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DA" w:rsidRPr="00FF1F1A" w:rsidRDefault="009F76DA" w:rsidP="009F76DA">
      <w:pPr>
        <w:spacing w:after="0" w:line="240" w:lineRule="auto"/>
        <w:jc w:val="right"/>
        <w:rPr>
          <w:rFonts w:cs="Times New Roman"/>
          <w:color w:val="000000"/>
          <w:sz w:val="22"/>
          <w:lang w:eastAsia="lv-LV"/>
        </w:rPr>
      </w:pPr>
      <w:r>
        <w:rPr>
          <w:rFonts w:cs="Times New Roman"/>
          <w:color w:val="000000"/>
          <w:sz w:val="22"/>
          <w:lang w:eastAsia="lv-LV"/>
        </w:rPr>
        <w:t>Pielikums Nr. 2.18</w:t>
      </w:r>
      <w:r w:rsidRPr="00FF1F1A">
        <w:rPr>
          <w:rFonts w:cs="Times New Roman"/>
          <w:color w:val="000000"/>
          <w:sz w:val="22"/>
          <w:lang w:eastAsia="lv-LV"/>
        </w:rPr>
        <w:t>.</w:t>
      </w:r>
    </w:p>
    <w:p w:rsidR="009F76DA" w:rsidRPr="00FF1F1A" w:rsidRDefault="009F76DA" w:rsidP="009F76DA">
      <w:pPr>
        <w:spacing w:after="0" w:line="240" w:lineRule="auto"/>
        <w:jc w:val="right"/>
        <w:rPr>
          <w:rFonts w:cs="Times New Roman"/>
          <w:bCs/>
          <w:sz w:val="22"/>
        </w:rPr>
      </w:pPr>
      <w:r w:rsidRPr="00FF1F1A">
        <w:rPr>
          <w:rFonts w:cs="Times New Roman"/>
          <w:bCs/>
          <w:sz w:val="22"/>
        </w:rPr>
        <w:t>nolikumam ar ID Nr. RTU-2014/194</w:t>
      </w:r>
    </w:p>
    <w:p w:rsidR="009F76DA" w:rsidRPr="00AF23A5" w:rsidRDefault="009F76DA" w:rsidP="009F76DA">
      <w:pPr>
        <w:spacing w:after="0" w:line="240" w:lineRule="auto"/>
        <w:jc w:val="right"/>
        <w:rPr>
          <w:rFonts w:cs="Times New Roman"/>
          <w:color w:val="000000"/>
          <w:lang w:eastAsia="lv-LV"/>
        </w:rPr>
      </w:pPr>
    </w:p>
    <w:p w:rsidR="009F76DA" w:rsidRDefault="009F76DA" w:rsidP="009F76DA">
      <w:pPr>
        <w:jc w:val="center"/>
        <w:rPr>
          <w:b/>
          <w:sz w:val="22"/>
        </w:rPr>
      </w:pPr>
    </w:p>
    <w:p w:rsidR="009F76DA" w:rsidRDefault="009F76DA" w:rsidP="009F76DA">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6D747A">
        <w:rPr>
          <w:b/>
          <w:sz w:val="22"/>
        </w:rPr>
        <w:t>(</w:t>
      </w:r>
      <w:r>
        <w:rPr>
          <w:b/>
          <w:sz w:val="22"/>
        </w:rPr>
        <w:t>PRETENDENTA TEHNISKĀ PIEDĀVĀJUMA FORMA</w:t>
      </w:r>
      <w:r w:rsidR="006D747A">
        <w:rPr>
          <w:b/>
          <w:sz w:val="22"/>
        </w:rPr>
        <w:t>)</w:t>
      </w:r>
      <w:bookmarkStart w:id="0" w:name="_GoBack"/>
      <w:bookmarkEnd w:id="0"/>
    </w:p>
    <w:p w:rsidR="009F76DA" w:rsidRDefault="009F76DA" w:rsidP="009F76DA">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rsidR="009F76DA" w:rsidRDefault="009F76DA" w:rsidP="00AC7003">
      <w:pPr>
        <w:spacing w:after="0" w:line="240" w:lineRule="auto"/>
        <w:jc w:val="both"/>
        <w:rPr>
          <w:rFonts w:eastAsia="Times New Roman" w:cs="Times New Roman"/>
          <w:b/>
          <w:iCs/>
          <w:color w:val="000000"/>
          <w:sz w:val="22"/>
          <w:lang w:eastAsia="lv-LV"/>
        </w:rPr>
      </w:pPr>
    </w:p>
    <w:p w:rsidR="00AC7003" w:rsidRDefault="00AC7003" w:rsidP="00AC7003">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w:t>
      </w:r>
      <w:r w:rsidRPr="00651E72">
        <w:rPr>
          <w:rFonts w:eastAsia="Times New Roman" w:cs="Times New Roman"/>
          <w:b/>
          <w:iCs/>
          <w:color w:val="000000"/>
          <w:sz w:val="22"/>
          <w:lang w:eastAsia="lv-LV"/>
        </w:rPr>
        <w:t xml:space="preserve">. </w:t>
      </w:r>
      <w:r w:rsidR="00651E72" w:rsidRPr="00651E72">
        <w:rPr>
          <w:rFonts w:eastAsia="Times New Roman" w:cs="Times New Roman"/>
          <w:b/>
          <w:iCs/>
          <w:color w:val="000000"/>
          <w:sz w:val="22"/>
          <w:lang w:eastAsia="lv-LV"/>
        </w:rPr>
        <w:t>18</w:t>
      </w:r>
      <w:r w:rsidRPr="00651E72">
        <w:rPr>
          <w:rFonts w:eastAsia="Times New Roman" w:cs="Times New Roman"/>
          <w:b/>
          <w:iCs/>
          <w:color w:val="000000"/>
          <w:sz w:val="22"/>
          <w:lang w:eastAsia="lv-LV"/>
        </w:rPr>
        <w:t xml:space="preserve"> “</w:t>
      </w:r>
      <w:r w:rsidR="00007072">
        <w:rPr>
          <w:rFonts w:eastAsia="MS Mincho" w:cs="Times New Roman"/>
          <w:b/>
          <w:i/>
          <w:sz w:val="22"/>
          <w:lang w:eastAsia="lv-LV"/>
        </w:rPr>
        <w:t>Elektroda</w:t>
      </w:r>
      <w:r w:rsidRPr="0082129F">
        <w:rPr>
          <w:rFonts w:eastAsia="MS Mincho" w:cs="Times New Roman"/>
          <w:b/>
          <w:i/>
          <w:sz w:val="22"/>
          <w:lang w:eastAsia="lv-LV"/>
        </w:rPr>
        <w:t xml:space="preserve"> iegāde projekta "Alternatīvas biomasas izmantošanas iespējas zālāju bioloģiskās daudzveidības un ekosistēmu pakalpojumu uzturēšanai", vienošanās Nr. LIFE12 BIO/LV/001130, vajadzībām.”</w:t>
      </w:r>
    </w:p>
    <w:p w:rsidR="00AC7003" w:rsidRPr="0082129F" w:rsidRDefault="00AC7003" w:rsidP="00AC7003">
      <w:pPr>
        <w:spacing w:after="0" w:line="240" w:lineRule="auto"/>
        <w:jc w:val="both"/>
        <w:rPr>
          <w:rFonts w:eastAsia="MS Mincho" w:cs="Times New Roman"/>
          <w:b/>
          <w:sz w:val="22"/>
          <w:lang w:eastAsia="lv-LV"/>
        </w:rPr>
      </w:pPr>
    </w:p>
    <w:p w:rsidR="00AC7003" w:rsidRPr="0012538A" w:rsidRDefault="00AC7003" w:rsidP="00FA2F40">
      <w:pPr>
        <w:pStyle w:val="ListParagraph"/>
        <w:numPr>
          <w:ilvl w:val="0"/>
          <w:numId w:val="1"/>
        </w:numPr>
        <w:tabs>
          <w:tab w:val="left" w:pos="709"/>
        </w:tabs>
        <w:spacing w:after="0" w:line="240" w:lineRule="auto"/>
        <w:ind w:left="709" w:hanging="425"/>
        <w:jc w:val="both"/>
        <w:rPr>
          <w:i/>
          <w:sz w:val="22"/>
        </w:rPr>
      </w:pPr>
      <w:r w:rsidRPr="0012538A">
        <w:rPr>
          <w:i/>
          <w:sz w:val="22"/>
        </w:rPr>
        <w:t xml:space="preserve">Preču piegādi un izkraušanu pretendents veic Pasūtītāja telpās Pasūtītāja atbildīgās personas klātbūtnē. </w:t>
      </w:r>
    </w:p>
    <w:p w:rsidR="00AC7003" w:rsidRPr="0012538A" w:rsidRDefault="00AC7003" w:rsidP="00FA2F40">
      <w:pPr>
        <w:pStyle w:val="ListParagraph"/>
        <w:numPr>
          <w:ilvl w:val="0"/>
          <w:numId w:val="1"/>
        </w:numPr>
        <w:tabs>
          <w:tab w:val="left" w:pos="709"/>
        </w:tabs>
        <w:spacing w:after="0" w:line="240" w:lineRule="auto"/>
        <w:ind w:left="709" w:hanging="425"/>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rsidR="00AC7003" w:rsidRDefault="00AC7003" w:rsidP="00FA2F40">
      <w:pPr>
        <w:pStyle w:val="ListParagraph"/>
        <w:numPr>
          <w:ilvl w:val="0"/>
          <w:numId w:val="1"/>
        </w:numPr>
        <w:tabs>
          <w:tab w:val="left" w:pos="709"/>
        </w:tabs>
        <w:spacing w:after="0" w:line="240" w:lineRule="auto"/>
        <w:ind w:left="709" w:hanging="425"/>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rsidR="00093FB8" w:rsidRDefault="00093FB8" w:rsidP="00093FB8">
      <w:pPr>
        <w:pStyle w:val="ListParagraph"/>
        <w:numPr>
          <w:ilvl w:val="0"/>
          <w:numId w:val="1"/>
        </w:numPr>
        <w:tabs>
          <w:tab w:val="left" w:pos="709"/>
          <w:tab w:val="left" w:pos="851"/>
        </w:tabs>
        <w:spacing w:after="0" w:line="240" w:lineRule="auto"/>
        <w:ind w:hanging="436"/>
        <w:jc w:val="both"/>
        <w:rPr>
          <w:i/>
          <w:sz w:val="22"/>
        </w:rPr>
      </w:pPr>
      <w:r w:rsidRPr="00093FB8">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AC7003" w:rsidRDefault="00AC7003" w:rsidP="00FA2F40">
      <w:pPr>
        <w:pStyle w:val="ListParagraph"/>
        <w:numPr>
          <w:ilvl w:val="0"/>
          <w:numId w:val="1"/>
        </w:numPr>
        <w:tabs>
          <w:tab w:val="left" w:pos="709"/>
          <w:tab w:val="left" w:pos="851"/>
        </w:tabs>
        <w:spacing w:after="0" w:line="240" w:lineRule="auto"/>
        <w:ind w:left="709" w:hanging="425"/>
        <w:jc w:val="both"/>
        <w:rPr>
          <w:i/>
          <w:sz w:val="22"/>
        </w:rPr>
      </w:pPr>
      <w:r w:rsidRPr="00006AF2">
        <w:rPr>
          <w:i/>
          <w:sz w:val="22"/>
        </w:rPr>
        <w:t>Tehniskajā piedāvājumā piedāvājot ekvivalentu preci, Piegādātājam jāpierāda tās ekvivalentums.</w:t>
      </w:r>
      <w:r w:rsidR="00FA2F40" w:rsidRPr="00FA2F40">
        <w:t xml:space="preserve"> </w:t>
      </w:r>
      <w:r w:rsidR="00FA2F40" w:rsidRPr="00FA2F40">
        <w:rPr>
          <w:i/>
          <w:sz w:val="22"/>
        </w:rPr>
        <w:t>Par ekvivalentu šī konkursa ietvaros piegādājamajai precei tiks uzskatīta prece, kura ir ekvivalenta pieprasītajai pēc tās funkcionalitātes.</w:t>
      </w:r>
      <w:r w:rsidR="00FA2F40">
        <w:rPr>
          <w:i/>
          <w:sz w:val="22"/>
        </w:rPr>
        <w:t xml:space="preserve"> </w:t>
      </w:r>
      <w:r w:rsidR="00FA2F40" w:rsidRPr="00FA2F40">
        <w:rPr>
          <w:i/>
          <w:sz w:val="22"/>
        </w:rPr>
        <w:t>Precei jābūt arī ekonomiski ekvivalentai attiecībā uz izmaksām, kas varētu rasties preces ieviešanas un lietošanas laikā.</w:t>
      </w:r>
    </w:p>
    <w:p w:rsidR="00AC7003" w:rsidRPr="00BC736C" w:rsidRDefault="00AC7003" w:rsidP="00FA2F40">
      <w:pPr>
        <w:pStyle w:val="ListParagraph"/>
        <w:numPr>
          <w:ilvl w:val="0"/>
          <w:numId w:val="1"/>
        </w:numPr>
        <w:tabs>
          <w:tab w:val="left" w:pos="709"/>
        </w:tabs>
        <w:spacing w:after="0" w:line="240" w:lineRule="auto"/>
        <w:ind w:left="709" w:hanging="425"/>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rsidR="00AC7003" w:rsidRDefault="00AC7003" w:rsidP="00AC7003">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AC7003" w:rsidRPr="009B7173" w:rsidTr="00CD2D9E">
        <w:trPr>
          <w:trHeight w:val="600"/>
        </w:trPr>
        <w:tc>
          <w:tcPr>
            <w:tcW w:w="883" w:type="dxa"/>
            <w:shd w:val="clear" w:color="auto" w:fill="auto"/>
            <w:hideMark/>
          </w:tcPr>
          <w:p w:rsidR="00AC7003" w:rsidRPr="00FF1F1A" w:rsidRDefault="00AC7003" w:rsidP="00CD2D9E">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rsidR="00AC7003" w:rsidRPr="00FF1F1A" w:rsidRDefault="00AC7003"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rsidR="00AC7003" w:rsidRPr="00FF1F1A" w:rsidRDefault="00AC7003"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970021">
              <w:rPr>
                <w:rFonts w:eastAsia="Times New Roman" w:cs="Times New Roman"/>
                <w:b/>
                <w:color w:val="000000"/>
                <w:sz w:val="20"/>
                <w:szCs w:val="20"/>
                <w:lang w:eastAsia="lv-LV"/>
              </w:rPr>
              <w:t xml:space="preserve">/ </w:t>
            </w:r>
            <w:r w:rsidR="00970021" w:rsidRPr="00970021">
              <w:rPr>
                <w:rFonts w:eastAsia="Times New Roman" w:cs="Times New Roman"/>
                <w:b/>
                <w:color w:val="000000"/>
                <w:sz w:val="20"/>
                <w:szCs w:val="20"/>
                <w:lang w:eastAsia="lv-LV"/>
              </w:rPr>
              <w:t>minimālās tehniskās prasības</w:t>
            </w:r>
          </w:p>
        </w:tc>
        <w:tc>
          <w:tcPr>
            <w:tcW w:w="1275" w:type="dxa"/>
            <w:shd w:val="clear" w:color="auto" w:fill="auto"/>
            <w:hideMark/>
          </w:tcPr>
          <w:p w:rsidR="00AC7003" w:rsidRPr="00FF1F1A" w:rsidRDefault="00AC7003"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rsidR="00AC7003" w:rsidRPr="00FF1F1A" w:rsidRDefault="00AC7003"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rsidR="00AC7003" w:rsidRPr="00174CE1" w:rsidRDefault="00AC7003"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rsidR="00706012" w:rsidRDefault="00706012" w:rsidP="00706012">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706012" w:rsidRDefault="00706012" w:rsidP="00706012">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rsidR="00AC7003" w:rsidRPr="00FF1F1A" w:rsidRDefault="00706012" w:rsidP="00706012">
            <w:pPr>
              <w:spacing w:after="0" w:line="240" w:lineRule="auto"/>
              <w:jc w:val="both"/>
              <w:rPr>
                <w:rFonts w:eastAsia="Times New Roman" w:cs="Times New Roman"/>
                <w:b/>
                <w:color w:val="000000"/>
                <w:sz w:val="20"/>
                <w:szCs w:val="20"/>
                <w:lang w:eastAsia="lv-LV"/>
              </w:rPr>
            </w:pPr>
            <w:r>
              <w:rPr>
                <w:rFonts w:cs="Times New Roman"/>
                <w:bCs/>
                <w:sz w:val="16"/>
                <w:szCs w:val="16"/>
              </w:rPr>
              <w:lastRenderedPageBreak/>
              <w:t>**Pretendenta aizpildīta aile, kurā būs rakstīts tikai "atbilst", tiks uzskatīta par nepietiekošu informāciju.)</w:t>
            </w:r>
          </w:p>
        </w:tc>
      </w:tr>
      <w:tr w:rsidR="00AC7003" w:rsidRPr="00A24D5E" w:rsidTr="00CD2D9E">
        <w:trPr>
          <w:trHeight w:val="630"/>
        </w:trPr>
        <w:tc>
          <w:tcPr>
            <w:tcW w:w="883" w:type="dxa"/>
            <w:shd w:val="clear" w:color="auto" w:fill="auto"/>
            <w:noWrap/>
            <w:hideMark/>
          </w:tcPr>
          <w:p w:rsidR="00AC7003" w:rsidRPr="00FF1F1A" w:rsidRDefault="00AC7003"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1</w:t>
            </w:r>
          </w:p>
        </w:tc>
        <w:tc>
          <w:tcPr>
            <w:tcW w:w="1552" w:type="dxa"/>
            <w:shd w:val="clear" w:color="000000" w:fill="FFFFFF"/>
            <w:noWrap/>
            <w:hideMark/>
          </w:tcPr>
          <w:p w:rsidR="00AC7003" w:rsidRPr="00FF1F1A" w:rsidRDefault="00AC7003" w:rsidP="00CD2D9E">
            <w:pPr>
              <w:spacing w:after="0" w:line="240" w:lineRule="auto"/>
              <w:rPr>
                <w:rFonts w:eastAsia="Times New Roman" w:cs="Times New Roman"/>
                <w:sz w:val="20"/>
                <w:szCs w:val="20"/>
                <w:lang w:eastAsia="lv-LV"/>
              </w:rPr>
            </w:pPr>
            <w:proofErr w:type="spellStart"/>
            <w:r w:rsidRPr="00FF1F1A">
              <w:rPr>
                <w:rFonts w:eastAsia="Times New Roman" w:cs="Times New Roman"/>
                <w:sz w:val="20"/>
                <w:szCs w:val="20"/>
                <w:lang w:eastAsia="lv-LV"/>
              </w:rPr>
              <w:t>pH</w:t>
            </w:r>
            <w:proofErr w:type="spellEnd"/>
            <w:r w:rsidRPr="00FF1F1A">
              <w:rPr>
                <w:rFonts w:eastAsia="Times New Roman" w:cs="Times New Roman"/>
                <w:sz w:val="20"/>
                <w:szCs w:val="20"/>
                <w:lang w:eastAsia="lv-LV"/>
              </w:rPr>
              <w:t xml:space="preserve"> elektrods</w:t>
            </w:r>
          </w:p>
        </w:tc>
        <w:tc>
          <w:tcPr>
            <w:tcW w:w="4820" w:type="dxa"/>
            <w:shd w:val="clear" w:color="000000" w:fill="FFFFFF"/>
            <w:hideMark/>
          </w:tcPr>
          <w:p w:rsidR="00AC7003" w:rsidRPr="00FF1F1A" w:rsidRDefault="00AC7003" w:rsidP="00CD2D9E">
            <w:pPr>
              <w:spacing w:after="0" w:line="240" w:lineRule="auto"/>
              <w:rPr>
                <w:rFonts w:eastAsia="Times New Roman" w:cs="Times New Roman"/>
                <w:sz w:val="20"/>
                <w:szCs w:val="20"/>
                <w:lang w:eastAsia="lv-LV"/>
              </w:rPr>
            </w:pPr>
            <w:r w:rsidRPr="00FF1F1A">
              <w:rPr>
                <w:rFonts w:eastAsia="Times New Roman" w:cs="Times New Roman"/>
                <w:sz w:val="20"/>
                <w:szCs w:val="20"/>
                <w:lang w:eastAsia="lv-LV"/>
              </w:rPr>
              <w:t xml:space="preserve">Savienojams </w:t>
            </w:r>
            <w:proofErr w:type="spellStart"/>
            <w:r w:rsidRPr="00FF1F1A">
              <w:rPr>
                <w:rFonts w:eastAsia="Times New Roman" w:cs="Times New Roman"/>
                <w:sz w:val="20"/>
                <w:szCs w:val="20"/>
                <w:lang w:eastAsia="lv-LV"/>
              </w:rPr>
              <w:t>atM</w:t>
            </w:r>
            <w:r w:rsidR="00E47DF5">
              <w:rPr>
                <w:rFonts w:eastAsia="Times New Roman" w:cs="Times New Roman"/>
                <w:sz w:val="20"/>
                <w:szCs w:val="20"/>
                <w:lang w:eastAsia="lv-LV"/>
              </w:rPr>
              <w:t>ulti</w:t>
            </w:r>
            <w:proofErr w:type="spellEnd"/>
            <w:r w:rsidR="00E47DF5">
              <w:rPr>
                <w:rFonts w:eastAsia="Times New Roman" w:cs="Times New Roman"/>
                <w:sz w:val="20"/>
                <w:szCs w:val="20"/>
                <w:lang w:eastAsia="lv-LV"/>
              </w:rPr>
              <w:t xml:space="preserve"> 340i WTW </w:t>
            </w:r>
            <w:proofErr w:type="spellStart"/>
            <w:r w:rsidR="00E47DF5">
              <w:rPr>
                <w:rFonts w:eastAsia="Times New Roman" w:cs="Times New Roman"/>
                <w:sz w:val="20"/>
                <w:szCs w:val="20"/>
                <w:lang w:eastAsia="lv-LV"/>
              </w:rPr>
              <w:t>pHmetru</w:t>
            </w:r>
            <w:proofErr w:type="spellEnd"/>
            <w:r w:rsidR="00E47DF5">
              <w:rPr>
                <w:rFonts w:eastAsia="Times New Roman" w:cs="Times New Roman"/>
                <w:sz w:val="20"/>
                <w:szCs w:val="20"/>
                <w:lang w:eastAsia="lv-LV"/>
              </w:rPr>
              <w:t xml:space="preserve">, </w:t>
            </w:r>
            <w:r w:rsidR="00E47DF5">
              <w:rPr>
                <w:rFonts w:eastAsia="Times New Roman" w:cs="Times New Roman"/>
                <w:sz w:val="20"/>
                <w:szCs w:val="20"/>
                <w:lang w:eastAsia="lv-LV"/>
              </w:rPr>
              <w:br/>
            </w:r>
            <w:proofErr w:type="spellStart"/>
            <w:r w:rsidR="00E47DF5">
              <w:rPr>
                <w:rFonts w:eastAsia="Times New Roman" w:cs="Times New Roman"/>
                <w:sz w:val="20"/>
                <w:szCs w:val="20"/>
                <w:lang w:eastAsia="lv-LV"/>
              </w:rPr>
              <w:t>SenTix</w:t>
            </w:r>
            <w:proofErr w:type="spellEnd"/>
            <w:r w:rsidR="00E47DF5">
              <w:rPr>
                <w:rFonts w:eastAsia="Times New Roman" w:cs="Times New Roman"/>
                <w:sz w:val="20"/>
                <w:szCs w:val="20"/>
                <w:lang w:eastAsia="lv-LV"/>
              </w:rPr>
              <w:t>®</w:t>
            </w:r>
            <w:r>
              <w:rPr>
                <w:rFonts w:eastAsia="Times New Roman" w:cs="Times New Roman"/>
                <w:sz w:val="20"/>
                <w:szCs w:val="20"/>
                <w:lang w:eastAsia="lv-LV"/>
              </w:rPr>
              <w:t xml:space="preserve"> </w:t>
            </w:r>
            <w:r w:rsidRPr="00FF1F1A">
              <w:rPr>
                <w:rFonts w:eastAsia="Times New Roman" w:cs="Times New Roman"/>
                <w:sz w:val="20"/>
                <w:szCs w:val="20"/>
                <w:lang w:eastAsia="lv-LV"/>
              </w:rPr>
              <w:t xml:space="preserve">41-3 </w:t>
            </w:r>
            <w:r w:rsidR="00E47DF5">
              <w:rPr>
                <w:rFonts w:eastAsia="Times New Roman" w:cs="Times New Roman"/>
                <w:sz w:val="20"/>
                <w:szCs w:val="20"/>
                <w:lang w:eastAsia="lv-LV"/>
              </w:rPr>
              <w:t xml:space="preserve">vai ekvivalents, </w:t>
            </w:r>
            <w:r w:rsidRPr="00FF1F1A">
              <w:rPr>
                <w:rFonts w:eastAsia="Times New Roman" w:cs="Times New Roman"/>
                <w:sz w:val="20"/>
                <w:szCs w:val="20"/>
                <w:lang w:eastAsia="lv-LV"/>
              </w:rPr>
              <w:t xml:space="preserve">komplektā ar </w:t>
            </w:r>
            <w:r>
              <w:rPr>
                <w:rFonts w:eastAsia="Times New Roman" w:cs="Times New Roman"/>
                <w:sz w:val="20"/>
                <w:szCs w:val="20"/>
                <w:lang w:eastAsia="lv-LV"/>
              </w:rPr>
              <w:t xml:space="preserve">ne vairāk kā </w:t>
            </w:r>
            <w:r w:rsidRPr="00FF1F1A">
              <w:rPr>
                <w:rFonts w:eastAsia="Times New Roman" w:cs="Times New Roman"/>
                <w:sz w:val="20"/>
                <w:szCs w:val="20"/>
                <w:lang w:eastAsia="lv-LV"/>
              </w:rPr>
              <w:t>3 m garu kabeli</w:t>
            </w:r>
            <w:r w:rsidR="00E47DF5">
              <w:rPr>
                <w:rFonts w:eastAsia="Times New Roman" w:cs="Times New Roman"/>
                <w:sz w:val="20"/>
                <w:szCs w:val="20"/>
                <w:lang w:eastAsia="lv-LV"/>
              </w:rPr>
              <w:t>.</w:t>
            </w:r>
          </w:p>
        </w:tc>
        <w:tc>
          <w:tcPr>
            <w:tcW w:w="1275" w:type="dxa"/>
            <w:shd w:val="clear" w:color="auto" w:fill="auto"/>
            <w:noWrap/>
            <w:hideMark/>
          </w:tcPr>
          <w:p w:rsidR="00AC7003" w:rsidRPr="00FF1F1A" w:rsidRDefault="00AC7003"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auto" w:fill="auto"/>
            <w:noWrap/>
            <w:hideMark/>
          </w:tcPr>
          <w:p w:rsidR="00AC7003" w:rsidRPr="00FF1F1A" w:rsidRDefault="00AC7003"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tcPr>
          <w:p w:rsidR="00AC7003" w:rsidRPr="00FF1F1A" w:rsidRDefault="00AC7003" w:rsidP="00CD2D9E">
            <w:pPr>
              <w:spacing w:after="0" w:line="240" w:lineRule="auto"/>
              <w:jc w:val="center"/>
              <w:rPr>
                <w:rFonts w:eastAsia="Times New Roman" w:cs="Times New Roman"/>
                <w:color w:val="000000"/>
                <w:sz w:val="20"/>
                <w:szCs w:val="20"/>
                <w:lang w:eastAsia="lv-LV"/>
              </w:rPr>
            </w:pPr>
          </w:p>
        </w:tc>
      </w:tr>
    </w:tbl>
    <w:p w:rsidR="00AC7003" w:rsidRPr="00FF1F1A" w:rsidRDefault="00AC7003" w:rsidP="00AC7003">
      <w:pPr>
        <w:spacing w:after="0" w:line="240" w:lineRule="auto"/>
        <w:rPr>
          <w:rFonts w:cs="Times New Roman"/>
          <w:b/>
          <w:sz w:val="22"/>
        </w:rPr>
      </w:pPr>
    </w:p>
    <w:p w:rsidR="00AC7003" w:rsidRPr="00FF1F1A" w:rsidRDefault="00AC7003" w:rsidP="00AC7003">
      <w:pPr>
        <w:rPr>
          <w:rFonts w:cs="Times New Roman"/>
          <w:sz w:val="22"/>
        </w:rPr>
      </w:pPr>
      <w:r w:rsidRPr="00FF1F1A">
        <w:rPr>
          <w:rFonts w:cs="Times New Roman"/>
          <w:sz w:val="22"/>
        </w:rPr>
        <w:t>____________________________________________________________________________</w:t>
      </w:r>
    </w:p>
    <w:p w:rsidR="00AC7003" w:rsidRDefault="00AC7003" w:rsidP="00AC7003">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p w:rsidR="00AC7003" w:rsidRDefault="00AC7003" w:rsidP="00AC7003"/>
    <w:p w:rsidR="0031563D" w:rsidRDefault="0031563D"/>
    <w:sectPr w:rsidR="0031563D"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03"/>
    <w:rsid w:val="00007072"/>
    <w:rsid w:val="00093FB8"/>
    <w:rsid w:val="002F02B4"/>
    <w:rsid w:val="0031563D"/>
    <w:rsid w:val="00651E72"/>
    <w:rsid w:val="006D747A"/>
    <w:rsid w:val="00706012"/>
    <w:rsid w:val="008F7A57"/>
    <w:rsid w:val="00970021"/>
    <w:rsid w:val="009F76DA"/>
    <w:rsid w:val="00A54F6C"/>
    <w:rsid w:val="00AA284B"/>
    <w:rsid w:val="00AC7003"/>
    <w:rsid w:val="00C31653"/>
    <w:rsid w:val="00DA6724"/>
    <w:rsid w:val="00E47DF5"/>
    <w:rsid w:val="00E73054"/>
    <w:rsid w:val="00EB4FD8"/>
    <w:rsid w:val="00FA2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C2C25-1F1A-479F-B40F-0D5BB4D1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03"/>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AC7003"/>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12</cp:revision>
  <dcterms:created xsi:type="dcterms:W3CDTF">2014-12-08T09:33:00Z</dcterms:created>
  <dcterms:modified xsi:type="dcterms:W3CDTF">2015-01-06T07:29:00Z</dcterms:modified>
</cp:coreProperties>
</file>