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Look w:val="04A0" w:firstRow="1" w:lastRow="0" w:firstColumn="1" w:lastColumn="0" w:noHBand="0" w:noVBand="1"/>
      </w:tblPr>
      <w:tblGrid>
        <w:gridCol w:w="9900"/>
        <w:gridCol w:w="900"/>
      </w:tblGrid>
      <w:tr w:rsidR="008B192B" w:rsidRPr="008A0993" w:rsidTr="007A69B6">
        <w:trPr>
          <w:trHeight w:val="810"/>
        </w:trPr>
        <w:tc>
          <w:tcPr>
            <w:tcW w:w="9900" w:type="dxa"/>
          </w:tcPr>
          <w:p w:rsidR="00427A1A" w:rsidRPr="00870C95" w:rsidRDefault="00F801D2" w:rsidP="00427A1A">
            <w:pPr>
              <w:pStyle w:val="BodyText"/>
              <w:spacing w:line="340" w:lineRule="atLeast"/>
              <w:jc w:val="center"/>
              <w:rPr>
                <w:b/>
                <w:bCs/>
                <w:sz w:val="22"/>
              </w:rPr>
            </w:pPr>
            <w:r w:rsidRPr="005F3903">
              <w:rPr>
                <w:i/>
                <w:sz w:val="22"/>
                <w:szCs w:val="22"/>
                <w:lang w:val="lv-LV"/>
              </w:rPr>
              <w:t xml:space="preserve"> </w:t>
            </w:r>
            <w:r w:rsidR="00427A1A" w:rsidRPr="00870C95">
              <w:rPr>
                <w:b/>
                <w:bCs/>
                <w:sz w:val="22"/>
              </w:rPr>
              <w:t xml:space="preserve">ATKLĀTA KONKURSA </w:t>
            </w:r>
          </w:p>
          <w:p w:rsidR="00427A1A" w:rsidRPr="00870C95" w:rsidRDefault="00427A1A" w:rsidP="00427A1A">
            <w:pPr>
              <w:pStyle w:val="BodyText"/>
              <w:spacing w:line="340" w:lineRule="atLeast"/>
              <w:jc w:val="center"/>
              <w:rPr>
                <w:b/>
                <w:bCs/>
                <w:sz w:val="22"/>
              </w:rPr>
            </w:pPr>
            <w:r w:rsidRPr="00870C95">
              <w:rPr>
                <w:b/>
                <w:bCs/>
                <w:sz w:val="22"/>
              </w:rPr>
              <w:t>RTU-2014/161</w:t>
            </w:r>
          </w:p>
          <w:p w:rsidR="00427A1A" w:rsidRPr="00870C95" w:rsidRDefault="00427A1A" w:rsidP="00427A1A">
            <w:pPr>
              <w:jc w:val="center"/>
              <w:rPr>
                <w:b/>
                <w:bCs/>
                <w:sz w:val="22"/>
                <w:szCs w:val="22"/>
              </w:rPr>
            </w:pPr>
            <w:r w:rsidRPr="00870C95">
              <w:rPr>
                <w:b/>
                <w:bCs/>
                <w:sz w:val="22"/>
                <w:szCs w:val="22"/>
              </w:rPr>
              <w:t>„Zinātnisko iekārtu un aprīkojuma iegāde projekta „</w:t>
            </w:r>
            <w:r w:rsidRPr="00870C95">
              <w:rPr>
                <w:b/>
                <w:sz w:val="22"/>
                <w:szCs w:val="22"/>
              </w:rPr>
              <w:t xml:space="preserve">Nanostrukturēto un daudzfunkcionālo materiālu, konstrukciju un tehnoloģiju Valsts nozīmes pētniecības centra zinātniskās infrastruktūras attīstīšana” (Nr.2011/0041/2DP/2.1.1.3.1/11/IPIA/VIAA/004) </w:t>
            </w:r>
            <w:r w:rsidRPr="00870C95">
              <w:rPr>
                <w:b/>
                <w:bCs/>
                <w:sz w:val="22"/>
                <w:szCs w:val="22"/>
              </w:rPr>
              <w:t>aktivitāšu ietvaros”</w:t>
            </w:r>
          </w:p>
          <w:p w:rsidR="00427A1A" w:rsidRPr="00870C95" w:rsidRDefault="00427A1A" w:rsidP="00427A1A">
            <w:pPr>
              <w:jc w:val="center"/>
              <w:rPr>
                <w:b/>
                <w:sz w:val="22"/>
                <w:szCs w:val="22"/>
              </w:rPr>
            </w:pPr>
            <w:smartTag w:uri="schemas-tilde-lv/tildestengine" w:element="veidnes">
              <w:smartTagPr>
                <w:attr w:name="text" w:val="NOLIKUMS&#10;"/>
                <w:attr w:name="baseform" w:val="nolikums"/>
                <w:attr w:name="id" w:val="-1"/>
              </w:smartTagPr>
              <w:r w:rsidRPr="00870C95">
                <w:rPr>
                  <w:b/>
                  <w:sz w:val="22"/>
                  <w:szCs w:val="22"/>
                </w:rPr>
                <w:t>NOLIKUMS</w:t>
              </w:r>
            </w:smartTag>
          </w:p>
          <w:p w:rsidR="00427A1A" w:rsidRDefault="00427A1A" w:rsidP="00427A1A">
            <w:pPr>
              <w:jc w:val="both"/>
            </w:pPr>
          </w:p>
          <w:p w:rsidR="00427A1A" w:rsidRPr="007B591A" w:rsidRDefault="00427A1A" w:rsidP="00427A1A">
            <w:pPr>
              <w:jc w:val="both"/>
              <w:rPr>
                <w:b/>
              </w:rPr>
            </w:pPr>
            <w:r w:rsidRPr="007B591A">
              <w:t xml:space="preserve">Rīga, 2014.gada </w:t>
            </w:r>
            <w:r w:rsidR="00F7247D">
              <w:t>6</w:t>
            </w:r>
            <w:r w:rsidR="00385E4A">
              <w:t>.</w:t>
            </w:r>
            <w:r>
              <w:t>novembrī</w:t>
            </w:r>
          </w:p>
          <w:p w:rsidR="00427A1A" w:rsidRPr="007B591A" w:rsidRDefault="00427A1A" w:rsidP="00427A1A">
            <w:pPr>
              <w:jc w:val="both"/>
              <w:rPr>
                <w:b/>
                <w:i/>
              </w:rPr>
            </w:pPr>
          </w:p>
          <w:p w:rsidR="00427A1A" w:rsidRPr="00A0148E" w:rsidRDefault="00427A1A" w:rsidP="00427A1A">
            <w:pPr>
              <w:jc w:val="both"/>
              <w:rPr>
                <w:b/>
                <w:i/>
              </w:rPr>
            </w:pPr>
            <w:r w:rsidRPr="00A0148E">
              <w:rPr>
                <w:i/>
              </w:rPr>
              <w:t>Skaidrojumi pie publicētā nolikuma ar grozījumiem</w:t>
            </w:r>
          </w:p>
          <w:p w:rsidR="00F801D2" w:rsidRPr="005F3903" w:rsidRDefault="00F801D2" w:rsidP="00F801D2">
            <w:pPr>
              <w:suppressAutoHyphens/>
              <w:jc w:val="both"/>
              <w:rPr>
                <w:i/>
                <w:sz w:val="22"/>
                <w:szCs w:val="22"/>
                <w:lang w:val="lv-LV"/>
              </w:rPr>
            </w:pPr>
          </w:p>
        </w:tc>
        <w:tc>
          <w:tcPr>
            <w:tcW w:w="900" w:type="dxa"/>
          </w:tcPr>
          <w:p w:rsidR="008B192B" w:rsidRPr="008A0993" w:rsidRDefault="008B192B" w:rsidP="006B6281">
            <w:pPr>
              <w:tabs>
                <w:tab w:val="left" w:pos="2880"/>
                <w:tab w:val="left" w:pos="9000"/>
                <w:tab w:val="left" w:pos="9360"/>
                <w:tab w:val="left" w:pos="9575"/>
              </w:tabs>
              <w:jc w:val="both"/>
              <w:rPr>
                <w:sz w:val="22"/>
                <w:szCs w:val="22"/>
                <w:lang w:val="lv-LV"/>
              </w:rPr>
            </w:pPr>
          </w:p>
        </w:tc>
      </w:tr>
      <w:tr w:rsidR="001F2916" w:rsidRPr="006958AA" w:rsidTr="003B4A20">
        <w:trPr>
          <w:trHeight w:val="5458"/>
        </w:trPr>
        <w:tc>
          <w:tcPr>
            <w:tcW w:w="9900" w:type="dxa"/>
          </w:tcPr>
          <w:p w:rsidR="004E1DED" w:rsidRPr="005F3903" w:rsidRDefault="004E1DED" w:rsidP="006A5C32">
            <w:pPr>
              <w:tabs>
                <w:tab w:val="left" w:pos="2910"/>
              </w:tabs>
              <w:jc w:val="both"/>
              <w:rPr>
                <w:sz w:val="22"/>
                <w:szCs w:val="22"/>
                <w:lang w:val="lv-LV"/>
              </w:rPr>
            </w:pPr>
          </w:p>
          <w:p w:rsidR="00C007AC" w:rsidRPr="00D62C42" w:rsidRDefault="00427A1A" w:rsidP="00427A1A">
            <w:pPr>
              <w:pStyle w:val="ListParagraph"/>
              <w:numPr>
                <w:ilvl w:val="0"/>
                <w:numId w:val="38"/>
              </w:numPr>
              <w:tabs>
                <w:tab w:val="left" w:pos="2910"/>
              </w:tabs>
              <w:jc w:val="both"/>
              <w:rPr>
                <w:b/>
                <w:i/>
                <w:sz w:val="22"/>
                <w:szCs w:val="22"/>
              </w:rPr>
            </w:pPr>
            <w:r w:rsidRPr="00D62C42">
              <w:rPr>
                <w:sz w:val="22"/>
                <w:szCs w:val="22"/>
              </w:rPr>
              <w:t xml:space="preserve">Tiek precizēts līguma projekta 8.3.punkts un tas tiek izteikts šādā redakcijā: </w:t>
            </w:r>
            <w:r w:rsidR="00C007AC" w:rsidRPr="00D62C42">
              <w:rPr>
                <w:b/>
                <w:sz w:val="22"/>
                <w:szCs w:val="22"/>
              </w:rPr>
              <w:t>“</w:t>
            </w:r>
            <w:r w:rsidR="00C007AC" w:rsidRPr="00D62C42">
              <w:rPr>
                <w:b/>
                <w:i/>
                <w:sz w:val="22"/>
                <w:szCs w:val="22"/>
              </w:rPr>
              <w:t>Garantijas laikā piegādātājam ir pienākums par saviem līdzekļiem preces defekta gadījumā veikt bojātās daļas nomaiņu vai remontu tās atrašanās vietā, bet, ja tas nav iespējams, bez maksas tiek nodrošināta ierīces nogāde pie piegādātāja un atgriešana pasūtītājam</w:t>
            </w:r>
            <w:r w:rsidR="008414C7" w:rsidRPr="00D62C42">
              <w:rPr>
                <w:b/>
                <w:i/>
                <w:sz w:val="22"/>
                <w:szCs w:val="22"/>
              </w:rPr>
              <w:t xml:space="preserve"> </w:t>
            </w:r>
            <w:r w:rsidR="00C007AC" w:rsidRPr="00D62C42">
              <w:rPr>
                <w:b/>
                <w:i/>
                <w:sz w:val="22"/>
                <w:szCs w:val="22"/>
              </w:rPr>
              <w:t>7 kalendāro dienu laikā pēc izsaukuma saņemšanas</w:t>
            </w:r>
            <w:r w:rsidR="002F0075" w:rsidRPr="00D62C42">
              <w:rPr>
                <w:b/>
                <w:i/>
                <w:sz w:val="22"/>
                <w:szCs w:val="22"/>
              </w:rPr>
              <w:t xml:space="preserve">. </w:t>
            </w:r>
            <w:r w:rsidR="00B51BE6" w:rsidRPr="00D62C42">
              <w:rPr>
                <w:b/>
                <w:i/>
                <w:sz w:val="22"/>
                <w:szCs w:val="22"/>
              </w:rPr>
              <w:t>J</w:t>
            </w:r>
            <w:r w:rsidR="00C007AC" w:rsidRPr="00D62C42">
              <w:rPr>
                <w:b/>
                <w:i/>
                <w:sz w:val="22"/>
                <w:szCs w:val="22"/>
              </w:rPr>
              <w:t xml:space="preserve">a tas nav iespējams, vienojoties ar Pasūtītāju, garantijas remontu veic garākā laika periodā.”. </w:t>
            </w:r>
          </w:p>
          <w:p w:rsidR="0057508F" w:rsidRPr="00D62C42" w:rsidRDefault="0057508F" w:rsidP="006A5C32">
            <w:pPr>
              <w:tabs>
                <w:tab w:val="left" w:pos="2910"/>
              </w:tabs>
              <w:jc w:val="both"/>
              <w:rPr>
                <w:sz w:val="22"/>
                <w:szCs w:val="22"/>
              </w:rPr>
            </w:pPr>
          </w:p>
          <w:p w:rsidR="00777B74" w:rsidRPr="00D62C42" w:rsidRDefault="00427A1A" w:rsidP="00AB6555">
            <w:pPr>
              <w:pStyle w:val="ListParagraph"/>
              <w:numPr>
                <w:ilvl w:val="0"/>
                <w:numId w:val="38"/>
              </w:numPr>
              <w:tabs>
                <w:tab w:val="left" w:pos="2910"/>
              </w:tabs>
              <w:jc w:val="both"/>
              <w:rPr>
                <w:b/>
                <w:i/>
                <w:sz w:val="22"/>
                <w:szCs w:val="22"/>
              </w:rPr>
            </w:pPr>
            <w:r w:rsidRPr="00D62C42">
              <w:rPr>
                <w:sz w:val="22"/>
                <w:szCs w:val="22"/>
              </w:rPr>
              <w:t>Tiek precizēts l</w:t>
            </w:r>
            <w:r w:rsidR="000E7E21" w:rsidRPr="00D62C42">
              <w:rPr>
                <w:sz w:val="22"/>
                <w:szCs w:val="22"/>
              </w:rPr>
              <w:t>īguma projekta 10.1.punkt</w:t>
            </w:r>
            <w:r w:rsidRPr="00D62C42">
              <w:rPr>
                <w:sz w:val="22"/>
                <w:szCs w:val="22"/>
              </w:rPr>
              <w:t>s un tas tiek izteikts šādā redakcijā: “</w:t>
            </w:r>
            <w:r w:rsidR="00777B74" w:rsidRPr="00D62C42">
              <w:rPr>
                <w:b/>
                <w:i/>
                <w:sz w:val="22"/>
                <w:szCs w:val="22"/>
              </w:rPr>
              <w:t>Par katru nokavēto preces piegādes, defektu novēršanas dienu, pamatojoties uz līgumā pienākošos naudas summas samaksas dienu, piegādātājs maksā pasūtītājam līgumsodu 0,5% apmērā no līguma summas, bet ne vairāk par 10% no līguma summas.”.</w:t>
            </w:r>
          </w:p>
          <w:p w:rsidR="00D62C42" w:rsidRPr="00D62C42" w:rsidRDefault="00D62C42" w:rsidP="00D62C42">
            <w:pPr>
              <w:pStyle w:val="ListParagraph"/>
              <w:rPr>
                <w:b/>
                <w:color w:val="FF0000"/>
                <w:sz w:val="22"/>
                <w:szCs w:val="22"/>
              </w:rPr>
            </w:pPr>
          </w:p>
          <w:p w:rsidR="00470790" w:rsidRPr="00D62C42" w:rsidRDefault="00470790" w:rsidP="00470790">
            <w:pPr>
              <w:pStyle w:val="ListParagraph"/>
              <w:numPr>
                <w:ilvl w:val="0"/>
                <w:numId w:val="38"/>
              </w:numPr>
              <w:jc w:val="both"/>
              <w:rPr>
                <w:b/>
                <w:i/>
                <w:sz w:val="22"/>
                <w:szCs w:val="22"/>
              </w:rPr>
            </w:pPr>
            <w:r w:rsidRPr="00D62C42">
              <w:rPr>
                <w:sz w:val="22"/>
                <w:szCs w:val="22"/>
              </w:rPr>
              <w:t>Tiek grozīts piedāvājumu iesniegšanas termiņš (skat. nolikuma 1.12.1</w:t>
            </w:r>
            <w:r w:rsidR="00F7247D">
              <w:rPr>
                <w:sz w:val="22"/>
                <w:szCs w:val="22"/>
              </w:rPr>
              <w:t>.</w:t>
            </w:r>
            <w:r w:rsidRPr="00D62C42">
              <w:rPr>
                <w:sz w:val="22"/>
                <w:szCs w:val="22"/>
              </w:rPr>
              <w:t xml:space="preserve"> un 2.1., 2.4. punktu) – </w:t>
            </w:r>
            <w:r w:rsidRPr="00D62C42">
              <w:rPr>
                <w:b/>
                <w:i/>
                <w:sz w:val="22"/>
                <w:szCs w:val="22"/>
              </w:rPr>
              <w:t xml:space="preserve">piedāvājumi jāiesniedz līdz 2014.gada 9.decembrim plkst. 10.00. </w:t>
            </w:r>
          </w:p>
          <w:p w:rsidR="00470790" w:rsidRPr="00D62C42" w:rsidRDefault="00470790" w:rsidP="00470790">
            <w:pPr>
              <w:pStyle w:val="ListParagraph"/>
              <w:rPr>
                <w:sz w:val="22"/>
                <w:szCs w:val="22"/>
              </w:rPr>
            </w:pPr>
          </w:p>
          <w:p w:rsidR="00470790" w:rsidRPr="00D62C42" w:rsidRDefault="00470790" w:rsidP="00470790">
            <w:pPr>
              <w:pStyle w:val="ListParagraph"/>
              <w:jc w:val="both"/>
              <w:rPr>
                <w:sz w:val="22"/>
                <w:szCs w:val="22"/>
              </w:rPr>
            </w:pPr>
          </w:p>
          <w:p w:rsidR="00F7064A" w:rsidRPr="00427A1A" w:rsidRDefault="00F7064A" w:rsidP="00470790">
            <w:pPr>
              <w:pStyle w:val="ListParagraph"/>
              <w:tabs>
                <w:tab w:val="left" w:pos="2910"/>
              </w:tabs>
              <w:jc w:val="both"/>
              <w:rPr>
                <w:b/>
                <w:i/>
                <w:sz w:val="22"/>
                <w:szCs w:val="22"/>
              </w:rPr>
            </w:pPr>
          </w:p>
          <w:tbl>
            <w:tblPr>
              <w:tblW w:w="10260" w:type="dxa"/>
              <w:tblLayout w:type="fixed"/>
              <w:tblLook w:val="01E0" w:firstRow="1" w:lastRow="1" w:firstColumn="1" w:lastColumn="1" w:noHBand="0" w:noVBand="0"/>
            </w:tblPr>
            <w:tblGrid>
              <w:gridCol w:w="4050"/>
              <w:gridCol w:w="2982"/>
              <w:gridCol w:w="2580"/>
              <w:gridCol w:w="648"/>
            </w:tblGrid>
            <w:tr w:rsidR="001F2916" w:rsidRPr="005F3903" w:rsidTr="00D15000">
              <w:trPr>
                <w:gridAfter w:val="1"/>
                <w:wAfter w:w="648" w:type="dxa"/>
              </w:trPr>
              <w:tc>
                <w:tcPr>
                  <w:tcW w:w="4050" w:type="dxa"/>
                </w:tcPr>
                <w:p w:rsidR="00A15D05" w:rsidRPr="005F3903" w:rsidRDefault="00A15D05" w:rsidP="00597F81">
                  <w:pPr>
                    <w:jc w:val="both"/>
                    <w:rPr>
                      <w:color w:val="000000" w:themeColor="text1"/>
                      <w:sz w:val="22"/>
                      <w:szCs w:val="22"/>
                      <w:lang w:val="lv-LV"/>
                    </w:rPr>
                  </w:pPr>
                </w:p>
                <w:p w:rsidR="00A15D05" w:rsidRPr="005F3903" w:rsidRDefault="00A15D05" w:rsidP="00597F81">
                  <w:pPr>
                    <w:jc w:val="both"/>
                    <w:rPr>
                      <w:color w:val="000000" w:themeColor="text1"/>
                      <w:sz w:val="22"/>
                      <w:szCs w:val="22"/>
                      <w:lang w:val="lv-LV"/>
                    </w:rPr>
                  </w:pPr>
                </w:p>
              </w:tc>
              <w:tc>
                <w:tcPr>
                  <w:tcW w:w="2982" w:type="dxa"/>
                </w:tcPr>
                <w:p w:rsidR="00597F81" w:rsidRPr="005F3903" w:rsidRDefault="00597F81" w:rsidP="00597F81">
                  <w:pPr>
                    <w:jc w:val="both"/>
                    <w:rPr>
                      <w:color w:val="000000" w:themeColor="text1"/>
                      <w:sz w:val="22"/>
                      <w:szCs w:val="22"/>
                      <w:lang w:val="lv-LV"/>
                    </w:rPr>
                  </w:pPr>
                </w:p>
              </w:tc>
              <w:tc>
                <w:tcPr>
                  <w:tcW w:w="2580" w:type="dxa"/>
                </w:tcPr>
                <w:p w:rsidR="00597F81" w:rsidRPr="005F3903" w:rsidRDefault="00597F81" w:rsidP="00D15000">
                  <w:pPr>
                    <w:jc w:val="right"/>
                    <w:rPr>
                      <w:color w:val="000000" w:themeColor="text1"/>
                      <w:sz w:val="22"/>
                      <w:szCs w:val="22"/>
                      <w:lang w:val="lv-LV"/>
                    </w:rPr>
                  </w:pPr>
                </w:p>
              </w:tc>
            </w:tr>
            <w:tr w:rsidR="00A15D05" w:rsidRPr="005F3903" w:rsidTr="00D15000">
              <w:trPr>
                <w:gridAfter w:val="1"/>
                <w:wAfter w:w="648" w:type="dxa"/>
              </w:trPr>
              <w:tc>
                <w:tcPr>
                  <w:tcW w:w="4050" w:type="dxa"/>
                </w:tcPr>
                <w:p w:rsidR="00A15D05" w:rsidRPr="005F3903" w:rsidRDefault="00A15D05" w:rsidP="00A15D05">
                  <w:pPr>
                    <w:jc w:val="both"/>
                    <w:rPr>
                      <w:sz w:val="22"/>
                      <w:szCs w:val="22"/>
                    </w:rPr>
                  </w:pPr>
                </w:p>
              </w:tc>
              <w:tc>
                <w:tcPr>
                  <w:tcW w:w="2982" w:type="dxa"/>
                </w:tcPr>
                <w:p w:rsidR="00A15D05" w:rsidRPr="005F3903" w:rsidRDefault="00A15D05" w:rsidP="00A15D05">
                  <w:pPr>
                    <w:jc w:val="both"/>
                    <w:rPr>
                      <w:sz w:val="22"/>
                      <w:szCs w:val="22"/>
                    </w:rPr>
                  </w:pPr>
                </w:p>
              </w:tc>
              <w:tc>
                <w:tcPr>
                  <w:tcW w:w="2580" w:type="dxa"/>
                </w:tcPr>
                <w:p w:rsidR="00A15D05" w:rsidRPr="005F3903" w:rsidRDefault="00A15D05" w:rsidP="00A15D05">
                  <w:pPr>
                    <w:jc w:val="both"/>
                    <w:rPr>
                      <w:sz w:val="22"/>
                      <w:szCs w:val="22"/>
                    </w:rPr>
                  </w:pPr>
                </w:p>
              </w:tc>
            </w:tr>
            <w:tr w:rsidR="001F2916" w:rsidRPr="005F3903" w:rsidTr="00321D9E">
              <w:tc>
                <w:tcPr>
                  <w:tcW w:w="4050" w:type="dxa"/>
                </w:tcPr>
                <w:p w:rsidR="00597F81" w:rsidRPr="005F3903" w:rsidRDefault="00597F81" w:rsidP="00597F81">
                  <w:pPr>
                    <w:jc w:val="both"/>
                    <w:rPr>
                      <w:color w:val="000000" w:themeColor="text1"/>
                      <w:sz w:val="22"/>
                      <w:szCs w:val="22"/>
                      <w:lang w:val="lv-LV"/>
                    </w:rPr>
                  </w:pPr>
                </w:p>
              </w:tc>
              <w:tc>
                <w:tcPr>
                  <w:tcW w:w="2982" w:type="dxa"/>
                </w:tcPr>
                <w:p w:rsidR="00597F81" w:rsidRPr="005F3903" w:rsidRDefault="00597F81" w:rsidP="00597F81">
                  <w:pPr>
                    <w:jc w:val="both"/>
                    <w:rPr>
                      <w:color w:val="000000" w:themeColor="text1"/>
                      <w:sz w:val="22"/>
                      <w:szCs w:val="22"/>
                      <w:lang w:val="lv-LV"/>
                    </w:rPr>
                  </w:pPr>
                </w:p>
              </w:tc>
              <w:tc>
                <w:tcPr>
                  <w:tcW w:w="3228" w:type="dxa"/>
                  <w:gridSpan w:val="2"/>
                </w:tcPr>
                <w:p w:rsidR="00597F81" w:rsidRPr="005F3903" w:rsidRDefault="00597F81" w:rsidP="00597F81">
                  <w:pPr>
                    <w:jc w:val="right"/>
                    <w:rPr>
                      <w:color w:val="000000" w:themeColor="text1"/>
                      <w:sz w:val="22"/>
                      <w:szCs w:val="22"/>
                      <w:lang w:val="lv-LV"/>
                    </w:rPr>
                  </w:pPr>
                </w:p>
              </w:tc>
            </w:tr>
            <w:tr w:rsidR="001F2916" w:rsidRPr="005F3903" w:rsidTr="00321D9E">
              <w:trPr>
                <w:trHeight w:val="360"/>
              </w:trPr>
              <w:tc>
                <w:tcPr>
                  <w:tcW w:w="4050" w:type="dxa"/>
                </w:tcPr>
                <w:p w:rsidR="00597F81" w:rsidRPr="005F3903" w:rsidRDefault="00597F81" w:rsidP="00597F81">
                  <w:pPr>
                    <w:jc w:val="both"/>
                    <w:rPr>
                      <w:color w:val="000000" w:themeColor="text1"/>
                      <w:sz w:val="22"/>
                      <w:szCs w:val="22"/>
                      <w:lang w:val="lv-LV"/>
                    </w:rPr>
                  </w:pPr>
                </w:p>
              </w:tc>
              <w:tc>
                <w:tcPr>
                  <w:tcW w:w="2982" w:type="dxa"/>
                </w:tcPr>
                <w:p w:rsidR="00597F81" w:rsidRPr="005F3903" w:rsidRDefault="00597F81" w:rsidP="00597F81">
                  <w:pPr>
                    <w:jc w:val="both"/>
                    <w:rPr>
                      <w:color w:val="000000" w:themeColor="text1"/>
                      <w:sz w:val="22"/>
                      <w:szCs w:val="22"/>
                      <w:lang w:val="lv-LV"/>
                    </w:rPr>
                  </w:pPr>
                </w:p>
              </w:tc>
              <w:tc>
                <w:tcPr>
                  <w:tcW w:w="3228" w:type="dxa"/>
                  <w:gridSpan w:val="2"/>
                </w:tcPr>
                <w:p w:rsidR="00597F81" w:rsidRPr="005F3903" w:rsidRDefault="00597F81" w:rsidP="00C81C2B">
                  <w:pPr>
                    <w:jc w:val="center"/>
                    <w:rPr>
                      <w:color w:val="000000" w:themeColor="text1"/>
                      <w:sz w:val="22"/>
                      <w:szCs w:val="22"/>
                      <w:lang w:val="lv-LV"/>
                    </w:rPr>
                  </w:pPr>
                </w:p>
              </w:tc>
            </w:tr>
          </w:tbl>
          <w:p w:rsidR="00597F81" w:rsidRPr="005F3903" w:rsidRDefault="00597F81" w:rsidP="006E0F98">
            <w:pPr>
              <w:rPr>
                <w:color w:val="000000" w:themeColor="text1"/>
                <w:sz w:val="22"/>
                <w:szCs w:val="22"/>
                <w:lang w:val="lv-LV"/>
              </w:rPr>
            </w:pPr>
          </w:p>
        </w:tc>
        <w:tc>
          <w:tcPr>
            <w:tcW w:w="900" w:type="dxa"/>
          </w:tcPr>
          <w:p w:rsidR="00597F81" w:rsidRPr="006958AA" w:rsidRDefault="00597F81" w:rsidP="006B6281">
            <w:pPr>
              <w:tabs>
                <w:tab w:val="left" w:pos="2880"/>
                <w:tab w:val="left" w:pos="9000"/>
                <w:tab w:val="left" w:pos="9360"/>
                <w:tab w:val="left" w:pos="9575"/>
              </w:tabs>
              <w:jc w:val="both"/>
              <w:rPr>
                <w:color w:val="000000" w:themeColor="text1"/>
                <w:lang w:val="lv-LV"/>
              </w:rPr>
            </w:pPr>
          </w:p>
        </w:tc>
      </w:tr>
    </w:tbl>
    <w:p w:rsidR="008B192B" w:rsidRPr="00A902A5" w:rsidRDefault="008B192B" w:rsidP="00B772BE">
      <w:pPr>
        <w:rPr>
          <w:sz w:val="22"/>
          <w:szCs w:val="22"/>
          <w:lang w:val="lv-LV"/>
        </w:rPr>
      </w:pPr>
      <w:bookmarkStart w:id="0" w:name="_GoBack"/>
      <w:bookmarkEnd w:id="0"/>
    </w:p>
    <w:sectPr w:rsidR="008B192B" w:rsidRPr="00A902A5" w:rsidSect="005D2B1B">
      <w:pgSz w:w="11906" w:h="16838"/>
      <w:pgMar w:top="630" w:right="108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81" w:rsidRDefault="00516781" w:rsidP="00516781">
      <w:r>
        <w:separator/>
      </w:r>
    </w:p>
  </w:endnote>
  <w:endnote w:type="continuationSeparator" w:id="0">
    <w:p w:rsidR="00516781" w:rsidRDefault="00516781" w:rsidP="005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81" w:rsidRDefault="00516781" w:rsidP="00516781">
      <w:r>
        <w:separator/>
      </w:r>
    </w:p>
  </w:footnote>
  <w:footnote w:type="continuationSeparator" w:id="0">
    <w:p w:rsidR="00516781" w:rsidRDefault="00516781" w:rsidP="0051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EB4"/>
    <w:multiLevelType w:val="multilevel"/>
    <w:tmpl w:val="37EA97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193A77"/>
    <w:multiLevelType w:val="hybridMultilevel"/>
    <w:tmpl w:val="5E4C24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7C32D4"/>
    <w:multiLevelType w:val="hybridMultilevel"/>
    <w:tmpl w:val="5DC6EBE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F6A0257"/>
    <w:multiLevelType w:val="hybridMultilevel"/>
    <w:tmpl w:val="6D8AA056"/>
    <w:lvl w:ilvl="0" w:tplc="9FF618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AF5ADC"/>
    <w:multiLevelType w:val="hybridMultilevel"/>
    <w:tmpl w:val="FAF66474"/>
    <w:lvl w:ilvl="0" w:tplc="CDAE345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8577749"/>
    <w:multiLevelType w:val="hybridMultilevel"/>
    <w:tmpl w:val="BF62B6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7B16A0"/>
    <w:multiLevelType w:val="hybridMultilevel"/>
    <w:tmpl w:val="513609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B5A0A74"/>
    <w:multiLevelType w:val="hybridMultilevel"/>
    <w:tmpl w:val="6436C6BA"/>
    <w:lvl w:ilvl="0" w:tplc="0FCEA996">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D7A7EFE"/>
    <w:multiLevelType w:val="hybridMultilevel"/>
    <w:tmpl w:val="793A1A62"/>
    <w:lvl w:ilvl="0" w:tplc="EBACADF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E6B09E1"/>
    <w:multiLevelType w:val="hybridMultilevel"/>
    <w:tmpl w:val="17768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781052F"/>
    <w:multiLevelType w:val="hybridMultilevel"/>
    <w:tmpl w:val="270684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1F4E23"/>
    <w:multiLevelType w:val="hybridMultilevel"/>
    <w:tmpl w:val="3E4677E6"/>
    <w:lvl w:ilvl="0" w:tplc="4A6220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6D721D"/>
    <w:multiLevelType w:val="hybridMultilevel"/>
    <w:tmpl w:val="02AAB2BA"/>
    <w:lvl w:ilvl="0" w:tplc="04270017">
      <w:start w:val="1"/>
      <w:numFmt w:val="low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3B3B7E7C"/>
    <w:multiLevelType w:val="hybridMultilevel"/>
    <w:tmpl w:val="74B839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6131BB5"/>
    <w:multiLevelType w:val="hybridMultilevel"/>
    <w:tmpl w:val="805A7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A5C5FC9"/>
    <w:multiLevelType w:val="hybridMultilevel"/>
    <w:tmpl w:val="69B82A38"/>
    <w:lvl w:ilvl="0" w:tplc="1F3CA7F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FF129AB"/>
    <w:multiLevelType w:val="hybridMultilevel"/>
    <w:tmpl w:val="3DCE687E"/>
    <w:lvl w:ilvl="0" w:tplc="F9F0142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52F2DAF"/>
    <w:multiLevelType w:val="hybridMultilevel"/>
    <w:tmpl w:val="F3AA7298"/>
    <w:lvl w:ilvl="0" w:tplc="DDEC5F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E9D0178"/>
    <w:multiLevelType w:val="hybridMultilevel"/>
    <w:tmpl w:val="AD94BC50"/>
    <w:lvl w:ilvl="0" w:tplc="AA868C7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51810EB"/>
    <w:multiLevelType w:val="hybridMultilevel"/>
    <w:tmpl w:val="7E48057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4313DE"/>
    <w:multiLevelType w:val="hybridMultilevel"/>
    <w:tmpl w:val="1258F95A"/>
    <w:lvl w:ilvl="0" w:tplc="0426000F">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3BF491D"/>
    <w:multiLevelType w:val="hybridMultilevel"/>
    <w:tmpl w:val="B0F05F44"/>
    <w:lvl w:ilvl="0" w:tplc="8EC2136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3D61A3"/>
    <w:multiLevelType w:val="hybridMultilevel"/>
    <w:tmpl w:val="0F52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2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0"/>
  </w:num>
  <w:num w:numId="7">
    <w:abstractNumId w:val="17"/>
  </w:num>
  <w:num w:numId="8">
    <w:abstractNumId w:val="32"/>
  </w:num>
  <w:num w:numId="9">
    <w:abstractNumId w:val="10"/>
  </w:num>
  <w:num w:numId="10">
    <w:abstractNumId w:val="29"/>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5"/>
  </w:num>
  <w:num w:numId="16">
    <w:abstractNumId w:val="9"/>
  </w:num>
  <w:num w:numId="17">
    <w:abstractNumId w:val="19"/>
  </w:num>
  <w:num w:numId="18">
    <w:abstractNumId w:val="2"/>
  </w:num>
  <w:num w:numId="19">
    <w:abstractNumId w:val="33"/>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7"/>
  </w:num>
  <w:num w:numId="25">
    <w:abstractNumId w:val="0"/>
  </w:num>
  <w:num w:numId="26">
    <w:abstractNumId w:val="5"/>
  </w:num>
  <w:num w:numId="27">
    <w:abstractNumId w:val="8"/>
  </w:num>
  <w:num w:numId="28">
    <w:abstractNumId w:val="30"/>
  </w:num>
  <w:num w:numId="29">
    <w:abstractNumId w:val="18"/>
  </w:num>
  <w:num w:numId="30">
    <w:abstractNumId w:val="14"/>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3"/>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18F2"/>
    <w:rsid w:val="0000208A"/>
    <w:rsid w:val="00005216"/>
    <w:rsid w:val="00006C6B"/>
    <w:rsid w:val="00007242"/>
    <w:rsid w:val="000101B0"/>
    <w:rsid w:val="000104FF"/>
    <w:rsid w:val="000113F0"/>
    <w:rsid w:val="00011727"/>
    <w:rsid w:val="000117B9"/>
    <w:rsid w:val="00011E98"/>
    <w:rsid w:val="000136AC"/>
    <w:rsid w:val="0001388B"/>
    <w:rsid w:val="00013E06"/>
    <w:rsid w:val="00013FB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A2E"/>
    <w:rsid w:val="00057C1A"/>
    <w:rsid w:val="00057DBC"/>
    <w:rsid w:val="00060710"/>
    <w:rsid w:val="00060DF3"/>
    <w:rsid w:val="00061564"/>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757A1"/>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21E"/>
    <w:rsid w:val="00093647"/>
    <w:rsid w:val="000937C0"/>
    <w:rsid w:val="000950FF"/>
    <w:rsid w:val="00095B8C"/>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E7E21"/>
    <w:rsid w:val="000F02C6"/>
    <w:rsid w:val="000F175F"/>
    <w:rsid w:val="000F1880"/>
    <w:rsid w:val="000F1948"/>
    <w:rsid w:val="000F20CB"/>
    <w:rsid w:val="000F2EBE"/>
    <w:rsid w:val="000F3B21"/>
    <w:rsid w:val="000F3B31"/>
    <w:rsid w:val="000F4F0B"/>
    <w:rsid w:val="000F53F7"/>
    <w:rsid w:val="000F5D62"/>
    <w:rsid w:val="000F7158"/>
    <w:rsid w:val="000F7A2E"/>
    <w:rsid w:val="000F7B9D"/>
    <w:rsid w:val="00100334"/>
    <w:rsid w:val="00100898"/>
    <w:rsid w:val="001011AC"/>
    <w:rsid w:val="00101718"/>
    <w:rsid w:val="001018D3"/>
    <w:rsid w:val="00102BE6"/>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B2D"/>
    <w:rsid w:val="00111D31"/>
    <w:rsid w:val="0011250B"/>
    <w:rsid w:val="0011272B"/>
    <w:rsid w:val="00112CCF"/>
    <w:rsid w:val="00114220"/>
    <w:rsid w:val="00114637"/>
    <w:rsid w:val="00114F72"/>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65"/>
    <w:rsid w:val="001A08DA"/>
    <w:rsid w:val="001A0D23"/>
    <w:rsid w:val="001A10F8"/>
    <w:rsid w:val="001A3977"/>
    <w:rsid w:val="001A4318"/>
    <w:rsid w:val="001A460A"/>
    <w:rsid w:val="001A47B0"/>
    <w:rsid w:val="001A50EC"/>
    <w:rsid w:val="001A5BCD"/>
    <w:rsid w:val="001A6167"/>
    <w:rsid w:val="001A6762"/>
    <w:rsid w:val="001A6E61"/>
    <w:rsid w:val="001A797D"/>
    <w:rsid w:val="001B1FEF"/>
    <w:rsid w:val="001B286D"/>
    <w:rsid w:val="001B3908"/>
    <w:rsid w:val="001B499A"/>
    <w:rsid w:val="001B5779"/>
    <w:rsid w:val="001B7BCE"/>
    <w:rsid w:val="001C13F5"/>
    <w:rsid w:val="001C2D1D"/>
    <w:rsid w:val="001C3199"/>
    <w:rsid w:val="001C3E35"/>
    <w:rsid w:val="001C4603"/>
    <w:rsid w:val="001C574E"/>
    <w:rsid w:val="001C60BA"/>
    <w:rsid w:val="001C766E"/>
    <w:rsid w:val="001D0565"/>
    <w:rsid w:val="001D07BD"/>
    <w:rsid w:val="001D15C0"/>
    <w:rsid w:val="001D1AD9"/>
    <w:rsid w:val="001D1F5E"/>
    <w:rsid w:val="001D2376"/>
    <w:rsid w:val="001D383E"/>
    <w:rsid w:val="001D3944"/>
    <w:rsid w:val="001D3C84"/>
    <w:rsid w:val="001D4810"/>
    <w:rsid w:val="001D4A57"/>
    <w:rsid w:val="001D4C71"/>
    <w:rsid w:val="001D4DCC"/>
    <w:rsid w:val="001D5B71"/>
    <w:rsid w:val="001D5E12"/>
    <w:rsid w:val="001D5E6F"/>
    <w:rsid w:val="001D655C"/>
    <w:rsid w:val="001D69A4"/>
    <w:rsid w:val="001D70AE"/>
    <w:rsid w:val="001D7462"/>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655"/>
    <w:rsid w:val="002210A4"/>
    <w:rsid w:val="00223472"/>
    <w:rsid w:val="002235F7"/>
    <w:rsid w:val="00223F45"/>
    <w:rsid w:val="00224530"/>
    <w:rsid w:val="0022707B"/>
    <w:rsid w:val="00227812"/>
    <w:rsid w:val="00227DDA"/>
    <w:rsid w:val="0023021D"/>
    <w:rsid w:val="0023037E"/>
    <w:rsid w:val="00230B2C"/>
    <w:rsid w:val="00230EB7"/>
    <w:rsid w:val="0023308D"/>
    <w:rsid w:val="00233A72"/>
    <w:rsid w:val="00233F4C"/>
    <w:rsid w:val="002340AA"/>
    <w:rsid w:val="00236235"/>
    <w:rsid w:val="002366B0"/>
    <w:rsid w:val="00236CB9"/>
    <w:rsid w:val="00237301"/>
    <w:rsid w:val="00237849"/>
    <w:rsid w:val="00237A83"/>
    <w:rsid w:val="00237FC6"/>
    <w:rsid w:val="002401DD"/>
    <w:rsid w:val="002402B4"/>
    <w:rsid w:val="002408B9"/>
    <w:rsid w:val="00241E81"/>
    <w:rsid w:val="00242A66"/>
    <w:rsid w:val="00243107"/>
    <w:rsid w:val="00244080"/>
    <w:rsid w:val="0024413A"/>
    <w:rsid w:val="00244790"/>
    <w:rsid w:val="00244A2C"/>
    <w:rsid w:val="0024569E"/>
    <w:rsid w:val="002456D3"/>
    <w:rsid w:val="002459F1"/>
    <w:rsid w:val="00247BD7"/>
    <w:rsid w:val="00250729"/>
    <w:rsid w:val="00250A9A"/>
    <w:rsid w:val="0025188E"/>
    <w:rsid w:val="00251A24"/>
    <w:rsid w:val="00252408"/>
    <w:rsid w:val="0025272E"/>
    <w:rsid w:val="00252AEE"/>
    <w:rsid w:val="0025330E"/>
    <w:rsid w:val="0025432C"/>
    <w:rsid w:val="0025452F"/>
    <w:rsid w:val="0025635D"/>
    <w:rsid w:val="00256BE5"/>
    <w:rsid w:val="0025740D"/>
    <w:rsid w:val="002576D4"/>
    <w:rsid w:val="00257F11"/>
    <w:rsid w:val="002602BE"/>
    <w:rsid w:val="0026041C"/>
    <w:rsid w:val="00260681"/>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3D21"/>
    <w:rsid w:val="0028482A"/>
    <w:rsid w:val="00285691"/>
    <w:rsid w:val="00285715"/>
    <w:rsid w:val="0028602D"/>
    <w:rsid w:val="0028647C"/>
    <w:rsid w:val="00286E14"/>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0CE4"/>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2096"/>
    <w:rsid w:val="002C24F6"/>
    <w:rsid w:val="002C27B4"/>
    <w:rsid w:val="002C299F"/>
    <w:rsid w:val="002C2F88"/>
    <w:rsid w:val="002C3669"/>
    <w:rsid w:val="002C3CC9"/>
    <w:rsid w:val="002C5FAC"/>
    <w:rsid w:val="002C6072"/>
    <w:rsid w:val="002C757D"/>
    <w:rsid w:val="002C7B3D"/>
    <w:rsid w:val="002C7D90"/>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0075"/>
    <w:rsid w:val="002F1A19"/>
    <w:rsid w:val="002F3500"/>
    <w:rsid w:val="002F3FC8"/>
    <w:rsid w:val="002F4130"/>
    <w:rsid w:val="002F4524"/>
    <w:rsid w:val="002F45BE"/>
    <w:rsid w:val="002F4CBD"/>
    <w:rsid w:val="002F6AD0"/>
    <w:rsid w:val="002F6B56"/>
    <w:rsid w:val="00303B00"/>
    <w:rsid w:val="00304A04"/>
    <w:rsid w:val="00304B4E"/>
    <w:rsid w:val="00304FC0"/>
    <w:rsid w:val="003057AD"/>
    <w:rsid w:val="0030631A"/>
    <w:rsid w:val="00306700"/>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2BA7"/>
    <w:rsid w:val="00322C82"/>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5003"/>
    <w:rsid w:val="00376075"/>
    <w:rsid w:val="00376A5C"/>
    <w:rsid w:val="003777D3"/>
    <w:rsid w:val="003777E2"/>
    <w:rsid w:val="00377953"/>
    <w:rsid w:val="003802A8"/>
    <w:rsid w:val="00380E1B"/>
    <w:rsid w:val="00381CDB"/>
    <w:rsid w:val="003826CA"/>
    <w:rsid w:val="00383CDD"/>
    <w:rsid w:val="003851EF"/>
    <w:rsid w:val="00385E4A"/>
    <w:rsid w:val="003865AD"/>
    <w:rsid w:val="0038702C"/>
    <w:rsid w:val="00390915"/>
    <w:rsid w:val="00390A15"/>
    <w:rsid w:val="00392502"/>
    <w:rsid w:val="003925D5"/>
    <w:rsid w:val="00392C54"/>
    <w:rsid w:val="003930C8"/>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6899"/>
    <w:rsid w:val="003A6B87"/>
    <w:rsid w:val="003A6C32"/>
    <w:rsid w:val="003A7B40"/>
    <w:rsid w:val="003A7D09"/>
    <w:rsid w:val="003B05B9"/>
    <w:rsid w:val="003B0EEA"/>
    <w:rsid w:val="003B1A03"/>
    <w:rsid w:val="003B1EA4"/>
    <w:rsid w:val="003B23ED"/>
    <w:rsid w:val="003B241C"/>
    <w:rsid w:val="003B2AB7"/>
    <w:rsid w:val="003B2BF1"/>
    <w:rsid w:val="003B45C4"/>
    <w:rsid w:val="003B4871"/>
    <w:rsid w:val="003B4873"/>
    <w:rsid w:val="003B4A20"/>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CCC"/>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91"/>
    <w:rsid w:val="003F5DCD"/>
    <w:rsid w:val="003F64E7"/>
    <w:rsid w:val="003F71C1"/>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A1A"/>
    <w:rsid w:val="00427FA2"/>
    <w:rsid w:val="004309E3"/>
    <w:rsid w:val="00430F81"/>
    <w:rsid w:val="004310B8"/>
    <w:rsid w:val="00431618"/>
    <w:rsid w:val="004329B5"/>
    <w:rsid w:val="00432A1F"/>
    <w:rsid w:val="0043360A"/>
    <w:rsid w:val="0043383A"/>
    <w:rsid w:val="004346EB"/>
    <w:rsid w:val="004352BC"/>
    <w:rsid w:val="00435366"/>
    <w:rsid w:val="00436534"/>
    <w:rsid w:val="004401D0"/>
    <w:rsid w:val="004406BF"/>
    <w:rsid w:val="00440C51"/>
    <w:rsid w:val="0044137D"/>
    <w:rsid w:val="004413E9"/>
    <w:rsid w:val="004416D3"/>
    <w:rsid w:val="004424B1"/>
    <w:rsid w:val="00442FBA"/>
    <w:rsid w:val="0044304E"/>
    <w:rsid w:val="00444A1D"/>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948"/>
    <w:rsid w:val="00462A2B"/>
    <w:rsid w:val="00462BDE"/>
    <w:rsid w:val="00462D56"/>
    <w:rsid w:val="00464175"/>
    <w:rsid w:val="004645D1"/>
    <w:rsid w:val="004653B5"/>
    <w:rsid w:val="004653D0"/>
    <w:rsid w:val="00465812"/>
    <w:rsid w:val="004661B6"/>
    <w:rsid w:val="00466594"/>
    <w:rsid w:val="00466FCB"/>
    <w:rsid w:val="00467871"/>
    <w:rsid w:val="00470790"/>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AC"/>
    <w:rsid w:val="004C44F5"/>
    <w:rsid w:val="004C5541"/>
    <w:rsid w:val="004C56DB"/>
    <w:rsid w:val="004C5A40"/>
    <w:rsid w:val="004C6EBA"/>
    <w:rsid w:val="004D2749"/>
    <w:rsid w:val="004D288F"/>
    <w:rsid w:val="004D3226"/>
    <w:rsid w:val="004D3A15"/>
    <w:rsid w:val="004D509C"/>
    <w:rsid w:val="004D5465"/>
    <w:rsid w:val="004D548A"/>
    <w:rsid w:val="004D60F5"/>
    <w:rsid w:val="004D636D"/>
    <w:rsid w:val="004D7686"/>
    <w:rsid w:val="004D7909"/>
    <w:rsid w:val="004D7A73"/>
    <w:rsid w:val="004D7BEE"/>
    <w:rsid w:val="004D7F99"/>
    <w:rsid w:val="004E0000"/>
    <w:rsid w:val="004E002B"/>
    <w:rsid w:val="004E02D6"/>
    <w:rsid w:val="004E047B"/>
    <w:rsid w:val="004E086D"/>
    <w:rsid w:val="004E121F"/>
    <w:rsid w:val="004E1C1B"/>
    <w:rsid w:val="004E1D3B"/>
    <w:rsid w:val="004E1DED"/>
    <w:rsid w:val="004E27EA"/>
    <w:rsid w:val="004E318A"/>
    <w:rsid w:val="004E35A1"/>
    <w:rsid w:val="004E3BE7"/>
    <w:rsid w:val="004E400E"/>
    <w:rsid w:val="004E53E0"/>
    <w:rsid w:val="004E591B"/>
    <w:rsid w:val="004E649A"/>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7C9D"/>
    <w:rsid w:val="005002F0"/>
    <w:rsid w:val="0050075B"/>
    <w:rsid w:val="00500CB6"/>
    <w:rsid w:val="00500EE6"/>
    <w:rsid w:val="00501778"/>
    <w:rsid w:val="005039B5"/>
    <w:rsid w:val="00503F89"/>
    <w:rsid w:val="00504713"/>
    <w:rsid w:val="00504E76"/>
    <w:rsid w:val="00505B84"/>
    <w:rsid w:val="00505D49"/>
    <w:rsid w:val="0050662C"/>
    <w:rsid w:val="00507FC6"/>
    <w:rsid w:val="00510446"/>
    <w:rsid w:val="0051078C"/>
    <w:rsid w:val="005109BB"/>
    <w:rsid w:val="00510A04"/>
    <w:rsid w:val="00511373"/>
    <w:rsid w:val="005119E4"/>
    <w:rsid w:val="00512CCD"/>
    <w:rsid w:val="00513364"/>
    <w:rsid w:val="005136F6"/>
    <w:rsid w:val="00513EE9"/>
    <w:rsid w:val="00514AB9"/>
    <w:rsid w:val="00514AC3"/>
    <w:rsid w:val="00515D07"/>
    <w:rsid w:val="00516781"/>
    <w:rsid w:val="005167AC"/>
    <w:rsid w:val="00516C6B"/>
    <w:rsid w:val="005208C6"/>
    <w:rsid w:val="00520BEE"/>
    <w:rsid w:val="00520C17"/>
    <w:rsid w:val="00521EBB"/>
    <w:rsid w:val="00522CCE"/>
    <w:rsid w:val="00522E60"/>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08F"/>
    <w:rsid w:val="00575A27"/>
    <w:rsid w:val="00575F99"/>
    <w:rsid w:val="005767F5"/>
    <w:rsid w:val="00576A4E"/>
    <w:rsid w:val="0058033E"/>
    <w:rsid w:val="00582BEC"/>
    <w:rsid w:val="00583605"/>
    <w:rsid w:val="00583DE2"/>
    <w:rsid w:val="005850E2"/>
    <w:rsid w:val="00586F12"/>
    <w:rsid w:val="00591470"/>
    <w:rsid w:val="00592FED"/>
    <w:rsid w:val="00594000"/>
    <w:rsid w:val="00594D1A"/>
    <w:rsid w:val="00597F23"/>
    <w:rsid w:val="00597F81"/>
    <w:rsid w:val="00597FED"/>
    <w:rsid w:val="005A0274"/>
    <w:rsid w:val="005A02A3"/>
    <w:rsid w:val="005A078B"/>
    <w:rsid w:val="005A09E5"/>
    <w:rsid w:val="005A1722"/>
    <w:rsid w:val="005A28B8"/>
    <w:rsid w:val="005A3924"/>
    <w:rsid w:val="005A4522"/>
    <w:rsid w:val="005A4CBD"/>
    <w:rsid w:val="005A599F"/>
    <w:rsid w:val="005A6D0F"/>
    <w:rsid w:val="005A6E6A"/>
    <w:rsid w:val="005A7531"/>
    <w:rsid w:val="005B018F"/>
    <w:rsid w:val="005B030D"/>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10CD"/>
    <w:rsid w:val="005D2574"/>
    <w:rsid w:val="005D28D7"/>
    <w:rsid w:val="005D2B1B"/>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3903"/>
    <w:rsid w:val="005F4C0E"/>
    <w:rsid w:val="005F669D"/>
    <w:rsid w:val="005F67E6"/>
    <w:rsid w:val="005F6816"/>
    <w:rsid w:val="005F7E1B"/>
    <w:rsid w:val="00600B92"/>
    <w:rsid w:val="00601271"/>
    <w:rsid w:val="00601833"/>
    <w:rsid w:val="00601F69"/>
    <w:rsid w:val="00602842"/>
    <w:rsid w:val="00603014"/>
    <w:rsid w:val="006037E1"/>
    <w:rsid w:val="00604868"/>
    <w:rsid w:val="00604A2A"/>
    <w:rsid w:val="0060633F"/>
    <w:rsid w:val="00606CFF"/>
    <w:rsid w:val="0060748D"/>
    <w:rsid w:val="00607FCF"/>
    <w:rsid w:val="00610683"/>
    <w:rsid w:val="00610F1E"/>
    <w:rsid w:val="006113C0"/>
    <w:rsid w:val="006119AD"/>
    <w:rsid w:val="00611A44"/>
    <w:rsid w:val="006124A3"/>
    <w:rsid w:val="00612533"/>
    <w:rsid w:val="006138A6"/>
    <w:rsid w:val="00614660"/>
    <w:rsid w:val="00615130"/>
    <w:rsid w:val="0061524C"/>
    <w:rsid w:val="0061591E"/>
    <w:rsid w:val="00616E2B"/>
    <w:rsid w:val="00617FCF"/>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4B3B"/>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3CEC"/>
    <w:rsid w:val="00663EE4"/>
    <w:rsid w:val="00664A96"/>
    <w:rsid w:val="00667037"/>
    <w:rsid w:val="006674FB"/>
    <w:rsid w:val="0066769F"/>
    <w:rsid w:val="00670B25"/>
    <w:rsid w:val="006717D8"/>
    <w:rsid w:val="0067180A"/>
    <w:rsid w:val="006718DC"/>
    <w:rsid w:val="006749B8"/>
    <w:rsid w:val="00675BAD"/>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58AA"/>
    <w:rsid w:val="0069600A"/>
    <w:rsid w:val="00696FEE"/>
    <w:rsid w:val="00697984"/>
    <w:rsid w:val="006A09E4"/>
    <w:rsid w:val="006A16B8"/>
    <w:rsid w:val="006A1C72"/>
    <w:rsid w:val="006A2AA4"/>
    <w:rsid w:val="006A37EE"/>
    <w:rsid w:val="006A394F"/>
    <w:rsid w:val="006A4E43"/>
    <w:rsid w:val="006A55AF"/>
    <w:rsid w:val="006A55CC"/>
    <w:rsid w:val="006A5696"/>
    <w:rsid w:val="006A5C32"/>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0EBD"/>
    <w:rsid w:val="006D188D"/>
    <w:rsid w:val="006D366D"/>
    <w:rsid w:val="006D3BD1"/>
    <w:rsid w:val="006D3EE0"/>
    <w:rsid w:val="006D4757"/>
    <w:rsid w:val="006D498C"/>
    <w:rsid w:val="006D5BE1"/>
    <w:rsid w:val="006D7FA2"/>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E7ADF"/>
    <w:rsid w:val="006F082A"/>
    <w:rsid w:val="006F1881"/>
    <w:rsid w:val="006F2D1A"/>
    <w:rsid w:val="006F3009"/>
    <w:rsid w:val="006F39DA"/>
    <w:rsid w:val="006F3A4D"/>
    <w:rsid w:val="006F457B"/>
    <w:rsid w:val="006F53FA"/>
    <w:rsid w:val="006F5E33"/>
    <w:rsid w:val="006F76DB"/>
    <w:rsid w:val="006F777D"/>
    <w:rsid w:val="006F77BD"/>
    <w:rsid w:val="00700A49"/>
    <w:rsid w:val="00703A03"/>
    <w:rsid w:val="0070424D"/>
    <w:rsid w:val="007047AC"/>
    <w:rsid w:val="00704942"/>
    <w:rsid w:val="00705B1E"/>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94C"/>
    <w:rsid w:val="00731C2F"/>
    <w:rsid w:val="00731E4B"/>
    <w:rsid w:val="00731F38"/>
    <w:rsid w:val="00732EE8"/>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BA0"/>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E86"/>
    <w:rsid w:val="00761D05"/>
    <w:rsid w:val="00762AE8"/>
    <w:rsid w:val="00763263"/>
    <w:rsid w:val="007636ED"/>
    <w:rsid w:val="007638B9"/>
    <w:rsid w:val="007639F1"/>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77B74"/>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54DF"/>
    <w:rsid w:val="00795641"/>
    <w:rsid w:val="00795FC6"/>
    <w:rsid w:val="00796614"/>
    <w:rsid w:val="007968F5"/>
    <w:rsid w:val="0079698D"/>
    <w:rsid w:val="00797587"/>
    <w:rsid w:val="00797D88"/>
    <w:rsid w:val="007A0805"/>
    <w:rsid w:val="007A0AE7"/>
    <w:rsid w:val="007A2C72"/>
    <w:rsid w:val="007A2F86"/>
    <w:rsid w:val="007A3F0D"/>
    <w:rsid w:val="007A4995"/>
    <w:rsid w:val="007A4B22"/>
    <w:rsid w:val="007A58FD"/>
    <w:rsid w:val="007A6738"/>
    <w:rsid w:val="007A69B6"/>
    <w:rsid w:val="007A74FD"/>
    <w:rsid w:val="007A755C"/>
    <w:rsid w:val="007A7FB9"/>
    <w:rsid w:val="007B05C4"/>
    <w:rsid w:val="007B09CA"/>
    <w:rsid w:val="007B3BB8"/>
    <w:rsid w:val="007B46A0"/>
    <w:rsid w:val="007B4EEB"/>
    <w:rsid w:val="007B4F11"/>
    <w:rsid w:val="007B56E5"/>
    <w:rsid w:val="007B5AF0"/>
    <w:rsid w:val="007B649C"/>
    <w:rsid w:val="007B719D"/>
    <w:rsid w:val="007B737A"/>
    <w:rsid w:val="007B7441"/>
    <w:rsid w:val="007C0F9C"/>
    <w:rsid w:val="007C1DD1"/>
    <w:rsid w:val="007C2621"/>
    <w:rsid w:val="007C26D6"/>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15E5"/>
    <w:rsid w:val="007D3037"/>
    <w:rsid w:val="007D326B"/>
    <w:rsid w:val="007D39D2"/>
    <w:rsid w:val="007D4C1F"/>
    <w:rsid w:val="007D4F4D"/>
    <w:rsid w:val="007D4F95"/>
    <w:rsid w:val="007D526E"/>
    <w:rsid w:val="007D5508"/>
    <w:rsid w:val="007D55E7"/>
    <w:rsid w:val="007D5D3C"/>
    <w:rsid w:val="007D71CD"/>
    <w:rsid w:val="007D7FE7"/>
    <w:rsid w:val="007E137C"/>
    <w:rsid w:val="007E191A"/>
    <w:rsid w:val="007E19E5"/>
    <w:rsid w:val="007E261D"/>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45"/>
    <w:rsid w:val="0080325A"/>
    <w:rsid w:val="00804188"/>
    <w:rsid w:val="008063F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643"/>
    <w:rsid w:val="008207D7"/>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311FF"/>
    <w:rsid w:val="00832A0D"/>
    <w:rsid w:val="00833FD5"/>
    <w:rsid w:val="00834048"/>
    <w:rsid w:val="00834999"/>
    <w:rsid w:val="008354B5"/>
    <w:rsid w:val="0083574B"/>
    <w:rsid w:val="0083704A"/>
    <w:rsid w:val="0084043E"/>
    <w:rsid w:val="00840C88"/>
    <w:rsid w:val="00841470"/>
    <w:rsid w:val="008414C7"/>
    <w:rsid w:val="008417CE"/>
    <w:rsid w:val="00841C35"/>
    <w:rsid w:val="00843807"/>
    <w:rsid w:val="00843BC5"/>
    <w:rsid w:val="0084442D"/>
    <w:rsid w:val="00844E78"/>
    <w:rsid w:val="0084583E"/>
    <w:rsid w:val="00845BDF"/>
    <w:rsid w:val="008462EF"/>
    <w:rsid w:val="00846966"/>
    <w:rsid w:val="00846A22"/>
    <w:rsid w:val="00846C26"/>
    <w:rsid w:val="00847B05"/>
    <w:rsid w:val="0085006C"/>
    <w:rsid w:val="0085048C"/>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9C0"/>
    <w:rsid w:val="00867F96"/>
    <w:rsid w:val="0087021E"/>
    <w:rsid w:val="00870C6B"/>
    <w:rsid w:val="00870CE8"/>
    <w:rsid w:val="00871391"/>
    <w:rsid w:val="00871A78"/>
    <w:rsid w:val="00872169"/>
    <w:rsid w:val="00872EB0"/>
    <w:rsid w:val="008733DE"/>
    <w:rsid w:val="00873447"/>
    <w:rsid w:val="00874441"/>
    <w:rsid w:val="008761C2"/>
    <w:rsid w:val="008770CD"/>
    <w:rsid w:val="00877C40"/>
    <w:rsid w:val="00882377"/>
    <w:rsid w:val="008841C9"/>
    <w:rsid w:val="00884EDB"/>
    <w:rsid w:val="008858C2"/>
    <w:rsid w:val="00886196"/>
    <w:rsid w:val="0088730E"/>
    <w:rsid w:val="00887FFE"/>
    <w:rsid w:val="00890327"/>
    <w:rsid w:val="008904F6"/>
    <w:rsid w:val="00890562"/>
    <w:rsid w:val="00890A3C"/>
    <w:rsid w:val="00890EE4"/>
    <w:rsid w:val="0089158F"/>
    <w:rsid w:val="00891BA6"/>
    <w:rsid w:val="00891E88"/>
    <w:rsid w:val="0089266D"/>
    <w:rsid w:val="00892E46"/>
    <w:rsid w:val="00892F08"/>
    <w:rsid w:val="00893D7C"/>
    <w:rsid w:val="00893DE0"/>
    <w:rsid w:val="0089427A"/>
    <w:rsid w:val="008945DF"/>
    <w:rsid w:val="00894882"/>
    <w:rsid w:val="008951DB"/>
    <w:rsid w:val="008955DE"/>
    <w:rsid w:val="00895CD1"/>
    <w:rsid w:val="00896849"/>
    <w:rsid w:val="00896C3A"/>
    <w:rsid w:val="00896DBC"/>
    <w:rsid w:val="00896EC8"/>
    <w:rsid w:val="00897419"/>
    <w:rsid w:val="00897F53"/>
    <w:rsid w:val="008A0281"/>
    <w:rsid w:val="008A08B5"/>
    <w:rsid w:val="008A0993"/>
    <w:rsid w:val="008A170F"/>
    <w:rsid w:val="008A380F"/>
    <w:rsid w:val="008A41D7"/>
    <w:rsid w:val="008A4BBE"/>
    <w:rsid w:val="008A4BC5"/>
    <w:rsid w:val="008A4E71"/>
    <w:rsid w:val="008A57DD"/>
    <w:rsid w:val="008A58CC"/>
    <w:rsid w:val="008A5A2B"/>
    <w:rsid w:val="008A63EB"/>
    <w:rsid w:val="008A703E"/>
    <w:rsid w:val="008A7863"/>
    <w:rsid w:val="008A7A1A"/>
    <w:rsid w:val="008B0126"/>
    <w:rsid w:val="008B01A7"/>
    <w:rsid w:val="008B09E0"/>
    <w:rsid w:val="008B192B"/>
    <w:rsid w:val="008B1F0B"/>
    <w:rsid w:val="008B2548"/>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896"/>
    <w:rsid w:val="008D1708"/>
    <w:rsid w:val="008D1C76"/>
    <w:rsid w:val="008D1D0E"/>
    <w:rsid w:val="008D1F12"/>
    <w:rsid w:val="008D2019"/>
    <w:rsid w:val="008D224C"/>
    <w:rsid w:val="008D22FD"/>
    <w:rsid w:val="008D27BF"/>
    <w:rsid w:val="008D390C"/>
    <w:rsid w:val="008D396B"/>
    <w:rsid w:val="008D3E1F"/>
    <w:rsid w:val="008D57A9"/>
    <w:rsid w:val="008D59FA"/>
    <w:rsid w:val="008D5A5D"/>
    <w:rsid w:val="008D5F5E"/>
    <w:rsid w:val="008D6BFE"/>
    <w:rsid w:val="008D7EC3"/>
    <w:rsid w:val="008E1AFD"/>
    <w:rsid w:val="008E206F"/>
    <w:rsid w:val="008E256E"/>
    <w:rsid w:val="008E2D29"/>
    <w:rsid w:val="008E2ED8"/>
    <w:rsid w:val="008E3969"/>
    <w:rsid w:val="008E3AB0"/>
    <w:rsid w:val="008E3B03"/>
    <w:rsid w:val="008E4EC9"/>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680"/>
    <w:rsid w:val="009109D3"/>
    <w:rsid w:val="00911112"/>
    <w:rsid w:val="00911733"/>
    <w:rsid w:val="00911AF6"/>
    <w:rsid w:val="00912BDE"/>
    <w:rsid w:val="00913C98"/>
    <w:rsid w:val="00913FDE"/>
    <w:rsid w:val="00915BFC"/>
    <w:rsid w:val="00916269"/>
    <w:rsid w:val="00916FD3"/>
    <w:rsid w:val="00920340"/>
    <w:rsid w:val="00920715"/>
    <w:rsid w:val="009212A0"/>
    <w:rsid w:val="009212ED"/>
    <w:rsid w:val="00922620"/>
    <w:rsid w:val="00925775"/>
    <w:rsid w:val="009265AB"/>
    <w:rsid w:val="0092674A"/>
    <w:rsid w:val="00926F11"/>
    <w:rsid w:val="0093002B"/>
    <w:rsid w:val="009309C0"/>
    <w:rsid w:val="00931C8D"/>
    <w:rsid w:val="0093239A"/>
    <w:rsid w:val="0093250B"/>
    <w:rsid w:val="0093331A"/>
    <w:rsid w:val="009341E1"/>
    <w:rsid w:val="009342F8"/>
    <w:rsid w:val="00934383"/>
    <w:rsid w:val="00934412"/>
    <w:rsid w:val="0093458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2AE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676A4"/>
    <w:rsid w:val="0097156F"/>
    <w:rsid w:val="00972104"/>
    <w:rsid w:val="009734C6"/>
    <w:rsid w:val="00975083"/>
    <w:rsid w:val="00975459"/>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879E2"/>
    <w:rsid w:val="0099001F"/>
    <w:rsid w:val="00990385"/>
    <w:rsid w:val="0099176F"/>
    <w:rsid w:val="0099265F"/>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4B1"/>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98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5C"/>
    <w:rsid w:val="009D1ABF"/>
    <w:rsid w:val="009D1E2F"/>
    <w:rsid w:val="009D248B"/>
    <w:rsid w:val="009D2E33"/>
    <w:rsid w:val="009D2EDC"/>
    <w:rsid w:val="009D4D65"/>
    <w:rsid w:val="009D50CB"/>
    <w:rsid w:val="009D5CB8"/>
    <w:rsid w:val="009E1BB0"/>
    <w:rsid w:val="009E1F13"/>
    <w:rsid w:val="009E29CF"/>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5727"/>
    <w:rsid w:val="00A067FE"/>
    <w:rsid w:val="00A06A2C"/>
    <w:rsid w:val="00A06B18"/>
    <w:rsid w:val="00A06EFA"/>
    <w:rsid w:val="00A07D8E"/>
    <w:rsid w:val="00A100AF"/>
    <w:rsid w:val="00A1131E"/>
    <w:rsid w:val="00A11E10"/>
    <w:rsid w:val="00A128AF"/>
    <w:rsid w:val="00A137D5"/>
    <w:rsid w:val="00A15641"/>
    <w:rsid w:val="00A15D05"/>
    <w:rsid w:val="00A240C5"/>
    <w:rsid w:val="00A24702"/>
    <w:rsid w:val="00A250C5"/>
    <w:rsid w:val="00A25839"/>
    <w:rsid w:val="00A25872"/>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86"/>
    <w:rsid w:val="00A536D9"/>
    <w:rsid w:val="00A53759"/>
    <w:rsid w:val="00A544D1"/>
    <w:rsid w:val="00A54B05"/>
    <w:rsid w:val="00A54C14"/>
    <w:rsid w:val="00A54E70"/>
    <w:rsid w:val="00A5573F"/>
    <w:rsid w:val="00A56ED9"/>
    <w:rsid w:val="00A57B54"/>
    <w:rsid w:val="00A60B18"/>
    <w:rsid w:val="00A60B4C"/>
    <w:rsid w:val="00A61957"/>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261"/>
    <w:rsid w:val="00A83A16"/>
    <w:rsid w:val="00A83A9A"/>
    <w:rsid w:val="00A842C6"/>
    <w:rsid w:val="00A84F20"/>
    <w:rsid w:val="00A8532B"/>
    <w:rsid w:val="00A853DD"/>
    <w:rsid w:val="00A8610D"/>
    <w:rsid w:val="00A869A5"/>
    <w:rsid w:val="00A874AA"/>
    <w:rsid w:val="00A87C37"/>
    <w:rsid w:val="00A87C93"/>
    <w:rsid w:val="00A902A5"/>
    <w:rsid w:val="00A90B41"/>
    <w:rsid w:val="00A910F7"/>
    <w:rsid w:val="00A91931"/>
    <w:rsid w:val="00A91D56"/>
    <w:rsid w:val="00A91F8E"/>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7F"/>
    <w:rsid w:val="00A97BB2"/>
    <w:rsid w:val="00AA0C48"/>
    <w:rsid w:val="00AA0C50"/>
    <w:rsid w:val="00AA1BDA"/>
    <w:rsid w:val="00AA2B61"/>
    <w:rsid w:val="00AA4640"/>
    <w:rsid w:val="00AA47C5"/>
    <w:rsid w:val="00AA4C16"/>
    <w:rsid w:val="00AA5CEE"/>
    <w:rsid w:val="00AA6F6D"/>
    <w:rsid w:val="00AA76CE"/>
    <w:rsid w:val="00AB02E2"/>
    <w:rsid w:val="00AB0AE1"/>
    <w:rsid w:val="00AB17B4"/>
    <w:rsid w:val="00AB1C1E"/>
    <w:rsid w:val="00AB1D3A"/>
    <w:rsid w:val="00AB2534"/>
    <w:rsid w:val="00AB25B7"/>
    <w:rsid w:val="00AB27DC"/>
    <w:rsid w:val="00AB286C"/>
    <w:rsid w:val="00AB2A5C"/>
    <w:rsid w:val="00AB3473"/>
    <w:rsid w:val="00AB3EDB"/>
    <w:rsid w:val="00AB468F"/>
    <w:rsid w:val="00AB6C11"/>
    <w:rsid w:val="00AB7B7B"/>
    <w:rsid w:val="00AC00C7"/>
    <w:rsid w:val="00AC041F"/>
    <w:rsid w:val="00AC0764"/>
    <w:rsid w:val="00AC0F0E"/>
    <w:rsid w:val="00AC1D81"/>
    <w:rsid w:val="00AC250B"/>
    <w:rsid w:val="00AC28D5"/>
    <w:rsid w:val="00AC3B67"/>
    <w:rsid w:val="00AC3EE7"/>
    <w:rsid w:val="00AC65FA"/>
    <w:rsid w:val="00AC6A16"/>
    <w:rsid w:val="00AC6C9D"/>
    <w:rsid w:val="00AD045D"/>
    <w:rsid w:val="00AD0CEB"/>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C26"/>
    <w:rsid w:val="00B02FBC"/>
    <w:rsid w:val="00B04329"/>
    <w:rsid w:val="00B04EB8"/>
    <w:rsid w:val="00B0580C"/>
    <w:rsid w:val="00B05DC4"/>
    <w:rsid w:val="00B0633D"/>
    <w:rsid w:val="00B0689D"/>
    <w:rsid w:val="00B06A6C"/>
    <w:rsid w:val="00B11C07"/>
    <w:rsid w:val="00B11EB5"/>
    <w:rsid w:val="00B1565E"/>
    <w:rsid w:val="00B1624F"/>
    <w:rsid w:val="00B17671"/>
    <w:rsid w:val="00B205B0"/>
    <w:rsid w:val="00B20C7A"/>
    <w:rsid w:val="00B2110D"/>
    <w:rsid w:val="00B21218"/>
    <w:rsid w:val="00B2208A"/>
    <w:rsid w:val="00B22170"/>
    <w:rsid w:val="00B22511"/>
    <w:rsid w:val="00B2325A"/>
    <w:rsid w:val="00B23EA3"/>
    <w:rsid w:val="00B242D1"/>
    <w:rsid w:val="00B2603E"/>
    <w:rsid w:val="00B26E40"/>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B19"/>
    <w:rsid w:val="00B47CEC"/>
    <w:rsid w:val="00B50787"/>
    <w:rsid w:val="00B50989"/>
    <w:rsid w:val="00B50FF7"/>
    <w:rsid w:val="00B512B6"/>
    <w:rsid w:val="00B51631"/>
    <w:rsid w:val="00B51AA6"/>
    <w:rsid w:val="00B51BE6"/>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751D1"/>
    <w:rsid w:val="00B772BE"/>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E23"/>
    <w:rsid w:val="00B913BD"/>
    <w:rsid w:val="00B924E4"/>
    <w:rsid w:val="00B93EB8"/>
    <w:rsid w:val="00B9465D"/>
    <w:rsid w:val="00B95613"/>
    <w:rsid w:val="00B970E1"/>
    <w:rsid w:val="00BA0159"/>
    <w:rsid w:val="00BA01B7"/>
    <w:rsid w:val="00BA0BBA"/>
    <w:rsid w:val="00BA2861"/>
    <w:rsid w:val="00BA2979"/>
    <w:rsid w:val="00BA2FB7"/>
    <w:rsid w:val="00BA3181"/>
    <w:rsid w:val="00BA3441"/>
    <w:rsid w:val="00BA3E48"/>
    <w:rsid w:val="00BA4754"/>
    <w:rsid w:val="00BA4A9D"/>
    <w:rsid w:val="00BA5B31"/>
    <w:rsid w:val="00BA6936"/>
    <w:rsid w:val="00BA6EAC"/>
    <w:rsid w:val="00BA7422"/>
    <w:rsid w:val="00BA7830"/>
    <w:rsid w:val="00BA7FC7"/>
    <w:rsid w:val="00BB0D82"/>
    <w:rsid w:val="00BB2B01"/>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7882"/>
    <w:rsid w:val="00BC7A58"/>
    <w:rsid w:val="00BC7E74"/>
    <w:rsid w:val="00BD0A72"/>
    <w:rsid w:val="00BD0C0D"/>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3003"/>
    <w:rsid w:val="00BE3858"/>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7AC"/>
    <w:rsid w:val="00C00999"/>
    <w:rsid w:val="00C00B20"/>
    <w:rsid w:val="00C01446"/>
    <w:rsid w:val="00C0151F"/>
    <w:rsid w:val="00C02914"/>
    <w:rsid w:val="00C02A0A"/>
    <w:rsid w:val="00C032EF"/>
    <w:rsid w:val="00C03887"/>
    <w:rsid w:val="00C03A67"/>
    <w:rsid w:val="00C03F97"/>
    <w:rsid w:val="00C0436C"/>
    <w:rsid w:val="00C04570"/>
    <w:rsid w:val="00C04ED1"/>
    <w:rsid w:val="00C056B7"/>
    <w:rsid w:val="00C06939"/>
    <w:rsid w:val="00C0739F"/>
    <w:rsid w:val="00C07E6A"/>
    <w:rsid w:val="00C103DC"/>
    <w:rsid w:val="00C11AEB"/>
    <w:rsid w:val="00C11D7B"/>
    <w:rsid w:val="00C1238E"/>
    <w:rsid w:val="00C1243E"/>
    <w:rsid w:val="00C13209"/>
    <w:rsid w:val="00C13B2E"/>
    <w:rsid w:val="00C1407A"/>
    <w:rsid w:val="00C16519"/>
    <w:rsid w:val="00C16B53"/>
    <w:rsid w:val="00C16FB7"/>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1138"/>
    <w:rsid w:val="00C93871"/>
    <w:rsid w:val="00C947F6"/>
    <w:rsid w:val="00C94A94"/>
    <w:rsid w:val="00C95882"/>
    <w:rsid w:val="00C96B71"/>
    <w:rsid w:val="00C96BCD"/>
    <w:rsid w:val="00C9754C"/>
    <w:rsid w:val="00CA0B85"/>
    <w:rsid w:val="00CA0D6E"/>
    <w:rsid w:val="00CA2B95"/>
    <w:rsid w:val="00CA2DB2"/>
    <w:rsid w:val="00CA2EAB"/>
    <w:rsid w:val="00CA520F"/>
    <w:rsid w:val="00CA5312"/>
    <w:rsid w:val="00CA56CD"/>
    <w:rsid w:val="00CA7CCA"/>
    <w:rsid w:val="00CB0721"/>
    <w:rsid w:val="00CB2ABA"/>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4A2D"/>
    <w:rsid w:val="00CE4C78"/>
    <w:rsid w:val="00CE5921"/>
    <w:rsid w:val="00CE5EA4"/>
    <w:rsid w:val="00CE62CF"/>
    <w:rsid w:val="00CE67CA"/>
    <w:rsid w:val="00CE6C18"/>
    <w:rsid w:val="00CE70B1"/>
    <w:rsid w:val="00CE76D9"/>
    <w:rsid w:val="00CF03AC"/>
    <w:rsid w:val="00CF0E07"/>
    <w:rsid w:val="00CF1A0C"/>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643F"/>
    <w:rsid w:val="00D0657B"/>
    <w:rsid w:val="00D06672"/>
    <w:rsid w:val="00D07474"/>
    <w:rsid w:val="00D07476"/>
    <w:rsid w:val="00D07CA7"/>
    <w:rsid w:val="00D11404"/>
    <w:rsid w:val="00D1272D"/>
    <w:rsid w:val="00D12B51"/>
    <w:rsid w:val="00D13E55"/>
    <w:rsid w:val="00D15000"/>
    <w:rsid w:val="00D15BB8"/>
    <w:rsid w:val="00D16840"/>
    <w:rsid w:val="00D16FE2"/>
    <w:rsid w:val="00D170DA"/>
    <w:rsid w:val="00D17E7A"/>
    <w:rsid w:val="00D20F3E"/>
    <w:rsid w:val="00D215D4"/>
    <w:rsid w:val="00D21869"/>
    <w:rsid w:val="00D21EBF"/>
    <w:rsid w:val="00D22DC3"/>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4F27"/>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2E5D"/>
    <w:rsid w:val="00D53670"/>
    <w:rsid w:val="00D539A2"/>
    <w:rsid w:val="00D5424F"/>
    <w:rsid w:val="00D54C73"/>
    <w:rsid w:val="00D55384"/>
    <w:rsid w:val="00D55BD1"/>
    <w:rsid w:val="00D56D3D"/>
    <w:rsid w:val="00D56DE5"/>
    <w:rsid w:val="00D570DA"/>
    <w:rsid w:val="00D57511"/>
    <w:rsid w:val="00D576CC"/>
    <w:rsid w:val="00D57A64"/>
    <w:rsid w:val="00D603BD"/>
    <w:rsid w:val="00D613DB"/>
    <w:rsid w:val="00D62610"/>
    <w:rsid w:val="00D6297D"/>
    <w:rsid w:val="00D62C42"/>
    <w:rsid w:val="00D631AE"/>
    <w:rsid w:val="00D63966"/>
    <w:rsid w:val="00D63A1B"/>
    <w:rsid w:val="00D63D0B"/>
    <w:rsid w:val="00D63E19"/>
    <w:rsid w:val="00D6472D"/>
    <w:rsid w:val="00D6495C"/>
    <w:rsid w:val="00D64969"/>
    <w:rsid w:val="00D64AC2"/>
    <w:rsid w:val="00D64DA7"/>
    <w:rsid w:val="00D66459"/>
    <w:rsid w:val="00D666D0"/>
    <w:rsid w:val="00D66709"/>
    <w:rsid w:val="00D677D5"/>
    <w:rsid w:val="00D67B58"/>
    <w:rsid w:val="00D67C90"/>
    <w:rsid w:val="00D70319"/>
    <w:rsid w:val="00D70330"/>
    <w:rsid w:val="00D70994"/>
    <w:rsid w:val="00D71468"/>
    <w:rsid w:val="00D71C4F"/>
    <w:rsid w:val="00D71F62"/>
    <w:rsid w:val="00D728CA"/>
    <w:rsid w:val="00D734A1"/>
    <w:rsid w:val="00D748F0"/>
    <w:rsid w:val="00D75474"/>
    <w:rsid w:val="00D765FF"/>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06B2"/>
    <w:rsid w:val="00DA10BB"/>
    <w:rsid w:val="00DA1473"/>
    <w:rsid w:val="00DA2378"/>
    <w:rsid w:val="00DA240B"/>
    <w:rsid w:val="00DA28FB"/>
    <w:rsid w:val="00DA3E9F"/>
    <w:rsid w:val="00DA40E7"/>
    <w:rsid w:val="00DA5270"/>
    <w:rsid w:val="00DA6272"/>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7F5"/>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CB7"/>
    <w:rsid w:val="00DE748A"/>
    <w:rsid w:val="00DE7B85"/>
    <w:rsid w:val="00DF28A7"/>
    <w:rsid w:val="00DF2A57"/>
    <w:rsid w:val="00DF43F3"/>
    <w:rsid w:val="00DF4AAE"/>
    <w:rsid w:val="00DF5DE6"/>
    <w:rsid w:val="00DF66D9"/>
    <w:rsid w:val="00DF6702"/>
    <w:rsid w:val="00DF7085"/>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0E6B"/>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963"/>
    <w:rsid w:val="00E35F33"/>
    <w:rsid w:val="00E364F8"/>
    <w:rsid w:val="00E36B2A"/>
    <w:rsid w:val="00E36E16"/>
    <w:rsid w:val="00E36F0B"/>
    <w:rsid w:val="00E3761A"/>
    <w:rsid w:val="00E37C8A"/>
    <w:rsid w:val="00E37D3F"/>
    <w:rsid w:val="00E4034F"/>
    <w:rsid w:val="00E41D5E"/>
    <w:rsid w:val="00E41DC6"/>
    <w:rsid w:val="00E4238A"/>
    <w:rsid w:val="00E4298D"/>
    <w:rsid w:val="00E45951"/>
    <w:rsid w:val="00E46C7D"/>
    <w:rsid w:val="00E5006D"/>
    <w:rsid w:val="00E5034D"/>
    <w:rsid w:val="00E50EAD"/>
    <w:rsid w:val="00E50F47"/>
    <w:rsid w:val="00E51415"/>
    <w:rsid w:val="00E51BFD"/>
    <w:rsid w:val="00E52992"/>
    <w:rsid w:val="00E53C9D"/>
    <w:rsid w:val="00E541D0"/>
    <w:rsid w:val="00E5549C"/>
    <w:rsid w:val="00E57005"/>
    <w:rsid w:val="00E5706A"/>
    <w:rsid w:val="00E578E3"/>
    <w:rsid w:val="00E6015F"/>
    <w:rsid w:val="00E603D2"/>
    <w:rsid w:val="00E6099F"/>
    <w:rsid w:val="00E60B5B"/>
    <w:rsid w:val="00E60FA9"/>
    <w:rsid w:val="00E61582"/>
    <w:rsid w:val="00E64E30"/>
    <w:rsid w:val="00E657A2"/>
    <w:rsid w:val="00E65EF1"/>
    <w:rsid w:val="00E6648A"/>
    <w:rsid w:val="00E6712C"/>
    <w:rsid w:val="00E6719F"/>
    <w:rsid w:val="00E67DB1"/>
    <w:rsid w:val="00E703D0"/>
    <w:rsid w:val="00E70D0B"/>
    <w:rsid w:val="00E7176F"/>
    <w:rsid w:val="00E72028"/>
    <w:rsid w:val="00E725A7"/>
    <w:rsid w:val="00E72E6E"/>
    <w:rsid w:val="00E734EF"/>
    <w:rsid w:val="00E7470D"/>
    <w:rsid w:val="00E75638"/>
    <w:rsid w:val="00E80214"/>
    <w:rsid w:val="00E80E77"/>
    <w:rsid w:val="00E81B7B"/>
    <w:rsid w:val="00E825FC"/>
    <w:rsid w:val="00E834C8"/>
    <w:rsid w:val="00E84C3D"/>
    <w:rsid w:val="00E8528F"/>
    <w:rsid w:val="00E856D7"/>
    <w:rsid w:val="00E858FE"/>
    <w:rsid w:val="00E85EFD"/>
    <w:rsid w:val="00E86C0C"/>
    <w:rsid w:val="00E87755"/>
    <w:rsid w:val="00E90AB1"/>
    <w:rsid w:val="00E917E3"/>
    <w:rsid w:val="00E919DE"/>
    <w:rsid w:val="00E9206F"/>
    <w:rsid w:val="00E9288A"/>
    <w:rsid w:val="00E9366B"/>
    <w:rsid w:val="00E937B3"/>
    <w:rsid w:val="00E93854"/>
    <w:rsid w:val="00E9498F"/>
    <w:rsid w:val="00E94A5E"/>
    <w:rsid w:val="00E94C07"/>
    <w:rsid w:val="00E97BEB"/>
    <w:rsid w:val="00EA0032"/>
    <w:rsid w:val="00EA0691"/>
    <w:rsid w:val="00EA0837"/>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405D"/>
    <w:rsid w:val="00EC511C"/>
    <w:rsid w:val="00EC5ABC"/>
    <w:rsid w:val="00EC6466"/>
    <w:rsid w:val="00EC694D"/>
    <w:rsid w:val="00EC7734"/>
    <w:rsid w:val="00EC7A10"/>
    <w:rsid w:val="00ED1CCC"/>
    <w:rsid w:val="00ED30B3"/>
    <w:rsid w:val="00ED37C6"/>
    <w:rsid w:val="00ED554C"/>
    <w:rsid w:val="00ED5919"/>
    <w:rsid w:val="00ED5FC1"/>
    <w:rsid w:val="00ED617C"/>
    <w:rsid w:val="00ED65DC"/>
    <w:rsid w:val="00ED75F4"/>
    <w:rsid w:val="00ED7F54"/>
    <w:rsid w:val="00EE0A9D"/>
    <w:rsid w:val="00EE10DE"/>
    <w:rsid w:val="00EE1410"/>
    <w:rsid w:val="00EE1D3D"/>
    <w:rsid w:val="00EE324D"/>
    <w:rsid w:val="00EE3456"/>
    <w:rsid w:val="00EE3D8A"/>
    <w:rsid w:val="00EE4495"/>
    <w:rsid w:val="00EE5107"/>
    <w:rsid w:val="00EE528D"/>
    <w:rsid w:val="00EE595B"/>
    <w:rsid w:val="00EE666E"/>
    <w:rsid w:val="00EE6807"/>
    <w:rsid w:val="00EE68E2"/>
    <w:rsid w:val="00EE7DEE"/>
    <w:rsid w:val="00EF0372"/>
    <w:rsid w:val="00EF07C4"/>
    <w:rsid w:val="00EF29F8"/>
    <w:rsid w:val="00EF2CD3"/>
    <w:rsid w:val="00EF2F06"/>
    <w:rsid w:val="00EF30A7"/>
    <w:rsid w:val="00EF356A"/>
    <w:rsid w:val="00EF3995"/>
    <w:rsid w:val="00EF473A"/>
    <w:rsid w:val="00EF50CC"/>
    <w:rsid w:val="00EF58DF"/>
    <w:rsid w:val="00EF7962"/>
    <w:rsid w:val="00EF7FD5"/>
    <w:rsid w:val="00F0020C"/>
    <w:rsid w:val="00F006CF"/>
    <w:rsid w:val="00F01014"/>
    <w:rsid w:val="00F01247"/>
    <w:rsid w:val="00F014C8"/>
    <w:rsid w:val="00F016CD"/>
    <w:rsid w:val="00F023EF"/>
    <w:rsid w:val="00F02F06"/>
    <w:rsid w:val="00F047A7"/>
    <w:rsid w:val="00F04E3B"/>
    <w:rsid w:val="00F05579"/>
    <w:rsid w:val="00F05784"/>
    <w:rsid w:val="00F05AFF"/>
    <w:rsid w:val="00F05DF2"/>
    <w:rsid w:val="00F05E91"/>
    <w:rsid w:val="00F06BF4"/>
    <w:rsid w:val="00F07AC4"/>
    <w:rsid w:val="00F1009D"/>
    <w:rsid w:val="00F114DE"/>
    <w:rsid w:val="00F11632"/>
    <w:rsid w:val="00F119C3"/>
    <w:rsid w:val="00F11AA2"/>
    <w:rsid w:val="00F12779"/>
    <w:rsid w:val="00F133BA"/>
    <w:rsid w:val="00F1394F"/>
    <w:rsid w:val="00F15B99"/>
    <w:rsid w:val="00F16AE6"/>
    <w:rsid w:val="00F16C35"/>
    <w:rsid w:val="00F173F9"/>
    <w:rsid w:val="00F174D9"/>
    <w:rsid w:val="00F20397"/>
    <w:rsid w:val="00F21522"/>
    <w:rsid w:val="00F21977"/>
    <w:rsid w:val="00F228F0"/>
    <w:rsid w:val="00F22C7A"/>
    <w:rsid w:val="00F23652"/>
    <w:rsid w:val="00F24DE6"/>
    <w:rsid w:val="00F26326"/>
    <w:rsid w:val="00F272E3"/>
    <w:rsid w:val="00F275FF"/>
    <w:rsid w:val="00F27B24"/>
    <w:rsid w:val="00F31ABB"/>
    <w:rsid w:val="00F3245F"/>
    <w:rsid w:val="00F32C2C"/>
    <w:rsid w:val="00F33609"/>
    <w:rsid w:val="00F35254"/>
    <w:rsid w:val="00F35646"/>
    <w:rsid w:val="00F35F8F"/>
    <w:rsid w:val="00F36884"/>
    <w:rsid w:val="00F37A6A"/>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4482"/>
    <w:rsid w:val="00F54D54"/>
    <w:rsid w:val="00F55115"/>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64A"/>
    <w:rsid w:val="00F70B44"/>
    <w:rsid w:val="00F7247D"/>
    <w:rsid w:val="00F73B44"/>
    <w:rsid w:val="00F74694"/>
    <w:rsid w:val="00F7488A"/>
    <w:rsid w:val="00F76FCA"/>
    <w:rsid w:val="00F77496"/>
    <w:rsid w:val="00F774E3"/>
    <w:rsid w:val="00F801D2"/>
    <w:rsid w:val="00F80CAA"/>
    <w:rsid w:val="00F83030"/>
    <w:rsid w:val="00F834AB"/>
    <w:rsid w:val="00F83F87"/>
    <w:rsid w:val="00F84897"/>
    <w:rsid w:val="00F8583F"/>
    <w:rsid w:val="00F861BF"/>
    <w:rsid w:val="00F86CFE"/>
    <w:rsid w:val="00F87067"/>
    <w:rsid w:val="00F8743A"/>
    <w:rsid w:val="00F87F8A"/>
    <w:rsid w:val="00F901F2"/>
    <w:rsid w:val="00F9041A"/>
    <w:rsid w:val="00F90B8C"/>
    <w:rsid w:val="00F90D25"/>
    <w:rsid w:val="00F920DF"/>
    <w:rsid w:val="00F951A8"/>
    <w:rsid w:val="00F95324"/>
    <w:rsid w:val="00F95501"/>
    <w:rsid w:val="00F95F5D"/>
    <w:rsid w:val="00F96344"/>
    <w:rsid w:val="00F9657A"/>
    <w:rsid w:val="00F97F0B"/>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62D"/>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link w:val="ListParagraph"/>
    <w:uiPriority w:val="34"/>
    <w:locked/>
    <w:rsid w:val="003925D5"/>
    <w:rPr>
      <w:rFonts w:ascii="Times New Roman" w:eastAsia="Times New Roman" w:hAnsi="Times New Roman" w:cs="Times New Roman"/>
      <w:sz w:val="24"/>
      <w:szCs w:val="24"/>
      <w:lang w:val="en-US"/>
    </w:rPr>
  </w:style>
  <w:style w:type="paragraph" w:styleId="BodyText">
    <w:name w:val="Body Text"/>
    <w:basedOn w:val="Normal"/>
    <w:link w:val="BodyTextChar"/>
    <w:rsid w:val="006A4E43"/>
    <w:pPr>
      <w:jc w:val="both"/>
    </w:pPr>
    <w:rPr>
      <w:lang w:val="en-GB"/>
    </w:rPr>
  </w:style>
  <w:style w:type="character" w:customStyle="1" w:styleId="BodyTextChar">
    <w:name w:val="Body Text Char"/>
    <w:basedOn w:val="DefaultParagraphFont"/>
    <w:link w:val="BodyText"/>
    <w:rsid w:val="006A4E43"/>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516781"/>
    <w:rPr>
      <w:rFonts w:ascii="Calibri" w:eastAsia="Calibri" w:hAnsi="Calibri"/>
      <w:sz w:val="20"/>
      <w:szCs w:val="20"/>
      <w:lang w:val="lv-LV"/>
    </w:rPr>
  </w:style>
  <w:style w:type="character" w:customStyle="1" w:styleId="EndnoteTextChar">
    <w:name w:val="Endnote Text Char"/>
    <w:basedOn w:val="DefaultParagraphFont"/>
    <w:link w:val="EndnoteText"/>
    <w:uiPriority w:val="99"/>
    <w:semiHidden/>
    <w:rsid w:val="00516781"/>
    <w:rPr>
      <w:rFonts w:ascii="Calibri" w:eastAsia="Calibri" w:hAnsi="Calibri" w:cs="Times New Roman"/>
      <w:sz w:val="20"/>
      <w:szCs w:val="20"/>
    </w:rPr>
  </w:style>
  <w:style w:type="character" w:styleId="EndnoteReference">
    <w:name w:val="endnote reference"/>
    <w:uiPriority w:val="99"/>
    <w:semiHidden/>
    <w:unhideWhenUsed/>
    <w:rsid w:val="00516781"/>
    <w:rPr>
      <w:vertAlign w:val="superscript"/>
    </w:rPr>
  </w:style>
  <w:style w:type="character" w:styleId="Strong">
    <w:name w:val="Strong"/>
    <w:basedOn w:val="DefaultParagraphFont"/>
    <w:uiPriority w:val="22"/>
    <w:qFormat/>
    <w:rsid w:val="00114F72"/>
    <w:rPr>
      <w:b/>
      <w:bCs/>
    </w:rPr>
  </w:style>
  <w:style w:type="paragraph" w:styleId="PlainText">
    <w:name w:val="Plain Text"/>
    <w:basedOn w:val="Normal"/>
    <w:link w:val="PlainTextChar"/>
    <w:uiPriority w:val="99"/>
    <w:semiHidden/>
    <w:unhideWhenUsed/>
    <w:rsid w:val="007E137C"/>
    <w:rPr>
      <w:rFonts w:ascii="Calibri" w:eastAsiaTheme="minorHAnsi" w:hAnsi="Calibri"/>
      <w:sz w:val="22"/>
      <w:szCs w:val="22"/>
      <w:lang w:val="lv-LV"/>
    </w:rPr>
  </w:style>
  <w:style w:type="character" w:customStyle="1" w:styleId="PlainTextChar">
    <w:name w:val="Plain Text Char"/>
    <w:basedOn w:val="DefaultParagraphFont"/>
    <w:link w:val="PlainText"/>
    <w:uiPriority w:val="99"/>
    <w:semiHidden/>
    <w:rsid w:val="007E137C"/>
    <w:rPr>
      <w:rFonts w:ascii="Calibri" w:hAnsi="Calibri" w:cs="Times New Roman"/>
    </w:rPr>
  </w:style>
  <w:style w:type="character" w:styleId="Hyperlink">
    <w:name w:val="Hyperlink"/>
    <w:basedOn w:val="DefaultParagraphFont"/>
    <w:uiPriority w:val="99"/>
    <w:unhideWhenUsed/>
    <w:rsid w:val="00A25872"/>
    <w:rPr>
      <w:color w:val="0000FF" w:themeColor="hyperlink"/>
      <w:u w:val="single"/>
    </w:rPr>
  </w:style>
  <w:style w:type="character" w:customStyle="1" w:styleId="hps">
    <w:name w:val="hps"/>
    <w:basedOn w:val="DefaultParagraphFont"/>
    <w:rsid w:val="00A8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185">
      <w:bodyDiv w:val="1"/>
      <w:marLeft w:val="0"/>
      <w:marRight w:val="0"/>
      <w:marTop w:val="0"/>
      <w:marBottom w:val="0"/>
      <w:divBdr>
        <w:top w:val="none" w:sz="0" w:space="0" w:color="auto"/>
        <w:left w:val="none" w:sz="0" w:space="0" w:color="auto"/>
        <w:bottom w:val="none" w:sz="0" w:space="0" w:color="auto"/>
        <w:right w:val="none" w:sz="0" w:space="0" w:color="auto"/>
      </w:divBdr>
    </w:div>
    <w:div w:id="93328197">
      <w:bodyDiv w:val="1"/>
      <w:marLeft w:val="0"/>
      <w:marRight w:val="0"/>
      <w:marTop w:val="0"/>
      <w:marBottom w:val="0"/>
      <w:divBdr>
        <w:top w:val="none" w:sz="0" w:space="0" w:color="auto"/>
        <w:left w:val="none" w:sz="0" w:space="0" w:color="auto"/>
        <w:bottom w:val="none" w:sz="0" w:space="0" w:color="auto"/>
        <w:right w:val="none" w:sz="0" w:space="0" w:color="auto"/>
      </w:divBdr>
    </w:div>
    <w:div w:id="198278058">
      <w:bodyDiv w:val="1"/>
      <w:marLeft w:val="0"/>
      <w:marRight w:val="0"/>
      <w:marTop w:val="0"/>
      <w:marBottom w:val="0"/>
      <w:divBdr>
        <w:top w:val="none" w:sz="0" w:space="0" w:color="auto"/>
        <w:left w:val="none" w:sz="0" w:space="0" w:color="auto"/>
        <w:bottom w:val="none" w:sz="0" w:space="0" w:color="auto"/>
        <w:right w:val="none" w:sz="0" w:space="0" w:color="auto"/>
      </w:divBdr>
    </w:div>
    <w:div w:id="293409445">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1131945600">
      <w:bodyDiv w:val="1"/>
      <w:marLeft w:val="0"/>
      <w:marRight w:val="0"/>
      <w:marTop w:val="0"/>
      <w:marBottom w:val="0"/>
      <w:divBdr>
        <w:top w:val="none" w:sz="0" w:space="0" w:color="auto"/>
        <w:left w:val="none" w:sz="0" w:space="0" w:color="auto"/>
        <w:bottom w:val="none" w:sz="0" w:space="0" w:color="auto"/>
        <w:right w:val="none" w:sz="0" w:space="0" w:color="auto"/>
      </w:divBdr>
    </w:div>
    <w:div w:id="1151098831">
      <w:bodyDiv w:val="1"/>
      <w:marLeft w:val="0"/>
      <w:marRight w:val="0"/>
      <w:marTop w:val="0"/>
      <w:marBottom w:val="0"/>
      <w:divBdr>
        <w:top w:val="none" w:sz="0" w:space="0" w:color="auto"/>
        <w:left w:val="none" w:sz="0" w:space="0" w:color="auto"/>
        <w:bottom w:val="none" w:sz="0" w:space="0" w:color="auto"/>
        <w:right w:val="none" w:sz="0" w:space="0" w:color="auto"/>
      </w:divBdr>
    </w:div>
    <w:div w:id="1156067689">
      <w:bodyDiv w:val="1"/>
      <w:marLeft w:val="0"/>
      <w:marRight w:val="0"/>
      <w:marTop w:val="0"/>
      <w:marBottom w:val="0"/>
      <w:divBdr>
        <w:top w:val="none" w:sz="0" w:space="0" w:color="auto"/>
        <w:left w:val="none" w:sz="0" w:space="0" w:color="auto"/>
        <w:bottom w:val="none" w:sz="0" w:space="0" w:color="auto"/>
        <w:right w:val="none" w:sz="0" w:space="0" w:color="auto"/>
      </w:divBdr>
    </w:div>
    <w:div w:id="1511482105">
      <w:bodyDiv w:val="1"/>
      <w:marLeft w:val="0"/>
      <w:marRight w:val="0"/>
      <w:marTop w:val="0"/>
      <w:marBottom w:val="0"/>
      <w:divBdr>
        <w:top w:val="none" w:sz="0" w:space="0" w:color="auto"/>
        <w:left w:val="none" w:sz="0" w:space="0" w:color="auto"/>
        <w:bottom w:val="none" w:sz="0" w:space="0" w:color="auto"/>
        <w:right w:val="none" w:sz="0" w:space="0" w:color="auto"/>
      </w:divBdr>
    </w:div>
    <w:div w:id="1806582291">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1881093386">
      <w:bodyDiv w:val="1"/>
      <w:marLeft w:val="0"/>
      <w:marRight w:val="0"/>
      <w:marTop w:val="0"/>
      <w:marBottom w:val="0"/>
      <w:divBdr>
        <w:top w:val="none" w:sz="0" w:space="0" w:color="auto"/>
        <w:left w:val="none" w:sz="0" w:space="0" w:color="auto"/>
        <w:bottom w:val="none" w:sz="0" w:space="0" w:color="auto"/>
        <w:right w:val="none" w:sz="0" w:space="0" w:color="auto"/>
      </w:divBdr>
    </w:div>
    <w:div w:id="1902668451">
      <w:bodyDiv w:val="1"/>
      <w:marLeft w:val="0"/>
      <w:marRight w:val="0"/>
      <w:marTop w:val="0"/>
      <w:marBottom w:val="0"/>
      <w:divBdr>
        <w:top w:val="none" w:sz="0" w:space="0" w:color="auto"/>
        <w:left w:val="none" w:sz="0" w:space="0" w:color="auto"/>
        <w:bottom w:val="none" w:sz="0" w:space="0" w:color="auto"/>
        <w:right w:val="none" w:sz="0" w:space="0" w:color="auto"/>
      </w:divBdr>
    </w:div>
    <w:div w:id="1992563763">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882</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Vineta Apine</cp:lastModifiedBy>
  <cp:revision>10</cp:revision>
  <cp:lastPrinted>2014-11-05T08:55:00Z</cp:lastPrinted>
  <dcterms:created xsi:type="dcterms:W3CDTF">2014-11-03T09:19:00Z</dcterms:created>
  <dcterms:modified xsi:type="dcterms:W3CDTF">2014-11-05T14:26:00Z</dcterms:modified>
</cp:coreProperties>
</file>