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3500F8">
        <w:rPr>
          <w:rFonts w:eastAsia="Cambria"/>
          <w:kern w:val="56"/>
          <w:sz w:val="20"/>
          <w:szCs w:val="20"/>
        </w:rPr>
        <w:t>.4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5563B4">
        <w:rPr>
          <w:rFonts w:eastAsia="Cambria"/>
          <w:kern w:val="56"/>
          <w:sz w:val="20"/>
          <w:szCs w:val="20"/>
        </w:rPr>
        <w:t>93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5563B4" w:rsidRPr="005563B4">
        <w:rPr>
          <w:rFonts w:eastAsia="Cambria"/>
          <w:b/>
          <w:kern w:val="56"/>
        </w:rPr>
        <w:t>Materiālu un izejvielu iegāde ERAF projektu ietvaros</w:t>
      </w:r>
      <w:r w:rsidRPr="00DF1BAC">
        <w:rPr>
          <w:rFonts w:eastAsia="Cambria"/>
          <w:b/>
          <w:kern w:val="56"/>
        </w:rPr>
        <w:t>”</w:t>
      </w:r>
      <w:r w:rsidRPr="00001603">
        <w:rPr>
          <w:rFonts w:eastAsia="Cambria"/>
          <w:b/>
          <w:kern w:val="56"/>
        </w:rPr>
        <w:t xml:space="preserve">, </w:t>
      </w:r>
      <w:r w:rsidR="00001603">
        <w:rPr>
          <w:rFonts w:eastAsia="Cambria"/>
          <w:b/>
          <w:kern w:val="56"/>
        </w:rPr>
        <w:t>ID Nr.: RTU </w:t>
      </w:r>
      <w:r w:rsidR="00001603">
        <w:rPr>
          <w:rFonts w:eastAsia="Cambria"/>
          <w:b/>
          <w:kern w:val="56"/>
        </w:rPr>
        <w:noBreakHyphen/>
        <w:t> 2018</w:t>
      </w:r>
      <w:r w:rsidRPr="00203B88">
        <w:rPr>
          <w:rFonts w:eastAsia="Cambria"/>
          <w:b/>
          <w:kern w:val="56"/>
        </w:rPr>
        <w:t>/</w:t>
      </w:r>
      <w:r w:rsidR="005563B4">
        <w:rPr>
          <w:rFonts w:eastAsia="Cambria"/>
          <w:b/>
          <w:kern w:val="56"/>
        </w:rPr>
        <w:t>93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Pr="00BA6155" w:rsidRDefault="00FC3F25" w:rsidP="00FC3F25">
      <w:pPr>
        <w:tabs>
          <w:tab w:val="center" w:pos="4819"/>
        </w:tabs>
        <w:rPr>
          <w:rFonts w:eastAsia="Cambria"/>
          <w:i/>
          <w:kern w:val="56"/>
        </w:rPr>
      </w:pPr>
      <w:r w:rsidRPr="00BA6155">
        <w:rPr>
          <w:rFonts w:eastAsia="Cambria"/>
          <w:i/>
          <w:kern w:val="56"/>
        </w:rPr>
        <w:t>Iepirkuma daļa Nr.</w:t>
      </w:r>
      <w:r w:rsidR="003500F8">
        <w:rPr>
          <w:rFonts w:eastAsia="Cambria"/>
          <w:i/>
          <w:kern w:val="56"/>
        </w:rPr>
        <w:t>4</w:t>
      </w:r>
      <w:r w:rsidRPr="00BA6155">
        <w:rPr>
          <w:rFonts w:eastAsia="Cambria"/>
          <w:i/>
          <w:kern w:val="56"/>
        </w:rPr>
        <w:t xml:space="preserve"> “</w:t>
      </w:r>
      <w:r w:rsidR="003500F8" w:rsidRPr="003500F8">
        <w:rPr>
          <w:bCs/>
          <w:i/>
          <w:sz w:val="22"/>
          <w:szCs w:val="22"/>
        </w:rPr>
        <w:t xml:space="preserve">Tehniskais </w:t>
      </w:r>
      <w:proofErr w:type="spellStart"/>
      <w:r w:rsidR="003500F8" w:rsidRPr="003500F8">
        <w:rPr>
          <w:bCs/>
          <w:i/>
          <w:sz w:val="22"/>
          <w:szCs w:val="22"/>
        </w:rPr>
        <w:t>adhezīvs</w:t>
      </w:r>
      <w:proofErr w:type="spellEnd"/>
      <w:r w:rsidRPr="00BA6155">
        <w:rPr>
          <w:rFonts w:eastAsia="Cambria"/>
          <w:i/>
          <w:kern w:val="56"/>
        </w:rPr>
        <w:t>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98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3252"/>
        <w:gridCol w:w="1787"/>
        <w:gridCol w:w="1585"/>
        <w:gridCol w:w="2645"/>
        <w:gridCol w:w="10"/>
      </w:tblGrid>
      <w:tr w:rsidR="0070723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Nr.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>
              <w:rPr>
                <w:rFonts w:eastAsia="Cambria" w:cs="Cambria"/>
                <w:b/>
                <w:bCs/>
                <w:kern w:val="56"/>
                <w:lang w:eastAsia="zh-CN"/>
              </w:rPr>
              <w:t>Iepirkuma priekšmets saskaņā ar tehnisko specifikāciju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Vienības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723A" w:rsidRPr="00A6582F" w:rsidRDefault="0070723A" w:rsidP="0084424A">
            <w:pPr>
              <w:jc w:val="center"/>
            </w:pPr>
            <w:r w:rsidRPr="00A6582F">
              <w:rPr>
                <w:b/>
                <w:bCs/>
                <w:color w:val="000000"/>
              </w:rPr>
              <w:t>Apjoms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723A" w:rsidRPr="00A6582F" w:rsidRDefault="0070723A" w:rsidP="0084424A">
            <w:pPr>
              <w:jc w:val="center"/>
              <w:rPr>
                <w:b/>
                <w:bCs/>
                <w:color w:val="000000"/>
              </w:rPr>
            </w:pPr>
            <w:r w:rsidRPr="00A6582F">
              <w:rPr>
                <w:b/>
                <w:bCs/>
                <w:color w:val="000000"/>
              </w:rPr>
              <w:t>Cena (bez PVN) EUR</w:t>
            </w:r>
            <w:r w:rsidR="003500F8">
              <w:rPr>
                <w:b/>
                <w:bCs/>
                <w:color w:val="000000"/>
              </w:rPr>
              <w:t xml:space="preserve"> par visu apjomu</w:t>
            </w:r>
          </w:p>
        </w:tc>
      </w:tr>
      <w:tr w:rsidR="004309CA" w:rsidRPr="00A6582F" w:rsidTr="0084424A">
        <w:trPr>
          <w:gridAfter w:val="1"/>
          <w:wAfter w:w="10" w:type="dxa"/>
          <w:trHeight w:val="30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4309CA" w:rsidP="004309CA">
            <w:pPr>
              <w:jc w:val="center"/>
            </w:pPr>
            <w:r w:rsidRPr="00A6582F">
              <w:rPr>
                <w:color w:val="000000"/>
              </w:rPr>
              <w:t>1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0341E1" w:rsidRDefault="003500F8" w:rsidP="004309CA">
            <w:r>
              <w:t>Līme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3500F8" w:rsidP="004309CA">
            <w:pPr>
              <w:jc w:val="center"/>
            </w:pPr>
            <w:r>
              <w:rPr>
                <w:color w:val="000000"/>
              </w:rPr>
              <w:t>Gab.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09CA" w:rsidRPr="00A6582F" w:rsidRDefault="003500F8" w:rsidP="004309CA">
            <w:pPr>
              <w:ind w:hanging="119"/>
              <w:jc w:val="center"/>
              <w:rPr>
                <w:b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4309CA">
            <w:pPr>
              <w:jc w:val="center"/>
              <w:rPr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84424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  <w:tr w:rsidR="004309CA" w:rsidRPr="00A6582F" w:rsidTr="0084424A">
        <w:trPr>
          <w:trHeight w:val="300"/>
        </w:trPr>
        <w:tc>
          <w:tcPr>
            <w:tcW w:w="71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4309CA" w:rsidRDefault="004309CA" w:rsidP="004309CA">
            <w:pPr>
              <w:ind w:hanging="119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Kopā EUR ar PVN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CA" w:rsidRPr="00A6582F" w:rsidRDefault="004309CA" w:rsidP="0084424A">
            <w:pPr>
              <w:ind w:hanging="180"/>
              <w:jc w:val="center"/>
              <w:rPr>
                <w:b/>
                <w:bCs/>
                <w:color w:val="000000"/>
              </w:rPr>
            </w:pPr>
          </w:p>
        </w:tc>
      </w:tr>
    </w:tbl>
    <w:p w:rsidR="0070723A" w:rsidRDefault="0070723A" w:rsidP="0070723A">
      <w:pPr>
        <w:suppressAutoHyphens/>
        <w:jc w:val="both"/>
        <w:rPr>
          <w:rFonts w:eastAsia="Cambria"/>
        </w:rPr>
      </w:pPr>
      <w:bookmarkStart w:id="0" w:name="_GoBack"/>
      <w:bookmarkEnd w:id="0"/>
    </w:p>
    <w:p w:rsidR="0070723A" w:rsidRPr="00C9324C" w:rsidRDefault="0070723A" w:rsidP="0070723A">
      <w:pPr>
        <w:suppressAutoHyphens/>
        <w:jc w:val="both"/>
        <w:rPr>
          <w:rFonts w:eastAsia="Cambria"/>
        </w:rPr>
      </w:pPr>
      <w:r w:rsidRPr="00C9324C">
        <w:rPr>
          <w:rFonts w:eastAsia="Cambria"/>
        </w:rPr>
        <w:t>Piedāvātajā cenā pretendents iekļauj: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piedāvātās Preces vērtību;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visus valsts un pašvaldību noteiktos nodokļus un nodevas, izņemot pievienotās vērtības nodokli;</w:t>
      </w:r>
    </w:p>
    <w:p w:rsidR="0070723A" w:rsidRPr="00C9324C" w:rsidRDefault="0070723A" w:rsidP="0070723A">
      <w:pPr>
        <w:numPr>
          <w:ilvl w:val="2"/>
          <w:numId w:val="1"/>
        </w:numPr>
        <w:jc w:val="both"/>
      </w:pPr>
      <w:r w:rsidRPr="00C9324C">
        <w:t>citas izmaksas, kas saistītas ar Preces piegādi un garantijas apkalpošanu, lai Pretendents veiktu līguma izpildi;</w:t>
      </w:r>
    </w:p>
    <w:p w:rsidR="00E227B6" w:rsidRDefault="0070723A" w:rsidP="0070723A">
      <w:r w:rsidRPr="00C9324C">
        <w:rPr>
          <w:rFonts w:eastAsia="Cambria"/>
          <w:kern w:val="56"/>
        </w:rPr>
        <w:t>visi iespējamie riski, kas saistīti ar tirgus cenu svārstībām plānotajā iepirkuma līguma izpildes laikā.</w:t>
      </w:r>
    </w:p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3500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3500F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3500F8"/>
    <w:rsid w:val="00422F23"/>
    <w:rsid w:val="004309CA"/>
    <w:rsid w:val="005563B4"/>
    <w:rsid w:val="005E6F10"/>
    <w:rsid w:val="0070723A"/>
    <w:rsid w:val="008C0C38"/>
    <w:rsid w:val="009A3CC5"/>
    <w:rsid w:val="00A624A0"/>
    <w:rsid w:val="00AA046A"/>
    <w:rsid w:val="00BA6155"/>
    <w:rsid w:val="00C9324C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190B3A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13</cp:revision>
  <dcterms:created xsi:type="dcterms:W3CDTF">2018-01-11T11:12:00Z</dcterms:created>
  <dcterms:modified xsi:type="dcterms:W3CDTF">2018-09-12T12:46:00Z</dcterms:modified>
</cp:coreProperties>
</file>