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6902A" w14:textId="77777777"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Pielikums Nr.2</w:t>
      </w:r>
      <w:r w:rsidR="00210A52" w:rsidRPr="000341E1">
        <w:rPr>
          <w:rFonts w:ascii="Times New Roman" w:hAnsi="Times New Roman" w:cs="Times New Roman"/>
        </w:rPr>
        <w:t>.1</w:t>
      </w:r>
      <w:r w:rsidRPr="000341E1">
        <w:rPr>
          <w:rFonts w:ascii="Times New Roman" w:hAnsi="Times New Roman" w:cs="Times New Roman"/>
        </w:rPr>
        <w:t>.</w:t>
      </w:r>
    </w:p>
    <w:p w14:paraId="41556AFB" w14:textId="77777777"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iepirkuma nolikumam ID Nr. RTU-2018/</w:t>
      </w:r>
      <w:r w:rsidR="002A0538">
        <w:rPr>
          <w:rFonts w:ascii="Times New Roman" w:hAnsi="Times New Roman" w:cs="Times New Roman"/>
        </w:rPr>
        <w:t>93</w:t>
      </w:r>
    </w:p>
    <w:p w14:paraId="04F60337" w14:textId="77777777" w:rsidR="00B45EA8" w:rsidRPr="000341E1" w:rsidRDefault="00B45EA8" w:rsidP="00B45EA8">
      <w:pPr>
        <w:jc w:val="center"/>
        <w:rPr>
          <w:rFonts w:ascii="Times New Roman" w:hAnsi="Times New Roman" w:cs="Times New Roman"/>
          <w:b/>
        </w:rPr>
      </w:pPr>
      <w:r w:rsidRPr="000341E1">
        <w:rPr>
          <w:rFonts w:ascii="Times New Roman" w:hAnsi="Times New Roman" w:cs="Times New Roman"/>
          <w:b/>
        </w:rPr>
        <w:t>Tehniskā specifikācija – Tehniskā piedāvājuma forma</w:t>
      </w:r>
    </w:p>
    <w:p w14:paraId="6CE61B43" w14:textId="244836A1" w:rsidR="00B45EA8" w:rsidRPr="000341E1" w:rsidRDefault="00B45EA8" w:rsidP="00B45EA8">
      <w:pPr>
        <w:tabs>
          <w:tab w:val="center" w:pos="4819"/>
        </w:tabs>
        <w:jc w:val="center"/>
        <w:rPr>
          <w:rFonts w:ascii="Times New Roman" w:eastAsia="Cambria" w:hAnsi="Times New Roman" w:cs="Times New Roman"/>
          <w:b/>
          <w:kern w:val="56"/>
        </w:rPr>
      </w:pPr>
      <w:r w:rsidRPr="000341E1">
        <w:rPr>
          <w:rFonts w:ascii="Times New Roman" w:eastAsia="Cambria" w:hAnsi="Times New Roman" w:cs="Times New Roman"/>
          <w:b/>
          <w:kern w:val="56"/>
        </w:rPr>
        <w:t>Atklātam konkursam „</w:t>
      </w:r>
      <w:r w:rsidR="002A0538" w:rsidRPr="002A0538">
        <w:rPr>
          <w:rFonts w:ascii="Times New Roman" w:hAnsi="Times New Roman" w:cs="Times New Roman"/>
          <w:b/>
        </w:rPr>
        <w:t>Materiālu un izejvielu iegāde ERAF projektu ietvaros</w:t>
      </w:r>
      <w:r w:rsidRPr="000341E1">
        <w:rPr>
          <w:rFonts w:ascii="Times New Roman" w:eastAsia="Cambria" w:hAnsi="Times New Roman" w:cs="Times New Roman"/>
          <w:b/>
          <w:bCs/>
          <w:smallCaps/>
          <w:kern w:val="56"/>
        </w:rPr>
        <w:t>”</w:t>
      </w:r>
      <w:r w:rsidRPr="000341E1">
        <w:rPr>
          <w:rFonts w:ascii="Times New Roman" w:eastAsia="Cambria" w:hAnsi="Times New Roman" w:cs="Times New Roman"/>
          <w:kern w:val="56"/>
        </w:rPr>
        <w:t xml:space="preserve">, </w:t>
      </w:r>
      <w:r w:rsidR="002A0538">
        <w:rPr>
          <w:rFonts w:ascii="Times New Roman" w:eastAsia="Cambria" w:hAnsi="Times New Roman" w:cs="Times New Roman"/>
          <w:b/>
          <w:kern w:val="56"/>
        </w:rPr>
        <w:t>ID Nr.: RTU – 2018/93</w:t>
      </w:r>
    </w:p>
    <w:p w14:paraId="52B0C1B7" w14:textId="77777777" w:rsidR="00C45255" w:rsidRPr="000341E1" w:rsidRDefault="00B45EA8" w:rsidP="00C45255">
      <w:pPr>
        <w:jc w:val="center"/>
        <w:rPr>
          <w:rFonts w:ascii="Times New Roman" w:eastAsia="Cambria" w:hAnsi="Times New Roman" w:cs="Times New Roman"/>
          <w:i/>
          <w:kern w:val="56"/>
        </w:rPr>
      </w:pPr>
      <w:r w:rsidRPr="000341E1">
        <w:rPr>
          <w:rFonts w:ascii="Times New Roman" w:eastAsia="Cambria" w:hAnsi="Times New Roman" w:cs="Times New Roman"/>
          <w:i/>
          <w:kern w:val="56"/>
        </w:rPr>
        <w:t xml:space="preserve">Iepirkuma </w:t>
      </w:r>
      <w:r w:rsidR="00210A52" w:rsidRPr="000341E1">
        <w:rPr>
          <w:rFonts w:ascii="Times New Roman" w:eastAsia="Cambria" w:hAnsi="Times New Roman" w:cs="Times New Roman"/>
          <w:i/>
          <w:kern w:val="56"/>
        </w:rPr>
        <w:t>daļā Nr.1</w:t>
      </w:r>
      <w:r w:rsidRPr="000341E1">
        <w:rPr>
          <w:rFonts w:ascii="Times New Roman" w:eastAsia="Cambria" w:hAnsi="Times New Roman" w:cs="Times New Roman"/>
          <w:i/>
          <w:kern w:val="56"/>
        </w:rPr>
        <w:t xml:space="preserve"> “</w:t>
      </w:r>
      <w:r w:rsidR="002A0538" w:rsidRPr="002A0538">
        <w:rPr>
          <w:rFonts w:ascii="Times New Roman" w:hAnsi="Times New Roman" w:cs="Times New Roman"/>
          <w:bCs/>
          <w:i/>
        </w:rPr>
        <w:t>Metāli, magnēti un mehāniskie elementi</w:t>
      </w:r>
      <w:r w:rsidRPr="000341E1">
        <w:rPr>
          <w:rFonts w:ascii="Times New Roman" w:eastAsia="Cambria" w:hAnsi="Times New Roman" w:cs="Times New Roman"/>
          <w:i/>
          <w:kern w:val="56"/>
        </w:rPr>
        <w:t>”</w:t>
      </w:r>
    </w:p>
    <w:tbl>
      <w:tblPr>
        <w:tblStyle w:val="TableGrid"/>
        <w:tblpPr w:leftFromText="180" w:rightFromText="180" w:vertAnchor="text" w:horzAnchor="margin" w:tblpX="-635" w:tblpY="6"/>
        <w:tblW w:w="13855" w:type="dxa"/>
        <w:tblLayout w:type="fixed"/>
        <w:tblLook w:val="04A0" w:firstRow="1" w:lastRow="0" w:firstColumn="1" w:lastColumn="0" w:noHBand="0" w:noVBand="1"/>
      </w:tblPr>
      <w:tblGrid>
        <w:gridCol w:w="625"/>
        <w:gridCol w:w="1530"/>
        <w:gridCol w:w="3150"/>
        <w:gridCol w:w="2340"/>
        <w:gridCol w:w="1554"/>
        <w:gridCol w:w="4656"/>
      </w:tblGrid>
      <w:tr w:rsidR="00AD4668" w:rsidRPr="000341E1" w14:paraId="24CE160F" w14:textId="77777777" w:rsidTr="00210A52">
        <w:tc>
          <w:tcPr>
            <w:tcW w:w="625" w:type="dxa"/>
          </w:tcPr>
          <w:p w14:paraId="6204645E" w14:textId="77777777" w:rsidR="00AD4668" w:rsidRPr="000341E1" w:rsidRDefault="00AD4668" w:rsidP="00AD4668">
            <w:pPr>
              <w:rPr>
                <w:rFonts w:ascii="Times New Roman" w:hAnsi="Times New Roman" w:cs="Times New Roman"/>
              </w:rPr>
            </w:pPr>
            <w:r w:rsidRPr="000341E1">
              <w:rPr>
                <w:rFonts w:ascii="Times New Roman" w:hAnsi="Times New Roman" w:cs="Times New Roman"/>
              </w:rPr>
              <w:t>Nr.p.k.</w:t>
            </w:r>
          </w:p>
        </w:tc>
        <w:tc>
          <w:tcPr>
            <w:tcW w:w="1530" w:type="dxa"/>
          </w:tcPr>
          <w:p w14:paraId="5D8B50A6" w14:textId="77777777" w:rsidR="00AD4668" w:rsidRPr="000341E1" w:rsidRDefault="00AD4668" w:rsidP="00AD4668">
            <w:pPr>
              <w:jc w:val="center"/>
              <w:rPr>
                <w:rFonts w:ascii="Times New Roman" w:hAnsi="Times New Roman" w:cs="Times New Roman"/>
              </w:rPr>
            </w:pPr>
            <w:r w:rsidRPr="000341E1">
              <w:rPr>
                <w:rFonts w:ascii="Times New Roman" w:hAnsi="Times New Roman" w:cs="Times New Roman"/>
              </w:rPr>
              <w:t>Nosaukums</w:t>
            </w:r>
          </w:p>
        </w:tc>
        <w:tc>
          <w:tcPr>
            <w:tcW w:w="3150" w:type="dxa"/>
          </w:tcPr>
          <w:p w14:paraId="44A1DCBA" w14:textId="77777777" w:rsidR="00AD4668" w:rsidRPr="000341E1" w:rsidRDefault="00AD4668" w:rsidP="00AD4668">
            <w:pPr>
              <w:jc w:val="center"/>
              <w:rPr>
                <w:rFonts w:ascii="Times New Roman" w:hAnsi="Times New Roman" w:cs="Times New Roman"/>
              </w:rPr>
            </w:pPr>
            <w:r w:rsidRPr="000341E1">
              <w:rPr>
                <w:rFonts w:ascii="Times New Roman" w:hAnsi="Times New Roman" w:cs="Times New Roman"/>
              </w:rPr>
              <w:t>Sastāvdaļas vai tehniskie parametri</w:t>
            </w:r>
          </w:p>
        </w:tc>
        <w:tc>
          <w:tcPr>
            <w:tcW w:w="2340" w:type="dxa"/>
          </w:tcPr>
          <w:p w14:paraId="109D9F0B" w14:textId="77777777" w:rsidR="00AD4668" w:rsidRPr="000341E1" w:rsidRDefault="00AD4668" w:rsidP="00AD4668">
            <w:pPr>
              <w:jc w:val="center"/>
              <w:rPr>
                <w:rFonts w:ascii="Times New Roman" w:hAnsi="Times New Roman" w:cs="Times New Roman"/>
              </w:rPr>
            </w:pPr>
            <w:r w:rsidRPr="000341E1">
              <w:rPr>
                <w:rFonts w:ascii="Times New Roman" w:hAnsi="Times New Roman" w:cs="Times New Roman"/>
              </w:rPr>
              <w:t>Prasības</w:t>
            </w:r>
          </w:p>
        </w:tc>
        <w:tc>
          <w:tcPr>
            <w:tcW w:w="1554" w:type="dxa"/>
          </w:tcPr>
          <w:p w14:paraId="09EB29D0" w14:textId="1CB69FBE" w:rsidR="00AD4668" w:rsidRPr="000341E1" w:rsidRDefault="00973A88" w:rsidP="00973A88">
            <w:pPr>
              <w:jc w:val="center"/>
              <w:rPr>
                <w:rFonts w:ascii="Times New Roman" w:hAnsi="Times New Roman" w:cs="Times New Roman"/>
              </w:rPr>
            </w:pPr>
            <w:r>
              <w:rPr>
                <w:rFonts w:ascii="Times New Roman" w:hAnsi="Times New Roman" w:cs="Times New Roman"/>
              </w:rPr>
              <w:t>Daudzums</w:t>
            </w:r>
          </w:p>
        </w:tc>
        <w:tc>
          <w:tcPr>
            <w:tcW w:w="4656" w:type="dxa"/>
          </w:tcPr>
          <w:p w14:paraId="1DAFC89C" w14:textId="77777777" w:rsidR="00AD4668" w:rsidRPr="000341E1" w:rsidRDefault="00AD4668" w:rsidP="00AD4668">
            <w:pPr>
              <w:jc w:val="center"/>
              <w:rPr>
                <w:rFonts w:ascii="Times New Roman" w:hAnsi="Times New Roman" w:cs="Times New Roman"/>
                <w:b/>
              </w:rPr>
            </w:pPr>
            <w:r w:rsidRPr="000341E1">
              <w:rPr>
                <w:rFonts w:ascii="Times New Roman" w:hAnsi="Times New Roman" w:cs="Times New Roman"/>
                <w:b/>
              </w:rPr>
              <w:t>Tehniskais piedāvājums</w:t>
            </w:r>
          </w:p>
          <w:p w14:paraId="7BAFDD6A" w14:textId="77777777" w:rsidR="00AD4668" w:rsidRPr="000341E1" w:rsidRDefault="00AD4668" w:rsidP="00AD4668">
            <w:pPr>
              <w:jc w:val="both"/>
              <w:rPr>
                <w:rFonts w:ascii="Times New Roman" w:hAnsi="Times New Roman" w:cs="Times New Roman"/>
              </w:rPr>
            </w:pPr>
            <w:r w:rsidRPr="000341E1">
              <w:rPr>
                <w:rFonts w:ascii="Times New Roman" w:hAnsi="Times New Roman" w:cs="Times New Roman"/>
                <w:b/>
                <w:i/>
              </w:rPr>
              <w:t>(</w:t>
            </w:r>
            <w:r w:rsidRPr="000341E1">
              <w:rPr>
                <w:rFonts w:ascii="Times New Roman" w:hAnsi="Times New Roman" w:cs="Times New Roman"/>
                <w:b/>
                <w:bCs/>
                <w:i/>
              </w:rPr>
              <w:t xml:space="preserve">Pretendentam Tehniskajā piedāvājumā jānorāda preces nosaukums, ražotājs, modelis, numurs (ja pieejams), tehniskais apraksts, </w:t>
            </w:r>
            <w:r w:rsidRPr="000341E1">
              <w:rPr>
                <w:rFonts w:ascii="Times New Roman" w:hAnsi="Times New Roman" w:cs="Times New Roman"/>
                <w:b/>
                <w:i/>
              </w:rPr>
              <w:t>kas apliecina katras prasības (parametra) izpildi</w:t>
            </w:r>
            <w:r w:rsidRPr="000341E1">
              <w:rPr>
                <w:rFonts w:ascii="Times New Roman" w:hAnsi="Times New Roman" w:cs="Times New Roman"/>
                <w:b/>
                <w:bCs/>
                <w:i/>
              </w:rPr>
              <w:t xml:space="preserve">, </w:t>
            </w:r>
            <w:r w:rsidRPr="000341E1">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0341E1">
              <w:rPr>
                <w:rFonts w:ascii="Times New Roman" w:hAnsi="Times New Roman" w:cs="Times New Roman"/>
                <w:b/>
                <w:bCs/>
                <w:i/>
              </w:rPr>
              <w:t xml:space="preserve"> (</w:t>
            </w:r>
            <w:r w:rsidRPr="000341E1">
              <w:rPr>
                <w:rFonts w:ascii="Times New Roman" w:hAnsi="Times New Roman" w:cs="Times New Roman"/>
                <w:b/>
                <w:bCs/>
                <w:i/>
                <w:color w:val="auto"/>
              </w:rPr>
              <w:t>Ja Pretendents ir preces ražotājs, tas jānorāda piedāvājumā</w:t>
            </w:r>
            <w:r w:rsidRPr="000341E1">
              <w:rPr>
                <w:rFonts w:ascii="Times New Roman" w:hAnsi="Times New Roman" w:cs="Times New Roman"/>
                <w:b/>
                <w:i/>
                <w:color w:val="auto"/>
              </w:rPr>
              <w:t>)</w:t>
            </w:r>
          </w:p>
        </w:tc>
      </w:tr>
      <w:tr w:rsidR="00AD4668" w:rsidRPr="000341E1" w14:paraId="38CE36DE" w14:textId="77777777" w:rsidTr="00210A52">
        <w:trPr>
          <w:trHeight w:val="320"/>
        </w:trPr>
        <w:tc>
          <w:tcPr>
            <w:tcW w:w="625" w:type="dxa"/>
            <w:vMerge w:val="restart"/>
          </w:tcPr>
          <w:p w14:paraId="1130FC51" w14:textId="77777777" w:rsidR="00AD4668" w:rsidRPr="002A0538" w:rsidRDefault="00AD4668" w:rsidP="00AD4668">
            <w:pPr>
              <w:pStyle w:val="NoSpacing"/>
              <w:jc w:val="center"/>
              <w:rPr>
                <w:rFonts w:ascii="Times New Roman" w:hAnsi="Times New Roman" w:cs="Times New Roman"/>
              </w:rPr>
            </w:pPr>
            <w:r w:rsidRPr="002A0538">
              <w:rPr>
                <w:rFonts w:ascii="Times New Roman" w:hAnsi="Times New Roman" w:cs="Times New Roman"/>
              </w:rPr>
              <w:t>1.</w:t>
            </w:r>
          </w:p>
        </w:tc>
        <w:tc>
          <w:tcPr>
            <w:tcW w:w="1530" w:type="dxa"/>
            <w:vMerge w:val="restart"/>
          </w:tcPr>
          <w:p w14:paraId="1F4C721D" w14:textId="77777777" w:rsidR="00AD4668" w:rsidRPr="002A0538" w:rsidRDefault="00AD4668" w:rsidP="00AD4668">
            <w:pPr>
              <w:rPr>
                <w:rFonts w:ascii="Times New Roman" w:hAnsi="Times New Roman" w:cs="Times New Roman"/>
              </w:rPr>
            </w:pPr>
            <w:r w:rsidRPr="002A0538">
              <w:rPr>
                <w:rFonts w:ascii="Times New Roman" w:hAnsi="Times New Roman" w:cs="Times New Roman"/>
              </w:rPr>
              <w:t xml:space="preserve">Elektrotehniskais tērauds </w:t>
            </w:r>
          </w:p>
        </w:tc>
        <w:tc>
          <w:tcPr>
            <w:tcW w:w="3150" w:type="dxa"/>
          </w:tcPr>
          <w:p w14:paraId="52C28F56" w14:textId="77777777" w:rsidR="00AD4668" w:rsidRPr="002A0538" w:rsidRDefault="00AD4668" w:rsidP="00AD4668">
            <w:pPr>
              <w:pStyle w:val="NoSpacing"/>
              <w:rPr>
                <w:rFonts w:ascii="Times New Roman" w:hAnsi="Times New Roman" w:cs="Times New Roman"/>
                <w:color w:val="000000" w:themeColor="text1"/>
              </w:rPr>
            </w:pPr>
            <w:r w:rsidRPr="002A0538">
              <w:rPr>
                <w:rFonts w:ascii="Times New Roman" w:hAnsi="Times New Roman" w:cs="Times New Roman"/>
                <w:color w:val="000000" w:themeColor="text1"/>
              </w:rPr>
              <w:t>Ražotājs un modelis</w:t>
            </w:r>
          </w:p>
        </w:tc>
        <w:tc>
          <w:tcPr>
            <w:tcW w:w="2340" w:type="dxa"/>
          </w:tcPr>
          <w:p w14:paraId="0D01B70E" w14:textId="77777777" w:rsidR="00AD4668" w:rsidRPr="002A0538" w:rsidRDefault="00AD4668" w:rsidP="00AD4668">
            <w:pPr>
              <w:jc w:val="center"/>
              <w:rPr>
                <w:rFonts w:ascii="Times New Roman" w:hAnsi="Times New Roman" w:cs="Times New Roman"/>
              </w:rPr>
            </w:pPr>
          </w:p>
        </w:tc>
        <w:tc>
          <w:tcPr>
            <w:tcW w:w="1554" w:type="dxa"/>
            <w:vMerge w:val="restart"/>
          </w:tcPr>
          <w:p w14:paraId="15D83B47" w14:textId="3E0C6907" w:rsidR="00AD4668" w:rsidRPr="002A0538" w:rsidRDefault="00AD4668" w:rsidP="00066E12">
            <w:pPr>
              <w:jc w:val="center"/>
              <w:rPr>
                <w:rFonts w:ascii="Times New Roman" w:hAnsi="Times New Roman" w:cs="Times New Roman"/>
              </w:rPr>
            </w:pPr>
            <w:r w:rsidRPr="002A0538">
              <w:rPr>
                <w:rFonts w:ascii="Times New Roman" w:hAnsi="Times New Roman" w:cs="Times New Roman"/>
              </w:rPr>
              <w:t>3</w:t>
            </w:r>
            <w:r w:rsidR="00973A88">
              <w:rPr>
                <w:rFonts w:ascii="Times New Roman" w:hAnsi="Times New Roman" w:cs="Times New Roman"/>
              </w:rPr>
              <w:t xml:space="preserve"> </w:t>
            </w:r>
            <w:r w:rsidR="00066E12">
              <w:rPr>
                <w:rFonts w:ascii="Times New Roman" w:hAnsi="Times New Roman" w:cs="Times New Roman"/>
              </w:rPr>
              <w:t>loksnes</w:t>
            </w:r>
          </w:p>
        </w:tc>
        <w:tc>
          <w:tcPr>
            <w:tcW w:w="4656" w:type="dxa"/>
          </w:tcPr>
          <w:p w14:paraId="2366C632" w14:textId="77777777" w:rsidR="00AD4668" w:rsidRPr="002A0538" w:rsidRDefault="00AD4668" w:rsidP="00AD4668">
            <w:pPr>
              <w:rPr>
                <w:rFonts w:ascii="Times New Roman" w:hAnsi="Times New Roman" w:cs="Times New Roman"/>
              </w:rPr>
            </w:pPr>
          </w:p>
        </w:tc>
      </w:tr>
      <w:tr w:rsidR="00AD4668" w:rsidRPr="000341E1" w14:paraId="2030686E" w14:textId="77777777" w:rsidTr="00210A52">
        <w:trPr>
          <w:trHeight w:val="320"/>
        </w:trPr>
        <w:tc>
          <w:tcPr>
            <w:tcW w:w="625" w:type="dxa"/>
            <w:vMerge/>
          </w:tcPr>
          <w:p w14:paraId="5A1BC028" w14:textId="77777777" w:rsidR="00AD4668" w:rsidRPr="000341E1" w:rsidRDefault="00AD4668" w:rsidP="00AD4668">
            <w:pPr>
              <w:pStyle w:val="NoSpacing"/>
              <w:jc w:val="center"/>
            </w:pPr>
          </w:p>
        </w:tc>
        <w:tc>
          <w:tcPr>
            <w:tcW w:w="1530" w:type="dxa"/>
            <w:vMerge/>
          </w:tcPr>
          <w:p w14:paraId="75A7B2BE" w14:textId="77777777" w:rsidR="00AD4668" w:rsidRPr="000341E1" w:rsidRDefault="00AD4668" w:rsidP="00AD4668">
            <w:pPr>
              <w:rPr>
                <w:rFonts w:ascii="Times New Roman" w:hAnsi="Times New Roman" w:cs="Times New Roman"/>
              </w:rPr>
            </w:pPr>
          </w:p>
        </w:tc>
        <w:tc>
          <w:tcPr>
            <w:tcW w:w="3150" w:type="dxa"/>
          </w:tcPr>
          <w:p w14:paraId="3D8118A9" w14:textId="77777777" w:rsidR="00AD4668" w:rsidRPr="002A0538" w:rsidRDefault="00AD4668" w:rsidP="00AD4668">
            <w:pPr>
              <w:rPr>
                <w:rFonts w:ascii="Times New Roman" w:hAnsi="Times New Roman" w:cs="Times New Roman"/>
              </w:rPr>
            </w:pPr>
            <w:r w:rsidRPr="002A0538">
              <w:rPr>
                <w:rFonts w:ascii="Times New Roman" w:hAnsi="Times New Roman" w:cs="Times New Roman"/>
              </w:rPr>
              <w:t xml:space="preserve">1.1.Marka </w:t>
            </w:r>
          </w:p>
        </w:tc>
        <w:tc>
          <w:tcPr>
            <w:tcW w:w="2340" w:type="dxa"/>
          </w:tcPr>
          <w:p w14:paraId="1C9BEC21" w14:textId="77777777" w:rsidR="00AD4668" w:rsidRPr="002A0538" w:rsidRDefault="00AD4668" w:rsidP="00AD4668">
            <w:pPr>
              <w:rPr>
                <w:rFonts w:ascii="Times New Roman" w:hAnsi="Times New Roman" w:cs="Times New Roman"/>
              </w:rPr>
            </w:pPr>
            <w:r>
              <w:rPr>
                <w:rFonts w:ascii="Times New Roman" w:hAnsi="Times New Roman" w:cs="Times New Roman"/>
              </w:rPr>
              <w:t xml:space="preserve">Vismaz </w:t>
            </w:r>
            <w:r w:rsidRPr="002A0538">
              <w:rPr>
                <w:rFonts w:ascii="Times New Roman" w:hAnsi="Times New Roman" w:cs="Times New Roman"/>
              </w:rPr>
              <w:t>M250-50A</w:t>
            </w:r>
          </w:p>
        </w:tc>
        <w:tc>
          <w:tcPr>
            <w:tcW w:w="1554" w:type="dxa"/>
            <w:vMerge/>
          </w:tcPr>
          <w:p w14:paraId="24BE7493" w14:textId="77777777" w:rsidR="00AD4668" w:rsidRPr="002A0538" w:rsidRDefault="00AD4668" w:rsidP="00AD4668">
            <w:pPr>
              <w:jc w:val="center"/>
              <w:rPr>
                <w:rFonts w:ascii="Times New Roman" w:hAnsi="Times New Roman" w:cs="Times New Roman"/>
              </w:rPr>
            </w:pPr>
          </w:p>
        </w:tc>
        <w:tc>
          <w:tcPr>
            <w:tcW w:w="4656" w:type="dxa"/>
            <w:vMerge w:val="restart"/>
          </w:tcPr>
          <w:p w14:paraId="398AE2ED" w14:textId="77777777" w:rsidR="00AD4668" w:rsidRPr="002A0538" w:rsidRDefault="00AD4668" w:rsidP="00AD4668">
            <w:pPr>
              <w:rPr>
                <w:rFonts w:ascii="Times New Roman" w:hAnsi="Times New Roman" w:cs="Times New Roman"/>
              </w:rPr>
            </w:pPr>
          </w:p>
        </w:tc>
      </w:tr>
      <w:tr w:rsidR="00AD4668" w:rsidRPr="000341E1" w14:paraId="368206BE" w14:textId="77777777" w:rsidTr="00210A52">
        <w:trPr>
          <w:trHeight w:val="319"/>
        </w:trPr>
        <w:tc>
          <w:tcPr>
            <w:tcW w:w="625" w:type="dxa"/>
            <w:vMerge/>
          </w:tcPr>
          <w:p w14:paraId="7C22FEA0" w14:textId="77777777" w:rsidR="00AD4668" w:rsidRPr="000341E1" w:rsidRDefault="00AD4668" w:rsidP="00AD4668">
            <w:pPr>
              <w:pStyle w:val="NoSpacing"/>
              <w:jc w:val="center"/>
            </w:pPr>
          </w:p>
        </w:tc>
        <w:tc>
          <w:tcPr>
            <w:tcW w:w="1530" w:type="dxa"/>
            <w:vMerge/>
          </w:tcPr>
          <w:p w14:paraId="658F48F1" w14:textId="77777777" w:rsidR="00AD4668" w:rsidRPr="000341E1" w:rsidRDefault="00AD4668" w:rsidP="00AD4668">
            <w:pPr>
              <w:rPr>
                <w:rFonts w:ascii="Times New Roman" w:hAnsi="Times New Roman" w:cs="Times New Roman"/>
              </w:rPr>
            </w:pPr>
          </w:p>
        </w:tc>
        <w:tc>
          <w:tcPr>
            <w:tcW w:w="3150" w:type="dxa"/>
          </w:tcPr>
          <w:p w14:paraId="44EE3977" w14:textId="77777777" w:rsidR="00AD4668" w:rsidRPr="002A0538" w:rsidRDefault="00AD4668" w:rsidP="00AD4668">
            <w:pPr>
              <w:rPr>
                <w:rFonts w:ascii="Times New Roman" w:hAnsi="Times New Roman" w:cs="Times New Roman"/>
              </w:rPr>
            </w:pPr>
            <w:r w:rsidRPr="002A0538">
              <w:rPr>
                <w:rFonts w:ascii="Times New Roman" w:hAnsi="Times New Roman" w:cs="Times New Roman"/>
              </w:rPr>
              <w:t>1.2.Biezums</w:t>
            </w:r>
          </w:p>
        </w:tc>
        <w:tc>
          <w:tcPr>
            <w:tcW w:w="2340" w:type="dxa"/>
          </w:tcPr>
          <w:p w14:paraId="021F6400" w14:textId="77777777" w:rsidR="00AD4668" w:rsidRPr="002A0538" w:rsidRDefault="00AD4668" w:rsidP="00AD4668">
            <w:pPr>
              <w:rPr>
                <w:rFonts w:ascii="Times New Roman" w:hAnsi="Times New Roman" w:cs="Times New Roman"/>
              </w:rPr>
            </w:pPr>
            <w:r w:rsidRPr="002A0538">
              <w:rPr>
                <w:rFonts w:ascii="Times New Roman" w:hAnsi="Times New Roman" w:cs="Times New Roman"/>
              </w:rPr>
              <w:t>0,5 mm</w:t>
            </w:r>
          </w:p>
        </w:tc>
        <w:tc>
          <w:tcPr>
            <w:tcW w:w="1554" w:type="dxa"/>
            <w:vMerge/>
          </w:tcPr>
          <w:p w14:paraId="094BF858" w14:textId="77777777" w:rsidR="00AD4668" w:rsidRPr="002A0538" w:rsidRDefault="00AD4668" w:rsidP="00AD4668">
            <w:pPr>
              <w:jc w:val="center"/>
              <w:rPr>
                <w:rFonts w:ascii="Times New Roman" w:hAnsi="Times New Roman" w:cs="Times New Roman"/>
              </w:rPr>
            </w:pPr>
          </w:p>
        </w:tc>
        <w:tc>
          <w:tcPr>
            <w:tcW w:w="4656" w:type="dxa"/>
            <w:vMerge/>
          </w:tcPr>
          <w:p w14:paraId="4282FF1E" w14:textId="77777777" w:rsidR="00AD4668" w:rsidRPr="002A0538" w:rsidRDefault="00AD4668" w:rsidP="00AD4668">
            <w:pPr>
              <w:rPr>
                <w:rFonts w:ascii="Times New Roman" w:hAnsi="Times New Roman" w:cs="Times New Roman"/>
              </w:rPr>
            </w:pPr>
          </w:p>
        </w:tc>
      </w:tr>
      <w:tr w:rsidR="00AD4668" w:rsidRPr="000341E1" w14:paraId="454294CE" w14:textId="77777777" w:rsidTr="00AD4668">
        <w:trPr>
          <w:trHeight w:val="287"/>
        </w:trPr>
        <w:tc>
          <w:tcPr>
            <w:tcW w:w="625" w:type="dxa"/>
            <w:vMerge/>
          </w:tcPr>
          <w:p w14:paraId="3549844F" w14:textId="77777777" w:rsidR="00AD4668" w:rsidRPr="000341E1" w:rsidRDefault="00AD4668" w:rsidP="00AD4668">
            <w:pPr>
              <w:pStyle w:val="NoSpacing"/>
              <w:jc w:val="center"/>
            </w:pPr>
          </w:p>
        </w:tc>
        <w:tc>
          <w:tcPr>
            <w:tcW w:w="1530" w:type="dxa"/>
            <w:vMerge/>
          </w:tcPr>
          <w:p w14:paraId="6065AA02" w14:textId="77777777" w:rsidR="00AD4668" w:rsidRPr="000341E1" w:rsidRDefault="00AD4668" w:rsidP="00AD4668">
            <w:pPr>
              <w:rPr>
                <w:rFonts w:ascii="Times New Roman" w:hAnsi="Times New Roman" w:cs="Times New Roman"/>
              </w:rPr>
            </w:pPr>
          </w:p>
        </w:tc>
        <w:tc>
          <w:tcPr>
            <w:tcW w:w="3150" w:type="dxa"/>
          </w:tcPr>
          <w:p w14:paraId="3737EA5D" w14:textId="5433007F" w:rsidR="00AD4668" w:rsidRPr="002A0538" w:rsidRDefault="00AD4668" w:rsidP="00AD4668">
            <w:pPr>
              <w:rPr>
                <w:rFonts w:ascii="Times New Roman" w:hAnsi="Times New Roman" w:cs="Times New Roman"/>
              </w:rPr>
            </w:pPr>
            <w:r w:rsidRPr="002A0538">
              <w:rPr>
                <w:rFonts w:ascii="Times New Roman" w:hAnsi="Times New Roman" w:cs="Times New Roman"/>
              </w:rPr>
              <w:t>1.3.Loksnes izmērs</w:t>
            </w:r>
          </w:p>
        </w:tc>
        <w:tc>
          <w:tcPr>
            <w:tcW w:w="2340" w:type="dxa"/>
          </w:tcPr>
          <w:p w14:paraId="7726D13E" w14:textId="62596FAF" w:rsidR="00AD4668" w:rsidRPr="002A0538" w:rsidRDefault="00AD4668" w:rsidP="00AD4668">
            <w:pPr>
              <w:rPr>
                <w:rFonts w:ascii="Times New Roman" w:hAnsi="Times New Roman" w:cs="Times New Roman"/>
              </w:rPr>
            </w:pPr>
            <w:r w:rsidRPr="002A0538">
              <w:rPr>
                <w:rFonts w:ascii="Times New Roman" w:hAnsi="Times New Roman" w:cs="Times New Roman"/>
              </w:rPr>
              <w:t>1000x2500</w:t>
            </w:r>
            <w:r w:rsidR="00A34784">
              <w:rPr>
                <w:rFonts w:ascii="Times New Roman" w:hAnsi="Times New Roman" w:cs="Times New Roman"/>
              </w:rPr>
              <w:t xml:space="preserve"> mm</w:t>
            </w:r>
          </w:p>
        </w:tc>
        <w:tc>
          <w:tcPr>
            <w:tcW w:w="1554" w:type="dxa"/>
            <w:vMerge/>
          </w:tcPr>
          <w:p w14:paraId="27362119" w14:textId="77777777" w:rsidR="00AD4668" w:rsidRPr="002A0538" w:rsidRDefault="00AD4668" w:rsidP="00AD4668">
            <w:pPr>
              <w:jc w:val="center"/>
              <w:rPr>
                <w:rFonts w:ascii="Times New Roman" w:hAnsi="Times New Roman" w:cs="Times New Roman"/>
              </w:rPr>
            </w:pPr>
          </w:p>
        </w:tc>
        <w:tc>
          <w:tcPr>
            <w:tcW w:w="4656" w:type="dxa"/>
          </w:tcPr>
          <w:p w14:paraId="62A0935F" w14:textId="77777777" w:rsidR="00AD4668" w:rsidRPr="002A0538" w:rsidRDefault="00AD4668" w:rsidP="00AD4668">
            <w:pPr>
              <w:rPr>
                <w:rFonts w:ascii="Times New Roman" w:hAnsi="Times New Roman" w:cs="Times New Roman"/>
              </w:rPr>
            </w:pPr>
          </w:p>
        </w:tc>
      </w:tr>
      <w:tr w:rsidR="00AD4668" w:rsidRPr="000341E1" w14:paraId="6A3DA8B8" w14:textId="77777777" w:rsidTr="00210A52">
        <w:trPr>
          <w:trHeight w:val="483"/>
        </w:trPr>
        <w:tc>
          <w:tcPr>
            <w:tcW w:w="625" w:type="dxa"/>
            <w:vMerge w:val="restart"/>
          </w:tcPr>
          <w:p w14:paraId="26536EE4" w14:textId="77777777" w:rsidR="00AD4668" w:rsidRPr="000341E1" w:rsidRDefault="00AD4668" w:rsidP="00AD4668">
            <w:pPr>
              <w:pStyle w:val="NoSpacing"/>
              <w:jc w:val="center"/>
            </w:pPr>
            <w:r w:rsidRPr="000341E1">
              <w:t>2.</w:t>
            </w:r>
          </w:p>
        </w:tc>
        <w:tc>
          <w:tcPr>
            <w:tcW w:w="1530" w:type="dxa"/>
            <w:vMerge w:val="restart"/>
          </w:tcPr>
          <w:p w14:paraId="69D1E250" w14:textId="77777777" w:rsidR="00AD4668" w:rsidRPr="000341E1" w:rsidRDefault="00AD4668" w:rsidP="00AD4668">
            <w:pPr>
              <w:rPr>
                <w:rFonts w:ascii="Times New Roman" w:hAnsi="Times New Roman" w:cs="Times New Roman"/>
              </w:rPr>
            </w:pPr>
            <w:r w:rsidRPr="00AD4668">
              <w:rPr>
                <w:rFonts w:ascii="Times New Roman" w:hAnsi="Times New Roman" w:cs="Times New Roman"/>
              </w:rPr>
              <w:t>Pastāvīgie magnēti</w:t>
            </w:r>
          </w:p>
        </w:tc>
        <w:tc>
          <w:tcPr>
            <w:tcW w:w="3150" w:type="dxa"/>
          </w:tcPr>
          <w:p w14:paraId="33E40DD3" w14:textId="77777777" w:rsidR="00AD4668" w:rsidRPr="000341E1" w:rsidRDefault="00AD4668" w:rsidP="00AD4668">
            <w:pPr>
              <w:pStyle w:val="NoSpacing"/>
              <w:rPr>
                <w:rFonts w:ascii="Times New Roman" w:hAnsi="Times New Roman" w:cs="Times New Roman"/>
                <w:color w:val="000000" w:themeColor="text1"/>
              </w:rPr>
            </w:pPr>
            <w:r w:rsidRPr="002A0538">
              <w:rPr>
                <w:rFonts w:ascii="Times New Roman" w:hAnsi="Times New Roman" w:cs="Times New Roman"/>
                <w:color w:val="000000" w:themeColor="text1"/>
              </w:rPr>
              <w:t>Ražotājs un modelis</w:t>
            </w:r>
          </w:p>
        </w:tc>
        <w:tc>
          <w:tcPr>
            <w:tcW w:w="2340" w:type="dxa"/>
          </w:tcPr>
          <w:p w14:paraId="4EF32DAB" w14:textId="77777777" w:rsidR="00AD4668" w:rsidRPr="000341E1" w:rsidRDefault="00AD4668" w:rsidP="00AD4668">
            <w:pPr>
              <w:jc w:val="center"/>
              <w:rPr>
                <w:rFonts w:ascii="Times New Roman" w:hAnsi="Times New Roman" w:cs="Times New Roman"/>
              </w:rPr>
            </w:pPr>
          </w:p>
        </w:tc>
        <w:tc>
          <w:tcPr>
            <w:tcW w:w="1554" w:type="dxa"/>
            <w:vMerge w:val="restart"/>
          </w:tcPr>
          <w:p w14:paraId="622BE70A" w14:textId="19693DE9" w:rsidR="00AD4668" w:rsidRPr="000341E1" w:rsidRDefault="00AD4668" w:rsidP="00AD4668">
            <w:pPr>
              <w:jc w:val="center"/>
              <w:rPr>
                <w:rFonts w:ascii="Times New Roman" w:hAnsi="Times New Roman" w:cs="Times New Roman"/>
              </w:rPr>
            </w:pPr>
            <w:r w:rsidRPr="00AD4668">
              <w:rPr>
                <w:rFonts w:ascii="Times New Roman" w:hAnsi="Times New Roman" w:cs="Times New Roman"/>
              </w:rPr>
              <w:t>240</w:t>
            </w:r>
            <w:r w:rsidR="00973A88">
              <w:rPr>
                <w:rFonts w:ascii="Times New Roman" w:hAnsi="Times New Roman" w:cs="Times New Roman"/>
              </w:rPr>
              <w:t xml:space="preserve"> gab.</w:t>
            </w:r>
          </w:p>
        </w:tc>
        <w:tc>
          <w:tcPr>
            <w:tcW w:w="4656" w:type="dxa"/>
          </w:tcPr>
          <w:p w14:paraId="494B5661" w14:textId="77777777" w:rsidR="00AD4668" w:rsidRPr="000341E1" w:rsidRDefault="00AD4668" w:rsidP="00AD4668">
            <w:pPr>
              <w:rPr>
                <w:rFonts w:ascii="Times New Roman" w:hAnsi="Times New Roman" w:cs="Times New Roman"/>
              </w:rPr>
            </w:pPr>
          </w:p>
        </w:tc>
      </w:tr>
      <w:tr w:rsidR="00AD4668" w:rsidRPr="000341E1" w14:paraId="3BF27634" w14:textId="77777777" w:rsidTr="00210A52">
        <w:trPr>
          <w:trHeight w:val="483"/>
        </w:trPr>
        <w:tc>
          <w:tcPr>
            <w:tcW w:w="625" w:type="dxa"/>
            <w:vMerge/>
          </w:tcPr>
          <w:p w14:paraId="5A7E80BF" w14:textId="77777777" w:rsidR="00AD4668" w:rsidRPr="000341E1" w:rsidRDefault="00AD4668" w:rsidP="00AD4668">
            <w:pPr>
              <w:pStyle w:val="NoSpacing"/>
              <w:jc w:val="center"/>
            </w:pPr>
          </w:p>
        </w:tc>
        <w:tc>
          <w:tcPr>
            <w:tcW w:w="1530" w:type="dxa"/>
            <w:vMerge/>
          </w:tcPr>
          <w:p w14:paraId="421DFA6D" w14:textId="77777777" w:rsidR="00AD4668" w:rsidRPr="000341E1" w:rsidRDefault="00AD4668" w:rsidP="00AD4668">
            <w:pPr>
              <w:rPr>
                <w:rFonts w:ascii="Times New Roman" w:hAnsi="Times New Roman" w:cs="Times New Roman"/>
              </w:rPr>
            </w:pPr>
          </w:p>
        </w:tc>
        <w:tc>
          <w:tcPr>
            <w:tcW w:w="3150" w:type="dxa"/>
          </w:tcPr>
          <w:p w14:paraId="131CF5AD" w14:textId="3733DE61" w:rsidR="00AD4668" w:rsidRPr="000341E1" w:rsidRDefault="00973A88" w:rsidP="00AD4668">
            <w:pPr>
              <w:rPr>
                <w:rFonts w:ascii="Times New Roman" w:eastAsia="Times New Roman" w:hAnsi="Times New Roman" w:cs="Times New Roman"/>
              </w:rPr>
            </w:pPr>
            <w:r>
              <w:rPr>
                <w:rFonts w:ascii="Times New Roman" w:eastAsia="Times New Roman" w:hAnsi="Times New Roman" w:cs="Times New Roman"/>
              </w:rPr>
              <w:t>2.1.</w:t>
            </w:r>
            <w:r w:rsidR="00AD4668" w:rsidRPr="00AD4668">
              <w:rPr>
                <w:rFonts w:ascii="Times New Roman" w:eastAsia="Times New Roman" w:hAnsi="Times New Roman" w:cs="Times New Roman"/>
              </w:rPr>
              <w:t>Magnēts</w:t>
            </w:r>
          </w:p>
        </w:tc>
        <w:tc>
          <w:tcPr>
            <w:tcW w:w="2340" w:type="dxa"/>
          </w:tcPr>
          <w:p w14:paraId="5909ABAA" w14:textId="77777777" w:rsidR="00AD4668" w:rsidRPr="000341E1" w:rsidRDefault="00AD4668" w:rsidP="00AD4668">
            <w:pPr>
              <w:ind w:firstLine="126"/>
              <w:contextualSpacing/>
              <w:rPr>
                <w:rFonts w:ascii="Times New Roman" w:hAnsi="Times New Roman" w:cs="Times New Roman"/>
              </w:rPr>
            </w:pPr>
            <w:r w:rsidRPr="00AD4668">
              <w:rPr>
                <w:rFonts w:ascii="Times New Roman" w:hAnsi="Times New Roman" w:cs="Times New Roman"/>
              </w:rPr>
              <w:t>Nd2Fe14B (neodymium)</w:t>
            </w:r>
          </w:p>
        </w:tc>
        <w:tc>
          <w:tcPr>
            <w:tcW w:w="1554" w:type="dxa"/>
            <w:vMerge/>
          </w:tcPr>
          <w:p w14:paraId="630B6CFA" w14:textId="77777777" w:rsidR="00AD4668" w:rsidRPr="000341E1" w:rsidRDefault="00AD4668" w:rsidP="00AD4668">
            <w:pPr>
              <w:jc w:val="center"/>
              <w:rPr>
                <w:rFonts w:ascii="Times New Roman" w:hAnsi="Times New Roman" w:cs="Times New Roman"/>
              </w:rPr>
            </w:pPr>
          </w:p>
        </w:tc>
        <w:tc>
          <w:tcPr>
            <w:tcW w:w="4656" w:type="dxa"/>
          </w:tcPr>
          <w:p w14:paraId="486092F4" w14:textId="77777777" w:rsidR="00AD4668" w:rsidRPr="000341E1" w:rsidRDefault="00AD4668" w:rsidP="00AD4668">
            <w:pPr>
              <w:rPr>
                <w:rFonts w:ascii="Times New Roman" w:hAnsi="Times New Roman" w:cs="Times New Roman"/>
              </w:rPr>
            </w:pPr>
          </w:p>
        </w:tc>
      </w:tr>
      <w:tr w:rsidR="00AD4668" w:rsidRPr="000341E1" w14:paraId="223B0D83" w14:textId="77777777" w:rsidTr="00210A52">
        <w:trPr>
          <w:trHeight w:val="483"/>
        </w:trPr>
        <w:tc>
          <w:tcPr>
            <w:tcW w:w="625" w:type="dxa"/>
            <w:vMerge/>
          </w:tcPr>
          <w:p w14:paraId="5FAD8161" w14:textId="77777777" w:rsidR="00AD4668" w:rsidRPr="000341E1" w:rsidRDefault="00AD4668" w:rsidP="00AD4668">
            <w:pPr>
              <w:pStyle w:val="NoSpacing"/>
              <w:jc w:val="center"/>
            </w:pPr>
          </w:p>
        </w:tc>
        <w:tc>
          <w:tcPr>
            <w:tcW w:w="1530" w:type="dxa"/>
            <w:vMerge/>
          </w:tcPr>
          <w:p w14:paraId="1E4953F0" w14:textId="77777777" w:rsidR="00AD4668" w:rsidRPr="000341E1" w:rsidRDefault="00AD4668" w:rsidP="00AD4668">
            <w:pPr>
              <w:rPr>
                <w:rFonts w:ascii="Times New Roman" w:hAnsi="Times New Roman" w:cs="Times New Roman"/>
              </w:rPr>
            </w:pPr>
          </w:p>
        </w:tc>
        <w:tc>
          <w:tcPr>
            <w:tcW w:w="3150" w:type="dxa"/>
          </w:tcPr>
          <w:p w14:paraId="7E25CEAA" w14:textId="20D95AC8" w:rsidR="00AD4668" w:rsidRPr="000341E1" w:rsidRDefault="00973A88" w:rsidP="00AD4668">
            <w:pPr>
              <w:rPr>
                <w:rFonts w:ascii="Times New Roman" w:eastAsia="Times New Roman" w:hAnsi="Times New Roman" w:cs="Times New Roman"/>
              </w:rPr>
            </w:pPr>
            <w:r>
              <w:rPr>
                <w:rFonts w:ascii="Times New Roman" w:eastAsia="Times New Roman" w:hAnsi="Times New Roman" w:cs="Times New Roman"/>
              </w:rPr>
              <w:t>2.2.</w:t>
            </w:r>
            <w:r w:rsidR="00AD4668" w:rsidRPr="00AD4668">
              <w:rPr>
                <w:rFonts w:ascii="Times New Roman" w:eastAsia="Times New Roman" w:hAnsi="Times New Roman" w:cs="Times New Roman"/>
              </w:rPr>
              <w:t>Izmērs</w:t>
            </w:r>
          </w:p>
        </w:tc>
        <w:tc>
          <w:tcPr>
            <w:tcW w:w="2340" w:type="dxa"/>
          </w:tcPr>
          <w:p w14:paraId="0B763D9B" w14:textId="77777777" w:rsidR="00AD4668" w:rsidRPr="000341E1" w:rsidRDefault="00AD4668" w:rsidP="00AD4668">
            <w:pPr>
              <w:ind w:firstLine="126"/>
              <w:rPr>
                <w:rFonts w:ascii="Times New Roman" w:eastAsia="Times New Roman" w:hAnsi="Times New Roman" w:cs="Times New Roman"/>
              </w:rPr>
            </w:pPr>
            <w:r w:rsidRPr="00AD4668">
              <w:rPr>
                <w:rFonts w:ascii="Times New Roman" w:eastAsia="Times New Roman" w:hAnsi="Times New Roman" w:cs="Times New Roman"/>
              </w:rPr>
              <w:t>L:W:H mm</w:t>
            </w:r>
            <w:r w:rsidRPr="00AD4668">
              <w:rPr>
                <w:rFonts w:ascii="Times New Roman" w:eastAsia="Times New Roman" w:hAnsi="Times New Roman" w:cs="Times New Roman"/>
              </w:rPr>
              <w:tab/>
              <w:t>18:16,5:4 mm</w:t>
            </w:r>
          </w:p>
        </w:tc>
        <w:tc>
          <w:tcPr>
            <w:tcW w:w="1554" w:type="dxa"/>
            <w:vMerge/>
          </w:tcPr>
          <w:p w14:paraId="522621DF" w14:textId="77777777" w:rsidR="00AD4668" w:rsidRPr="000341E1" w:rsidRDefault="00AD4668" w:rsidP="00AD4668">
            <w:pPr>
              <w:jc w:val="center"/>
              <w:rPr>
                <w:rFonts w:ascii="Times New Roman" w:hAnsi="Times New Roman" w:cs="Times New Roman"/>
              </w:rPr>
            </w:pPr>
          </w:p>
        </w:tc>
        <w:tc>
          <w:tcPr>
            <w:tcW w:w="4656" w:type="dxa"/>
          </w:tcPr>
          <w:p w14:paraId="1BEE5B8E" w14:textId="77777777" w:rsidR="00AD4668" w:rsidRPr="000341E1" w:rsidRDefault="00AD4668" w:rsidP="00AD4668">
            <w:pPr>
              <w:rPr>
                <w:rFonts w:ascii="Times New Roman" w:hAnsi="Times New Roman" w:cs="Times New Roman"/>
              </w:rPr>
            </w:pPr>
          </w:p>
        </w:tc>
      </w:tr>
      <w:tr w:rsidR="00AD4668" w:rsidRPr="000341E1" w14:paraId="7C4CA395" w14:textId="77777777" w:rsidTr="00210A52">
        <w:trPr>
          <w:trHeight w:val="255"/>
        </w:trPr>
        <w:tc>
          <w:tcPr>
            <w:tcW w:w="625" w:type="dxa"/>
            <w:vMerge/>
          </w:tcPr>
          <w:p w14:paraId="4E821389" w14:textId="77777777" w:rsidR="00AD4668" w:rsidRPr="000341E1" w:rsidRDefault="00AD4668" w:rsidP="00AD4668">
            <w:pPr>
              <w:pStyle w:val="NoSpacing"/>
              <w:jc w:val="center"/>
            </w:pPr>
          </w:p>
        </w:tc>
        <w:tc>
          <w:tcPr>
            <w:tcW w:w="1530" w:type="dxa"/>
            <w:vMerge/>
          </w:tcPr>
          <w:p w14:paraId="6F344A67" w14:textId="77777777" w:rsidR="00AD4668" w:rsidRPr="000341E1" w:rsidRDefault="00AD4668" w:rsidP="00AD4668">
            <w:pPr>
              <w:rPr>
                <w:rFonts w:ascii="Times New Roman" w:hAnsi="Times New Roman" w:cs="Times New Roman"/>
              </w:rPr>
            </w:pPr>
          </w:p>
        </w:tc>
        <w:tc>
          <w:tcPr>
            <w:tcW w:w="3150" w:type="dxa"/>
          </w:tcPr>
          <w:p w14:paraId="4417573D" w14:textId="3D917281" w:rsidR="00AD4668" w:rsidRPr="000341E1" w:rsidRDefault="00973A88" w:rsidP="00AD4668">
            <w:pPr>
              <w:rPr>
                <w:rFonts w:ascii="Times New Roman" w:eastAsia="Times New Roman" w:hAnsi="Times New Roman" w:cs="Times New Roman"/>
              </w:rPr>
            </w:pPr>
            <w:r>
              <w:rPr>
                <w:rFonts w:ascii="Times New Roman" w:eastAsia="Times New Roman" w:hAnsi="Times New Roman" w:cs="Times New Roman"/>
              </w:rPr>
              <w:t>2.3.</w:t>
            </w:r>
            <w:r w:rsidR="00AD4668" w:rsidRPr="00AD4668">
              <w:rPr>
                <w:rFonts w:ascii="Times New Roman" w:eastAsia="Times New Roman" w:hAnsi="Times New Roman" w:cs="Times New Roman"/>
              </w:rPr>
              <w:t>Klase</w:t>
            </w:r>
          </w:p>
        </w:tc>
        <w:tc>
          <w:tcPr>
            <w:tcW w:w="2340" w:type="dxa"/>
          </w:tcPr>
          <w:p w14:paraId="4E7AA8E2" w14:textId="77777777" w:rsidR="00AD4668" w:rsidRPr="000341E1" w:rsidRDefault="00AD4668" w:rsidP="00AD4668">
            <w:pPr>
              <w:ind w:firstLine="126"/>
              <w:rPr>
                <w:rFonts w:ascii="Times New Roman" w:eastAsia="Times New Roman" w:hAnsi="Times New Roman" w:cs="Times New Roman"/>
              </w:rPr>
            </w:pPr>
            <w:r>
              <w:rPr>
                <w:rFonts w:ascii="Times New Roman" w:eastAsia="Times New Roman" w:hAnsi="Times New Roman" w:cs="Times New Roman"/>
              </w:rPr>
              <w:t xml:space="preserve">Vismaz </w:t>
            </w:r>
            <w:r w:rsidRPr="00AD4668">
              <w:rPr>
                <w:rFonts w:ascii="Times New Roman" w:eastAsia="Times New Roman" w:hAnsi="Times New Roman" w:cs="Times New Roman"/>
              </w:rPr>
              <w:t>35SH</w:t>
            </w:r>
          </w:p>
        </w:tc>
        <w:tc>
          <w:tcPr>
            <w:tcW w:w="1554" w:type="dxa"/>
            <w:vMerge/>
          </w:tcPr>
          <w:p w14:paraId="52ADCB41" w14:textId="77777777" w:rsidR="00AD4668" w:rsidRPr="000341E1" w:rsidRDefault="00AD4668" w:rsidP="00AD4668">
            <w:pPr>
              <w:jc w:val="center"/>
              <w:rPr>
                <w:rFonts w:ascii="Times New Roman" w:hAnsi="Times New Roman" w:cs="Times New Roman"/>
              </w:rPr>
            </w:pPr>
          </w:p>
        </w:tc>
        <w:tc>
          <w:tcPr>
            <w:tcW w:w="4656" w:type="dxa"/>
          </w:tcPr>
          <w:p w14:paraId="705B5EB1" w14:textId="77777777" w:rsidR="00AD4668" w:rsidRPr="000341E1" w:rsidRDefault="00AD4668" w:rsidP="00AD4668">
            <w:pPr>
              <w:rPr>
                <w:rFonts w:ascii="Times New Roman" w:hAnsi="Times New Roman" w:cs="Times New Roman"/>
              </w:rPr>
            </w:pPr>
          </w:p>
        </w:tc>
      </w:tr>
      <w:tr w:rsidR="00AD4668" w:rsidRPr="000341E1" w14:paraId="09ABA474" w14:textId="77777777" w:rsidTr="00210A52">
        <w:trPr>
          <w:trHeight w:val="483"/>
        </w:trPr>
        <w:tc>
          <w:tcPr>
            <w:tcW w:w="625" w:type="dxa"/>
            <w:vMerge/>
          </w:tcPr>
          <w:p w14:paraId="232C91ED" w14:textId="77777777" w:rsidR="00AD4668" w:rsidRPr="000341E1" w:rsidRDefault="00AD4668" w:rsidP="00AD4668">
            <w:pPr>
              <w:pStyle w:val="NoSpacing"/>
              <w:jc w:val="center"/>
            </w:pPr>
          </w:p>
        </w:tc>
        <w:tc>
          <w:tcPr>
            <w:tcW w:w="1530" w:type="dxa"/>
            <w:vMerge/>
          </w:tcPr>
          <w:p w14:paraId="7FE7023E" w14:textId="77777777" w:rsidR="00AD4668" w:rsidRPr="000341E1" w:rsidRDefault="00AD4668" w:rsidP="00AD4668">
            <w:pPr>
              <w:rPr>
                <w:rFonts w:ascii="Times New Roman" w:hAnsi="Times New Roman" w:cs="Times New Roman"/>
              </w:rPr>
            </w:pPr>
          </w:p>
        </w:tc>
        <w:tc>
          <w:tcPr>
            <w:tcW w:w="3150" w:type="dxa"/>
          </w:tcPr>
          <w:p w14:paraId="5C4DF9DC" w14:textId="7D6437D9" w:rsidR="00AD4668" w:rsidRPr="000341E1" w:rsidRDefault="00973A88" w:rsidP="00AD4668">
            <w:pPr>
              <w:rPr>
                <w:rFonts w:ascii="Times New Roman" w:eastAsia="Times New Roman" w:hAnsi="Times New Roman" w:cs="Times New Roman"/>
              </w:rPr>
            </w:pPr>
            <w:r>
              <w:rPr>
                <w:rFonts w:ascii="Times New Roman" w:eastAsia="Times New Roman" w:hAnsi="Times New Roman" w:cs="Times New Roman"/>
              </w:rPr>
              <w:t>2.4.</w:t>
            </w:r>
            <w:r w:rsidR="00AD4668" w:rsidRPr="00AD4668">
              <w:rPr>
                <w:rFonts w:ascii="Times New Roman" w:eastAsia="Times New Roman" w:hAnsi="Times New Roman" w:cs="Times New Roman"/>
              </w:rPr>
              <w:t>Pieļaujama temp</w:t>
            </w:r>
            <w:r w:rsidR="00824562">
              <w:rPr>
                <w:rFonts w:ascii="Times New Roman" w:eastAsia="Times New Roman" w:hAnsi="Times New Roman" w:cs="Times New Roman"/>
              </w:rPr>
              <w:t>eratūra</w:t>
            </w:r>
          </w:p>
        </w:tc>
        <w:tc>
          <w:tcPr>
            <w:tcW w:w="2340" w:type="dxa"/>
          </w:tcPr>
          <w:p w14:paraId="36775825" w14:textId="0DB4A5C4" w:rsidR="00AD4668" w:rsidRPr="000341E1" w:rsidRDefault="00824562" w:rsidP="00AD4668">
            <w:pPr>
              <w:ind w:firstLine="126"/>
              <w:rPr>
                <w:rFonts w:ascii="Times New Roman" w:eastAsia="Times New Roman" w:hAnsi="Times New Roman" w:cs="Times New Roman"/>
              </w:rPr>
            </w:pPr>
            <w:r>
              <w:rPr>
                <w:rFonts w:ascii="Times New Roman" w:eastAsia="Times New Roman" w:hAnsi="Times New Roman" w:cs="Times New Roman"/>
              </w:rPr>
              <w:t xml:space="preserve">Vismaz </w:t>
            </w:r>
            <w:r w:rsidR="00AD4668" w:rsidRPr="00AD4668">
              <w:rPr>
                <w:rFonts w:ascii="Times New Roman" w:eastAsia="Times New Roman" w:hAnsi="Times New Roman" w:cs="Times New Roman"/>
              </w:rPr>
              <w:t xml:space="preserve">+110 </w:t>
            </w:r>
            <w:r w:rsidR="00AD4668" w:rsidRPr="00824562">
              <w:rPr>
                <w:rFonts w:ascii="Times New Roman" w:eastAsia="Times New Roman" w:hAnsi="Times New Roman" w:cs="Times New Roman"/>
                <w:vertAlign w:val="superscript"/>
              </w:rPr>
              <w:t>o</w:t>
            </w:r>
            <w:r w:rsidR="00AD4668" w:rsidRPr="00AD4668">
              <w:rPr>
                <w:rFonts w:ascii="Times New Roman" w:eastAsia="Times New Roman" w:hAnsi="Times New Roman" w:cs="Times New Roman"/>
              </w:rPr>
              <w:t>C</w:t>
            </w:r>
          </w:p>
        </w:tc>
        <w:tc>
          <w:tcPr>
            <w:tcW w:w="1554" w:type="dxa"/>
            <w:vMerge/>
          </w:tcPr>
          <w:p w14:paraId="1B7D5A83" w14:textId="77777777" w:rsidR="00AD4668" w:rsidRPr="000341E1" w:rsidRDefault="00AD4668" w:rsidP="00AD4668">
            <w:pPr>
              <w:jc w:val="center"/>
              <w:rPr>
                <w:rFonts w:ascii="Times New Roman" w:hAnsi="Times New Roman" w:cs="Times New Roman"/>
              </w:rPr>
            </w:pPr>
          </w:p>
        </w:tc>
        <w:tc>
          <w:tcPr>
            <w:tcW w:w="4656" w:type="dxa"/>
          </w:tcPr>
          <w:p w14:paraId="3306099D" w14:textId="77777777" w:rsidR="00AD4668" w:rsidRPr="000341E1" w:rsidRDefault="00AD4668" w:rsidP="00AD4668">
            <w:pPr>
              <w:rPr>
                <w:rFonts w:ascii="Times New Roman" w:hAnsi="Times New Roman" w:cs="Times New Roman"/>
              </w:rPr>
            </w:pPr>
          </w:p>
        </w:tc>
      </w:tr>
      <w:tr w:rsidR="00AD4668" w:rsidRPr="000341E1" w14:paraId="5B0B133E" w14:textId="77777777" w:rsidTr="00AD4668">
        <w:trPr>
          <w:trHeight w:val="260"/>
        </w:trPr>
        <w:tc>
          <w:tcPr>
            <w:tcW w:w="625" w:type="dxa"/>
            <w:vMerge/>
          </w:tcPr>
          <w:p w14:paraId="18D0B682" w14:textId="77777777" w:rsidR="00AD4668" w:rsidRPr="000341E1" w:rsidRDefault="00AD4668" w:rsidP="00AD4668">
            <w:pPr>
              <w:pStyle w:val="NoSpacing"/>
              <w:jc w:val="center"/>
            </w:pPr>
          </w:p>
        </w:tc>
        <w:tc>
          <w:tcPr>
            <w:tcW w:w="1530" w:type="dxa"/>
            <w:vMerge/>
          </w:tcPr>
          <w:p w14:paraId="19F64DD4" w14:textId="77777777" w:rsidR="00AD4668" w:rsidRPr="000341E1" w:rsidRDefault="00AD4668" w:rsidP="00AD4668">
            <w:pPr>
              <w:rPr>
                <w:rFonts w:ascii="Times New Roman" w:hAnsi="Times New Roman" w:cs="Times New Roman"/>
              </w:rPr>
            </w:pPr>
          </w:p>
        </w:tc>
        <w:tc>
          <w:tcPr>
            <w:tcW w:w="3150" w:type="dxa"/>
          </w:tcPr>
          <w:p w14:paraId="19148520" w14:textId="495443F6" w:rsidR="00AD4668" w:rsidRPr="000341E1" w:rsidRDefault="00973A88" w:rsidP="00AD4668">
            <w:pPr>
              <w:rPr>
                <w:rFonts w:ascii="Times New Roman" w:eastAsia="Times New Roman" w:hAnsi="Times New Roman" w:cs="Times New Roman"/>
              </w:rPr>
            </w:pPr>
            <w:r>
              <w:rPr>
                <w:rFonts w:ascii="Times New Roman" w:eastAsia="Times New Roman" w:hAnsi="Times New Roman" w:cs="Times New Roman"/>
              </w:rPr>
              <w:t>2.5.</w:t>
            </w:r>
            <w:r w:rsidR="00AD4668" w:rsidRPr="00AD4668">
              <w:rPr>
                <w:rFonts w:ascii="Times New Roman" w:eastAsia="Times New Roman" w:hAnsi="Times New Roman" w:cs="Times New Roman"/>
              </w:rPr>
              <w:t>Pārklājums</w:t>
            </w:r>
          </w:p>
        </w:tc>
        <w:tc>
          <w:tcPr>
            <w:tcW w:w="2340" w:type="dxa"/>
          </w:tcPr>
          <w:p w14:paraId="4343DE90" w14:textId="531892C4" w:rsidR="00AD4668" w:rsidRPr="000341E1" w:rsidRDefault="00AD4668" w:rsidP="00AD4668">
            <w:pPr>
              <w:ind w:firstLine="126"/>
              <w:rPr>
                <w:rFonts w:ascii="Times New Roman" w:eastAsia="Times New Roman" w:hAnsi="Times New Roman" w:cs="Times New Roman"/>
              </w:rPr>
            </w:pPr>
            <w:r w:rsidRPr="00AD4668">
              <w:rPr>
                <w:rFonts w:ascii="Times New Roman" w:eastAsia="Times New Roman" w:hAnsi="Times New Roman" w:cs="Times New Roman"/>
              </w:rPr>
              <w:t>Ni-Cu-Ni</w:t>
            </w:r>
            <w:r w:rsidR="00894C50">
              <w:rPr>
                <w:rFonts w:ascii="Times New Roman" w:eastAsia="Times New Roman" w:hAnsi="Times New Roman" w:cs="Times New Roman"/>
              </w:rPr>
              <w:t xml:space="preserve"> vai ekvivalents</w:t>
            </w:r>
          </w:p>
        </w:tc>
        <w:tc>
          <w:tcPr>
            <w:tcW w:w="1554" w:type="dxa"/>
            <w:vMerge/>
          </w:tcPr>
          <w:p w14:paraId="1DBE0E29" w14:textId="77777777" w:rsidR="00AD4668" w:rsidRPr="000341E1" w:rsidRDefault="00AD4668" w:rsidP="00AD4668">
            <w:pPr>
              <w:jc w:val="center"/>
              <w:rPr>
                <w:rFonts w:ascii="Times New Roman" w:hAnsi="Times New Roman" w:cs="Times New Roman"/>
              </w:rPr>
            </w:pPr>
          </w:p>
        </w:tc>
        <w:tc>
          <w:tcPr>
            <w:tcW w:w="4656" w:type="dxa"/>
          </w:tcPr>
          <w:p w14:paraId="1F31F830" w14:textId="77777777" w:rsidR="00AD4668" w:rsidRPr="000341E1" w:rsidRDefault="00AD4668" w:rsidP="00AD4668">
            <w:pPr>
              <w:rPr>
                <w:rFonts w:ascii="Times New Roman" w:hAnsi="Times New Roman" w:cs="Times New Roman"/>
              </w:rPr>
            </w:pPr>
          </w:p>
        </w:tc>
      </w:tr>
      <w:tr w:rsidR="00973A88" w:rsidRPr="000341E1" w14:paraId="48F52040" w14:textId="77777777" w:rsidTr="00AD4668">
        <w:trPr>
          <w:trHeight w:val="260"/>
        </w:trPr>
        <w:tc>
          <w:tcPr>
            <w:tcW w:w="625" w:type="dxa"/>
            <w:vMerge w:val="restart"/>
          </w:tcPr>
          <w:p w14:paraId="66366A77" w14:textId="6C143E3B" w:rsidR="00973A88" w:rsidRPr="000341E1" w:rsidRDefault="00973A88" w:rsidP="00973A88">
            <w:pPr>
              <w:pStyle w:val="NoSpacing"/>
              <w:jc w:val="center"/>
            </w:pPr>
            <w:r>
              <w:t>3.</w:t>
            </w:r>
          </w:p>
        </w:tc>
        <w:tc>
          <w:tcPr>
            <w:tcW w:w="1530" w:type="dxa"/>
            <w:vMerge w:val="restart"/>
          </w:tcPr>
          <w:p w14:paraId="509F37D0" w14:textId="213DBAE7" w:rsidR="00973A88" w:rsidRPr="000341E1" w:rsidRDefault="00973A88" w:rsidP="00973A88">
            <w:pPr>
              <w:rPr>
                <w:rFonts w:ascii="Times New Roman" w:hAnsi="Times New Roman" w:cs="Times New Roman"/>
              </w:rPr>
            </w:pPr>
            <w:r w:rsidRPr="00973A88">
              <w:rPr>
                <w:rFonts w:ascii="Times New Roman" w:hAnsi="Times New Roman" w:cs="Times New Roman"/>
              </w:rPr>
              <w:t>Tinumu vads Cu</w:t>
            </w:r>
          </w:p>
        </w:tc>
        <w:tc>
          <w:tcPr>
            <w:tcW w:w="3150" w:type="dxa"/>
          </w:tcPr>
          <w:p w14:paraId="072D0593" w14:textId="3C5CCA03" w:rsidR="00973A88" w:rsidRPr="00AD4668" w:rsidRDefault="00973A88" w:rsidP="00973A88">
            <w:pPr>
              <w:rPr>
                <w:rFonts w:ascii="Times New Roman" w:eastAsia="Times New Roman" w:hAnsi="Times New Roman" w:cs="Times New Roman"/>
              </w:rPr>
            </w:pPr>
            <w:r w:rsidRPr="002A0538">
              <w:rPr>
                <w:rFonts w:ascii="Times New Roman" w:hAnsi="Times New Roman" w:cs="Times New Roman"/>
                <w:color w:val="000000" w:themeColor="text1"/>
              </w:rPr>
              <w:t>Ražotājs un modelis</w:t>
            </w:r>
          </w:p>
        </w:tc>
        <w:tc>
          <w:tcPr>
            <w:tcW w:w="2340" w:type="dxa"/>
          </w:tcPr>
          <w:p w14:paraId="653B982A" w14:textId="77777777" w:rsidR="00973A88" w:rsidRPr="00AD4668" w:rsidRDefault="00973A88" w:rsidP="00973A88">
            <w:pPr>
              <w:ind w:firstLine="126"/>
              <w:rPr>
                <w:rFonts w:ascii="Times New Roman" w:eastAsia="Times New Roman" w:hAnsi="Times New Roman" w:cs="Times New Roman"/>
              </w:rPr>
            </w:pPr>
          </w:p>
        </w:tc>
        <w:tc>
          <w:tcPr>
            <w:tcW w:w="1554" w:type="dxa"/>
            <w:vMerge w:val="restart"/>
          </w:tcPr>
          <w:p w14:paraId="3A497334" w14:textId="1D3AB4F3" w:rsidR="00973A88" w:rsidRPr="000341E1" w:rsidRDefault="00973A88" w:rsidP="00973A88">
            <w:pPr>
              <w:jc w:val="center"/>
              <w:rPr>
                <w:rFonts w:ascii="Times New Roman" w:hAnsi="Times New Roman" w:cs="Times New Roman"/>
              </w:rPr>
            </w:pPr>
            <w:r w:rsidRPr="00973A88">
              <w:rPr>
                <w:rFonts w:ascii="Times New Roman" w:hAnsi="Times New Roman" w:cs="Times New Roman"/>
              </w:rPr>
              <w:t>10 kg</w:t>
            </w:r>
          </w:p>
        </w:tc>
        <w:tc>
          <w:tcPr>
            <w:tcW w:w="4656" w:type="dxa"/>
          </w:tcPr>
          <w:p w14:paraId="2ED5539B" w14:textId="77777777" w:rsidR="00973A88" w:rsidRPr="000341E1" w:rsidRDefault="00973A88" w:rsidP="00973A88">
            <w:pPr>
              <w:rPr>
                <w:rFonts w:ascii="Times New Roman" w:hAnsi="Times New Roman" w:cs="Times New Roman"/>
              </w:rPr>
            </w:pPr>
          </w:p>
        </w:tc>
      </w:tr>
      <w:tr w:rsidR="00973A88" w:rsidRPr="000341E1" w14:paraId="7694F0DD" w14:textId="77777777" w:rsidTr="00AD4668">
        <w:trPr>
          <w:trHeight w:val="260"/>
        </w:trPr>
        <w:tc>
          <w:tcPr>
            <w:tcW w:w="625" w:type="dxa"/>
            <w:vMerge/>
          </w:tcPr>
          <w:p w14:paraId="7EE300E7" w14:textId="77777777" w:rsidR="00973A88" w:rsidRPr="000341E1" w:rsidRDefault="00973A88" w:rsidP="00973A88">
            <w:pPr>
              <w:pStyle w:val="NoSpacing"/>
              <w:jc w:val="center"/>
            </w:pPr>
          </w:p>
        </w:tc>
        <w:tc>
          <w:tcPr>
            <w:tcW w:w="1530" w:type="dxa"/>
            <w:vMerge/>
          </w:tcPr>
          <w:p w14:paraId="65A68CF6" w14:textId="77777777" w:rsidR="00973A88" w:rsidRPr="000341E1" w:rsidRDefault="00973A88" w:rsidP="00973A88">
            <w:pPr>
              <w:rPr>
                <w:rFonts w:ascii="Times New Roman" w:hAnsi="Times New Roman" w:cs="Times New Roman"/>
              </w:rPr>
            </w:pPr>
          </w:p>
        </w:tc>
        <w:tc>
          <w:tcPr>
            <w:tcW w:w="3150" w:type="dxa"/>
          </w:tcPr>
          <w:p w14:paraId="417A9AB3" w14:textId="2121ED9F" w:rsidR="00973A88" w:rsidRPr="00AD4668" w:rsidRDefault="00973A88" w:rsidP="00973A88">
            <w:pPr>
              <w:rPr>
                <w:rFonts w:ascii="Times New Roman" w:eastAsia="Times New Roman" w:hAnsi="Times New Roman" w:cs="Times New Roman"/>
              </w:rPr>
            </w:pPr>
            <w:r w:rsidRPr="00973A88">
              <w:rPr>
                <w:rFonts w:ascii="Times New Roman" w:eastAsia="Times New Roman" w:hAnsi="Times New Roman" w:cs="Times New Roman"/>
              </w:rPr>
              <w:t>Vads</w:t>
            </w:r>
          </w:p>
        </w:tc>
        <w:tc>
          <w:tcPr>
            <w:tcW w:w="2340" w:type="dxa"/>
          </w:tcPr>
          <w:p w14:paraId="178D9CFF" w14:textId="08BF75D9" w:rsidR="00973A88" w:rsidRPr="00AD4668" w:rsidRDefault="00973A88" w:rsidP="00973A88">
            <w:pPr>
              <w:ind w:firstLine="126"/>
              <w:rPr>
                <w:rFonts w:ascii="Times New Roman" w:eastAsia="Times New Roman" w:hAnsi="Times New Roman" w:cs="Times New Roman"/>
              </w:rPr>
            </w:pPr>
            <w:r w:rsidRPr="00973A88">
              <w:rPr>
                <w:rFonts w:ascii="Times New Roman" w:eastAsia="Times New Roman" w:hAnsi="Times New Roman" w:cs="Times New Roman"/>
              </w:rPr>
              <w:t>Emaljēts vara apaļš vad</w:t>
            </w:r>
            <w:r w:rsidR="00824562">
              <w:rPr>
                <w:rFonts w:ascii="Times New Roman" w:eastAsia="Times New Roman" w:hAnsi="Times New Roman" w:cs="Times New Roman"/>
              </w:rPr>
              <w:t>a</w:t>
            </w:r>
            <w:r w:rsidRPr="00973A88">
              <w:rPr>
                <w:rFonts w:ascii="Times New Roman" w:eastAsia="Times New Roman" w:hAnsi="Times New Roman" w:cs="Times New Roman"/>
              </w:rPr>
              <w:t xml:space="preserve"> </w:t>
            </w:r>
            <w:r w:rsidR="00894C50">
              <w:rPr>
                <w:rFonts w:ascii="Times New Roman" w:eastAsia="Times New Roman" w:hAnsi="Times New Roman" w:cs="Times New Roman"/>
              </w:rPr>
              <w:t xml:space="preserve">diametrs </w:t>
            </w:r>
            <w:r w:rsidRPr="00973A88">
              <w:rPr>
                <w:rFonts w:ascii="Times New Roman" w:eastAsia="Times New Roman" w:hAnsi="Times New Roman" w:cs="Times New Roman"/>
              </w:rPr>
              <w:t>0.90mm</w:t>
            </w:r>
          </w:p>
        </w:tc>
        <w:tc>
          <w:tcPr>
            <w:tcW w:w="1554" w:type="dxa"/>
            <w:vMerge/>
          </w:tcPr>
          <w:p w14:paraId="2ECC9F8E" w14:textId="77777777" w:rsidR="00973A88" w:rsidRPr="000341E1" w:rsidRDefault="00973A88" w:rsidP="00973A88">
            <w:pPr>
              <w:jc w:val="center"/>
              <w:rPr>
                <w:rFonts w:ascii="Times New Roman" w:hAnsi="Times New Roman" w:cs="Times New Roman"/>
              </w:rPr>
            </w:pPr>
          </w:p>
        </w:tc>
        <w:tc>
          <w:tcPr>
            <w:tcW w:w="4656" w:type="dxa"/>
          </w:tcPr>
          <w:p w14:paraId="7B11D7E9" w14:textId="77777777" w:rsidR="00973A88" w:rsidRPr="000341E1" w:rsidRDefault="00973A88" w:rsidP="00973A88">
            <w:pPr>
              <w:rPr>
                <w:rFonts w:ascii="Times New Roman" w:hAnsi="Times New Roman" w:cs="Times New Roman"/>
              </w:rPr>
            </w:pPr>
          </w:p>
        </w:tc>
      </w:tr>
      <w:tr w:rsidR="00973A88" w:rsidRPr="000341E1" w14:paraId="6F662034" w14:textId="77777777" w:rsidTr="00973A88">
        <w:trPr>
          <w:trHeight w:val="287"/>
        </w:trPr>
        <w:tc>
          <w:tcPr>
            <w:tcW w:w="625" w:type="dxa"/>
            <w:vMerge/>
          </w:tcPr>
          <w:p w14:paraId="4AE94BCA" w14:textId="77777777" w:rsidR="00973A88" w:rsidRPr="000341E1" w:rsidRDefault="00973A88" w:rsidP="00973A88">
            <w:pPr>
              <w:pStyle w:val="NoSpacing"/>
              <w:jc w:val="center"/>
            </w:pPr>
          </w:p>
        </w:tc>
        <w:tc>
          <w:tcPr>
            <w:tcW w:w="1530" w:type="dxa"/>
            <w:vMerge/>
          </w:tcPr>
          <w:p w14:paraId="730D67CF" w14:textId="77777777" w:rsidR="00973A88" w:rsidRPr="000341E1" w:rsidRDefault="00973A88" w:rsidP="00973A88">
            <w:pPr>
              <w:rPr>
                <w:rFonts w:ascii="Times New Roman" w:hAnsi="Times New Roman" w:cs="Times New Roman"/>
              </w:rPr>
            </w:pPr>
          </w:p>
        </w:tc>
        <w:tc>
          <w:tcPr>
            <w:tcW w:w="3150" w:type="dxa"/>
          </w:tcPr>
          <w:p w14:paraId="645471D3" w14:textId="1BCD5ECD" w:rsidR="00973A88" w:rsidRPr="00AD4668" w:rsidRDefault="00973A88" w:rsidP="00973A88">
            <w:pPr>
              <w:rPr>
                <w:rFonts w:ascii="Times New Roman" w:eastAsia="Times New Roman" w:hAnsi="Times New Roman" w:cs="Times New Roman"/>
              </w:rPr>
            </w:pPr>
            <w:r w:rsidRPr="00973A88">
              <w:rPr>
                <w:rFonts w:ascii="Times New Roman" w:eastAsia="Times New Roman" w:hAnsi="Times New Roman" w:cs="Times New Roman"/>
              </w:rPr>
              <w:t>Izolācijas klase</w:t>
            </w:r>
          </w:p>
        </w:tc>
        <w:tc>
          <w:tcPr>
            <w:tcW w:w="2340" w:type="dxa"/>
          </w:tcPr>
          <w:p w14:paraId="169F8EC9" w14:textId="194F726F" w:rsidR="00973A88" w:rsidRPr="00AD4668" w:rsidRDefault="00824562" w:rsidP="00973A88">
            <w:pPr>
              <w:ind w:firstLine="126"/>
              <w:rPr>
                <w:rFonts w:ascii="Times New Roman" w:eastAsia="Times New Roman" w:hAnsi="Times New Roman" w:cs="Times New Roman"/>
              </w:rPr>
            </w:pPr>
            <w:r>
              <w:rPr>
                <w:rFonts w:ascii="Times New Roman" w:eastAsia="Times New Roman" w:hAnsi="Times New Roman" w:cs="Times New Roman"/>
              </w:rPr>
              <w:t xml:space="preserve">Vismaz </w:t>
            </w:r>
            <w:r w:rsidR="00973A88">
              <w:rPr>
                <w:rFonts w:ascii="Times New Roman" w:eastAsia="Times New Roman" w:hAnsi="Times New Roman" w:cs="Times New Roman"/>
              </w:rPr>
              <w:t>B</w:t>
            </w:r>
            <w:bookmarkStart w:id="0" w:name="_GoBack"/>
            <w:bookmarkEnd w:id="0"/>
          </w:p>
        </w:tc>
        <w:tc>
          <w:tcPr>
            <w:tcW w:w="1554" w:type="dxa"/>
            <w:vMerge/>
          </w:tcPr>
          <w:p w14:paraId="0235746A" w14:textId="77777777" w:rsidR="00973A88" w:rsidRPr="000341E1" w:rsidRDefault="00973A88" w:rsidP="00973A88">
            <w:pPr>
              <w:jc w:val="center"/>
              <w:rPr>
                <w:rFonts w:ascii="Times New Roman" w:hAnsi="Times New Roman" w:cs="Times New Roman"/>
              </w:rPr>
            </w:pPr>
          </w:p>
        </w:tc>
        <w:tc>
          <w:tcPr>
            <w:tcW w:w="4656" w:type="dxa"/>
          </w:tcPr>
          <w:p w14:paraId="57BFAD3F" w14:textId="77777777" w:rsidR="00973A88" w:rsidRPr="000341E1" w:rsidRDefault="00973A88" w:rsidP="00973A88">
            <w:pPr>
              <w:rPr>
                <w:rFonts w:ascii="Times New Roman" w:hAnsi="Times New Roman" w:cs="Times New Roman"/>
              </w:rPr>
            </w:pPr>
          </w:p>
        </w:tc>
      </w:tr>
      <w:tr w:rsidR="00973A88" w:rsidRPr="002A0538" w14:paraId="4A481666" w14:textId="77777777" w:rsidTr="007A3FB4">
        <w:trPr>
          <w:trHeight w:val="320"/>
        </w:trPr>
        <w:tc>
          <w:tcPr>
            <w:tcW w:w="625" w:type="dxa"/>
            <w:vMerge w:val="restart"/>
          </w:tcPr>
          <w:p w14:paraId="3206B129" w14:textId="79414B18" w:rsidR="00973A88" w:rsidRPr="002A0538" w:rsidRDefault="00973A88" w:rsidP="007A3FB4">
            <w:pPr>
              <w:pStyle w:val="NoSpacing"/>
              <w:jc w:val="center"/>
              <w:rPr>
                <w:rFonts w:ascii="Times New Roman" w:hAnsi="Times New Roman" w:cs="Times New Roman"/>
              </w:rPr>
            </w:pPr>
            <w:r>
              <w:rPr>
                <w:rFonts w:ascii="Times New Roman" w:hAnsi="Times New Roman" w:cs="Times New Roman"/>
              </w:rPr>
              <w:t>4</w:t>
            </w:r>
            <w:r w:rsidRPr="002A0538">
              <w:rPr>
                <w:rFonts w:ascii="Times New Roman" w:hAnsi="Times New Roman" w:cs="Times New Roman"/>
              </w:rPr>
              <w:t>.</w:t>
            </w:r>
          </w:p>
        </w:tc>
        <w:tc>
          <w:tcPr>
            <w:tcW w:w="1530" w:type="dxa"/>
            <w:vMerge w:val="restart"/>
          </w:tcPr>
          <w:p w14:paraId="45C74A9C" w14:textId="0E616D51" w:rsidR="00973A88" w:rsidRPr="002A0538" w:rsidRDefault="00A34784" w:rsidP="00066E12">
            <w:pPr>
              <w:rPr>
                <w:rFonts w:ascii="Times New Roman" w:hAnsi="Times New Roman" w:cs="Times New Roman"/>
              </w:rPr>
            </w:pPr>
            <w:r w:rsidRPr="00A34784">
              <w:rPr>
                <w:rFonts w:ascii="Times New Roman" w:hAnsi="Times New Roman" w:cs="Times New Roman"/>
              </w:rPr>
              <w:t xml:space="preserve">Alumīnijs </w:t>
            </w:r>
          </w:p>
        </w:tc>
        <w:tc>
          <w:tcPr>
            <w:tcW w:w="3150" w:type="dxa"/>
          </w:tcPr>
          <w:p w14:paraId="09861EEA" w14:textId="77777777" w:rsidR="00973A88" w:rsidRPr="002A0538" w:rsidRDefault="00973A88" w:rsidP="007A3FB4">
            <w:pPr>
              <w:pStyle w:val="NoSpacing"/>
              <w:rPr>
                <w:rFonts w:ascii="Times New Roman" w:hAnsi="Times New Roman" w:cs="Times New Roman"/>
                <w:color w:val="000000" w:themeColor="text1"/>
              </w:rPr>
            </w:pPr>
            <w:r w:rsidRPr="002A0538">
              <w:rPr>
                <w:rFonts w:ascii="Times New Roman" w:hAnsi="Times New Roman" w:cs="Times New Roman"/>
                <w:color w:val="000000" w:themeColor="text1"/>
              </w:rPr>
              <w:t>Ražotājs un modelis</w:t>
            </w:r>
          </w:p>
        </w:tc>
        <w:tc>
          <w:tcPr>
            <w:tcW w:w="2340" w:type="dxa"/>
          </w:tcPr>
          <w:p w14:paraId="795C9B1F" w14:textId="77777777" w:rsidR="00973A88" w:rsidRPr="002A0538" w:rsidRDefault="00973A88" w:rsidP="007A3FB4">
            <w:pPr>
              <w:jc w:val="center"/>
              <w:rPr>
                <w:rFonts w:ascii="Times New Roman" w:hAnsi="Times New Roman" w:cs="Times New Roman"/>
              </w:rPr>
            </w:pPr>
          </w:p>
        </w:tc>
        <w:tc>
          <w:tcPr>
            <w:tcW w:w="1554" w:type="dxa"/>
            <w:vMerge w:val="restart"/>
          </w:tcPr>
          <w:p w14:paraId="70B7E33A" w14:textId="305B66D9" w:rsidR="00973A88" w:rsidRPr="002A0538" w:rsidRDefault="00A34784" w:rsidP="00066E12">
            <w:pPr>
              <w:jc w:val="center"/>
              <w:rPr>
                <w:rFonts w:ascii="Times New Roman" w:hAnsi="Times New Roman" w:cs="Times New Roman"/>
              </w:rPr>
            </w:pPr>
            <w:r>
              <w:rPr>
                <w:rFonts w:ascii="Times New Roman" w:hAnsi="Times New Roman" w:cs="Times New Roman"/>
              </w:rPr>
              <w:t>1</w:t>
            </w:r>
            <w:r w:rsidR="00066E12">
              <w:rPr>
                <w:rFonts w:ascii="Times New Roman" w:hAnsi="Times New Roman" w:cs="Times New Roman"/>
              </w:rPr>
              <w:t xml:space="preserve"> loksne</w:t>
            </w:r>
          </w:p>
        </w:tc>
        <w:tc>
          <w:tcPr>
            <w:tcW w:w="4656" w:type="dxa"/>
          </w:tcPr>
          <w:p w14:paraId="599528B9" w14:textId="77777777" w:rsidR="00973A88" w:rsidRPr="002A0538" w:rsidRDefault="00973A88" w:rsidP="007A3FB4">
            <w:pPr>
              <w:rPr>
                <w:rFonts w:ascii="Times New Roman" w:hAnsi="Times New Roman" w:cs="Times New Roman"/>
              </w:rPr>
            </w:pPr>
          </w:p>
        </w:tc>
      </w:tr>
      <w:tr w:rsidR="00973A88" w:rsidRPr="002A0538" w14:paraId="7667383B" w14:textId="77777777" w:rsidTr="007A3FB4">
        <w:trPr>
          <w:trHeight w:val="320"/>
        </w:trPr>
        <w:tc>
          <w:tcPr>
            <w:tcW w:w="625" w:type="dxa"/>
            <w:vMerge/>
          </w:tcPr>
          <w:p w14:paraId="4A90350D" w14:textId="77777777" w:rsidR="00973A88" w:rsidRPr="000341E1" w:rsidRDefault="00973A88" w:rsidP="007A3FB4">
            <w:pPr>
              <w:pStyle w:val="NoSpacing"/>
              <w:jc w:val="center"/>
            </w:pPr>
          </w:p>
        </w:tc>
        <w:tc>
          <w:tcPr>
            <w:tcW w:w="1530" w:type="dxa"/>
            <w:vMerge/>
          </w:tcPr>
          <w:p w14:paraId="19500014" w14:textId="77777777" w:rsidR="00973A88" w:rsidRPr="000341E1" w:rsidRDefault="00973A88" w:rsidP="007A3FB4">
            <w:pPr>
              <w:rPr>
                <w:rFonts w:ascii="Times New Roman" w:hAnsi="Times New Roman" w:cs="Times New Roman"/>
              </w:rPr>
            </w:pPr>
          </w:p>
        </w:tc>
        <w:tc>
          <w:tcPr>
            <w:tcW w:w="3150" w:type="dxa"/>
          </w:tcPr>
          <w:p w14:paraId="2D1FB644" w14:textId="77777777" w:rsidR="00973A88" w:rsidRPr="002A0538" w:rsidRDefault="00973A88" w:rsidP="007A3FB4">
            <w:pPr>
              <w:rPr>
                <w:rFonts w:ascii="Times New Roman" w:hAnsi="Times New Roman" w:cs="Times New Roman"/>
              </w:rPr>
            </w:pPr>
            <w:r w:rsidRPr="002A0538">
              <w:rPr>
                <w:rFonts w:ascii="Times New Roman" w:hAnsi="Times New Roman" w:cs="Times New Roman"/>
              </w:rPr>
              <w:t xml:space="preserve">1.1.Marka </w:t>
            </w:r>
          </w:p>
        </w:tc>
        <w:tc>
          <w:tcPr>
            <w:tcW w:w="2340" w:type="dxa"/>
          </w:tcPr>
          <w:p w14:paraId="34A00E9E" w14:textId="1D36B00D" w:rsidR="00973A88" w:rsidRPr="002A0538" w:rsidRDefault="00A34784" w:rsidP="007A3FB4">
            <w:pPr>
              <w:rPr>
                <w:rFonts w:ascii="Times New Roman" w:hAnsi="Times New Roman" w:cs="Times New Roman"/>
              </w:rPr>
            </w:pPr>
            <w:r w:rsidRPr="00A34784">
              <w:rPr>
                <w:rFonts w:ascii="Times New Roman" w:hAnsi="Times New Roman" w:cs="Times New Roman"/>
              </w:rPr>
              <w:t>EN AW6082 T6</w:t>
            </w:r>
            <w:r>
              <w:rPr>
                <w:rFonts w:ascii="Times New Roman" w:hAnsi="Times New Roman" w:cs="Times New Roman"/>
              </w:rPr>
              <w:t xml:space="preserve"> vai ekvivalents</w:t>
            </w:r>
          </w:p>
        </w:tc>
        <w:tc>
          <w:tcPr>
            <w:tcW w:w="1554" w:type="dxa"/>
            <w:vMerge/>
          </w:tcPr>
          <w:p w14:paraId="7B5D9AE9" w14:textId="77777777" w:rsidR="00973A88" w:rsidRPr="002A0538" w:rsidRDefault="00973A88" w:rsidP="007A3FB4">
            <w:pPr>
              <w:jc w:val="center"/>
              <w:rPr>
                <w:rFonts w:ascii="Times New Roman" w:hAnsi="Times New Roman" w:cs="Times New Roman"/>
              </w:rPr>
            </w:pPr>
          </w:p>
        </w:tc>
        <w:tc>
          <w:tcPr>
            <w:tcW w:w="4656" w:type="dxa"/>
            <w:vMerge w:val="restart"/>
          </w:tcPr>
          <w:p w14:paraId="510CE2D7" w14:textId="77777777" w:rsidR="00973A88" w:rsidRPr="002A0538" w:rsidRDefault="00973A88" w:rsidP="007A3FB4">
            <w:pPr>
              <w:rPr>
                <w:rFonts w:ascii="Times New Roman" w:hAnsi="Times New Roman" w:cs="Times New Roman"/>
              </w:rPr>
            </w:pPr>
          </w:p>
        </w:tc>
      </w:tr>
      <w:tr w:rsidR="00973A88" w:rsidRPr="002A0538" w14:paraId="2BFB6E9C" w14:textId="77777777" w:rsidTr="007A3FB4">
        <w:trPr>
          <w:trHeight w:val="319"/>
        </w:trPr>
        <w:tc>
          <w:tcPr>
            <w:tcW w:w="625" w:type="dxa"/>
            <w:vMerge/>
          </w:tcPr>
          <w:p w14:paraId="70E51F60" w14:textId="77777777" w:rsidR="00973A88" w:rsidRPr="000341E1" w:rsidRDefault="00973A88" w:rsidP="007A3FB4">
            <w:pPr>
              <w:pStyle w:val="NoSpacing"/>
              <w:jc w:val="center"/>
            </w:pPr>
          </w:p>
        </w:tc>
        <w:tc>
          <w:tcPr>
            <w:tcW w:w="1530" w:type="dxa"/>
            <w:vMerge/>
          </w:tcPr>
          <w:p w14:paraId="20F18E1A" w14:textId="77777777" w:rsidR="00973A88" w:rsidRPr="000341E1" w:rsidRDefault="00973A88" w:rsidP="007A3FB4">
            <w:pPr>
              <w:rPr>
                <w:rFonts w:ascii="Times New Roman" w:hAnsi="Times New Roman" w:cs="Times New Roman"/>
              </w:rPr>
            </w:pPr>
          </w:p>
        </w:tc>
        <w:tc>
          <w:tcPr>
            <w:tcW w:w="3150" w:type="dxa"/>
          </w:tcPr>
          <w:p w14:paraId="6DE54865" w14:textId="77777777" w:rsidR="00973A88" w:rsidRPr="002A0538" w:rsidRDefault="00973A88" w:rsidP="007A3FB4">
            <w:pPr>
              <w:rPr>
                <w:rFonts w:ascii="Times New Roman" w:hAnsi="Times New Roman" w:cs="Times New Roman"/>
              </w:rPr>
            </w:pPr>
            <w:r w:rsidRPr="002A0538">
              <w:rPr>
                <w:rFonts w:ascii="Times New Roman" w:hAnsi="Times New Roman" w:cs="Times New Roman"/>
              </w:rPr>
              <w:t>1.2.Biezums</w:t>
            </w:r>
          </w:p>
        </w:tc>
        <w:tc>
          <w:tcPr>
            <w:tcW w:w="2340" w:type="dxa"/>
          </w:tcPr>
          <w:p w14:paraId="10173970" w14:textId="45EFDAA6" w:rsidR="00973A88" w:rsidRPr="002A0538" w:rsidRDefault="00A34784" w:rsidP="007A3FB4">
            <w:pPr>
              <w:rPr>
                <w:rFonts w:ascii="Times New Roman" w:hAnsi="Times New Roman" w:cs="Times New Roman"/>
              </w:rPr>
            </w:pPr>
            <w:r w:rsidRPr="00A34784">
              <w:rPr>
                <w:rFonts w:ascii="Times New Roman" w:hAnsi="Times New Roman" w:cs="Times New Roman"/>
              </w:rPr>
              <w:t>15</w:t>
            </w:r>
            <w:r>
              <w:rPr>
                <w:rFonts w:ascii="Times New Roman" w:hAnsi="Times New Roman" w:cs="Times New Roman"/>
              </w:rPr>
              <w:t xml:space="preserve"> </w:t>
            </w:r>
            <w:r w:rsidR="00973A88" w:rsidRPr="002A0538">
              <w:rPr>
                <w:rFonts w:ascii="Times New Roman" w:hAnsi="Times New Roman" w:cs="Times New Roman"/>
              </w:rPr>
              <w:t>mm</w:t>
            </w:r>
          </w:p>
        </w:tc>
        <w:tc>
          <w:tcPr>
            <w:tcW w:w="1554" w:type="dxa"/>
            <w:vMerge/>
          </w:tcPr>
          <w:p w14:paraId="66034325" w14:textId="77777777" w:rsidR="00973A88" w:rsidRPr="002A0538" w:rsidRDefault="00973A88" w:rsidP="007A3FB4">
            <w:pPr>
              <w:jc w:val="center"/>
              <w:rPr>
                <w:rFonts w:ascii="Times New Roman" w:hAnsi="Times New Roman" w:cs="Times New Roman"/>
              </w:rPr>
            </w:pPr>
          </w:p>
        </w:tc>
        <w:tc>
          <w:tcPr>
            <w:tcW w:w="4656" w:type="dxa"/>
            <w:vMerge/>
          </w:tcPr>
          <w:p w14:paraId="2633CAE5" w14:textId="77777777" w:rsidR="00973A88" w:rsidRPr="002A0538" w:rsidRDefault="00973A88" w:rsidP="007A3FB4">
            <w:pPr>
              <w:rPr>
                <w:rFonts w:ascii="Times New Roman" w:hAnsi="Times New Roman" w:cs="Times New Roman"/>
              </w:rPr>
            </w:pPr>
          </w:p>
        </w:tc>
      </w:tr>
      <w:tr w:rsidR="00973A88" w:rsidRPr="002A0538" w14:paraId="573BF848" w14:textId="77777777" w:rsidTr="007A3FB4">
        <w:trPr>
          <w:trHeight w:val="287"/>
        </w:trPr>
        <w:tc>
          <w:tcPr>
            <w:tcW w:w="625" w:type="dxa"/>
            <w:vMerge/>
          </w:tcPr>
          <w:p w14:paraId="67CF3215" w14:textId="77777777" w:rsidR="00973A88" w:rsidRPr="000341E1" w:rsidRDefault="00973A88" w:rsidP="007A3FB4">
            <w:pPr>
              <w:pStyle w:val="NoSpacing"/>
              <w:jc w:val="center"/>
            </w:pPr>
          </w:p>
        </w:tc>
        <w:tc>
          <w:tcPr>
            <w:tcW w:w="1530" w:type="dxa"/>
            <w:vMerge/>
          </w:tcPr>
          <w:p w14:paraId="12C1408D" w14:textId="77777777" w:rsidR="00973A88" w:rsidRPr="000341E1" w:rsidRDefault="00973A88" w:rsidP="007A3FB4">
            <w:pPr>
              <w:rPr>
                <w:rFonts w:ascii="Times New Roman" w:hAnsi="Times New Roman" w:cs="Times New Roman"/>
              </w:rPr>
            </w:pPr>
          </w:p>
        </w:tc>
        <w:tc>
          <w:tcPr>
            <w:tcW w:w="3150" w:type="dxa"/>
          </w:tcPr>
          <w:p w14:paraId="1AD60A70" w14:textId="1C1E74F4" w:rsidR="00973A88" w:rsidRPr="002A0538" w:rsidRDefault="00973A88" w:rsidP="00A34784">
            <w:pPr>
              <w:rPr>
                <w:rFonts w:ascii="Times New Roman" w:hAnsi="Times New Roman" w:cs="Times New Roman"/>
              </w:rPr>
            </w:pPr>
            <w:r w:rsidRPr="002A0538">
              <w:rPr>
                <w:rFonts w:ascii="Times New Roman" w:hAnsi="Times New Roman" w:cs="Times New Roman"/>
              </w:rPr>
              <w:t>1.3.Loksnes izmērs</w:t>
            </w:r>
          </w:p>
        </w:tc>
        <w:tc>
          <w:tcPr>
            <w:tcW w:w="2340" w:type="dxa"/>
          </w:tcPr>
          <w:p w14:paraId="205B1A6B" w14:textId="64118268" w:rsidR="00973A88" w:rsidRPr="002A0538" w:rsidRDefault="00A34784" w:rsidP="007A3FB4">
            <w:pPr>
              <w:rPr>
                <w:rFonts w:ascii="Times New Roman" w:hAnsi="Times New Roman" w:cs="Times New Roman"/>
              </w:rPr>
            </w:pPr>
            <w:r w:rsidRPr="00A34784">
              <w:rPr>
                <w:rFonts w:ascii="Times New Roman" w:hAnsi="Times New Roman" w:cs="Times New Roman"/>
              </w:rPr>
              <w:t>1010x1010 mm</w:t>
            </w:r>
            <w:r w:rsidR="00894C50">
              <w:rPr>
                <w:rFonts w:ascii="Times New Roman" w:hAnsi="Times New Roman" w:cs="Times New Roman"/>
              </w:rPr>
              <w:t xml:space="preserve"> (±1mm)</w:t>
            </w:r>
          </w:p>
        </w:tc>
        <w:tc>
          <w:tcPr>
            <w:tcW w:w="1554" w:type="dxa"/>
            <w:vMerge/>
          </w:tcPr>
          <w:p w14:paraId="62114965" w14:textId="77777777" w:rsidR="00973A88" w:rsidRPr="002A0538" w:rsidRDefault="00973A88" w:rsidP="007A3FB4">
            <w:pPr>
              <w:jc w:val="center"/>
              <w:rPr>
                <w:rFonts w:ascii="Times New Roman" w:hAnsi="Times New Roman" w:cs="Times New Roman"/>
              </w:rPr>
            </w:pPr>
          </w:p>
        </w:tc>
        <w:tc>
          <w:tcPr>
            <w:tcW w:w="4656" w:type="dxa"/>
          </w:tcPr>
          <w:p w14:paraId="4C398F51" w14:textId="77777777" w:rsidR="00973A88" w:rsidRPr="002A0538" w:rsidRDefault="00973A88" w:rsidP="007A3FB4">
            <w:pPr>
              <w:rPr>
                <w:rFonts w:ascii="Times New Roman" w:hAnsi="Times New Roman" w:cs="Times New Roman"/>
              </w:rPr>
            </w:pPr>
          </w:p>
        </w:tc>
      </w:tr>
    </w:tbl>
    <w:p w14:paraId="6A755339" w14:textId="77777777" w:rsidR="00973A88" w:rsidRDefault="00973A88" w:rsidP="00AD4668">
      <w:pPr>
        <w:spacing w:after="0" w:line="240" w:lineRule="auto"/>
        <w:ind w:right="-450"/>
        <w:jc w:val="both"/>
        <w:rPr>
          <w:rFonts w:ascii="Times New Roman" w:eastAsia="Cambria" w:hAnsi="Times New Roman" w:cs="Times New Roman"/>
          <w:b/>
          <w:kern w:val="56"/>
        </w:rPr>
      </w:pPr>
    </w:p>
    <w:p w14:paraId="52EE0824" w14:textId="0B69EFD4" w:rsidR="00B45EA8" w:rsidRPr="000341E1" w:rsidRDefault="00E81499" w:rsidP="00AD4668">
      <w:pPr>
        <w:spacing w:after="0" w:line="240" w:lineRule="auto"/>
        <w:ind w:right="-450"/>
        <w:jc w:val="both"/>
        <w:rPr>
          <w:rFonts w:ascii="Times New Roman" w:eastAsia="Cambria" w:hAnsi="Times New Roman" w:cs="Times New Roman"/>
          <w:b/>
          <w:kern w:val="56"/>
        </w:rPr>
      </w:pPr>
      <w:r>
        <w:rPr>
          <w:rFonts w:ascii="Times New Roman" w:eastAsia="Cambria" w:hAnsi="Times New Roman" w:cs="Times New Roman"/>
          <w:b/>
          <w:kern w:val="56"/>
        </w:rPr>
        <w:t>Vispārīgās prasības</w:t>
      </w:r>
      <w:r w:rsidR="00B45EA8" w:rsidRPr="000341E1">
        <w:rPr>
          <w:rFonts w:ascii="Times New Roman" w:eastAsia="Cambria" w:hAnsi="Times New Roman" w:cs="Times New Roman"/>
          <w:b/>
          <w:kern w:val="56"/>
        </w:rPr>
        <w:t xml:space="preserve">: </w:t>
      </w:r>
    </w:p>
    <w:p w14:paraId="10BB2605"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Preču piegādi un izkraušanu Piegādātājs veic Pasūtītāja telpās Pasūtītāja atbildīgās personas klātbūtnē. </w:t>
      </w:r>
    </w:p>
    <w:p w14:paraId="76AE5898"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Preču iepakojumam jābūt tādam, lai tiktu maksimāli samazināta iespēja sabojāt Preci tās transportēšanas laikā.</w:t>
      </w:r>
    </w:p>
    <w:p w14:paraId="1989A3B3" w14:textId="77777777" w:rsidR="002F1390"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Precēm jābūt jaunām un iepriekš nelietotām. </w:t>
      </w:r>
      <w:r w:rsidR="002F1390" w:rsidRPr="000341E1">
        <w:rPr>
          <w:rFonts w:ascii="Times New Roman" w:eastAsia="Cambria" w:hAnsi="Times New Roman" w:cs="Times New Roman"/>
          <w:kern w:val="56"/>
        </w:rPr>
        <w:t>Pretendents apliecina, ka, līguma slēgšanas tiesību piešķiršanas gadījumā, veiks Pasūtītāja personāla apmācību un instruktāžu.</w:t>
      </w:r>
    </w:p>
    <w:p w14:paraId="7368D793"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1823138C"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14B1A021" w14:textId="77777777" w:rsidR="00B45EA8" w:rsidRPr="000341E1" w:rsidRDefault="00B45EA8" w:rsidP="00B45EA8">
      <w:pPr>
        <w:spacing w:after="0" w:line="240" w:lineRule="auto"/>
        <w:jc w:val="both"/>
        <w:rPr>
          <w:rFonts w:ascii="Times New Roman" w:eastAsia="Cambria" w:hAnsi="Times New Roman" w:cs="Times New Roman"/>
          <w:kern w:val="56"/>
        </w:rPr>
      </w:pPr>
    </w:p>
    <w:p w14:paraId="7D58C34A" w14:textId="77777777" w:rsidR="00B45EA8" w:rsidRPr="000341E1" w:rsidRDefault="00B45EA8" w:rsidP="00B45EA8">
      <w:pPr>
        <w:tabs>
          <w:tab w:val="center" w:pos="4819"/>
        </w:tabs>
        <w:spacing w:after="0" w:line="240" w:lineRule="auto"/>
        <w:rPr>
          <w:rFonts w:ascii="Times New Roman" w:eastAsia="Cambria" w:hAnsi="Times New Roman" w:cs="Times New Roman"/>
          <w:kern w:val="56"/>
        </w:rPr>
      </w:pPr>
    </w:p>
    <w:p w14:paraId="5148DBA7" w14:textId="77777777" w:rsidR="00B45EA8" w:rsidRPr="000341E1" w:rsidRDefault="00B45EA8" w:rsidP="00B45EA8">
      <w:pPr>
        <w:tabs>
          <w:tab w:val="center" w:pos="4819"/>
        </w:tabs>
        <w:spacing w:after="0" w:line="240" w:lineRule="auto"/>
        <w:rPr>
          <w:rFonts w:ascii="Times New Roman" w:eastAsia="Cambria" w:hAnsi="Times New Roman" w:cs="Times New Roman"/>
          <w:kern w:val="56"/>
        </w:rPr>
      </w:pPr>
    </w:p>
    <w:p w14:paraId="731F738D" w14:textId="77777777" w:rsidR="00B45EA8" w:rsidRPr="000341E1" w:rsidRDefault="00B45EA8" w:rsidP="00B45EA8">
      <w:pPr>
        <w:tabs>
          <w:tab w:val="center" w:pos="4819"/>
        </w:tabs>
        <w:spacing w:after="0" w:line="240" w:lineRule="auto"/>
        <w:rPr>
          <w:rFonts w:ascii="Times New Roman" w:eastAsia="Cambria" w:hAnsi="Times New Roman" w:cs="Times New Roman"/>
          <w:kern w:val="56"/>
        </w:rPr>
      </w:pPr>
      <w:r w:rsidRPr="000341E1">
        <w:rPr>
          <w:rFonts w:ascii="Times New Roman" w:eastAsia="Cambria" w:hAnsi="Times New Roman" w:cs="Times New Roman"/>
          <w:kern w:val="56"/>
        </w:rPr>
        <w:t>Pretendenta nosaukums un reģistrācijas Nr.__________________________</w:t>
      </w:r>
    </w:p>
    <w:p w14:paraId="18A0D8EB" w14:textId="77777777" w:rsidR="00FF25B7" w:rsidRPr="000341E1" w:rsidRDefault="00FF25B7"/>
    <w:sectPr w:rsidR="00FF25B7" w:rsidRPr="000341E1" w:rsidSect="00B45EA8">
      <w:pgSz w:w="15840" w:h="12240" w:orient="landscape"/>
      <w:pgMar w:top="1800" w:right="1440" w:bottom="180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EB8E7" w16cid:durableId="1F4DD800"/>
  <w16cid:commentId w16cid:paraId="707377B6" w16cid:durableId="1F4DD837"/>
  <w16cid:commentId w16cid:paraId="3A383F93" w16cid:durableId="1F4DD801"/>
  <w16cid:commentId w16cid:paraId="1D786E16" w16cid:durableId="1F4DD8CD"/>
  <w16cid:commentId w16cid:paraId="1AEBB316" w16cid:durableId="1F4DD802"/>
  <w16cid:commentId w16cid:paraId="02AA851F" w16cid:durableId="1F4DD8F4"/>
  <w16cid:commentId w16cid:paraId="5F420DCF" w16cid:durableId="1F4DD803"/>
  <w16cid:commentId w16cid:paraId="32B0C48A" w16cid:durableId="1F4DD804"/>
  <w16cid:commentId w16cid:paraId="5F078954" w16cid:durableId="1F4DD944"/>
  <w16cid:commentId w16cid:paraId="57796917" w16cid:durableId="1F4DD80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9074F"/>
    <w:multiLevelType w:val="hybridMultilevel"/>
    <w:tmpl w:val="FEC09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0DA2D51"/>
    <w:multiLevelType w:val="hybridMultilevel"/>
    <w:tmpl w:val="90BE65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8"/>
    <w:rsid w:val="000341E1"/>
    <w:rsid w:val="00066E12"/>
    <w:rsid w:val="00210A52"/>
    <w:rsid w:val="00293355"/>
    <w:rsid w:val="002A0538"/>
    <w:rsid w:val="002F1390"/>
    <w:rsid w:val="003077B8"/>
    <w:rsid w:val="003778B0"/>
    <w:rsid w:val="003C5327"/>
    <w:rsid w:val="00694B35"/>
    <w:rsid w:val="00824562"/>
    <w:rsid w:val="00887C4B"/>
    <w:rsid w:val="00894C50"/>
    <w:rsid w:val="008E0B87"/>
    <w:rsid w:val="00973A88"/>
    <w:rsid w:val="00A34784"/>
    <w:rsid w:val="00A944C0"/>
    <w:rsid w:val="00AC159E"/>
    <w:rsid w:val="00AD4668"/>
    <w:rsid w:val="00B355A4"/>
    <w:rsid w:val="00B45EA8"/>
    <w:rsid w:val="00C1486A"/>
    <w:rsid w:val="00C45255"/>
    <w:rsid w:val="00DD52AE"/>
    <w:rsid w:val="00E81499"/>
    <w:rsid w:val="00E91D1F"/>
    <w:rsid w:val="00F224DF"/>
    <w:rsid w:val="00F95A1B"/>
    <w:rsid w:val="00FF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568F"/>
  <w15:chartTrackingRefBased/>
  <w15:docId w15:val="{0F193125-BE4F-49D0-BA58-DD3E092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5EA8"/>
    <w:pPr>
      <w:pBdr>
        <w:top w:val="nil"/>
        <w:left w:val="nil"/>
        <w:bottom w:val="nil"/>
        <w:right w:val="nil"/>
        <w:between w:val="nil"/>
      </w:pBdr>
    </w:pPr>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45EA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link w:val="ListParagraph"/>
    <w:uiPriority w:val="34"/>
    <w:locked/>
    <w:rsid w:val="00B45EA8"/>
  </w:style>
  <w:style w:type="paragraph" w:styleId="NoSpacing">
    <w:name w:val="No Spacing"/>
    <w:uiPriority w:val="1"/>
    <w:qFormat/>
    <w:rsid w:val="00B45EA8"/>
    <w:pPr>
      <w:spacing w:after="0" w:line="240" w:lineRule="auto"/>
    </w:pPr>
  </w:style>
  <w:style w:type="character" w:styleId="CommentReference">
    <w:name w:val="annotation reference"/>
    <w:basedOn w:val="DefaultParagraphFont"/>
    <w:uiPriority w:val="99"/>
    <w:semiHidden/>
    <w:unhideWhenUsed/>
    <w:rsid w:val="002A0538"/>
    <w:rPr>
      <w:sz w:val="16"/>
      <w:szCs w:val="16"/>
    </w:rPr>
  </w:style>
  <w:style w:type="paragraph" w:styleId="CommentText">
    <w:name w:val="annotation text"/>
    <w:basedOn w:val="Normal"/>
    <w:link w:val="CommentTextChar"/>
    <w:uiPriority w:val="99"/>
    <w:semiHidden/>
    <w:unhideWhenUsed/>
    <w:rsid w:val="002A0538"/>
    <w:pPr>
      <w:spacing w:line="240" w:lineRule="auto"/>
    </w:pPr>
    <w:rPr>
      <w:sz w:val="20"/>
      <w:szCs w:val="20"/>
    </w:rPr>
  </w:style>
  <w:style w:type="character" w:customStyle="1" w:styleId="CommentTextChar">
    <w:name w:val="Comment Text Char"/>
    <w:basedOn w:val="DefaultParagraphFont"/>
    <w:link w:val="CommentText"/>
    <w:uiPriority w:val="99"/>
    <w:semiHidden/>
    <w:rsid w:val="002A0538"/>
    <w:rPr>
      <w:rFonts w:ascii="Calibri" w:eastAsia="Calibri" w:hAnsi="Calibri" w:cs="Calibri"/>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2A0538"/>
    <w:rPr>
      <w:b/>
      <w:bCs/>
    </w:rPr>
  </w:style>
  <w:style w:type="character" w:customStyle="1" w:styleId="CommentSubjectChar">
    <w:name w:val="Comment Subject Char"/>
    <w:basedOn w:val="CommentTextChar"/>
    <w:link w:val="CommentSubject"/>
    <w:uiPriority w:val="99"/>
    <w:semiHidden/>
    <w:rsid w:val="002A0538"/>
    <w:rPr>
      <w:rFonts w:ascii="Calibri" w:eastAsia="Calibri" w:hAnsi="Calibri" w:cs="Calibri"/>
      <w:b/>
      <w:bCs/>
      <w:color w:val="000000"/>
      <w:sz w:val="20"/>
      <w:szCs w:val="20"/>
      <w:lang w:eastAsia="lv-LV"/>
    </w:rPr>
  </w:style>
  <w:style w:type="paragraph" w:styleId="BalloonText">
    <w:name w:val="Balloon Text"/>
    <w:basedOn w:val="Normal"/>
    <w:link w:val="BalloonTextChar"/>
    <w:uiPriority w:val="99"/>
    <w:semiHidden/>
    <w:unhideWhenUsed/>
    <w:rsid w:val="002A0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38"/>
    <w:rPr>
      <w:rFonts w:ascii="Segoe UI" w:eastAsia="Calibri" w:hAnsi="Segoe UI" w:cs="Segoe UI"/>
      <w:color w:val="000000"/>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1766</Words>
  <Characters>1007</Characters>
  <Application>Microsoft Office Word</Application>
  <DocSecurity>4</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2</cp:revision>
  <dcterms:created xsi:type="dcterms:W3CDTF">2018-09-20T06:49:00Z</dcterms:created>
  <dcterms:modified xsi:type="dcterms:W3CDTF">2018-09-20T06:49:00Z</dcterms:modified>
</cp:coreProperties>
</file>