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29363E9C"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.1.</w:t>
      </w:r>
    </w:p>
    <w:p w14:paraId="1C5C9A6A" w14:textId="013A4BE0"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4401D2">
        <w:rPr>
          <w:rFonts w:ascii="Times New Roman" w:hAnsi="Times New Roman" w:cs="Times New Roman"/>
          <w:sz w:val="20"/>
          <w:szCs w:val="20"/>
        </w:rPr>
        <w:t>88</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416D1662" w14:textId="15603684" w:rsidR="004401D2" w:rsidRDefault="00AF1E4A" w:rsidP="00AF1E4A">
      <w:pPr>
        <w:jc w:val="center"/>
        <w:rPr>
          <w:rFonts w:ascii="Times New Roman" w:hAnsi="Times New Roman" w:cs="Times New Roman"/>
          <w:b/>
          <w:sz w:val="28"/>
          <w:szCs w:val="28"/>
        </w:rPr>
      </w:pPr>
      <w:bookmarkStart w:id="0" w:name="_GoBack"/>
      <w:r w:rsidRPr="00AF1E4A">
        <w:rPr>
          <w:rFonts w:ascii="Times New Roman" w:hAnsi="Times New Roman" w:cs="Times New Roman"/>
          <w:b/>
          <w:sz w:val="28"/>
          <w:szCs w:val="28"/>
        </w:rPr>
        <w:t>“</w:t>
      </w:r>
      <w:r w:rsidR="00F5210F" w:rsidRPr="00F5210F">
        <w:rPr>
          <w:rFonts w:ascii="Times New Roman" w:hAnsi="Times New Roman" w:cs="Times New Roman"/>
          <w:b/>
          <w:sz w:val="28"/>
          <w:szCs w:val="28"/>
        </w:rPr>
        <w:t xml:space="preserve">Aprīkojuma iegāde RTU </w:t>
      </w:r>
      <w:proofErr w:type="spellStart"/>
      <w:r w:rsidR="00F5210F" w:rsidRPr="00F5210F">
        <w:rPr>
          <w:rFonts w:ascii="Times New Roman" w:hAnsi="Times New Roman" w:cs="Times New Roman"/>
          <w:b/>
          <w:sz w:val="28"/>
          <w:szCs w:val="28"/>
        </w:rPr>
        <w:t>Mašīnzinību</w:t>
      </w:r>
      <w:proofErr w:type="spellEnd"/>
      <w:r w:rsidR="00F5210F" w:rsidRPr="00F5210F">
        <w:rPr>
          <w:rFonts w:ascii="Times New Roman" w:hAnsi="Times New Roman" w:cs="Times New Roman"/>
          <w:b/>
          <w:sz w:val="28"/>
          <w:szCs w:val="28"/>
        </w:rPr>
        <w:t>, transporta un aeronautikas fakultātes BINI laboratorijai un Enerģētikas un elektrotehnikas fakultātes Elektrotehnikas un elektronikas katedrai STEM studiju programmu modernizēšanai</w:t>
      </w:r>
      <w:r w:rsidRPr="00AF1E4A">
        <w:rPr>
          <w:rFonts w:ascii="Times New Roman" w:hAnsi="Times New Roman" w:cs="Times New Roman"/>
          <w:b/>
          <w:sz w:val="28"/>
          <w:szCs w:val="28"/>
        </w:rPr>
        <w:t>”</w:t>
      </w:r>
      <w:r w:rsidR="001F7617" w:rsidRPr="00AF1E4A">
        <w:rPr>
          <w:rFonts w:ascii="Times New Roman" w:hAnsi="Times New Roman" w:cs="Times New Roman"/>
          <w:b/>
          <w:sz w:val="28"/>
          <w:szCs w:val="28"/>
        </w:rPr>
        <w:t xml:space="preserve">, </w:t>
      </w:r>
    </w:p>
    <w:bookmarkEnd w:id="0"/>
    <w:p w14:paraId="5AB60C5E" w14:textId="28402F8E" w:rsidR="001F7617" w:rsidRPr="00AF1E4A" w:rsidRDefault="001F7617" w:rsidP="00AF1E4A">
      <w:pPr>
        <w:jc w:val="center"/>
        <w:rPr>
          <w:bCs/>
          <w:sz w:val="32"/>
          <w:szCs w:val="32"/>
        </w:rPr>
      </w:pPr>
      <w:r w:rsidRPr="00AF1E4A">
        <w:rPr>
          <w:rFonts w:ascii="Times New Roman" w:hAnsi="Times New Roman" w:cs="Times New Roman"/>
          <w:b/>
          <w:sz w:val="28"/>
          <w:szCs w:val="28"/>
        </w:rPr>
        <w:t>ID Nr.:</w:t>
      </w:r>
      <w:r w:rsidRPr="00196B7A">
        <w:rPr>
          <w:rFonts w:ascii="Times New Roman" w:eastAsia="Cambria" w:hAnsi="Times New Roman" w:cs="Times New Roman"/>
          <w:b/>
          <w:kern w:val="56"/>
          <w:sz w:val="24"/>
        </w:rPr>
        <w:t> RTU – 2018</w:t>
      </w:r>
      <w:r w:rsidR="00AF1E4A">
        <w:rPr>
          <w:rFonts w:ascii="Times New Roman" w:eastAsia="Cambria" w:hAnsi="Times New Roman" w:cs="Times New Roman"/>
          <w:b/>
          <w:kern w:val="56"/>
          <w:sz w:val="24"/>
        </w:rPr>
        <w:t>/</w:t>
      </w:r>
      <w:r w:rsidR="004401D2">
        <w:rPr>
          <w:rFonts w:ascii="Times New Roman" w:eastAsia="Cambria" w:hAnsi="Times New Roman" w:cs="Times New Roman"/>
          <w:b/>
          <w:kern w:val="56"/>
          <w:sz w:val="24"/>
        </w:rPr>
        <w:t>88</w:t>
      </w:r>
    </w:p>
    <w:p w14:paraId="15056A43" w14:textId="14F0A577"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daļā Nr.1</w:t>
      </w:r>
      <w:r w:rsidRPr="00196B7A">
        <w:rPr>
          <w:rFonts w:ascii="Times New Roman" w:eastAsia="Cambria" w:hAnsi="Times New Roman" w:cs="Times New Roman"/>
          <w:i/>
          <w:kern w:val="56"/>
          <w:sz w:val="24"/>
          <w:szCs w:val="24"/>
        </w:rPr>
        <w:t xml:space="preserve"> “</w:t>
      </w:r>
      <w:r w:rsidR="00AF1E4A">
        <w:rPr>
          <w:rFonts w:ascii="Times New Roman" w:eastAsia="Cambria" w:hAnsi="Times New Roman" w:cs="Times New Roman"/>
          <w:i/>
          <w:kern w:val="56"/>
          <w:sz w:val="24"/>
          <w:szCs w:val="24"/>
        </w:rPr>
        <w:t xml:space="preserve">Digitālais </w:t>
      </w:r>
      <w:proofErr w:type="spellStart"/>
      <w:r w:rsidR="00AF1E4A">
        <w:rPr>
          <w:rFonts w:ascii="Times New Roman" w:eastAsia="Cambria" w:hAnsi="Times New Roman" w:cs="Times New Roman"/>
          <w:i/>
          <w:kern w:val="56"/>
          <w:sz w:val="24"/>
          <w:szCs w:val="24"/>
        </w:rPr>
        <w:t>multimetrs</w:t>
      </w:r>
      <w:proofErr w:type="spellEnd"/>
      <w:r w:rsidR="00AF1E4A">
        <w:rPr>
          <w:rFonts w:ascii="Times New Roman" w:eastAsia="Cambria" w:hAnsi="Times New Roman" w:cs="Times New Roman"/>
          <w:i/>
          <w:kern w:val="56"/>
          <w:sz w:val="24"/>
          <w:szCs w:val="24"/>
        </w:rPr>
        <w:t xml:space="preserve"> </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9"/>
        <w:gridCol w:w="4538"/>
        <w:gridCol w:w="6095"/>
      </w:tblGrid>
      <w:tr w:rsidR="00AF1E4A" w:rsidRPr="00197FEC" w14:paraId="1F0CACDD" w14:textId="77777777" w:rsidTr="00197FEC">
        <w:tc>
          <w:tcPr>
            <w:tcW w:w="4109"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8"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5"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197FEC">
        <w:tc>
          <w:tcPr>
            <w:tcW w:w="14742" w:type="dxa"/>
            <w:gridSpan w:val="3"/>
            <w:shd w:val="clear" w:color="auto" w:fill="BFBFBF"/>
          </w:tcPr>
          <w:p w14:paraId="152DA4D1" w14:textId="3403EEDD" w:rsidR="0020533D" w:rsidRPr="00197FEC" w:rsidRDefault="004401D2" w:rsidP="0020533D">
            <w:pPr>
              <w:jc w:val="center"/>
              <w:rPr>
                <w:rFonts w:ascii="Times New Roman" w:hAnsi="Times New Roman" w:cs="Times New Roman"/>
                <w:b/>
              </w:rPr>
            </w:pPr>
            <w:r>
              <w:rPr>
                <w:rFonts w:ascii="Times New Roman" w:hAnsi="Times New Roman" w:cs="Times New Roman"/>
                <w:b/>
                <w:sz w:val="24"/>
                <w:szCs w:val="24"/>
              </w:rPr>
              <w:t xml:space="preserve">Digitālais </w:t>
            </w:r>
            <w:proofErr w:type="spellStart"/>
            <w:r>
              <w:rPr>
                <w:rFonts w:ascii="Times New Roman" w:hAnsi="Times New Roman" w:cs="Times New Roman"/>
                <w:b/>
                <w:sz w:val="24"/>
                <w:szCs w:val="24"/>
              </w:rPr>
              <w:t>multimetrs</w:t>
            </w:r>
            <w:proofErr w:type="spellEnd"/>
            <w:r>
              <w:rPr>
                <w:rFonts w:ascii="Times New Roman" w:hAnsi="Times New Roman" w:cs="Times New Roman"/>
                <w:b/>
                <w:sz w:val="24"/>
                <w:szCs w:val="24"/>
              </w:rPr>
              <w:t xml:space="preserve"> (18</w:t>
            </w:r>
            <w:r w:rsidR="00AF1E4A" w:rsidRPr="00197FEC">
              <w:rPr>
                <w:rFonts w:ascii="Times New Roman" w:hAnsi="Times New Roman" w:cs="Times New Roman"/>
                <w:b/>
                <w:sz w:val="24"/>
                <w:szCs w:val="24"/>
              </w:rPr>
              <w:t xml:space="preserve"> gab.)</w:t>
            </w:r>
          </w:p>
        </w:tc>
      </w:tr>
      <w:tr w:rsidR="00AF1E4A" w:rsidRPr="00197FEC" w14:paraId="3C0850D3"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487AC3ED"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Displejs</w:t>
            </w:r>
          </w:p>
        </w:tc>
        <w:tc>
          <w:tcPr>
            <w:tcW w:w="4538" w:type="dxa"/>
            <w:tcBorders>
              <w:top w:val="single" w:sz="4" w:space="0" w:color="auto"/>
              <w:left w:val="single" w:sz="4" w:space="0" w:color="auto"/>
              <w:bottom w:val="single" w:sz="4" w:space="0" w:color="auto"/>
              <w:right w:val="single" w:sz="4" w:space="0" w:color="auto"/>
            </w:tcBorders>
          </w:tcPr>
          <w:p w14:paraId="28BB2E6B"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ne mazāk par 1999 zīmēm</w:t>
            </w:r>
          </w:p>
        </w:tc>
        <w:tc>
          <w:tcPr>
            <w:tcW w:w="6095" w:type="dxa"/>
            <w:tcBorders>
              <w:top w:val="single" w:sz="4" w:space="0" w:color="auto"/>
              <w:left w:val="single" w:sz="4" w:space="0" w:color="auto"/>
              <w:bottom w:val="single" w:sz="4" w:space="0" w:color="auto"/>
              <w:right w:val="single" w:sz="4" w:space="0" w:color="auto"/>
            </w:tcBorders>
          </w:tcPr>
          <w:p w14:paraId="2FF0981D" w14:textId="08EF0C15" w:rsidR="00AF1E4A" w:rsidRPr="00197FEC" w:rsidRDefault="00AF1E4A" w:rsidP="00706C58">
            <w:pPr>
              <w:spacing w:line="240" w:lineRule="auto"/>
              <w:jc w:val="center"/>
              <w:rPr>
                <w:rFonts w:ascii="Times New Roman" w:hAnsi="Times New Roman" w:cs="Times New Roman"/>
              </w:rPr>
            </w:pPr>
          </w:p>
        </w:tc>
      </w:tr>
      <w:tr w:rsidR="00AF1E4A" w:rsidRPr="00197FEC" w14:paraId="2DC0E63F"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261182A6" w14:textId="19322AFC" w:rsidR="00AF1E4A" w:rsidRPr="00197FEC" w:rsidRDefault="00A17951" w:rsidP="00706C58">
            <w:pPr>
              <w:spacing w:line="240" w:lineRule="auto"/>
              <w:jc w:val="center"/>
              <w:rPr>
                <w:rFonts w:ascii="Times New Roman" w:hAnsi="Times New Roman" w:cs="Times New Roman"/>
              </w:rPr>
            </w:pPr>
            <w:r>
              <w:rPr>
                <w:rFonts w:ascii="Times New Roman" w:hAnsi="Times New Roman" w:cs="Times New Roman"/>
              </w:rPr>
              <w:t>D</w:t>
            </w:r>
            <w:r w:rsidR="00AF1E4A" w:rsidRPr="00197FEC">
              <w:rPr>
                <w:rFonts w:ascii="Times New Roman" w:hAnsi="Times New Roman" w:cs="Times New Roman"/>
              </w:rPr>
              <w:t>iapazona pārslēgšana</w:t>
            </w:r>
          </w:p>
        </w:tc>
        <w:tc>
          <w:tcPr>
            <w:tcW w:w="4538" w:type="dxa"/>
            <w:tcBorders>
              <w:top w:val="single" w:sz="4" w:space="0" w:color="auto"/>
              <w:left w:val="single" w:sz="4" w:space="0" w:color="auto"/>
              <w:bottom w:val="single" w:sz="4" w:space="0" w:color="auto"/>
              <w:right w:val="single" w:sz="4" w:space="0" w:color="auto"/>
            </w:tcBorders>
          </w:tcPr>
          <w:p w14:paraId="08CDE589" w14:textId="77777777" w:rsidR="00AF1E4A" w:rsidRPr="00197FEC" w:rsidRDefault="00AF1E4A" w:rsidP="00706C58">
            <w:pPr>
              <w:tabs>
                <w:tab w:val="left" w:pos="178"/>
              </w:tabs>
              <w:spacing w:line="240" w:lineRule="auto"/>
              <w:jc w:val="center"/>
              <w:rPr>
                <w:rFonts w:ascii="Times New Roman" w:hAnsi="Times New Roman" w:cs="Times New Roman"/>
              </w:rPr>
            </w:pPr>
            <w:r w:rsidRPr="00197FEC">
              <w:rPr>
                <w:rFonts w:ascii="Times New Roman" w:hAnsi="Times New Roman" w:cs="Times New Roman"/>
              </w:rPr>
              <w:t>manuāla</w:t>
            </w:r>
          </w:p>
        </w:tc>
        <w:tc>
          <w:tcPr>
            <w:tcW w:w="6095" w:type="dxa"/>
            <w:tcBorders>
              <w:top w:val="single" w:sz="4" w:space="0" w:color="auto"/>
              <w:left w:val="single" w:sz="4" w:space="0" w:color="auto"/>
              <w:bottom w:val="single" w:sz="4" w:space="0" w:color="auto"/>
              <w:right w:val="single" w:sz="4" w:space="0" w:color="auto"/>
            </w:tcBorders>
          </w:tcPr>
          <w:p w14:paraId="5DEB7A55" w14:textId="61F9B645" w:rsidR="00AF1E4A" w:rsidRPr="00197FEC" w:rsidRDefault="00AF1E4A" w:rsidP="00706C58">
            <w:pPr>
              <w:spacing w:line="240" w:lineRule="auto"/>
              <w:jc w:val="center"/>
              <w:rPr>
                <w:rFonts w:ascii="Times New Roman" w:hAnsi="Times New Roman" w:cs="Times New Roman"/>
              </w:rPr>
            </w:pPr>
          </w:p>
        </w:tc>
      </w:tr>
      <w:tr w:rsidR="00AF1E4A" w:rsidRPr="00197FEC" w14:paraId="70B891BD"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5C4DD0C8" w14:textId="77777777" w:rsidR="00AF1E4A" w:rsidRPr="00197FEC" w:rsidRDefault="00AF1E4A" w:rsidP="00706C58">
            <w:pPr>
              <w:tabs>
                <w:tab w:val="left" w:pos="4229"/>
              </w:tabs>
              <w:spacing w:line="240" w:lineRule="auto"/>
              <w:jc w:val="center"/>
              <w:rPr>
                <w:rFonts w:ascii="Times New Roman" w:hAnsi="Times New Roman" w:cs="Times New Roman"/>
              </w:rPr>
            </w:pPr>
            <w:r w:rsidRPr="00197FEC">
              <w:rPr>
                <w:rFonts w:ascii="Times New Roman" w:hAnsi="Times New Roman" w:cs="Times New Roman"/>
              </w:rPr>
              <w:t>Izmēri</w:t>
            </w:r>
          </w:p>
        </w:tc>
        <w:tc>
          <w:tcPr>
            <w:tcW w:w="4538" w:type="dxa"/>
            <w:tcBorders>
              <w:top w:val="single" w:sz="4" w:space="0" w:color="auto"/>
              <w:left w:val="single" w:sz="4" w:space="0" w:color="auto"/>
              <w:bottom w:val="single" w:sz="4" w:space="0" w:color="auto"/>
              <w:right w:val="single" w:sz="4" w:space="0" w:color="auto"/>
            </w:tcBorders>
          </w:tcPr>
          <w:p w14:paraId="304F76F4" w14:textId="77777777" w:rsidR="00AF1E4A" w:rsidRPr="00197FEC" w:rsidRDefault="00AF1E4A" w:rsidP="00706C58">
            <w:pPr>
              <w:tabs>
                <w:tab w:val="left" w:pos="4229"/>
              </w:tabs>
              <w:spacing w:line="240" w:lineRule="auto"/>
              <w:jc w:val="center"/>
              <w:rPr>
                <w:rFonts w:ascii="Times New Roman" w:hAnsi="Times New Roman" w:cs="Times New Roman"/>
              </w:rPr>
            </w:pPr>
            <w:r w:rsidRPr="00197FEC">
              <w:rPr>
                <w:rFonts w:ascii="Times New Roman" w:hAnsi="Times New Roman" w:cs="Times New Roman"/>
              </w:rPr>
              <w:t>(200÷100) mm x (100÷50) mm x (60÷50) mm</w:t>
            </w:r>
          </w:p>
        </w:tc>
        <w:tc>
          <w:tcPr>
            <w:tcW w:w="6095" w:type="dxa"/>
            <w:tcBorders>
              <w:top w:val="single" w:sz="4" w:space="0" w:color="auto"/>
              <w:left w:val="single" w:sz="4" w:space="0" w:color="auto"/>
              <w:bottom w:val="single" w:sz="4" w:space="0" w:color="auto"/>
              <w:right w:val="single" w:sz="4" w:space="0" w:color="auto"/>
            </w:tcBorders>
          </w:tcPr>
          <w:p w14:paraId="73933080" w14:textId="0EC26368" w:rsidR="00AF1E4A" w:rsidRPr="00197FEC" w:rsidRDefault="00AF1E4A" w:rsidP="00706C58">
            <w:pPr>
              <w:tabs>
                <w:tab w:val="left" w:pos="4229"/>
              </w:tabs>
              <w:spacing w:line="240" w:lineRule="auto"/>
              <w:jc w:val="center"/>
              <w:rPr>
                <w:rFonts w:ascii="Times New Roman" w:hAnsi="Times New Roman" w:cs="Times New Roman"/>
              </w:rPr>
            </w:pPr>
          </w:p>
        </w:tc>
      </w:tr>
      <w:tr w:rsidR="00AF1E4A" w:rsidRPr="00197FEC" w14:paraId="7998AAFA"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73BBE795" w14:textId="77777777" w:rsidR="00AF1E4A" w:rsidRPr="00197FEC" w:rsidRDefault="00AF1E4A" w:rsidP="00706C58">
            <w:pPr>
              <w:tabs>
                <w:tab w:val="left" w:pos="4229"/>
              </w:tabs>
              <w:spacing w:line="240" w:lineRule="auto"/>
              <w:jc w:val="center"/>
              <w:rPr>
                <w:rFonts w:ascii="Times New Roman" w:hAnsi="Times New Roman" w:cs="Times New Roman"/>
              </w:rPr>
            </w:pPr>
            <w:r w:rsidRPr="00197FEC">
              <w:rPr>
                <w:rFonts w:ascii="Times New Roman" w:hAnsi="Times New Roman" w:cs="Times New Roman"/>
              </w:rPr>
              <w:t>Līdzspriegums</w:t>
            </w:r>
          </w:p>
        </w:tc>
        <w:tc>
          <w:tcPr>
            <w:tcW w:w="4538" w:type="dxa"/>
            <w:tcBorders>
              <w:top w:val="single" w:sz="4" w:space="0" w:color="auto"/>
              <w:left w:val="single" w:sz="4" w:space="0" w:color="auto"/>
              <w:bottom w:val="single" w:sz="4" w:space="0" w:color="auto"/>
              <w:right w:val="single" w:sz="4" w:space="0" w:color="auto"/>
            </w:tcBorders>
          </w:tcPr>
          <w:p w14:paraId="0AB03CF0" w14:textId="77777777" w:rsidR="00AF1E4A" w:rsidRPr="00197FEC" w:rsidRDefault="00AF1E4A" w:rsidP="00706C58">
            <w:pPr>
              <w:tabs>
                <w:tab w:val="left" w:pos="4229"/>
              </w:tabs>
              <w:spacing w:line="240" w:lineRule="auto"/>
              <w:jc w:val="center"/>
              <w:rPr>
                <w:rFonts w:ascii="Times New Roman" w:hAnsi="Times New Roman" w:cs="Times New Roman"/>
              </w:rPr>
            </w:pPr>
            <w:r w:rsidRPr="00197FEC">
              <w:rPr>
                <w:rFonts w:ascii="Times New Roman" w:hAnsi="Times New Roman" w:cs="Times New Roman"/>
              </w:rPr>
              <w:t xml:space="preserve">no 400 </w:t>
            </w:r>
            <w:proofErr w:type="spellStart"/>
            <w:r w:rsidRPr="00197FEC">
              <w:rPr>
                <w:rFonts w:ascii="Times New Roman" w:hAnsi="Times New Roman" w:cs="Times New Roman"/>
              </w:rPr>
              <w:t>mV</w:t>
            </w:r>
            <w:proofErr w:type="spellEnd"/>
            <w:r w:rsidRPr="00197FEC">
              <w:rPr>
                <w:rFonts w:ascii="Times New Roman" w:hAnsi="Times New Roman" w:cs="Times New Roman"/>
              </w:rPr>
              <w:t xml:space="preserve"> līdz 1000 V ± ne vairāk pār 1%</w:t>
            </w:r>
          </w:p>
        </w:tc>
        <w:tc>
          <w:tcPr>
            <w:tcW w:w="6095" w:type="dxa"/>
            <w:tcBorders>
              <w:top w:val="single" w:sz="4" w:space="0" w:color="auto"/>
              <w:left w:val="single" w:sz="4" w:space="0" w:color="auto"/>
              <w:bottom w:val="single" w:sz="4" w:space="0" w:color="auto"/>
              <w:right w:val="single" w:sz="4" w:space="0" w:color="auto"/>
            </w:tcBorders>
          </w:tcPr>
          <w:p w14:paraId="261E75C4" w14:textId="7606FC48" w:rsidR="00AF1E4A" w:rsidRPr="00197FEC" w:rsidRDefault="00AF1E4A" w:rsidP="00706C58">
            <w:pPr>
              <w:tabs>
                <w:tab w:val="left" w:pos="4229"/>
              </w:tabs>
              <w:spacing w:line="240" w:lineRule="auto"/>
              <w:jc w:val="center"/>
              <w:rPr>
                <w:rFonts w:ascii="Times New Roman" w:hAnsi="Times New Roman" w:cs="Times New Roman"/>
              </w:rPr>
            </w:pPr>
          </w:p>
        </w:tc>
      </w:tr>
      <w:tr w:rsidR="00AF1E4A" w:rsidRPr="00197FEC" w14:paraId="61BECF45"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70E443A9" w14:textId="77777777" w:rsidR="00AF1E4A" w:rsidRPr="00197FEC" w:rsidRDefault="00AF1E4A" w:rsidP="00706C58">
            <w:pPr>
              <w:spacing w:line="240" w:lineRule="auto"/>
              <w:jc w:val="center"/>
              <w:rPr>
                <w:rFonts w:ascii="Times New Roman" w:hAnsi="Times New Roman" w:cs="Times New Roman"/>
              </w:rPr>
            </w:pPr>
            <w:proofErr w:type="spellStart"/>
            <w:r w:rsidRPr="00197FEC">
              <w:rPr>
                <w:rFonts w:ascii="Times New Roman" w:hAnsi="Times New Roman" w:cs="Times New Roman"/>
              </w:rPr>
              <w:t>Maiņspriegums</w:t>
            </w:r>
            <w:proofErr w:type="spellEnd"/>
          </w:p>
        </w:tc>
        <w:tc>
          <w:tcPr>
            <w:tcW w:w="4538" w:type="dxa"/>
            <w:tcBorders>
              <w:top w:val="single" w:sz="4" w:space="0" w:color="auto"/>
              <w:left w:val="single" w:sz="4" w:space="0" w:color="auto"/>
              <w:bottom w:val="single" w:sz="4" w:space="0" w:color="auto"/>
              <w:right w:val="single" w:sz="4" w:space="0" w:color="auto"/>
            </w:tcBorders>
          </w:tcPr>
          <w:p w14:paraId="00049A91"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 xml:space="preserve">no 400 </w:t>
            </w:r>
            <w:proofErr w:type="spellStart"/>
            <w:r w:rsidRPr="00197FEC">
              <w:rPr>
                <w:rFonts w:ascii="Times New Roman" w:hAnsi="Times New Roman" w:cs="Times New Roman"/>
              </w:rPr>
              <w:t>mV</w:t>
            </w:r>
            <w:proofErr w:type="spellEnd"/>
            <w:r w:rsidRPr="00197FEC">
              <w:rPr>
                <w:rFonts w:ascii="Times New Roman" w:hAnsi="Times New Roman" w:cs="Times New Roman"/>
              </w:rPr>
              <w:t xml:space="preserve"> līdz 750 V  ± ne vairāk pār 1%</w:t>
            </w:r>
          </w:p>
        </w:tc>
        <w:tc>
          <w:tcPr>
            <w:tcW w:w="6095" w:type="dxa"/>
            <w:tcBorders>
              <w:top w:val="single" w:sz="4" w:space="0" w:color="auto"/>
              <w:left w:val="single" w:sz="4" w:space="0" w:color="auto"/>
              <w:bottom w:val="single" w:sz="4" w:space="0" w:color="auto"/>
              <w:right w:val="single" w:sz="4" w:space="0" w:color="auto"/>
            </w:tcBorders>
          </w:tcPr>
          <w:p w14:paraId="4BAA5D01" w14:textId="6636D06E" w:rsidR="00AF1E4A" w:rsidRPr="00197FEC" w:rsidRDefault="00AF1E4A" w:rsidP="00706C58">
            <w:pPr>
              <w:spacing w:line="240" w:lineRule="auto"/>
              <w:jc w:val="center"/>
              <w:rPr>
                <w:rFonts w:ascii="Times New Roman" w:hAnsi="Times New Roman" w:cs="Times New Roman"/>
              </w:rPr>
            </w:pPr>
          </w:p>
        </w:tc>
      </w:tr>
      <w:tr w:rsidR="00AF1E4A" w:rsidRPr="00197FEC" w14:paraId="4B97787F"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702284F2"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Līdzstrāva</w:t>
            </w:r>
          </w:p>
        </w:tc>
        <w:tc>
          <w:tcPr>
            <w:tcW w:w="4538" w:type="dxa"/>
            <w:tcBorders>
              <w:top w:val="single" w:sz="4" w:space="0" w:color="auto"/>
              <w:left w:val="single" w:sz="4" w:space="0" w:color="auto"/>
              <w:bottom w:val="single" w:sz="4" w:space="0" w:color="auto"/>
              <w:right w:val="single" w:sz="4" w:space="0" w:color="auto"/>
            </w:tcBorders>
          </w:tcPr>
          <w:p w14:paraId="775333EB"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 xml:space="preserve">no 40 </w:t>
            </w:r>
            <w:proofErr w:type="spellStart"/>
            <w:r w:rsidRPr="00197FEC">
              <w:rPr>
                <w:rFonts w:ascii="Times New Roman" w:hAnsi="Times New Roman" w:cs="Times New Roman"/>
              </w:rPr>
              <w:t>mA</w:t>
            </w:r>
            <w:proofErr w:type="spellEnd"/>
            <w:r w:rsidRPr="00197FEC">
              <w:rPr>
                <w:rFonts w:ascii="Times New Roman" w:hAnsi="Times New Roman" w:cs="Times New Roman"/>
              </w:rPr>
              <w:t xml:space="preserve"> no līdz 10 A ± ne vairāk pār 2%</w:t>
            </w:r>
          </w:p>
        </w:tc>
        <w:tc>
          <w:tcPr>
            <w:tcW w:w="6095" w:type="dxa"/>
            <w:tcBorders>
              <w:top w:val="single" w:sz="4" w:space="0" w:color="auto"/>
              <w:left w:val="single" w:sz="4" w:space="0" w:color="auto"/>
              <w:bottom w:val="single" w:sz="4" w:space="0" w:color="auto"/>
              <w:right w:val="single" w:sz="4" w:space="0" w:color="auto"/>
            </w:tcBorders>
          </w:tcPr>
          <w:p w14:paraId="4DFBAFE3" w14:textId="2A484B60" w:rsidR="00AF1E4A" w:rsidRPr="00197FEC" w:rsidRDefault="00AF1E4A" w:rsidP="00706C58">
            <w:pPr>
              <w:spacing w:line="240" w:lineRule="auto"/>
              <w:jc w:val="center"/>
              <w:rPr>
                <w:rFonts w:ascii="Times New Roman" w:hAnsi="Times New Roman" w:cs="Times New Roman"/>
              </w:rPr>
            </w:pPr>
          </w:p>
        </w:tc>
      </w:tr>
      <w:tr w:rsidR="00AF1E4A" w:rsidRPr="00197FEC" w14:paraId="629EF4CD"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0CF68299"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Maiņstrāva</w:t>
            </w:r>
          </w:p>
        </w:tc>
        <w:tc>
          <w:tcPr>
            <w:tcW w:w="4538" w:type="dxa"/>
            <w:tcBorders>
              <w:top w:val="single" w:sz="4" w:space="0" w:color="auto"/>
              <w:left w:val="single" w:sz="4" w:space="0" w:color="auto"/>
              <w:bottom w:val="single" w:sz="4" w:space="0" w:color="auto"/>
              <w:right w:val="single" w:sz="4" w:space="0" w:color="auto"/>
            </w:tcBorders>
          </w:tcPr>
          <w:p w14:paraId="67FCCE9E" w14:textId="77777777" w:rsidR="00AF1E4A" w:rsidRPr="00197FEC" w:rsidRDefault="00AF1E4A" w:rsidP="00706C58">
            <w:pPr>
              <w:pStyle w:val="BodyText"/>
              <w:jc w:val="center"/>
              <w:rPr>
                <w:szCs w:val="22"/>
              </w:rPr>
            </w:pPr>
            <w:r w:rsidRPr="00197FEC">
              <w:rPr>
                <w:sz w:val="22"/>
                <w:szCs w:val="22"/>
              </w:rPr>
              <w:t xml:space="preserve">no 40 </w:t>
            </w:r>
            <w:proofErr w:type="spellStart"/>
            <w:r w:rsidRPr="00197FEC">
              <w:rPr>
                <w:sz w:val="22"/>
                <w:szCs w:val="22"/>
              </w:rPr>
              <w:t>mA</w:t>
            </w:r>
            <w:proofErr w:type="spellEnd"/>
            <w:r w:rsidRPr="00197FEC">
              <w:rPr>
                <w:sz w:val="22"/>
                <w:szCs w:val="22"/>
              </w:rPr>
              <w:t xml:space="preserve"> no līdz 10 A ± ne vairāk pār 3%</w:t>
            </w:r>
          </w:p>
        </w:tc>
        <w:tc>
          <w:tcPr>
            <w:tcW w:w="6095" w:type="dxa"/>
            <w:tcBorders>
              <w:top w:val="single" w:sz="4" w:space="0" w:color="auto"/>
              <w:left w:val="single" w:sz="4" w:space="0" w:color="auto"/>
              <w:bottom w:val="single" w:sz="4" w:space="0" w:color="auto"/>
              <w:right w:val="single" w:sz="4" w:space="0" w:color="auto"/>
            </w:tcBorders>
          </w:tcPr>
          <w:p w14:paraId="688F7596" w14:textId="62DD8967" w:rsidR="00AF1E4A" w:rsidRPr="00197FEC" w:rsidRDefault="00AF1E4A" w:rsidP="00706C58">
            <w:pPr>
              <w:spacing w:line="240" w:lineRule="auto"/>
              <w:jc w:val="center"/>
              <w:rPr>
                <w:rFonts w:ascii="Times New Roman" w:hAnsi="Times New Roman" w:cs="Times New Roman"/>
              </w:rPr>
            </w:pPr>
          </w:p>
        </w:tc>
      </w:tr>
      <w:tr w:rsidR="00AF1E4A" w:rsidRPr="00197FEC" w14:paraId="38D70312"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0722393D"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Pretestība</w:t>
            </w:r>
          </w:p>
        </w:tc>
        <w:tc>
          <w:tcPr>
            <w:tcW w:w="4538" w:type="dxa"/>
            <w:tcBorders>
              <w:top w:val="single" w:sz="4" w:space="0" w:color="auto"/>
              <w:left w:val="single" w:sz="4" w:space="0" w:color="auto"/>
              <w:bottom w:val="single" w:sz="4" w:space="0" w:color="auto"/>
              <w:right w:val="single" w:sz="4" w:space="0" w:color="auto"/>
            </w:tcBorders>
          </w:tcPr>
          <w:p w14:paraId="46FA87B1" w14:textId="77777777" w:rsidR="00AF1E4A" w:rsidRPr="00197FEC" w:rsidRDefault="00AF1E4A" w:rsidP="00706C58">
            <w:pPr>
              <w:pStyle w:val="BodyText"/>
              <w:jc w:val="center"/>
              <w:rPr>
                <w:szCs w:val="22"/>
              </w:rPr>
            </w:pPr>
            <w:r w:rsidRPr="00197FEC">
              <w:rPr>
                <w:sz w:val="22"/>
                <w:szCs w:val="22"/>
              </w:rPr>
              <w:t>no 400 Ω līdz 4 M Ω ± ne vairāk pār 1.5%</w:t>
            </w:r>
          </w:p>
        </w:tc>
        <w:tc>
          <w:tcPr>
            <w:tcW w:w="6095" w:type="dxa"/>
            <w:tcBorders>
              <w:top w:val="single" w:sz="4" w:space="0" w:color="auto"/>
              <w:left w:val="single" w:sz="4" w:space="0" w:color="auto"/>
              <w:bottom w:val="single" w:sz="4" w:space="0" w:color="auto"/>
              <w:right w:val="single" w:sz="4" w:space="0" w:color="auto"/>
            </w:tcBorders>
          </w:tcPr>
          <w:p w14:paraId="1434636D" w14:textId="4776B212" w:rsidR="00AF1E4A" w:rsidRPr="00197FEC" w:rsidRDefault="00AF1E4A" w:rsidP="00706C58">
            <w:pPr>
              <w:spacing w:line="240" w:lineRule="auto"/>
              <w:jc w:val="center"/>
              <w:rPr>
                <w:rFonts w:ascii="Times New Roman" w:hAnsi="Times New Roman" w:cs="Times New Roman"/>
              </w:rPr>
            </w:pPr>
          </w:p>
        </w:tc>
      </w:tr>
      <w:tr w:rsidR="00AF1E4A" w:rsidRPr="00197FEC" w14:paraId="10596EDB"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2B9DA567"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lastRenderedPageBreak/>
              <w:t>Temperatūras diapazons</w:t>
            </w:r>
          </w:p>
        </w:tc>
        <w:tc>
          <w:tcPr>
            <w:tcW w:w="4538" w:type="dxa"/>
            <w:tcBorders>
              <w:top w:val="single" w:sz="4" w:space="0" w:color="auto"/>
              <w:left w:val="single" w:sz="4" w:space="0" w:color="auto"/>
              <w:bottom w:val="single" w:sz="4" w:space="0" w:color="auto"/>
              <w:right w:val="single" w:sz="4" w:space="0" w:color="auto"/>
            </w:tcBorders>
          </w:tcPr>
          <w:p w14:paraId="59DF2E6B" w14:textId="5238B73E" w:rsidR="00AF1E4A" w:rsidRPr="00197FEC" w:rsidRDefault="005032EC" w:rsidP="00706C58">
            <w:pPr>
              <w:spacing w:line="240" w:lineRule="auto"/>
              <w:jc w:val="center"/>
              <w:rPr>
                <w:rFonts w:ascii="Times New Roman" w:hAnsi="Times New Roman" w:cs="Times New Roman"/>
              </w:rPr>
            </w:pPr>
            <w:r>
              <w:rPr>
                <w:rFonts w:ascii="Times New Roman" w:hAnsi="Times New Roman" w:cs="Times New Roman"/>
              </w:rPr>
              <w:t xml:space="preserve"> Visma</w:t>
            </w:r>
            <w:r w:rsidR="00F91CDD">
              <w:rPr>
                <w:rFonts w:ascii="Times New Roman" w:hAnsi="Times New Roman" w:cs="Times New Roman"/>
              </w:rPr>
              <w:t xml:space="preserve">z diapazonā </w:t>
            </w:r>
            <w:r w:rsidR="004401D2">
              <w:rPr>
                <w:rFonts w:ascii="Times New Roman" w:hAnsi="Times New Roman" w:cs="Times New Roman"/>
              </w:rPr>
              <w:t>no</w:t>
            </w:r>
            <w:r>
              <w:rPr>
                <w:rFonts w:ascii="Times New Roman" w:hAnsi="Times New Roman" w:cs="Times New Roman"/>
              </w:rPr>
              <w:t xml:space="preserve"> </w:t>
            </w:r>
            <w:r w:rsidR="00AF1E4A" w:rsidRPr="00197FEC">
              <w:rPr>
                <w:rFonts w:ascii="Times New Roman" w:hAnsi="Times New Roman" w:cs="Times New Roman"/>
              </w:rPr>
              <w:fldChar w:fldCharType="begin"/>
            </w:r>
            <w:r w:rsidR="00AF1E4A" w:rsidRPr="00197FEC">
              <w:rPr>
                <w:rFonts w:ascii="Times New Roman" w:hAnsi="Times New Roman" w:cs="Times New Roman"/>
              </w:rPr>
              <w:instrText xml:space="preserve"> QUOTE </w:instrText>
            </w:r>
            <w:r w:rsidR="00AF1E4A" w:rsidRPr="00197FEC">
              <w:rPr>
                <w:rFonts w:ascii="Times New Roman" w:hAnsi="Times New Roman" w:cs="Times New Roman"/>
                <w:noProof/>
                <w:lang w:eastAsia="lv-LV"/>
              </w:rPr>
              <w:drawing>
                <wp:inline distT="0" distB="0" distL="0" distR="0" wp14:anchorId="023243E1" wp14:editId="5D62C3DC">
                  <wp:extent cx="43815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AF1E4A" w:rsidRPr="00197FEC">
              <w:rPr>
                <w:rFonts w:ascii="Times New Roman" w:hAnsi="Times New Roman" w:cs="Times New Roman"/>
              </w:rPr>
              <w:instrText xml:space="preserve"> </w:instrText>
            </w:r>
            <w:r w:rsidR="00AF1E4A" w:rsidRPr="00197FEC">
              <w:rPr>
                <w:rFonts w:ascii="Times New Roman" w:hAnsi="Times New Roman" w:cs="Times New Roman"/>
              </w:rPr>
              <w:fldChar w:fldCharType="end"/>
            </w:r>
            <w:r w:rsidR="00AF1E4A" w:rsidRPr="00197FEC">
              <w:rPr>
                <w:rFonts w:ascii="Times New Roman" w:hAnsi="Times New Roman" w:cs="Times New Roman"/>
              </w:rPr>
              <w:t>0</w:t>
            </w:r>
            <w:r w:rsidR="00AF1E4A" w:rsidRPr="00197FEC">
              <w:rPr>
                <w:rFonts w:ascii="Times New Roman" w:hAnsi="Times New Roman" w:cs="Times New Roman"/>
                <w:vertAlign w:val="superscript"/>
              </w:rPr>
              <w:t>o</w:t>
            </w:r>
            <w:r w:rsidR="00AF1E4A" w:rsidRPr="00197FEC">
              <w:rPr>
                <w:rFonts w:ascii="Times New Roman" w:hAnsi="Times New Roman" w:cs="Times New Roman"/>
              </w:rPr>
              <w:t>C...+50</w:t>
            </w:r>
            <w:r w:rsidR="00AF1E4A" w:rsidRPr="00197FEC">
              <w:rPr>
                <w:rFonts w:ascii="Times New Roman" w:hAnsi="Times New Roman" w:cs="Times New Roman"/>
                <w:vertAlign w:val="superscript"/>
              </w:rPr>
              <w:t>o</w:t>
            </w:r>
            <w:r w:rsidR="00AF1E4A" w:rsidRPr="00197FEC">
              <w:rPr>
                <w:rFonts w:ascii="Times New Roman" w:hAnsi="Times New Roman" w:cs="Times New Roman"/>
              </w:rPr>
              <w:t>C (ekspluatācija),</w:t>
            </w:r>
          </w:p>
          <w:p w14:paraId="62049C15" w14:textId="4C5B623C" w:rsidR="00AF1E4A" w:rsidRPr="00197FEC" w:rsidRDefault="005032EC" w:rsidP="00706C58">
            <w:pPr>
              <w:spacing w:line="240" w:lineRule="auto"/>
              <w:jc w:val="center"/>
              <w:rPr>
                <w:rFonts w:ascii="Times New Roman" w:hAnsi="Times New Roman" w:cs="Times New Roman"/>
              </w:rPr>
            </w:pPr>
            <w:r>
              <w:rPr>
                <w:rFonts w:ascii="Times New Roman" w:hAnsi="Times New Roman" w:cs="Times New Roman"/>
              </w:rPr>
              <w:t xml:space="preserve">Vismaz </w:t>
            </w:r>
            <w:r w:rsidR="00AF1E4A" w:rsidRPr="00197FEC">
              <w:rPr>
                <w:rFonts w:ascii="Times New Roman" w:hAnsi="Times New Roman" w:cs="Times New Roman"/>
              </w:rPr>
              <w:fldChar w:fldCharType="begin"/>
            </w:r>
            <w:r w:rsidR="00AF1E4A" w:rsidRPr="00197FEC">
              <w:rPr>
                <w:rFonts w:ascii="Times New Roman" w:hAnsi="Times New Roman" w:cs="Times New Roman"/>
              </w:rPr>
              <w:instrText xml:space="preserve"> QUOTE </w:instrText>
            </w:r>
            <w:r w:rsidR="00AF1E4A" w:rsidRPr="00197FEC">
              <w:rPr>
                <w:rFonts w:ascii="Times New Roman" w:hAnsi="Times New Roman" w:cs="Times New Roman"/>
                <w:noProof/>
                <w:lang w:eastAsia="lv-LV"/>
              </w:rPr>
              <w:drawing>
                <wp:inline distT="0" distB="0" distL="0" distR="0" wp14:anchorId="3100C6D0" wp14:editId="05D7D5A9">
                  <wp:extent cx="438150"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71450"/>
                          </a:xfrm>
                          <a:prstGeom prst="rect">
                            <a:avLst/>
                          </a:prstGeom>
                          <a:noFill/>
                          <a:ln>
                            <a:noFill/>
                          </a:ln>
                        </pic:spPr>
                      </pic:pic>
                    </a:graphicData>
                  </a:graphic>
                </wp:inline>
              </w:drawing>
            </w:r>
            <w:r w:rsidR="00AF1E4A" w:rsidRPr="00197FEC">
              <w:rPr>
                <w:rFonts w:ascii="Times New Roman" w:hAnsi="Times New Roman" w:cs="Times New Roman"/>
              </w:rPr>
              <w:instrText xml:space="preserve"> </w:instrText>
            </w:r>
            <w:r w:rsidR="00AF1E4A" w:rsidRPr="00197FEC">
              <w:rPr>
                <w:rFonts w:ascii="Times New Roman" w:hAnsi="Times New Roman" w:cs="Times New Roman"/>
              </w:rPr>
              <w:fldChar w:fldCharType="end"/>
            </w:r>
            <w:r w:rsidR="00AF1E4A" w:rsidRPr="00197FEC">
              <w:rPr>
                <w:rFonts w:ascii="Times New Roman" w:hAnsi="Times New Roman" w:cs="Times New Roman"/>
              </w:rPr>
              <w:t>-20</w:t>
            </w:r>
            <w:r w:rsidR="00AF1E4A" w:rsidRPr="00197FEC">
              <w:rPr>
                <w:rFonts w:ascii="Times New Roman" w:hAnsi="Times New Roman" w:cs="Times New Roman"/>
                <w:vertAlign w:val="superscript"/>
              </w:rPr>
              <w:t>o</w:t>
            </w:r>
            <w:r w:rsidR="00AF1E4A" w:rsidRPr="00197FEC">
              <w:rPr>
                <w:rFonts w:ascii="Times New Roman" w:hAnsi="Times New Roman" w:cs="Times New Roman"/>
              </w:rPr>
              <w:t>C...+60</w:t>
            </w:r>
            <w:r w:rsidR="00AF1E4A" w:rsidRPr="00197FEC">
              <w:rPr>
                <w:rFonts w:ascii="Times New Roman" w:hAnsi="Times New Roman" w:cs="Times New Roman"/>
                <w:vertAlign w:val="superscript"/>
              </w:rPr>
              <w:t>o</w:t>
            </w:r>
            <w:r w:rsidR="00AF1E4A" w:rsidRPr="00197FEC">
              <w:rPr>
                <w:rFonts w:ascii="Times New Roman" w:hAnsi="Times New Roman" w:cs="Times New Roman"/>
              </w:rPr>
              <w:t>C (glabāšana)</w:t>
            </w:r>
          </w:p>
        </w:tc>
        <w:tc>
          <w:tcPr>
            <w:tcW w:w="6095" w:type="dxa"/>
            <w:tcBorders>
              <w:top w:val="single" w:sz="4" w:space="0" w:color="auto"/>
              <w:left w:val="single" w:sz="4" w:space="0" w:color="auto"/>
              <w:bottom w:val="single" w:sz="4" w:space="0" w:color="auto"/>
              <w:right w:val="single" w:sz="4" w:space="0" w:color="auto"/>
            </w:tcBorders>
          </w:tcPr>
          <w:p w14:paraId="65E4A9F8" w14:textId="42A056E2" w:rsidR="00AF1E4A" w:rsidRPr="00197FEC" w:rsidRDefault="00AF1E4A" w:rsidP="00706C58">
            <w:pPr>
              <w:spacing w:line="240" w:lineRule="auto"/>
              <w:jc w:val="center"/>
              <w:rPr>
                <w:rFonts w:ascii="Times New Roman" w:hAnsi="Times New Roman" w:cs="Times New Roman"/>
              </w:rPr>
            </w:pPr>
          </w:p>
        </w:tc>
      </w:tr>
      <w:tr w:rsidR="00AF1E4A" w:rsidRPr="00197FEC" w14:paraId="7B8D98F7" w14:textId="77777777" w:rsidTr="00197FE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09" w:type="dxa"/>
            <w:tcBorders>
              <w:top w:val="single" w:sz="4" w:space="0" w:color="auto"/>
              <w:left w:val="single" w:sz="4" w:space="0" w:color="auto"/>
              <w:bottom w:val="single" w:sz="4" w:space="0" w:color="auto"/>
              <w:right w:val="single" w:sz="4" w:space="0" w:color="auto"/>
            </w:tcBorders>
          </w:tcPr>
          <w:p w14:paraId="51FE8047" w14:textId="77777777" w:rsidR="00AF1E4A" w:rsidRPr="00197FEC" w:rsidRDefault="00AF1E4A" w:rsidP="00706C58">
            <w:pPr>
              <w:spacing w:line="240" w:lineRule="auto"/>
              <w:jc w:val="center"/>
              <w:rPr>
                <w:rFonts w:ascii="Times New Roman" w:hAnsi="Times New Roman" w:cs="Times New Roman"/>
              </w:rPr>
            </w:pPr>
            <w:r w:rsidRPr="00197FEC">
              <w:rPr>
                <w:rFonts w:ascii="Times New Roman" w:hAnsi="Times New Roman" w:cs="Times New Roman"/>
              </w:rPr>
              <w:t>Relatīvais gaisa mitrums</w:t>
            </w:r>
          </w:p>
        </w:tc>
        <w:tc>
          <w:tcPr>
            <w:tcW w:w="4538" w:type="dxa"/>
            <w:tcBorders>
              <w:top w:val="single" w:sz="4" w:space="0" w:color="auto"/>
              <w:left w:val="single" w:sz="4" w:space="0" w:color="auto"/>
              <w:bottom w:val="single" w:sz="4" w:space="0" w:color="auto"/>
              <w:right w:val="single" w:sz="4" w:space="0" w:color="auto"/>
            </w:tcBorders>
          </w:tcPr>
          <w:p w14:paraId="2B8C10E4" w14:textId="2F05B0BF" w:rsidR="00AF1E4A" w:rsidRPr="00197FEC" w:rsidRDefault="005032EC" w:rsidP="00706C58">
            <w:pPr>
              <w:spacing w:line="240" w:lineRule="auto"/>
              <w:jc w:val="center"/>
              <w:rPr>
                <w:rFonts w:ascii="Times New Roman" w:hAnsi="Times New Roman" w:cs="Times New Roman"/>
              </w:rPr>
            </w:pPr>
            <w:r>
              <w:rPr>
                <w:rFonts w:ascii="Times New Roman" w:hAnsi="Times New Roman" w:cs="Times New Roman"/>
              </w:rPr>
              <w:t xml:space="preserve">Vismaz </w:t>
            </w:r>
            <w:r w:rsidR="00AF1E4A" w:rsidRPr="00197FEC">
              <w:rPr>
                <w:rFonts w:ascii="Times New Roman" w:hAnsi="Times New Roman" w:cs="Times New Roman"/>
              </w:rPr>
              <w:t>(</w:t>
            </w:r>
            <w:r w:rsidR="00AF1E4A" w:rsidRPr="00197FEC">
              <w:rPr>
                <w:rFonts w:ascii="Times New Roman" w:hAnsi="Times New Roman" w:cs="Times New Roman"/>
              </w:rPr>
              <w:fldChar w:fldCharType="begin"/>
            </w:r>
            <w:r w:rsidR="00AF1E4A" w:rsidRPr="00197FEC">
              <w:rPr>
                <w:rFonts w:ascii="Times New Roman" w:hAnsi="Times New Roman" w:cs="Times New Roman"/>
              </w:rPr>
              <w:instrText xml:space="preserve"> QUOTE </w:instrText>
            </w:r>
            <w:r w:rsidR="00AF1E4A" w:rsidRPr="00197FEC">
              <w:rPr>
                <w:rFonts w:ascii="Times New Roman" w:hAnsi="Times New Roman" w:cs="Times New Roman"/>
                <w:noProof/>
                <w:lang w:eastAsia="lv-LV"/>
              </w:rPr>
              <w:drawing>
                <wp:inline distT="0" distB="0" distL="0" distR="0" wp14:anchorId="442C5B6F" wp14:editId="74BC7D26">
                  <wp:extent cx="333375" cy="1714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r w:rsidR="00AF1E4A" w:rsidRPr="00197FEC">
              <w:rPr>
                <w:rFonts w:ascii="Times New Roman" w:hAnsi="Times New Roman" w:cs="Times New Roman"/>
              </w:rPr>
              <w:instrText xml:space="preserve"> </w:instrText>
            </w:r>
            <w:r w:rsidR="00AF1E4A" w:rsidRPr="00197FEC">
              <w:rPr>
                <w:rFonts w:ascii="Times New Roman" w:hAnsi="Times New Roman" w:cs="Times New Roman"/>
              </w:rPr>
              <w:fldChar w:fldCharType="end"/>
            </w:r>
            <w:r w:rsidR="00AF1E4A" w:rsidRPr="00197FEC">
              <w:rPr>
                <w:rFonts w:ascii="Times New Roman" w:hAnsi="Times New Roman" w:cs="Times New Roman"/>
              </w:rPr>
              <w:t>25</w:t>
            </w:r>
            <w:r w:rsidR="00AF1E4A" w:rsidRPr="00197FEC">
              <w:rPr>
                <w:rFonts w:ascii="Times New Roman" w:hAnsi="Times New Roman" w:cs="Times New Roman"/>
                <w:vertAlign w:val="superscript"/>
              </w:rPr>
              <w:t>o</w:t>
            </w:r>
            <w:r w:rsidR="00AF1E4A" w:rsidRPr="00197FEC">
              <w:rPr>
                <w:rFonts w:ascii="Times New Roman" w:hAnsi="Times New Roman" w:cs="Times New Roman"/>
              </w:rPr>
              <w:t>C) – līdz 90%.</w:t>
            </w:r>
          </w:p>
        </w:tc>
        <w:tc>
          <w:tcPr>
            <w:tcW w:w="6095" w:type="dxa"/>
            <w:tcBorders>
              <w:top w:val="single" w:sz="4" w:space="0" w:color="auto"/>
              <w:left w:val="single" w:sz="4" w:space="0" w:color="auto"/>
              <w:bottom w:val="single" w:sz="4" w:space="0" w:color="auto"/>
              <w:right w:val="single" w:sz="4" w:space="0" w:color="auto"/>
            </w:tcBorders>
          </w:tcPr>
          <w:p w14:paraId="3770C04A" w14:textId="23294904" w:rsidR="00AF1E4A" w:rsidRPr="00197FEC" w:rsidRDefault="00AF1E4A" w:rsidP="00706C58">
            <w:pPr>
              <w:spacing w:line="240" w:lineRule="auto"/>
              <w:jc w:val="center"/>
              <w:rPr>
                <w:rFonts w:ascii="Times New Roman" w:hAnsi="Times New Roman" w:cs="Times New Roman"/>
              </w:rPr>
            </w:pPr>
          </w:p>
        </w:tc>
      </w:tr>
    </w:tbl>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72C60383"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F5210F">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01D2"/>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5210F"/>
    <w:rsid w:val="00F72B7C"/>
    <w:rsid w:val="00F7407A"/>
    <w:rsid w:val="00F91722"/>
    <w:rsid w:val="00F91CDD"/>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2BD2-73FB-449A-8D12-505B798E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Pages>
  <Words>1827</Words>
  <Characters>1042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104</cp:revision>
  <cp:lastPrinted>2018-04-05T08:48:00Z</cp:lastPrinted>
  <dcterms:created xsi:type="dcterms:W3CDTF">2018-01-11T07:33:00Z</dcterms:created>
  <dcterms:modified xsi:type="dcterms:W3CDTF">2018-09-26T07:01:00Z</dcterms:modified>
</cp:coreProperties>
</file>