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9" w:rsidRDefault="009B2419" w:rsidP="009B2419">
      <w:pPr>
        <w:jc w:val="center"/>
        <w:rPr>
          <w:rFonts w:ascii="Arial" w:hAnsi="Arial" w:cs="Arial"/>
          <w:sz w:val="24"/>
          <w:szCs w:val="24"/>
        </w:rPr>
      </w:pPr>
      <w:r w:rsidRPr="00165CEF">
        <w:rPr>
          <w:rFonts w:ascii="Arial" w:hAnsi="Arial" w:cs="Arial"/>
          <w:sz w:val="24"/>
          <w:szCs w:val="24"/>
        </w:rPr>
        <w:t xml:space="preserve">Iepirkuma Publisko </w:t>
      </w:r>
      <w:r w:rsidRPr="00165CEF">
        <w:rPr>
          <w:rStyle w:val="NormalBoldChar"/>
          <w:rFonts w:ascii="Arial" w:hAnsi="Arial" w:cs="Arial"/>
          <w:b/>
          <w:sz w:val="24"/>
          <w:szCs w:val="24"/>
        </w:rPr>
        <w:t>iepirkumu likuma</w:t>
      </w:r>
      <w:r w:rsidRPr="00165CEF">
        <w:rPr>
          <w:rFonts w:ascii="Arial" w:hAnsi="Arial" w:cs="Arial"/>
          <w:b w:val="0"/>
          <w:sz w:val="24"/>
          <w:szCs w:val="24"/>
        </w:rPr>
        <w:t xml:space="preserve"> </w:t>
      </w:r>
      <w:r w:rsidRPr="00165CEF">
        <w:rPr>
          <w:rFonts w:ascii="Arial" w:hAnsi="Arial" w:cs="Arial"/>
          <w:sz w:val="24"/>
          <w:szCs w:val="24"/>
        </w:rPr>
        <w:t>9.</w:t>
      </w:r>
      <w:r w:rsidRPr="00EF5129">
        <w:rPr>
          <w:rFonts w:ascii="Arial" w:hAnsi="Arial" w:cs="Arial"/>
          <w:sz w:val="24"/>
          <w:szCs w:val="24"/>
        </w:rPr>
        <w:t xml:space="preserve">panta kārtībā </w:t>
      </w:r>
    </w:p>
    <w:p w:rsidR="00165CEF" w:rsidRPr="00D01DA4" w:rsidRDefault="00165CEF" w:rsidP="009B2419">
      <w:pPr>
        <w:jc w:val="center"/>
        <w:rPr>
          <w:rFonts w:ascii="Times New Roman" w:hAnsi="Times New Roman" w:cs="Times New Roman"/>
          <w:b w:val="0"/>
          <w:sz w:val="24"/>
          <w:szCs w:val="24"/>
        </w:rPr>
      </w:pPr>
    </w:p>
    <w:p w:rsidR="00165CEF" w:rsidRPr="00D01DA4" w:rsidRDefault="00D01DA4" w:rsidP="009B2419">
      <w:pPr>
        <w:jc w:val="center"/>
        <w:rPr>
          <w:rFonts w:ascii="Arial" w:hAnsi="Arial" w:cs="Arial"/>
          <w:sz w:val="24"/>
          <w:szCs w:val="24"/>
        </w:rPr>
      </w:pPr>
      <w:bookmarkStart w:id="0" w:name="OLE_LINK5"/>
      <w:bookmarkStart w:id="1" w:name="OLE_LINK6"/>
      <w:bookmarkStart w:id="2" w:name="OLE_LINK7"/>
      <w:r w:rsidRPr="00D01DA4">
        <w:rPr>
          <w:rFonts w:ascii="Arial" w:hAnsi="Arial" w:cs="Arial"/>
          <w:bCs/>
          <w:iCs/>
          <w:sz w:val="24"/>
          <w:szCs w:val="24"/>
        </w:rPr>
        <w:t>„</w:t>
      </w:r>
      <w:bookmarkEnd w:id="0"/>
      <w:bookmarkEnd w:id="1"/>
      <w:bookmarkEnd w:id="2"/>
      <w:r w:rsidR="00637E22">
        <w:rPr>
          <w:rFonts w:ascii="Arial" w:hAnsi="Arial" w:cs="Arial"/>
          <w:sz w:val="24"/>
          <w:szCs w:val="24"/>
        </w:rPr>
        <w:t>Projektu pieteikumu sagatavošanas atbalsta un konsultāciju pakalpojumi</w:t>
      </w:r>
      <w:r w:rsidRPr="00D01DA4">
        <w:rPr>
          <w:rFonts w:ascii="Arial" w:hAnsi="Arial" w:cs="Arial"/>
          <w:sz w:val="24"/>
          <w:szCs w:val="24"/>
        </w:rPr>
        <w:t>”</w:t>
      </w:r>
    </w:p>
    <w:p w:rsidR="00D01DA4" w:rsidRPr="00105EEA" w:rsidRDefault="00D01DA4" w:rsidP="009B2419">
      <w:pPr>
        <w:jc w:val="center"/>
        <w:rPr>
          <w:rFonts w:ascii="Arial" w:hAnsi="Arial" w:cs="Arial"/>
          <w:b w:val="0"/>
          <w:sz w:val="24"/>
          <w:szCs w:val="24"/>
        </w:rPr>
      </w:pPr>
    </w:p>
    <w:p w:rsidR="009B2419" w:rsidRDefault="00B373A5" w:rsidP="009B2419">
      <w:pPr>
        <w:jc w:val="center"/>
        <w:rPr>
          <w:rFonts w:ascii="Arial" w:hAnsi="Arial" w:cs="Arial"/>
          <w:sz w:val="24"/>
          <w:szCs w:val="24"/>
        </w:rPr>
      </w:pPr>
      <w:r>
        <w:rPr>
          <w:rFonts w:ascii="Arial" w:hAnsi="Arial" w:cs="Arial"/>
          <w:sz w:val="24"/>
          <w:szCs w:val="24"/>
        </w:rPr>
        <w:t>ID. Nr.  RTU-2018</w:t>
      </w:r>
      <w:r w:rsidR="009B2419" w:rsidRPr="00EF5129">
        <w:rPr>
          <w:rFonts w:ascii="Arial" w:hAnsi="Arial" w:cs="Arial"/>
          <w:sz w:val="24"/>
          <w:szCs w:val="24"/>
        </w:rPr>
        <w:t>/</w:t>
      </w:r>
      <w:r w:rsidR="00637E22">
        <w:rPr>
          <w:rFonts w:ascii="Arial" w:hAnsi="Arial" w:cs="Arial"/>
          <w:sz w:val="24"/>
          <w:szCs w:val="24"/>
        </w:rPr>
        <w:t>80</w:t>
      </w:r>
    </w:p>
    <w:p w:rsidR="00165CEF" w:rsidRPr="00EF5129" w:rsidRDefault="00165CEF" w:rsidP="009B2419">
      <w:pPr>
        <w:jc w:val="center"/>
        <w:rPr>
          <w:rFonts w:ascii="Arial" w:hAnsi="Arial" w:cs="Arial"/>
          <w:b w:val="0"/>
          <w:sz w:val="24"/>
          <w:szCs w:val="24"/>
        </w:rPr>
      </w:pPr>
    </w:p>
    <w:p w:rsidR="009B2419" w:rsidRPr="00EF5129" w:rsidRDefault="009B2419" w:rsidP="009B2419">
      <w:pPr>
        <w:jc w:val="center"/>
        <w:rPr>
          <w:rFonts w:ascii="Arial" w:eastAsia="Cambria" w:hAnsi="Arial" w:cs="Arial"/>
          <w:b w:val="0"/>
          <w:sz w:val="28"/>
          <w:szCs w:val="28"/>
        </w:rPr>
      </w:pPr>
      <w:r w:rsidRPr="00EF5129">
        <w:rPr>
          <w:rFonts w:ascii="Arial" w:eastAsia="Cambria" w:hAnsi="Arial" w:cs="Arial"/>
          <w:sz w:val="28"/>
          <w:szCs w:val="28"/>
        </w:rPr>
        <w:t>LĒMUMS</w:t>
      </w:r>
    </w:p>
    <w:p w:rsidR="00850D12" w:rsidRPr="00545678" w:rsidRDefault="00850D12" w:rsidP="00850D12">
      <w:pPr>
        <w:tabs>
          <w:tab w:val="left" w:pos="6804"/>
        </w:tabs>
        <w:rPr>
          <w:rFonts w:ascii="Arial" w:hAnsi="Arial" w:cs="Arial"/>
          <w:b w:val="0"/>
          <w:sz w:val="24"/>
          <w:szCs w:val="24"/>
        </w:rPr>
      </w:pPr>
    </w:p>
    <w:p w:rsidR="009B2419" w:rsidRDefault="009B2419" w:rsidP="00850D12">
      <w:pPr>
        <w:tabs>
          <w:tab w:val="left" w:pos="7513"/>
        </w:tabs>
        <w:rPr>
          <w:rFonts w:ascii="Arial" w:hAnsi="Arial" w:cs="Arial"/>
          <w:b w:val="0"/>
          <w:i/>
          <w:sz w:val="24"/>
          <w:szCs w:val="24"/>
        </w:rPr>
      </w:pPr>
    </w:p>
    <w:p w:rsidR="009B2419" w:rsidRPr="00165CEF" w:rsidRDefault="00FA34BA" w:rsidP="009B2419">
      <w:pPr>
        <w:rPr>
          <w:rFonts w:ascii="Arial" w:eastAsia="Cambria" w:hAnsi="Arial" w:cs="Arial"/>
          <w:b w:val="0"/>
          <w:bCs/>
          <w:sz w:val="24"/>
          <w:szCs w:val="24"/>
        </w:rPr>
      </w:pPr>
      <w:r>
        <w:rPr>
          <w:rFonts w:ascii="Arial" w:eastAsia="Cambria" w:hAnsi="Arial" w:cs="Arial"/>
          <w:b w:val="0"/>
          <w:bCs/>
          <w:sz w:val="24"/>
          <w:szCs w:val="24"/>
        </w:rPr>
        <w:t>Rīgā, 2018</w:t>
      </w:r>
      <w:r w:rsidR="009B2419" w:rsidRPr="00165CEF">
        <w:rPr>
          <w:rFonts w:ascii="Arial" w:eastAsia="Cambria" w:hAnsi="Arial" w:cs="Arial"/>
          <w:b w:val="0"/>
          <w:bCs/>
          <w:sz w:val="24"/>
          <w:szCs w:val="24"/>
        </w:rPr>
        <w:t>.gada</w:t>
      </w:r>
      <w:r w:rsidR="00165CEF">
        <w:rPr>
          <w:rFonts w:ascii="Arial" w:eastAsia="Cambria" w:hAnsi="Arial" w:cs="Arial"/>
          <w:b w:val="0"/>
          <w:bCs/>
          <w:sz w:val="24"/>
          <w:szCs w:val="24"/>
        </w:rPr>
        <w:t xml:space="preserve"> </w:t>
      </w:r>
      <w:r w:rsidR="00637E22">
        <w:rPr>
          <w:rFonts w:ascii="Arial" w:eastAsia="Cambria" w:hAnsi="Arial" w:cs="Arial"/>
          <w:b w:val="0"/>
          <w:bCs/>
          <w:sz w:val="24"/>
          <w:szCs w:val="24"/>
        </w:rPr>
        <w:t>7</w:t>
      </w:r>
      <w:r>
        <w:rPr>
          <w:rFonts w:ascii="Arial" w:eastAsia="Cambria" w:hAnsi="Arial" w:cs="Arial"/>
          <w:b w:val="0"/>
          <w:bCs/>
          <w:sz w:val="24"/>
          <w:szCs w:val="24"/>
        </w:rPr>
        <w:t>.</w:t>
      </w:r>
      <w:r w:rsidR="00637E22">
        <w:rPr>
          <w:rFonts w:ascii="Arial" w:eastAsia="Cambria" w:hAnsi="Arial" w:cs="Arial"/>
          <w:b w:val="0"/>
          <w:bCs/>
          <w:sz w:val="24"/>
          <w:szCs w:val="24"/>
        </w:rPr>
        <w:t>septembrī</w:t>
      </w:r>
    </w:p>
    <w:p w:rsidR="009B2419" w:rsidRDefault="009B2419" w:rsidP="00850D12">
      <w:pPr>
        <w:tabs>
          <w:tab w:val="left" w:pos="7513"/>
        </w:tabs>
        <w:rPr>
          <w:rFonts w:ascii="Arial" w:hAnsi="Arial" w:cs="Arial"/>
          <w:b w:val="0"/>
          <w:i/>
          <w:sz w:val="24"/>
          <w:szCs w:val="24"/>
        </w:rPr>
      </w:pPr>
    </w:p>
    <w:p w:rsidR="00227C79" w:rsidRPr="00227C79" w:rsidRDefault="00227C79" w:rsidP="00227C79">
      <w:pPr>
        <w:rPr>
          <w:rFonts w:ascii="Arial" w:hAnsi="Arial" w:cs="Arial"/>
          <w:b w:val="0"/>
          <w:sz w:val="24"/>
          <w:szCs w:val="24"/>
        </w:rPr>
      </w:pP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eastAsia="Times New Roman" w:hAnsi="Arial" w:cs="Arial"/>
          <w:sz w:val="24"/>
          <w:szCs w:val="24"/>
          <w:lang w:eastAsia="lv-LV"/>
        </w:rPr>
        <w:t>Pasūtītāja nosaukums, reģistrācijas numurs</w:t>
      </w:r>
      <w:r w:rsidRPr="00227C79">
        <w:rPr>
          <w:rFonts w:ascii="Arial" w:eastAsia="Times New Roman" w:hAnsi="Arial" w:cs="Arial"/>
          <w:bCs/>
          <w:sz w:val="24"/>
          <w:szCs w:val="24"/>
          <w:lang w:eastAsia="lv-LV"/>
        </w:rPr>
        <w:t xml:space="preserve">: </w:t>
      </w:r>
      <w:r w:rsidRPr="00B155BF">
        <w:rPr>
          <w:rFonts w:ascii="Arial" w:eastAsia="Times New Roman" w:hAnsi="Arial" w:cs="Arial"/>
          <w:b w:val="0"/>
          <w:sz w:val="24"/>
          <w:szCs w:val="24"/>
          <w:lang w:eastAsia="lv-LV"/>
        </w:rPr>
        <w:t>Rīgas Tehniskā universitāte, izglītības iestādes reģistrācijas Nr. 3341000709.</w:t>
      </w:r>
    </w:p>
    <w:p w:rsidR="00227C79" w:rsidRPr="0030309B"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hAnsi="Arial" w:cs="Arial"/>
          <w:sz w:val="24"/>
          <w:szCs w:val="24"/>
        </w:rPr>
        <w:t xml:space="preserve">Iepirkuma </w:t>
      </w:r>
      <w:r w:rsidRPr="0030309B">
        <w:rPr>
          <w:rFonts w:ascii="Arial" w:hAnsi="Arial" w:cs="Arial"/>
          <w:sz w:val="24"/>
          <w:szCs w:val="24"/>
        </w:rPr>
        <w:t xml:space="preserve">procedūras veids: </w:t>
      </w:r>
      <w:r w:rsidRPr="0030309B">
        <w:rPr>
          <w:rFonts w:ascii="Arial" w:hAnsi="Arial" w:cs="Arial"/>
          <w:b w:val="0"/>
          <w:sz w:val="24"/>
          <w:szCs w:val="24"/>
        </w:rPr>
        <w:t>Publisko iepirkumu likuma 9.panta kārtībā.</w:t>
      </w:r>
    </w:p>
    <w:p w:rsidR="00227C79" w:rsidRPr="0030309B" w:rsidRDefault="00227C79" w:rsidP="00227C79">
      <w:pPr>
        <w:numPr>
          <w:ilvl w:val="0"/>
          <w:numId w:val="6"/>
        </w:numPr>
        <w:tabs>
          <w:tab w:val="num" w:pos="284"/>
        </w:tabs>
        <w:ind w:hanging="720"/>
        <w:jc w:val="both"/>
        <w:rPr>
          <w:rFonts w:ascii="Arial" w:eastAsia="Times New Roman" w:hAnsi="Arial" w:cs="Arial"/>
          <w:bCs/>
          <w:sz w:val="24"/>
          <w:szCs w:val="24"/>
        </w:rPr>
      </w:pPr>
      <w:r w:rsidRPr="0030309B">
        <w:rPr>
          <w:rFonts w:ascii="Arial" w:eastAsia="Times New Roman" w:hAnsi="Arial" w:cs="Arial"/>
          <w:bCs/>
          <w:sz w:val="24"/>
          <w:szCs w:val="24"/>
        </w:rPr>
        <w:t xml:space="preserve">Identifikācijas numurs: </w:t>
      </w:r>
      <w:r w:rsidRPr="0030309B">
        <w:rPr>
          <w:rFonts w:ascii="Arial" w:eastAsia="Times New Roman" w:hAnsi="Arial" w:cs="Arial"/>
          <w:b w:val="0"/>
          <w:bCs/>
          <w:sz w:val="24"/>
          <w:szCs w:val="24"/>
        </w:rPr>
        <w:t>RTU – 201</w:t>
      </w:r>
      <w:r w:rsidR="00B373A5" w:rsidRPr="0030309B">
        <w:rPr>
          <w:rFonts w:ascii="Arial" w:eastAsia="Times New Roman" w:hAnsi="Arial" w:cs="Arial"/>
          <w:b w:val="0"/>
          <w:bCs/>
          <w:sz w:val="24"/>
          <w:szCs w:val="24"/>
        </w:rPr>
        <w:t>8</w:t>
      </w:r>
      <w:r w:rsidR="00637E22">
        <w:rPr>
          <w:rFonts w:ascii="Arial" w:eastAsia="Times New Roman" w:hAnsi="Arial" w:cs="Arial"/>
          <w:b w:val="0"/>
          <w:bCs/>
          <w:sz w:val="24"/>
          <w:szCs w:val="24"/>
        </w:rPr>
        <w:t>/80</w:t>
      </w:r>
      <w:r w:rsidRPr="0030309B">
        <w:rPr>
          <w:rFonts w:ascii="Arial" w:eastAsia="Times New Roman" w:hAnsi="Arial" w:cs="Arial"/>
          <w:b w:val="0"/>
          <w:bCs/>
          <w:sz w:val="24"/>
          <w:szCs w:val="24"/>
        </w:rPr>
        <w:t>.</w:t>
      </w:r>
    </w:p>
    <w:p w:rsidR="00227C79" w:rsidRPr="0030309B"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smartTag w:uri="schemas-tilde-lv/tildestengine" w:element="phone">
        <w:smartTagPr>
          <w:attr w:name="baseform" w:val="Paziņojums"/>
          <w:attr w:name="id" w:val="-1"/>
          <w:attr w:name="text" w:val="Paziņojums"/>
        </w:smartTagPr>
        <w:r w:rsidRPr="0030309B">
          <w:rPr>
            <w:rFonts w:ascii="Arial" w:eastAsia="Times New Roman" w:hAnsi="Arial" w:cs="Arial"/>
            <w:bCs/>
            <w:sz w:val="24"/>
            <w:szCs w:val="24"/>
            <w:lang w:eastAsia="lv-LV"/>
          </w:rPr>
          <w:t>Paziņojums</w:t>
        </w:r>
      </w:smartTag>
      <w:r w:rsidRPr="0030309B">
        <w:rPr>
          <w:rFonts w:ascii="Arial" w:eastAsia="Times New Roman" w:hAnsi="Arial" w:cs="Arial"/>
          <w:bCs/>
          <w:sz w:val="24"/>
          <w:szCs w:val="24"/>
          <w:lang w:eastAsia="lv-LV"/>
        </w:rPr>
        <w:t xml:space="preserve"> par plānoto </w:t>
      </w:r>
      <w:smartTag w:uri="schemas-tilde-lv/tildestengine" w:element="phone">
        <w:smartTagPr>
          <w:attr w:name="baseform" w:val="līgum|s"/>
          <w:attr w:name="id" w:val="-1"/>
          <w:attr w:name="text" w:val="līgumu"/>
        </w:smartTagPr>
        <w:r w:rsidRPr="0030309B">
          <w:rPr>
            <w:rFonts w:ascii="Arial" w:eastAsia="Times New Roman" w:hAnsi="Arial" w:cs="Arial"/>
            <w:bCs/>
            <w:sz w:val="24"/>
            <w:szCs w:val="24"/>
            <w:lang w:eastAsia="lv-LV"/>
          </w:rPr>
          <w:t>līgumu</w:t>
        </w:r>
      </w:smartTag>
      <w:r w:rsidRPr="0030309B">
        <w:rPr>
          <w:rFonts w:ascii="Arial" w:eastAsia="Times New Roman" w:hAnsi="Arial" w:cs="Arial"/>
          <w:bCs/>
          <w:sz w:val="24"/>
          <w:szCs w:val="24"/>
          <w:lang w:eastAsia="lv-LV"/>
        </w:rPr>
        <w:t xml:space="preserve"> publicēts internetā (</w:t>
      </w:r>
      <w:hyperlink r:id="rId8" w:history="1">
        <w:r w:rsidRPr="0030309B">
          <w:rPr>
            <w:rStyle w:val="Hyperlink"/>
            <w:rFonts w:ascii="Arial" w:eastAsia="Times New Roman" w:hAnsi="Arial" w:cs="Arial"/>
            <w:bCs/>
            <w:color w:val="000000"/>
            <w:sz w:val="24"/>
            <w:szCs w:val="24"/>
            <w:lang w:eastAsia="lv-LV"/>
          </w:rPr>
          <w:t>www.iub.gov.lv</w:t>
        </w:r>
      </w:hyperlink>
      <w:r w:rsidRPr="0030309B">
        <w:rPr>
          <w:rFonts w:ascii="Arial" w:eastAsia="Times New Roman" w:hAnsi="Arial" w:cs="Arial"/>
          <w:bCs/>
          <w:sz w:val="24"/>
          <w:szCs w:val="24"/>
          <w:lang w:eastAsia="lv-LV"/>
        </w:rPr>
        <w:t xml:space="preserve">): </w:t>
      </w:r>
      <w:r w:rsidR="00637E22">
        <w:rPr>
          <w:rFonts w:ascii="Arial" w:eastAsia="Times New Roman" w:hAnsi="Arial" w:cs="Arial"/>
          <w:b w:val="0"/>
          <w:bCs/>
          <w:sz w:val="24"/>
          <w:szCs w:val="24"/>
          <w:lang w:eastAsia="lv-LV"/>
        </w:rPr>
        <w:t>10.08.2018.</w:t>
      </w:r>
      <w:r w:rsidRPr="0030309B">
        <w:rPr>
          <w:rFonts w:ascii="Arial" w:eastAsia="Times New Roman" w:hAnsi="Arial" w:cs="Arial"/>
          <w:b w:val="0"/>
          <w:bCs/>
          <w:sz w:val="24"/>
          <w:szCs w:val="24"/>
          <w:lang w:eastAsia="lv-LV"/>
        </w:rPr>
        <w:t xml:space="preserve"> </w:t>
      </w:r>
    </w:p>
    <w:p w:rsidR="00637E22" w:rsidRPr="00637E22" w:rsidRDefault="0030309B" w:rsidP="00637E22">
      <w:pPr>
        <w:numPr>
          <w:ilvl w:val="0"/>
          <w:numId w:val="6"/>
        </w:numPr>
        <w:tabs>
          <w:tab w:val="clear" w:pos="720"/>
          <w:tab w:val="num" w:pos="284"/>
        </w:tabs>
        <w:ind w:left="284" w:hanging="284"/>
        <w:jc w:val="both"/>
        <w:rPr>
          <w:rFonts w:ascii="Arial" w:eastAsia="Times New Roman" w:hAnsi="Arial" w:cs="Arial"/>
          <w:b w:val="0"/>
          <w:bCs/>
          <w:sz w:val="24"/>
          <w:szCs w:val="24"/>
        </w:rPr>
      </w:pPr>
      <w:r w:rsidRPr="0030309B">
        <w:rPr>
          <w:rFonts w:ascii="Arial" w:hAnsi="Arial" w:cs="Arial"/>
          <w:sz w:val="24"/>
          <w:szCs w:val="24"/>
        </w:rPr>
        <w:t>Informācija par iepirkuma priekšmetu</w:t>
      </w:r>
      <w:r w:rsidR="00D01DA4">
        <w:rPr>
          <w:rFonts w:ascii="Arial" w:hAnsi="Arial" w:cs="Arial"/>
          <w:sz w:val="24"/>
          <w:szCs w:val="24"/>
        </w:rPr>
        <w:t>:</w:t>
      </w:r>
      <w:r w:rsidR="00D01DA4">
        <w:rPr>
          <w:rFonts w:ascii="Arial" w:eastAsia="Times New Roman" w:hAnsi="Arial" w:cs="Arial"/>
          <w:bCs/>
          <w:sz w:val="24"/>
          <w:szCs w:val="24"/>
        </w:rPr>
        <w:t xml:space="preserve"> </w:t>
      </w:r>
      <w:r w:rsidR="00637E22" w:rsidRPr="00637E22">
        <w:rPr>
          <w:rFonts w:ascii="Arial" w:hAnsi="Arial" w:cs="Arial"/>
          <w:b w:val="0"/>
          <w:sz w:val="24"/>
        </w:rPr>
        <w:t>Projektu pieteikumu sagatavošana, saskaņā ar 12.01.2016. Ministru kabineta noteikumiem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p w:rsidR="00637E22" w:rsidRPr="00637E22" w:rsidRDefault="00D01DA4" w:rsidP="00637E22">
      <w:pPr>
        <w:numPr>
          <w:ilvl w:val="0"/>
          <w:numId w:val="6"/>
        </w:numPr>
        <w:tabs>
          <w:tab w:val="clear" w:pos="720"/>
          <w:tab w:val="num" w:pos="284"/>
        </w:tabs>
        <w:ind w:left="284" w:hanging="284"/>
        <w:jc w:val="both"/>
        <w:rPr>
          <w:rFonts w:ascii="Arial" w:eastAsia="Times New Roman" w:hAnsi="Arial" w:cs="Arial"/>
          <w:b w:val="0"/>
          <w:bCs/>
          <w:sz w:val="24"/>
          <w:szCs w:val="24"/>
        </w:rPr>
      </w:pPr>
      <w:r w:rsidRPr="00D01DA4">
        <w:rPr>
          <w:rFonts w:ascii="Arial" w:hAnsi="Arial" w:cs="Arial"/>
          <w:sz w:val="24"/>
        </w:rPr>
        <w:t>CPV nomenklatūras kods</w:t>
      </w:r>
      <w:r w:rsidRPr="00D01DA4">
        <w:rPr>
          <w:rFonts w:ascii="Arial" w:hAnsi="Arial" w:cs="Arial"/>
          <w:color w:val="000000"/>
          <w:sz w:val="24"/>
        </w:rPr>
        <w:t xml:space="preserve">: </w:t>
      </w:r>
      <w:r w:rsidR="00637E22" w:rsidRPr="00637E22">
        <w:rPr>
          <w:rFonts w:ascii="Arial" w:hAnsi="Arial" w:cs="Arial"/>
          <w:b w:val="0"/>
          <w:color w:val="000000"/>
          <w:sz w:val="24"/>
        </w:rPr>
        <w:t>73220000-0 (Izstrādes konsultāciju pakalpojumi).</w:t>
      </w:r>
    </w:p>
    <w:p w:rsidR="00227C79" w:rsidRPr="00386B99" w:rsidRDefault="00227C79" w:rsidP="0030309B">
      <w:pPr>
        <w:numPr>
          <w:ilvl w:val="0"/>
          <w:numId w:val="6"/>
        </w:numPr>
        <w:tabs>
          <w:tab w:val="num" w:pos="284"/>
        </w:tabs>
        <w:ind w:left="284" w:hanging="284"/>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Piedāvājuma izvēles kritērijs: </w:t>
      </w:r>
      <w:r w:rsidRPr="00386B99">
        <w:rPr>
          <w:rFonts w:ascii="Arial" w:eastAsia="Times New Roman" w:hAnsi="Arial" w:cs="Arial"/>
          <w:b w:val="0"/>
          <w:bCs/>
          <w:sz w:val="24"/>
          <w:szCs w:val="24"/>
          <w:lang w:eastAsia="lv-LV"/>
        </w:rPr>
        <w:t>nolikuma prasībām atbilstošs saimnieciski visizdevīgākais piedāvājums ar viszemā</w:t>
      </w:r>
      <w:r w:rsidR="000B777A" w:rsidRPr="00386B99">
        <w:rPr>
          <w:rFonts w:ascii="Arial" w:eastAsia="Times New Roman" w:hAnsi="Arial" w:cs="Arial"/>
          <w:b w:val="0"/>
          <w:bCs/>
          <w:sz w:val="24"/>
          <w:szCs w:val="24"/>
          <w:lang w:eastAsia="lv-LV"/>
        </w:rPr>
        <w:t>ko cenu (bez PVN) (nolikuma 1.10</w:t>
      </w:r>
      <w:r w:rsidRPr="00386B99">
        <w:rPr>
          <w:rFonts w:ascii="Arial" w:eastAsia="Times New Roman" w:hAnsi="Arial" w:cs="Arial"/>
          <w:b w:val="0"/>
          <w:bCs/>
          <w:sz w:val="24"/>
          <w:szCs w:val="24"/>
          <w:lang w:eastAsia="lv-LV"/>
        </w:rPr>
        <w:t xml:space="preserve">.punkts). </w:t>
      </w:r>
    </w:p>
    <w:p w:rsidR="00227C79" w:rsidRPr="00386B99"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Iepirkuma komisija izveidota: </w:t>
      </w:r>
      <w:r w:rsidRPr="00386B99">
        <w:rPr>
          <w:rFonts w:ascii="Arial" w:eastAsia="Times New Roman" w:hAnsi="Arial" w:cs="Arial"/>
          <w:b w:val="0"/>
          <w:bCs/>
          <w:sz w:val="24"/>
          <w:szCs w:val="24"/>
          <w:lang w:eastAsia="lv-LV"/>
        </w:rPr>
        <w:t xml:space="preserve">ar </w:t>
      </w:r>
      <w:r w:rsidRPr="00386B99">
        <w:rPr>
          <w:rFonts w:ascii="Arial" w:hAnsi="Arial" w:cs="Arial"/>
          <w:b w:val="0"/>
          <w:sz w:val="24"/>
          <w:szCs w:val="24"/>
        </w:rPr>
        <w:t>Rīgas Tehniskās uni</w:t>
      </w:r>
      <w:r w:rsidR="001F34E3" w:rsidRPr="00386B99">
        <w:rPr>
          <w:rFonts w:ascii="Arial" w:hAnsi="Arial" w:cs="Arial"/>
          <w:b w:val="0"/>
          <w:sz w:val="24"/>
          <w:szCs w:val="24"/>
        </w:rPr>
        <w:t>versitātes finanšu prorektora</w:t>
      </w:r>
      <w:r w:rsidR="00637E22">
        <w:rPr>
          <w:rFonts w:ascii="Arial" w:hAnsi="Arial" w:cs="Arial"/>
          <w:b w:val="0"/>
          <w:sz w:val="24"/>
          <w:szCs w:val="24"/>
        </w:rPr>
        <w:t xml:space="preserve"> 09.08</w:t>
      </w:r>
      <w:r w:rsidR="0068508E" w:rsidRPr="00386B99">
        <w:rPr>
          <w:rFonts w:ascii="Arial" w:hAnsi="Arial" w:cs="Arial"/>
          <w:b w:val="0"/>
          <w:sz w:val="24"/>
          <w:szCs w:val="24"/>
        </w:rPr>
        <w:t>.2018</w:t>
      </w:r>
      <w:r w:rsidRPr="00386B99">
        <w:rPr>
          <w:rFonts w:ascii="Arial" w:hAnsi="Arial" w:cs="Arial"/>
          <w:b w:val="0"/>
          <w:sz w:val="24"/>
          <w:szCs w:val="24"/>
        </w:rPr>
        <w:t xml:space="preserve">. </w:t>
      </w:r>
      <w:r w:rsidR="0068508E" w:rsidRPr="00386B99">
        <w:rPr>
          <w:rFonts w:ascii="Arial" w:hAnsi="Arial" w:cs="Arial"/>
          <w:b w:val="0"/>
          <w:spacing w:val="-4"/>
          <w:sz w:val="24"/>
          <w:szCs w:val="24"/>
        </w:rPr>
        <w:t xml:space="preserve">rīkojumu </w:t>
      </w:r>
      <w:r w:rsidR="001F34E3" w:rsidRPr="00386B99">
        <w:rPr>
          <w:rFonts w:ascii="Arial" w:hAnsi="Arial" w:cs="Arial"/>
          <w:b w:val="0"/>
          <w:spacing w:val="-4"/>
          <w:sz w:val="24"/>
          <w:szCs w:val="24"/>
        </w:rPr>
        <w:t>Nr.03000-1.2</w:t>
      </w:r>
      <w:r w:rsidR="00A03951" w:rsidRPr="00386B99">
        <w:rPr>
          <w:rFonts w:ascii="Arial" w:hAnsi="Arial" w:cs="Arial"/>
          <w:b w:val="0"/>
          <w:spacing w:val="-4"/>
          <w:sz w:val="24"/>
          <w:szCs w:val="24"/>
        </w:rPr>
        <w:t>-e</w:t>
      </w:r>
      <w:r w:rsidR="001F34E3" w:rsidRPr="00386B99">
        <w:rPr>
          <w:rFonts w:ascii="Arial" w:hAnsi="Arial" w:cs="Arial"/>
          <w:b w:val="0"/>
          <w:spacing w:val="-4"/>
          <w:sz w:val="24"/>
          <w:szCs w:val="24"/>
        </w:rPr>
        <w:t>/</w:t>
      </w:r>
      <w:r w:rsidR="00637E22">
        <w:rPr>
          <w:rFonts w:ascii="Arial" w:hAnsi="Arial" w:cs="Arial"/>
          <w:b w:val="0"/>
          <w:spacing w:val="-4"/>
          <w:sz w:val="24"/>
          <w:szCs w:val="24"/>
        </w:rPr>
        <w:t>25</w:t>
      </w:r>
      <w:r w:rsidRPr="00386B99">
        <w:rPr>
          <w:rFonts w:ascii="Arial" w:hAnsi="Arial" w:cs="Arial"/>
          <w:b w:val="0"/>
          <w:spacing w:val="-4"/>
          <w:sz w:val="24"/>
          <w:szCs w:val="24"/>
        </w:rPr>
        <w:t xml:space="preserve">. </w:t>
      </w:r>
    </w:p>
    <w:p w:rsidR="00227C79" w:rsidRPr="00386B99" w:rsidRDefault="00227C79" w:rsidP="00227C79">
      <w:pPr>
        <w:numPr>
          <w:ilvl w:val="0"/>
          <w:numId w:val="4"/>
        </w:numPr>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Piedāvājumu iesniegšanas termiņš: </w:t>
      </w:r>
      <w:r w:rsidR="00637E22">
        <w:rPr>
          <w:rFonts w:ascii="Arial" w:eastAsia="Times New Roman" w:hAnsi="Arial" w:cs="Arial"/>
          <w:b w:val="0"/>
          <w:bCs/>
          <w:sz w:val="24"/>
          <w:szCs w:val="24"/>
          <w:lang w:eastAsia="lv-LV"/>
        </w:rPr>
        <w:t>2018.gada 21</w:t>
      </w:r>
      <w:r w:rsidR="0068508E" w:rsidRPr="00386B99">
        <w:rPr>
          <w:rFonts w:ascii="Arial" w:eastAsia="Times New Roman" w:hAnsi="Arial" w:cs="Arial"/>
          <w:b w:val="0"/>
          <w:bCs/>
          <w:sz w:val="24"/>
          <w:szCs w:val="24"/>
          <w:lang w:eastAsia="lv-LV"/>
        </w:rPr>
        <w:t>.</w:t>
      </w:r>
      <w:r w:rsidR="00637E22">
        <w:rPr>
          <w:rFonts w:ascii="Arial" w:eastAsia="Times New Roman" w:hAnsi="Arial" w:cs="Arial"/>
          <w:b w:val="0"/>
          <w:bCs/>
          <w:sz w:val="24"/>
          <w:szCs w:val="24"/>
          <w:lang w:eastAsia="lv-LV"/>
        </w:rPr>
        <w:t>augusts</w:t>
      </w:r>
      <w:r w:rsidRPr="00386B99">
        <w:rPr>
          <w:rFonts w:ascii="Arial" w:eastAsia="Times New Roman" w:hAnsi="Arial" w:cs="Arial"/>
          <w:b w:val="0"/>
          <w:bCs/>
          <w:sz w:val="24"/>
          <w:szCs w:val="24"/>
          <w:lang w:eastAsia="lv-LV"/>
        </w:rPr>
        <w:t xml:space="preserve"> plkst.10:00.</w:t>
      </w:r>
    </w:p>
    <w:p w:rsidR="00227C79" w:rsidRDefault="00227C79" w:rsidP="00227C79">
      <w:pPr>
        <w:numPr>
          <w:ilvl w:val="0"/>
          <w:numId w:val="4"/>
        </w:numPr>
        <w:jc w:val="both"/>
        <w:rPr>
          <w:rFonts w:ascii="Arial" w:eastAsia="Times New Roman" w:hAnsi="Arial" w:cs="Arial"/>
          <w:bCs/>
          <w:sz w:val="24"/>
          <w:szCs w:val="24"/>
          <w:lang w:eastAsia="lv-LV"/>
        </w:rPr>
      </w:pPr>
      <w:r w:rsidRPr="00386B99">
        <w:rPr>
          <w:rFonts w:ascii="Arial" w:eastAsia="Times New Roman" w:hAnsi="Arial" w:cs="Arial"/>
          <w:bCs/>
          <w:sz w:val="24"/>
          <w:szCs w:val="24"/>
          <w:lang w:eastAsia="lv-LV"/>
        </w:rPr>
        <w:t>Informācija par saņemtajiem piedāvājumiem: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418"/>
        <w:gridCol w:w="1417"/>
        <w:gridCol w:w="1843"/>
      </w:tblGrid>
      <w:tr w:rsidR="0086352F" w:rsidRPr="0086352F" w:rsidTr="00B66711">
        <w:trPr>
          <w:cantSplit/>
          <w:trHeight w:val="1377"/>
        </w:trPr>
        <w:tc>
          <w:tcPr>
            <w:tcW w:w="851" w:type="dxa"/>
            <w:shd w:val="clear" w:color="auto" w:fill="E0E0E0"/>
            <w:vAlign w:val="center"/>
          </w:tcPr>
          <w:p w:rsidR="0086352F" w:rsidRPr="0086352F" w:rsidRDefault="0086352F" w:rsidP="00B66711">
            <w:pPr>
              <w:jc w:val="center"/>
              <w:rPr>
                <w:rFonts w:ascii="Arial" w:hAnsi="Arial" w:cs="Arial"/>
                <w:b w:val="0"/>
                <w:color w:val="000000"/>
                <w:spacing w:val="-8"/>
                <w:sz w:val="22"/>
              </w:rPr>
            </w:pPr>
            <w:r w:rsidRPr="0086352F">
              <w:rPr>
                <w:rFonts w:ascii="Arial" w:hAnsi="Arial" w:cs="Arial"/>
                <w:b w:val="0"/>
                <w:color w:val="000000"/>
                <w:spacing w:val="-8"/>
                <w:sz w:val="22"/>
              </w:rPr>
              <w:br w:type="page"/>
              <w:t>N.p.k.</w:t>
            </w:r>
          </w:p>
        </w:tc>
        <w:tc>
          <w:tcPr>
            <w:tcW w:w="3827" w:type="dxa"/>
            <w:shd w:val="clear" w:color="auto" w:fill="E0E0E0"/>
            <w:vAlign w:val="center"/>
          </w:tcPr>
          <w:p w:rsidR="0086352F" w:rsidRPr="0086352F" w:rsidRDefault="0086352F" w:rsidP="00B66711">
            <w:pPr>
              <w:jc w:val="center"/>
              <w:rPr>
                <w:rFonts w:ascii="Arial" w:hAnsi="Arial" w:cs="Arial"/>
                <w:b w:val="0"/>
                <w:color w:val="000000"/>
                <w:spacing w:val="-8"/>
                <w:sz w:val="22"/>
              </w:rPr>
            </w:pPr>
            <w:r w:rsidRPr="0086352F">
              <w:rPr>
                <w:rFonts w:ascii="Arial" w:hAnsi="Arial" w:cs="Arial"/>
                <w:b w:val="0"/>
                <w:color w:val="000000"/>
                <w:spacing w:val="-8"/>
                <w:sz w:val="22"/>
              </w:rPr>
              <w:t>Pretendents (juridiskai personai - nosaukums, fiziskai personai - vārds, uzvārds)</w:t>
            </w:r>
          </w:p>
        </w:tc>
        <w:tc>
          <w:tcPr>
            <w:tcW w:w="1418" w:type="dxa"/>
            <w:shd w:val="clear" w:color="auto" w:fill="E0E0E0"/>
            <w:vAlign w:val="center"/>
          </w:tcPr>
          <w:p w:rsidR="0086352F" w:rsidRPr="0086352F" w:rsidRDefault="0086352F" w:rsidP="00B66711">
            <w:pPr>
              <w:jc w:val="center"/>
              <w:rPr>
                <w:rFonts w:ascii="Arial" w:hAnsi="Arial" w:cs="Arial"/>
                <w:b w:val="0"/>
                <w:color w:val="000000"/>
                <w:spacing w:val="-8"/>
                <w:sz w:val="22"/>
              </w:rPr>
            </w:pPr>
            <w:r w:rsidRPr="0086352F">
              <w:rPr>
                <w:rFonts w:ascii="Arial" w:hAnsi="Arial" w:cs="Arial"/>
                <w:b w:val="0"/>
                <w:color w:val="000000"/>
                <w:spacing w:val="-8"/>
                <w:sz w:val="22"/>
              </w:rPr>
              <w:t>Piedāvājuma iesniegšanas datums</w:t>
            </w:r>
          </w:p>
        </w:tc>
        <w:tc>
          <w:tcPr>
            <w:tcW w:w="1417" w:type="dxa"/>
            <w:shd w:val="clear" w:color="auto" w:fill="E0E0E0"/>
            <w:vAlign w:val="center"/>
          </w:tcPr>
          <w:p w:rsidR="0086352F" w:rsidRPr="0086352F" w:rsidRDefault="0086352F" w:rsidP="00B66711">
            <w:pPr>
              <w:jc w:val="center"/>
              <w:rPr>
                <w:rFonts w:ascii="Arial" w:hAnsi="Arial" w:cs="Arial"/>
                <w:b w:val="0"/>
                <w:color w:val="000000"/>
                <w:spacing w:val="-8"/>
                <w:sz w:val="22"/>
              </w:rPr>
            </w:pPr>
            <w:r w:rsidRPr="0086352F">
              <w:rPr>
                <w:rFonts w:ascii="Arial" w:hAnsi="Arial" w:cs="Arial"/>
                <w:b w:val="0"/>
                <w:color w:val="000000"/>
                <w:spacing w:val="-8"/>
                <w:sz w:val="22"/>
              </w:rPr>
              <w:t>Piedāvājuma iesniegšanas laiks</w:t>
            </w:r>
          </w:p>
        </w:tc>
        <w:tc>
          <w:tcPr>
            <w:tcW w:w="1843" w:type="dxa"/>
            <w:shd w:val="clear" w:color="auto" w:fill="E0E0E0"/>
            <w:vAlign w:val="center"/>
          </w:tcPr>
          <w:p w:rsidR="0086352F" w:rsidRPr="0086352F" w:rsidRDefault="0086352F" w:rsidP="00B66711">
            <w:pPr>
              <w:jc w:val="center"/>
              <w:rPr>
                <w:rFonts w:ascii="Arial" w:hAnsi="Arial" w:cs="Arial"/>
                <w:b w:val="0"/>
                <w:color w:val="000000"/>
                <w:spacing w:val="-8"/>
                <w:sz w:val="22"/>
              </w:rPr>
            </w:pPr>
            <w:r w:rsidRPr="0086352F">
              <w:rPr>
                <w:rFonts w:ascii="Arial" w:hAnsi="Arial" w:cs="Arial"/>
                <w:b w:val="0"/>
                <w:color w:val="000000"/>
                <w:spacing w:val="-8"/>
                <w:sz w:val="22"/>
              </w:rPr>
              <w:t>Piedāvātā cena EUR (bez PVN)</w:t>
            </w:r>
          </w:p>
          <w:p w:rsidR="0086352F" w:rsidRPr="0086352F" w:rsidRDefault="0086352F" w:rsidP="00B66711">
            <w:pPr>
              <w:jc w:val="center"/>
              <w:rPr>
                <w:rFonts w:ascii="Arial" w:hAnsi="Arial" w:cs="Arial"/>
                <w:b w:val="0"/>
                <w:color w:val="000000"/>
                <w:spacing w:val="-8"/>
                <w:sz w:val="22"/>
              </w:rPr>
            </w:pPr>
          </w:p>
        </w:tc>
      </w:tr>
      <w:tr w:rsidR="0086352F" w:rsidRPr="0086352F" w:rsidTr="00B66711">
        <w:trPr>
          <w:cantSplit/>
          <w:trHeight w:val="365"/>
        </w:trPr>
        <w:tc>
          <w:tcPr>
            <w:tcW w:w="851" w:type="dxa"/>
            <w:vAlign w:val="center"/>
          </w:tcPr>
          <w:p w:rsidR="0086352F" w:rsidRPr="0086352F" w:rsidRDefault="0086352F" w:rsidP="00B66711">
            <w:pPr>
              <w:rPr>
                <w:rFonts w:ascii="Arial" w:hAnsi="Arial" w:cs="Arial"/>
                <w:b w:val="0"/>
                <w:color w:val="000000"/>
                <w:spacing w:val="-8"/>
                <w:sz w:val="22"/>
              </w:rPr>
            </w:pPr>
            <w:r w:rsidRPr="0086352F">
              <w:rPr>
                <w:rFonts w:ascii="Arial" w:hAnsi="Arial" w:cs="Arial"/>
                <w:b w:val="0"/>
                <w:color w:val="000000"/>
                <w:spacing w:val="-8"/>
                <w:sz w:val="22"/>
              </w:rPr>
              <w:t>1.</w:t>
            </w:r>
          </w:p>
        </w:tc>
        <w:tc>
          <w:tcPr>
            <w:tcW w:w="3827" w:type="dxa"/>
            <w:vAlign w:val="center"/>
          </w:tcPr>
          <w:p w:rsidR="0086352F" w:rsidRPr="0086352F" w:rsidRDefault="0086352F" w:rsidP="00B66711">
            <w:pPr>
              <w:rPr>
                <w:rFonts w:ascii="Arial" w:hAnsi="Arial" w:cs="Arial"/>
                <w:b w:val="0"/>
                <w:color w:val="000000"/>
                <w:spacing w:val="-8"/>
                <w:sz w:val="22"/>
              </w:rPr>
            </w:pPr>
            <w:r w:rsidRPr="0086352F">
              <w:rPr>
                <w:rFonts w:ascii="Arial" w:hAnsi="Arial" w:cs="Arial"/>
                <w:b w:val="0"/>
                <w:color w:val="000000"/>
                <w:spacing w:val="-8"/>
                <w:sz w:val="22"/>
              </w:rPr>
              <w:t>SIA „IDEJU PROJEKTI”</w:t>
            </w:r>
          </w:p>
        </w:tc>
        <w:tc>
          <w:tcPr>
            <w:tcW w:w="1418" w:type="dxa"/>
            <w:vAlign w:val="center"/>
          </w:tcPr>
          <w:p w:rsidR="0086352F" w:rsidRPr="0086352F" w:rsidRDefault="0086352F" w:rsidP="00B66711">
            <w:pPr>
              <w:jc w:val="center"/>
              <w:rPr>
                <w:rFonts w:ascii="Arial" w:hAnsi="Arial" w:cs="Arial"/>
                <w:b w:val="0"/>
                <w:color w:val="000000"/>
                <w:spacing w:val="-8"/>
                <w:sz w:val="22"/>
              </w:rPr>
            </w:pPr>
            <w:r w:rsidRPr="0086352F">
              <w:rPr>
                <w:rFonts w:ascii="Arial" w:hAnsi="Arial" w:cs="Arial"/>
                <w:b w:val="0"/>
                <w:color w:val="000000"/>
                <w:spacing w:val="-8"/>
                <w:sz w:val="22"/>
              </w:rPr>
              <w:t>17.08.2018.</w:t>
            </w:r>
          </w:p>
        </w:tc>
        <w:tc>
          <w:tcPr>
            <w:tcW w:w="1417" w:type="dxa"/>
            <w:vAlign w:val="center"/>
          </w:tcPr>
          <w:p w:rsidR="0086352F" w:rsidRPr="0086352F" w:rsidRDefault="0086352F" w:rsidP="00B66711">
            <w:pPr>
              <w:jc w:val="center"/>
              <w:rPr>
                <w:rFonts w:ascii="Arial" w:hAnsi="Arial" w:cs="Arial"/>
                <w:b w:val="0"/>
                <w:color w:val="000000"/>
                <w:spacing w:val="-8"/>
                <w:sz w:val="22"/>
              </w:rPr>
            </w:pPr>
            <w:r w:rsidRPr="0086352F">
              <w:rPr>
                <w:rFonts w:ascii="Arial" w:hAnsi="Arial" w:cs="Arial"/>
                <w:b w:val="0"/>
                <w:color w:val="000000"/>
                <w:spacing w:val="-8"/>
                <w:sz w:val="22"/>
              </w:rPr>
              <w:t>14:02</w:t>
            </w:r>
          </w:p>
        </w:tc>
        <w:tc>
          <w:tcPr>
            <w:tcW w:w="1843" w:type="dxa"/>
            <w:vAlign w:val="center"/>
          </w:tcPr>
          <w:p w:rsidR="0086352F" w:rsidRPr="0086352F" w:rsidRDefault="0086352F" w:rsidP="00B66711">
            <w:pPr>
              <w:pStyle w:val="ListParagraph"/>
              <w:ind w:left="34"/>
              <w:jc w:val="center"/>
              <w:rPr>
                <w:rFonts w:ascii="Arial" w:hAnsi="Arial" w:cs="Arial"/>
                <w:color w:val="000000"/>
                <w:spacing w:val="-8"/>
              </w:rPr>
            </w:pPr>
            <w:r w:rsidRPr="0086352F">
              <w:rPr>
                <w:rFonts w:ascii="Arial" w:hAnsi="Arial" w:cs="Arial"/>
                <w:color w:val="000000"/>
                <w:spacing w:val="-8"/>
              </w:rPr>
              <w:t>11 500,00</w:t>
            </w:r>
          </w:p>
        </w:tc>
      </w:tr>
      <w:tr w:rsidR="0086352F" w:rsidRPr="0086352F" w:rsidTr="00B66711">
        <w:trPr>
          <w:cantSplit/>
          <w:trHeight w:val="365"/>
        </w:trPr>
        <w:tc>
          <w:tcPr>
            <w:tcW w:w="851" w:type="dxa"/>
            <w:vAlign w:val="center"/>
          </w:tcPr>
          <w:p w:rsidR="0086352F" w:rsidRPr="0086352F" w:rsidRDefault="0086352F" w:rsidP="00B66711">
            <w:pPr>
              <w:rPr>
                <w:rFonts w:ascii="Arial" w:hAnsi="Arial" w:cs="Arial"/>
                <w:b w:val="0"/>
                <w:color w:val="000000"/>
                <w:spacing w:val="-8"/>
                <w:sz w:val="22"/>
              </w:rPr>
            </w:pPr>
            <w:r w:rsidRPr="0086352F">
              <w:rPr>
                <w:rFonts w:ascii="Arial" w:hAnsi="Arial" w:cs="Arial"/>
                <w:b w:val="0"/>
                <w:color w:val="000000"/>
                <w:spacing w:val="-8"/>
                <w:sz w:val="22"/>
              </w:rPr>
              <w:t>2.</w:t>
            </w:r>
          </w:p>
        </w:tc>
        <w:tc>
          <w:tcPr>
            <w:tcW w:w="3827" w:type="dxa"/>
            <w:vAlign w:val="center"/>
          </w:tcPr>
          <w:p w:rsidR="0086352F" w:rsidRPr="0086352F" w:rsidRDefault="0086352F" w:rsidP="00B66711">
            <w:pPr>
              <w:rPr>
                <w:rFonts w:ascii="Arial" w:hAnsi="Arial" w:cs="Arial"/>
                <w:b w:val="0"/>
                <w:color w:val="000000"/>
                <w:spacing w:val="-8"/>
                <w:sz w:val="22"/>
              </w:rPr>
            </w:pPr>
            <w:r w:rsidRPr="0086352F">
              <w:rPr>
                <w:rFonts w:ascii="Arial" w:hAnsi="Arial" w:cs="Arial"/>
                <w:b w:val="0"/>
                <w:color w:val="000000"/>
                <w:spacing w:val="-8"/>
                <w:sz w:val="22"/>
              </w:rPr>
              <w:t>SIA „IRB”</w:t>
            </w:r>
          </w:p>
        </w:tc>
        <w:tc>
          <w:tcPr>
            <w:tcW w:w="1418" w:type="dxa"/>
            <w:vAlign w:val="center"/>
          </w:tcPr>
          <w:p w:rsidR="0086352F" w:rsidRPr="0086352F" w:rsidRDefault="0086352F" w:rsidP="00B66711">
            <w:pPr>
              <w:jc w:val="center"/>
              <w:rPr>
                <w:rFonts w:ascii="Arial" w:hAnsi="Arial" w:cs="Arial"/>
                <w:b w:val="0"/>
                <w:color w:val="000000"/>
                <w:spacing w:val="-8"/>
                <w:sz w:val="22"/>
              </w:rPr>
            </w:pPr>
            <w:r w:rsidRPr="0086352F">
              <w:rPr>
                <w:rFonts w:ascii="Arial" w:hAnsi="Arial" w:cs="Arial"/>
                <w:b w:val="0"/>
                <w:color w:val="000000"/>
                <w:spacing w:val="-8"/>
                <w:sz w:val="22"/>
              </w:rPr>
              <w:t>21.08.2018.</w:t>
            </w:r>
          </w:p>
        </w:tc>
        <w:tc>
          <w:tcPr>
            <w:tcW w:w="1417" w:type="dxa"/>
            <w:vAlign w:val="center"/>
          </w:tcPr>
          <w:p w:rsidR="0086352F" w:rsidRPr="0086352F" w:rsidRDefault="0086352F" w:rsidP="00B66711">
            <w:pPr>
              <w:jc w:val="center"/>
              <w:rPr>
                <w:rFonts w:ascii="Arial" w:hAnsi="Arial" w:cs="Arial"/>
                <w:b w:val="0"/>
                <w:color w:val="000000"/>
                <w:spacing w:val="-8"/>
                <w:sz w:val="22"/>
              </w:rPr>
            </w:pPr>
            <w:r w:rsidRPr="0086352F">
              <w:rPr>
                <w:rFonts w:ascii="Arial" w:hAnsi="Arial" w:cs="Arial"/>
                <w:b w:val="0"/>
                <w:color w:val="000000"/>
                <w:spacing w:val="-8"/>
                <w:sz w:val="22"/>
              </w:rPr>
              <w:t>09:06</w:t>
            </w:r>
          </w:p>
        </w:tc>
        <w:tc>
          <w:tcPr>
            <w:tcW w:w="1843" w:type="dxa"/>
            <w:vAlign w:val="center"/>
          </w:tcPr>
          <w:p w:rsidR="0086352F" w:rsidRPr="0086352F" w:rsidRDefault="0086352F" w:rsidP="00B66711">
            <w:pPr>
              <w:pStyle w:val="ListParagraph"/>
              <w:ind w:left="34"/>
              <w:jc w:val="center"/>
              <w:rPr>
                <w:rFonts w:ascii="Arial" w:hAnsi="Arial" w:cs="Arial"/>
                <w:color w:val="000000"/>
                <w:spacing w:val="-8"/>
              </w:rPr>
            </w:pPr>
            <w:r w:rsidRPr="0086352F">
              <w:rPr>
                <w:rFonts w:ascii="Arial" w:hAnsi="Arial" w:cs="Arial"/>
                <w:color w:val="000000"/>
                <w:spacing w:val="-8"/>
              </w:rPr>
              <w:t>3 700,00</w:t>
            </w:r>
          </w:p>
        </w:tc>
      </w:tr>
    </w:tbl>
    <w:p w:rsidR="0086352F" w:rsidRDefault="0086352F" w:rsidP="0086352F">
      <w:pPr>
        <w:jc w:val="both"/>
        <w:rPr>
          <w:rFonts w:ascii="Arial" w:eastAsia="Times New Roman" w:hAnsi="Arial" w:cs="Arial"/>
          <w:bCs/>
          <w:sz w:val="24"/>
          <w:szCs w:val="24"/>
          <w:lang w:eastAsia="lv-LV"/>
        </w:rPr>
      </w:pPr>
    </w:p>
    <w:p w:rsidR="0086352F" w:rsidRPr="0086352F" w:rsidRDefault="0086352F" w:rsidP="0086352F">
      <w:pPr>
        <w:pStyle w:val="NormalarNr"/>
        <w:numPr>
          <w:ilvl w:val="0"/>
          <w:numId w:val="4"/>
        </w:numPr>
        <w:rPr>
          <w:b/>
        </w:rPr>
      </w:pPr>
      <w:r w:rsidRPr="0086352F">
        <w:rPr>
          <w:b/>
        </w:rPr>
        <w:t xml:space="preserve">Lēmums: </w:t>
      </w:r>
    </w:p>
    <w:p w:rsidR="0086352F" w:rsidRDefault="0086352F" w:rsidP="0086352F">
      <w:pPr>
        <w:pStyle w:val="NormalarNr"/>
        <w:ind w:left="851" w:hanging="567"/>
      </w:pPr>
      <w:r w:rsidRPr="0086352F">
        <w:t>Pamatojoties uz Publisko iepirkumu likuma 9.panta astotās daļas 2.punktu izslēgt SIA ”IRB”, Reģ.Nr. 40103533343 no dalības iepirkumā.</w:t>
      </w:r>
    </w:p>
    <w:p w:rsidR="0086352F" w:rsidRPr="0086352F" w:rsidRDefault="0086352F" w:rsidP="0086352F">
      <w:pPr>
        <w:pStyle w:val="NormalarNr"/>
        <w:ind w:left="851" w:hanging="567"/>
      </w:pPr>
      <w:r w:rsidRPr="0086352F">
        <w:t xml:space="preserve">Pamatojoties uz iepirkuma nolikuma 1.9.punktu, kas nosaka, ka pakalpojuma izpildes termiņš ir 2018.gada 3.septembris un ņemot vērā, ka šis termiņš ir pārsniegts, veicot iepirkuma izvērtēšanu, kā arī pamatojoties uz Publisko iepirkumu likuma 9.panta trīspadsmito daļu, izbeigt iepirkumu bez rezultāta. </w:t>
      </w:r>
    </w:p>
    <w:p w:rsidR="004C2BFF" w:rsidRPr="004C2BFF" w:rsidRDefault="0086352F" w:rsidP="0086352F">
      <w:pPr>
        <w:pStyle w:val="NormalarNr"/>
        <w:numPr>
          <w:ilvl w:val="0"/>
          <w:numId w:val="4"/>
        </w:numPr>
      </w:pPr>
      <w:r>
        <w:rPr>
          <w:b/>
        </w:rPr>
        <w:t xml:space="preserve"> </w:t>
      </w:r>
      <w:r w:rsidR="004C2BFF" w:rsidRPr="0086352F">
        <w:rPr>
          <w:b/>
        </w:rPr>
        <w:t>Lēmuma pieņemšanas datums:</w:t>
      </w:r>
      <w:r w:rsidR="004C2BFF" w:rsidRPr="004C2BFF">
        <w:t xml:space="preserve"> </w:t>
      </w:r>
      <w:r w:rsidR="000A7482">
        <w:t>07.09</w:t>
      </w:r>
      <w:bookmarkStart w:id="3" w:name="_GoBack"/>
      <w:bookmarkEnd w:id="3"/>
      <w:r w:rsidR="004C2BFF" w:rsidRPr="004C2BFF">
        <w:t>.2018.</w:t>
      </w:r>
    </w:p>
    <w:p w:rsidR="004C2BFF" w:rsidRPr="004C2BFF" w:rsidRDefault="004C2BFF" w:rsidP="004C2BFF">
      <w:pPr>
        <w:numPr>
          <w:ilvl w:val="0"/>
          <w:numId w:val="4"/>
        </w:numPr>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 xml:space="preserve">Lēmuma pārsūdzēšana: </w:t>
      </w:r>
      <w:r w:rsidRPr="004C2BFF">
        <w:rPr>
          <w:rFonts w:ascii="Arial" w:hAnsi="Arial" w:cs="Arial"/>
          <w:b w:val="0"/>
          <w:sz w:val="24"/>
          <w:szCs w:val="24"/>
        </w:rPr>
        <w:t xml:space="preserve">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w:t>
      </w:r>
      <w:r w:rsidRPr="004C2BFF">
        <w:rPr>
          <w:rFonts w:ascii="Arial" w:hAnsi="Arial" w:cs="Arial"/>
          <w:b w:val="0"/>
          <w:sz w:val="24"/>
          <w:szCs w:val="24"/>
        </w:rPr>
        <w:lastRenderedPageBreak/>
        <w:t>mēneša laikā no lēmuma saņemšanas dienas. Lēmuma pārsūdzēšana neaptur tā darbību.</w:t>
      </w:r>
    </w:p>
    <w:p w:rsidR="004C2BFF" w:rsidRPr="0087613D" w:rsidRDefault="004C2BFF" w:rsidP="004C2BFF">
      <w:pPr>
        <w:rPr>
          <w:rFonts w:cs="Arial"/>
          <w:szCs w:val="24"/>
        </w:rPr>
      </w:pPr>
    </w:p>
    <w:p w:rsidR="009B2419" w:rsidRPr="00227C79" w:rsidRDefault="009B2419" w:rsidP="009B2419">
      <w:pPr>
        <w:jc w:val="both"/>
        <w:rPr>
          <w:rFonts w:ascii="Arial" w:eastAsia="Times New Roman" w:hAnsi="Arial" w:cs="Arial"/>
          <w:b w:val="0"/>
          <w:bCs/>
          <w:sz w:val="24"/>
          <w:szCs w:val="24"/>
          <w:lang w:eastAsia="lv-LV"/>
        </w:rPr>
      </w:pPr>
    </w:p>
    <w:p w:rsidR="00F03839" w:rsidRDefault="00F03839" w:rsidP="009B2419">
      <w:pPr>
        <w:jc w:val="both"/>
        <w:rPr>
          <w:rFonts w:ascii="Arial" w:eastAsia="Times New Roman" w:hAnsi="Arial" w:cs="Arial"/>
          <w:b w:val="0"/>
          <w:bCs/>
          <w:sz w:val="24"/>
          <w:szCs w:val="24"/>
          <w:lang w:eastAsia="lv-LV"/>
        </w:rPr>
      </w:pPr>
    </w:p>
    <w:p w:rsidR="009B2419" w:rsidRDefault="009B2419" w:rsidP="009B2419">
      <w:pPr>
        <w:jc w:val="both"/>
        <w:rPr>
          <w:rFonts w:ascii="Arial" w:eastAsia="Times New Roman" w:hAnsi="Arial" w:cs="Arial"/>
          <w:b w:val="0"/>
          <w:bCs/>
          <w:sz w:val="24"/>
          <w:szCs w:val="24"/>
          <w:lang w:eastAsia="lv-LV"/>
        </w:rPr>
      </w:pPr>
    </w:p>
    <w:p w:rsidR="009B2419" w:rsidRPr="009B2419" w:rsidRDefault="009B2419" w:rsidP="009B2419">
      <w:pPr>
        <w:rPr>
          <w:rFonts w:ascii="Arial" w:hAnsi="Arial" w:cs="Arial"/>
          <w:b w:val="0"/>
          <w:sz w:val="24"/>
          <w:szCs w:val="24"/>
        </w:rPr>
      </w:pPr>
      <w:r w:rsidRPr="009B2419">
        <w:rPr>
          <w:rFonts w:ascii="Arial" w:hAnsi="Arial" w:cs="Arial"/>
          <w:b w:val="0"/>
          <w:sz w:val="24"/>
          <w:szCs w:val="24"/>
        </w:rPr>
        <w:t xml:space="preserve">L.Jodzēviča </w:t>
      </w:r>
      <w:r w:rsidRPr="009B2419">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 xml:space="preserve">_____________________ </w:t>
      </w:r>
    </w:p>
    <w:p w:rsidR="009B2419" w:rsidRP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7C0D9A" w:rsidP="009B2419">
      <w:pPr>
        <w:rPr>
          <w:rFonts w:ascii="Arial" w:hAnsi="Arial" w:cs="Arial"/>
          <w:b w:val="0"/>
          <w:sz w:val="24"/>
          <w:szCs w:val="24"/>
        </w:rPr>
      </w:pPr>
      <w:r>
        <w:rPr>
          <w:rFonts w:ascii="Arial" w:hAnsi="Arial" w:cs="Arial"/>
          <w:b w:val="0"/>
          <w:sz w:val="24"/>
          <w:szCs w:val="24"/>
        </w:rPr>
        <w:t>O.Krievs</w:t>
      </w:r>
      <w:r w:rsidR="00386B99">
        <w:rPr>
          <w:rFonts w:ascii="Arial" w:hAnsi="Arial" w:cs="Arial"/>
          <w:b w:val="0"/>
          <w:sz w:val="24"/>
          <w:szCs w:val="24"/>
        </w:rPr>
        <w:tab/>
      </w:r>
      <w:r w:rsidR="00B155BF">
        <w:rPr>
          <w:rFonts w:ascii="Arial" w:hAnsi="Arial" w:cs="Arial"/>
          <w:b w:val="0"/>
          <w:sz w:val="24"/>
          <w:szCs w:val="24"/>
        </w:rPr>
        <w:tab/>
      </w:r>
      <w:r w:rsidR="001F34E3">
        <w:rPr>
          <w:rFonts w:ascii="Arial" w:hAnsi="Arial" w:cs="Arial"/>
          <w:b w:val="0"/>
          <w:sz w:val="24"/>
          <w:szCs w:val="24"/>
        </w:rPr>
        <w:tab/>
      </w:r>
      <w:r w:rsidR="009B2419" w:rsidRPr="009B2419">
        <w:rPr>
          <w:rFonts w:ascii="Arial" w:hAnsi="Arial" w:cs="Arial"/>
          <w:b w:val="0"/>
          <w:sz w:val="24"/>
          <w:szCs w:val="24"/>
        </w:rPr>
        <w:t>_____________________</w:t>
      </w:r>
    </w:p>
    <w:p w:rsid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Default="007C0D9A" w:rsidP="009B2419">
      <w:pPr>
        <w:rPr>
          <w:rFonts w:ascii="Arial" w:hAnsi="Arial" w:cs="Arial"/>
          <w:b w:val="0"/>
          <w:sz w:val="24"/>
          <w:szCs w:val="24"/>
        </w:rPr>
      </w:pPr>
      <w:r>
        <w:rPr>
          <w:rFonts w:ascii="Arial" w:hAnsi="Arial" w:cs="Arial"/>
          <w:b w:val="0"/>
          <w:sz w:val="24"/>
          <w:szCs w:val="24"/>
        </w:rPr>
        <w:t>A.Laicāne</w:t>
      </w:r>
      <w:r w:rsidR="009B2419" w:rsidRPr="009B2419">
        <w:rPr>
          <w:rFonts w:ascii="Arial" w:hAnsi="Arial" w:cs="Arial"/>
          <w:b w:val="0"/>
          <w:sz w:val="24"/>
          <w:szCs w:val="24"/>
        </w:rPr>
        <w:tab/>
      </w:r>
      <w:r w:rsidR="009B2419" w:rsidRPr="009B2419">
        <w:rPr>
          <w:rFonts w:ascii="Arial" w:hAnsi="Arial" w:cs="Arial"/>
          <w:b w:val="0"/>
          <w:sz w:val="24"/>
          <w:szCs w:val="24"/>
        </w:rPr>
        <w:tab/>
      </w:r>
      <w:r w:rsidR="001F34E3">
        <w:rPr>
          <w:rFonts w:ascii="Arial" w:hAnsi="Arial" w:cs="Arial"/>
          <w:b w:val="0"/>
          <w:sz w:val="24"/>
          <w:szCs w:val="24"/>
        </w:rPr>
        <w:tab/>
      </w:r>
      <w:r w:rsidR="009B2419" w:rsidRPr="009B2419">
        <w:rPr>
          <w:rFonts w:ascii="Arial" w:hAnsi="Arial" w:cs="Arial"/>
          <w:b w:val="0"/>
          <w:sz w:val="24"/>
          <w:szCs w:val="24"/>
        </w:rPr>
        <w:t>_____________________</w:t>
      </w:r>
      <w:r w:rsidR="009B2419" w:rsidRPr="009B2419">
        <w:rPr>
          <w:rFonts w:ascii="Arial" w:hAnsi="Arial" w:cs="Arial"/>
          <w:b w:val="0"/>
          <w:sz w:val="24"/>
          <w:szCs w:val="24"/>
        </w:rPr>
        <w:tab/>
      </w:r>
      <w:r w:rsidR="009B2419" w:rsidRPr="009B2419">
        <w:rPr>
          <w:rFonts w:ascii="Arial" w:hAnsi="Arial" w:cs="Arial"/>
          <w:b w:val="0"/>
          <w:sz w:val="24"/>
          <w:szCs w:val="24"/>
        </w:rPr>
        <w:tab/>
      </w:r>
    </w:p>
    <w:p w:rsidR="00FA34BA" w:rsidRDefault="001F34E3" w:rsidP="009B2419">
      <w:pPr>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p>
    <w:p w:rsidR="00FA34BA" w:rsidRDefault="00FA34BA" w:rsidP="009B2419">
      <w:pPr>
        <w:rPr>
          <w:rFonts w:ascii="Arial" w:hAnsi="Arial" w:cs="Arial"/>
          <w:b w:val="0"/>
          <w:sz w:val="24"/>
          <w:szCs w:val="24"/>
        </w:rPr>
      </w:pPr>
    </w:p>
    <w:p w:rsidR="007C0D9A" w:rsidRDefault="007C0D9A" w:rsidP="009B2419">
      <w:pPr>
        <w:rPr>
          <w:rFonts w:ascii="Arial" w:hAnsi="Arial" w:cs="Arial"/>
          <w:b w:val="0"/>
          <w:sz w:val="24"/>
          <w:szCs w:val="24"/>
        </w:rPr>
      </w:pPr>
      <w:r>
        <w:rPr>
          <w:rFonts w:ascii="Arial" w:hAnsi="Arial" w:cs="Arial"/>
          <w:b w:val="0"/>
          <w:sz w:val="24"/>
          <w:szCs w:val="24"/>
        </w:rPr>
        <w:t>A.Avotiņš</w:t>
      </w:r>
      <w:r w:rsidRPr="009B2419">
        <w:rPr>
          <w:rFonts w:ascii="Arial" w:hAnsi="Arial" w:cs="Arial"/>
          <w:b w:val="0"/>
          <w:sz w:val="24"/>
          <w:szCs w:val="24"/>
        </w:rPr>
        <w:tab/>
      </w:r>
      <w:r w:rsidRPr="009B2419">
        <w:rPr>
          <w:rFonts w:ascii="Arial" w:hAnsi="Arial" w:cs="Arial"/>
          <w:b w:val="0"/>
          <w:sz w:val="24"/>
          <w:szCs w:val="24"/>
        </w:rPr>
        <w:tab/>
      </w:r>
      <w:r>
        <w:rPr>
          <w:rFonts w:ascii="Arial" w:hAnsi="Arial" w:cs="Arial"/>
          <w:b w:val="0"/>
          <w:sz w:val="24"/>
          <w:szCs w:val="24"/>
        </w:rPr>
        <w:tab/>
      </w:r>
      <w:r w:rsidRPr="009B2419">
        <w:rPr>
          <w:rFonts w:ascii="Arial" w:hAnsi="Arial" w:cs="Arial"/>
          <w:b w:val="0"/>
          <w:sz w:val="24"/>
          <w:szCs w:val="24"/>
        </w:rPr>
        <w:t>_____________________</w:t>
      </w:r>
      <w:r w:rsidRPr="009B2419">
        <w:rPr>
          <w:rFonts w:ascii="Arial" w:hAnsi="Arial" w:cs="Arial"/>
          <w:b w:val="0"/>
          <w:sz w:val="24"/>
          <w:szCs w:val="24"/>
        </w:rPr>
        <w:tab/>
      </w:r>
    </w:p>
    <w:p w:rsidR="00FA34BA" w:rsidRPr="009B2419" w:rsidRDefault="00FA34BA" w:rsidP="00FA34BA">
      <w:pPr>
        <w:rPr>
          <w:rFonts w:ascii="Arial" w:hAnsi="Arial" w:cs="Arial"/>
          <w:b w:val="0"/>
          <w:sz w:val="24"/>
          <w:szCs w:val="24"/>
        </w:rPr>
      </w:pPr>
      <w:r w:rsidRPr="009B2419">
        <w:rPr>
          <w:rFonts w:ascii="Arial" w:hAnsi="Arial" w:cs="Arial"/>
          <w:b w:val="0"/>
          <w:sz w:val="24"/>
          <w:szCs w:val="24"/>
        </w:rPr>
        <w:tab/>
      </w:r>
    </w:p>
    <w:p w:rsidR="00FA34BA" w:rsidRPr="009B2419" w:rsidRDefault="00FA34BA" w:rsidP="009B2419">
      <w:pPr>
        <w:rPr>
          <w:rFonts w:ascii="Arial" w:hAnsi="Arial" w:cs="Arial"/>
          <w:b w:val="0"/>
          <w:sz w:val="24"/>
          <w:szCs w:val="24"/>
        </w:rPr>
      </w:pPr>
    </w:p>
    <w:p w:rsidR="009B2419" w:rsidRPr="00CE73AB" w:rsidRDefault="009B2419" w:rsidP="009B2419">
      <w:pPr>
        <w:jc w:val="both"/>
        <w:rPr>
          <w:rFonts w:ascii="Arial" w:eastAsia="Times New Roman" w:hAnsi="Arial" w:cs="Arial"/>
          <w:b w:val="0"/>
          <w:bCs/>
          <w:sz w:val="24"/>
          <w:szCs w:val="24"/>
          <w:lang w:eastAsia="lv-LV"/>
        </w:rPr>
      </w:pPr>
    </w:p>
    <w:p w:rsidR="00850D12" w:rsidRPr="00545678"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850D12"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C32F2F" w:rsidRPr="00545678" w:rsidRDefault="00C32F2F" w:rsidP="00B61016">
      <w:pPr>
        <w:jc w:val="center"/>
        <w:rPr>
          <w:rFonts w:ascii="Times New Roman" w:hAnsi="Times New Roman" w:cs="Times New Roman"/>
          <w:b w:val="0"/>
          <w:sz w:val="28"/>
          <w:szCs w:val="28"/>
        </w:rPr>
      </w:pPr>
    </w:p>
    <w:sectPr w:rsidR="00C32F2F" w:rsidRPr="00545678" w:rsidSect="00FA34BA">
      <w:pgSz w:w="11906" w:h="16838"/>
      <w:pgMar w:top="1134" w:right="85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B4" w:rsidRDefault="005A7FB4" w:rsidP="000C11A2">
      <w:r>
        <w:separator/>
      </w:r>
    </w:p>
  </w:endnote>
  <w:endnote w:type="continuationSeparator" w:id="0">
    <w:p w:rsidR="005A7FB4" w:rsidRDefault="005A7FB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B4" w:rsidRDefault="005A7FB4" w:rsidP="000C11A2">
      <w:r>
        <w:separator/>
      </w:r>
    </w:p>
  </w:footnote>
  <w:footnote w:type="continuationSeparator" w:id="0">
    <w:p w:rsidR="005A7FB4" w:rsidRDefault="005A7FB4"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60B71BB"/>
    <w:multiLevelType w:val="multilevel"/>
    <w:tmpl w:val="2AE6250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3A19F3"/>
    <w:multiLevelType w:val="multilevel"/>
    <w:tmpl w:val="85989EB4"/>
    <w:lvl w:ilvl="0">
      <w:start w:val="8"/>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35E60C24"/>
    <w:lvl w:ilvl="0" w:tplc="26EEC9CA">
      <w:start w:val="1"/>
      <w:numFmt w:val="decimal"/>
      <w:lvlText w:val="%1."/>
      <w:lvlJc w:val="left"/>
      <w:pPr>
        <w:tabs>
          <w:tab w:val="num" w:pos="720"/>
        </w:tabs>
        <w:ind w:left="720" w:hanging="360"/>
      </w:pPr>
      <w:rPr>
        <w:rFonts w:ascii="Arial" w:hAnsi="Arial" w:cs="Arial"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8B3400A"/>
    <w:multiLevelType w:val="hybridMultilevel"/>
    <w:tmpl w:val="D9AEA5EC"/>
    <w:lvl w:ilvl="0" w:tplc="C4A68BA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E73126"/>
    <w:multiLevelType w:val="hybridMultilevel"/>
    <w:tmpl w:val="DD280B34"/>
    <w:lvl w:ilvl="0" w:tplc="3F6C85B0">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15:restartNumberingAfterBreak="0">
    <w:nsid w:val="4CA51127"/>
    <w:multiLevelType w:val="multilevel"/>
    <w:tmpl w:val="60307390"/>
    <w:lvl w:ilvl="0">
      <w:start w:val="5"/>
      <w:numFmt w:val="decimal"/>
      <w:lvlText w:val="%1."/>
      <w:lvlJc w:val="left"/>
      <w:pPr>
        <w:ind w:left="390"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F31620E"/>
    <w:multiLevelType w:val="multilevel"/>
    <w:tmpl w:val="2C2859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63F16E8"/>
    <w:multiLevelType w:val="multilevel"/>
    <w:tmpl w:val="964C6A86"/>
    <w:lvl w:ilvl="0">
      <w:start w:val="9"/>
      <w:numFmt w:val="decimal"/>
      <w:lvlText w:val="%1."/>
      <w:lvlJc w:val="left"/>
      <w:pPr>
        <w:ind w:left="360" w:hanging="360"/>
      </w:pPr>
      <w:rPr>
        <w:rFonts w:ascii="Arial" w:hAnsi="Arial" w:cs="Arial" w:hint="default"/>
        <w:b/>
      </w:rPr>
    </w:lvl>
    <w:lvl w:ilvl="1">
      <w:start w:val="1"/>
      <w:numFmt w:val="decimal"/>
      <w:pStyle w:val="NormalarNr"/>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4"/>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9"/>
  </w:num>
  <w:num w:numId="12">
    <w:abstractNumId w:val="0"/>
  </w:num>
  <w:num w:numId="13">
    <w:abstractNumId w:val="1"/>
  </w:num>
  <w:num w:numId="14">
    <w:abstractNumId w:val="6"/>
  </w:num>
  <w:num w:numId="15">
    <w:abstractNumId w:val="12"/>
  </w:num>
  <w:num w:numId="16">
    <w:abstractNumId w:val="10"/>
  </w:num>
  <w:num w:numId="17">
    <w:abstractNumId w:val="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3B27"/>
    <w:rsid w:val="00025FD7"/>
    <w:rsid w:val="00076FDA"/>
    <w:rsid w:val="00082AD6"/>
    <w:rsid w:val="00084401"/>
    <w:rsid w:val="00094B05"/>
    <w:rsid w:val="00097D10"/>
    <w:rsid w:val="000A7482"/>
    <w:rsid w:val="000B777A"/>
    <w:rsid w:val="000C11A2"/>
    <w:rsid w:val="000D0274"/>
    <w:rsid w:val="00106A54"/>
    <w:rsid w:val="001075A6"/>
    <w:rsid w:val="001104EB"/>
    <w:rsid w:val="00113803"/>
    <w:rsid w:val="00117AE8"/>
    <w:rsid w:val="00132562"/>
    <w:rsid w:val="00133F61"/>
    <w:rsid w:val="00160EBF"/>
    <w:rsid w:val="00165CEF"/>
    <w:rsid w:val="00176D23"/>
    <w:rsid w:val="00186371"/>
    <w:rsid w:val="001F34E3"/>
    <w:rsid w:val="002003D1"/>
    <w:rsid w:val="00202890"/>
    <w:rsid w:val="002051A2"/>
    <w:rsid w:val="002173B8"/>
    <w:rsid w:val="00222A3B"/>
    <w:rsid w:val="00227C79"/>
    <w:rsid w:val="00237EF0"/>
    <w:rsid w:val="00255810"/>
    <w:rsid w:val="002763BB"/>
    <w:rsid w:val="00287224"/>
    <w:rsid w:val="00290DDB"/>
    <w:rsid w:val="002D7B96"/>
    <w:rsid w:val="003019CE"/>
    <w:rsid w:val="0030309B"/>
    <w:rsid w:val="00322744"/>
    <w:rsid w:val="003537A6"/>
    <w:rsid w:val="00386B99"/>
    <w:rsid w:val="003E3B34"/>
    <w:rsid w:val="003F2FD3"/>
    <w:rsid w:val="0040146E"/>
    <w:rsid w:val="00401F23"/>
    <w:rsid w:val="00433799"/>
    <w:rsid w:val="004369CD"/>
    <w:rsid w:val="00445BA4"/>
    <w:rsid w:val="00454C44"/>
    <w:rsid w:val="00460DB1"/>
    <w:rsid w:val="00466E8E"/>
    <w:rsid w:val="00477DB6"/>
    <w:rsid w:val="00495BC4"/>
    <w:rsid w:val="004B6F2B"/>
    <w:rsid w:val="004C2BFF"/>
    <w:rsid w:val="004F2F19"/>
    <w:rsid w:val="00513AC5"/>
    <w:rsid w:val="00545678"/>
    <w:rsid w:val="005506A0"/>
    <w:rsid w:val="005537CB"/>
    <w:rsid w:val="005A6467"/>
    <w:rsid w:val="005A7FB4"/>
    <w:rsid w:val="005B5113"/>
    <w:rsid w:val="005B5CD9"/>
    <w:rsid w:val="005D6FC8"/>
    <w:rsid w:val="005E51E6"/>
    <w:rsid w:val="00602DA3"/>
    <w:rsid w:val="0061369C"/>
    <w:rsid w:val="00632063"/>
    <w:rsid w:val="00637E22"/>
    <w:rsid w:val="006478D5"/>
    <w:rsid w:val="0068508E"/>
    <w:rsid w:val="006A690C"/>
    <w:rsid w:val="007248A4"/>
    <w:rsid w:val="00746A33"/>
    <w:rsid w:val="007545BD"/>
    <w:rsid w:val="0078010D"/>
    <w:rsid w:val="007B3518"/>
    <w:rsid w:val="007C0D9A"/>
    <w:rsid w:val="007F58AB"/>
    <w:rsid w:val="008261BC"/>
    <w:rsid w:val="00834192"/>
    <w:rsid w:val="00850D12"/>
    <w:rsid w:val="00851CE5"/>
    <w:rsid w:val="0086352F"/>
    <w:rsid w:val="0089036A"/>
    <w:rsid w:val="0089585B"/>
    <w:rsid w:val="008A0531"/>
    <w:rsid w:val="008A7EB8"/>
    <w:rsid w:val="008C6504"/>
    <w:rsid w:val="00900340"/>
    <w:rsid w:val="00942E02"/>
    <w:rsid w:val="00952881"/>
    <w:rsid w:val="00990132"/>
    <w:rsid w:val="00991CBD"/>
    <w:rsid w:val="009B2419"/>
    <w:rsid w:val="009B62E5"/>
    <w:rsid w:val="009B6669"/>
    <w:rsid w:val="009C4CFA"/>
    <w:rsid w:val="009D58F0"/>
    <w:rsid w:val="00A03573"/>
    <w:rsid w:val="00A03951"/>
    <w:rsid w:val="00A1183E"/>
    <w:rsid w:val="00A16336"/>
    <w:rsid w:val="00A71C47"/>
    <w:rsid w:val="00A97C7F"/>
    <w:rsid w:val="00B02509"/>
    <w:rsid w:val="00B155BF"/>
    <w:rsid w:val="00B373A5"/>
    <w:rsid w:val="00B61016"/>
    <w:rsid w:val="00B67A17"/>
    <w:rsid w:val="00B9551C"/>
    <w:rsid w:val="00BB28E0"/>
    <w:rsid w:val="00BD15F7"/>
    <w:rsid w:val="00BD67E7"/>
    <w:rsid w:val="00BE6DDB"/>
    <w:rsid w:val="00BF1985"/>
    <w:rsid w:val="00BF708C"/>
    <w:rsid w:val="00C17F20"/>
    <w:rsid w:val="00C32F2F"/>
    <w:rsid w:val="00C51B9D"/>
    <w:rsid w:val="00C57F96"/>
    <w:rsid w:val="00C61F1B"/>
    <w:rsid w:val="00C84A9C"/>
    <w:rsid w:val="00CB10C8"/>
    <w:rsid w:val="00CC7501"/>
    <w:rsid w:val="00CE73AB"/>
    <w:rsid w:val="00D01DA4"/>
    <w:rsid w:val="00D245B3"/>
    <w:rsid w:val="00D37820"/>
    <w:rsid w:val="00D91037"/>
    <w:rsid w:val="00DA0F25"/>
    <w:rsid w:val="00DF523D"/>
    <w:rsid w:val="00E03242"/>
    <w:rsid w:val="00E42133"/>
    <w:rsid w:val="00E5190D"/>
    <w:rsid w:val="00E63A19"/>
    <w:rsid w:val="00E96A25"/>
    <w:rsid w:val="00EA3A7F"/>
    <w:rsid w:val="00EA3F10"/>
    <w:rsid w:val="00EB269F"/>
    <w:rsid w:val="00EF436D"/>
    <w:rsid w:val="00F03839"/>
    <w:rsid w:val="00F14308"/>
    <w:rsid w:val="00F55D7A"/>
    <w:rsid w:val="00F601BB"/>
    <w:rsid w:val="00F81FD4"/>
    <w:rsid w:val="00F95129"/>
    <w:rsid w:val="00F96AAE"/>
    <w:rsid w:val="00FA02C1"/>
    <w:rsid w:val="00FA34BA"/>
    <w:rsid w:val="00FE66AE"/>
    <w:rsid w:val="00FF4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47105"/>
    <o:shapelayout v:ext="edit">
      <o:idmap v:ext="edit" data="1"/>
    </o:shapelayout>
  </w:shapeDefaults>
  <w:decimalSymbol w:val="."/>
  <w:listSeparator w:val=";"/>
  <w14:docId w14:val="24DEB1C0"/>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table" w:styleId="TableGrid">
    <w:name w:val="Table Grid"/>
    <w:basedOn w:val="TableNormal"/>
    <w:uiPriority w:val="59"/>
    <w:rsid w:val="0085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50D12"/>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850D12"/>
    <w:pPr>
      <w:widowControl w:val="0"/>
      <w:shd w:val="clear" w:color="auto" w:fill="FFFFFF"/>
      <w:spacing w:line="227" w:lineRule="exact"/>
      <w:jc w:val="both"/>
    </w:pPr>
    <w:rPr>
      <w:rFonts w:ascii="Franklin Gothic Heavy" w:eastAsia="Franklin Gothic Heavy" w:hAnsi="Franklin Gothic Heavy" w:cs="Franklin Gothic Heavy"/>
      <w:b w:val="0"/>
      <w:sz w:val="18"/>
      <w:szCs w:val="18"/>
    </w:rPr>
  </w:style>
  <w:style w:type="paragraph" w:customStyle="1" w:styleId="NormalBold">
    <w:name w:val="Normal Bold"/>
    <w:basedOn w:val="Normal"/>
    <w:link w:val="NormalBoldChar"/>
    <w:qFormat/>
    <w:rsid w:val="00176D23"/>
    <w:pPr>
      <w:jc w:val="center"/>
    </w:pPr>
    <w:rPr>
      <w:rFonts w:ascii="Times New Roman" w:hAnsi="Times New Roman" w:cs="Times New Roman"/>
      <w:sz w:val="28"/>
      <w:szCs w:val="28"/>
    </w:rPr>
  </w:style>
  <w:style w:type="character" w:customStyle="1" w:styleId="NormalBoldChar">
    <w:name w:val="Normal Bold Char"/>
    <w:basedOn w:val="DefaultParagraphFont"/>
    <w:link w:val="NormalBold"/>
    <w:rsid w:val="00176D23"/>
    <w:rPr>
      <w:rFonts w:ascii="Times New Roman" w:hAnsi="Times New Roman" w:cs="Times New Roman"/>
      <w:b/>
      <w:sz w:val="28"/>
      <w:szCs w:val="28"/>
    </w:rPr>
  </w:style>
  <w:style w:type="paragraph" w:customStyle="1" w:styleId="NormalarNr">
    <w:name w:val="Normal ar Nr"/>
    <w:basedOn w:val="Normal"/>
    <w:autoRedefine/>
    <w:qFormat/>
    <w:rsid w:val="0086352F"/>
    <w:pPr>
      <w:widowControl w:val="0"/>
      <w:numPr>
        <w:ilvl w:val="1"/>
        <w:numId w:val="4"/>
      </w:numPr>
      <w:tabs>
        <w:tab w:val="left" w:pos="426"/>
      </w:tabs>
      <w:ind w:right="23" w:hanging="2416"/>
      <w:jc w:val="both"/>
    </w:pPr>
    <w:rPr>
      <w:rFonts w:ascii="Arial" w:eastAsia="Franklin Gothic Heavy" w:hAnsi="Arial" w:cs="Arial"/>
      <w:b w:val="0"/>
      <w:sz w:val="24"/>
      <w:szCs w:val="24"/>
    </w:rPr>
  </w:style>
  <w:style w:type="character" w:customStyle="1" w:styleId="c1">
    <w:name w:val="c1"/>
    <w:rsid w:val="00176D23"/>
  </w:style>
  <w:style w:type="paragraph" w:styleId="ListParagraph">
    <w:name w:val="List Paragraph"/>
    <w:aliases w:val="Virsraksti,Normal bullet 2,Bullet list,Strip,H&amp;P List Paragraph,Saraksta rindkopa"/>
    <w:basedOn w:val="Normal"/>
    <w:link w:val="ListParagraphChar"/>
    <w:uiPriority w:val="99"/>
    <w:qFormat/>
    <w:rsid w:val="00176D23"/>
    <w:pPr>
      <w:spacing w:after="160" w:line="259" w:lineRule="auto"/>
      <w:ind w:left="720"/>
      <w:contextualSpacing/>
    </w:pPr>
    <w:rPr>
      <w:rFonts w:asciiTheme="minorHAnsi" w:hAnsiTheme="minorHAnsi"/>
      <w:b w:val="0"/>
      <w:sz w:val="22"/>
    </w:rPr>
  </w:style>
  <w:style w:type="character" w:customStyle="1" w:styleId="ListParagraphChar">
    <w:name w:val="List Paragraph Char"/>
    <w:aliases w:val="Virsraksti Char,Normal bullet 2 Char,Bullet list Char,Strip Char,H&amp;P List Paragraph Char,Saraksta rindkopa Char"/>
    <w:link w:val="ListParagraph"/>
    <w:uiPriority w:val="99"/>
    <w:locked/>
    <w:rsid w:val="00176D23"/>
  </w:style>
  <w:style w:type="paragraph" w:styleId="BalloonText">
    <w:name w:val="Balloon Text"/>
    <w:basedOn w:val="Normal"/>
    <w:link w:val="BalloonTextChar"/>
    <w:uiPriority w:val="99"/>
    <w:semiHidden/>
    <w:unhideWhenUsed/>
    <w:rsid w:val="0029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DB"/>
    <w:rPr>
      <w:rFonts w:ascii="Segoe UI" w:hAnsi="Segoe UI" w:cs="Segoe UI"/>
      <w:b/>
      <w:sz w:val="18"/>
      <w:szCs w:val="18"/>
    </w:rPr>
  </w:style>
  <w:style w:type="character" w:styleId="CommentReference">
    <w:name w:val="annotation reference"/>
    <w:basedOn w:val="DefaultParagraphFont"/>
    <w:uiPriority w:val="99"/>
    <w:semiHidden/>
    <w:unhideWhenUsed/>
    <w:rsid w:val="00227C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6669-EFAD-4A50-A1DB-E9738740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1819</Words>
  <Characters>1037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Līva Jodzēviča</cp:lastModifiedBy>
  <cp:revision>23</cp:revision>
  <cp:lastPrinted>2018-02-08T12:40:00Z</cp:lastPrinted>
  <dcterms:created xsi:type="dcterms:W3CDTF">2018-02-08T11:50:00Z</dcterms:created>
  <dcterms:modified xsi:type="dcterms:W3CDTF">2018-09-11T09:43:00Z</dcterms:modified>
</cp:coreProperties>
</file>