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2FC" w:rsidRPr="00661EA7" w:rsidRDefault="003B42FC" w:rsidP="003B42FC">
      <w:pPr>
        <w:jc w:val="right"/>
        <w:rPr>
          <w:rFonts w:ascii="Times New Roman" w:eastAsia="Cambria" w:hAnsi="Times New Roman" w:cs="Times New Roman"/>
          <w:kern w:val="56"/>
          <w:sz w:val="24"/>
          <w:szCs w:val="24"/>
        </w:rPr>
      </w:pPr>
      <w:r w:rsidRPr="00661EA7">
        <w:rPr>
          <w:rFonts w:ascii="Times New Roman" w:eastAsia="Cambria" w:hAnsi="Times New Roman" w:cs="Times New Roman"/>
          <w:kern w:val="56"/>
          <w:sz w:val="24"/>
          <w:szCs w:val="24"/>
        </w:rPr>
        <w:t>Pielikums Nr</w:t>
      </w:r>
      <w:r>
        <w:rPr>
          <w:rFonts w:ascii="Times New Roman" w:eastAsia="Cambria" w:hAnsi="Times New Roman" w:cs="Times New Roman"/>
          <w:kern w:val="56"/>
          <w:sz w:val="24"/>
          <w:szCs w:val="24"/>
        </w:rPr>
        <w:t>.</w:t>
      </w:r>
      <w:r w:rsidR="006049C6">
        <w:rPr>
          <w:rFonts w:ascii="Times New Roman" w:eastAsia="Cambria" w:hAnsi="Times New Roman" w:cs="Times New Roman"/>
          <w:kern w:val="56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kern w:val="56"/>
          <w:sz w:val="24"/>
          <w:szCs w:val="24"/>
        </w:rPr>
        <w:t>3.1.</w:t>
      </w:r>
    </w:p>
    <w:p w:rsidR="003B42FC" w:rsidRPr="00661EA7" w:rsidRDefault="003B42FC" w:rsidP="003B42FC">
      <w:pPr>
        <w:jc w:val="right"/>
        <w:rPr>
          <w:rFonts w:ascii="Times New Roman" w:eastAsia="Cambria" w:hAnsi="Times New Roman" w:cs="Times New Roman"/>
          <w:vanish/>
          <w:kern w:val="56"/>
          <w:sz w:val="24"/>
          <w:szCs w:val="24"/>
        </w:rPr>
      </w:pPr>
      <w:r w:rsidRPr="00661EA7">
        <w:rPr>
          <w:rFonts w:ascii="Times New Roman" w:eastAsia="Cambria" w:hAnsi="Times New Roman" w:cs="Times New Roman"/>
          <w:kern w:val="56"/>
          <w:sz w:val="24"/>
          <w:szCs w:val="24"/>
        </w:rPr>
        <w:t xml:space="preserve"> </w:t>
      </w:r>
    </w:p>
    <w:p w:rsidR="003B42FC" w:rsidRPr="00661EA7" w:rsidRDefault="00000352" w:rsidP="003B42FC">
      <w:pPr>
        <w:jc w:val="right"/>
        <w:rPr>
          <w:rFonts w:ascii="Times New Roman" w:eastAsia="Cambria" w:hAnsi="Times New Roman" w:cs="Times New Roman"/>
          <w:kern w:val="56"/>
          <w:sz w:val="24"/>
          <w:szCs w:val="24"/>
        </w:rPr>
      </w:pPr>
      <w:r>
        <w:rPr>
          <w:rFonts w:ascii="Times New Roman" w:eastAsia="Cambria" w:hAnsi="Times New Roman" w:cs="Times New Roman"/>
          <w:kern w:val="56"/>
          <w:sz w:val="24"/>
          <w:szCs w:val="24"/>
        </w:rPr>
        <w:t xml:space="preserve"> Nolikuma</w:t>
      </w:r>
      <w:r w:rsidR="003B42FC" w:rsidRPr="00661EA7">
        <w:rPr>
          <w:rFonts w:ascii="Times New Roman" w:eastAsia="Cambria" w:hAnsi="Times New Roman" w:cs="Times New Roman"/>
          <w:kern w:val="56"/>
          <w:sz w:val="24"/>
          <w:szCs w:val="24"/>
        </w:rPr>
        <w:t xml:space="preserve"> ID Nr. RTU-2018/</w:t>
      </w:r>
      <w:r w:rsidR="003F2DA2">
        <w:rPr>
          <w:rFonts w:ascii="Times New Roman" w:eastAsia="Cambria" w:hAnsi="Times New Roman" w:cs="Times New Roman"/>
          <w:kern w:val="56"/>
          <w:sz w:val="24"/>
          <w:szCs w:val="24"/>
        </w:rPr>
        <w:t>68</w:t>
      </w:r>
    </w:p>
    <w:p w:rsidR="003B42FC" w:rsidRDefault="003B42FC" w:rsidP="007527E8">
      <w:pPr>
        <w:spacing w:line="259" w:lineRule="auto"/>
        <w:jc w:val="center"/>
        <w:rPr>
          <w:rFonts w:ascii="Times New Roman" w:eastAsia="Cambria" w:hAnsi="Times New Roman" w:cs="Times New Roman"/>
          <w:b/>
          <w:kern w:val="56"/>
          <w:sz w:val="24"/>
          <w:szCs w:val="24"/>
        </w:rPr>
      </w:pPr>
    </w:p>
    <w:p w:rsidR="007527E8" w:rsidRPr="00086086" w:rsidRDefault="007527E8" w:rsidP="007527E8">
      <w:pPr>
        <w:spacing w:line="259" w:lineRule="auto"/>
        <w:jc w:val="center"/>
        <w:rPr>
          <w:rFonts w:ascii="Times New Roman" w:eastAsia="Cambria" w:hAnsi="Times New Roman" w:cs="Times New Roman"/>
          <w:b/>
          <w:kern w:val="56"/>
          <w:sz w:val="24"/>
          <w:szCs w:val="24"/>
        </w:rPr>
      </w:pPr>
      <w:r w:rsidRPr="00086086">
        <w:rPr>
          <w:rFonts w:ascii="Times New Roman" w:eastAsia="Cambria" w:hAnsi="Times New Roman" w:cs="Times New Roman"/>
          <w:b/>
          <w:kern w:val="56"/>
          <w:sz w:val="24"/>
          <w:szCs w:val="24"/>
        </w:rPr>
        <w:t>Finanšu piedāvājuma forma</w:t>
      </w:r>
    </w:p>
    <w:p w:rsidR="007527E8" w:rsidRPr="00086086" w:rsidRDefault="007527E8" w:rsidP="007527E8">
      <w:pPr>
        <w:tabs>
          <w:tab w:val="center" w:pos="4819"/>
        </w:tabs>
        <w:jc w:val="center"/>
        <w:rPr>
          <w:rFonts w:ascii="Times New Roman" w:eastAsia="Cambria" w:hAnsi="Times New Roman" w:cs="Times New Roman"/>
          <w:b/>
          <w:kern w:val="56"/>
          <w:sz w:val="24"/>
          <w:szCs w:val="24"/>
        </w:rPr>
      </w:pPr>
      <w:r w:rsidRPr="00086086">
        <w:rPr>
          <w:rFonts w:ascii="Times New Roman" w:eastAsia="Cambria" w:hAnsi="Times New Roman" w:cs="Times New Roman"/>
          <w:b/>
          <w:kern w:val="56"/>
          <w:sz w:val="24"/>
          <w:szCs w:val="24"/>
          <w:lang w:eastAsia="lv-LV"/>
        </w:rPr>
        <w:t xml:space="preserve">Iepirkumam </w:t>
      </w:r>
      <w:r w:rsidRPr="00086086">
        <w:rPr>
          <w:rFonts w:ascii="Times New Roman" w:eastAsia="Cambria" w:hAnsi="Times New Roman" w:cs="Times New Roman"/>
          <w:b/>
          <w:kern w:val="56"/>
          <w:sz w:val="24"/>
          <w:szCs w:val="24"/>
        </w:rPr>
        <w:t xml:space="preserve">„Drukas pakalpojumi RTU vajadzībām”, </w:t>
      </w:r>
    </w:p>
    <w:p w:rsidR="007527E8" w:rsidRPr="00086086" w:rsidRDefault="00000352" w:rsidP="007527E8">
      <w:pPr>
        <w:tabs>
          <w:tab w:val="center" w:pos="4819"/>
        </w:tabs>
        <w:jc w:val="center"/>
        <w:rPr>
          <w:rFonts w:ascii="Times New Roman" w:eastAsia="Cambria" w:hAnsi="Times New Roman" w:cs="Times New Roman"/>
          <w:b/>
          <w:kern w:val="56"/>
          <w:sz w:val="24"/>
          <w:szCs w:val="24"/>
        </w:rPr>
      </w:pPr>
      <w:r>
        <w:rPr>
          <w:rFonts w:ascii="Times New Roman" w:eastAsia="Cambria" w:hAnsi="Times New Roman" w:cs="Times New Roman"/>
          <w:b/>
          <w:kern w:val="56"/>
          <w:sz w:val="24"/>
          <w:szCs w:val="24"/>
        </w:rPr>
        <w:t>ID Nr. RTU</w:t>
      </w:r>
      <w:r>
        <w:rPr>
          <w:rFonts w:ascii="Times New Roman" w:eastAsia="Cambria" w:hAnsi="Times New Roman" w:cs="Times New Roman"/>
          <w:b/>
          <w:kern w:val="56"/>
          <w:sz w:val="24"/>
          <w:szCs w:val="24"/>
        </w:rPr>
        <w:noBreakHyphen/>
      </w:r>
      <w:r w:rsidR="007527E8" w:rsidRPr="00086086">
        <w:rPr>
          <w:rFonts w:ascii="Times New Roman" w:eastAsia="Cambria" w:hAnsi="Times New Roman" w:cs="Times New Roman"/>
          <w:b/>
          <w:kern w:val="56"/>
          <w:sz w:val="24"/>
          <w:szCs w:val="24"/>
        </w:rPr>
        <w:t>2018/</w:t>
      </w:r>
      <w:r w:rsidR="003F2DA2">
        <w:rPr>
          <w:rFonts w:ascii="Times New Roman" w:eastAsia="Cambria" w:hAnsi="Times New Roman" w:cs="Times New Roman"/>
          <w:b/>
          <w:kern w:val="56"/>
          <w:sz w:val="24"/>
          <w:szCs w:val="24"/>
        </w:rPr>
        <w:t>68</w:t>
      </w:r>
      <w:bookmarkStart w:id="0" w:name="_GoBack"/>
      <w:bookmarkEnd w:id="0"/>
    </w:p>
    <w:p w:rsidR="007527E8" w:rsidRPr="00086086" w:rsidRDefault="007527E8" w:rsidP="00444C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7FA2" w:rsidRPr="00F12F17" w:rsidRDefault="00AB7FA2" w:rsidP="00AB7FA2">
      <w:pPr>
        <w:pStyle w:val="BodyA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Iepirkuma daļa</w:t>
      </w:r>
      <w:r w:rsidR="006049C6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Nr.</w:t>
      </w:r>
      <w:r w:rsidR="006049C6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1 </w:t>
      </w:r>
      <w:r w:rsidRPr="00F12F17">
        <w:rPr>
          <w:rFonts w:ascii="Times New Roman" w:hAnsi="Times New Roman" w:cs="Times New Roman"/>
          <w:b/>
          <w:bCs/>
          <w:sz w:val="24"/>
          <w:szCs w:val="24"/>
          <w:lang w:val="lv-LV"/>
        </w:rPr>
        <w:t>– “</w:t>
      </w:r>
      <w:r w:rsidRPr="00B5484F">
        <w:rPr>
          <w:rFonts w:ascii="Times New Roman" w:hAnsi="Times New Roman" w:cs="Times New Roman"/>
          <w:b/>
          <w:bCs/>
          <w:sz w:val="24"/>
          <w:szCs w:val="24"/>
          <w:lang w:val="lv-LV"/>
        </w:rPr>
        <w:t>Digitālās drukas pakalpojumi</w:t>
      </w:r>
      <w:r w:rsidRPr="00F12F17">
        <w:rPr>
          <w:rFonts w:ascii="Times New Roman" w:hAnsi="Times New Roman" w:cs="Times New Roman"/>
          <w:b/>
          <w:bCs/>
          <w:sz w:val="24"/>
          <w:szCs w:val="24"/>
          <w:lang w:val="lv-LV"/>
        </w:rPr>
        <w:t>”</w:t>
      </w:r>
    </w:p>
    <w:p w:rsidR="00444C07" w:rsidRPr="00086086" w:rsidRDefault="00444C07" w:rsidP="00444C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79DF" w:rsidRPr="00086086" w:rsidRDefault="004F79DF" w:rsidP="00444C0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45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8"/>
        <w:gridCol w:w="4248"/>
        <w:gridCol w:w="971"/>
        <w:gridCol w:w="1256"/>
        <w:gridCol w:w="1293"/>
        <w:gridCol w:w="1259"/>
        <w:gridCol w:w="1400"/>
      </w:tblGrid>
      <w:tr w:rsidR="00000352" w:rsidRPr="00000352" w:rsidTr="00D8170B">
        <w:trPr>
          <w:trHeight w:val="315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2" w:rsidRPr="009B78F6" w:rsidRDefault="00000352" w:rsidP="009B78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9B78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Nr.</w:t>
            </w:r>
          </w:p>
        </w:tc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2" w:rsidRPr="00000352" w:rsidRDefault="0000035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003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Nosaukums</w:t>
            </w:r>
            <w:proofErr w:type="spellEnd"/>
            <w:r w:rsidRPr="000003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0003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Tehniskā</w:t>
            </w:r>
            <w:proofErr w:type="spellEnd"/>
            <w:r w:rsidRPr="000003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003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specifikācija</w:t>
            </w:r>
            <w:proofErr w:type="spellEnd"/>
          </w:p>
        </w:tc>
        <w:tc>
          <w:tcPr>
            <w:tcW w:w="6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2" w:rsidRPr="00000352" w:rsidRDefault="00000352" w:rsidP="000003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0003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Piedāvātā kopējā cena attiecīgajai tirāžai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,</w:t>
            </w:r>
            <w:r w:rsidRPr="000003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 EUR (bez PVN) </w:t>
            </w:r>
          </w:p>
        </w:tc>
      </w:tr>
      <w:tr w:rsidR="00000352" w:rsidRPr="00000352" w:rsidTr="001638A0">
        <w:trPr>
          <w:trHeight w:val="315"/>
        </w:trPr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2" w:rsidRPr="009B78F6" w:rsidRDefault="00000352" w:rsidP="009B78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2" w:rsidRPr="00000352" w:rsidRDefault="0000035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2" w:rsidRPr="00000352" w:rsidRDefault="00000352" w:rsidP="006C0D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0003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Lpp. skaits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2" w:rsidRPr="00000352" w:rsidRDefault="00000352" w:rsidP="006C0D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0003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Tirāža, eks. skaits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2" w:rsidRPr="00000352" w:rsidRDefault="00000352" w:rsidP="006C0D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0003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Tirāža, eks. skaits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2" w:rsidRPr="00000352" w:rsidRDefault="00000352" w:rsidP="006C0D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0003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Tirāža, eks. skaits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352" w:rsidRPr="00000352" w:rsidRDefault="00000352" w:rsidP="006C0D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0003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Tirāža, </w:t>
            </w:r>
          </w:p>
          <w:p w:rsidR="00000352" w:rsidRPr="00000352" w:rsidRDefault="00000352" w:rsidP="006C0D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0003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eks. skaits</w:t>
            </w:r>
          </w:p>
        </w:tc>
      </w:tr>
      <w:tr w:rsidR="0055049F" w:rsidRPr="00086086" w:rsidTr="00D8170B">
        <w:trPr>
          <w:trHeight w:val="31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49F" w:rsidRPr="009B78F6" w:rsidRDefault="0055049F" w:rsidP="009B78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9B78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1.1.</w:t>
            </w:r>
          </w:p>
        </w:tc>
        <w:tc>
          <w:tcPr>
            <w:tcW w:w="1042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49F" w:rsidRPr="00086086" w:rsidRDefault="0055049F" w:rsidP="0055049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Promocijas darbs</w:t>
            </w:r>
          </w:p>
        </w:tc>
      </w:tr>
      <w:tr w:rsidR="00527562" w:rsidRPr="00086086" w:rsidTr="00D8170B">
        <w:trPr>
          <w:trHeight w:val="315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9B78F6" w:rsidRDefault="00527562" w:rsidP="009B78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Formāts: 17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mm × 2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 mm;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Lpp. skaits: 96</w:t>
            </w:r>
            <w:r w:rsidR="0055049F" w:rsidRPr="000860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264 lpp.;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Papīrs </w:t>
            </w:r>
            <w:proofErr w:type="spellStart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iekšlapām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: 80 g nepārklāts;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Papīrs vākam: 300 g krītpapīrs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satin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</w:t>
            </w:r>
            <w:proofErr w:type="spellStart"/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silk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Druka </w:t>
            </w:r>
            <w:proofErr w:type="spellStart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iekšlapām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: 4 + 4 (abpusējā druka);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Druka vākam: 4 + 0 (vienpusējā druka);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Apstrāde: vākam matēts lamināts 1/0;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Brošēšana: līmēšana (mīkstais sējums);</w:t>
            </w:r>
          </w:p>
          <w:p w:rsidR="00527562" w:rsidRPr="00086086" w:rsidRDefault="00527562" w:rsidP="006C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</w:rPr>
              <w:t>Tirāža: 10–50 gab.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Lpp. skaits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D81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D8170B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D81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25</w:t>
            </w:r>
            <w:r w:rsidR="005504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D81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50</w:t>
            </w:r>
          </w:p>
        </w:tc>
      </w:tr>
      <w:tr w:rsidR="00527562" w:rsidRPr="00086086" w:rsidTr="00D8170B">
        <w:trPr>
          <w:trHeight w:val="648"/>
        </w:trPr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9B78F6" w:rsidRDefault="00527562" w:rsidP="009B78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96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527562" w:rsidRPr="00086086" w:rsidTr="00D8170B">
        <w:trPr>
          <w:trHeight w:val="687"/>
        </w:trPr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9B78F6" w:rsidRDefault="00527562" w:rsidP="009B78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160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27562" w:rsidRPr="00086086" w:rsidTr="00D8170B">
        <w:trPr>
          <w:trHeight w:val="315"/>
        </w:trPr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9B78F6" w:rsidRDefault="00527562" w:rsidP="009B78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264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27562" w:rsidRPr="00086086" w:rsidTr="00D8170B">
        <w:trPr>
          <w:trHeight w:val="31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9B78F6" w:rsidRDefault="00527562" w:rsidP="009B78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9B78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1.2.</w:t>
            </w:r>
          </w:p>
        </w:tc>
        <w:tc>
          <w:tcPr>
            <w:tcW w:w="1042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Default="00527562" w:rsidP="00D817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Promocijas darba kopsavilkums </w:t>
            </w:r>
          </w:p>
        </w:tc>
      </w:tr>
      <w:tr w:rsidR="00527562" w:rsidRPr="00086086" w:rsidTr="00D8170B">
        <w:trPr>
          <w:trHeight w:val="31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9B78F6" w:rsidRDefault="00527562" w:rsidP="009B78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Lpp. skaits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50</w:t>
            </w:r>
          </w:p>
        </w:tc>
      </w:tr>
      <w:tr w:rsidR="00527562" w:rsidRPr="00086086" w:rsidTr="00D8170B">
        <w:trPr>
          <w:trHeight w:val="691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9B78F6" w:rsidRDefault="00527562" w:rsidP="009B78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Formāts: 1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70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 mm × 2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 mm;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Lpp. skaits: 20</w:t>
            </w:r>
            <w:r w:rsidR="0055049F" w:rsidRPr="000860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64 lpp.;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Papīrs: 80 g nepārklāts; 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Papīrs vākam: 300 g krītpapīrs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satin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</w:t>
            </w:r>
            <w:proofErr w:type="spellStart"/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silk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Druka </w:t>
            </w:r>
            <w:proofErr w:type="spellStart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iekšlapām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: 4 + 4;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Druka vākam: 4 + 0;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Apstrāde: vākam matēts lamināts 1/0;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Brošēšana: </w:t>
            </w:r>
            <w:proofErr w:type="spellStart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skavošana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:rsidR="00527562" w:rsidRPr="00086086" w:rsidRDefault="00527562" w:rsidP="006C0DE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</w:rPr>
              <w:t>Tirāža: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860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86086">
              <w:rPr>
                <w:rFonts w:ascii="Times New Roman" w:hAnsi="Times New Roman" w:cs="Times New Roman"/>
                <w:sz w:val="24"/>
                <w:szCs w:val="24"/>
              </w:rPr>
              <w:t>0 gab.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527562" w:rsidRPr="00086086" w:rsidTr="00D8170B">
        <w:trPr>
          <w:trHeight w:val="1048"/>
        </w:trPr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9B78F6" w:rsidRDefault="00527562" w:rsidP="009B78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32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27562" w:rsidRPr="00086086" w:rsidTr="00D8170B">
        <w:trPr>
          <w:trHeight w:val="315"/>
        </w:trPr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9B78F6" w:rsidRDefault="00527562" w:rsidP="009B78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64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FF2B55" w:rsidRPr="00086086" w:rsidTr="00437197">
        <w:trPr>
          <w:trHeight w:val="31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B55" w:rsidRPr="009B78F6" w:rsidRDefault="00FF2B55" w:rsidP="009B78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9B78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1.3.</w:t>
            </w:r>
          </w:p>
        </w:tc>
        <w:tc>
          <w:tcPr>
            <w:tcW w:w="10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B55" w:rsidRDefault="00FF2B55" w:rsidP="00FF2B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Grāmata cietā sējumā</w:t>
            </w:r>
          </w:p>
        </w:tc>
      </w:tr>
      <w:tr w:rsidR="00527562" w:rsidRPr="00086086" w:rsidTr="00D8170B">
        <w:trPr>
          <w:trHeight w:val="31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9B78F6" w:rsidRDefault="00527562" w:rsidP="009B78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9B78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1.3.1.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9B78F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proofErr w:type="spellStart"/>
            <w:r w:rsidRPr="009B7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Grāmata</w:t>
            </w:r>
            <w:proofErr w:type="spellEnd"/>
            <w:r w:rsidRPr="009B7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B7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cietā</w:t>
            </w:r>
            <w:proofErr w:type="spellEnd"/>
            <w:r w:rsidRPr="009B7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B7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sējumā</w:t>
            </w:r>
            <w:proofErr w:type="spellEnd"/>
            <w:r w:rsidRPr="009B7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A5</w:t>
            </w:r>
            <w:r w:rsidR="00FF2B55" w:rsidRPr="001A18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FF2B55" w:rsidRPr="001A18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krāsaina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Lpp. skaits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10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300</w:t>
            </w:r>
          </w:p>
        </w:tc>
      </w:tr>
      <w:tr w:rsidR="00527562" w:rsidRPr="00086086" w:rsidTr="00D8170B">
        <w:trPr>
          <w:trHeight w:val="1128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9B78F6" w:rsidRDefault="00527562" w:rsidP="009B78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Formāts: 148 mm × 210 mm;</w:t>
            </w:r>
          </w:p>
          <w:p w:rsidR="00527562" w:rsidRPr="00086086" w:rsidRDefault="00527562" w:rsidP="006C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</w:rPr>
              <w:t>Lpp. skaits: 160</w:t>
            </w:r>
            <w:r w:rsidR="0055049F" w:rsidRPr="000860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86086">
              <w:rPr>
                <w:rFonts w:ascii="Times New Roman" w:hAnsi="Times New Roman" w:cs="Times New Roman"/>
                <w:sz w:val="24"/>
                <w:szCs w:val="24"/>
              </w:rPr>
              <w:t>352 lpp.;</w:t>
            </w:r>
          </w:p>
          <w:p w:rsidR="00BC492F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Papīrs </w:t>
            </w:r>
            <w:proofErr w:type="spellStart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iekšlapām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: 80 g nepārklāts</w:t>
            </w:r>
            <w:r w:rsidR="00BC49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Papīrs vākam: 2,4 mm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 kappa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kartons; 150 g krītpapīrs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satin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</w:t>
            </w:r>
            <w:proofErr w:type="spellStart"/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silk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Papīrs priekšlapām: 140 g nepārklāts;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Druka </w:t>
            </w:r>
            <w:proofErr w:type="spellStart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iekšlapām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: 4 + 4; 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Druka vākam: 4 + 0;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Apstrāde: vākam matēts lamināts 1/0;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Brošēšana: šūta, cietais sējums, taisna muguriņa / apaļa muguriņa / lentīte;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Tirāža: 10–300 gab.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160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527562" w:rsidRPr="00086086" w:rsidTr="00D8170B">
        <w:trPr>
          <w:trHeight w:val="1129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9B78F6" w:rsidRDefault="00527562" w:rsidP="009B78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272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27562" w:rsidRPr="00086086" w:rsidTr="00D8170B">
        <w:trPr>
          <w:trHeight w:val="367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9B78F6" w:rsidRDefault="00527562" w:rsidP="009B78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352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27562" w:rsidRPr="00086086" w:rsidTr="00D8170B">
        <w:trPr>
          <w:trHeight w:val="31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9B78F6" w:rsidRDefault="00527562" w:rsidP="009B78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9B78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1.3.2.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1A1860" w:rsidRDefault="00527562" w:rsidP="006C0DE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A18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Grāmata cietā sējumā, B5</w:t>
            </w:r>
            <w:r w:rsidR="00FF2B55" w:rsidRPr="001A18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, krāsaina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1A1860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A18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Lpp. skaits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30</w:t>
            </w: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</w:tr>
      <w:tr w:rsidR="00527562" w:rsidRPr="00086086" w:rsidTr="003C7EA4">
        <w:trPr>
          <w:trHeight w:val="833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9B78F6" w:rsidRDefault="00527562" w:rsidP="009B78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Formāts: 170 mm × 2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0 mm; </w:t>
            </w:r>
          </w:p>
          <w:p w:rsidR="00527562" w:rsidRPr="00086086" w:rsidRDefault="00527562" w:rsidP="006C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</w:rPr>
              <w:t>Lpp. skaits: 160</w:t>
            </w:r>
            <w:r w:rsidR="0055049F" w:rsidRPr="000860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86086">
              <w:rPr>
                <w:rFonts w:ascii="Times New Roman" w:hAnsi="Times New Roman" w:cs="Times New Roman"/>
                <w:sz w:val="24"/>
                <w:szCs w:val="24"/>
              </w:rPr>
              <w:t>352 lpp.;</w:t>
            </w:r>
          </w:p>
          <w:p w:rsidR="00BC492F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Papīrs </w:t>
            </w:r>
            <w:proofErr w:type="spellStart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iekšlapām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: 80 g nepārklāts</w:t>
            </w:r>
            <w:r w:rsidR="00BC49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Papīrs vākam: 2,4 mm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 kappa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kartons; 150 g krītpapīrs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satin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</w:t>
            </w:r>
            <w:proofErr w:type="spellStart"/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silk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Papīrs priekšlapām: 140 g nepārklāts;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Druka </w:t>
            </w:r>
            <w:proofErr w:type="spellStart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iekšlapām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: 4 + 4; 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Druka vākam: 4 + 0;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Apstrāde: vākam matēts lamināts 1/0;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Brošēšana: šūta, cietais sējums, taisna muguriņa / apaļa muguriņa / lentīte;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Tirāža: 10–300 gab.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160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527562" w:rsidRPr="00086086" w:rsidTr="00D8170B">
        <w:trPr>
          <w:trHeight w:val="315"/>
        </w:trPr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9B78F6" w:rsidRDefault="00527562" w:rsidP="009B78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527562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527562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272</w:t>
            </w:r>
          </w:p>
          <w:p w:rsidR="00527562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527562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27562" w:rsidRPr="00086086" w:rsidTr="003C7EA4">
        <w:trPr>
          <w:trHeight w:val="871"/>
        </w:trPr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9B78F6" w:rsidRDefault="00527562" w:rsidP="009B78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5275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352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27562" w:rsidRPr="00086086" w:rsidTr="00D8170B">
        <w:trPr>
          <w:trHeight w:val="31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9B78F6" w:rsidRDefault="00527562" w:rsidP="009B78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9B78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1.3.3.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FF2B55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proofErr w:type="spellStart"/>
            <w:r w:rsidRPr="00FF2B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Grāmata</w:t>
            </w:r>
            <w:proofErr w:type="spellEnd"/>
            <w:r w:rsidRPr="00FF2B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2B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cietā</w:t>
            </w:r>
            <w:proofErr w:type="spellEnd"/>
            <w:r w:rsidRPr="00FF2B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2B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sējumā</w:t>
            </w:r>
            <w:proofErr w:type="spellEnd"/>
            <w:r w:rsidRPr="00FF2B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A4, </w:t>
            </w:r>
            <w:proofErr w:type="spellStart"/>
            <w:r w:rsidRPr="00FF2B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krāsaina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Lpp. skaits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00</w:t>
            </w:r>
          </w:p>
        </w:tc>
      </w:tr>
      <w:tr w:rsidR="00527562" w:rsidRPr="00086086" w:rsidTr="00D8170B">
        <w:trPr>
          <w:trHeight w:val="1058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9B78F6" w:rsidRDefault="00527562" w:rsidP="009B78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Formāts: 210 mm × 297 mm;</w:t>
            </w:r>
          </w:p>
          <w:p w:rsidR="00527562" w:rsidRPr="00086086" w:rsidRDefault="00527562" w:rsidP="006C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</w:rPr>
              <w:t>Lpp. skaits: 160</w:t>
            </w:r>
            <w:r w:rsidR="0055049F" w:rsidRPr="000860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86086">
              <w:rPr>
                <w:rFonts w:ascii="Times New Roman" w:hAnsi="Times New Roman" w:cs="Times New Roman"/>
                <w:sz w:val="24"/>
                <w:szCs w:val="24"/>
              </w:rPr>
              <w:t>352 lpp.;</w:t>
            </w:r>
          </w:p>
          <w:p w:rsidR="00BC492F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Papīrs </w:t>
            </w:r>
            <w:proofErr w:type="spellStart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iekšlapām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: 80 g nepārklāts</w:t>
            </w:r>
            <w:r w:rsidR="00BC49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Papīrs vākam: 2,4 mm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 kappa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kartons; 150 g krītpapīrs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satin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</w:t>
            </w:r>
            <w:proofErr w:type="spellStart"/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silk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Papīrs priekšlapām: 140 g nepārklāts;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Druka </w:t>
            </w:r>
            <w:proofErr w:type="spellStart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iekšlapām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: 4 + 4; 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Druka vākam: 4 + 0;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Apstrāde: šūta, vākam matēts lamināts;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Brošēšana: cietais sējums, taisna muguriņa / apaļa muguriņa / lentīte;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Tirāža: 10–300 gab.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160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527562" w:rsidRPr="00086086" w:rsidTr="00D8170B">
        <w:trPr>
          <w:trHeight w:val="1130"/>
        </w:trPr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9B78F6" w:rsidRDefault="00527562" w:rsidP="009B78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D1004F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272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27562" w:rsidRPr="00086086" w:rsidTr="00D8170B">
        <w:trPr>
          <w:trHeight w:val="315"/>
        </w:trPr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9B78F6" w:rsidRDefault="00527562" w:rsidP="009B78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D1004F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352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27562" w:rsidRPr="00086086" w:rsidTr="00D8170B">
        <w:trPr>
          <w:trHeight w:val="31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9B78F6" w:rsidRDefault="00527562" w:rsidP="009B78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9B78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1.3.4.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FF2B55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proofErr w:type="spellStart"/>
            <w:r w:rsidRPr="00FF2B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Grāmata</w:t>
            </w:r>
            <w:proofErr w:type="spellEnd"/>
            <w:r w:rsidRPr="00FF2B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2B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cietā</w:t>
            </w:r>
            <w:proofErr w:type="spellEnd"/>
            <w:r w:rsidRPr="00FF2B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2B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sējumā</w:t>
            </w:r>
            <w:proofErr w:type="spellEnd"/>
            <w:r w:rsidRPr="00FF2B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A5,</w:t>
            </w:r>
            <w:r w:rsidRPr="00FF2B5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melnbalta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Lpp. skaits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10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00</w:t>
            </w:r>
          </w:p>
        </w:tc>
      </w:tr>
      <w:tr w:rsidR="00527562" w:rsidRPr="00086086" w:rsidTr="00D8170B">
        <w:trPr>
          <w:trHeight w:val="975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9B78F6" w:rsidRDefault="00527562" w:rsidP="009B78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Formāts: 148 mm × 210 mm;</w:t>
            </w:r>
          </w:p>
          <w:p w:rsidR="00527562" w:rsidRPr="00086086" w:rsidRDefault="00527562" w:rsidP="006C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</w:rPr>
              <w:t>Lpp. skaits: 160</w:t>
            </w:r>
            <w:r w:rsidR="0055049F" w:rsidRPr="000860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86086">
              <w:rPr>
                <w:rFonts w:ascii="Times New Roman" w:hAnsi="Times New Roman" w:cs="Times New Roman"/>
                <w:sz w:val="24"/>
                <w:szCs w:val="24"/>
              </w:rPr>
              <w:t>352 lpp.;</w:t>
            </w:r>
          </w:p>
          <w:p w:rsidR="00BC492F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Papīrs </w:t>
            </w:r>
            <w:proofErr w:type="spellStart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iekšlapām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: 80 g nepārklāts</w:t>
            </w:r>
            <w:r w:rsidR="00BC49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Papīrs vākam: 2,4 mm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 kappa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kartons; 150 g krītpapīrs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satin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</w:t>
            </w:r>
            <w:proofErr w:type="spellStart"/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silk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Papīrs priekšlapām: 140 g nepārklāts;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Druka </w:t>
            </w:r>
            <w:proofErr w:type="spellStart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iekšlapām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: 1 + 1; 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Druka vākam: 4 + 0;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Apstrāde: šūta, vākam matēts lamināts; 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Brošēšana: cietais sējums, taisna muguriņa / apaļa muguriņa / lentīte;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Tirāža: 10–300 gab.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160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527562" w:rsidRPr="00086086" w:rsidTr="00D8170B">
        <w:trPr>
          <w:trHeight w:val="1273"/>
        </w:trPr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9B78F6" w:rsidRDefault="00527562" w:rsidP="009B78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D1004F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272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27562" w:rsidRPr="00086086" w:rsidTr="00D8170B">
        <w:trPr>
          <w:trHeight w:val="315"/>
        </w:trPr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9B78F6" w:rsidRDefault="00527562" w:rsidP="009B78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D1004F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352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27562" w:rsidRPr="00086086" w:rsidTr="00D8170B">
        <w:trPr>
          <w:trHeight w:val="31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9B78F6" w:rsidRDefault="00527562" w:rsidP="009B78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9B78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1.3.5.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FF2B55" w:rsidRDefault="00527562" w:rsidP="006C0DE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F2B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Grāmata cietā sējumā, B</w:t>
            </w:r>
            <w:r w:rsidR="00FF2B55" w:rsidRPr="00FF2B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5, melnbalta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Lpp. skaits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10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00</w:t>
            </w:r>
          </w:p>
        </w:tc>
      </w:tr>
      <w:tr w:rsidR="00527562" w:rsidRPr="00086086" w:rsidTr="00D8170B">
        <w:trPr>
          <w:trHeight w:val="1076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9B78F6" w:rsidRDefault="00527562" w:rsidP="009B78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Formāts: 170 mm × 2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 mm;</w:t>
            </w:r>
          </w:p>
          <w:p w:rsidR="00527562" w:rsidRPr="00086086" w:rsidRDefault="00527562" w:rsidP="006C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</w:rPr>
              <w:t>Lpp. skaits: 160</w:t>
            </w:r>
            <w:r w:rsidR="0055049F" w:rsidRPr="000860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86086">
              <w:rPr>
                <w:rFonts w:ascii="Times New Roman" w:hAnsi="Times New Roman" w:cs="Times New Roman"/>
                <w:sz w:val="24"/>
                <w:szCs w:val="24"/>
              </w:rPr>
              <w:t>352 lpp.;</w:t>
            </w:r>
          </w:p>
          <w:p w:rsidR="00BC492F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Papīrs </w:t>
            </w:r>
            <w:proofErr w:type="spellStart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iekšlapām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: 80 g nepārklāts</w:t>
            </w:r>
            <w:r w:rsidR="00BC49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Papīrs vākam: 2,4 mm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 kappa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kartons; 150 g krītpapīrs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satin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</w:t>
            </w:r>
            <w:proofErr w:type="spellStart"/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silk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Papīrs priekšlapām: 140 g nepārklāts;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Druka </w:t>
            </w:r>
            <w:proofErr w:type="spellStart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iekšlapām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: 1 + 1; 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Druka vākam: 4 + 0;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Apstrāde: šūta, vākam matēts lamināts;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Brošēšana: cietais sējums, taisna muguriņa / apaļa muguriņa / lentīte;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Tirāža: 10–300 gab.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160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527562" w:rsidRPr="00086086" w:rsidTr="00D8170B">
        <w:trPr>
          <w:trHeight w:val="1120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9B78F6" w:rsidRDefault="00527562" w:rsidP="009B78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D1004F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272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27562" w:rsidRPr="00086086" w:rsidTr="00D8170B">
        <w:trPr>
          <w:trHeight w:val="315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9B78F6" w:rsidRDefault="00527562" w:rsidP="009B78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D1004F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352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27562" w:rsidRPr="00086086" w:rsidTr="00D8170B">
        <w:trPr>
          <w:trHeight w:val="31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9B78F6" w:rsidRDefault="00527562" w:rsidP="009B78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9B78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1.3.6.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FF2B55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FF2B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Grāmata</w:t>
            </w:r>
            <w:proofErr w:type="spellEnd"/>
            <w:r w:rsidRPr="00FF2B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2B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cietā</w:t>
            </w:r>
            <w:proofErr w:type="spellEnd"/>
            <w:r w:rsidRPr="00FF2B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2B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sējumā</w:t>
            </w:r>
            <w:proofErr w:type="spellEnd"/>
            <w:r w:rsidRPr="00FF2B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A4,</w:t>
            </w:r>
            <w:r w:rsidRPr="00FF2B5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melnbalta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Lpp. skaits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10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00</w:t>
            </w:r>
          </w:p>
        </w:tc>
      </w:tr>
      <w:tr w:rsidR="00527562" w:rsidRPr="00086086" w:rsidTr="00D8170B">
        <w:trPr>
          <w:trHeight w:val="1139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9B78F6" w:rsidRDefault="00527562" w:rsidP="009B78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Formāts: 210 mm × 297 mm;</w:t>
            </w:r>
          </w:p>
          <w:p w:rsidR="00527562" w:rsidRPr="00086086" w:rsidRDefault="00527562" w:rsidP="006C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</w:rPr>
              <w:t>Lpp. skaits: 160</w:t>
            </w:r>
            <w:r w:rsidR="0055049F" w:rsidRPr="000860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86086">
              <w:rPr>
                <w:rFonts w:ascii="Times New Roman" w:hAnsi="Times New Roman" w:cs="Times New Roman"/>
                <w:sz w:val="24"/>
                <w:szCs w:val="24"/>
              </w:rPr>
              <w:t>352 lpp.;</w:t>
            </w:r>
          </w:p>
          <w:p w:rsidR="00BC492F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Papīrs </w:t>
            </w:r>
            <w:proofErr w:type="spellStart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iekšlapām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: 80 g nepārklāts</w:t>
            </w:r>
            <w:r w:rsidR="00BC49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Papīrs vākam: 2,4 mm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 kappa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kartons; 150 g krītpapīrs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satin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</w:t>
            </w:r>
            <w:proofErr w:type="spellStart"/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silk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Papīrs priekšlapām: 140 g nepārklāts;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Druka </w:t>
            </w:r>
            <w:proofErr w:type="spellStart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iekšlapām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: 1 + 1; 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Druka vākam: 4 + 0;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Apstrāde: šūta, vākam matēts lamināts;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Brošēšana: cietais sējums, taisna muguriņa / apaļa muguriņa / lentīte;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Tirāža: 10–300 gab.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160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527562" w:rsidRPr="00086086" w:rsidTr="00D8170B">
        <w:trPr>
          <w:trHeight w:val="1254"/>
        </w:trPr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9B78F6" w:rsidRDefault="00527562" w:rsidP="009B78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D1004F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272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27562" w:rsidRPr="00086086" w:rsidTr="00D8170B">
        <w:trPr>
          <w:trHeight w:val="315"/>
        </w:trPr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9B78F6" w:rsidRDefault="00527562" w:rsidP="009B78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D1004F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352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FA1B3B" w:rsidRPr="00086086" w:rsidTr="00611450">
        <w:trPr>
          <w:trHeight w:val="31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B3B" w:rsidRPr="009B78F6" w:rsidRDefault="00FA1B3B" w:rsidP="009B78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9B78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1.4.</w:t>
            </w:r>
          </w:p>
        </w:tc>
        <w:tc>
          <w:tcPr>
            <w:tcW w:w="10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B3B" w:rsidRDefault="00FA1B3B" w:rsidP="00FA1B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Grāmata mīkstos vākos (līmes sējums)</w:t>
            </w:r>
          </w:p>
        </w:tc>
      </w:tr>
      <w:tr w:rsidR="00527562" w:rsidRPr="00086086" w:rsidTr="00D8170B">
        <w:trPr>
          <w:trHeight w:val="31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9B78F6" w:rsidRDefault="00527562" w:rsidP="009B78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9B78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1.4.1.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FA1B3B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proofErr w:type="spellStart"/>
            <w:r w:rsidRPr="00FA1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Grāmata</w:t>
            </w:r>
            <w:proofErr w:type="spellEnd"/>
            <w:r w:rsidRPr="00FA1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A1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mīkstos</w:t>
            </w:r>
            <w:proofErr w:type="spellEnd"/>
            <w:r w:rsidRPr="00FA1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A1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vākos</w:t>
            </w:r>
            <w:proofErr w:type="spellEnd"/>
            <w:r w:rsidRPr="00FA1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FA1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līmes</w:t>
            </w:r>
            <w:proofErr w:type="spellEnd"/>
            <w:r w:rsidRPr="00FA1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A1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sējums</w:t>
            </w:r>
            <w:proofErr w:type="spellEnd"/>
            <w:r w:rsidRPr="00FA1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), A5, </w:t>
            </w:r>
            <w:r w:rsidRPr="00FA1B3B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krāsaina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Lpp. skaits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10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</w:t>
            </w: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300</w:t>
            </w:r>
          </w:p>
        </w:tc>
      </w:tr>
      <w:tr w:rsidR="00527562" w:rsidRPr="00086086" w:rsidTr="00FF2B55">
        <w:trPr>
          <w:trHeight w:val="821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9B78F6" w:rsidRDefault="00527562" w:rsidP="009B78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Formāts: 148 mm × 210 mm</w:t>
            </w:r>
            <w:r w:rsidR="00FA1B3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Lpp. skaits: 64–200 lpp.;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Papīrs </w:t>
            </w:r>
            <w:proofErr w:type="spellStart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iekšlapām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: 100 g nepārklāts</w:t>
            </w:r>
            <w:r w:rsidR="00BC49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Papīrs vākam: 300 g krītpapīrs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satin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</w:t>
            </w:r>
            <w:proofErr w:type="spellStart"/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silk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Druka </w:t>
            </w:r>
            <w:proofErr w:type="spellStart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iekšlapām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: 4 + 4;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Druka vākam: 4 + 0;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Apstrāde: vākam matēts lamināts 1/0;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Brošēšana: līmes sējums; </w:t>
            </w:r>
          </w:p>
          <w:p w:rsidR="00527562" w:rsidRPr="00FA1B3B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Tirāža: 10–300 gab.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64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527562" w:rsidRPr="00086086" w:rsidTr="00FF2B55">
        <w:trPr>
          <w:trHeight w:val="821"/>
        </w:trPr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9B78F6" w:rsidRDefault="00527562" w:rsidP="009B78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D1004F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128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27562" w:rsidRPr="00086086" w:rsidTr="00FF2B55">
        <w:trPr>
          <w:trHeight w:val="822"/>
        </w:trPr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9B78F6" w:rsidRDefault="00527562" w:rsidP="009B78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D1004F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27562" w:rsidRPr="00086086" w:rsidTr="00D8170B">
        <w:trPr>
          <w:trHeight w:val="31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9B78F6" w:rsidRDefault="00527562" w:rsidP="009B78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9B78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1.4.2.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FA1B3B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proofErr w:type="spellStart"/>
            <w:r w:rsidRPr="00FA1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Grāmata</w:t>
            </w:r>
            <w:proofErr w:type="spellEnd"/>
            <w:r w:rsidRPr="00FA1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A1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mīkstos</w:t>
            </w:r>
            <w:proofErr w:type="spellEnd"/>
            <w:r w:rsidRPr="00FA1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A1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vākos</w:t>
            </w:r>
            <w:proofErr w:type="spellEnd"/>
            <w:r w:rsidRPr="00FA1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FA1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līmes</w:t>
            </w:r>
            <w:proofErr w:type="spellEnd"/>
            <w:r w:rsidRPr="00FA1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A1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sējums</w:t>
            </w:r>
            <w:proofErr w:type="spellEnd"/>
            <w:r w:rsidRPr="00FA1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), B5, </w:t>
            </w:r>
            <w:r w:rsidRPr="00FA1B3B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krāsaina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Lpp. skaits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10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00</w:t>
            </w:r>
          </w:p>
        </w:tc>
      </w:tr>
      <w:tr w:rsidR="00527562" w:rsidRPr="00086086" w:rsidTr="00D8170B">
        <w:trPr>
          <w:trHeight w:val="855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9B78F6" w:rsidRDefault="00527562" w:rsidP="009B78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Formāts: 170 mm × 2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 mm</w:t>
            </w:r>
            <w:r w:rsidR="00FA1B3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Lpp. skaits: 64–200 lpp.;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Papīrs </w:t>
            </w:r>
            <w:proofErr w:type="spellStart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iekšlapām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: 100 g nepārklāts</w:t>
            </w:r>
            <w:r w:rsidR="00BC49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Papīrs vākam: 300 g krītpapīrs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satin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</w:t>
            </w:r>
            <w:proofErr w:type="spellStart"/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silk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Druka </w:t>
            </w:r>
            <w:proofErr w:type="spellStart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iekšlapām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: 4 + 4;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Druka vākam: 4 + 0;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Apstrāde: vākam matēts lamināts 1/0;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Brošēšana: līmes sējums; 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Tirāža: 10–300 gab.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64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527562" w:rsidRPr="00086086" w:rsidTr="00D8170B">
        <w:trPr>
          <w:trHeight w:val="965"/>
        </w:trPr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9B78F6" w:rsidRDefault="00527562" w:rsidP="009B78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D1004F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128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27562" w:rsidRPr="00086086" w:rsidTr="00D8170B">
        <w:trPr>
          <w:trHeight w:val="315"/>
        </w:trPr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9B78F6" w:rsidRDefault="00527562" w:rsidP="009B78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D1004F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27562" w:rsidRPr="00086086" w:rsidTr="00D8170B">
        <w:trPr>
          <w:trHeight w:val="31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9B78F6" w:rsidRDefault="00527562" w:rsidP="009B78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9B78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1.4.3.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086086">
              <w:rPr>
                <w:rFonts w:ascii="Times New Roman" w:hAnsi="Times New Roman" w:cs="Times New Roman"/>
                <w:bCs/>
                <w:sz w:val="24"/>
                <w:szCs w:val="24"/>
              </w:rPr>
              <w:t>Grāmata</w:t>
            </w:r>
            <w:proofErr w:type="spellEnd"/>
            <w:r w:rsidRPr="000860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6086">
              <w:rPr>
                <w:rFonts w:ascii="Times New Roman" w:hAnsi="Times New Roman" w:cs="Times New Roman"/>
                <w:bCs/>
                <w:sz w:val="24"/>
                <w:szCs w:val="24"/>
              </w:rPr>
              <w:t>mīkstos</w:t>
            </w:r>
            <w:proofErr w:type="spellEnd"/>
            <w:r w:rsidRPr="000860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6086">
              <w:rPr>
                <w:rFonts w:ascii="Times New Roman" w:hAnsi="Times New Roman" w:cs="Times New Roman"/>
                <w:bCs/>
                <w:sz w:val="24"/>
                <w:szCs w:val="24"/>
              </w:rPr>
              <w:t>vākos</w:t>
            </w:r>
            <w:proofErr w:type="spellEnd"/>
            <w:r w:rsidRPr="000860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086086">
              <w:rPr>
                <w:rFonts w:ascii="Times New Roman" w:hAnsi="Times New Roman" w:cs="Times New Roman"/>
                <w:bCs/>
                <w:sz w:val="24"/>
                <w:szCs w:val="24"/>
              </w:rPr>
              <w:t>līmes</w:t>
            </w:r>
            <w:proofErr w:type="spellEnd"/>
            <w:r w:rsidRPr="000860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6086">
              <w:rPr>
                <w:rFonts w:ascii="Times New Roman" w:hAnsi="Times New Roman" w:cs="Times New Roman"/>
                <w:bCs/>
                <w:sz w:val="24"/>
                <w:szCs w:val="24"/>
              </w:rPr>
              <w:t>sējums</w:t>
            </w:r>
            <w:proofErr w:type="spellEnd"/>
            <w:r w:rsidRPr="00086086">
              <w:rPr>
                <w:rFonts w:ascii="Times New Roman" w:hAnsi="Times New Roman" w:cs="Times New Roman"/>
                <w:bCs/>
                <w:sz w:val="24"/>
                <w:szCs w:val="24"/>
              </w:rPr>
              <w:t>), A</w:t>
            </w:r>
            <w:r w:rsidR="006049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60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4, 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krāsaina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Lpp. skaits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10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00</w:t>
            </w:r>
          </w:p>
        </w:tc>
      </w:tr>
      <w:tr w:rsidR="00D1004F" w:rsidRPr="00086086" w:rsidTr="00D8170B">
        <w:trPr>
          <w:trHeight w:val="760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04F" w:rsidRPr="009B78F6" w:rsidRDefault="00D1004F" w:rsidP="009B78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04F" w:rsidRPr="00086086" w:rsidRDefault="00D1004F" w:rsidP="00D1004F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Formāts: 210 mm × 297 mm</w:t>
            </w:r>
          </w:p>
          <w:p w:rsidR="00D1004F" w:rsidRPr="00086086" w:rsidRDefault="00D1004F" w:rsidP="00D1004F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Lpp. skaits: 64–200 lpp.;</w:t>
            </w:r>
          </w:p>
          <w:p w:rsidR="00D1004F" w:rsidRPr="00086086" w:rsidRDefault="00D1004F" w:rsidP="00D1004F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Papīrs </w:t>
            </w:r>
            <w:proofErr w:type="spellStart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iekšlapām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: 100 g nepārklāts</w:t>
            </w:r>
            <w:r w:rsidR="00BC49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Papīrs vākam: 300 g krītpapīrs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satin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</w:t>
            </w:r>
            <w:proofErr w:type="spellStart"/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silk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:rsidR="00D1004F" w:rsidRPr="00086086" w:rsidRDefault="00D1004F" w:rsidP="00D1004F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Druka </w:t>
            </w:r>
            <w:proofErr w:type="spellStart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iekšlapām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: 4 + 4;</w:t>
            </w:r>
          </w:p>
          <w:p w:rsidR="00D1004F" w:rsidRPr="00086086" w:rsidRDefault="00D1004F" w:rsidP="00D1004F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Druka vākam: 4 + 0;</w:t>
            </w:r>
          </w:p>
          <w:p w:rsidR="00D1004F" w:rsidRPr="00086086" w:rsidRDefault="00D1004F" w:rsidP="00D1004F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Apstrāde: vākam matēts lamināts 1/0;</w:t>
            </w:r>
          </w:p>
          <w:p w:rsidR="00D1004F" w:rsidRPr="00086086" w:rsidRDefault="00D1004F" w:rsidP="00D1004F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Brošēšana: līmes sējums; </w:t>
            </w:r>
          </w:p>
          <w:p w:rsidR="00D1004F" w:rsidRPr="00086086" w:rsidRDefault="00D1004F" w:rsidP="00D1004F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Tirāža: 10–300 gab.</w:t>
            </w:r>
          </w:p>
          <w:p w:rsidR="00D1004F" w:rsidRPr="00086086" w:rsidRDefault="00D1004F" w:rsidP="00D1004F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04F" w:rsidRPr="00086086" w:rsidRDefault="00D1004F" w:rsidP="00D100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64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04F" w:rsidRPr="00086086" w:rsidRDefault="00D1004F" w:rsidP="00D100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04F" w:rsidRPr="00086086" w:rsidRDefault="00D1004F" w:rsidP="00D100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04F" w:rsidRPr="00086086" w:rsidRDefault="00D1004F" w:rsidP="00D100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04F" w:rsidRPr="00086086" w:rsidRDefault="00D1004F" w:rsidP="00D100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D1004F" w:rsidRPr="00086086" w:rsidTr="00D8170B">
        <w:trPr>
          <w:trHeight w:val="999"/>
        </w:trPr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04F" w:rsidRPr="009B78F6" w:rsidRDefault="00D1004F" w:rsidP="009B78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04F" w:rsidRPr="00086086" w:rsidRDefault="00D1004F" w:rsidP="00D100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04F" w:rsidRPr="00086086" w:rsidRDefault="00D1004F" w:rsidP="00D100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128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04F" w:rsidRPr="00086086" w:rsidRDefault="00D1004F" w:rsidP="00D100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04F" w:rsidRPr="00086086" w:rsidRDefault="00D1004F" w:rsidP="00D100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04F" w:rsidRPr="00086086" w:rsidRDefault="00D1004F" w:rsidP="00D100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04F" w:rsidRPr="00086086" w:rsidRDefault="00D1004F" w:rsidP="00D100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D1004F" w:rsidRPr="00086086" w:rsidTr="00D8170B">
        <w:trPr>
          <w:trHeight w:val="315"/>
        </w:trPr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04F" w:rsidRPr="009B78F6" w:rsidRDefault="00D1004F" w:rsidP="009B78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04F" w:rsidRPr="00086086" w:rsidRDefault="00D1004F" w:rsidP="00D100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04F" w:rsidRPr="00086086" w:rsidRDefault="00D1004F" w:rsidP="00D100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04F" w:rsidRPr="00086086" w:rsidRDefault="00D1004F" w:rsidP="00D100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04F" w:rsidRPr="00086086" w:rsidRDefault="00D1004F" w:rsidP="00D100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04F" w:rsidRPr="00086086" w:rsidRDefault="00D1004F" w:rsidP="00D100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04F" w:rsidRPr="00086086" w:rsidRDefault="00D1004F" w:rsidP="00D1004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27562" w:rsidRPr="00086086" w:rsidTr="00D8170B">
        <w:trPr>
          <w:trHeight w:val="31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9B78F6" w:rsidRDefault="00527562" w:rsidP="009B78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9B78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1.4.4.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FA1B3B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proofErr w:type="spellStart"/>
            <w:r w:rsidRPr="00FA1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Grāmata</w:t>
            </w:r>
            <w:proofErr w:type="spellEnd"/>
            <w:r w:rsidRPr="00FA1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A1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mīkstos</w:t>
            </w:r>
            <w:proofErr w:type="spellEnd"/>
            <w:r w:rsidRPr="00FA1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A1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vākos</w:t>
            </w:r>
            <w:proofErr w:type="spellEnd"/>
            <w:r w:rsidRPr="00FA1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FA1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līmes</w:t>
            </w:r>
            <w:proofErr w:type="spellEnd"/>
            <w:r w:rsidRPr="00FA1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A1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sējums</w:t>
            </w:r>
            <w:proofErr w:type="spellEnd"/>
            <w:r w:rsidRPr="00FA1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), A5</w:t>
            </w:r>
            <w:r w:rsidRPr="00FA1B3B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melnbalta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Lpp. skaits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10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00</w:t>
            </w:r>
          </w:p>
        </w:tc>
      </w:tr>
      <w:tr w:rsidR="00527562" w:rsidRPr="00086086" w:rsidTr="00D8170B">
        <w:trPr>
          <w:trHeight w:val="975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9B78F6" w:rsidRDefault="00527562" w:rsidP="009B78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Formāts: 148 mm × 210 mm</w:t>
            </w:r>
            <w:r w:rsidR="00FA1B3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Lpp. skaits: 64–200 lpp.;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Papīrs </w:t>
            </w:r>
            <w:proofErr w:type="spellStart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iekšlapām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: 100 g nepārklāts</w:t>
            </w:r>
            <w:r w:rsidR="00BC49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Papīrs vākam: 300 g krītpapīrs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satin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</w:t>
            </w:r>
            <w:proofErr w:type="spellStart"/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silk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Druka </w:t>
            </w:r>
            <w:proofErr w:type="spellStart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iekšlapām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: 1 + 1;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Druka vākam: 4 + 0;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Apstrāde: vākam matēts lamināts 1/0;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Brošēšana: līmes sējums; </w:t>
            </w:r>
          </w:p>
          <w:p w:rsidR="00527562" w:rsidRPr="00FA1B3B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Tirāža: 10–300 gab.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64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527562" w:rsidRPr="00086086" w:rsidTr="00D8170B">
        <w:trPr>
          <w:trHeight w:val="989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9B78F6" w:rsidRDefault="00527562" w:rsidP="009B78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D1004F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128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27562" w:rsidRPr="00086086" w:rsidTr="00D8170B">
        <w:trPr>
          <w:trHeight w:val="315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9B78F6" w:rsidRDefault="00527562" w:rsidP="009B78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D1004F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27562" w:rsidRPr="00086086" w:rsidTr="00D8170B">
        <w:trPr>
          <w:trHeight w:val="31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9B78F6" w:rsidRDefault="00527562" w:rsidP="009B78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9B78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1.4.5.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7F0FB9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proofErr w:type="spellStart"/>
            <w:r w:rsidRPr="007F0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Grāmata</w:t>
            </w:r>
            <w:proofErr w:type="spellEnd"/>
            <w:r w:rsidRPr="007F0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0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mīkstos</w:t>
            </w:r>
            <w:proofErr w:type="spellEnd"/>
            <w:r w:rsidRPr="007F0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0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vākos</w:t>
            </w:r>
            <w:proofErr w:type="spellEnd"/>
            <w:r w:rsidRPr="007F0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7F0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līmes</w:t>
            </w:r>
            <w:proofErr w:type="spellEnd"/>
            <w:r w:rsidRPr="007F0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F0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sējums</w:t>
            </w:r>
            <w:proofErr w:type="spellEnd"/>
            <w:r w:rsidRPr="007F0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), B5</w:t>
            </w:r>
            <w:r w:rsidRPr="007F0FB9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melnbalta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Lpp. skaits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10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00</w:t>
            </w:r>
          </w:p>
        </w:tc>
      </w:tr>
      <w:tr w:rsidR="00527562" w:rsidRPr="00086086" w:rsidTr="00D8170B">
        <w:trPr>
          <w:trHeight w:val="912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9B78F6" w:rsidRDefault="00527562" w:rsidP="009B78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Formāts: 170 mm × 2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 mm</w:t>
            </w:r>
            <w:r w:rsidR="007F0FB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Lpp. skaits: 64–200 lpp.;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Papīrs </w:t>
            </w:r>
            <w:proofErr w:type="spellStart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iekšlapām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: 100 g nepārklāts</w:t>
            </w:r>
            <w:r w:rsidR="00BC49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Papīrs vākam: 300 g krītpapīrs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satin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</w:t>
            </w:r>
            <w:proofErr w:type="spellStart"/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silk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Druka </w:t>
            </w:r>
            <w:proofErr w:type="spellStart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iekšlapām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: 1 + 1;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Druka vākam: 4 + 0;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Apstrāde: vākam matēts lamināts 1/0;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Brošēšana: līmes sējums; </w:t>
            </w:r>
          </w:p>
          <w:p w:rsidR="00527562" w:rsidRPr="00FA1B3B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Tirāža: 10–300 gab.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64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527562" w:rsidRPr="00086086" w:rsidTr="00D8170B">
        <w:trPr>
          <w:trHeight w:val="982"/>
        </w:trPr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9B78F6" w:rsidRDefault="00527562" w:rsidP="009B78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D1004F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128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27562" w:rsidRPr="00086086" w:rsidTr="00D8170B">
        <w:trPr>
          <w:trHeight w:val="315"/>
        </w:trPr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9B78F6" w:rsidRDefault="00527562" w:rsidP="009B78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D1004F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27562" w:rsidRPr="00086086" w:rsidTr="00D8170B">
        <w:trPr>
          <w:trHeight w:val="31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9B78F6" w:rsidRDefault="00527562" w:rsidP="009B78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9B78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1.4.6.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514737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proofErr w:type="spellStart"/>
            <w:r w:rsidRPr="00514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Grāmata</w:t>
            </w:r>
            <w:proofErr w:type="spellEnd"/>
            <w:r w:rsidRPr="00514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4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mīkstos</w:t>
            </w:r>
            <w:proofErr w:type="spellEnd"/>
            <w:r w:rsidRPr="00514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4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vākos</w:t>
            </w:r>
            <w:proofErr w:type="spellEnd"/>
            <w:r w:rsidRPr="00514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514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līmes</w:t>
            </w:r>
            <w:proofErr w:type="spellEnd"/>
            <w:r w:rsidRPr="00514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4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sējums</w:t>
            </w:r>
            <w:proofErr w:type="spellEnd"/>
            <w:r w:rsidRPr="00514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), A4</w:t>
            </w:r>
            <w:r w:rsidRPr="0051473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melnbalta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Lpp. skaits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10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00</w:t>
            </w:r>
          </w:p>
        </w:tc>
      </w:tr>
      <w:tr w:rsidR="00527562" w:rsidRPr="00086086" w:rsidTr="007F0FB9">
        <w:trPr>
          <w:trHeight w:val="821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9B78F6" w:rsidRDefault="00527562" w:rsidP="009B78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Formāts: 210 mm × 297 mm</w:t>
            </w:r>
            <w:r w:rsidR="007F0FB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Lpp. skaits: 64–200 lpp.;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Papīrs </w:t>
            </w:r>
            <w:proofErr w:type="spellStart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iekšlapām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: 100 g nepārklāts</w:t>
            </w:r>
            <w:r w:rsidR="00BC49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Papīrs vākam: 300 g krītpapīrs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satin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</w:t>
            </w:r>
            <w:proofErr w:type="spellStart"/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silk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Druka </w:t>
            </w:r>
            <w:proofErr w:type="spellStart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iekšlapām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: 1 + 1;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Druka vākam: 4 + 0;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Apstrāde: vākam matēts lamināts 1/0;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Brošēšana: līmes sējums; </w:t>
            </w:r>
          </w:p>
          <w:p w:rsidR="00527562" w:rsidRPr="00086086" w:rsidRDefault="00527562" w:rsidP="00D1004F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Tirāža: 10–300 gab.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64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527562" w:rsidRPr="00086086" w:rsidTr="007F0FB9">
        <w:trPr>
          <w:trHeight w:val="821"/>
        </w:trPr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9B78F6" w:rsidRDefault="00527562" w:rsidP="009B78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D1004F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128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27562" w:rsidRPr="00086086" w:rsidTr="007F0FB9">
        <w:trPr>
          <w:trHeight w:val="822"/>
        </w:trPr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9B78F6" w:rsidRDefault="00527562" w:rsidP="009B78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D1004F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27562" w:rsidRPr="00086086" w:rsidTr="00D8170B">
        <w:trPr>
          <w:trHeight w:val="31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9B78F6" w:rsidRDefault="002104BB" w:rsidP="009B78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9B78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1.5.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2104BB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Grāmata mīkstos vākos ar atlokiem (līmes sējums)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Lpp. skaits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00</w:t>
            </w:r>
          </w:p>
        </w:tc>
      </w:tr>
      <w:tr w:rsidR="00527562" w:rsidRPr="00086086" w:rsidTr="00D8170B">
        <w:trPr>
          <w:trHeight w:val="990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9B78F6" w:rsidRDefault="00527562" w:rsidP="009B78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2104BB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Formāts: 170 mm × 240 mm;</w:t>
            </w:r>
            <w:r w:rsidR="00527562"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Vāka formāts: vāks ar atlokāmām malām abās pusēs 100 mm;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Lpp. skaits: 148–200 lpp.;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Papīrs </w:t>
            </w:r>
            <w:proofErr w:type="spellStart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iekšlapām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: 130 g krītpapīrs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satin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 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Papīrs vākam: 300 g krītpapīrs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satin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</w:t>
            </w:r>
            <w:proofErr w:type="spellStart"/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silk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Druka </w:t>
            </w:r>
            <w:proofErr w:type="spellStart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iekšlapām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: 4 + 4;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Druka vākam: 4 + 0;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Apstrāde: vākam matēts lamināts 1/0;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Brošēšana: līmes sējums;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Tirāža: 50–300 </w:t>
            </w:r>
            <w:proofErr w:type="spellStart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gab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148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527562" w:rsidRPr="00086086" w:rsidTr="00D8170B">
        <w:trPr>
          <w:trHeight w:val="1118"/>
        </w:trPr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9B78F6" w:rsidRDefault="00527562" w:rsidP="009B78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D100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 w:rsidR="00D100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76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27562" w:rsidRPr="00086086" w:rsidTr="00D8170B">
        <w:trPr>
          <w:trHeight w:val="315"/>
        </w:trPr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9B78F6" w:rsidRDefault="00527562" w:rsidP="009B78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D1004F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2104BB" w:rsidRPr="00086086" w:rsidTr="009A0C02">
        <w:trPr>
          <w:trHeight w:val="31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4BB" w:rsidRPr="009B78F6" w:rsidRDefault="002104BB" w:rsidP="009B78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9B78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1.6.</w:t>
            </w:r>
          </w:p>
        </w:tc>
        <w:tc>
          <w:tcPr>
            <w:tcW w:w="10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4BB" w:rsidRDefault="002104BB" w:rsidP="002104B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Brošūra</w:t>
            </w:r>
          </w:p>
        </w:tc>
      </w:tr>
      <w:tr w:rsidR="00527562" w:rsidRPr="00086086" w:rsidTr="00D8170B">
        <w:trPr>
          <w:trHeight w:val="31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9B78F6" w:rsidRDefault="00527562" w:rsidP="009B78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9B78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1.6.1.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2104BB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2F5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Brošūra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krītpapīrs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Lpp. skaits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00</w:t>
            </w:r>
          </w:p>
        </w:tc>
      </w:tr>
      <w:tr w:rsidR="00527562" w:rsidRPr="00086086" w:rsidTr="002104BB">
        <w:trPr>
          <w:trHeight w:val="1375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9B78F6" w:rsidRDefault="00527562" w:rsidP="009B78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2104BB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Formāts: 170 mm × 240 mm;</w:t>
            </w:r>
            <w:r w:rsidR="00527562"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Lpp. skaits: </w:t>
            </w:r>
            <w:r w:rsidR="0048332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100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–132 lpp.;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Papīrs </w:t>
            </w:r>
            <w:proofErr w:type="spellStart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iekšlapām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: 130 g krītpapīrs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satin/</w:t>
            </w:r>
            <w:proofErr w:type="spellStart"/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silk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 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Papīrs vākam: 300 g krītpapīrs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satin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</w:t>
            </w:r>
            <w:proofErr w:type="spellStart"/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silk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Druka </w:t>
            </w:r>
            <w:proofErr w:type="spellStart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iekšlapām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: 4 + 4;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Druka vākam: 4 + 4;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Apstrāde: vākam matēts lamināts 1/0;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Brošēšana: līmes sējums;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Tirāža: 50–300 </w:t>
            </w:r>
            <w:proofErr w:type="spellStart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gab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96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527562" w:rsidRPr="00086086" w:rsidTr="002104BB">
        <w:trPr>
          <w:trHeight w:val="1375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9B78F6" w:rsidRDefault="00527562" w:rsidP="009B78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D1004F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132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27562" w:rsidRPr="00086086" w:rsidTr="00D8170B">
        <w:trPr>
          <w:trHeight w:val="31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9B78F6" w:rsidRDefault="00527562" w:rsidP="009B78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9B78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1.6.2.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2104BB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proofErr w:type="spellStart"/>
            <w:r w:rsidRPr="002104BB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Skavota</w:t>
            </w:r>
            <w:proofErr w:type="spellEnd"/>
            <w:r w:rsidRPr="002104BB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brošūra, B5, krāsaina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Lpp. skaits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20</w:t>
            </w: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00</w:t>
            </w:r>
          </w:p>
        </w:tc>
      </w:tr>
      <w:tr w:rsidR="00527562" w:rsidRPr="00086086" w:rsidTr="00D8170B">
        <w:trPr>
          <w:trHeight w:val="1289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9B78F6" w:rsidRDefault="00527562" w:rsidP="009B78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2104BB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Formāts: 170 mm × 240 mm;</w:t>
            </w:r>
            <w:r w:rsidR="00527562"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Lpp. skaits: 64</w:t>
            </w:r>
            <w:r w:rsidR="0055049F" w:rsidRPr="000860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124 lpp.; 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Papīrs: 80 g nepārklāts; 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Papīrs vākam: 300 g krītpapīrs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satin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</w:t>
            </w:r>
            <w:proofErr w:type="spellStart"/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silk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Druka </w:t>
            </w:r>
            <w:proofErr w:type="spellStart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iekšlapām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: 4 + 4;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Druka vākam: 4 + 0;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Apstrāde: vākam matēts lamināts 1/0;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Brošēšana: </w:t>
            </w:r>
            <w:proofErr w:type="spellStart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skavošana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; </w:t>
            </w:r>
            <w:proofErr w:type="spellStart"/>
            <w:r w:rsidR="00BC49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kantēta</w:t>
            </w:r>
            <w:proofErr w:type="spellEnd"/>
            <w:r w:rsidR="00BC49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muguriņa;</w:t>
            </w:r>
          </w:p>
          <w:p w:rsidR="00527562" w:rsidRPr="00086086" w:rsidRDefault="00527562" w:rsidP="002E3454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Tirāža: 50–300 gab.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64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527562" w:rsidRPr="00086086" w:rsidTr="00D8170B">
        <w:trPr>
          <w:trHeight w:val="315"/>
        </w:trPr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9B78F6" w:rsidRDefault="00527562" w:rsidP="009B78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D1004F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124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27562" w:rsidRPr="00086086" w:rsidTr="00D8170B">
        <w:trPr>
          <w:trHeight w:val="31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9B78F6" w:rsidRDefault="00527562" w:rsidP="009B78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9B78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1.6.3.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2104BB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proofErr w:type="spellStart"/>
            <w:r w:rsidRPr="002104BB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Skavota</w:t>
            </w:r>
            <w:proofErr w:type="spellEnd"/>
            <w:r w:rsidRPr="002104BB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brošūra, B5, melnbalta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Lpp. skaits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20</w:t>
            </w: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00</w:t>
            </w:r>
          </w:p>
        </w:tc>
      </w:tr>
      <w:tr w:rsidR="00527562" w:rsidRPr="00086086" w:rsidTr="00D8170B">
        <w:trPr>
          <w:trHeight w:val="1082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9B78F6" w:rsidRDefault="00527562" w:rsidP="009B78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2104BB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Formāts: 170 mm × 240 mm;</w:t>
            </w:r>
            <w:r w:rsidR="00527562"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Lpp. skaits: 64</w:t>
            </w:r>
            <w:r w:rsidR="0055049F" w:rsidRPr="000860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124 lpp.; 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Papīrs: 80 g nepārklāts; 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Papīrs vākam: 300 g krītpapīrs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satin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</w:t>
            </w:r>
            <w:proofErr w:type="spellStart"/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silk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Druka </w:t>
            </w:r>
            <w:proofErr w:type="spellStart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iekšlapām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: 1 + 1;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Druka vākam: 4 + 0;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Apstrāde: vākam matēts lamināts 1/0;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Brošēšana: </w:t>
            </w:r>
            <w:proofErr w:type="spellStart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skavošana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; 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Tirāža: 50–300 gab.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64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527562" w:rsidRPr="00086086" w:rsidTr="00D8170B">
        <w:trPr>
          <w:trHeight w:val="315"/>
        </w:trPr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9B78F6" w:rsidRDefault="00527562" w:rsidP="009B78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D1004F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124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27562" w:rsidRPr="00086086" w:rsidTr="00D8170B">
        <w:trPr>
          <w:trHeight w:val="31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9B78F6" w:rsidRDefault="00527562" w:rsidP="009B78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9B78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1.6.4.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2104BB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proofErr w:type="spellStart"/>
            <w:r w:rsidRPr="002104BB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Skavota</w:t>
            </w:r>
            <w:proofErr w:type="spellEnd"/>
            <w:r w:rsidRPr="002104BB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brošūra, A5, krāsaina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Lpp. skaits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20</w:t>
            </w: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00</w:t>
            </w:r>
          </w:p>
        </w:tc>
      </w:tr>
      <w:tr w:rsidR="00527562" w:rsidRPr="00086086" w:rsidTr="00D8170B">
        <w:trPr>
          <w:trHeight w:val="1422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9B78F6" w:rsidRDefault="00527562" w:rsidP="009B78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2104BB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Formāts: 148 mm × 210 mm;</w:t>
            </w:r>
            <w:r w:rsidR="00527562"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Lpp. skaits: 24</w:t>
            </w:r>
            <w:r w:rsidR="0055049F" w:rsidRPr="000860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88 lpp.; 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Papīrs: 80 g nepārklāts; 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Papīrs vākam: 300 g krītpapīrs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satin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</w:t>
            </w:r>
            <w:proofErr w:type="spellStart"/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silk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Druka </w:t>
            </w:r>
            <w:proofErr w:type="spellStart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iekšlapām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: 4 + 4;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Druka vākam: 4 + 0;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Apstrāde: vākam matēts lamināts 1/0;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Brošēšana: </w:t>
            </w:r>
            <w:proofErr w:type="spellStart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skavošana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; </w:t>
            </w:r>
          </w:p>
          <w:p w:rsidR="00527562" w:rsidRPr="00086086" w:rsidRDefault="00527562" w:rsidP="002E3454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Tirāža: 50–300 gab.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527562" w:rsidRPr="00086086" w:rsidTr="00D8170B">
        <w:trPr>
          <w:trHeight w:val="315"/>
        </w:trPr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9B78F6" w:rsidRDefault="00527562" w:rsidP="009B78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D1004F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88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27562" w:rsidRPr="00086086" w:rsidTr="00D8170B">
        <w:trPr>
          <w:trHeight w:val="31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9B78F6" w:rsidRDefault="00AC389B" w:rsidP="009B78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9B78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1.7.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AC389B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086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Buklets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300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500</w:t>
            </w:r>
          </w:p>
        </w:tc>
      </w:tr>
      <w:tr w:rsidR="00527562" w:rsidRPr="00086086" w:rsidTr="00D8170B">
        <w:trPr>
          <w:trHeight w:val="31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9B78F6" w:rsidRDefault="00527562" w:rsidP="009B78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9B78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1.7.1.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Formāts: 99 mm x 210 mm, 6. lpp., atvērtā veidā 297 mm x 210 mm 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Papīrs: 170 g krītpapīrs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satin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</w:t>
            </w:r>
            <w:proofErr w:type="spellStart"/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silk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Druka: 4 + 4;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Apstrāde: </w:t>
            </w:r>
            <w:proofErr w:type="spellStart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bigots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locījums R;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Tirāža: 50–500 gab.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27562" w:rsidRPr="00086086" w:rsidTr="00D8170B">
        <w:trPr>
          <w:trHeight w:val="31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9B78F6" w:rsidRDefault="00527562" w:rsidP="009B78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9B78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1.7.2.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Formāts: 210 mm × 297 mm, 4 lpp., atvērtā veidā 420 mm × 210 mm;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Papīrs: 170 g krītpapīrs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satin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</w:t>
            </w:r>
            <w:proofErr w:type="spellStart"/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silk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Druka: 4 + 4;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Apstrāde: </w:t>
            </w:r>
            <w:proofErr w:type="spellStart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bigots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locīts uz pusēm;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Tirāža: 10–300 </w:t>
            </w:r>
            <w:proofErr w:type="spellStart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gab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27562" w:rsidRPr="00086086" w:rsidTr="00D8170B">
        <w:trPr>
          <w:trHeight w:val="31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9B78F6" w:rsidRDefault="00527562" w:rsidP="009B78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9B78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1.7.3.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4BB" w:rsidRPr="00086086" w:rsidRDefault="002104BB" w:rsidP="002104BB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Formāts: 210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mm × 220 mm, 6 lpp.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atvērtā veidā 630 mm × 220 mm;</w:t>
            </w:r>
          </w:p>
          <w:p w:rsidR="002104BB" w:rsidRPr="00086086" w:rsidRDefault="002104BB" w:rsidP="002104BB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Papīrs: 170 g krītpapīrs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satin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</w:t>
            </w:r>
            <w:proofErr w:type="spellStart"/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silk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:rsidR="002104BB" w:rsidRPr="00086086" w:rsidRDefault="002104BB" w:rsidP="002104BB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Druka: 4 + 4;</w:t>
            </w:r>
          </w:p>
          <w:p w:rsidR="002104BB" w:rsidRPr="00086086" w:rsidRDefault="002104BB" w:rsidP="002104BB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Apstrāde: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bigots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locījums R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:rsidR="00527562" w:rsidRPr="00086086" w:rsidRDefault="002104BB" w:rsidP="002104BB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Tirāža: 50–300 gab.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27562" w:rsidRPr="00086086" w:rsidTr="00D8170B">
        <w:trPr>
          <w:trHeight w:val="31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9B78F6" w:rsidRDefault="00527562" w:rsidP="009B78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9B78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1.8.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6C0DE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proofErr w:type="spellStart"/>
            <w:r w:rsidRPr="006C0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Diplomi</w:t>
            </w:r>
            <w:proofErr w:type="spellEnd"/>
            <w:r w:rsidRPr="006C0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C0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atzinības</w:t>
            </w:r>
            <w:proofErr w:type="spellEnd"/>
            <w:r w:rsidRPr="006C0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C0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pateicības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AC389B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Default="00AC389B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Default="00AC389B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Default="00AC389B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Default="00AC389B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100</w:t>
            </w:r>
          </w:p>
        </w:tc>
      </w:tr>
      <w:tr w:rsidR="00527562" w:rsidRPr="00086086" w:rsidTr="00D8170B">
        <w:trPr>
          <w:trHeight w:val="315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9B78F6" w:rsidRDefault="00527562" w:rsidP="009B78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Formāts: 210 mm × 297 mm;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Papīrs: 300 g nepārklāts;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Druka: 4 + 0;</w:t>
            </w:r>
          </w:p>
          <w:p w:rsidR="00527562" w:rsidRPr="00086086" w:rsidRDefault="00527562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Tirāža: 1–100 gab</w:t>
            </w:r>
            <w:r w:rsidR="003C7EA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527562" w:rsidRPr="00086086" w:rsidTr="00D8170B">
        <w:trPr>
          <w:trHeight w:val="315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9B78F6" w:rsidRDefault="00527562" w:rsidP="009B78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27562" w:rsidRPr="00086086" w:rsidTr="00D8170B">
        <w:trPr>
          <w:trHeight w:val="315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9B78F6" w:rsidRDefault="00527562" w:rsidP="009B78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27562" w:rsidRPr="00086086" w:rsidTr="00D8170B">
        <w:trPr>
          <w:trHeight w:val="315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9B78F6" w:rsidRDefault="00527562" w:rsidP="009B78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D03FEF" w:rsidRPr="00086086" w:rsidTr="00A50080">
        <w:trPr>
          <w:trHeight w:val="31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FEF" w:rsidRPr="009B78F6" w:rsidRDefault="00D03FEF" w:rsidP="009B78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9B78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1.9.</w:t>
            </w:r>
          </w:p>
        </w:tc>
        <w:tc>
          <w:tcPr>
            <w:tcW w:w="10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FEF" w:rsidRDefault="00D03FEF" w:rsidP="00D03FE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Skrejlapas</w:t>
            </w:r>
          </w:p>
        </w:tc>
      </w:tr>
      <w:tr w:rsidR="00527562" w:rsidRPr="00086086" w:rsidTr="00D8170B">
        <w:trPr>
          <w:trHeight w:val="31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9B78F6" w:rsidRDefault="00D03FEF" w:rsidP="009B78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9B78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1.9.1.</w:t>
            </w: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D03FEF" w:rsidP="006C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Skrejlapa (abpusēja</w:t>
            </w:r>
            <w:r w:rsidRPr="000F3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druka)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500</w:t>
            </w:r>
          </w:p>
        </w:tc>
      </w:tr>
      <w:tr w:rsidR="00527562" w:rsidRPr="00086086" w:rsidTr="00D8170B">
        <w:trPr>
          <w:trHeight w:val="31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9B78F6" w:rsidRDefault="00527562" w:rsidP="009B78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9B78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1.9.1.1.</w:t>
            </w: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FEF" w:rsidRDefault="00D03FEF" w:rsidP="00D0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</w:rPr>
              <w:t>Formāts: 110 mm × 148 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86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3FEF" w:rsidRDefault="00D03FEF" w:rsidP="00D0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</w:rPr>
              <w:t xml:space="preserve">Papīrs: 170 g krītpapīrs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</w:rPr>
              <w:t>satin/</w:t>
            </w:r>
            <w:proofErr w:type="spellStart"/>
            <w:r w:rsidRPr="00086086">
              <w:rPr>
                <w:rFonts w:ascii="Times New Roman" w:hAnsi="Times New Roman" w:cs="Times New Roman"/>
                <w:i/>
                <w:sz w:val="24"/>
                <w:szCs w:val="24"/>
              </w:rPr>
              <w:t>silk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03FEF" w:rsidRDefault="00D03FEF" w:rsidP="00D0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</w:rPr>
              <w:t xml:space="preserve">Druka: 4 + 4 (abpusēja); </w:t>
            </w:r>
          </w:p>
          <w:p w:rsidR="00527562" w:rsidRPr="00086086" w:rsidRDefault="00D03FEF" w:rsidP="00D03FE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</w:rPr>
              <w:t>Tirāža: 50–500 gab.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27562" w:rsidRPr="00086086" w:rsidTr="00D8170B">
        <w:trPr>
          <w:trHeight w:val="31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9B78F6" w:rsidRDefault="00527562" w:rsidP="009B78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9B78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1.9.1.2.</w:t>
            </w: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FEF" w:rsidRDefault="00D03FEF" w:rsidP="00D0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</w:rPr>
              <w:t>Formāts: 148 mm × 210 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03FEF" w:rsidRDefault="00D03FEF" w:rsidP="00D0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</w:rPr>
              <w:t xml:space="preserve">Papīrs: 170 g krītpapīrs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</w:rPr>
              <w:t>satin/</w:t>
            </w:r>
            <w:proofErr w:type="spellStart"/>
            <w:r w:rsidRPr="00086086">
              <w:rPr>
                <w:rFonts w:ascii="Times New Roman" w:hAnsi="Times New Roman" w:cs="Times New Roman"/>
                <w:i/>
                <w:sz w:val="24"/>
                <w:szCs w:val="24"/>
              </w:rPr>
              <w:t>silk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03FEF" w:rsidRDefault="00D03FEF" w:rsidP="00D0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</w:rPr>
              <w:t xml:space="preserve">Druka: 4 + 4 (abpusēja); </w:t>
            </w:r>
          </w:p>
          <w:p w:rsidR="00527562" w:rsidRPr="00086086" w:rsidRDefault="00D03FEF" w:rsidP="00D03FE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</w:rPr>
              <w:t>Tirāža: 50–500 gab.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27562" w:rsidRPr="00086086" w:rsidTr="00D8170B">
        <w:trPr>
          <w:trHeight w:val="31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9B78F6" w:rsidRDefault="00527562" w:rsidP="009B78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9B78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1.9.1.3.</w:t>
            </w: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FEF" w:rsidRDefault="00D03FEF" w:rsidP="00D0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</w:rPr>
              <w:t>Formāts: 210 mm × 297 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3FEF" w:rsidRDefault="00D03FEF" w:rsidP="00D0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</w:rPr>
              <w:t xml:space="preserve">Papīrs: 170 g krītpapīrs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</w:rPr>
              <w:t>satin/</w:t>
            </w:r>
            <w:proofErr w:type="spellStart"/>
            <w:r w:rsidRPr="00086086">
              <w:rPr>
                <w:rFonts w:ascii="Times New Roman" w:hAnsi="Times New Roman" w:cs="Times New Roman"/>
                <w:i/>
                <w:sz w:val="24"/>
                <w:szCs w:val="24"/>
              </w:rPr>
              <w:t>silk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03FEF" w:rsidRDefault="00D03FEF" w:rsidP="00D0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</w:rPr>
              <w:t xml:space="preserve">Druka: 4 + 4 (abpusēja); </w:t>
            </w:r>
          </w:p>
          <w:p w:rsidR="00527562" w:rsidRPr="00086086" w:rsidRDefault="00D03FEF" w:rsidP="00D03FE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</w:rPr>
              <w:t>Tirāža: 50–500 gab.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27562" w:rsidRPr="00086086" w:rsidTr="00D8170B">
        <w:trPr>
          <w:trHeight w:val="31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9B78F6" w:rsidRDefault="00D03FEF" w:rsidP="009B78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9B78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1.9.2.</w:t>
            </w: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D03FEF" w:rsidP="006C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657">
              <w:rPr>
                <w:rFonts w:ascii="Times New Roman" w:hAnsi="Times New Roman" w:cs="Times New Roman"/>
                <w:b/>
                <w:sz w:val="24"/>
                <w:szCs w:val="24"/>
              </w:rPr>
              <w:t>Skrejlapa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vienpu</w:t>
            </w:r>
            <w:r w:rsidRPr="000F3657">
              <w:rPr>
                <w:rFonts w:ascii="Times New Roman" w:hAnsi="Times New Roman" w:cs="Times New Roman"/>
                <w:b/>
                <w:sz w:val="24"/>
                <w:szCs w:val="24"/>
              </w:rPr>
              <w:t>sēja druka)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50</w:t>
            </w: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</w:tr>
      <w:tr w:rsidR="00527562" w:rsidRPr="00086086" w:rsidTr="00D8170B">
        <w:trPr>
          <w:trHeight w:val="31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9B78F6" w:rsidRDefault="00527562" w:rsidP="009B78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9B78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1.9.2.1.</w:t>
            </w: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FEF" w:rsidRDefault="00D03FEF" w:rsidP="00D0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</w:rPr>
              <w:t>Formāts: 110 mm × 148 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86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3FEF" w:rsidRDefault="00D03FEF" w:rsidP="00D0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</w:rPr>
              <w:t xml:space="preserve">Papīrs: 170 g krītpapīrs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</w:rPr>
              <w:t>satin/</w:t>
            </w:r>
            <w:proofErr w:type="spellStart"/>
            <w:r w:rsidRPr="00086086">
              <w:rPr>
                <w:rFonts w:ascii="Times New Roman" w:hAnsi="Times New Roman" w:cs="Times New Roman"/>
                <w:i/>
                <w:sz w:val="24"/>
                <w:szCs w:val="24"/>
              </w:rPr>
              <w:t>silk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03FEF" w:rsidRDefault="00D03FEF" w:rsidP="00D0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</w:rPr>
              <w:t xml:space="preserve">Druka: 4 + 0 (vienpusēja); </w:t>
            </w:r>
          </w:p>
          <w:p w:rsidR="00527562" w:rsidRPr="00086086" w:rsidRDefault="00D03FEF" w:rsidP="00D03FE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</w:rPr>
              <w:t>Tirāža: 50–500 gab.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27562" w:rsidRPr="00086086" w:rsidTr="00D8170B">
        <w:trPr>
          <w:trHeight w:val="31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9B78F6" w:rsidRDefault="00527562" w:rsidP="009B78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9B78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1.9.2.2.</w:t>
            </w: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FEF" w:rsidRDefault="00D03FEF" w:rsidP="00D0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</w:rPr>
              <w:t>Formāts: 148 mm × 210 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86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3FEF" w:rsidRDefault="00D03FEF" w:rsidP="00D0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</w:rPr>
              <w:t xml:space="preserve">Papīrs: 170 g krītpapīrs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</w:rPr>
              <w:t>satin/</w:t>
            </w:r>
            <w:proofErr w:type="spellStart"/>
            <w:r w:rsidRPr="00086086">
              <w:rPr>
                <w:rFonts w:ascii="Times New Roman" w:hAnsi="Times New Roman" w:cs="Times New Roman"/>
                <w:i/>
                <w:sz w:val="24"/>
                <w:szCs w:val="24"/>
              </w:rPr>
              <w:t>silk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03FEF" w:rsidRDefault="00D03FEF" w:rsidP="00D0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</w:rPr>
              <w:t xml:space="preserve">Druka: 4 + 0 (vienpusēja); </w:t>
            </w:r>
          </w:p>
          <w:p w:rsidR="00527562" w:rsidRPr="00086086" w:rsidRDefault="00D03FEF" w:rsidP="00D03FE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</w:rPr>
              <w:t>Tirāža: 50–500 gab.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27562" w:rsidRPr="00086086" w:rsidTr="00D8170B">
        <w:trPr>
          <w:trHeight w:val="31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9B78F6" w:rsidRDefault="00527562" w:rsidP="009B78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9B78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1.9.2.3.</w:t>
            </w: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FEF" w:rsidRDefault="00D03FEF" w:rsidP="00D0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</w:rPr>
              <w:t>Formāts: 210 mm × 297 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86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3FEF" w:rsidRDefault="00D03FEF" w:rsidP="00D0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</w:rPr>
              <w:t xml:space="preserve">Papīrs: 170 g krītpapīrs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</w:rPr>
              <w:t>satin/</w:t>
            </w:r>
            <w:proofErr w:type="spellStart"/>
            <w:r w:rsidRPr="00086086">
              <w:rPr>
                <w:rFonts w:ascii="Times New Roman" w:hAnsi="Times New Roman" w:cs="Times New Roman"/>
                <w:i/>
                <w:sz w:val="24"/>
                <w:szCs w:val="24"/>
              </w:rPr>
              <w:t>silk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03FEF" w:rsidRDefault="00D03FEF" w:rsidP="00D0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</w:rPr>
              <w:t xml:space="preserve">Druka: 4 + 0 (vienpusēja); </w:t>
            </w:r>
          </w:p>
          <w:p w:rsidR="00527562" w:rsidRPr="00086086" w:rsidRDefault="00D03FEF" w:rsidP="00D03FE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</w:rPr>
              <w:t>Tirāža: 50–500 gab.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27562" w:rsidRPr="00086086" w:rsidTr="00D8170B">
        <w:trPr>
          <w:trHeight w:val="31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9B78F6" w:rsidRDefault="00CF2D90" w:rsidP="009B78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9B78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1.10.</w:t>
            </w: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CF2D90" w:rsidP="006C0DE6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527562">
              <w:rPr>
                <w:rFonts w:ascii="Times New Roman" w:hAnsi="Times New Roman" w:cs="Times New Roman"/>
                <w:b/>
                <w:sz w:val="24"/>
                <w:szCs w:val="24"/>
              </w:rPr>
              <w:t>Plakāts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00</w:t>
            </w:r>
          </w:p>
        </w:tc>
      </w:tr>
      <w:tr w:rsidR="00527562" w:rsidRPr="00086086" w:rsidTr="00D8170B">
        <w:trPr>
          <w:trHeight w:val="31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9B78F6" w:rsidRDefault="00527562" w:rsidP="009B78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9B78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1.10.1.</w:t>
            </w: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D90" w:rsidRDefault="00CF2D90" w:rsidP="00CF2D90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Formāts: 210 mm × 297 mm; </w:t>
            </w:r>
          </w:p>
          <w:p w:rsidR="00CF2D90" w:rsidRDefault="00CF2D90" w:rsidP="00CF2D90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Papīrs: 170 g krītpapīrs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satin/</w:t>
            </w:r>
            <w:proofErr w:type="spellStart"/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silk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; </w:t>
            </w:r>
          </w:p>
          <w:p w:rsidR="00CF2D90" w:rsidRDefault="00CF2D90" w:rsidP="00CF2D90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Druka: 4 + 0; </w:t>
            </w:r>
          </w:p>
          <w:p w:rsidR="00527562" w:rsidRPr="00086086" w:rsidRDefault="00CF2D90" w:rsidP="00CF2D90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Tirāža: 50–500 gab.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27562" w:rsidRPr="00086086" w:rsidTr="00D8170B">
        <w:trPr>
          <w:trHeight w:val="31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9B78F6" w:rsidRDefault="00527562" w:rsidP="009B78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9B78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1.10.2.</w:t>
            </w: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2D90" w:rsidRDefault="00CF2D90" w:rsidP="00CF2D90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Formāts: 297 mm × 420 mm; </w:t>
            </w:r>
          </w:p>
          <w:p w:rsidR="00CF2D90" w:rsidRDefault="00CF2D90" w:rsidP="00CF2D90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Papīrs: 170 g krītpapīrs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satin/</w:t>
            </w:r>
            <w:proofErr w:type="spellStart"/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silk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; </w:t>
            </w:r>
          </w:p>
          <w:p w:rsidR="00CF2D90" w:rsidRDefault="00CF2D90" w:rsidP="00CF2D90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Druka: 4 + 0; </w:t>
            </w:r>
          </w:p>
          <w:p w:rsidR="00527562" w:rsidRPr="00086086" w:rsidRDefault="00CF2D90" w:rsidP="00CF2D90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Tirāža: 50–500 gab.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27562" w:rsidRPr="00086086" w:rsidTr="00D8170B">
        <w:trPr>
          <w:trHeight w:val="31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9B78F6" w:rsidRDefault="00595B1C" w:rsidP="009B78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9B78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1.11.</w:t>
            </w: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95B1C" w:rsidP="006C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562">
              <w:rPr>
                <w:rFonts w:ascii="Times New Roman" w:hAnsi="Times New Roman" w:cs="Times New Roman"/>
                <w:b/>
                <w:sz w:val="24"/>
                <w:szCs w:val="24"/>
              </w:rPr>
              <w:t>Kartītes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00</w:t>
            </w:r>
          </w:p>
        </w:tc>
      </w:tr>
      <w:tr w:rsidR="00527562" w:rsidRPr="00086086" w:rsidTr="00D8170B">
        <w:trPr>
          <w:trHeight w:val="31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9B78F6" w:rsidRDefault="00527562" w:rsidP="009B78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9B78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1.11.1.</w:t>
            </w: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B1C" w:rsidRDefault="00595B1C" w:rsidP="00595B1C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Formāts: 100 mm ×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210 mm,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086086">
              <w:rPr>
                <w:rFonts w:ascii="Times New Roman" w:hAnsi="Times New Roman" w:cs="Times New Roman"/>
                <w:sz w:val="24"/>
                <w:szCs w:val="24"/>
              </w:rPr>
              <w:t>atvērtā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086">
              <w:rPr>
                <w:rFonts w:ascii="Times New Roman" w:hAnsi="Times New Roman" w:cs="Times New Roman"/>
                <w:sz w:val="24"/>
                <w:szCs w:val="24"/>
              </w:rPr>
              <w:t>veidā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</w:rPr>
              <w:t xml:space="preserve"> 200 mm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 × </w:t>
            </w:r>
            <w:r w:rsidRPr="00086086">
              <w:rPr>
                <w:rFonts w:ascii="Times New Roman" w:hAnsi="Times New Roman" w:cs="Times New Roman"/>
                <w:sz w:val="24"/>
                <w:szCs w:val="24"/>
              </w:rPr>
              <w:t>210 mm;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:rsidR="00595B1C" w:rsidRDefault="00595B1C" w:rsidP="00595B1C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Papīrs: 300 g krītpapīrs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satin/</w:t>
            </w:r>
            <w:proofErr w:type="spellStart"/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silk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; </w:t>
            </w:r>
          </w:p>
          <w:p w:rsidR="00595B1C" w:rsidRDefault="00595B1C" w:rsidP="00595B1C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Druka: 4 + 0; </w:t>
            </w:r>
          </w:p>
          <w:p w:rsidR="00595B1C" w:rsidRDefault="00595B1C" w:rsidP="00595B1C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Apstrāde: </w:t>
            </w:r>
            <w:proofErr w:type="spellStart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bigots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locīts; </w:t>
            </w:r>
          </w:p>
          <w:p w:rsidR="00527562" w:rsidRPr="00086086" w:rsidRDefault="00595B1C" w:rsidP="00595B1C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Tirāža: 50–500 gab.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27562" w:rsidRPr="00086086" w:rsidTr="00D8170B">
        <w:trPr>
          <w:trHeight w:val="31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9B78F6" w:rsidRDefault="00527562" w:rsidP="009B78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9B78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1.11.2.</w:t>
            </w: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B1C" w:rsidRDefault="00595B1C" w:rsidP="00595B1C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Formāts: 105 mm ×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148 mm,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086086">
              <w:rPr>
                <w:rFonts w:ascii="Times New Roman" w:hAnsi="Times New Roman" w:cs="Times New Roman"/>
                <w:sz w:val="24"/>
                <w:szCs w:val="24"/>
              </w:rPr>
              <w:t>atvērtā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086">
              <w:rPr>
                <w:rFonts w:ascii="Times New Roman" w:hAnsi="Times New Roman" w:cs="Times New Roman"/>
                <w:sz w:val="24"/>
                <w:szCs w:val="24"/>
              </w:rPr>
              <w:t>veidā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</w:rPr>
              <w:t xml:space="preserve"> 210 mm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 × </w:t>
            </w:r>
            <w:r w:rsidRPr="00086086">
              <w:rPr>
                <w:rFonts w:ascii="Times New Roman" w:hAnsi="Times New Roman" w:cs="Times New Roman"/>
                <w:sz w:val="24"/>
                <w:szCs w:val="24"/>
              </w:rPr>
              <w:t>148 mm;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:rsidR="00595B1C" w:rsidRDefault="00595B1C" w:rsidP="00595B1C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Papīrs: 300 g krītpapīrs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satin/</w:t>
            </w:r>
            <w:proofErr w:type="spellStart"/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silk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; </w:t>
            </w:r>
          </w:p>
          <w:p w:rsidR="00595B1C" w:rsidRDefault="00595B1C" w:rsidP="00595B1C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Druka: 4 + 0; </w:t>
            </w:r>
          </w:p>
          <w:p w:rsidR="00595B1C" w:rsidRDefault="00595B1C" w:rsidP="00595B1C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Apstrāde: </w:t>
            </w:r>
            <w:proofErr w:type="spellStart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bigots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locīts; </w:t>
            </w:r>
          </w:p>
          <w:p w:rsidR="00527562" w:rsidRPr="00086086" w:rsidRDefault="00595B1C" w:rsidP="00595B1C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Tirāža: 50–500 gab.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27562" w:rsidRPr="00086086" w:rsidTr="00D8170B">
        <w:trPr>
          <w:trHeight w:val="31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9B78F6" w:rsidRDefault="00527562" w:rsidP="009B78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9B78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1.11.3.</w:t>
            </w: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B1C" w:rsidRDefault="00595B1C" w:rsidP="0059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</w:rPr>
              <w:t>Formāts: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086">
              <w:rPr>
                <w:rFonts w:ascii="Times New Roman" w:hAnsi="Times New Roman" w:cs="Times New Roman"/>
                <w:sz w:val="24"/>
                <w:szCs w:val="24"/>
              </w:rPr>
              <w:t>100 mm × 210 mm, atvērtā veidā 200 mm × 210 mm;</w:t>
            </w:r>
          </w:p>
          <w:p w:rsidR="00595B1C" w:rsidRDefault="00595B1C" w:rsidP="0059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</w:rPr>
              <w:t xml:space="preserve">Papīrs: 300 g krītpapīrs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</w:rPr>
              <w:t>satin/</w:t>
            </w:r>
            <w:proofErr w:type="spellStart"/>
            <w:r w:rsidRPr="00086086">
              <w:rPr>
                <w:rFonts w:ascii="Times New Roman" w:hAnsi="Times New Roman" w:cs="Times New Roman"/>
                <w:i/>
                <w:sz w:val="24"/>
                <w:szCs w:val="24"/>
              </w:rPr>
              <w:t>silk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95B1C" w:rsidRDefault="00595B1C" w:rsidP="0059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</w:rPr>
              <w:t xml:space="preserve">Druka: 4 + 4; </w:t>
            </w:r>
          </w:p>
          <w:p w:rsidR="00595B1C" w:rsidRDefault="00595B1C" w:rsidP="0059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</w:rPr>
              <w:t xml:space="preserve">Apstrāde: </w:t>
            </w:r>
            <w:proofErr w:type="spellStart"/>
            <w:r w:rsidRPr="00086086">
              <w:rPr>
                <w:rFonts w:ascii="Times New Roman" w:hAnsi="Times New Roman" w:cs="Times New Roman"/>
                <w:sz w:val="24"/>
                <w:szCs w:val="24"/>
              </w:rPr>
              <w:t>bigots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</w:rPr>
              <w:t xml:space="preserve">, locīts; </w:t>
            </w:r>
          </w:p>
          <w:p w:rsidR="00527562" w:rsidRPr="00086086" w:rsidRDefault="00595B1C" w:rsidP="0059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</w:rPr>
              <w:t>Tirāža: 50–500 gab.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27562" w:rsidRPr="00086086" w:rsidTr="00D8170B">
        <w:trPr>
          <w:trHeight w:val="31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9B78F6" w:rsidRDefault="00527562" w:rsidP="009B78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9B78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1.11.4.</w:t>
            </w: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B1C" w:rsidRDefault="00595B1C" w:rsidP="0059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</w:rPr>
              <w:t xml:space="preserve">Formāts: 105 mm × 148 mm, atvērtā veidā 210 mm × 148 mm; </w:t>
            </w:r>
          </w:p>
          <w:p w:rsidR="00595B1C" w:rsidRDefault="00595B1C" w:rsidP="0059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</w:rPr>
              <w:t xml:space="preserve">Papīrs: 300 g krītpapīrs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</w:rPr>
              <w:t>satin/</w:t>
            </w:r>
            <w:proofErr w:type="spellStart"/>
            <w:r w:rsidRPr="00086086">
              <w:rPr>
                <w:rFonts w:ascii="Times New Roman" w:hAnsi="Times New Roman" w:cs="Times New Roman"/>
                <w:i/>
                <w:sz w:val="24"/>
                <w:szCs w:val="24"/>
              </w:rPr>
              <w:t>silk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95B1C" w:rsidRDefault="00595B1C" w:rsidP="0059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</w:rPr>
              <w:t xml:space="preserve">Druka: 4 + 4; </w:t>
            </w:r>
          </w:p>
          <w:p w:rsidR="00595B1C" w:rsidRDefault="00595B1C" w:rsidP="0059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</w:rPr>
              <w:t xml:space="preserve">Apstrāde: </w:t>
            </w:r>
            <w:proofErr w:type="spellStart"/>
            <w:r w:rsidRPr="00086086">
              <w:rPr>
                <w:rFonts w:ascii="Times New Roman" w:hAnsi="Times New Roman" w:cs="Times New Roman"/>
                <w:sz w:val="24"/>
                <w:szCs w:val="24"/>
              </w:rPr>
              <w:t>bigots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</w:rPr>
              <w:t xml:space="preserve">, locīts; </w:t>
            </w:r>
          </w:p>
          <w:p w:rsidR="00527562" w:rsidRPr="00086086" w:rsidRDefault="00595B1C" w:rsidP="00595B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</w:rPr>
              <w:t>Tirāža: 50–500 gab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27562" w:rsidRPr="00086086" w:rsidTr="00D8170B">
        <w:trPr>
          <w:trHeight w:val="857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9B78F6" w:rsidRDefault="00527562" w:rsidP="009B78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9B78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1.11.5.</w:t>
            </w: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B1C" w:rsidRDefault="00595B1C" w:rsidP="0059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</w:rPr>
              <w:t xml:space="preserve">Formāts: 148,5 mm × 210 mm, atvērtā veidā 297 mm × 210 mm; </w:t>
            </w:r>
          </w:p>
          <w:p w:rsidR="00595B1C" w:rsidRDefault="00595B1C" w:rsidP="0059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</w:rPr>
              <w:t xml:space="preserve">Papīrs: 300 g krītpapīrs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</w:rPr>
              <w:t>satin/</w:t>
            </w:r>
            <w:proofErr w:type="spellStart"/>
            <w:r w:rsidRPr="00086086">
              <w:rPr>
                <w:rFonts w:ascii="Times New Roman" w:hAnsi="Times New Roman" w:cs="Times New Roman"/>
                <w:i/>
                <w:sz w:val="24"/>
                <w:szCs w:val="24"/>
              </w:rPr>
              <w:t>silk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95B1C" w:rsidRDefault="00595B1C" w:rsidP="0059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</w:rPr>
              <w:t xml:space="preserve">Druka: 4 + 4; </w:t>
            </w:r>
          </w:p>
          <w:p w:rsidR="00595B1C" w:rsidRDefault="00595B1C" w:rsidP="0059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</w:rPr>
              <w:t xml:space="preserve">Apstrāde: </w:t>
            </w:r>
            <w:proofErr w:type="spellStart"/>
            <w:r w:rsidRPr="00086086">
              <w:rPr>
                <w:rFonts w:ascii="Times New Roman" w:hAnsi="Times New Roman" w:cs="Times New Roman"/>
                <w:sz w:val="24"/>
                <w:szCs w:val="24"/>
              </w:rPr>
              <w:t>bigots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</w:rPr>
              <w:t xml:space="preserve">, locīts; </w:t>
            </w:r>
          </w:p>
          <w:p w:rsidR="00527562" w:rsidRPr="00086086" w:rsidRDefault="00595B1C" w:rsidP="0059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</w:rPr>
              <w:t>Tirāža: 50–500 gab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27562" w:rsidRPr="00086086" w:rsidTr="00D8170B">
        <w:trPr>
          <w:trHeight w:val="31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9B78F6" w:rsidRDefault="001638A0" w:rsidP="009B78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9B78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1.12.</w:t>
            </w: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1638A0" w:rsidP="006C0D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27562">
              <w:rPr>
                <w:rFonts w:ascii="Times New Roman" w:hAnsi="Times New Roman" w:cs="Times New Roman"/>
                <w:b/>
                <w:sz w:val="24"/>
                <w:szCs w:val="24"/>
              </w:rPr>
              <w:t>Vizītkartes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C335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 komplekt</w:t>
            </w:r>
            <w:r w:rsidR="00C335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s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10</w:t>
            </w:r>
          </w:p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komplekt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20 </w:t>
            </w: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komplekt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i</w:t>
            </w:r>
          </w:p>
        </w:tc>
      </w:tr>
      <w:tr w:rsidR="00527562" w:rsidRPr="00086086" w:rsidTr="00D8170B">
        <w:trPr>
          <w:trHeight w:val="31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9B78F6" w:rsidRDefault="00527562" w:rsidP="009B78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9B78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1.12.1.</w:t>
            </w: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A0" w:rsidRPr="00086086" w:rsidRDefault="001638A0" w:rsidP="001638A0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Maketēšana: dotie dati pēc noteikta parauga;</w:t>
            </w:r>
          </w:p>
          <w:p w:rsidR="001638A0" w:rsidRPr="00086086" w:rsidRDefault="001638A0" w:rsidP="001638A0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Formāts: 55 mm × 85 mm;</w:t>
            </w:r>
          </w:p>
          <w:p w:rsidR="001638A0" w:rsidRPr="00086086" w:rsidRDefault="001638A0" w:rsidP="001638A0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Papīrs: 350 g </w:t>
            </w:r>
            <w:proofErr w:type="spellStart"/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Comatex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DCP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satin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</w:t>
            </w:r>
            <w:proofErr w:type="spellStart"/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silk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vai 300 g </w:t>
            </w:r>
            <w:proofErr w:type="spellStart"/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Invercote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:rsidR="001638A0" w:rsidRPr="00086086" w:rsidRDefault="001638A0" w:rsidP="001638A0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Druka: 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4+0;</w:t>
            </w:r>
          </w:p>
          <w:p w:rsidR="001638A0" w:rsidRPr="00086086" w:rsidRDefault="001638A0" w:rsidP="001638A0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Vizītkartes komplektētas kartona kastītē;</w:t>
            </w:r>
          </w:p>
          <w:p w:rsidR="00527562" w:rsidRPr="00086086" w:rsidRDefault="001638A0" w:rsidP="001638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</w:rPr>
              <w:t>Tirāža: 1–20 komplekti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, </w:t>
            </w: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ko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m</w:t>
            </w: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plektā 50 gab.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27562" w:rsidRPr="00086086" w:rsidTr="00D8170B">
        <w:trPr>
          <w:trHeight w:val="31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9B78F6" w:rsidRDefault="00527562" w:rsidP="009B78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9B78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1.12.2.</w:t>
            </w: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A0" w:rsidRPr="00086086" w:rsidRDefault="001638A0" w:rsidP="001638A0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Maketēšana: dotie dati pēc noteikta parauga;</w:t>
            </w:r>
          </w:p>
          <w:p w:rsidR="001638A0" w:rsidRPr="00086086" w:rsidRDefault="001638A0" w:rsidP="001638A0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Formāts: 55 mm × 85 mm;</w:t>
            </w:r>
          </w:p>
          <w:p w:rsidR="001638A0" w:rsidRPr="00086086" w:rsidRDefault="001638A0" w:rsidP="001638A0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Papīrs: 350 g </w:t>
            </w:r>
            <w:proofErr w:type="spellStart"/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Comatex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DCP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satin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</w:t>
            </w:r>
            <w:proofErr w:type="spellStart"/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silk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vai 300 g </w:t>
            </w:r>
            <w:proofErr w:type="spellStart"/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Invercote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:rsidR="001638A0" w:rsidRPr="00086086" w:rsidRDefault="001638A0" w:rsidP="001638A0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Druka: 4 + 4;</w:t>
            </w:r>
          </w:p>
          <w:p w:rsidR="001638A0" w:rsidRPr="00086086" w:rsidRDefault="001638A0" w:rsidP="001638A0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Vizītkartes komplektētas kartona kastītē;</w:t>
            </w:r>
          </w:p>
          <w:p w:rsidR="00527562" w:rsidRPr="00086086" w:rsidRDefault="001638A0" w:rsidP="001638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Tirāža: 1–20 komplekti,</w:t>
            </w: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ko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m</w:t>
            </w: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plektā 50 gab.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27562" w:rsidRPr="00086086" w:rsidTr="00D8170B">
        <w:trPr>
          <w:trHeight w:val="31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9B78F6" w:rsidRDefault="00527562" w:rsidP="009B78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9B78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1.12.3.</w:t>
            </w: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A0" w:rsidRPr="00086086" w:rsidRDefault="001638A0" w:rsidP="001638A0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Maketēšana: dotie dati pēc noteikta parauga;</w:t>
            </w:r>
          </w:p>
          <w:p w:rsidR="001638A0" w:rsidRPr="00086086" w:rsidRDefault="001638A0" w:rsidP="001638A0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Formāts: 55 mm × 85 mm;</w:t>
            </w:r>
          </w:p>
          <w:p w:rsidR="001638A0" w:rsidRPr="00086086" w:rsidRDefault="001638A0" w:rsidP="001638A0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Papīrs: 350 g </w:t>
            </w:r>
            <w:proofErr w:type="spellStart"/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Comatex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DCP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satin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</w:t>
            </w:r>
            <w:proofErr w:type="spellStart"/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silk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vai 300 g </w:t>
            </w:r>
            <w:proofErr w:type="spellStart"/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Invercote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:rsidR="001638A0" w:rsidRPr="00086086" w:rsidRDefault="001638A0" w:rsidP="001638A0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Druka: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4+0;</w:t>
            </w:r>
          </w:p>
          <w:p w:rsidR="001638A0" w:rsidRPr="00086086" w:rsidRDefault="001638A0" w:rsidP="001638A0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Vizītkartes komplektētas kartona kastītē;</w:t>
            </w:r>
          </w:p>
          <w:p w:rsidR="00527562" w:rsidRPr="00086086" w:rsidRDefault="001638A0" w:rsidP="001638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</w:rPr>
              <w:t>Tirāža: 1–20 komplekti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ko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m</w:t>
            </w: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plektā 100 gab.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27562" w:rsidRPr="00086086" w:rsidTr="00D8170B">
        <w:trPr>
          <w:trHeight w:val="31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9B78F6" w:rsidRDefault="00527562" w:rsidP="009B78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9B78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1.12.4.</w:t>
            </w: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8A0" w:rsidRPr="00086086" w:rsidRDefault="001638A0" w:rsidP="001638A0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Maketēšana: dotie dati pēc noteikta parauga;</w:t>
            </w:r>
          </w:p>
          <w:p w:rsidR="001638A0" w:rsidRPr="00086086" w:rsidRDefault="001638A0" w:rsidP="001638A0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Formāts: 55 mm × 85 mm;</w:t>
            </w:r>
          </w:p>
          <w:p w:rsidR="001638A0" w:rsidRPr="00086086" w:rsidRDefault="001638A0" w:rsidP="001638A0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Papīrs: 350 g </w:t>
            </w:r>
            <w:proofErr w:type="spellStart"/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Comatex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DCP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satin</w:t>
            </w: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</w:t>
            </w:r>
            <w:proofErr w:type="spellStart"/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silk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vai 300 g </w:t>
            </w:r>
            <w:proofErr w:type="spellStart"/>
            <w:r w:rsidRPr="0008608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Invercote</w:t>
            </w:r>
            <w:proofErr w:type="spellEnd"/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;</w:t>
            </w:r>
          </w:p>
          <w:p w:rsidR="001638A0" w:rsidRPr="00086086" w:rsidRDefault="001638A0" w:rsidP="001638A0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Druka: 4 + 4;</w:t>
            </w:r>
          </w:p>
          <w:p w:rsidR="001638A0" w:rsidRPr="00086086" w:rsidRDefault="001638A0" w:rsidP="001638A0">
            <w:pPr>
              <w:pStyle w:val="BodyA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Vizītkartes komplektētas kartona kastītē;</w:t>
            </w:r>
          </w:p>
          <w:p w:rsidR="00527562" w:rsidRPr="00086086" w:rsidRDefault="001638A0" w:rsidP="001638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6086">
              <w:rPr>
                <w:rFonts w:ascii="Times New Roman" w:hAnsi="Times New Roman" w:cs="Times New Roman"/>
                <w:sz w:val="24"/>
                <w:szCs w:val="24"/>
              </w:rPr>
              <w:t>Tirāža: 1–20 komplekti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ko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m</w:t>
            </w:r>
            <w:r w:rsidRPr="000860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plektā 100 gab.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27562" w:rsidRPr="00086086" w:rsidTr="00D8170B">
        <w:trPr>
          <w:trHeight w:val="315"/>
        </w:trPr>
        <w:tc>
          <w:tcPr>
            <w:tcW w:w="8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9B78F6" w:rsidRDefault="00527562" w:rsidP="009B78F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9B78F6">
              <w:rPr>
                <w:rFonts w:ascii="Times New Roman" w:hAnsi="Times New Roman" w:cs="Times New Roman"/>
                <w:b/>
                <w:sz w:val="24"/>
                <w:szCs w:val="20"/>
              </w:rPr>
              <w:t>Visu cenu summa ko</w:t>
            </w:r>
            <w:r w:rsidR="009B78F6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pā (vērtējamā cena), EUR bez PVN 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562" w:rsidRPr="00086086" w:rsidRDefault="00527562" w:rsidP="006C0D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4F79DF" w:rsidRPr="00086086" w:rsidRDefault="004F79DF">
      <w:pPr>
        <w:rPr>
          <w:rFonts w:ascii="Times New Roman" w:hAnsi="Times New Roman" w:cs="Times New Roman"/>
        </w:rPr>
      </w:pPr>
    </w:p>
    <w:p w:rsidR="00AB7FA2" w:rsidRPr="00086086" w:rsidRDefault="00AB7FA2" w:rsidP="00AB7FA2">
      <w:pPr>
        <w:autoSpaceDE w:val="0"/>
        <w:autoSpaceDN w:val="0"/>
        <w:jc w:val="both"/>
        <w:rPr>
          <w:rFonts w:ascii="Times New Roman" w:hAnsi="Times New Roman" w:cs="Times New Roman"/>
          <w:sz w:val="20"/>
          <w:szCs w:val="20"/>
        </w:rPr>
      </w:pPr>
      <w:r w:rsidRPr="00086086">
        <w:rPr>
          <w:rFonts w:ascii="Times New Roman" w:hAnsi="Times New Roman" w:cs="Times New Roman"/>
          <w:sz w:val="20"/>
          <w:szCs w:val="20"/>
          <w:lang w:val="x-none"/>
        </w:rPr>
        <w:t xml:space="preserve">Apliecinām, ka </w:t>
      </w:r>
      <w:r w:rsidRPr="00086086">
        <w:rPr>
          <w:rFonts w:ascii="Times New Roman" w:hAnsi="Times New Roman" w:cs="Times New Roman"/>
          <w:sz w:val="20"/>
          <w:szCs w:val="20"/>
        </w:rPr>
        <w:t>F</w:t>
      </w:r>
      <w:proofErr w:type="spellStart"/>
      <w:r w:rsidRPr="00086086">
        <w:rPr>
          <w:rFonts w:ascii="Times New Roman" w:hAnsi="Times New Roman" w:cs="Times New Roman"/>
          <w:sz w:val="20"/>
          <w:szCs w:val="20"/>
          <w:lang w:val="x-none"/>
        </w:rPr>
        <w:t>inanšu</w:t>
      </w:r>
      <w:proofErr w:type="spellEnd"/>
      <w:r w:rsidRPr="00086086">
        <w:rPr>
          <w:rFonts w:ascii="Times New Roman" w:hAnsi="Times New Roman" w:cs="Times New Roman"/>
          <w:sz w:val="20"/>
          <w:szCs w:val="20"/>
          <w:lang w:val="x-none"/>
        </w:rPr>
        <w:t xml:space="preserve"> piedāvājumā norādītajās cenās ir iekļautas visas izmaksas, kas saistītas ar </w:t>
      </w:r>
      <w:r w:rsidRPr="00086086">
        <w:rPr>
          <w:rFonts w:ascii="Times New Roman" w:hAnsi="Times New Roman" w:cs="Times New Roman"/>
          <w:sz w:val="20"/>
          <w:szCs w:val="20"/>
        </w:rPr>
        <w:t>T</w:t>
      </w:r>
      <w:proofErr w:type="spellStart"/>
      <w:r w:rsidRPr="00086086">
        <w:rPr>
          <w:rFonts w:ascii="Times New Roman" w:hAnsi="Times New Roman" w:cs="Times New Roman"/>
          <w:sz w:val="20"/>
          <w:szCs w:val="20"/>
          <w:lang w:val="x-none"/>
        </w:rPr>
        <w:t>ehniskajā</w:t>
      </w:r>
      <w:proofErr w:type="spellEnd"/>
      <w:r w:rsidRPr="00086086">
        <w:rPr>
          <w:rFonts w:ascii="Times New Roman" w:hAnsi="Times New Roman" w:cs="Times New Roman"/>
          <w:sz w:val="20"/>
          <w:szCs w:val="20"/>
          <w:lang w:val="x-none"/>
        </w:rPr>
        <w:t xml:space="preserve"> specifikācijā noteikto Pakalpojumu snieg</w:t>
      </w:r>
      <w:r w:rsidRPr="00086086">
        <w:rPr>
          <w:rFonts w:ascii="Times New Roman" w:hAnsi="Times New Roman" w:cs="Times New Roman"/>
          <w:sz w:val="20"/>
          <w:szCs w:val="20"/>
        </w:rPr>
        <w:t>šanu</w:t>
      </w:r>
      <w:r w:rsidRPr="00086086">
        <w:rPr>
          <w:rFonts w:ascii="Times New Roman" w:hAnsi="Times New Roman" w:cs="Times New Roman"/>
          <w:sz w:val="20"/>
          <w:szCs w:val="20"/>
          <w:lang w:val="x-none"/>
        </w:rPr>
        <w:t>,</w:t>
      </w:r>
      <w:r w:rsidRPr="00086086">
        <w:rPr>
          <w:rFonts w:ascii="Times New Roman" w:hAnsi="Times New Roman" w:cs="Times New Roman"/>
          <w:sz w:val="20"/>
          <w:szCs w:val="20"/>
        </w:rPr>
        <w:t xml:space="preserve"> visi montāžas darbi (konstruēšanas, </w:t>
      </w:r>
      <w:proofErr w:type="spellStart"/>
      <w:r w:rsidRPr="00086086">
        <w:rPr>
          <w:rFonts w:ascii="Times New Roman" w:hAnsi="Times New Roman" w:cs="Times New Roman"/>
          <w:sz w:val="20"/>
          <w:szCs w:val="20"/>
        </w:rPr>
        <w:t>baneru</w:t>
      </w:r>
      <w:proofErr w:type="spellEnd"/>
      <w:r w:rsidRPr="00086086">
        <w:rPr>
          <w:rFonts w:ascii="Times New Roman" w:hAnsi="Times New Roman" w:cs="Times New Roman"/>
          <w:sz w:val="20"/>
          <w:szCs w:val="20"/>
        </w:rPr>
        <w:t xml:space="preserve"> uzstādīšana, aplīmēšana u.</w:t>
      </w:r>
      <w:r w:rsidR="009B78F6">
        <w:rPr>
          <w:rFonts w:ascii="Times New Roman" w:hAnsi="Times New Roman" w:cs="Times New Roman"/>
          <w:sz w:val="20"/>
          <w:szCs w:val="20"/>
        </w:rPr>
        <w:t> </w:t>
      </w:r>
      <w:r w:rsidRPr="00086086">
        <w:rPr>
          <w:rFonts w:ascii="Times New Roman" w:hAnsi="Times New Roman" w:cs="Times New Roman"/>
          <w:sz w:val="20"/>
          <w:szCs w:val="20"/>
        </w:rPr>
        <w:t>c.</w:t>
      </w:r>
      <w:r w:rsidR="009B78F6">
        <w:rPr>
          <w:rFonts w:ascii="Times New Roman" w:hAnsi="Times New Roman" w:cs="Times New Roman"/>
          <w:sz w:val="20"/>
          <w:szCs w:val="20"/>
        </w:rPr>
        <w:t xml:space="preserve"> </w:t>
      </w:r>
      <w:r w:rsidRPr="00086086">
        <w:rPr>
          <w:rFonts w:ascii="Times New Roman" w:hAnsi="Times New Roman" w:cs="Times New Roman"/>
          <w:sz w:val="20"/>
          <w:szCs w:val="20"/>
        </w:rPr>
        <w:t>darbi),</w:t>
      </w:r>
      <w:r w:rsidRPr="00086086">
        <w:rPr>
          <w:rFonts w:ascii="Times New Roman" w:hAnsi="Times New Roman" w:cs="Times New Roman"/>
          <w:sz w:val="20"/>
          <w:szCs w:val="20"/>
          <w:lang w:val="x-none"/>
        </w:rPr>
        <w:t xml:space="preserve"> arī visi nodokļi (izņemot PVN), visi materiāli un resursi, kas nepieciešami, kā arī samaksa par jebkādu</w:t>
      </w:r>
      <w:r w:rsidRPr="00086086">
        <w:rPr>
          <w:rFonts w:ascii="Times New Roman" w:hAnsi="Times New Roman" w:cs="Times New Roman"/>
          <w:sz w:val="20"/>
          <w:szCs w:val="20"/>
        </w:rPr>
        <w:t xml:space="preserve"> pretendenta</w:t>
      </w:r>
      <w:r w:rsidRPr="00086086">
        <w:rPr>
          <w:rFonts w:ascii="Times New Roman" w:hAnsi="Times New Roman" w:cs="Times New Roman"/>
          <w:sz w:val="20"/>
          <w:szCs w:val="20"/>
          <w:lang w:val="x-none"/>
        </w:rPr>
        <w:t xml:space="preserve"> pieļauto nepilnību vai kļūdu novēršanu Preču piegādes gaitā pēc Pasūtītāja pieprasījuma, ja ir konstatēti defekti vai trūkumi. Pretendents ir atbildīgs par visu nodokļu un nodevu nomaksu. </w:t>
      </w:r>
    </w:p>
    <w:p w:rsidR="002F72A4" w:rsidRPr="00086086" w:rsidRDefault="002F72A4">
      <w:pPr>
        <w:rPr>
          <w:rFonts w:ascii="Times New Roman" w:hAnsi="Times New Roman" w:cs="Times New Roman"/>
        </w:rPr>
      </w:pPr>
    </w:p>
    <w:p w:rsidR="00AB7FA2" w:rsidRPr="0059677E" w:rsidRDefault="00AB7FA2" w:rsidP="00AB7FA2">
      <w:pPr>
        <w:widowControl w:val="0"/>
        <w:autoSpaceDE w:val="0"/>
        <w:autoSpaceDN w:val="0"/>
        <w:adjustRightInd w:val="0"/>
        <w:jc w:val="both"/>
        <w:rPr>
          <w:rFonts w:ascii="Times New Roman" w:eastAsia="Cambria" w:hAnsi="Times New Roman" w:cs="Times New Roman"/>
          <w:sz w:val="20"/>
          <w:szCs w:val="20"/>
          <w:highlight w:val="lightGray"/>
          <w:lang w:val="x-none"/>
        </w:rPr>
      </w:pPr>
      <w:r w:rsidRPr="0059677E">
        <w:rPr>
          <w:rFonts w:ascii="Times New Roman" w:eastAsia="Cambria" w:hAnsi="Times New Roman" w:cs="Times New Roman"/>
          <w:sz w:val="20"/>
          <w:szCs w:val="20"/>
          <w:highlight w:val="lightGray"/>
          <w:lang w:val="x-none"/>
        </w:rPr>
        <w:t>Pretendenta vai pilnvarotās personas paraksts</w:t>
      </w:r>
    </w:p>
    <w:p w:rsidR="00AB7FA2" w:rsidRPr="0059677E" w:rsidRDefault="00AB7FA2" w:rsidP="00AB7FA2">
      <w:pPr>
        <w:widowControl w:val="0"/>
        <w:autoSpaceDE w:val="0"/>
        <w:autoSpaceDN w:val="0"/>
        <w:adjustRightInd w:val="0"/>
        <w:jc w:val="both"/>
        <w:rPr>
          <w:rFonts w:ascii="Times New Roman" w:eastAsia="Cambria" w:hAnsi="Times New Roman" w:cs="Times New Roman"/>
          <w:sz w:val="20"/>
          <w:szCs w:val="20"/>
          <w:highlight w:val="lightGray"/>
          <w:lang w:val="x-none"/>
        </w:rPr>
      </w:pPr>
      <w:r w:rsidRPr="0059677E">
        <w:rPr>
          <w:rFonts w:ascii="Times New Roman" w:eastAsia="Cambria" w:hAnsi="Times New Roman" w:cs="Times New Roman"/>
          <w:sz w:val="20"/>
          <w:szCs w:val="20"/>
          <w:highlight w:val="lightGray"/>
          <w:lang w:val="x-none"/>
        </w:rPr>
        <w:t>Parakstītāja vārds, uzvārds un amats: __________________</w:t>
      </w:r>
    </w:p>
    <w:p w:rsidR="00AB7FA2" w:rsidRPr="00233EBF" w:rsidRDefault="00AB7FA2" w:rsidP="00AB7FA2">
      <w:pPr>
        <w:widowControl w:val="0"/>
        <w:autoSpaceDE w:val="0"/>
        <w:autoSpaceDN w:val="0"/>
        <w:adjustRightInd w:val="0"/>
        <w:jc w:val="both"/>
        <w:rPr>
          <w:rFonts w:ascii="Times New Roman" w:eastAsia="Cambria" w:hAnsi="Times New Roman" w:cs="Times New Roman"/>
          <w:kern w:val="56"/>
          <w:sz w:val="24"/>
          <w:szCs w:val="24"/>
        </w:rPr>
      </w:pPr>
      <w:r>
        <w:rPr>
          <w:rFonts w:ascii="Times New Roman" w:eastAsia="Cambria" w:hAnsi="Times New Roman" w:cs="Times New Roman"/>
          <w:sz w:val="20"/>
          <w:szCs w:val="20"/>
          <w:highlight w:val="lightGray"/>
          <w:lang w:val="x-none"/>
        </w:rPr>
        <w:t>Datums:________</w:t>
      </w:r>
    </w:p>
    <w:p w:rsidR="002F72A4" w:rsidRPr="00086086" w:rsidRDefault="002F72A4" w:rsidP="002F72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F72A4" w:rsidRPr="00086086" w:rsidSect="00582071">
      <w:footerReference w:type="default" r:id="rId7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43F" w:rsidRDefault="00FF143F" w:rsidP="007527E8">
      <w:r>
        <w:separator/>
      </w:r>
    </w:p>
  </w:endnote>
  <w:endnote w:type="continuationSeparator" w:id="0">
    <w:p w:rsidR="00FF143F" w:rsidRDefault="00FF143F" w:rsidP="00752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45905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38A0" w:rsidRDefault="001638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2DA2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1638A0" w:rsidRDefault="001638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43F" w:rsidRDefault="00FF143F" w:rsidP="007527E8">
      <w:r>
        <w:separator/>
      </w:r>
    </w:p>
  </w:footnote>
  <w:footnote w:type="continuationSeparator" w:id="0">
    <w:p w:rsidR="00FF143F" w:rsidRDefault="00FF143F" w:rsidP="00752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25E37"/>
    <w:multiLevelType w:val="hybridMultilevel"/>
    <w:tmpl w:val="6B3C6D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B7CC1"/>
    <w:multiLevelType w:val="hybridMultilevel"/>
    <w:tmpl w:val="CC4C1210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8C3809"/>
    <w:multiLevelType w:val="hybridMultilevel"/>
    <w:tmpl w:val="D26C1C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26045"/>
    <w:multiLevelType w:val="hybridMultilevel"/>
    <w:tmpl w:val="1D8027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55048"/>
    <w:multiLevelType w:val="hybridMultilevel"/>
    <w:tmpl w:val="A4D032D4"/>
    <w:lvl w:ilvl="0" w:tplc="A8F44A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01B45"/>
    <w:multiLevelType w:val="hybridMultilevel"/>
    <w:tmpl w:val="C7CED4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FD"/>
    <w:rsid w:val="00000352"/>
    <w:rsid w:val="00010D51"/>
    <w:rsid w:val="0001363F"/>
    <w:rsid w:val="0007648E"/>
    <w:rsid w:val="00086086"/>
    <w:rsid w:val="00090AF1"/>
    <w:rsid w:val="00092FF7"/>
    <w:rsid w:val="000B496F"/>
    <w:rsid w:val="00114548"/>
    <w:rsid w:val="0012694D"/>
    <w:rsid w:val="00140F19"/>
    <w:rsid w:val="001638A0"/>
    <w:rsid w:val="00195861"/>
    <w:rsid w:val="001A1860"/>
    <w:rsid w:val="001A2AA4"/>
    <w:rsid w:val="00203E3C"/>
    <w:rsid w:val="002104BB"/>
    <w:rsid w:val="002A2D0B"/>
    <w:rsid w:val="002E3454"/>
    <w:rsid w:val="002E6D98"/>
    <w:rsid w:val="002F72A4"/>
    <w:rsid w:val="00310D0F"/>
    <w:rsid w:val="00336069"/>
    <w:rsid w:val="00353AD4"/>
    <w:rsid w:val="00393F74"/>
    <w:rsid w:val="003B42FC"/>
    <w:rsid w:val="003B5364"/>
    <w:rsid w:val="003C7EA4"/>
    <w:rsid w:val="003D326A"/>
    <w:rsid w:val="003F2DA2"/>
    <w:rsid w:val="00444C07"/>
    <w:rsid w:val="0047199A"/>
    <w:rsid w:val="0048332C"/>
    <w:rsid w:val="00490967"/>
    <w:rsid w:val="0049286B"/>
    <w:rsid w:val="004F79DF"/>
    <w:rsid w:val="00502024"/>
    <w:rsid w:val="00504CE5"/>
    <w:rsid w:val="00514737"/>
    <w:rsid w:val="00527562"/>
    <w:rsid w:val="0055049F"/>
    <w:rsid w:val="005539E9"/>
    <w:rsid w:val="00582071"/>
    <w:rsid w:val="00593A3D"/>
    <w:rsid w:val="00595B1C"/>
    <w:rsid w:val="005A6069"/>
    <w:rsid w:val="005B5694"/>
    <w:rsid w:val="006049C6"/>
    <w:rsid w:val="0065475B"/>
    <w:rsid w:val="0066144C"/>
    <w:rsid w:val="0066228E"/>
    <w:rsid w:val="00685225"/>
    <w:rsid w:val="00692469"/>
    <w:rsid w:val="006B2BD9"/>
    <w:rsid w:val="006B5D25"/>
    <w:rsid w:val="006C0DE6"/>
    <w:rsid w:val="006E0CFD"/>
    <w:rsid w:val="00743ADD"/>
    <w:rsid w:val="007527E8"/>
    <w:rsid w:val="007B1E31"/>
    <w:rsid w:val="007F0FB9"/>
    <w:rsid w:val="0083255B"/>
    <w:rsid w:val="00883201"/>
    <w:rsid w:val="008F07F0"/>
    <w:rsid w:val="00910BA2"/>
    <w:rsid w:val="009241A8"/>
    <w:rsid w:val="00926DE6"/>
    <w:rsid w:val="009443AF"/>
    <w:rsid w:val="00966E9A"/>
    <w:rsid w:val="009759D6"/>
    <w:rsid w:val="009B78F6"/>
    <w:rsid w:val="009C4166"/>
    <w:rsid w:val="009E653F"/>
    <w:rsid w:val="00A719BC"/>
    <w:rsid w:val="00A77944"/>
    <w:rsid w:val="00A962E9"/>
    <w:rsid w:val="00AB7FA2"/>
    <w:rsid w:val="00AC389B"/>
    <w:rsid w:val="00AF4F9C"/>
    <w:rsid w:val="00AF58F4"/>
    <w:rsid w:val="00B36E61"/>
    <w:rsid w:val="00B434EB"/>
    <w:rsid w:val="00B4692E"/>
    <w:rsid w:val="00B53351"/>
    <w:rsid w:val="00B64B83"/>
    <w:rsid w:val="00BA2A63"/>
    <w:rsid w:val="00BC492F"/>
    <w:rsid w:val="00BC6834"/>
    <w:rsid w:val="00C13AB1"/>
    <w:rsid w:val="00C233B5"/>
    <w:rsid w:val="00C30D51"/>
    <w:rsid w:val="00C335C2"/>
    <w:rsid w:val="00C510F1"/>
    <w:rsid w:val="00CB7F70"/>
    <w:rsid w:val="00CC1DF7"/>
    <w:rsid w:val="00CC7D72"/>
    <w:rsid w:val="00CF2D90"/>
    <w:rsid w:val="00D03FEF"/>
    <w:rsid w:val="00D1004F"/>
    <w:rsid w:val="00D8170B"/>
    <w:rsid w:val="00D868F6"/>
    <w:rsid w:val="00D93C23"/>
    <w:rsid w:val="00D965BD"/>
    <w:rsid w:val="00DC4D4C"/>
    <w:rsid w:val="00DC60C2"/>
    <w:rsid w:val="00DD5A87"/>
    <w:rsid w:val="00DE7292"/>
    <w:rsid w:val="00E0090F"/>
    <w:rsid w:val="00E15B85"/>
    <w:rsid w:val="00E21F5D"/>
    <w:rsid w:val="00E27292"/>
    <w:rsid w:val="00EA2C50"/>
    <w:rsid w:val="00EA550D"/>
    <w:rsid w:val="00F27A27"/>
    <w:rsid w:val="00F51B7D"/>
    <w:rsid w:val="00F60ADD"/>
    <w:rsid w:val="00FA1B3B"/>
    <w:rsid w:val="00FA690C"/>
    <w:rsid w:val="00FE4F43"/>
    <w:rsid w:val="00FF143F"/>
    <w:rsid w:val="00FF1648"/>
    <w:rsid w:val="00FF237C"/>
    <w:rsid w:val="00FF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80CC24"/>
  <w15:chartTrackingRefBased/>
  <w15:docId w15:val="{CD04234B-B935-40FF-80A9-78FF4EA63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C0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7527E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da-DK"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27E8"/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27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27E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0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07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496F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FF23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37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F23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37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9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8037</Words>
  <Characters>4582</Characters>
  <Application>Microsoft Office Word</Application>
  <DocSecurity>0</DocSecurity>
  <Lines>38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Artis Celitāns</cp:lastModifiedBy>
  <cp:revision>19</cp:revision>
  <cp:lastPrinted>2018-07-04T06:42:00Z</cp:lastPrinted>
  <dcterms:created xsi:type="dcterms:W3CDTF">2018-07-03T13:49:00Z</dcterms:created>
  <dcterms:modified xsi:type="dcterms:W3CDTF">2018-07-05T12:36:00Z</dcterms:modified>
</cp:coreProperties>
</file>