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7A4" w14:textId="64E0ED8F"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0B1171">
        <w:rPr>
          <w:rFonts w:ascii="Times New Roman" w:hAnsi="Times New Roman" w:cs="Times New Roman"/>
          <w:sz w:val="20"/>
          <w:szCs w:val="20"/>
        </w:rPr>
        <w:t>.</w:t>
      </w:r>
    </w:p>
    <w:p w14:paraId="10818C48" w14:textId="086DC33C"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0B1171">
        <w:rPr>
          <w:rFonts w:ascii="Times New Roman" w:hAnsi="Times New Roman" w:cs="Times New Roman"/>
          <w:sz w:val="20"/>
          <w:szCs w:val="20"/>
        </w:rPr>
        <w:t>55</w:t>
      </w:r>
    </w:p>
    <w:p w14:paraId="54EF677E" w14:textId="77777777" w:rsidR="00801ECC" w:rsidRDefault="00801ECC" w:rsidP="00E90B57">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7F623598" w14:textId="582A7CE1" w:rsidR="00801ECC" w:rsidRPr="00196B7A" w:rsidRDefault="00801ECC" w:rsidP="00E90B5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8435F8" w:rsidRPr="008435F8">
        <w:rPr>
          <w:rFonts w:ascii="Times New Roman" w:hAnsi="Times New Roman" w:cs="Times New Roman"/>
          <w:b/>
          <w:sz w:val="24"/>
        </w:rPr>
        <w:t xml:space="preserve">Zinātniskās aparatūras un aprīkojuma iegāde RTU Būvniecības inženierzinātņu fakultātei: telpisku objektu relatīvo deformāciju </w:t>
      </w:r>
      <w:proofErr w:type="spellStart"/>
      <w:r w:rsidR="008435F8" w:rsidRPr="008435F8">
        <w:rPr>
          <w:rFonts w:ascii="Times New Roman" w:hAnsi="Times New Roman" w:cs="Times New Roman"/>
          <w:b/>
          <w:sz w:val="24"/>
        </w:rPr>
        <w:t>ciparattēlu</w:t>
      </w:r>
      <w:proofErr w:type="spellEnd"/>
      <w:r w:rsidR="008435F8" w:rsidRPr="008435F8">
        <w:rPr>
          <w:rFonts w:ascii="Times New Roman" w:hAnsi="Times New Roman" w:cs="Times New Roman"/>
          <w:b/>
          <w:sz w:val="24"/>
        </w:rPr>
        <w:t xml:space="preserve"> korelācijas mēraparatūra</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006E23FF">
        <w:rPr>
          <w:rFonts w:ascii="Times New Roman" w:eastAsia="Cambria" w:hAnsi="Times New Roman" w:cs="Times New Roman"/>
          <w:b/>
          <w:kern w:val="56"/>
          <w:sz w:val="24"/>
        </w:rPr>
        <w:t>ID Nr.: RTU – 2018/55</w:t>
      </w:r>
      <w:bookmarkStart w:id="0" w:name="_GoBack"/>
      <w:bookmarkEnd w:id="0"/>
    </w:p>
    <w:p w14:paraId="578C816D" w14:textId="4D530E8D" w:rsidR="00801ECC" w:rsidRPr="00620AE3" w:rsidRDefault="00801ECC" w:rsidP="00801ECC">
      <w:pPr>
        <w:spacing w:after="0"/>
        <w:rPr>
          <w:rFonts w:ascii="Times New Roman" w:hAnsi="Times New Roman" w:cs="Times New Roman"/>
          <w:b/>
          <w:sz w:val="28"/>
          <w:szCs w:val="24"/>
        </w:rPr>
      </w:pPr>
      <w:r w:rsidRPr="00801ECC">
        <w:rPr>
          <w:rFonts w:ascii="Times New Roman" w:eastAsia="Times New Roman" w:hAnsi="Times New Roman" w:cs="Times New Roman"/>
          <w:b/>
          <w:color w:val="auto"/>
          <w:sz w:val="24"/>
        </w:rPr>
        <w:t xml:space="preserve">Telpisku objektu relatīvo deformāciju </w:t>
      </w:r>
      <w:proofErr w:type="spellStart"/>
      <w:r w:rsidRPr="00801ECC">
        <w:rPr>
          <w:rFonts w:ascii="Times New Roman" w:eastAsia="Times New Roman" w:hAnsi="Times New Roman" w:cs="Times New Roman"/>
          <w:b/>
          <w:color w:val="auto"/>
          <w:sz w:val="24"/>
        </w:rPr>
        <w:t>ciparattēla</w:t>
      </w:r>
      <w:proofErr w:type="spellEnd"/>
      <w:r w:rsidRPr="00801ECC">
        <w:rPr>
          <w:rFonts w:ascii="Times New Roman" w:eastAsia="Times New Roman" w:hAnsi="Times New Roman" w:cs="Times New Roman"/>
          <w:b/>
          <w:color w:val="auto"/>
          <w:sz w:val="24"/>
        </w:rPr>
        <w:t xml:space="preserve"> korelācijas mēraparatūra</w:t>
      </w:r>
      <w:r w:rsidRPr="00620AE3">
        <w:rPr>
          <w:rFonts w:ascii="Times New Roman" w:eastAsia="Times New Roman" w:hAnsi="Times New Roman" w:cs="Times New Roman"/>
          <w:b/>
          <w:color w:val="auto"/>
          <w:sz w:val="24"/>
        </w:rPr>
        <w:t xml:space="preserve"> 1 gab.</w:t>
      </w:r>
    </w:p>
    <w:tbl>
      <w:tblPr>
        <w:tblStyle w:val="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483"/>
        <w:gridCol w:w="4321"/>
        <w:gridCol w:w="2520"/>
        <w:gridCol w:w="4230"/>
      </w:tblGrid>
      <w:tr w:rsidR="00801ECC" w:rsidRPr="00575326" w14:paraId="4D15EEB8" w14:textId="761DF087" w:rsidTr="00801ECC">
        <w:tc>
          <w:tcPr>
            <w:tcW w:w="571" w:type="dxa"/>
            <w:shd w:val="clear" w:color="auto" w:fill="BFBFBF"/>
          </w:tcPr>
          <w:p w14:paraId="27AB13EB" w14:textId="77777777" w:rsidR="00801ECC" w:rsidRPr="00575326" w:rsidRDefault="00801ECC">
            <w:pP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Nr</w:t>
            </w:r>
            <w:proofErr w:type="spellEnd"/>
            <w:r w:rsidRPr="00575326">
              <w:rPr>
                <w:rFonts w:ascii="Times New Roman" w:eastAsia="Times New Roman" w:hAnsi="Times New Roman" w:cs="Times New Roman"/>
                <w:b/>
                <w:lang w:val="en-GB"/>
              </w:rPr>
              <w:t xml:space="preserve">. </w:t>
            </w:r>
            <w:proofErr w:type="spellStart"/>
            <w:r w:rsidRPr="00575326">
              <w:rPr>
                <w:rFonts w:ascii="Times New Roman" w:eastAsia="Times New Roman" w:hAnsi="Times New Roman" w:cs="Times New Roman"/>
                <w:b/>
                <w:lang w:val="en-GB"/>
              </w:rPr>
              <w:t>p.k</w:t>
            </w:r>
            <w:proofErr w:type="spellEnd"/>
            <w:r w:rsidRPr="00575326">
              <w:rPr>
                <w:rFonts w:ascii="Times New Roman" w:eastAsia="Times New Roman" w:hAnsi="Times New Roman" w:cs="Times New Roman"/>
                <w:b/>
                <w:lang w:val="en-GB"/>
              </w:rPr>
              <w:t>.</w:t>
            </w:r>
          </w:p>
        </w:tc>
        <w:tc>
          <w:tcPr>
            <w:tcW w:w="2483" w:type="dxa"/>
            <w:shd w:val="clear" w:color="auto" w:fill="BFBFBF"/>
            <w:vAlign w:val="center"/>
          </w:tcPr>
          <w:p w14:paraId="6927E447"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Nosaukums</w:t>
            </w:r>
            <w:proofErr w:type="spellEnd"/>
          </w:p>
        </w:tc>
        <w:tc>
          <w:tcPr>
            <w:tcW w:w="4321" w:type="dxa"/>
            <w:shd w:val="clear" w:color="auto" w:fill="BFBFBF"/>
            <w:vAlign w:val="center"/>
          </w:tcPr>
          <w:p w14:paraId="3A6D63B1"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Parametrs</w:t>
            </w:r>
            <w:proofErr w:type="spellEnd"/>
          </w:p>
        </w:tc>
        <w:tc>
          <w:tcPr>
            <w:tcW w:w="2520" w:type="dxa"/>
            <w:shd w:val="clear" w:color="auto" w:fill="BFBFBF"/>
            <w:vAlign w:val="center"/>
          </w:tcPr>
          <w:p w14:paraId="1196465C" w14:textId="3FB7BD4B" w:rsidR="00801ECC" w:rsidRPr="00575326" w:rsidRDefault="00801ECC">
            <w:pPr>
              <w:jc w:val="center"/>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Prasība</w:t>
            </w:r>
            <w:proofErr w:type="spellEnd"/>
          </w:p>
        </w:tc>
        <w:tc>
          <w:tcPr>
            <w:tcW w:w="4230" w:type="dxa"/>
            <w:shd w:val="clear" w:color="auto" w:fill="BFBFBF"/>
          </w:tcPr>
          <w:p w14:paraId="1DED6117" w14:textId="77777777" w:rsidR="00801ECC" w:rsidRPr="005D54B9" w:rsidRDefault="00801ECC" w:rsidP="00801ECC">
            <w:pPr>
              <w:jc w:val="center"/>
              <w:rPr>
                <w:rFonts w:ascii="Times New Roman" w:hAnsi="Times New Roman" w:cs="Times New Roman"/>
                <w:b/>
              </w:rPr>
            </w:pPr>
            <w:r w:rsidRPr="005D54B9">
              <w:rPr>
                <w:rFonts w:ascii="Times New Roman" w:hAnsi="Times New Roman" w:cs="Times New Roman"/>
                <w:b/>
              </w:rPr>
              <w:t>Tehniskais piedāvājums</w:t>
            </w:r>
          </w:p>
          <w:p w14:paraId="17F771E2" w14:textId="36B27531" w:rsidR="00801ECC" w:rsidRPr="00575326" w:rsidRDefault="00801ECC" w:rsidP="00801ECC">
            <w:pPr>
              <w:jc w:val="center"/>
              <w:rPr>
                <w:rFonts w:ascii="Times New Roman" w:eastAsia="Times New Roman" w:hAnsi="Times New Roman" w:cs="Times New Roman"/>
                <w:b/>
                <w:lang w:val="en-G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1ECC" w:rsidRPr="00575326" w14:paraId="02E47C70" w14:textId="49044B04" w:rsidTr="00801ECC">
        <w:tc>
          <w:tcPr>
            <w:tcW w:w="571" w:type="dxa"/>
            <w:vMerge w:val="restart"/>
          </w:tcPr>
          <w:p w14:paraId="5D73E4A1" w14:textId="77777777" w:rsidR="00801ECC" w:rsidRPr="00575326" w:rsidRDefault="00801ECC">
            <w:pPr>
              <w:rPr>
                <w:rFonts w:ascii="Times New Roman" w:eastAsia="Times New Roman" w:hAnsi="Times New Roman" w:cs="Times New Roman"/>
                <w:lang w:val="en-GB"/>
              </w:rPr>
            </w:pPr>
            <w:r w:rsidRPr="00575326">
              <w:rPr>
                <w:rFonts w:ascii="Times New Roman" w:eastAsia="Times New Roman" w:hAnsi="Times New Roman" w:cs="Times New Roman"/>
                <w:lang w:val="en-GB"/>
              </w:rPr>
              <w:t>1.</w:t>
            </w:r>
          </w:p>
        </w:tc>
        <w:tc>
          <w:tcPr>
            <w:tcW w:w="2483" w:type="dxa"/>
          </w:tcPr>
          <w:p w14:paraId="4216E1E2" w14:textId="77777777" w:rsidR="00801ECC" w:rsidRPr="00575326" w:rsidRDefault="00801ECC" w:rsidP="001C5178">
            <w:pPr>
              <w:rPr>
                <w:rFonts w:ascii="Times New Roman" w:eastAsia="Times New Roman" w:hAnsi="Times New Roman" w:cs="Times New Roman"/>
                <w:lang w:val="en-GB"/>
              </w:rPr>
            </w:pPr>
            <w:r w:rsidRPr="00DB1D11">
              <w:rPr>
                <w:rFonts w:ascii="Times New Roman" w:eastAsia="Times New Roman" w:hAnsi="Times New Roman" w:cs="Times New Roman"/>
                <w:color w:val="auto"/>
              </w:rPr>
              <w:t xml:space="preserve">Telpisku objektu </w:t>
            </w:r>
            <w:r>
              <w:rPr>
                <w:rFonts w:ascii="Times New Roman" w:eastAsia="Times New Roman" w:hAnsi="Times New Roman" w:cs="Times New Roman"/>
                <w:color w:val="auto"/>
              </w:rPr>
              <w:t xml:space="preserve">relatīvo deformāciju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korelācijas mēraparatūra</w:t>
            </w:r>
          </w:p>
        </w:tc>
        <w:tc>
          <w:tcPr>
            <w:tcW w:w="4321" w:type="dxa"/>
          </w:tcPr>
          <w:p w14:paraId="56F60908" w14:textId="77777777" w:rsidR="00801ECC" w:rsidRPr="00DB1D11" w:rsidRDefault="00801ECC" w:rsidP="001C5178">
            <w:pPr>
              <w:rPr>
                <w:rFonts w:ascii="Times New Roman" w:eastAsia="Times New Roman" w:hAnsi="Times New Roman" w:cs="Times New Roman"/>
                <w:color w:val="auto"/>
              </w:rPr>
            </w:pPr>
          </w:p>
        </w:tc>
        <w:tc>
          <w:tcPr>
            <w:tcW w:w="2520" w:type="dxa"/>
          </w:tcPr>
          <w:p w14:paraId="34BB34C1" w14:textId="3B5341E7" w:rsidR="00801ECC" w:rsidRPr="00DB1D11" w:rsidRDefault="00801ECC" w:rsidP="001C5178">
            <w:pPr>
              <w:rPr>
                <w:rFonts w:ascii="Times New Roman" w:eastAsia="Times New Roman" w:hAnsi="Times New Roman" w:cs="Times New Roman"/>
                <w:color w:val="auto"/>
              </w:rPr>
            </w:pPr>
            <w:r>
              <w:rPr>
                <w:rFonts w:ascii="Times New Roman" w:eastAsia="Times New Roman" w:hAnsi="Times New Roman" w:cs="Times New Roman"/>
                <w:color w:val="auto"/>
              </w:rPr>
              <w:t>Ražotājs un modelis</w:t>
            </w:r>
          </w:p>
        </w:tc>
        <w:tc>
          <w:tcPr>
            <w:tcW w:w="4230" w:type="dxa"/>
          </w:tcPr>
          <w:p w14:paraId="44BEC746" w14:textId="77777777" w:rsidR="00801ECC" w:rsidRPr="00DB1D11" w:rsidRDefault="00801ECC" w:rsidP="001C5178">
            <w:pPr>
              <w:rPr>
                <w:rFonts w:ascii="Times New Roman" w:eastAsia="Times New Roman" w:hAnsi="Times New Roman" w:cs="Times New Roman"/>
                <w:color w:val="auto"/>
              </w:rPr>
            </w:pPr>
          </w:p>
        </w:tc>
      </w:tr>
      <w:tr w:rsidR="00801ECC" w:rsidRPr="00575326" w14:paraId="3CF3D576" w14:textId="65EF94B4" w:rsidTr="00801ECC">
        <w:tc>
          <w:tcPr>
            <w:tcW w:w="571" w:type="dxa"/>
            <w:vMerge/>
          </w:tcPr>
          <w:p w14:paraId="1286864B" w14:textId="77777777" w:rsidR="00801ECC" w:rsidRPr="00575326" w:rsidRDefault="00801ECC" w:rsidP="001C5178">
            <w:pPr>
              <w:rPr>
                <w:rFonts w:ascii="Times New Roman" w:eastAsia="Times New Roman" w:hAnsi="Times New Roman" w:cs="Times New Roman"/>
                <w:lang w:val="en-GB"/>
              </w:rPr>
            </w:pPr>
          </w:p>
        </w:tc>
        <w:tc>
          <w:tcPr>
            <w:tcW w:w="2483" w:type="dxa"/>
            <w:vMerge w:val="restart"/>
          </w:tcPr>
          <w:p w14:paraId="4DDAA82A" w14:textId="77777777" w:rsidR="00801ECC" w:rsidRPr="007202F1" w:rsidRDefault="00801ECC" w:rsidP="001C5178">
            <w:pPr>
              <w:rPr>
                <w:rFonts w:ascii="Times New Roman" w:eastAsia="Times New Roman" w:hAnsi="Times New Roman" w:cs="Times New Roman"/>
                <w:lang w:val="en-GB"/>
              </w:rPr>
            </w:pPr>
            <w:r w:rsidRPr="00D14D55">
              <w:rPr>
                <w:rFonts w:ascii="Times New Roman" w:eastAsia="Times New Roman" w:hAnsi="Times New Roman" w:cs="Times New Roman"/>
                <w:color w:val="auto"/>
              </w:rPr>
              <w:t>Vispārējās prasības</w:t>
            </w:r>
          </w:p>
          <w:p w14:paraId="58723796" w14:textId="77777777" w:rsidR="00801ECC" w:rsidRPr="007202F1" w:rsidRDefault="00801ECC" w:rsidP="001C5178">
            <w:pPr>
              <w:rPr>
                <w:rFonts w:ascii="Times New Roman" w:eastAsia="Times New Roman" w:hAnsi="Times New Roman" w:cs="Times New Roman"/>
                <w:lang w:val="en-GB"/>
              </w:rPr>
            </w:pPr>
          </w:p>
          <w:p w14:paraId="30CB57A6" w14:textId="77777777" w:rsidR="00801ECC" w:rsidRPr="007202F1" w:rsidRDefault="00801ECC" w:rsidP="001C5178">
            <w:pPr>
              <w:rPr>
                <w:rFonts w:ascii="Times New Roman" w:eastAsia="Times New Roman" w:hAnsi="Times New Roman" w:cs="Times New Roman"/>
                <w:lang w:val="en-GB"/>
              </w:rPr>
            </w:pPr>
          </w:p>
          <w:p w14:paraId="03EE5333" w14:textId="77777777" w:rsidR="00801ECC" w:rsidRPr="007202F1" w:rsidRDefault="00801ECC" w:rsidP="001C5178">
            <w:pPr>
              <w:rPr>
                <w:rFonts w:ascii="Times New Roman" w:eastAsia="Times New Roman" w:hAnsi="Times New Roman" w:cs="Times New Roman"/>
                <w:lang w:val="en-GB"/>
              </w:rPr>
            </w:pPr>
          </w:p>
          <w:p w14:paraId="68FA8179" w14:textId="77777777" w:rsidR="00801ECC" w:rsidRPr="007202F1" w:rsidRDefault="00801ECC" w:rsidP="001C5178">
            <w:pPr>
              <w:rPr>
                <w:rFonts w:ascii="Times New Roman" w:eastAsia="Times New Roman" w:hAnsi="Times New Roman" w:cs="Times New Roman"/>
                <w:lang w:val="en-GB"/>
              </w:rPr>
            </w:pPr>
          </w:p>
        </w:tc>
        <w:tc>
          <w:tcPr>
            <w:tcW w:w="4321" w:type="dxa"/>
          </w:tcPr>
          <w:p w14:paraId="6D45F6C4" w14:textId="77777777" w:rsidR="00801ECC" w:rsidRPr="00D14D55" w:rsidRDefault="00801ECC" w:rsidP="00F74B4C">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Pilnībā darboties spējīgs iekārtu komplekss telpisku objektu </w:t>
            </w:r>
            <w:r>
              <w:rPr>
                <w:rFonts w:ascii="Times New Roman" w:eastAsia="Times New Roman" w:hAnsi="Times New Roman" w:cs="Times New Roman"/>
                <w:color w:val="auto"/>
              </w:rPr>
              <w:t>relatīvo deformāciju</w:t>
            </w:r>
            <w:r w:rsidRPr="00D14D55">
              <w:rPr>
                <w:rFonts w:ascii="Times New Roman" w:eastAsia="Times New Roman" w:hAnsi="Times New Roman" w:cs="Times New Roman"/>
                <w:color w:val="auto"/>
              </w:rPr>
              <w:t xml:space="preserve"> </w:t>
            </w:r>
            <w:r w:rsidRPr="00D14D55">
              <w:rPr>
                <w:rFonts w:ascii="Times New Roman" w:hAnsi="Times New Roman" w:cs="Times New Roman"/>
                <w:color w:val="auto"/>
              </w:rPr>
              <w:t>mērījumi</w:t>
            </w:r>
            <w:r>
              <w:rPr>
                <w:rFonts w:ascii="Times New Roman" w:hAnsi="Times New Roman" w:cs="Times New Roman"/>
                <w:color w:val="auto"/>
              </w:rPr>
              <w:t>em ar reālā laika rezultātu izvadi balstītu</w:t>
            </w:r>
            <w:r w:rsidRPr="00D14D55">
              <w:rPr>
                <w:rFonts w:ascii="Times New Roman" w:hAnsi="Times New Roman" w:cs="Times New Roman"/>
                <w:color w:val="auto"/>
              </w:rPr>
              <w:t xml:space="preserve"> uz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korelācijas (</w:t>
            </w:r>
            <w:proofErr w:type="spellStart"/>
            <w:r w:rsidRPr="00396BC5">
              <w:rPr>
                <w:rFonts w:ascii="Times New Roman" w:eastAsia="Times New Roman" w:hAnsi="Times New Roman" w:cs="Times New Roman"/>
                <w:i/>
                <w:color w:val="auto"/>
              </w:rPr>
              <w:t>Digital</w:t>
            </w:r>
            <w:proofErr w:type="spellEnd"/>
            <w:r w:rsidRPr="00396BC5">
              <w:rPr>
                <w:rFonts w:ascii="Times New Roman" w:eastAsia="Times New Roman" w:hAnsi="Times New Roman" w:cs="Times New Roman"/>
                <w:i/>
                <w:color w:val="auto"/>
              </w:rPr>
              <w:t xml:space="preserve"> </w:t>
            </w:r>
            <w:proofErr w:type="spellStart"/>
            <w:r w:rsidRPr="00396BC5">
              <w:rPr>
                <w:rFonts w:ascii="Times New Roman" w:eastAsia="Times New Roman" w:hAnsi="Times New Roman" w:cs="Times New Roman"/>
                <w:i/>
                <w:color w:val="auto"/>
              </w:rPr>
              <w:t>image</w:t>
            </w:r>
            <w:proofErr w:type="spellEnd"/>
            <w:r w:rsidRPr="00396BC5">
              <w:rPr>
                <w:rFonts w:ascii="Times New Roman" w:eastAsia="Times New Roman" w:hAnsi="Times New Roman" w:cs="Times New Roman"/>
                <w:i/>
                <w:color w:val="auto"/>
              </w:rPr>
              <w:t xml:space="preserve"> </w:t>
            </w:r>
            <w:proofErr w:type="spellStart"/>
            <w:r w:rsidRPr="00396BC5">
              <w:rPr>
                <w:rFonts w:ascii="Times New Roman" w:eastAsia="Times New Roman" w:hAnsi="Times New Roman" w:cs="Times New Roman"/>
                <w:i/>
                <w:color w:val="auto"/>
              </w:rPr>
              <w:t>correlation</w:t>
            </w:r>
            <w:proofErr w:type="spellEnd"/>
            <w:r>
              <w:rPr>
                <w:rFonts w:ascii="Times New Roman" w:eastAsia="Times New Roman" w:hAnsi="Times New Roman" w:cs="Times New Roman"/>
                <w:color w:val="auto"/>
              </w:rPr>
              <w:t>)</w:t>
            </w:r>
            <w:r w:rsidRPr="00D14D55">
              <w:rPr>
                <w:rFonts w:ascii="Times New Roman" w:hAnsi="Times New Roman" w:cs="Times New Roman"/>
                <w:color w:val="auto"/>
              </w:rPr>
              <w:t xml:space="preserve"> metodi</w:t>
            </w:r>
          </w:p>
        </w:tc>
        <w:tc>
          <w:tcPr>
            <w:tcW w:w="2520" w:type="dxa"/>
          </w:tcPr>
          <w:p w14:paraId="3018A80D" w14:textId="77777777" w:rsidR="00801ECC" w:rsidRPr="00DB1D11" w:rsidRDefault="00801ECC" w:rsidP="001C5178">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5BC5EA7" w14:textId="77777777" w:rsidR="00801ECC" w:rsidRPr="00DB1D11" w:rsidRDefault="00801ECC" w:rsidP="001C5178">
            <w:pPr>
              <w:rPr>
                <w:rFonts w:ascii="Times New Roman" w:eastAsia="Times New Roman" w:hAnsi="Times New Roman" w:cs="Times New Roman"/>
                <w:color w:val="auto"/>
              </w:rPr>
            </w:pPr>
          </w:p>
        </w:tc>
      </w:tr>
      <w:tr w:rsidR="00801ECC" w:rsidRPr="00575326" w14:paraId="38230B16" w14:textId="3C7A07D7" w:rsidTr="00801ECC">
        <w:tc>
          <w:tcPr>
            <w:tcW w:w="571" w:type="dxa"/>
            <w:vMerge/>
          </w:tcPr>
          <w:p w14:paraId="7150E86E" w14:textId="77777777" w:rsidR="00801ECC" w:rsidRPr="00575326" w:rsidRDefault="00801ECC" w:rsidP="001C5178">
            <w:pPr>
              <w:widowControl w:val="0"/>
              <w:spacing w:line="276" w:lineRule="auto"/>
              <w:rPr>
                <w:rFonts w:ascii="Times New Roman" w:eastAsia="Times New Roman" w:hAnsi="Times New Roman" w:cs="Times New Roman"/>
                <w:lang w:val="en-GB"/>
              </w:rPr>
            </w:pPr>
          </w:p>
        </w:tc>
        <w:tc>
          <w:tcPr>
            <w:tcW w:w="2483" w:type="dxa"/>
            <w:vMerge/>
          </w:tcPr>
          <w:p w14:paraId="47F1B8A0" w14:textId="77777777" w:rsidR="00801ECC" w:rsidRPr="007202F1" w:rsidRDefault="00801ECC" w:rsidP="001C5178">
            <w:pPr>
              <w:rPr>
                <w:rFonts w:ascii="Times New Roman" w:eastAsia="Times New Roman" w:hAnsi="Times New Roman" w:cs="Times New Roman"/>
                <w:lang w:val="en-GB"/>
              </w:rPr>
            </w:pPr>
          </w:p>
        </w:tc>
        <w:tc>
          <w:tcPr>
            <w:tcW w:w="4321" w:type="dxa"/>
          </w:tcPr>
          <w:p w14:paraId="1F44A4EC" w14:textId="77777777" w:rsidR="00801ECC" w:rsidRPr="00D14D55" w:rsidRDefault="00801ECC" w:rsidP="00396BC5">
            <w:pPr>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Bezkontakta</w:t>
            </w:r>
            <w:proofErr w:type="spellEnd"/>
            <w:r>
              <w:rPr>
                <w:rFonts w:ascii="Times New Roman" w:eastAsia="Times New Roman" w:hAnsi="Times New Roman" w:cs="Times New Roman"/>
                <w:color w:val="auto"/>
              </w:rPr>
              <w:t xml:space="preserve"> mērījuma iekārta</w:t>
            </w:r>
          </w:p>
        </w:tc>
        <w:tc>
          <w:tcPr>
            <w:tcW w:w="2520" w:type="dxa"/>
          </w:tcPr>
          <w:p w14:paraId="2777C090" w14:textId="77777777" w:rsidR="00801ECC" w:rsidRPr="00DB1D11" w:rsidRDefault="00801ECC" w:rsidP="001C5178">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547B2AF3" w14:textId="77777777" w:rsidR="00801ECC" w:rsidRPr="00DB1D11" w:rsidRDefault="00801ECC" w:rsidP="001C5178">
            <w:pPr>
              <w:rPr>
                <w:rFonts w:ascii="Times New Roman" w:eastAsia="Times New Roman" w:hAnsi="Times New Roman" w:cs="Times New Roman"/>
                <w:color w:val="auto"/>
              </w:rPr>
            </w:pPr>
          </w:p>
        </w:tc>
      </w:tr>
      <w:tr w:rsidR="00801ECC" w:rsidRPr="00575326" w14:paraId="166202E6" w14:textId="76A9463D" w:rsidTr="00801ECC">
        <w:tc>
          <w:tcPr>
            <w:tcW w:w="571" w:type="dxa"/>
            <w:vMerge/>
          </w:tcPr>
          <w:p w14:paraId="336D1C5E"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7BE5FFA9" w14:textId="77777777" w:rsidR="00801ECC" w:rsidRPr="007202F1" w:rsidRDefault="00801ECC" w:rsidP="007720DC">
            <w:pPr>
              <w:rPr>
                <w:rFonts w:ascii="Times New Roman" w:eastAsia="Times New Roman" w:hAnsi="Times New Roman" w:cs="Times New Roman"/>
                <w:lang w:val="en-GB"/>
              </w:rPr>
            </w:pPr>
          </w:p>
        </w:tc>
        <w:tc>
          <w:tcPr>
            <w:tcW w:w="4321" w:type="dxa"/>
          </w:tcPr>
          <w:p w14:paraId="418DFB78" w14:textId="77777777" w:rsidR="00801ECC" w:rsidRPr="00D14D55" w:rsidRDefault="00801ECC" w:rsidP="007720DC">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Vismaz divas </w:t>
            </w:r>
            <w:r>
              <w:rPr>
                <w:rFonts w:ascii="Times New Roman" w:eastAsia="Times New Roman" w:hAnsi="Times New Roman" w:cs="Times New Roman"/>
                <w:color w:val="auto"/>
              </w:rPr>
              <w:t>mērījuma kameras</w:t>
            </w:r>
            <w:r w:rsidRPr="00D14D55">
              <w:rPr>
                <w:rFonts w:ascii="Times New Roman" w:eastAsia="Times New Roman" w:hAnsi="Times New Roman" w:cs="Times New Roman"/>
                <w:color w:val="auto"/>
              </w:rPr>
              <w:t xml:space="preserve">, </w:t>
            </w:r>
            <w:r>
              <w:rPr>
                <w:rFonts w:ascii="Times New Roman" w:eastAsia="Times New Roman" w:hAnsi="Times New Roman" w:cs="Times New Roman"/>
                <w:color w:val="auto"/>
              </w:rPr>
              <w:t>kas</w:t>
            </w:r>
            <w:r w:rsidRPr="00D14D55">
              <w:rPr>
                <w:rFonts w:ascii="Times New Roman" w:eastAsia="Times New Roman" w:hAnsi="Times New Roman" w:cs="Times New Roman"/>
                <w:color w:val="auto"/>
              </w:rPr>
              <w:t xml:space="preserve"> nodrošin</w:t>
            </w:r>
            <w:r>
              <w:rPr>
                <w:rFonts w:ascii="Times New Roman" w:eastAsia="Times New Roman" w:hAnsi="Times New Roman" w:cs="Times New Roman"/>
                <w:color w:val="auto"/>
              </w:rPr>
              <w:t xml:space="preserve">a </w:t>
            </w:r>
            <w:r w:rsidRPr="00D14D55">
              <w:rPr>
                <w:rFonts w:ascii="Times New Roman" w:eastAsia="Times New Roman" w:hAnsi="Times New Roman" w:cs="Times New Roman"/>
                <w:color w:val="auto"/>
              </w:rPr>
              <w:t xml:space="preserve">pilnu telpisku objektu </w:t>
            </w:r>
            <w:r>
              <w:rPr>
                <w:rFonts w:ascii="Times New Roman" w:eastAsia="Times New Roman" w:hAnsi="Times New Roman" w:cs="Times New Roman"/>
                <w:color w:val="auto"/>
              </w:rPr>
              <w:t>relatīvo deformāciju</w:t>
            </w:r>
            <w:r w:rsidRPr="00D14D55">
              <w:rPr>
                <w:rFonts w:ascii="Times New Roman" w:eastAsia="Times New Roman" w:hAnsi="Times New Roman" w:cs="Times New Roman"/>
                <w:color w:val="auto"/>
              </w:rPr>
              <w:t xml:space="preserve"> mērījumus</w:t>
            </w:r>
          </w:p>
        </w:tc>
        <w:tc>
          <w:tcPr>
            <w:tcW w:w="2520" w:type="dxa"/>
          </w:tcPr>
          <w:p w14:paraId="7EF4F4D8" w14:textId="77777777" w:rsidR="00801ECC" w:rsidRPr="00DB1D11" w:rsidRDefault="00801ECC" w:rsidP="007720DC">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678DDE7F" w14:textId="77777777" w:rsidR="00801ECC" w:rsidRPr="00DB1D11" w:rsidRDefault="00801ECC" w:rsidP="007720DC">
            <w:pPr>
              <w:rPr>
                <w:rFonts w:ascii="Times New Roman" w:eastAsia="Times New Roman" w:hAnsi="Times New Roman" w:cs="Times New Roman"/>
                <w:color w:val="auto"/>
              </w:rPr>
            </w:pPr>
          </w:p>
        </w:tc>
      </w:tr>
      <w:tr w:rsidR="00801ECC" w:rsidRPr="00575326" w14:paraId="736B35B2" w14:textId="183F151B" w:rsidTr="00801ECC">
        <w:tc>
          <w:tcPr>
            <w:tcW w:w="571" w:type="dxa"/>
            <w:vMerge/>
          </w:tcPr>
          <w:p w14:paraId="4915F1EB"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69EE9F55" w14:textId="77777777" w:rsidR="00801ECC" w:rsidRPr="007202F1" w:rsidRDefault="00801ECC" w:rsidP="007720DC">
            <w:pPr>
              <w:rPr>
                <w:rFonts w:ascii="Times New Roman" w:eastAsia="Times New Roman" w:hAnsi="Times New Roman" w:cs="Times New Roman"/>
                <w:lang w:val="en-GB"/>
              </w:rPr>
            </w:pPr>
          </w:p>
        </w:tc>
        <w:tc>
          <w:tcPr>
            <w:tcW w:w="4321" w:type="dxa"/>
          </w:tcPr>
          <w:p w14:paraId="02636D5A" w14:textId="77777777" w:rsidR="00801ECC" w:rsidRPr="00D14D55"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 xml:space="preserve">Kompleksā jābūt ietvertam </w:t>
            </w:r>
            <w:proofErr w:type="spellStart"/>
            <w:r>
              <w:rPr>
                <w:rFonts w:ascii="Times New Roman" w:eastAsia="Times New Roman" w:hAnsi="Times New Roman" w:cs="Times New Roman"/>
                <w:color w:val="auto"/>
              </w:rPr>
              <w:t>t</w:t>
            </w:r>
            <w:r w:rsidRPr="00D14D55">
              <w:rPr>
                <w:rFonts w:ascii="Times New Roman" w:eastAsia="Times New Roman" w:hAnsi="Times New Roman" w:cs="Times New Roman"/>
                <w:color w:val="auto"/>
              </w:rPr>
              <w:t>rīskājim</w:t>
            </w:r>
            <w:proofErr w:type="spellEnd"/>
            <w:r w:rsidRPr="00D14D55">
              <w:rPr>
                <w:rFonts w:ascii="Times New Roman" w:eastAsia="Times New Roman" w:hAnsi="Times New Roman" w:cs="Times New Roman"/>
                <w:color w:val="auto"/>
              </w:rPr>
              <w:t xml:space="preserve"> ar integrētu līmeņošanas līmeņrādi un spējīgam nodrošināt neatkarīgus 3 asu rotācijas iestatījumus </w:t>
            </w:r>
            <w:r>
              <w:rPr>
                <w:rFonts w:ascii="Times New Roman" w:eastAsia="Times New Roman" w:hAnsi="Times New Roman" w:cs="Times New Roman"/>
                <w:color w:val="auto"/>
              </w:rPr>
              <w:t xml:space="preserve">mērījuma kameru </w:t>
            </w:r>
            <w:r w:rsidRPr="00D14D55">
              <w:rPr>
                <w:rFonts w:ascii="Times New Roman" w:eastAsia="Times New Roman" w:hAnsi="Times New Roman" w:cs="Times New Roman"/>
                <w:color w:val="auto"/>
              </w:rPr>
              <w:t>pozicionēšanai</w:t>
            </w:r>
          </w:p>
        </w:tc>
        <w:tc>
          <w:tcPr>
            <w:tcW w:w="2520" w:type="dxa"/>
          </w:tcPr>
          <w:p w14:paraId="3B66D7A2" w14:textId="77777777" w:rsidR="00801ECC" w:rsidRPr="00DB1D11"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6075FC78" w14:textId="77777777" w:rsidR="00801ECC" w:rsidRDefault="00801ECC" w:rsidP="007720DC">
            <w:pPr>
              <w:rPr>
                <w:rFonts w:ascii="Times New Roman" w:eastAsia="Times New Roman" w:hAnsi="Times New Roman" w:cs="Times New Roman"/>
                <w:color w:val="auto"/>
              </w:rPr>
            </w:pPr>
          </w:p>
        </w:tc>
      </w:tr>
      <w:tr w:rsidR="00801ECC" w:rsidRPr="00575326" w14:paraId="3F464BBA" w14:textId="343EFA4E" w:rsidTr="00801ECC">
        <w:tc>
          <w:tcPr>
            <w:tcW w:w="571" w:type="dxa"/>
            <w:vMerge/>
          </w:tcPr>
          <w:p w14:paraId="72F7E852"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2B9878F8" w14:textId="77777777" w:rsidR="00801ECC" w:rsidRPr="007202F1" w:rsidRDefault="00801ECC" w:rsidP="007720DC">
            <w:pPr>
              <w:rPr>
                <w:rFonts w:ascii="Times New Roman" w:eastAsia="Times New Roman" w:hAnsi="Times New Roman" w:cs="Times New Roman"/>
                <w:lang w:val="en-GB"/>
              </w:rPr>
            </w:pPr>
          </w:p>
        </w:tc>
        <w:tc>
          <w:tcPr>
            <w:tcW w:w="4321" w:type="dxa"/>
          </w:tcPr>
          <w:p w14:paraId="13657A38" w14:textId="77777777" w:rsidR="00801ECC" w:rsidRPr="00D14D55"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 xml:space="preserve">Relatīvo deformāciju mērījumu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w:t>
            </w:r>
            <w:r w:rsidRPr="00D14D55">
              <w:rPr>
                <w:rFonts w:ascii="Times New Roman" w:eastAsia="Times New Roman" w:hAnsi="Times New Roman" w:cs="Times New Roman"/>
                <w:color w:val="auto"/>
              </w:rPr>
              <w:t>ierakst</w:t>
            </w:r>
            <w:r>
              <w:rPr>
                <w:rFonts w:ascii="Times New Roman" w:eastAsia="Times New Roman" w:hAnsi="Times New Roman" w:cs="Times New Roman"/>
                <w:color w:val="auto"/>
              </w:rPr>
              <w:t>a</w:t>
            </w:r>
            <w:r w:rsidRPr="00D14D55">
              <w:rPr>
                <w:rFonts w:ascii="Times New Roman" w:eastAsia="Times New Roman" w:hAnsi="Times New Roman" w:cs="Times New Roman"/>
                <w:color w:val="auto"/>
              </w:rPr>
              <w:t xml:space="preserve"> video formāt</w:t>
            </w:r>
            <w:r>
              <w:rPr>
                <w:rFonts w:ascii="Times New Roman" w:eastAsia="Times New Roman" w:hAnsi="Times New Roman" w:cs="Times New Roman"/>
                <w:color w:val="auto"/>
              </w:rPr>
              <w:t>s</w:t>
            </w:r>
          </w:p>
        </w:tc>
        <w:tc>
          <w:tcPr>
            <w:tcW w:w="2520" w:type="dxa"/>
          </w:tcPr>
          <w:p w14:paraId="370E6BB2" w14:textId="2DB037C8" w:rsidR="00801ECC" w:rsidRPr="00DB1D11" w:rsidRDefault="00801ECC" w:rsidP="00F74B4C">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Ieraksta </w:t>
            </w:r>
            <w:r>
              <w:rPr>
                <w:rFonts w:ascii="Times New Roman" w:eastAsia="Times New Roman" w:hAnsi="Times New Roman" w:cs="Times New Roman"/>
                <w:color w:val="auto"/>
              </w:rPr>
              <w:t>izšķirtspēja ne zemāka</w:t>
            </w:r>
            <w:r w:rsidRPr="00DB1D11">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par </w:t>
            </w:r>
            <w:r w:rsidRPr="00DB1D11">
              <w:rPr>
                <w:rFonts w:ascii="Times New Roman" w:hAnsi="Times New Roman" w:cs="Times New Roman"/>
                <w:color w:val="auto"/>
              </w:rPr>
              <w:t xml:space="preserve">1920×1080 </w:t>
            </w:r>
            <w:r>
              <w:rPr>
                <w:rFonts w:ascii="Times New Roman" w:hAnsi="Times New Roman" w:cs="Times New Roman"/>
                <w:color w:val="auto"/>
              </w:rPr>
              <w:t>pikseļi</w:t>
            </w:r>
          </w:p>
        </w:tc>
        <w:tc>
          <w:tcPr>
            <w:tcW w:w="4230" w:type="dxa"/>
          </w:tcPr>
          <w:p w14:paraId="6999F793" w14:textId="77777777" w:rsidR="00801ECC" w:rsidRPr="00DB1D11" w:rsidRDefault="00801ECC" w:rsidP="00F74B4C">
            <w:pPr>
              <w:rPr>
                <w:rFonts w:ascii="Times New Roman" w:eastAsia="Times New Roman" w:hAnsi="Times New Roman" w:cs="Times New Roman"/>
                <w:color w:val="auto"/>
              </w:rPr>
            </w:pPr>
          </w:p>
        </w:tc>
      </w:tr>
      <w:tr w:rsidR="00801ECC" w:rsidRPr="00575326" w14:paraId="1956C19E" w14:textId="1E3F4166" w:rsidTr="00801ECC">
        <w:tc>
          <w:tcPr>
            <w:tcW w:w="571" w:type="dxa"/>
            <w:vMerge/>
          </w:tcPr>
          <w:p w14:paraId="06D40407"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0EAB31C6" w14:textId="77777777" w:rsidR="00801ECC" w:rsidRPr="007202F1" w:rsidRDefault="00801ECC" w:rsidP="007720DC">
            <w:pPr>
              <w:rPr>
                <w:rFonts w:ascii="Times New Roman" w:eastAsia="Times New Roman" w:hAnsi="Times New Roman" w:cs="Times New Roman"/>
                <w:lang w:val="en-GB"/>
              </w:rPr>
            </w:pPr>
          </w:p>
        </w:tc>
        <w:tc>
          <w:tcPr>
            <w:tcW w:w="4321" w:type="dxa"/>
          </w:tcPr>
          <w:p w14:paraId="58A1395E" w14:textId="77777777" w:rsidR="00801ECC" w:rsidRPr="00D14D55" w:rsidRDefault="00801ECC" w:rsidP="004B6D90">
            <w:pPr>
              <w:rPr>
                <w:rFonts w:ascii="Times New Roman" w:eastAsia="Times New Roman" w:hAnsi="Times New Roman" w:cs="Times New Roman"/>
                <w:color w:val="auto"/>
              </w:rPr>
            </w:pPr>
            <w:r>
              <w:rPr>
                <w:rFonts w:ascii="Times New Roman" w:eastAsia="Times New Roman" w:hAnsi="Times New Roman" w:cs="Times New Roman"/>
                <w:color w:val="auto"/>
              </w:rPr>
              <w:t xml:space="preserve">Iekārtas iepriekšēja </w:t>
            </w:r>
            <w:proofErr w:type="spellStart"/>
            <w:r>
              <w:rPr>
                <w:rFonts w:ascii="Times New Roman" w:eastAsia="Times New Roman" w:hAnsi="Times New Roman" w:cs="Times New Roman"/>
                <w:color w:val="auto"/>
              </w:rPr>
              <w:t>kalibrācija</w:t>
            </w:r>
            <w:proofErr w:type="spellEnd"/>
          </w:p>
        </w:tc>
        <w:tc>
          <w:tcPr>
            <w:tcW w:w="2520" w:type="dxa"/>
          </w:tcPr>
          <w:p w14:paraId="3C22AD15" w14:textId="77777777" w:rsidR="00801ECC" w:rsidRPr="00DB1D11"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0414F4CD" w14:textId="77777777" w:rsidR="00801ECC" w:rsidRDefault="00801ECC" w:rsidP="007720DC">
            <w:pPr>
              <w:rPr>
                <w:rFonts w:ascii="Times New Roman" w:eastAsia="Times New Roman" w:hAnsi="Times New Roman" w:cs="Times New Roman"/>
                <w:color w:val="auto"/>
              </w:rPr>
            </w:pPr>
          </w:p>
        </w:tc>
      </w:tr>
      <w:tr w:rsidR="00801ECC" w:rsidRPr="00575326" w14:paraId="7174C5A2" w14:textId="0D8E85C1" w:rsidTr="00801ECC">
        <w:tc>
          <w:tcPr>
            <w:tcW w:w="571" w:type="dxa"/>
            <w:vMerge/>
          </w:tcPr>
          <w:p w14:paraId="304E8CB6"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5078F271" w14:textId="77777777" w:rsidR="00801ECC" w:rsidRPr="007202F1" w:rsidRDefault="00801ECC" w:rsidP="00124751">
            <w:pPr>
              <w:rPr>
                <w:rFonts w:ascii="Times New Roman" w:eastAsia="Times New Roman" w:hAnsi="Times New Roman" w:cs="Times New Roman"/>
                <w:lang w:val="en-GB"/>
              </w:rPr>
            </w:pPr>
          </w:p>
        </w:tc>
        <w:tc>
          <w:tcPr>
            <w:tcW w:w="4321" w:type="dxa"/>
          </w:tcPr>
          <w:p w14:paraId="4AF9A81A" w14:textId="77777777" w:rsidR="00801ECC" w:rsidRPr="00D14D55"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Mērījuma punkti uz mērāmā objekta, kas nav glancēta vai pulēta virsma, nav jābūt iepriekš sagatavotiem.</w:t>
            </w:r>
          </w:p>
        </w:tc>
        <w:tc>
          <w:tcPr>
            <w:tcW w:w="2520" w:type="dxa"/>
          </w:tcPr>
          <w:p w14:paraId="66B2B91F"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23B8B73A" w14:textId="77777777" w:rsidR="00801ECC" w:rsidRDefault="00801ECC" w:rsidP="00124751">
            <w:pPr>
              <w:rPr>
                <w:rFonts w:ascii="Times New Roman" w:eastAsia="Times New Roman" w:hAnsi="Times New Roman" w:cs="Times New Roman"/>
                <w:color w:val="auto"/>
              </w:rPr>
            </w:pPr>
          </w:p>
        </w:tc>
      </w:tr>
      <w:tr w:rsidR="00801ECC" w:rsidRPr="00575326" w14:paraId="4BCEF12F" w14:textId="3F441EE8" w:rsidTr="00801ECC">
        <w:tc>
          <w:tcPr>
            <w:tcW w:w="571" w:type="dxa"/>
            <w:vMerge/>
          </w:tcPr>
          <w:p w14:paraId="27CEBCDB"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412FF1B4" w14:textId="77777777" w:rsidR="00801ECC" w:rsidRPr="007202F1" w:rsidRDefault="00801ECC" w:rsidP="00124751">
            <w:pPr>
              <w:rPr>
                <w:rFonts w:ascii="Times New Roman" w:eastAsia="Times New Roman" w:hAnsi="Times New Roman" w:cs="Times New Roman"/>
                <w:lang w:val="en-GB"/>
              </w:rPr>
            </w:pPr>
          </w:p>
        </w:tc>
        <w:tc>
          <w:tcPr>
            <w:tcW w:w="4321" w:type="dxa"/>
          </w:tcPr>
          <w:p w14:paraId="67585F8E"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Iekārtu kompleksam ergonomiski piemērots, trieciena drošs transportēšanas ietvars. </w:t>
            </w:r>
          </w:p>
        </w:tc>
        <w:tc>
          <w:tcPr>
            <w:tcW w:w="2520" w:type="dxa"/>
          </w:tcPr>
          <w:p w14:paraId="4456AA45"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7D8565F" w14:textId="77777777" w:rsidR="00801ECC" w:rsidRPr="00DB1D11" w:rsidRDefault="00801ECC" w:rsidP="00124751">
            <w:pPr>
              <w:rPr>
                <w:rFonts w:ascii="Times New Roman" w:eastAsia="Times New Roman" w:hAnsi="Times New Roman" w:cs="Times New Roman"/>
                <w:color w:val="auto"/>
              </w:rPr>
            </w:pPr>
          </w:p>
        </w:tc>
      </w:tr>
      <w:tr w:rsidR="00801ECC" w:rsidRPr="00575326" w14:paraId="022E0600" w14:textId="6556AC3A" w:rsidTr="00801ECC">
        <w:tc>
          <w:tcPr>
            <w:tcW w:w="571" w:type="dxa"/>
          </w:tcPr>
          <w:p w14:paraId="5D0762ED"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2.</w:t>
            </w:r>
          </w:p>
        </w:tc>
        <w:tc>
          <w:tcPr>
            <w:tcW w:w="2483" w:type="dxa"/>
          </w:tcPr>
          <w:p w14:paraId="7F6B098B" w14:textId="77777777" w:rsidR="00801ECC" w:rsidRPr="007202F1" w:rsidRDefault="00801ECC" w:rsidP="00124751">
            <w:pPr>
              <w:rPr>
                <w:rFonts w:ascii="Times New Roman" w:eastAsia="Times New Roman" w:hAnsi="Times New Roman" w:cs="Times New Roman"/>
                <w:lang w:val="en-GB"/>
              </w:rPr>
            </w:pPr>
            <w:r w:rsidRPr="00DB1D11">
              <w:rPr>
                <w:rFonts w:ascii="Times New Roman" w:eastAsia="Times New Roman" w:hAnsi="Times New Roman" w:cs="Times New Roman"/>
                <w:color w:val="auto"/>
              </w:rPr>
              <w:t xml:space="preserve">Prasības </w:t>
            </w:r>
            <w:r>
              <w:rPr>
                <w:rFonts w:ascii="Times New Roman" w:eastAsia="Times New Roman" w:hAnsi="Times New Roman" w:cs="Times New Roman"/>
                <w:color w:val="auto"/>
              </w:rPr>
              <w:t>relatīvo deformāciju</w:t>
            </w:r>
            <w:r w:rsidRPr="00DB1D11">
              <w:rPr>
                <w:rFonts w:ascii="Times New Roman" w:eastAsia="Times New Roman" w:hAnsi="Times New Roman" w:cs="Times New Roman"/>
                <w:color w:val="auto"/>
              </w:rPr>
              <w:t xml:space="preserve"> mērījumu precizitātei:</w:t>
            </w:r>
          </w:p>
        </w:tc>
        <w:tc>
          <w:tcPr>
            <w:tcW w:w="4321" w:type="dxa"/>
          </w:tcPr>
          <w:p w14:paraId="485A0578"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Mērāmā objekta izmēri:</w:t>
            </w:r>
          </w:p>
          <w:p w14:paraId="40909CB1" w14:textId="77777777" w:rsidR="00801ECC" w:rsidRDefault="00801ECC" w:rsidP="00124751">
            <w:pPr>
              <w:rPr>
                <w:rFonts w:ascii="Times New Roman" w:eastAsia="Times New Roman" w:hAnsi="Times New Roman" w:cs="Times New Roman"/>
                <w:color w:val="auto"/>
              </w:rPr>
            </w:pPr>
          </w:p>
          <w:p w14:paraId="06D812D0"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Platums (X plakne): </w:t>
            </w:r>
          </w:p>
          <w:p w14:paraId="2A56673E" w14:textId="77777777" w:rsidR="00801ECC" w:rsidRDefault="00801ECC" w:rsidP="00124751">
            <w:pPr>
              <w:rPr>
                <w:rFonts w:ascii="Times New Roman" w:eastAsia="Times New Roman" w:hAnsi="Times New Roman" w:cs="Times New Roman"/>
                <w:color w:val="auto"/>
              </w:rPr>
            </w:pPr>
          </w:p>
          <w:p w14:paraId="4FC37968"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Augstums (Y plakne):</w:t>
            </w:r>
          </w:p>
          <w:p w14:paraId="19157A5A" w14:textId="77777777" w:rsidR="00801ECC" w:rsidRDefault="00801ECC" w:rsidP="00124751">
            <w:pPr>
              <w:rPr>
                <w:rFonts w:ascii="Times New Roman" w:eastAsia="Times New Roman" w:hAnsi="Times New Roman" w:cs="Times New Roman"/>
                <w:color w:val="auto"/>
              </w:rPr>
            </w:pPr>
          </w:p>
          <w:p w14:paraId="680393ED"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Dziļums (Z plakne): </w:t>
            </w:r>
          </w:p>
        </w:tc>
        <w:tc>
          <w:tcPr>
            <w:tcW w:w="2520" w:type="dxa"/>
          </w:tcPr>
          <w:p w14:paraId="6C4EE501" w14:textId="77777777" w:rsidR="00801ECC" w:rsidRDefault="00801ECC" w:rsidP="00124751">
            <w:pPr>
              <w:rPr>
                <w:rFonts w:ascii="Times New Roman" w:eastAsia="Times New Roman" w:hAnsi="Times New Roman" w:cs="Times New Roman"/>
                <w:color w:val="auto"/>
              </w:rPr>
            </w:pPr>
          </w:p>
          <w:p w14:paraId="29B44582" w14:textId="77777777" w:rsidR="00801ECC" w:rsidRDefault="00801ECC" w:rsidP="00124751">
            <w:pPr>
              <w:rPr>
                <w:rFonts w:ascii="Times New Roman" w:eastAsia="Times New Roman" w:hAnsi="Times New Roman" w:cs="Times New Roman"/>
                <w:color w:val="auto"/>
              </w:rPr>
            </w:pPr>
          </w:p>
          <w:p w14:paraId="03DB66AB"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300 mm</w:t>
            </w:r>
          </w:p>
          <w:p w14:paraId="12FE6AD1" w14:textId="77777777" w:rsidR="00801ECC" w:rsidRDefault="00801ECC" w:rsidP="00124751">
            <w:pPr>
              <w:rPr>
                <w:rFonts w:ascii="Times New Roman" w:eastAsia="Times New Roman" w:hAnsi="Times New Roman" w:cs="Times New Roman"/>
                <w:color w:val="auto"/>
              </w:rPr>
            </w:pPr>
          </w:p>
          <w:p w14:paraId="45548C59"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400 mm</w:t>
            </w:r>
          </w:p>
          <w:p w14:paraId="5799038E" w14:textId="77777777" w:rsidR="00801ECC" w:rsidRDefault="00801ECC" w:rsidP="00124751">
            <w:pPr>
              <w:rPr>
                <w:rFonts w:ascii="Times New Roman" w:eastAsia="Times New Roman" w:hAnsi="Times New Roman" w:cs="Times New Roman"/>
                <w:color w:val="auto"/>
              </w:rPr>
            </w:pPr>
          </w:p>
          <w:p w14:paraId="242A3488"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500 mm</w:t>
            </w:r>
          </w:p>
        </w:tc>
        <w:tc>
          <w:tcPr>
            <w:tcW w:w="4230" w:type="dxa"/>
          </w:tcPr>
          <w:p w14:paraId="10BA8154" w14:textId="77777777" w:rsidR="00801ECC" w:rsidRDefault="00801ECC" w:rsidP="00124751">
            <w:pPr>
              <w:rPr>
                <w:rFonts w:ascii="Times New Roman" w:eastAsia="Times New Roman" w:hAnsi="Times New Roman" w:cs="Times New Roman"/>
                <w:color w:val="auto"/>
              </w:rPr>
            </w:pPr>
          </w:p>
        </w:tc>
      </w:tr>
      <w:tr w:rsidR="00801ECC" w:rsidRPr="00575326" w14:paraId="6CABCF08" w14:textId="06E3E62F" w:rsidTr="00801ECC">
        <w:tc>
          <w:tcPr>
            <w:tcW w:w="571" w:type="dxa"/>
            <w:vMerge w:val="restart"/>
          </w:tcPr>
          <w:p w14:paraId="3AA8D124"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3.</w:t>
            </w:r>
          </w:p>
        </w:tc>
        <w:tc>
          <w:tcPr>
            <w:tcW w:w="2483" w:type="dxa"/>
            <w:vMerge w:val="restart"/>
          </w:tcPr>
          <w:p w14:paraId="796C332F" w14:textId="77777777" w:rsidR="00801ECC" w:rsidRPr="007202F1" w:rsidRDefault="00801ECC" w:rsidP="00F74B4C">
            <w:pPr>
              <w:rPr>
                <w:rFonts w:ascii="Times New Roman" w:eastAsia="Times New Roman" w:hAnsi="Times New Roman" w:cs="Times New Roman"/>
                <w:lang w:val="en-GB"/>
              </w:rPr>
            </w:pPr>
            <w:r>
              <w:rPr>
                <w:rFonts w:ascii="Times New Roman" w:eastAsia="Times New Roman" w:hAnsi="Times New Roman" w:cs="Times New Roman"/>
                <w:color w:val="auto"/>
              </w:rPr>
              <w:t xml:space="preserve">Prasības pilna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ieraksta mērījuma apjomam </w:t>
            </w:r>
          </w:p>
        </w:tc>
        <w:tc>
          <w:tcPr>
            <w:tcW w:w="4321" w:type="dxa"/>
          </w:tcPr>
          <w:p w14:paraId="46F49280" w14:textId="77777777" w:rsidR="00801ECC" w:rsidRPr="00D14D55"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Mērījuma frekvence </w:t>
            </w:r>
          </w:p>
        </w:tc>
        <w:tc>
          <w:tcPr>
            <w:tcW w:w="2520" w:type="dxa"/>
          </w:tcPr>
          <w:p w14:paraId="2FA51F3A"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20Hz</w:t>
            </w:r>
          </w:p>
        </w:tc>
        <w:tc>
          <w:tcPr>
            <w:tcW w:w="4230" w:type="dxa"/>
          </w:tcPr>
          <w:p w14:paraId="47B0C6C3" w14:textId="77777777" w:rsidR="00801ECC" w:rsidRDefault="00801ECC" w:rsidP="00124751">
            <w:pPr>
              <w:rPr>
                <w:rFonts w:ascii="Times New Roman" w:eastAsia="Times New Roman" w:hAnsi="Times New Roman" w:cs="Times New Roman"/>
                <w:color w:val="auto"/>
              </w:rPr>
            </w:pPr>
          </w:p>
        </w:tc>
      </w:tr>
      <w:tr w:rsidR="00801ECC" w:rsidRPr="00575326" w14:paraId="57A718EC" w14:textId="20AA6CA4" w:rsidTr="00801ECC">
        <w:tc>
          <w:tcPr>
            <w:tcW w:w="571" w:type="dxa"/>
            <w:vMerge/>
          </w:tcPr>
          <w:p w14:paraId="16325361"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23B57241" w14:textId="77777777" w:rsidR="00801ECC" w:rsidRPr="007202F1" w:rsidRDefault="00801ECC" w:rsidP="00124751">
            <w:pPr>
              <w:rPr>
                <w:rFonts w:ascii="Times New Roman" w:eastAsia="Times New Roman" w:hAnsi="Times New Roman" w:cs="Times New Roman"/>
                <w:lang w:val="en-GB"/>
              </w:rPr>
            </w:pPr>
          </w:p>
        </w:tc>
        <w:tc>
          <w:tcPr>
            <w:tcW w:w="4321" w:type="dxa"/>
          </w:tcPr>
          <w:p w14:paraId="02ECDC11"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Izšķirtspēja  X/Y/Z plaknēs </w:t>
            </w:r>
          </w:p>
          <w:p w14:paraId="53C33158" w14:textId="77777777" w:rsidR="00801ECC" w:rsidRDefault="00801ECC" w:rsidP="00124751">
            <w:pPr>
              <w:rPr>
                <w:rFonts w:ascii="Times New Roman" w:eastAsia="Times New Roman" w:hAnsi="Times New Roman" w:cs="Times New Roman"/>
                <w:color w:val="auto"/>
              </w:rPr>
            </w:pPr>
          </w:p>
          <w:p w14:paraId="0248ED84"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Absolūtās vērtībās (µm)</w:t>
            </w:r>
          </w:p>
          <w:p w14:paraId="42CCA4B0" w14:textId="77777777" w:rsidR="00801ECC" w:rsidRDefault="00801ECC" w:rsidP="00124751">
            <w:pPr>
              <w:rPr>
                <w:rFonts w:ascii="Times New Roman" w:eastAsia="Times New Roman" w:hAnsi="Times New Roman" w:cs="Times New Roman"/>
                <w:color w:val="auto"/>
              </w:rPr>
            </w:pPr>
          </w:p>
          <w:p w14:paraId="3FD6D592"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Vai/un</w:t>
            </w:r>
          </w:p>
          <w:p w14:paraId="2FCC2685" w14:textId="77777777" w:rsidR="00801ECC" w:rsidRDefault="00801ECC" w:rsidP="00124751">
            <w:pPr>
              <w:rPr>
                <w:rFonts w:ascii="Times New Roman" w:eastAsia="Times New Roman" w:hAnsi="Times New Roman" w:cs="Times New Roman"/>
                <w:color w:val="auto"/>
              </w:rPr>
            </w:pPr>
          </w:p>
          <w:p w14:paraId="6A994A02" w14:textId="556EFBB0"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Relatīvās vērtībās (µε)</w:t>
            </w:r>
          </w:p>
        </w:tc>
        <w:tc>
          <w:tcPr>
            <w:tcW w:w="2520" w:type="dxa"/>
          </w:tcPr>
          <w:p w14:paraId="15B90BCA" w14:textId="77777777" w:rsidR="00801ECC" w:rsidRDefault="00801ECC" w:rsidP="00124751">
            <w:pPr>
              <w:rPr>
                <w:rFonts w:ascii="Times New Roman" w:eastAsia="Times New Roman" w:hAnsi="Times New Roman" w:cs="Times New Roman"/>
                <w:color w:val="auto"/>
              </w:rPr>
            </w:pPr>
          </w:p>
          <w:p w14:paraId="77060EC9" w14:textId="77777777" w:rsidR="00801ECC" w:rsidRDefault="00801ECC" w:rsidP="00124751">
            <w:pPr>
              <w:rPr>
                <w:rFonts w:ascii="Times New Roman" w:eastAsia="Times New Roman" w:hAnsi="Times New Roman" w:cs="Times New Roman"/>
                <w:color w:val="auto"/>
              </w:rPr>
            </w:pPr>
          </w:p>
          <w:p w14:paraId="3E721D05"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sliktāks par  1/1/6</w:t>
            </w:r>
          </w:p>
          <w:p w14:paraId="3AD02727" w14:textId="77777777" w:rsidR="00801ECC" w:rsidRDefault="00801ECC" w:rsidP="00124751">
            <w:pPr>
              <w:rPr>
                <w:rFonts w:ascii="Times New Roman" w:eastAsia="Times New Roman" w:hAnsi="Times New Roman" w:cs="Times New Roman"/>
                <w:color w:val="auto"/>
              </w:rPr>
            </w:pPr>
          </w:p>
          <w:p w14:paraId="5E7AD0F1" w14:textId="77777777" w:rsidR="00801ECC" w:rsidRDefault="00801ECC" w:rsidP="00124751">
            <w:pPr>
              <w:rPr>
                <w:rFonts w:ascii="Times New Roman" w:eastAsia="Times New Roman" w:hAnsi="Times New Roman" w:cs="Times New Roman"/>
                <w:color w:val="auto"/>
              </w:rPr>
            </w:pPr>
          </w:p>
          <w:p w14:paraId="28AE9C39" w14:textId="77777777" w:rsidR="00801ECC" w:rsidRDefault="00801ECC" w:rsidP="00124751">
            <w:pPr>
              <w:rPr>
                <w:rFonts w:ascii="Times New Roman" w:eastAsia="Times New Roman" w:hAnsi="Times New Roman" w:cs="Times New Roman"/>
                <w:color w:val="auto"/>
              </w:rPr>
            </w:pPr>
          </w:p>
          <w:p w14:paraId="58E4ABFE" w14:textId="510CDB6E"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sliktāks par 2/2/8</w:t>
            </w:r>
          </w:p>
        </w:tc>
        <w:tc>
          <w:tcPr>
            <w:tcW w:w="4230" w:type="dxa"/>
          </w:tcPr>
          <w:p w14:paraId="4028ACF5" w14:textId="77777777" w:rsidR="00801ECC" w:rsidRDefault="00801ECC" w:rsidP="00124751">
            <w:pPr>
              <w:rPr>
                <w:rFonts w:ascii="Times New Roman" w:eastAsia="Times New Roman" w:hAnsi="Times New Roman" w:cs="Times New Roman"/>
                <w:color w:val="auto"/>
              </w:rPr>
            </w:pPr>
          </w:p>
        </w:tc>
      </w:tr>
      <w:tr w:rsidR="00801ECC" w:rsidRPr="00575326" w14:paraId="27DF6690" w14:textId="0FADD3B9" w:rsidTr="00801ECC">
        <w:tc>
          <w:tcPr>
            <w:tcW w:w="571" w:type="dxa"/>
            <w:vMerge/>
          </w:tcPr>
          <w:p w14:paraId="4073F3EB"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3B616493" w14:textId="77777777" w:rsidR="00801ECC" w:rsidRPr="007202F1" w:rsidRDefault="00801ECC" w:rsidP="00124751">
            <w:pPr>
              <w:rPr>
                <w:rFonts w:ascii="Times New Roman" w:eastAsia="Times New Roman" w:hAnsi="Times New Roman" w:cs="Times New Roman"/>
                <w:lang w:val="en-GB"/>
              </w:rPr>
            </w:pPr>
          </w:p>
        </w:tc>
        <w:tc>
          <w:tcPr>
            <w:tcW w:w="4321" w:type="dxa"/>
          </w:tcPr>
          <w:p w14:paraId="225C2BF4" w14:textId="77777777" w:rsidR="00801ECC" w:rsidRDefault="00801ECC" w:rsidP="00124751">
            <w:pPr>
              <w:rPr>
                <w:rFonts w:ascii="Times New Roman" w:eastAsia="Times New Roman" w:hAnsi="Times New Roman" w:cs="Times New Roman"/>
                <w:color w:val="auto"/>
              </w:rPr>
            </w:pPr>
          </w:p>
          <w:p w14:paraId="450EED3B"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Mērījumu skaits - </w:t>
            </w:r>
            <w:proofErr w:type="spellStart"/>
            <w:r>
              <w:rPr>
                <w:rFonts w:ascii="Times New Roman" w:eastAsia="Times New Roman" w:hAnsi="Times New Roman" w:cs="Times New Roman"/>
                <w:color w:val="auto"/>
              </w:rPr>
              <w:t>vizualizācija</w:t>
            </w:r>
            <w:proofErr w:type="spellEnd"/>
            <w:r>
              <w:rPr>
                <w:rFonts w:ascii="Times New Roman" w:eastAsia="Times New Roman" w:hAnsi="Times New Roman" w:cs="Times New Roman"/>
                <w:color w:val="auto"/>
              </w:rPr>
              <w:t xml:space="preserve"> reālā laikā</w:t>
            </w:r>
          </w:p>
          <w:p w14:paraId="68AFD61C" w14:textId="77777777" w:rsidR="00801ECC" w:rsidRPr="00DB1D11" w:rsidRDefault="00801ECC" w:rsidP="00124751">
            <w:pPr>
              <w:rPr>
                <w:rFonts w:ascii="Times New Roman" w:eastAsia="Times New Roman" w:hAnsi="Times New Roman" w:cs="Times New Roman"/>
                <w:color w:val="auto"/>
              </w:rPr>
            </w:pPr>
          </w:p>
        </w:tc>
        <w:tc>
          <w:tcPr>
            <w:tcW w:w="2520" w:type="dxa"/>
          </w:tcPr>
          <w:p w14:paraId="3CB5DCAB" w14:textId="77777777" w:rsidR="00801ECC" w:rsidRPr="00DB1D11" w:rsidRDefault="00801ECC" w:rsidP="00F74B4C">
            <w:pPr>
              <w:rPr>
                <w:rFonts w:ascii="Times New Roman" w:eastAsia="Times New Roman" w:hAnsi="Times New Roman" w:cs="Times New Roman"/>
                <w:color w:val="auto"/>
              </w:rPr>
            </w:pPr>
            <w:r>
              <w:rPr>
                <w:rFonts w:ascii="Times New Roman" w:eastAsia="Times New Roman" w:hAnsi="Times New Roman" w:cs="Times New Roman"/>
                <w:color w:val="auto"/>
              </w:rPr>
              <w:t>Vismaz 50 punktu mērījumi reālajā laikā</w:t>
            </w:r>
          </w:p>
        </w:tc>
        <w:tc>
          <w:tcPr>
            <w:tcW w:w="4230" w:type="dxa"/>
          </w:tcPr>
          <w:p w14:paraId="13232483" w14:textId="77777777" w:rsidR="00801ECC" w:rsidRDefault="00801ECC" w:rsidP="00F74B4C">
            <w:pPr>
              <w:rPr>
                <w:rFonts w:ascii="Times New Roman" w:eastAsia="Times New Roman" w:hAnsi="Times New Roman" w:cs="Times New Roman"/>
                <w:color w:val="auto"/>
              </w:rPr>
            </w:pPr>
          </w:p>
        </w:tc>
      </w:tr>
      <w:tr w:rsidR="00801ECC" w:rsidRPr="00575326" w14:paraId="5C7418FF" w14:textId="08AA4310" w:rsidTr="00801ECC">
        <w:tc>
          <w:tcPr>
            <w:tcW w:w="571" w:type="dxa"/>
            <w:vMerge/>
          </w:tcPr>
          <w:p w14:paraId="406E5F01"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653F8825" w14:textId="77777777" w:rsidR="00801ECC" w:rsidRDefault="00801ECC" w:rsidP="00124751">
            <w:pPr>
              <w:rPr>
                <w:rFonts w:ascii="Times New Roman" w:eastAsia="Times New Roman" w:hAnsi="Times New Roman" w:cs="Times New Roman"/>
                <w:lang w:val="en-GB"/>
              </w:rPr>
            </w:pPr>
          </w:p>
        </w:tc>
        <w:tc>
          <w:tcPr>
            <w:tcW w:w="4321" w:type="dxa"/>
          </w:tcPr>
          <w:p w14:paraId="5156EB07" w14:textId="77777777" w:rsidR="00801ECC" w:rsidRPr="007720D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Mērījumu skaits - </w:t>
            </w:r>
            <w:proofErr w:type="spellStart"/>
            <w:r>
              <w:rPr>
                <w:rFonts w:ascii="Times New Roman" w:eastAsia="Times New Roman" w:hAnsi="Times New Roman" w:cs="Times New Roman"/>
                <w:color w:val="auto"/>
              </w:rPr>
              <w:t>vizualizācija</w:t>
            </w:r>
            <w:proofErr w:type="spellEnd"/>
            <w:r>
              <w:rPr>
                <w:rFonts w:ascii="Times New Roman" w:eastAsia="Times New Roman" w:hAnsi="Times New Roman" w:cs="Times New Roman"/>
                <w:color w:val="auto"/>
              </w:rPr>
              <w:t xml:space="preserve"> pēcapstrādē</w:t>
            </w:r>
          </w:p>
        </w:tc>
        <w:tc>
          <w:tcPr>
            <w:tcW w:w="2520" w:type="dxa"/>
          </w:tcPr>
          <w:p w14:paraId="0E83417D" w14:textId="77777777" w:rsidR="00801ECC" w:rsidRPr="004B6D90" w:rsidRDefault="00801ECC" w:rsidP="00124751">
            <w:pPr>
              <w:rPr>
                <w:rFonts w:ascii="Times New Roman" w:eastAsia="Times New Roman" w:hAnsi="Times New Roman" w:cs="Times New Roman"/>
              </w:rPr>
            </w:pPr>
            <w:r w:rsidRPr="004B6D90">
              <w:rPr>
                <w:rFonts w:ascii="Times New Roman" w:eastAsia="Times New Roman" w:hAnsi="Times New Roman" w:cs="Times New Roman"/>
              </w:rPr>
              <w:t xml:space="preserve">Nepierobežots ierakstītā </w:t>
            </w:r>
            <w:proofErr w:type="spellStart"/>
            <w:r w:rsidRPr="004B6D90">
              <w:rPr>
                <w:rFonts w:ascii="Times New Roman" w:eastAsia="Times New Roman" w:hAnsi="Times New Roman" w:cs="Times New Roman"/>
              </w:rPr>
              <w:t>ciparattēla</w:t>
            </w:r>
            <w:proofErr w:type="spellEnd"/>
            <w:r w:rsidRPr="004B6D90">
              <w:rPr>
                <w:rFonts w:ascii="Times New Roman" w:eastAsia="Times New Roman" w:hAnsi="Times New Roman" w:cs="Times New Roman"/>
              </w:rPr>
              <w:t xml:space="preserve"> ietvaros</w:t>
            </w:r>
          </w:p>
        </w:tc>
        <w:tc>
          <w:tcPr>
            <w:tcW w:w="4230" w:type="dxa"/>
          </w:tcPr>
          <w:p w14:paraId="1A5797A8" w14:textId="77777777" w:rsidR="00801ECC" w:rsidRPr="004B6D90" w:rsidRDefault="00801ECC" w:rsidP="00124751">
            <w:pPr>
              <w:rPr>
                <w:rFonts w:ascii="Times New Roman" w:eastAsia="Times New Roman" w:hAnsi="Times New Roman" w:cs="Times New Roman"/>
              </w:rPr>
            </w:pPr>
          </w:p>
        </w:tc>
      </w:tr>
      <w:tr w:rsidR="00801ECC" w:rsidRPr="00575326" w14:paraId="62B766EF" w14:textId="2B2A9BA9" w:rsidTr="00801ECC">
        <w:tc>
          <w:tcPr>
            <w:tcW w:w="571" w:type="dxa"/>
            <w:vMerge w:val="restart"/>
          </w:tcPr>
          <w:p w14:paraId="6CEFDE81"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4.</w:t>
            </w:r>
          </w:p>
        </w:tc>
        <w:tc>
          <w:tcPr>
            <w:tcW w:w="2483" w:type="dxa"/>
            <w:vMerge w:val="restart"/>
          </w:tcPr>
          <w:p w14:paraId="4937DBF8"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datu apstrādei</w:t>
            </w:r>
          </w:p>
        </w:tc>
        <w:tc>
          <w:tcPr>
            <w:tcW w:w="4321" w:type="dxa"/>
          </w:tcPr>
          <w:p w14:paraId="7EFEA284" w14:textId="77777777" w:rsidR="00801ECC" w:rsidRPr="00DB1D11" w:rsidRDefault="00801ECC" w:rsidP="00F74B4C">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Ražotāja izstrādāta programmatūra punkta/plaknes un telpisku mērījuma </w:t>
            </w:r>
            <w:r>
              <w:rPr>
                <w:rFonts w:ascii="Times New Roman" w:eastAsia="Times New Roman" w:hAnsi="Times New Roman" w:cs="Times New Roman"/>
                <w:color w:val="auto"/>
              </w:rPr>
              <w:t>relatīvo deformāciju mērījumu apstrādei</w:t>
            </w:r>
          </w:p>
        </w:tc>
        <w:tc>
          <w:tcPr>
            <w:tcW w:w="2520" w:type="dxa"/>
          </w:tcPr>
          <w:p w14:paraId="09AD919A"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A0434A9" w14:textId="77777777" w:rsidR="00801ECC" w:rsidRPr="00DB1D11" w:rsidRDefault="00801ECC" w:rsidP="00124751">
            <w:pPr>
              <w:rPr>
                <w:rFonts w:ascii="Times New Roman" w:eastAsia="Times New Roman" w:hAnsi="Times New Roman" w:cs="Times New Roman"/>
                <w:color w:val="auto"/>
              </w:rPr>
            </w:pPr>
          </w:p>
        </w:tc>
      </w:tr>
      <w:tr w:rsidR="00801ECC" w:rsidRPr="00575326" w14:paraId="203301D5" w14:textId="1E06B82E" w:rsidTr="00801ECC">
        <w:tc>
          <w:tcPr>
            <w:tcW w:w="571" w:type="dxa"/>
            <w:vMerge/>
          </w:tcPr>
          <w:p w14:paraId="30F4BC30"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37E43D5A" w14:textId="77777777" w:rsidR="00801ECC" w:rsidRPr="00DB1D11" w:rsidRDefault="00801ECC" w:rsidP="00124751">
            <w:pPr>
              <w:rPr>
                <w:rFonts w:ascii="Times New Roman" w:eastAsia="Times New Roman" w:hAnsi="Times New Roman" w:cs="Times New Roman"/>
                <w:color w:val="auto"/>
              </w:rPr>
            </w:pPr>
          </w:p>
        </w:tc>
        <w:tc>
          <w:tcPr>
            <w:tcW w:w="4321" w:type="dxa"/>
          </w:tcPr>
          <w:p w14:paraId="4A127D36" w14:textId="77777777" w:rsidR="00801ECC" w:rsidRPr="00DB1D11" w:rsidRDefault="00801ECC" w:rsidP="00124751">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Plaknes (2D) un telpisku objektu (3D) mērījuma zonas (</w:t>
            </w:r>
            <w:r>
              <w:rPr>
                <w:rFonts w:ascii="Times New Roman" w:eastAsia="Times New Roman" w:hAnsi="Times New Roman" w:cs="Times New Roman"/>
                <w:color w:val="auto"/>
              </w:rPr>
              <w:t xml:space="preserve">punktu </w:t>
            </w:r>
            <w:r w:rsidRPr="00DB1D11">
              <w:rPr>
                <w:rFonts w:ascii="Times New Roman" w:eastAsia="Times New Roman" w:hAnsi="Times New Roman" w:cs="Times New Roman"/>
                <w:color w:val="auto"/>
              </w:rPr>
              <w:t>tīkla) vienkārša definēšana</w:t>
            </w:r>
          </w:p>
        </w:tc>
        <w:tc>
          <w:tcPr>
            <w:tcW w:w="2520" w:type="dxa"/>
          </w:tcPr>
          <w:p w14:paraId="425A6073"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706B007E" w14:textId="77777777" w:rsidR="00801ECC" w:rsidRPr="00DB1D11" w:rsidRDefault="00801ECC" w:rsidP="00124751">
            <w:pPr>
              <w:rPr>
                <w:rFonts w:ascii="Times New Roman" w:eastAsia="Times New Roman" w:hAnsi="Times New Roman" w:cs="Times New Roman"/>
                <w:color w:val="auto"/>
              </w:rPr>
            </w:pPr>
          </w:p>
        </w:tc>
      </w:tr>
      <w:tr w:rsidR="00801ECC" w:rsidRPr="00575326" w14:paraId="4169FA07" w14:textId="2FAEFBC2" w:rsidTr="00801ECC">
        <w:tc>
          <w:tcPr>
            <w:tcW w:w="571" w:type="dxa"/>
            <w:vMerge/>
          </w:tcPr>
          <w:p w14:paraId="5FDA0AFD"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4AE4781B" w14:textId="77777777" w:rsidR="00801ECC" w:rsidRPr="00DB1D11" w:rsidRDefault="00801ECC" w:rsidP="00124751">
            <w:pPr>
              <w:rPr>
                <w:rFonts w:ascii="Times New Roman" w:eastAsia="Times New Roman" w:hAnsi="Times New Roman" w:cs="Times New Roman"/>
                <w:color w:val="auto"/>
              </w:rPr>
            </w:pPr>
          </w:p>
        </w:tc>
        <w:tc>
          <w:tcPr>
            <w:tcW w:w="4321" w:type="dxa"/>
          </w:tcPr>
          <w:p w14:paraId="39E088BD" w14:textId="77777777" w:rsidR="00801ECC" w:rsidRPr="00DB1D11" w:rsidRDefault="00801ECC" w:rsidP="003B2B9C">
            <w:pPr>
              <w:widowControl w:val="0"/>
              <w:spacing w:line="276" w:lineRule="auto"/>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Iegūto mērījumu animācija </w:t>
            </w:r>
            <w:r>
              <w:rPr>
                <w:rFonts w:ascii="Times New Roman" w:eastAsia="Times New Roman" w:hAnsi="Times New Roman" w:cs="Times New Roman"/>
                <w:color w:val="auto"/>
              </w:rPr>
              <w:t>gan plaknei (2D),</w:t>
            </w:r>
            <w:r w:rsidRPr="00D14D55">
              <w:rPr>
                <w:rFonts w:ascii="Times New Roman" w:eastAsia="Times New Roman" w:hAnsi="Times New Roman" w:cs="Times New Roman"/>
                <w:color w:val="auto"/>
              </w:rPr>
              <w:t xml:space="preserve"> gan mērījuma telpiskam objektam (3D)</w:t>
            </w:r>
          </w:p>
        </w:tc>
        <w:tc>
          <w:tcPr>
            <w:tcW w:w="2520" w:type="dxa"/>
          </w:tcPr>
          <w:p w14:paraId="75EA87D5"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7144A730" w14:textId="77777777" w:rsidR="00801ECC" w:rsidRPr="00DB1D11" w:rsidRDefault="00801ECC" w:rsidP="00124751">
            <w:pPr>
              <w:rPr>
                <w:rFonts w:ascii="Times New Roman" w:eastAsia="Times New Roman" w:hAnsi="Times New Roman" w:cs="Times New Roman"/>
                <w:color w:val="auto"/>
              </w:rPr>
            </w:pPr>
          </w:p>
        </w:tc>
      </w:tr>
      <w:tr w:rsidR="00801ECC" w:rsidRPr="00575326" w14:paraId="34D18603" w14:textId="171F1A54" w:rsidTr="00801ECC">
        <w:tc>
          <w:tcPr>
            <w:tcW w:w="571" w:type="dxa"/>
            <w:vMerge/>
          </w:tcPr>
          <w:p w14:paraId="19A9BDEE"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1FE80FB5" w14:textId="77777777" w:rsidR="00801ECC" w:rsidRPr="00DB1D11" w:rsidRDefault="00801ECC" w:rsidP="00124751">
            <w:pPr>
              <w:rPr>
                <w:rFonts w:ascii="Times New Roman" w:eastAsia="Times New Roman" w:hAnsi="Times New Roman" w:cs="Times New Roman"/>
                <w:color w:val="auto"/>
              </w:rPr>
            </w:pPr>
          </w:p>
        </w:tc>
        <w:tc>
          <w:tcPr>
            <w:tcW w:w="4321" w:type="dxa"/>
          </w:tcPr>
          <w:p w14:paraId="24AF47BB" w14:textId="5845677F" w:rsidR="00801ECC" w:rsidRPr="00D14D55" w:rsidRDefault="00801ECC" w:rsidP="000E024A">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Datu eksporta iespējas </w:t>
            </w:r>
          </w:p>
        </w:tc>
        <w:tc>
          <w:tcPr>
            <w:tcW w:w="2520" w:type="dxa"/>
          </w:tcPr>
          <w:p w14:paraId="735F9484" w14:textId="1B604BB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vismaz *.</w:t>
            </w:r>
            <w:proofErr w:type="spellStart"/>
            <w:r>
              <w:rPr>
                <w:rFonts w:ascii="Times New Roman" w:eastAsia="Times New Roman" w:hAnsi="Times New Roman" w:cs="Times New Roman"/>
                <w:color w:val="auto"/>
              </w:rPr>
              <w:t>txt</w:t>
            </w:r>
            <w:proofErr w:type="spellEnd"/>
            <w:r>
              <w:rPr>
                <w:rFonts w:ascii="Times New Roman" w:eastAsia="Times New Roman" w:hAnsi="Times New Roman" w:cs="Times New Roman"/>
                <w:color w:val="auto"/>
              </w:rPr>
              <w:t xml:space="preserve"> faila formātā</w:t>
            </w:r>
          </w:p>
        </w:tc>
        <w:tc>
          <w:tcPr>
            <w:tcW w:w="4230" w:type="dxa"/>
          </w:tcPr>
          <w:p w14:paraId="2885EACE" w14:textId="77777777" w:rsidR="00801ECC" w:rsidRDefault="00801ECC" w:rsidP="00124751">
            <w:pPr>
              <w:rPr>
                <w:rFonts w:ascii="Times New Roman" w:eastAsia="Times New Roman" w:hAnsi="Times New Roman" w:cs="Times New Roman"/>
                <w:color w:val="auto"/>
              </w:rPr>
            </w:pPr>
          </w:p>
        </w:tc>
      </w:tr>
      <w:tr w:rsidR="00801ECC" w:rsidRPr="00575326" w14:paraId="67577F13" w14:textId="3873E9D5" w:rsidTr="00801ECC">
        <w:tc>
          <w:tcPr>
            <w:tcW w:w="571" w:type="dxa"/>
          </w:tcPr>
          <w:p w14:paraId="650EF6E1" w14:textId="77777777" w:rsidR="00801ECC" w:rsidRPr="00575326" w:rsidRDefault="00801ECC" w:rsidP="004B6D90">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5.</w:t>
            </w:r>
          </w:p>
        </w:tc>
        <w:tc>
          <w:tcPr>
            <w:tcW w:w="2483" w:type="dxa"/>
          </w:tcPr>
          <w:p w14:paraId="0A22151F"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Prasības datu </w:t>
            </w:r>
            <w:r>
              <w:rPr>
                <w:rFonts w:ascii="Times New Roman" w:eastAsia="Times New Roman" w:hAnsi="Times New Roman" w:cs="Times New Roman"/>
                <w:color w:val="auto"/>
              </w:rPr>
              <w:t>sinhronizācijai ar esošām universālām testēšanas iekārtām</w:t>
            </w:r>
          </w:p>
        </w:tc>
        <w:tc>
          <w:tcPr>
            <w:tcW w:w="4321" w:type="dxa"/>
          </w:tcPr>
          <w:p w14:paraId="5890F1A5" w14:textId="0D89A425" w:rsidR="00801ECC" w:rsidRPr="00075F43" w:rsidRDefault="00801ECC" w:rsidP="004B6D90">
            <w:pPr>
              <w:widowControl w:val="0"/>
              <w:spacing w:line="276" w:lineRule="auto"/>
              <w:rPr>
                <w:rFonts w:ascii="Times New Roman" w:eastAsia="Times New Roman" w:hAnsi="Times New Roman" w:cs="Times New Roman"/>
                <w:color w:val="auto"/>
              </w:rPr>
            </w:pPr>
            <w:r w:rsidRPr="00075F43">
              <w:rPr>
                <w:rFonts w:ascii="Times New Roman" w:eastAsia="Times New Roman" w:hAnsi="Times New Roman" w:cs="Times New Roman"/>
                <w:color w:val="auto"/>
              </w:rPr>
              <w:t>Saderība ar ražotāja</w:t>
            </w:r>
            <w:r w:rsidR="00075F43" w:rsidRPr="00075F43">
              <w:rPr>
                <w:rFonts w:ascii="Times New Roman" w:eastAsia="Times New Roman" w:hAnsi="Times New Roman" w:cs="Times New Roman"/>
                <w:color w:val="auto"/>
              </w:rPr>
              <w:t xml:space="preserve"> INSTRON universālo testēšanas iekārtu</w:t>
            </w:r>
          </w:p>
        </w:tc>
        <w:tc>
          <w:tcPr>
            <w:tcW w:w="2520" w:type="dxa"/>
          </w:tcPr>
          <w:p w14:paraId="4B93274C"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3B8758CC" w14:textId="77777777" w:rsidR="00801ECC" w:rsidRPr="00DB1D11" w:rsidRDefault="00801ECC" w:rsidP="004B6D90">
            <w:pPr>
              <w:rPr>
                <w:rFonts w:ascii="Times New Roman" w:eastAsia="Times New Roman" w:hAnsi="Times New Roman" w:cs="Times New Roman"/>
                <w:color w:val="auto"/>
              </w:rPr>
            </w:pPr>
          </w:p>
        </w:tc>
      </w:tr>
      <w:tr w:rsidR="00801ECC" w:rsidRPr="00575326" w14:paraId="53C90937" w14:textId="5D1392B6" w:rsidTr="00801ECC">
        <w:tc>
          <w:tcPr>
            <w:tcW w:w="571" w:type="dxa"/>
          </w:tcPr>
          <w:p w14:paraId="22B2EE65" w14:textId="77777777" w:rsidR="00801ECC" w:rsidRPr="00DB1D11" w:rsidRDefault="00801ECC"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2483" w:type="dxa"/>
          </w:tcPr>
          <w:p w14:paraId="45706126"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Papildus prasības</w:t>
            </w:r>
          </w:p>
        </w:tc>
        <w:tc>
          <w:tcPr>
            <w:tcW w:w="4321" w:type="dxa"/>
          </w:tcPr>
          <w:p w14:paraId="034BBB16"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Ražotāja brošūras, lietošanas instrukcijas angļu va</w:t>
            </w:r>
            <w:r>
              <w:rPr>
                <w:rFonts w:ascii="Times New Roman" w:eastAsia="Times New Roman" w:hAnsi="Times New Roman" w:cs="Times New Roman"/>
                <w:color w:val="auto"/>
              </w:rPr>
              <w:t>lodā jāpievieno piedāvājumam (</w:t>
            </w:r>
            <w:proofErr w:type="spellStart"/>
            <w:r>
              <w:rPr>
                <w:rFonts w:ascii="Times New Roman" w:eastAsia="Times New Roman" w:hAnsi="Times New Roman" w:cs="Times New Roman"/>
                <w:color w:val="auto"/>
              </w:rPr>
              <w:t>pdf</w:t>
            </w:r>
            <w:proofErr w:type="spellEnd"/>
            <w:r>
              <w:rPr>
                <w:rFonts w:ascii="Times New Roman" w:eastAsia="Times New Roman" w:hAnsi="Times New Roman" w:cs="Times New Roman"/>
                <w:color w:val="auto"/>
              </w:rPr>
              <w:t>./CD</w:t>
            </w:r>
            <w:r w:rsidRPr="00903115">
              <w:rPr>
                <w:rFonts w:ascii="Times New Roman" w:eastAsia="Times New Roman" w:hAnsi="Times New Roman" w:cs="Times New Roman"/>
                <w:color w:val="auto"/>
              </w:rPr>
              <w:t xml:space="preserve"> formātā)</w:t>
            </w:r>
          </w:p>
        </w:tc>
        <w:tc>
          <w:tcPr>
            <w:tcW w:w="2520" w:type="dxa"/>
          </w:tcPr>
          <w:p w14:paraId="0B54EB06"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3C4BFC01" w14:textId="77777777" w:rsidR="00801ECC" w:rsidRPr="00DB1D11" w:rsidRDefault="00801ECC" w:rsidP="004B6D90">
            <w:pPr>
              <w:rPr>
                <w:rFonts w:ascii="Times New Roman" w:eastAsia="Times New Roman" w:hAnsi="Times New Roman" w:cs="Times New Roman"/>
                <w:color w:val="auto"/>
              </w:rPr>
            </w:pPr>
          </w:p>
        </w:tc>
      </w:tr>
      <w:tr w:rsidR="00801ECC" w:rsidRPr="00575326" w14:paraId="504EEF25" w14:textId="65E1E701" w:rsidTr="00801ECC">
        <w:tc>
          <w:tcPr>
            <w:tcW w:w="571" w:type="dxa"/>
          </w:tcPr>
          <w:p w14:paraId="6273711D" w14:textId="77777777" w:rsidR="00801ECC" w:rsidRPr="00DB1D11" w:rsidRDefault="00801ECC"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483" w:type="dxa"/>
          </w:tcPr>
          <w:p w14:paraId="01C756E8"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Instrukcijas</w:t>
            </w:r>
          </w:p>
        </w:tc>
        <w:tc>
          <w:tcPr>
            <w:tcW w:w="4321" w:type="dxa"/>
          </w:tcPr>
          <w:p w14:paraId="575DAEF0" w14:textId="68296DAB" w:rsidR="00801ECC" w:rsidRPr="00903115" w:rsidRDefault="00801ECC" w:rsidP="004B6D90">
            <w:pPr>
              <w:rPr>
                <w:rFonts w:ascii="Times New Roman" w:eastAsia="Times New Roman" w:hAnsi="Times New Roman" w:cs="Times New Roman"/>
                <w:color w:val="auto"/>
              </w:rPr>
            </w:pPr>
            <w:r>
              <w:rPr>
                <w:rFonts w:ascii="Times New Roman" w:eastAsia="Times New Roman" w:hAnsi="Times New Roman" w:cs="Times New Roman"/>
                <w:color w:val="auto"/>
              </w:rPr>
              <w:t>Instrukcijas latviešu vai angļu valodā</w:t>
            </w:r>
          </w:p>
        </w:tc>
        <w:tc>
          <w:tcPr>
            <w:tcW w:w="2520" w:type="dxa"/>
          </w:tcPr>
          <w:p w14:paraId="400D10EB"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4EAE1927" w14:textId="77777777" w:rsidR="00801ECC" w:rsidRPr="00DB1D11" w:rsidRDefault="00801ECC" w:rsidP="004B6D90">
            <w:pPr>
              <w:rPr>
                <w:rFonts w:ascii="Times New Roman" w:eastAsia="Times New Roman" w:hAnsi="Times New Roman" w:cs="Times New Roman"/>
                <w:color w:val="auto"/>
              </w:rPr>
            </w:pPr>
          </w:p>
        </w:tc>
      </w:tr>
      <w:tr w:rsidR="004F5624" w:rsidRPr="00575326" w14:paraId="1FD955BD" w14:textId="77777777" w:rsidTr="00801ECC">
        <w:tc>
          <w:tcPr>
            <w:tcW w:w="571" w:type="dxa"/>
          </w:tcPr>
          <w:p w14:paraId="61637E5F" w14:textId="71EB683E" w:rsidR="004F5624" w:rsidRDefault="004F5624"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8.</w:t>
            </w:r>
          </w:p>
        </w:tc>
        <w:tc>
          <w:tcPr>
            <w:tcW w:w="2483" w:type="dxa"/>
          </w:tcPr>
          <w:p w14:paraId="40F3DA07" w14:textId="6557661F" w:rsidR="004F5624" w:rsidRPr="00903115"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Pasūtītāja darbinieku apmācība</w:t>
            </w:r>
          </w:p>
        </w:tc>
        <w:tc>
          <w:tcPr>
            <w:tcW w:w="4321" w:type="dxa"/>
          </w:tcPr>
          <w:p w14:paraId="66001E60" w14:textId="29DC42A3" w:rsidR="004F5624"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Jānodrošina vismaz trīs Pasūtītāja darbinieku apmācība</w:t>
            </w:r>
          </w:p>
        </w:tc>
        <w:tc>
          <w:tcPr>
            <w:tcW w:w="2520" w:type="dxa"/>
          </w:tcPr>
          <w:p w14:paraId="2D9A2EEE" w14:textId="34A5F79C" w:rsidR="004F5624" w:rsidRPr="00DB1D11"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0F072313" w14:textId="77777777" w:rsidR="004F5624" w:rsidRPr="00DB1D11" w:rsidRDefault="004F5624" w:rsidP="004B6D90">
            <w:pPr>
              <w:rPr>
                <w:rFonts w:ascii="Times New Roman" w:eastAsia="Times New Roman" w:hAnsi="Times New Roman" w:cs="Times New Roman"/>
                <w:color w:val="auto"/>
              </w:rPr>
            </w:pPr>
          </w:p>
        </w:tc>
      </w:tr>
      <w:tr w:rsidR="00801ECC" w:rsidRPr="00575326" w14:paraId="13F0D374" w14:textId="00B62204" w:rsidTr="00801ECC">
        <w:tc>
          <w:tcPr>
            <w:tcW w:w="571" w:type="dxa"/>
          </w:tcPr>
          <w:p w14:paraId="7F394E3B" w14:textId="7A564D9B" w:rsidR="00801ECC" w:rsidRPr="00DB1D11" w:rsidRDefault="004F5624"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9</w:t>
            </w:r>
            <w:r w:rsidR="00801ECC">
              <w:rPr>
                <w:rFonts w:ascii="Times New Roman" w:eastAsia="Times New Roman" w:hAnsi="Times New Roman" w:cs="Times New Roman"/>
                <w:color w:val="auto"/>
              </w:rPr>
              <w:t>.</w:t>
            </w:r>
          </w:p>
        </w:tc>
        <w:tc>
          <w:tcPr>
            <w:tcW w:w="2483" w:type="dxa"/>
          </w:tcPr>
          <w:p w14:paraId="547B2DEF"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Garantija</w:t>
            </w:r>
          </w:p>
        </w:tc>
        <w:tc>
          <w:tcPr>
            <w:tcW w:w="4321" w:type="dxa"/>
          </w:tcPr>
          <w:p w14:paraId="0FF6404A" w14:textId="0C79D07E" w:rsidR="00801ECC" w:rsidRPr="00903115" w:rsidRDefault="00801ECC" w:rsidP="000E024A">
            <w:pPr>
              <w:rPr>
                <w:rFonts w:ascii="Times New Roman" w:eastAsia="Times New Roman" w:hAnsi="Times New Roman" w:cs="Times New Roman"/>
                <w:color w:val="auto"/>
              </w:rPr>
            </w:pPr>
            <w:r w:rsidRPr="00903115">
              <w:rPr>
                <w:rFonts w:ascii="Times New Roman" w:eastAsia="Times New Roman" w:hAnsi="Times New Roman" w:cs="Times New Roman"/>
                <w:color w:val="auto"/>
              </w:rPr>
              <w:t xml:space="preserve">Garantijas laiks (un apkalpošana) </w:t>
            </w:r>
          </w:p>
        </w:tc>
        <w:tc>
          <w:tcPr>
            <w:tcW w:w="2520" w:type="dxa"/>
          </w:tcPr>
          <w:p w14:paraId="750D227C" w14:textId="52C5E1F2" w:rsidR="00801ECC" w:rsidRPr="00DB1D11"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ne mazāks par 1 gadu</w:t>
            </w:r>
          </w:p>
        </w:tc>
        <w:tc>
          <w:tcPr>
            <w:tcW w:w="4230" w:type="dxa"/>
          </w:tcPr>
          <w:p w14:paraId="2DC0A585" w14:textId="77777777" w:rsidR="00801ECC" w:rsidRPr="00903115" w:rsidRDefault="00801ECC" w:rsidP="004B6D90">
            <w:pPr>
              <w:rPr>
                <w:rFonts w:ascii="Times New Roman" w:eastAsia="Times New Roman" w:hAnsi="Times New Roman" w:cs="Times New Roman"/>
                <w:color w:val="auto"/>
              </w:rPr>
            </w:pPr>
          </w:p>
        </w:tc>
      </w:tr>
    </w:tbl>
    <w:p w14:paraId="5B40C038" w14:textId="77777777" w:rsidR="00801ECC" w:rsidRDefault="00801ECC" w:rsidP="00801ECC">
      <w:pPr>
        <w:spacing w:after="0" w:line="240" w:lineRule="auto"/>
        <w:jc w:val="both"/>
        <w:rPr>
          <w:rFonts w:ascii="Times New Roman" w:eastAsia="Cambria" w:hAnsi="Times New Roman" w:cs="Times New Roman"/>
          <w:b/>
          <w:kern w:val="56"/>
        </w:rPr>
      </w:pPr>
      <w:bookmarkStart w:id="1" w:name="_gjdgxs" w:colFirst="0" w:colLast="0"/>
      <w:bookmarkEnd w:id="1"/>
    </w:p>
    <w:p w14:paraId="653C55DF" w14:textId="75E78187" w:rsidR="00801ECC" w:rsidRPr="0057224D" w:rsidRDefault="00801ECC" w:rsidP="00801ECC">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56B72D7E"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4C5920AD"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24767E3"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58693D8A"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586ABB50" w14:textId="77777777" w:rsidR="00801ECC"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1A0C049" w14:textId="77777777" w:rsidR="00801ECC" w:rsidRDefault="00801ECC" w:rsidP="00801ECC">
      <w:pPr>
        <w:spacing w:after="0" w:line="240" w:lineRule="auto"/>
        <w:jc w:val="both"/>
        <w:rPr>
          <w:rFonts w:ascii="Times New Roman" w:eastAsia="Cambria" w:hAnsi="Times New Roman" w:cs="Times New Roman"/>
          <w:kern w:val="56"/>
        </w:rPr>
      </w:pPr>
    </w:p>
    <w:p w14:paraId="5EFD6A4A" w14:textId="77777777" w:rsidR="00801ECC" w:rsidRDefault="00801ECC" w:rsidP="00801ECC">
      <w:pPr>
        <w:spacing w:after="0" w:line="240" w:lineRule="auto"/>
        <w:jc w:val="both"/>
        <w:rPr>
          <w:rFonts w:ascii="Times New Roman" w:eastAsia="Cambria" w:hAnsi="Times New Roman" w:cs="Times New Roman"/>
          <w:kern w:val="56"/>
        </w:rPr>
      </w:pPr>
    </w:p>
    <w:p w14:paraId="3AE37472" w14:textId="77777777" w:rsidR="00801ECC" w:rsidRDefault="00801ECC" w:rsidP="00801ECC">
      <w:pPr>
        <w:tabs>
          <w:tab w:val="center" w:pos="4819"/>
        </w:tabs>
        <w:spacing w:after="0" w:line="240" w:lineRule="auto"/>
        <w:rPr>
          <w:rFonts w:ascii="Times New Roman" w:eastAsia="Cambria" w:hAnsi="Times New Roman" w:cs="Times New Roman"/>
          <w:kern w:val="56"/>
          <w:sz w:val="24"/>
          <w:szCs w:val="24"/>
        </w:rPr>
      </w:pPr>
    </w:p>
    <w:p w14:paraId="42F711E8" w14:textId="77777777" w:rsidR="00801ECC" w:rsidRDefault="00801ECC" w:rsidP="00801ECC">
      <w:pPr>
        <w:tabs>
          <w:tab w:val="center" w:pos="4819"/>
        </w:tabs>
        <w:spacing w:after="0" w:line="240" w:lineRule="auto"/>
        <w:rPr>
          <w:rFonts w:ascii="Times New Roman" w:eastAsia="Cambria" w:hAnsi="Times New Roman" w:cs="Times New Roman"/>
          <w:kern w:val="56"/>
          <w:sz w:val="24"/>
          <w:szCs w:val="24"/>
        </w:rPr>
      </w:pPr>
    </w:p>
    <w:p w14:paraId="1B76B89E" w14:textId="77777777" w:rsidR="00801ECC" w:rsidRPr="00DB3EAE" w:rsidRDefault="00801ECC" w:rsidP="00801ECC">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8ECCBE8" w14:textId="77777777" w:rsidR="00413B7F" w:rsidRPr="00575326" w:rsidRDefault="00413B7F">
      <w:pPr>
        <w:rPr>
          <w:lang w:val="en-GB"/>
        </w:rPr>
      </w:pPr>
    </w:p>
    <w:sectPr w:rsidR="00413B7F" w:rsidRPr="00575326" w:rsidSect="00A15EED">
      <w:pgSz w:w="16838" w:h="11906" w:orient="landscape"/>
      <w:pgMar w:top="1021" w:right="1440" w:bottom="1021"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4A5"/>
    <w:multiLevelType w:val="hybridMultilevel"/>
    <w:tmpl w:val="12DE1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F"/>
    <w:rsid w:val="00002608"/>
    <w:rsid w:val="0007266C"/>
    <w:rsid w:val="00075F43"/>
    <w:rsid w:val="000B1171"/>
    <w:rsid w:val="000D5A16"/>
    <w:rsid w:val="000E024A"/>
    <w:rsid w:val="00124005"/>
    <w:rsid w:val="00124751"/>
    <w:rsid w:val="001B6736"/>
    <w:rsid w:val="001C5178"/>
    <w:rsid w:val="001D6953"/>
    <w:rsid w:val="00230470"/>
    <w:rsid w:val="002A3F22"/>
    <w:rsid w:val="0030026A"/>
    <w:rsid w:val="00396BC5"/>
    <w:rsid w:val="003B2B9C"/>
    <w:rsid w:val="003E1EE5"/>
    <w:rsid w:val="00413B7F"/>
    <w:rsid w:val="004335D6"/>
    <w:rsid w:val="004520F5"/>
    <w:rsid w:val="004710A8"/>
    <w:rsid w:val="004B6D90"/>
    <w:rsid w:val="004F5624"/>
    <w:rsid w:val="00564778"/>
    <w:rsid w:val="00575326"/>
    <w:rsid w:val="00642EEB"/>
    <w:rsid w:val="006E23FF"/>
    <w:rsid w:val="007202F1"/>
    <w:rsid w:val="007720DC"/>
    <w:rsid w:val="007E58ED"/>
    <w:rsid w:val="00801ECC"/>
    <w:rsid w:val="008435F8"/>
    <w:rsid w:val="0089117F"/>
    <w:rsid w:val="00904543"/>
    <w:rsid w:val="00982B94"/>
    <w:rsid w:val="009C6229"/>
    <w:rsid w:val="00A1195F"/>
    <w:rsid w:val="00A15EED"/>
    <w:rsid w:val="00A318D6"/>
    <w:rsid w:val="00AE2D26"/>
    <w:rsid w:val="00B74296"/>
    <w:rsid w:val="00B8155D"/>
    <w:rsid w:val="00BD3CEA"/>
    <w:rsid w:val="00C161AF"/>
    <w:rsid w:val="00C319B9"/>
    <w:rsid w:val="00D47F5A"/>
    <w:rsid w:val="00D902AE"/>
    <w:rsid w:val="00DB37FE"/>
    <w:rsid w:val="00E13DBF"/>
    <w:rsid w:val="00E5723D"/>
    <w:rsid w:val="00E8598A"/>
    <w:rsid w:val="00EF2971"/>
    <w:rsid w:val="00F51E23"/>
    <w:rsid w:val="00F74848"/>
    <w:rsid w:val="00F74B4C"/>
    <w:rsid w:val="00F9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F0A"/>
  <w15:docId w15:val="{D24686A6-1E76-4EE6-8DD0-FA796CD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C5178"/>
    <w:rPr>
      <w:color w:val="0000FF"/>
      <w:u w:val="single"/>
    </w:rPr>
  </w:style>
  <w:style w:type="paragraph" w:styleId="BalloonText">
    <w:name w:val="Balloon Text"/>
    <w:basedOn w:val="Normal"/>
    <w:link w:val="BalloonTextChar"/>
    <w:uiPriority w:val="99"/>
    <w:semiHidden/>
    <w:unhideWhenUsed/>
    <w:rsid w:val="00F7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4C"/>
    <w:rPr>
      <w:rFonts w:ascii="Segoe UI" w:hAnsi="Segoe UI" w:cs="Segoe UI"/>
      <w:sz w:val="18"/>
      <w:szCs w:val="18"/>
    </w:rPr>
  </w:style>
  <w:style w:type="character" w:styleId="CommentReference">
    <w:name w:val="annotation reference"/>
    <w:basedOn w:val="DefaultParagraphFont"/>
    <w:uiPriority w:val="99"/>
    <w:semiHidden/>
    <w:unhideWhenUsed/>
    <w:rsid w:val="00564778"/>
    <w:rPr>
      <w:sz w:val="16"/>
      <w:szCs w:val="16"/>
    </w:rPr>
  </w:style>
  <w:style w:type="paragraph" w:styleId="CommentText">
    <w:name w:val="annotation text"/>
    <w:basedOn w:val="Normal"/>
    <w:link w:val="CommentTextChar"/>
    <w:uiPriority w:val="99"/>
    <w:semiHidden/>
    <w:unhideWhenUsed/>
    <w:rsid w:val="00564778"/>
    <w:pPr>
      <w:spacing w:line="240" w:lineRule="auto"/>
    </w:pPr>
    <w:rPr>
      <w:sz w:val="20"/>
      <w:szCs w:val="20"/>
    </w:rPr>
  </w:style>
  <w:style w:type="character" w:customStyle="1" w:styleId="CommentTextChar">
    <w:name w:val="Comment Text Char"/>
    <w:basedOn w:val="DefaultParagraphFont"/>
    <w:link w:val="CommentText"/>
    <w:uiPriority w:val="99"/>
    <w:semiHidden/>
    <w:rsid w:val="00564778"/>
    <w:rPr>
      <w:sz w:val="20"/>
      <w:szCs w:val="20"/>
    </w:rPr>
  </w:style>
  <w:style w:type="paragraph" w:styleId="CommentSubject">
    <w:name w:val="annotation subject"/>
    <w:basedOn w:val="CommentText"/>
    <w:next w:val="CommentText"/>
    <w:link w:val="CommentSubjectChar"/>
    <w:uiPriority w:val="99"/>
    <w:semiHidden/>
    <w:unhideWhenUsed/>
    <w:rsid w:val="00564778"/>
    <w:rPr>
      <w:b/>
      <w:bCs/>
    </w:rPr>
  </w:style>
  <w:style w:type="character" w:customStyle="1" w:styleId="CommentSubjectChar">
    <w:name w:val="Comment Subject Char"/>
    <w:basedOn w:val="CommentTextChar"/>
    <w:link w:val="CommentSubject"/>
    <w:uiPriority w:val="99"/>
    <w:semiHidden/>
    <w:rsid w:val="00564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BE2C-C15F-4532-8D3E-E1617A95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3031</Words>
  <Characters>1729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Eduards Skukis</dc:creator>
  <cp:lastModifiedBy>Artis Celitāns</cp:lastModifiedBy>
  <cp:revision>9</cp:revision>
  <cp:lastPrinted>2018-01-09T08:15:00Z</cp:lastPrinted>
  <dcterms:created xsi:type="dcterms:W3CDTF">2018-02-14T14:38:00Z</dcterms:created>
  <dcterms:modified xsi:type="dcterms:W3CDTF">2018-05-09T14:13:00Z</dcterms:modified>
</cp:coreProperties>
</file>