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6F80D153"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6B3D07">
        <w:rPr>
          <w:rFonts w:ascii="Times New Roman" w:hAnsi="Times New Roman" w:cs="Times New Roman"/>
          <w:sz w:val="20"/>
          <w:szCs w:val="20"/>
        </w:rPr>
        <w:t>.7</w:t>
      </w:r>
      <w:r w:rsidR="007E5590">
        <w:rPr>
          <w:rFonts w:ascii="Times New Roman" w:hAnsi="Times New Roman" w:cs="Times New Roman"/>
          <w:sz w:val="20"/>
          <w:szCs w:val="20"/>
        </w:rPr>
        <w:t>.</w:t>
      </w:r>
    </w:p>
    <w:p w14:paraId="1C5C9A6A" w14:textId="31BD037A"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AF1E4A">
        <w:rPr>
          <w:rFonts w:ascii="Times New Roman" w:hAnsi="Times New Roman" w:cs="Times New Roman"/>
          <w:sz w:val="20"/>
          <w:szCs w:val="20"/>
        </w:rPr>
        <w:t>54</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0F5CC60D" w:rsidR="001F7617" w:rsidRPr="00AF1E4A" w:rsidRDefault="00AF1E4A" w:rsidP="00AF1E4A">
      <w:pPr>
        <w:jc w:val="center"/>
        <w:rPr>
          <w:bCs/>
          <w:sz w:val="32"/>
          <w:szCs w:val="32"/>
        </w:rPr>
      </w:pPr>
      <w:r w:rsidRPr="00AF1E4A">
        <w:rPr>
          <w:rFonts w:ascii="Times New Roman" w:hAnsi="Times New Roman" w:cs="Times New Roman"/>
          <w:b/>
          <w:sz w:val="28"/>
          <w:szCs w:val="28"/>
        </w:rPr>
        <w:t>“Aprīkojuma iegāde RTU Elektronikas un telekomunikāciju fakultātes Elektrisko mašīnu un aparātu katedrai STEM studiju programmu modernizēšanai”</w:t>
      </w:r>
      <w:r w:rsidR="001F7617" w:rsidRPr="00AF1E4A">
        <w:rPr>
          <w:rFonts w:ascii="Times New Roman" w:hAnsi="Times New Roman" w:cs="Times New Roman"/>
          <w:b/>
          <w:sz w:val="28"/>
          <w:szCs w:val="28"/>
        </w:rPr>
        <w:t>, ID Nr.:</w:t>
      </w:r>
      <w:r w:rsidR="001F7617" w:rsidRPr="00196B7A">
        <w:rPr>
          <w:rFonts w:ascii="Times New Roman" w:eastAsia="Cambria" w:hAnsi="Times New Roman" w:cs="Times New Roman"/>
          <w:b/>
          <w:kern w:val="56"/>
          <w:sz w:val="24"/>
        </w:rPr>
        <w:t> RTU – 2018</w:t>
      </w:r>
      <w:r>
        <w:rPr>
          <w:rFonts w:ascii="Times New Roman" w:eastAsia="Cambria" w:hAnsi="Times New Roman" w:cs="Times New Roman"/>
          <w:b/>
          <w:kern w:val="56"/>
          <w:sz w:val="24"/>
        </w:rPr>
        <w:t>/54</w:t>
      </w:r>
    </w:p>
    <w:p w14:paraId="15056A43" w14:textId="46514678"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sidR="006B3D07">
        <w:rPr>
          <w:rFonts w:ascii="Times New Roman" w:eastAsia="Cambria" w:hAnsi="Times New Roman" w:cs="Times New Roman"/>
          <w:i/>
          <w:kern w:val="56"/>
          <w:sz w:val="24"/>
          <w:szCs w:val="24"/>
        </w:rPr>
        <w:t>daļā Nr.7</w:t>
      </w:r>
      <w:r w:rsidRPr="00196B7A">
        <w:rPr>
          <w:rFonts w:ascii="Times New Roman" w:eastAsia="Cambria" w:hAnsi="Times New Roman" w:cs="Times New Roman"/>
          <w:i/>
          <w:kern w:val="56"/>
          <w:sz w:val="24"/>
          <w:szCs w:val="24"/>
        </w:rPr>
        <w:t xml:space="preserve"> “</w:t>
      </w:r>
      <w:r w:rsidR="006B3D07" w:rsidRPr="006B3D07">
        <w:rPr>
          <w:rFonts w:ascii="Times New Roman" w:eastAsia="Cambria" w:hAnsi="Times New Roman" w:cs="Times New Roman"/>
          <w:i/>
          <w:kern w:val="56"/>
          <w:sz w:val="24"/>
          <w:szCs w:val="24"/>
        </w:rPr>
        <w:t>Reostati (100</w:t>
      </w:r>
      <w:r w:rsidR="006B3D07" w:rsidRPr="006B3D07">
        <w:rPr>
          <w:rFonts w:ascii="Times New Roman" w:eastAsia="Cambria" w:hAnsi="Times New Roman" w:cs="Times New Roman"/>
          <w:i/>
          <w:kern w:val="56"/>
          <w:sz w:val="24"/>
          <w:szCs w:val="24"/>
        </w:rPr>
        <w:sym w:font="Symbol" w:char="F057"/>
      </w:r>
      <w:r w:rsidR="006B3D07" w:rsidRPr="006B3D07">
        <w:rPr>
          <w:rFonts w:ascii="Times New Roman" w:eastAsia="Cambria" w:hAnsi="Times New Roman" w:cs="Times New Roman"/>
          <w:i/>
          <w:kern w:val="56"/>
          <w:sz w:val="24"/>
          <w:szCs w:val="24"/>
        </w:rPr>
        <w:t>, 200</w:t>
      </w:r>
      <w:r w:rsidR="006B3D07" w:rsidRPr="006B3D07">
        <w:rPr>
          <w:rFonts w:ascii="Times New Roman" w:eastAsia="Cambria" w:hAnsi="Times New Roman" w:cs="Times New Roman"/>
          <w:i/>
          <w:kern w:val="56"/>
          <w:sz w:val="24"/>
          <w:szCs w:val="24"/>
        </w:rPr>
        <w:sym w:font="Symbol" w:char="F057"/>
      </w:r>
      <w:r w:rsidR="006B3D07" w:rsidRPr="006B3D07">
        <w:rPr>
          <w:rFonts w:ascii="Times New Roman" w:eastAsia="Cambria" w:hAnsi="Times New Roman" w:cs="Times New Roman"/>
          <w:i/>
          <w:kern w:val="56"/>
          <w:sz w:val="24"/>
          <w:szCs w:val="24"/>
        </w:rPr>
        <w:t>, 300</w:t>
      </w:r>
      <w:r w:rsidR="006B3D07" w:rsidRPr="006B3D07">
        <w:rPr>
          <w:rFonts w:ascii="Times New Roman" w:eastAsia="Cambria" w:hAnsi="Times New Roman" w:cs="Times New Roman"/>
          <w:i/>
          <w:kern w:val="56"/>
          <w:sz w:val="24"/>
          <w:szCs w:val="24"/>
        </w:rPr>
        <w:sym w:font="Symbol" w:char="F057"/>
      </w:r>
      <w:r w:rsidR="006B3D07" w:rsidRPr="006B3D07">
        <w:rPr>
          <w:rFonts w:ascii="Times New Roman" w:eastAsia="Cambria" w:hAnsi="Times New Roman" w:cs="Times New Roman"/>
          <w:i/>
          <w:kern w:val="56"/>
          <w:sz w:val="24"/>
          <w:szCs w:val="24"/>
        </w:rPr>
        <w:t>)</w:t>
      </w:r>
      <w:r w:rsidR="0020533D" w:rsidRPr="0020533D">
        <w:rPr>
          <w:rFonts w:ascii="Times New Roman" w:eastAsia="Cambria" w:hAnsi="Times New Roman" w:cs="Times New Roman"/>
          <w:i/>
          <w:kern w:val="56"/>
          <w:sz w:val="24"/>
          <w:szCs w:val="24"/>
        </w:rPr>
        <w:t xml:space="preserve">”  </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537"/>
        <w:gridCol w:w="6094"/>
      </w:tblGrid>
      <w:tr w:rsidR="00AF1E4A" w:rsidRPr="00197FEC" w14:paraId="1F0CACDD" w14:textId="77777777" w:rsidTr="006B3D07">
        <w:tc>
          <w:tcPr>
            <w:tcW w:w="4111"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7"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4"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6B3D07">
        <w:tc>
          <w:tcPr>
            <w:tcW w:w="14742" w:type="dxa"/>
            <w:gridSpan w:val="3"/>
            <w:shd w:val="clear" w:color="auto" w:fill="BFBFBF"/>
          </w:tcPr>
          <w:p w14:paraId="152DA4D1" w14:textId="20491FA2" w:rsidR="0020533D" w:rsidRPr="006B3D07" w:rsidRDefault="006B3D07" w:rsidP="0020533D">
            <w:pPr>
              <w:jc w:val="center"/>
              <w:rPr>
                <w:rFonts w:ascii="Times New Roman" w:hAnsi="Times New Roman" w:cs="Times New Roman"/>
                <w:b/>
              </w:rPr>
            </w:pPr>
            <w:r w:rsidRPr="006B3D07">
              <w:rPr>
                <w:rFonts w:ascii="Times New Roman" w:eastAsia="Cambria" w:hAnsi="Times New Roman" w:cs="Times New Roman"/>
                <w:b/>
                <w:kern w:val="56"/>
                <w:sz w:val="24"/>
                <w:szCs w:val="24"/>
              </w:rPr>
              <w:t>Reostati (100</w:t>
            </w:r>
            <w:r w:rsidRPr="006B3D07">
              <w:rPr>
                <w:rFonts w:ascii="Times New Roman" w:eastAsia="Cambria" w:hAnsi="Times New Roman" w:cs="Times New Roman"/>
                <w:b/>
                <w:kern w:val="56"/>
                <w:sz w:val="24"/>
                <w:szCs w:val="24"/>
              </w:rPr>
              <w:sym w:font="Symbol" w:char="F057"/>
            </w:r>
            <w:r w:rsidRPr="006B3D07">
              <w:rPr>
                <w:rFonts w:ascii="Times New Roman" w:eastAsia="Cambria" w:hAnsi="Times New Roman" w:cs="Times New Roman"/>
                <w:b/>
                <w:kern w:val="56"/>
                <w:sz w:val="24"/>
                <w:szCs w:val="24"/>
              </w:rPr>
              <w:t>, 200</w:t>
            </w:r>
            <w:r w:rsidRPr="006B3D07">
              <w:rPr>
                <w:rFonts w:ascii="Times New Roman" w:eastAsia="Cambria" w:hAnsi="Times New Roman" w:cs="Times New Roman"/>
                <w:b/>
                <w:kern w:val="56"/>
                <w:sz w:val="24"/>
                <w:szCs w:val="24"/>
              </w:rPr>
              <w:sym w:font="Symbol" w:char="F057"/>
            </w:r>
            <w:r w:rsidRPr="006B3D07">
              <w:rPr>
                <w:rFonts w:ascii="Times New Roman" w:eastAsia="Cambria" w:hAnsi="Times New Roman" w:cs="Times New Roman"/>
                <w:b/>
                <w:kern w:val="56"/>
                <w:sz w:val="24"/>
                <w:szCs w:val="24"/>
              </w:rPr>
              <w:t>, 300</w:t>
            </w:r>
            <w:r w:rsidRPr="006B3D07">
              <w:rPr>
                <w:rFonts w:ascii="Times New Roman" w:eastAsia="Cambria" w:hAnsi="Times New Roman" w:cs="Times New Roman"/>
                <w:b/>
                <w:kern w:val="56"/>
                <w:sz w:val="24"/>
                <w:szCs w:val="24"/>
              </w:rPr>
              <w:sym w:font="Symbol" w:char="F057"/>
            </w:r>
            <w:r w:rsidRPr="006B3D07">
              <w:rPr>
                <w:rFonts w:ascii="Times New Roman" w:eastAsia="Cambria" w:hAnsi="Times New Roman" w:cs="Times New Roman"/>
                <w:b/>
                <w:kern w:val="56"/>
                <w:sz w:val="24"/>
                <w:szCs w:val="24"/>
              </w:rPr>
              <w:t xml:space="preserve">) </w:t>
            </w:r>
            <w:r w:rsidRPr="006B3D07">
              <w:rPr>
                <w:rFonts w:ascii="Times New Roman" w:hAnsi="Times New Roman" w:cs="Times New Roman"/>
                <w:b/>
                <w:sz w:val="24"/>
                <w:szCs w:val="24"/>
              </w:rPr>
              <w:t>(18</w:t>
            </w:r>
            <w:r w:rsidR="00AF1E4A" w:rsidRPr="006B3D07">
              <w:rPr>
                <w:rFonts w:ascii="Times New Roman" w:hAnsi="Times New Roman" w:cs="Times New Roman"/>
                <w:b/>
                <w:sz w:val="24"/>
                <w:szCs w:val="24"/>
              </w:rPr>
              <w:t xml:space="preserve"> gab.)</w:t>
            </w:r>
          </w:p>
        </w:tc>
      </w:tr>
      <w:tr w:rsidR="006B3D07" w:rsidRPr="00822E5C" w14:paraId="7361D788" w14:textId="77777777" w:rsidTr="006B3D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648" w:type="dxa"/>
            <w:gridSpan w:val="2"/>
            <w:tcBorders>
              <w:top w:val="single" w:sz="4" w:space="0" w:color="auto"/>
              <w:left w:val="single" w:sz="4" w:space="0" w:color="auto"/>
              <w:bottom w:val="single" w:sz="4" w:space="0" w:color="auto"/>
              <w:right w:val="single" w:sz="4" w:space="0" w:color="auto"/>
            </w:tcBorders>
          </w:tcPr>
          <w:p w14:paraId="78F0DF29" w14:textId="2D7FF600" w:rsidR="006B3D07" w:rsidRPr="006B3D07" w:rsidRDefault="006B3D07" w:rsidP="00DB08FE">
            <w:pPr>
              <w:spacing w:line="240" w:lineRule="auto"/>
              <w:jc w:val="center"/>
              <w:rPr>
                <w:rFonts w:ascii="Times New Roman" w:eastAsia="Times New Roman" w:hAnsi="Times New Roman" w:cs="Times New Roman"/>
                <w:b/>
                <w:color w:val="000000"/>
                <w:lang w:eastAsia="lv-LV"/>
              </w:rPr>
            </w:pPr>
            <w:r w:rsidRPr="006B3D07">
              <w:rPr>
                <w:rFonts w:ascii="Times New Roman" w:eastAsia="Times New Roman" w:hAnsi="Times New Roman" w:cs="Times New Roman"/>
                <w:b/>
                <w:color w:val="000000"/>
                <w:lang w:eastAsia="lv-LV"/>
              </w:rPr>
              <w:t xml:space="preserve">Reostati </w:t>
            </w:r>
            <w:r w:rsidRPr="006B3D07">
              <w:rPr>
                <w:rFonts w:ascii="Times New Roman" w:eastAsia="Cambria" w:hAnsi="Times New Roman" w:cs="Times New Roman"/>
                <w:b/>
                <w:kern w:val="56"/>
                <w:sz w:val="24"/>
                <w:szCs w:val="24"/>
              </w:rPr>
              <w:t>(100</w:t>
            </w:r>
            <w:r w:rsidRPr="006B3D07">
              <w:rPr>
                <w:rFonts w:ascii="Times New Roman" w:eastAsia="Cambria" w:hAnsi="Times New Roman" w:cs="Times New Roman"/>
                <w:b/>
                <w:kern w:val="56"/>
                <w:sz w:val="24"/>
                <w:szCs w:val="24"/>
              </w:rPr>
              <w:sym w:font="Symbol" w:char="F057"/>
            </w:r>
            <w:r>
              <w:rPr>
                <w:rFonts w:ascii="Times New Roman" w:eastAsia="Cambria" w:hAnsi="Times New Roman" w:cs="Times New Roman"/>
                <w:b/>
                <w:kern w:val="56"/>
                <w:sz w:val="24"/>
                <w:szCs w:val="24"/>
              </w:rPr>
              <w:t xml:space="preserve">) – 6 gab. </w:t>
            </w:r>
          </w:p>
        </w:tc>
        <w:tc>
          <w:tcPr>
            <w:tcW w:w="6094" w:type="dxa"/>
            <w:tcBorders>
              <w:top w:val="single" w:sz="4" w:space="0" w:color="auto"/>
              <w:left w:val="single" w:sz="4" w:space="0" w:color="auto"/>
              <w:bottom w:val="single" w:sz="4" w:space="0" w:color="auto"/>
              <w:right w:val="single" w:sz="4" w:space="0" w:color="auto"/>
            </w:tcBorders>
          </w:tcPr>
          <w:p w14:paraId="4BAE28D9" w14:textId="77777777" w:rsidR="006B3D07" w:rsidRPr="00822E5C" w:rsidRDefault="006B3D07" w:rsidP="00DB08FE">
            <w:pPr>
              <w:spacing w:line="240" w:lineRule="auto"/>
            </w:pPr>
          </w:p>
        </w:tc>
      </w:tr>
      <w:tr w:rsidR="006B3D07" w:rsidRPr="00822E5C" w14:paraId="7BCA75BC" w14:textId="77777777" w:rsidTr="006B3D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Borders>
              <w:top w:val="single" w:sz="4" w:space="0" w:color="auto"/>
              <w:left w:val="single" w:sz="4" w:space="0" w:color="auto"/>
              <w:bottom w:val="single" w:sz="4" w:space="0" w:color="auto"/>
              <w:right w:val="single" w:sz="4" w:space="0" w:color="auto"/>
            </w:tcBorders>
          </w:tcPr>
          <w:p w14:paraId="6E9A5575" w14:textId="77777777" w:rsidR="006B3D07" w:rsidRPr="006B3D07" w:rsidRDefault="006B3D07" w:rsidP="00DB08FE">
            <w:pPr>
              <w:spacing w:line="240" w:lineRule="auto"/>
              <w:jc w:val="center"/>
              <w:rPr>
                <w:rFonts w:ascii="Times New Roman" w:hAnsi="Times New Roman" w:cs="Times New Roman"/>
              </w:rPr>
            </w:pPr>
            <w:r w:rsidRPr="006B3D07">
              <w:rPr>
                <w:rFonts w:ascii="Times New Roman" w:hAnsi="Times New Roman" w:cs="Times New Roman"/>
              </w:rPr>
              <w:t>Pretestība</w:t>
            </w:r>
          </w:p>
        </w:tc>
        <w:tc>
          <w:tcPr>
            <w:tcW w:w="4537" w:type="dxa"/>
            <w:tcBorders>
              <w:top w:val="single" w:sz="4" w:space="0" w:color="auto"/>
              <w:left w:val="single" w:sz="4" w:space="0" w:color="auto"/>
              <w:bottom w:val="single" w:sz="4" w:space="0" w:color="auto"/>
              <w:right w:val="single" w:sz="4" w:space="0" w:color="auto"/>
            </w:tcBorders>
          </w:tcPr>
          <w:p w14:paraId="31CD6463" w14:textId="77777777" w:rsidR="006B3D07" w:rsidRPr="006B3D07" w:rsidRDefault="006B3D07" w:rsidP="00DB08FE">
            <w:pPr>
              <w:spacing w:line="240" w:lineRule="auto"/>
              <w:jc w:val="center"/>
              <w:rPr>
                <w:rFonts w:ascii="Times New Roman" w:hAnsi="Times New Roman" w:cs="Times New Roman"/>
              </w:rPr>
            </w:pPr>
            <w:r w:rsidRPr="006B3D07">
              <w:rPr>
                <w:rFonts w:ascii="Times New Roman" w:eastAsia="Times New Roman" w:hAnsi="Times New Roman" w:cs="Times New Roman"/>
                <w:color w:val="000000"/>
                <w:lang w:eastAsia="lv-LV"/>
              </w:rPr>
              <w:t xml:space="preserve">100Ω, </w:t>
            </w:r>
            <w:r w:rsidRPr="006B3D07">
              <w:rPr>
                <w:rFonts w:ascii="Times New Roman" w:hAnsi="Times New Roman" w:cs="Times New Roman"/>
              </w:rPr>
              <w:t>nominālā strāva: 3.5A vai lielāka,</w:t>
            </w:r>
          </w:p>
          <w:p w14:paraId="2F90FF9C" w14:textId="77777777" w:rsidR="006B3D07" w:rsidRPr="006B3D07" w:rsidRDefault="006B3D07" w:rsidP="00DB08FE">
            <w:pPr>
              <w:spacing w:line="240" w:lineRule="auto"/>
              <w:jc w:val="center"/>
              <w:rPr>
                <w:rFonts w:ascii="Times New Roman" w:hAnsi="Times New Roman" w:cs="Times New Roman"/>
              </w:rPr>
            </w:pPr>
            <w:r w:rsidRPr="006B3D07">
              <w:rPr>
                <w:rFonts w:ascii="Times New Roman" w:hAnsi="Times New Roman" w:cs="Times New Roman"/>
              </w:rPr>
              <w:t>6 gab.</w:t>
            </w:r>
          </w:p>
        </w:tc>
        <w:tc>
          <w:tcPr>
            <w:tcW w:w="6094" w:type="dxa"/>
            <w:tcBorders>
              <w:top w:val="single" w:sz="4" w:space="0" w:color="auto"/>
              <w:left w:val="single" w:sz="4" w:space="0" w:color="auto"/>
              <w:bottom w:val="single" w:sz="4" w:space="0" w:color="auto"/>
              <w:right w:val="single" w:sz="4" w:space="0" w:color="auto"/>
            </w:tcBorders>
          </w:tcPr>
          <w:p w14:paraId="68AACEBF" w14:textId="475BD335" w:rsidR="006B3D07" w:rsidRPr="006B3D07" w:rsidRDefault="006B3D07" w:rsidP="00DB08FE">
            <w:pPr>
              <w:spacing w:line="240" w:lineRule="auto"/>
              <w:rPr>
                <w:rFonts w:ascii="Times New Roman" w:hAnsi="Times New Roman" w:cs="Times New Roman"/>
              </w:rPr>
            </w:pPr>
          </w:p>
        </w:tc>
      </w:tr>
      <w:tr w:rsidR="006B3D07" w:rsidRPr="00822E5C" w14:paraId="7DE480D2" w14:textId="77777777" w:rsidTr="006B3D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648" w:type="dxa"/>
            <w:gridSpan w:val="2"/>
            <w:tcBorders>
              <w:top w:val="single" w:sz="4" w:space="0" w:color="auto"/>
              <w:left w:val="single" w:sz="4" w:space="0" w:color="auto"/>
              <w:bottom w:val="single" w:sz="4" w:space="0" w:color="auto"/>
              <w:right w:val="single" w:sz="4" w:space="0" w:color="auto"/>
            </w:tcBorders>
          </w:tcPr>
          <w:p w14:paraId="000E674A" w14:textId="02B176AC" w:rsidR="006B3D07" w:rsidRPr="006B3D07" w:rsidRDefault="006B3D07" w:rsidP="00DB08FE">
            <w:pPr>
              <w:spacing w:line="240" w:lineRule="auto"/>
              <w:jc w:val="center"/>
              <w:rPr>
                <w:rFonts w:ascii="Times New Roman" w:eastAsia="Times New Roman" w:hAnsi="Times New Roman" w:cs="Times New Roman"/>
                <w:color w:val="000000"/>
                <w:lang w:eastAsia="lv-LV"/>
              </w:rPr>
            </w:pPr>
            <w:r w:rsidRPr="006B3D07">
              <w:rPr>
                <w:rFonts w:ascii="Times New Roman" w:eastAsia="Times New Roman" w:hAnsi="Times New Roman" w:cs="Times New Roman"/>
                <w:b/>
                <w:color w:val="000000"/>
                <w:lang w:eastAsia="lv-LV"/>
              </w:rPr>
              <w:t xml:space="preserve">Reostati </w:t>
            </w:r>
            <w:r>
              <w:rPr>
                <w:rFonts w:ascii="Times New Roman" w:eastAsia="Cambria" w:hAnsi="Times New Roman" w:cs="Times New Roman"/>
                <w:b/>
                <w:kern w:val="56"/>
                <w:sz w:val="24"/>
                <w:szCs w:val="24"/>
              </w:rPr>
              <w:t>(2</w:t>
            </w:r>
            <w:r w:rsidRPr="006B3D07">
              <w:rPr>
                <w:rFonts w:ascii="Times New Roman" w:eastAsia="Cambria" w:hAnsi="Times New Roman" w:cs="Times New Roman"/>
                <w:b/>
                <w:kern w:val="56"/>
                <w:sz w:val="24"/>
                <w:szCs w:val="24"/>
              </w:rPr>
              <w:t>00</w:t>
            </w:r>
            <w:r w:rsidRPr="006B3D07">
              <w:rPr>
                <w:rFonts w:ascii="Times New Roman" w:eastAsia="Cambria" w:hAnsi="Times New Roman" w:cs="Times New Roman"/>
                <w:b/>
                <w:kern w:val="56"/>
                <w:sz w:val="24"/>
                <w:szCs w:val="24"/>
              </w:rPr>
              <w:sym w:font="Symbol" w:char="F057"/>
            </w:r>
            <w:r>
              <w:rPr>
                <w:rFonts w:ascii="Times New Roman" w:eastAsia="Cambria" w:hAnsi="Times New Roman" w:cs="Times New Roman"/>
                <w:b/>
                <w:kern w:val="56"/>
                <w:sz w:val="24"/>
                <w:szCs w:val="24"/>
              </w:rPr>
              <w:t>) – 6 gab.</w:t>
            </w:r>
          </w:p>
        </w:tc>
        <w:tc>
          <w:tcPr>
            <w:tcW w:w="6094" w:type="dxa"/>
            <w:tcBorders>
              <w:top w:val="single" w:sz="4" w:space="0" w:color="auto"/>
              <w:left w:val="single" w:sz="4" w:space="0" w:color="auto"/>
              <w:bottom w:val="single" w:sz="4" w:space="0" w:color="auto"/>
              <w:right w:val="single" w:sz="4" w:space="0" w:color="auto"/>
            </w:tcBorders>
          </w:tcPr>
          <w:p w14:paraId="439D2014" w14:textId="77777777" w:rsidR="006B3D07" w:rsidRPr="006B3D07" w:rsidRDefault="006B3D07" w:rsidP="00DB08FE">
            <w:pPr>
              <w:spacing w:line="240" w:lineRule="auto"/>
              <w:rPr>
                <w:rFonts w:ascii="Times New Roman" w:hAnsi="Times New Roman" w:cs="Times New Roman"/>
              </w:rPr>
            </w:pPr>
          </w:p>
        </w:tc>
      </w:tr>
      <w:tr w:rsidR="006B3D07" w:rsidRPr="00822E5C" w14:paraId="7A943BAF" w14:textId="77777777" w:rsidTr="006B3D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Borders>
              <w:top w:val="single" w:sz="4" w:space="0" w:color="auto"/>
              <w:left w:val="single" w:sz="4" w:space="0" w:color="auto"/>
              <w:bottom w:val="single" w:sz="4" w:space="0" w:color="auto"/>
              <w:right w:val="single" w:sz="4" w:space="0" w:color="auto"/>
            </w:tcBorders>
          </w:tcPr>
          <w:p w14:paraId="2113B345" w14:textId="77777777" w:rsidR="006B3D07" w:rsidRPr="006B3D07" w:rsidRDefault="006B3D07" w:rsidP="00DB08FE">
            <w:pPr>
              <w:spacing w:line="240" w:lineRule="auto"/>
              <w:jc w:val="center"/>
              <w:rPr>
                <w:rFonts w:ascii="Times New Roman" w:hAnsi="Times New Roman" w:cs="Times New Roman"/>
              </w:rPr>
            </w:pPr>
            <w:r w:rsidRPr="006B3D07">
              <w:rPr>
                <w:rFonts w:ascii="Times New Roman" w:hAnsi="Times New Roman" w:cs="Times New Roman"/>
              </w:rPr>
              <w:t>Pretestība</w:t>
            </w:r>
          </w:p>
        </w:tc>
        <w:tc>
          <w:tcPr>
            <w:tcW w:w="4537" w:type="dxa"/>
            <w:tcBorders>
              <w:top w:val="single" w:sz="4" w:space="0" w:color="auto"/>
              <w:left w:val="single" w:sz="4" w:space="0" w:color="auto"/>
              <w:bottom w:val="single" w:sz="4" w:space="0" w:color="auto"/>
              <w:right w:val="single" w:sz="4" w:space="0" w:color="auto"/>
            </w:tcBorders>
          </w:tcPr>
          <w:p w14:paraId="0BD12F38" w14:textId="77777777" w:rsidR="006B3D07" w:rsidRPr="006B3D07" w:rsidRDefault="006B3D07" w:rsidP="00DB08FE">
            <w:pPr>
              <w:spacing w:line="240" w:lineRule="auto"/>
              <w:jc w:val="center"/>
              <w:rPr>
                <w:rFonts w:ascii="Times New Roman" w:hAnsi="Times New Roman" w:cs="Times New Roman"/>
              </w:rPr>
            </w:pPr>
            <w:r w:rsidRPr="006B3D07">
              <w:rPr>
                <w:rFonts w:ascii="Times New Roman" w:eastAsia="Times New Roman" w:hAnsi="Times New Roman" w:cs="Times New Roman"/>
                <w:color w:val="000000"/>
                <w:lang w:eastAsia="lv-LV"/>
              </w:rPr>
              <w:t xml:space="preserve">200Ω, </w:t>
            </w:r>
            <w:r w:rsidRPr="006B3D07">
              <w:rPr>
                <w:rFonts w:ascii="Times New Roman" w:hAnsi="Times New Roman" w:cs="Times New Roman"/>
              </w:rPr>
              <w:t>nominālā strāva: 2.8A vai lielāka,</w:t>
            </w:r>
          </w:p>
          <w:p w14:paraId="730D1FF4" w14:textId="77777777" w:rsidR="006B3D07" w:rsidRPr="006B3D07" w:rsidRDefault="006B3D07" w:rsidP="00DB08FE">
            <w:pPr>
              <w:spacing w:line="240" w:lineRule="auto"/>
              <w:jc w:val="center"/>
              <w:rPr>
                <w:rFonts w:ascii="Times New Roman" w:hAnsi="Times New Roman" w:cs="Times New Roman"/>
              </w:rPr>
            </w:pPr>
            <w:r w:rsidRPr="006B3D07">
              <w:rPr>
                <w:rFonts w:ascii="Times New Roman" w:hAnsi="Times New Roman" w:cs="Times New Roman"/>
              </w:rPr>
              <w:t>6 gab.</w:t>
            </w:r>
          </w:p>
        </w:tc>
        <w:tc>
          <w:tcPr>
            <w:tcW w:w="6094" w:type="dxa"/>
            <w:tcBorders>
              <w:top w:val="single" w:sz="4" w:space="0" w:color="auto"/>
              <w:left w:val="single" w:sz="4" w:space="0" w:color="auto"/>
              <w:bottom w:val="single" w:sz="4" w:space="0" w:color="auto"/>
              <w:right w:val="single" w:sz="4" w:space="0" w:color="auto"/>
            </w:tcBorders>
          </w:tcPr>
          <w:p w14:paraId="598FBEB6" w14:textId="77777777" w:rsidR="006B3D07" w:rsidRPr="006B3D07" w:rsidRDefault="006B3D07" w:rsidP="00DB08FE">
            <w:pPr>
              <w:spacing w:line="240" w:lineRule="auto"/>
              <w:rPr>
                <w:rFonts w:ascii="Times New Roman" w:hAnsi="Times New Roman" w:cs="Times New Roman"/>
              </w:rPr>
            </w:pPr>
          </w:p>
        </w:tc>
      </w:tr>
      <w:tr w:rsidR="006B3D07" w:rsidRPr="00822E5C" w14:paraId="16D50C5E" w14:textId="77777777" w:rsidTr="006B3D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648" w:type="dxa"/>
            <w:gridSpan w:val="2"/>
            <w:tcBorders>
              <w:top w:val="single" w:sz="4" w:space="0" w:color="auto"/>
              <w:left w:val="single" w:sz="4" w:space="0" w:color="auto"/>
              <w:bottom w:val="single" w:sz="4" w:space="0" w:color="auto"/>
              <w:right w:val="single" w:sz="4" w:space="0" w:color="auto"/>
            </w:tcBorders>
          </w:tcPr>
          <w:p w14:paraId="4DF4EE5F" w14:textId="3BB18630" w:rsidR="006B3D07" w:rsidRPr="006B3D07" w:rsidRDefault="006B3D07" w:rsidP="00DB08FE">
            <w:pPr>
              <w:spacing w:line="240" w:lineRule="auto"/>
              <w:jc w:val="center"/>
              <w:rPr>
                <w:rFonts w:ascii="Times New Roman" w:eastAsia="Times New Roman" w:hAnsi="Times New Roman" w:cs="Times New Roman"/>
                <w:color w:val="000000"/>
                <w:lang w:eastAsia="lv-LV"/>
              </w:rPr>
            </w:pPr>
            <w:r w:rsidRPr="006B3D07">
              <w:rPr>
                <w:rFonts w:ascii="Times New Roman" w:eastAsia="Times New Roman" w:hAnsi="Times New Roman" w:cs="Times New Roman"/>
                <w:b/>
                <w:color w:val="000000"/>
                <w:lang w:eastAsia="lv-LV"/>
              </w:rPr>
              <w:t xml:space="preserve">Reostati </w:t>
            </w:r>
            <w:r>
              <w:rPr>
                <w:rFonts w:ascii="Times New Roman" w:eastAsia="Cambria" w:hAnsi="Times New Roman" w:cs="Times New Roman"/>
                <w:b/>
                <w:kern w:val="56"/>
                <w:sz w:val="24"/>
                <w:szCs w:val="24"/>
              </w:rPr>
              <w:t>(3</w:t>
            </w:r>
            <w:r w:rsidRPr="006B3D07">
              <w:rPr>
                <w:rFonts w:ascii="Times New Roman" w:eastAsia="Cambria" w:hAnsi="Times New Roman" w:cs="Times New Roman"/>
                <w:b/>
                <w:kern w:val="56"/>
                <w:sz w:val="24"/>
                <w:szCs w:val="24"/>
              </w:rPr>
              <w:t>00</w:t>
            </w:r>
            <w:r w:rsidRPr="006B3D07">
              <w:rPr>
                <w:rFonts w:ascii="Times New Roman" w:eastAsia="Cambria" w:hAnsi="Times New Roman" w:cs="Times New Roman"/>
                <w:b/>
                <w:kern w:val="56"/>
                <w:sz w:val="24"/>
                <w:szCs w:val="24"/>
              </w:rPr>
              <w:sym w:font="Symbol" w:char="F057"/>
            </w:r>
            <w:r>
              <w:rPr>
                <w:rFonts w:ascii="Times New Roman" w:eastAsia="Cambria" w:hAnsi="Times New Roman" w:cs="Times New Roman"/>
                <w:b/>
                <w:kern w:val="56"/>
                <w:sz w:val="24"/>
                <w:szCs w:val="24"/>
              </w:rPr>
              <w:t>) – 6 gab.</w:t>
            </w:r>
          </w:p>
        </w:tc>
        <w:tc>
          <w:tcPr>
            <w:tcW w:w="6094" w:type="dxa"/>
            <w:tcBorders>
              <w:top w:val="single" w:sz="4" w:space="0" w:color="auto"/>
              <w:left w:val="single" w:sz="4" w:space="0" w:color="auto"/>
              <w:bottom w:val="single" w:sz="4" w:space="0" w:color="auto"/>
              <w:right w:val="single" w:sz="4" w:space="0" w:color="auto"/>
            </w:tcBorders>
          </w:tcPr>
          <w:p w14:paraId="48699DBC" w14:textId="77777777" w:rsidR="006B3D07" w:rsidRPr="006B3D07" w:rsidRDefault="006B3D07" w:rsidP="00DB08FE">
            <w:pPr>
              <w:spacing w:line="240" w:lineRule="auto"/>
              <w:rPr>
                <w:rFonts w:ascii="Times New Roman" w:hAnsi="Times New Roman" w:cs="Times New Roman"/>
              </w:rPr>
            </w:pPr>
          </w:p>
        </w:tc>
      </w:tr>
      <w:tr w:rsidR="006B3D07" w:rsidRPr="00822E5C" w14:paraId="29C68F82" w14:textId="77777777" w:rsidTr="006B3D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tcBorders>
              <w:top w:val="single" w:sz="4" w:space="0" w:color="auto"/>
              <w:left w:val="single" w:sz="4" w:space="0" w:color="auto"/>
              <w:bottom w:val="single" w:sz="4" w:space="0" w:color="auto"/>
              <w:right w:val="single" w:sz="4" w:space="0" w:color="auto"/>
            </w:tcBorders>
          </w:tcPr>
          <w:p w14:paraId="23C2942C" w14:textId="77777777" w:rsidR="006B3D07" w:rsidRPr="006B3D07" w:rsidRDefault="006B3D07" w:rsidP="00DB08FE">
            <w:pPr>
              <w:spacing w:line="240" w:lineRule="auto"/>
              <w:jc w:val="center"/>
              <w:rPr>
                <w:rFonts w:ascii="Times New Roman" w:hAnsi="Times New Roman" w:cs="Times New Roman"/>
              </w:rPr>
            </w:pPr>
            <w:r w:rsidRPr="006B3D07">
              <w:rPr>
                <w:rFonts w:ascii="Times New Roman" w:hAnsi="Times New Roman" w:cs="Times New Roman"/>
              </w:rPr>
              <w:t>Pretestība</w:t>
            </w:r>
          </w:p>
        </w:tc>
        <w:tc>
          <w:tcPr>
            <w:tcW w:w="4537" w:type="dxa"/>
            <w:tcBorders>
              <w:top w:val="single" w:sz="4" w:space="0" w:color="auto"/>
              <w:left w:val="single" w:sz="4" w:space="0" w:color="auto"/>
              <w:bottom w:val="single" w:sz="4" w:space="0" w:color="auto"/>
              <w:right w:val="single" w:sz="4" w:space="0" w:color="auto"/>
            </w:tcBorders>
          </w:tcPr>
          <w:p w14:paraId="7ABB2F87" w14:textId="77777777" w:rsidR="006B3D07" w:rsidRPr="006B3D07" w:rsidRDefault="006B3D07" w:rsidP="00DB08FE">
            <w:pPr>
              <w:spacing w:line="240" w:lineRule="auto"/>
              <w:jc w:val="center"/>
              <w:rPr>
                <w:rFonts w:ascii="Times New Roman" w:hAnsi="Times New Roman" w:cs="Times New Roman"/>
              </w:rPr>
            </w:pPr>
            <w:r w:rsidRPr="006B3D07">
              <w:rPr>
                <w:rFonts w:ascii="Times New Roman" w:eastAsia="Times New Roman" w:hAnsi="Times New Roman" w:cs="Times New Roman"/>
                <w:color w:val="000000"/>
                <w:lang w:eastAsia="lv-LV"/>
              </w:rPr>
              <w:t xml:space="preserve">300Ω, </w:t>
            </w:r>
            <w:r w:rsidRPr="006B3D07">
              <w:rPr>
                <w:rFonts w:ascii="Times New Roman" w:hAnsi="Times New Roman" w:cs="Times New Roman"/>
              </w:rPr>
              <w:t xml:space="preserve">nominālā strāva: 1.0A </w:t>
            </w:r>
            <w:bookmarkStart w:id="0" w:name="_GoBack"/>
            <w:bookmarkEnd w:id="0"/>
            <w:r w:rsidRPr="006B3D07">
              <w:rPr>
                <w:rFonts w:ascii="Times New Roman" w:hAnsi="Times New Roman" w:cs="Times New Roman"/>
              </w:rPr>
              <w:t>vai lielāka,</w:t>
            </w:r>
          </w:p>
          <w:p w14:paraId="7A1B3C2F" w14:textId="77777777" w:rsidR="006B3D07" w:rsidRPr="006B3D07" w:rsidRDefault="006B3D07" w:rsidP="00DB08FE">
            <w:pPr>
              <w:spacing w:line="240" w:lineRule="auto"/>
              <w:jc w:val="center"/>
              <w:rPr>
                <w:rFonts w:ascii="Times New Roman" w:hAnsi="Times New Roman" w:cs="Times New Roman"/>
              </w:rPr>
            </w:pPr>
            <w:r w:rsidRPr="006B3D07">
              <w:rPr>
                <w:rFonts w:ascii="Times New Roman" w:hAnsi="Times New Roman" w:cs="Times New Roman"/>
              </w:rPr>
              <w:lastRenderedPageBreak/>
              <w:t>6 gab.</w:t>
            </w:r>
          </w:p>
        </w:tc>
        <w:tc>
          <w:tcPr>
            <w:tcW w:w="6094" w:type="dxa"/>
            <w:tcBorders>
              <w:top w:val="single" w:sz="4" w:space="0" w:color="auto"/>
              <w:left w:val="single" w:sz="4" w:space="0" w:color="auto"/>
              <w:bottom w:val="single" w:sz="4" w:space="0" w:color="auto"/>
              <w:right w:val="single" w:sz="4" w:space="0" w:color="auto"/>
            </w:tcBorders>
          </w:tcPr>
          <w:p w14:paraId="01E0D7E1" w14:textId="77777777" w:rsidR="006B3D07" w:rsidRPr="006B3D07" w:rsidRDefault="006B3D07" w:rsidP="00DB08FE">
            <w:pPr>
              <w:spacing w:line="240" w:lineRule="auto"/>
              <w:rPr>
                <w:rFonts w:ascii="Times New Roman" w:hAnsi="Times New Roman" w:cs="Times New Roman"/>
              </w:rPr>
            </w:pPr>
          </w:p>
        </w:tc>
      </w:tr>
    </w:tbl>
    <w:p w14:paraId="417C2D9E" w14:textId="77777777" w:rsidR="006B3D07" w:rsidRDefault="006B3D07" w:rsidP="006B3D07">
      <w:pPr>
        <w:rPr>
          <w:rFonts w:ascii="Times New Roman Bold" w:hAnsi="Times New Roman Bold"/>
          <w:b/>
          <w:i/>
        </w:rPr>
      </w:pPr>
    </w:p>
    <w:p w14:paraId="48266347" w14:textId="77777777" w:rsidR="00AF1E4A" w:rsidRDefault="00AF1E4A" w:rsidP="001F7617">
      <w:pPr>
        <w:spacing w:after="0" w:line="240" w:lineRule="auto"/>
        <w:jc w:val="both"/>
        <w:rPr>
          <w:rFonts w:ascii="Times New Roman" w:eastAsia="Cambria" w:hAnsi="Times New Roman" w:cs="Times New Roman"/>
          <w:b/>
          <w:kern w:val="56"/>
        </w:rPr>
      </w:pPr>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Dutch TL"/>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0F8E191F"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6E1686">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3D07"/>
    <w:rsid w:val="006B5691"/>
    <w:rsid w:val="006D47A4"/>
    <w:rsid w:val="006E1686"/>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CF0167"/>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C5F5-A673-4568-B101-92C11165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2</Pages>
  <Words>1582</Words>
  <Characters>903</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104</cp:revision>
  <cp:lastPrinted>2018-04-05T08:48:00Z</cp:lastPrinted>
  <dcterms:created xsi:type="dcterms:W3CDTF">2018-01-11T07:33:00Z</dcterms:created>
  <dcterms:modified xsi:type="dcterms:W3CDTF">2018-07-27T09:24:00Z</dcterms:modified>
</cp:coreProperties>
</file>