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5CEFF4BE" w:rsidR="00F200AC" w:rsidRPr="00B80BB9"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B80BB9">
        <w:rPr>
          <w:rFonts w:ascii="Times New Roman" w:hAnsi="Times New Roman"/>
          <w:b w:val="0"/>
          <w:bCs/>
          <w:sz w:val="24"/>
          <w:szCs w:val="24"/>
        </w:rPr>
        <w:t>APSTIPRINĀTS</w:t>
      </w:r>
    </w:p>
    <w:p w14:paraId="076B8391" w14:textId="77777777" w:rsidR="00F200AC" w:rsidRPr="00B80BB9" w:rsidRDefault="00F200AC" w:rsidP="00F200AC">
      <w:pPr>
        <w:ind w:firstLine="720"/>
        <w:jc w:val="right"/>
        <w:rPr>
          <w:rFonts w:ascii="Times New Roman" w:hAnsi="Times New Roman" w:cs="Times New Roman"/>
          <w:sz w:val="24"/>
        </w:rPr>
      </w:pPr>
      <w:r w:rsidRPr="00B80BB9">
        <w:rPr>
          <w:rFonts w:ascii="Times New Roman" w:hAnsi="Times New Roman" w:cs="Times New Roman"/>
          <w:sz w:val="24"/>
        </w:rPr>
        <w:t>ar Iepirkuma komisijas</w:t>
      </w:r>
    </w:p>
    <w:p w14:paraId="42A2F830" w14:textId="0A0B1EB5" w:rsidR="00F200AC" w:rsidRPr="00B80BB9" w:rsidRDefault="00544DA6" w:rsidP="00F200AC">
      <w:pPr>
        <w:ind w:firstLine="720"/>
        <w:jc w:val="right"/>
        <w:rPr>
          <w:rFonts w:ascii="Times New Roman" w:hAnsi="Times New Roman" w:cs="Times New Roman"/>
          <w:sz w:val="24"/>
        </w:rPr>
      </w:pPr>
      <w:r w:rsidRPr="00B80BB9">
        <w:rPr>
          <w:rFonts w:ascii="Times New Roman" w:hAnsi="Times New Roman" w:cs="Times New Roman"/>
          <w:sz w:val="24"/>
        </w:rPr>
        <w:t>2018</w:t>
      </w:r>
      <w:r w:rsidR="00F200AC" w:rsidRPr="00B80BB9">
        <w:rPr>
          <w:rFonts w:ascii="Times New Roman" w:hAnsi="Times New Roman" w:cs="Times New Roman"/>
          <w:sz w:val="24"/>
        </w:rPr>
        <w:t xml:space="preserve">.gada </w:t>
      </w:r>
      <w:r w:rsidR="00B80BB9" w:rsidRPr="00B80BB9">
        <w:rPr>
          <w:rFonts w:ascii="Times New Roman" w:hAnsi="Times New Roman" w:cs="Times New Roman"/>
          <w:sz w:val="24"/>
        </w:rPr>
        <w:t>29</w:t>
      </w:r>
      <w:r w:rsidRPr="00B80BB9">
        <w:rPr>
          <w:rFonts w:ascii="Times New Roman" w:hAnsi="Times New Roman" w:cs="Times New Roman"/>
          <w:sz w:val="24"/>
        </w:rPr>
        <w:t>.marta</w:t>
      </w:r>
      <w:r w:rsidR="00F200AC" w:rsidRPr="00B80BB9">
        <w:rPr>
          <w:rFonts w:ascii="Times New Roman" w:hAnsi="Times New Roman" w:cs="Times New Roman"/>
          <w:sz w:val="24"/>
        </w:rPr>
        <w:t xml:space="preserve"> lēmumu</w:t>
      </w:r>
    </w:p>
    <w:p w14:paraId="01183138" w14:textId="77777777" w:rsidR="00F200AC" w:rsidRPr="007A0288" w:rsidRDefault="00F200AC" w:rsidP="00F200AC">
      <w:pPr>
        <w:ind w:firstLine="720"/>
        <w:jc w:val="right"/>
        <w:rPr>
          <w:rFonts w:ascii="Times New Roman" w:hAnsi="Times New Roman" w:cs="Times New Roman"/>
          <w:sz w:val="24"/>
        </w:rPr>
      </w:pPr>
      <w:r w:rsidRPr="00B80BB9">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3BCAE1B7"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BC0C7E">
        <w:rPr>
          <w:rFonts w:ascii="Times New Roman" w:hAnsi="Times New Roman" w:cs="Times New Roman"/>
          <w:b/>
          <w:iCs/>
          <w:sz w:val="48"/>
          <w:szCs w:val="48"/>
        </w:rPr>
        <w:t>Tehniski ekonomiskās priekšizpētes un komercializācijas stratēģijas izstrādes pakalpojumi</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3C7E4648"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842D7C">
        <w:rPr>
          <w:rFonts w:ascii="Times New Roman" w:hAnsi="Times New Roman" w:cs="Times New Roman"/>
          <w:b/>
          <w:bCs/>
          <w:color w:val="000000"/>
          <w:sz w:val="32"/>
        </w:rPr>
        <w:t>Nr. RTU-201</w:t>
      </w:r>
      <w:r w:rsidR="00BC0C7E">
        <w:rPr>
          <w:rFonts w:ascii="Times New Roman" w:hAnsi="Times New Roman" w:cs="Times New Roman"/>
          <w:b/>
          <w:bCs/>
          <w:color w:val="000000"/>
          <w:sz w:val="32"/>
        </w:rPr>
        <w:t>8</w:t>
      </w:r>
      <w:r w:rsidR="00842D7C">
        <w:rPr>
          <w:rFonts w:ascii="Times New Roman" w:hAnsi="Times New Roman" w:cs="Times New Roman"/>
          <w:b/>
          <w:bCs/>
          <w:color w:val="000000"/>
          <w:sz w:val="32"/>
        </w:rPr>
        <w:t>/</w:t>
      </w:r>
      <w:r w:rsidR="00BC0C7E">
        <w:rPr>
          <w:rFonts w:ascii="Times New Roman" w:hAnsi="Times New Roman" w:cs="Times New Roman"/>
          <w:b/>
          <w:bCs/>
          <w:color w:val="000000"/>
          <w:sz w:val="32"/>
        </w:rPr>
        <w:t>36</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0DEE4B98" w:rsidR="00F200AC" w:rsidRPr="007A0288" w:rsidRDefault="00BC0C7E" w:rsidP="006F6A06">
      <w:pPr>
        <w:pStyle w:val="BodyText"/>
        <w:jc w:val="center"/>
        <w:rPr>
          <w:rFonts w:ascii="Times New Roman" w:hAnsi="Times New Roman"/>
          <w:bCs/>
          <w:sz w:val="24"/>
          <w:szCs w:val="24"/>
        </w:rPr>
      </w:pPr>
      <w:r>
        <w:rPr>
          <w:rFonts w:ascii="Times New Roman" w:hAnsi="Times New Roman"/>
          <w:bCs/>
          <w:sz w:val="24"/>
          <w:szCs w:val="24"/>
        </w:rPr>
        <w:t>Rīgā, 2018</w:t>
      </w:r>
    </w:p>
    <w:p w14:paraId="3C3C6744" w14:textId="754AF1FC" w:rsidR="00E34C2E" w:rsidRDefault="00E34C2E" w:rsidP="006F6A06">
      <w:pPr>
        <w:pStyle w:val="BodyText"/>
        <w:jc w:val="center"/>
        <w:rPr>
          <w:rFonts w:ascii="Times New Roman" w:hAnsi="Times New Roman"/>
          <w:bCs/>
          <w:sz w:val="24"/>
          <w:szCs w:val="24"/>
        </w:rPr>
      </w:pPr>
    </w:p>
    <w:p w14:paraId="57323EB1" w14:textId="23605BD7" w:rsidR="007D66FD" w:rsidRDefault="007D66FD" w:rsidP="006F6A06">
      <w:pPr>
        <w:pStyle w:val="BodyText"/>
        <w:jc w:val="center"/>
        <w:rPr>
          <w:rFonts w:ascii="Times New Roman" w:hAnsi="Times New Roman"/>
          <w:bCs/>
          <w:sz w:val="24"/>
          <w:szCs w:val="24"/>
        </w:rPr>
      </w:pPr>
    </w:p>
    <w:p w14:paraId="42B00346" w14:textId="3D534ACA" w:rsidR="007D66FD" w:rsidRDefault="007D66FD" w:rsidP="006F6A06">
      <w:pPr>
        <w:pStyle w:val="BodyText"/>
        <w:jc w:val="center"/>
        <w:rPr>
          <w:rFonts w:ascii="Times New Roman" w:hAnsi="Times New Roman"/>
          <w:bCs/>
          <w:sz w:val="24"/>
          <w:szCs w:val="24"/>
        </w:rPr>
      </w:pPr>
    </w:p>
    <w:p w14:paraId="3F690784" w14:textId="4D2D84F4" w:rsidR="007D66FD" w:rsidRDefault="007D66FD" w:rsidP="006F6A06">
      <w:pPr>
        <w:pStyle w:val="BodyText"/>
        <w:jc w:val="center"/>
        <w:rPr>
          <w:rFonts w:ascii="Times New Roman" w:hAnsi="Times New Roman"/>
          <w:bCs/>
          <w:sz w:val="24"/>
          <w:szCs w:val="24"/>
        </w:rPr>
      </w:pPr>
    </w:p>
    <w:p w14:paraId="6652569C" w14:textId="6A44BA6B" w:rsidR="007D66FD" w:rsidRDefault="007D66FD"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744DA290" w14:textId="5A59B798" w:rsidR="004D3018" w:rsidRPr="007A0288" w:rsidRDefault="00AB5F66" w:rsidP="00AB5F66">
      <w:pPr>
        <w:numPr>
          <w:ilvl w:val="1"/>
          <w:numId w:val="3"/>
        </w:numPr>
        <w:tabs>
          <w:tab w:val="clear" w:pos="454"/>
          <w:tab w:val="num" w:pos="709"/>
        </w:tabs>
        <w:ind w:hanging="454"/>
        <w:jc w:val="both"/>
        <w:rPr>
          <w:rFonts w:ascii="Times New Roman" w:hAnsi="Times New Roman" w:cs="Times New Roman"/>
          <w:sz w:val="24"/>
        </w:rPr>
      </w:pPr>
      <w:r>
        <w:rPr>
          <w:rFonts w:ascii="Times New Roman" w:hAnsi="Times New Roman" w:cs="Times New Roman"/>
          <w:b/>
          <w:sz w:val="24"/>
        </w:rPr>
        <w:t xml:space="preserve"> </w:t>
      </w:r>
      <w:r w:rsidR="004D3018" w:rsidRPr="007A0288">
        <w:rPr>
          <w:rFonts w:ascii="Times New Roman" w:hAnsi="Times New Roman" w:cs="Times New Roman"/>
          <w:b/>
          <w:sz w:val="24"/>
        </w:rPr>
        <w:t>Iepirkuma identifikācijas numurs</w:t>
      </w:r>
      <w:r w:rsidR="004D3018" w:rsidRPr="007A0288">
        <w:rPr>
          <w:rFonts w:ascii="Times New Roman" w:hAnsi="Times New Roman" w:cs="Times New Roman"/>
          <w:sz w:val="24"/>
        </w:rPr>
        <w:t xml:space="preserve">: </w:t>
      </w:r>
      <w:r w:rsidR="004D3018">
        <w:rPr>
          <w:rFonts w:ascii="Times New Roman" w:hAnsi="Times New Roman" w:cs="Times New Roman"/>
          <w:sz w:val="24"/>
        </w:rPr>
        <w:t>RTU-2018/36</w:t>
      </w:r>
      <w:r w:rsidR="00DF487D">
        <w:rPr>
          <w:rFonts w:ascii="Times New Roman" w:hAnsi="Times New Roman" w:cs="Times New Roman"/>
          <w:sz w:val="24"/>
        </w:rPr>
        <w:t>.</w:t>
      </w:r>
    </w:p>
    <w:p w14:paraId="61626FA3" w14:textId="5309196E" w:rsidR="004D3018" w:rsidRPr="00546597" w:rsidRDefault="004D3018" w:rsidP="004D3018">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0982C26B" w14:textId="5725D47C" w:rsidR="00546597" w:rsidRPr="00546597" w:rsidRDefault="00546597" w:rsidP="00546597">
      <w:pPr>
        <w:numPr>
          <w:ilvl w:val="1"/>
          <w:numId w:val="3"/>
        </w:numPr>
        <w:tabs>
          <w:tab w:val="clear" w:pos="454"/>
          <w:tab w:val="num" w:pos="540"/>
        </w:tabs>
        <w:ind w:left="567" w:hanging="567"/>
        <w:jc w:val="both"/>
        <w:rPr>
          <w:rFonts w:ascii="Times New Roman" w:hAnsi="Times New Roman" w:cs="Times New Roman"/>
          <w:sz w:val="24"/>
        </w:rPr>
      </w:pPr>
      <w:r w:rsidRPr="00546597">
        <w:rPr>
          <w:rFonts w:ascii="Times New Roman" w:hAnsi="Times New Roman" w:cs="Times New Roman"/>
          <w:sz w:val="24"/>
        </w:rPr>
        <w:t xml:space="preserve">Rīgas Tehniskā universitāte (turpmāk arī – “RTU”), </w:t>
      </w:r>
    </w:p>
    <w:p w14:paraId="4DA1CE48" w14:textId="165DE58D" w:rsidR="00546597" w:rsidRDefault="00546597" w:rsidP="00546597">
      <w:pPr>
        <w:ind w:left="567"/>
        <w:jc w:val="both"/>
        <w:rPr>
          <w:rFonts w:ascii="Times New Roman" w:hAnsi="Times New Roman" w:cs="Times New Roman"/>
          <w:sz w:val="24"/>
        </w:rPr>
      </w:pPr>
      <w:r w:rsidRPr="007A0288">
        <w:rPr>
          <w:rFonts w:ascii="Times New Roman" w:hAnsi="Times New Roman" w:cs="Times New Roman"/>
          <w:sz w:val="24"/>
        </w:rPr>
        <w:t>Adrese: Kaļķu iela 1, Rīga, LV – 1658</w:t>
      </w:r>
      <w:r>
        <w:rPr>
          <w:rFonts w:ascii="Times New Roman" w:hAnsi="Times New Roman" w:cs="Times New Roman"/>
          <w:sz w:val="24"/>
        </w:rPr>
        <w:t>,</w:t>
      </w:r>
    </w:p>
    <w:p w14:paraId="25707890" w14:textId="4D8634FA" w:rsidR="00546597" w:rsidRPr="007A0288" w:rsidRDefault="00546597" w:rsidP="00546597">
      <w:pPr>
        <w:ind w:left="567"/>
        <w:jc w:val="both"/>
        <w:rPr>
          <w:rFonts w:ascii="Times New Roman" w:hAnsi="Times New Roman" w:cs="Times New Roman"/>
          <w:sz w:val="24"/>
        </w:rPr>
      </w:pPr>
      <w:r w:rsidRPr="007A0288">
        <w:rPr>
          <w:rFonts w:ascii="Times New Roman" w:hAnsi="Times New Roman" w:cs="Times New Roman"/>
          <w:sz w:val="24"/>
        </w:rPr>
        <w:t xml:space="preserve">Izglītības iestādes reģ. Nr.3341000709, PVN </w:t>
      </w:r>
      <w:r w:rsidR="00C6280B">
        <w:rPr>
          <w:rFonts w:ascii="Times New Roman" w:hAnsi="Times New Roman" w:cs="Times New Roman"/>
          <w:sz w:val="24"/>
        </w:rPr>
        <w:t>R</w:t>
      </w:r>
      <w:r w:rsidRPr="007A0288">
        <w:rPr>
          <w:rFonts w:ascii="Times New Roman" w:hAnsi="Times New Roman" w:cs="Times New Roman"/>
          <w:sz w:val="24"/>
        </w:rPr>
        <w:t>eģ. Nr.LV90000068977,</w:t>
      </w:r>
    </w:p>
    <w:p w14:paraId="6A2C2D79" w14:textId="47AA3C46" w:rsidR="00546597" w:rsidRDefault="00546597" w:rsidP="00546597">
      <w:pPr>
        <w:ind w:left="567"/>
        <w:jc w:val="both"/>
        <w:rPr>
          <w:rFonts w:ascii="Times New Roman" w:hAnsi="Times New Roman" w:cs="Times New Roman"/>
          <w:sz w:val="24"/>
        </w:rPr>
      </w:pPr>
      <w:r w:rsidRPr="007A0288">
        <w:rPr>
          <w:rFonts w:ascii="Times New Roman" w:hAnsi="Times New Roman" w:cs="Times New Roman"/>
          <w:sz w:val="24"/>
        </w:rPr>
        <w:t xml:space="preserve">Tīmekļvietne: </w:t>
      </w:r>
      <w:hyperlink r:id="rId8" w:history="1">
        <w:r w:rsidRPr="007A0288">
          <w:rPr>
            <w:rStyle w:val="Hyperlink"/>
            <w:rFonts w:ascii="Times New Roman" w:hAnsi="Times New Roman" w:cs="Times New Roman"/>
            <w:sz w:val="24"/>
          </w:rPr>
          <w:t>www.rtu.lv</w:t>
        </w:r>
      </w:hyperlink>
      <w:r>
        <w:rPr>
          <w:rFonts w:ascii="Times New Roman" w:hAnsi="Times New Roman" w:cs="Times New Roman"/>
          <w:sz w:val="24"/>
        </w:rPr>
        <w:t xml:space="preserve">. </w:t>
      </w:r>
    </w:p>
    <w:p w14:paraId="03819C88" w14:textId="7B221203" w:rsidR="00105933" w:rsidRPr="00546597" w:rsidRDefault="00821761" w:rsidP="00546597">
      <w:pPr>
        <w:numPr>
          <w:ilvl w:val="1"/>
          <w:numId w:val="3"/>
        </w:numPr>
        <w:tabs>
          <w:tab w:val="clear" w:pos="454"/>
          <w:tab w:val="num" w:pos="540"/>
        </w:tabs>
        <w:ind w:left="567" w:hanging="567"/>
        <w:jc w:val="both"/>
        <w:rPr>
          <w:rFonts w:ascii="Times New Roman" w:hAnsi="Times New Roman" w:cs="Times New Roman"/>
          <w:sz w:val="24"/>
        </w:rPr>
      </w:pPr>
      <w:r w:rsidRPr="00546597">
        <w:rPr>
          <w:rFonts w:ascii="Times New Roman" w:hAnsi="Times New Roman"/>
          <w:b/>
          <w:bCs/>
          <w:color w:val="000000"/>
          <w:spacing w:val="-1"/>
          <w:sz w:val="24"/>
        </w:rPr>
        <w:t>Konkurss</w:t>
      </w:r>
      <w:r w:rsidR="00F200AC" w:rsidRPr="00546597">
        <w:rPr>
          <w:rFonts w:ascii="Times New Roman" w:hAnsi="Times New Roman"/>
          <w:b/>
          <w:bCs/>
          <w:color w:val="000000"/>
          <w:spacing w:val="-1"/>
          <w:sz w:val="24"/>
        </w:rPr>
        <w:t xml:space="preserve">: </w:t>
      </w:r>
      <w:r w:rsidR="001D0629" w:rsidRPr="00546597">
        <w:rPr>
          <w:rFonts w:ascii="Times New Roman" w:hAnsi="Times New Roman"/>
          <w:color w:val="000000"/>
          <w:spacing w:val="-1"/>
          <w:sz w:val="24"/>
        </w:rPr>
        <w:t>atklāts konkurss “</w:t>
      </w:r>
      <w:r w:rsidR="00BC0C7E" w:rsidRPr="00546597">
        <w:rPr>
          <w:rFonts w:ascii="Times New Roman" w:hAnsi="Times New Roman"/>
          <w:color w:val="000000"/>
          <w:spacing w:val="-1"/>
          <w:sz w:val="24"/>
        </w:rPr>
        <w:t>Tehniski ekonomiskās priekšizpētes un komercializācijas stratēģijas izstrādes pakalpojumi</w:t>
      </w:r>
      <w:r w:rsidR="001D0629" w:rsidRPr="00546597">
        <w:rPr>
          <w:rFonts w:ascii="Times New Roman" w:hAnsi="Times New Roman"/>
          <w:color w:val="000000"/>
          <w:spacing w:val="-1"/>
          <w:sz w:val="24"/>
        </w:rPr>
        <w:t>”</w:t>
      </w:r>
      <w:r w:rsidR="00105933" w:rsidRPr="00546597">
        <w:rPr>
          <w:rFonts w:ascii="Times New Roman" w:hAnsi="Times New Roman"/>
          <w:color w:val="000000"/>
          <w:spacing w:val="-1"/>
          <w:sz w:val="24"/>
        </w:rPr>
        <w:t>.</w:t>
      </w:r>
    </w:p>
    <w:p w14:paraId="2B2B1CFE" w14:textId="1BC3251B" w:rsidR="00AB5F66" w:rsidRPr="00AB5F66" w:rsidRDefault="00105933" w:rsidP="004957A5">
      <w:pPr>
        <w:pStyle w:val="ListParagraph"/>
        <w:numPr>
          <w:ilvl w:val="2"/>
          <w:numId w:val="13"/>
        </w:numPr>
        <w:ind w:left="1134" w:hanging="567"/>
        <w:jc w:val="both"/>
        <w:rPr>
          <w:rFonts w:ascii="Times New Roman" w:hAnsi="Times New Roman"/>
          <w:sz w:val="24"/>
        </w:rPr>
      </w:pPr>
      <w:r w:rsidRPr="00AB5F66">
        <w:rPr>
          <w:rFonts w:ascii="Times New Roman" w:hAnsi="Times New Roman"/>
          <w:color w:val="000000"/>
          <w:spacing w:val="-1"/>
          <w:sz w:val="24"/>
        </w:rPr>
        <w:t xml:space="preserve">Konkurss </w:t>
      </w:r>
      <w:r w:rsidR="00AA7F48" w:rsidRPr="00AB5F66">
        <w:rPr>
          <w:rFonts w:ascii="Times New Roman" w:hAnsi="Times New Roman"/>
          <w:sz w:val="24"/>
        </w:rPr>
        <w:t xml:space="preserve">iepirkuma </w:t>
      </w:r>
      <w:r w:rsidR="00AA7F48" w:rsidRPr="00AB5F66">
        <w:rPr>
          <w:rFonts w:ascii="Times New Roman" w:hAnsi="Times New Roman"/>
          <w:b/>
          <w:sz w:val="24"/>
        </w:rPr>
        <w:t xml:space="preserve">1.daļā </w:t>
      </w:r>
      <w:r w:rsidRPr="00AB5F66">
        <w:rPr>
          <w:rFonts w:ascii="Times New Roman" w:hAnsi="Times New Roman"/>
          <w:color w:val="000000"/>
          <w:spacing w:val="-1"/>
          <w:sz w:val="24"/>
        </w:rPr>
        <w:t xml:space="preserve">tiek </w:t>
      </w:r>
      <w:r w:rsidR="00AA7F48" w:rsidRPr="00AB5F66">
        <w:rPr>
          <w:rFonts w:ascii="Times New Roman" w:hAnsi="Times New Roman"/>
          <w:color w:val="000000"/>
          <w:spacing w:val="-1"/>
          <w:sz w:val="24"/>
        </w:rPr>
        <w:t>organizēts</w:t>
      </w:r>
      <w:r w:rsidRPr="00AB5F66">
        <w:rPr>
          <w:rFonts w:ascii="Times New Roman" w:hAnsi="Times New Roman"/>
          <w:color w:val="000000"/>
          <w:spacing w:val="-1"/>
          <w:sz w:val="24"/>
        </w:rPr>
        <w:t xml:space="preserve"> Eiropas Reģionālās attīstības fonda (turpmāk arī ERAF) </w:t>
      </w:r>
      <w:r w:rsidR="00AA7F48" w:rsidRPr="00AB5F66">
        <w:rPr>
          <w:rFonts w:ascii="Times New Roman" w:hAnsi="Times New Roman"/>
          <w:color w:val="000000"/>
          <w:spacing w:val="-1"/>
          <w:sz w:val="24"/>
        </w:rPr>
        <w:t>līdzfinansēta projekta</w:t>
      </w:r>
      <w:r w:rsidR="007D66FD" w:rsidRPr="00AB5F66">
        <w:rPr>
          <w:rFonts w:ascii="Times New Roman" w:hAnsi="Times New Roman"/>
          <w:color w:val="000000"/>
          <w:spacing w:val="-1"/>
          <w:sz w:val="24"/>
        </w:rPr>
        <w:t xml:space="preserve"> </w:t>
      </w:r>
      <w:r w:rsidR="007D66FD" w:rsidRPr="00AB5F66">
        <w:rPr>
          <w:rFonts w:ascii="Times New Roman" w:hAnsi="Times New Roman"/>
          <w:i/>
          <w:color w:val="000000"/>
          <w:spacing w:val="-1"/>
          <w:sz w:val="24"/>
        </w:rPr>
        <w:t>“</w:t>
      </w:r>
      <w:r w:rsidR="00AA7F48" w:rsidRPr="00AB5F66">
        <w:rPr>
          <w:rFonts w:ascii="Times New Roman" w:hAnsi="Times New Roman"/>
          <w:i/>
          <w:color w:val="000000"/>
          <w:spacing w:val="-1"/>
          <w:sz w:val="24"/>
        </w:rPr>
        <w:t>Betulīna iegūšanas tehnoloģija</w:t>
      </w:r>
      <w:r w:rsidR="007D66FD" w:rsidRPr="00AB5F66">
        <w:rPr>
          <w:rFonts w:ascii="Times New Roman" w:hAnsi="Times New Roman"/>
          <w:i/>
          <w:color w:val="000000"/>
          <w:spacing w:val="-1"/>
          <w:sz w:val="24"/>
        </w:rPr>
        <w:t>”</w:t>
      </w:r>
      <w:r w:rsidR="00AA7F48" w:rsidRPr="00AB5F66">
        <w:rPr>
          <w:rFonts w:ascii="Times New Roman" w:hAnsi="Times New Roman"/>
          <w:i/>
          <w:color w:val="000000"/>
          <w:spacing w:val="-1"/>
          <w:sz w:val="24"/>
        </w:rPr>
        <w:t xml:space="preserve"> </w:t>
      </w:r>
      <w:r w:rsidR="00AA7F48" w:rsidRPr="00AB5F66">
        <w:rPr>
          <w:rFonts w:ascii="Times New Roman" w:hAnsi="Times New Roman"/>
          <w:color w:val="000000"/>
          <w:spacing w:val="-1"/>
          <w:sz w:val="24"/>
        </w:rPr>
        <w:t>(Projekta Nr. KC-PI-2017/64 (RTU PVS ID 3540)</w:t>
      </w:r>
      <w:r w:rsidR="007D66FD" w:rsidRPr="00AB5F66">
        <w:rPr>
          <w:rFonts w:ascii="Times New Roman" w:hAnsi="Times New Roman"/>
          <w:color w:val="000000"/>
          <w:spacing w:val="-1"/>
          <w:sz w:val="24"/>
        </w:rPr>
        <w:t xml:space="preserve">) </w:t>
      </w:r>
      <w:r w:rsidRPr="00AB5F66">
        <w:rPr>
          <w:rFonts w:ascii="Times New Roman" w:hAnsi="Times New Roman"/>
          <w:color w:val="000000"/>
          <w:spacing w:val="-1"/>
          <w:sz w:val="24"/>
        </w:rPr>
        <w:t>ietvaros.</w:t>
      </w:r>
    </w:p>
    <w:p w14:paraId="339D5F1B" w14:textId="77777777" w:rsidR="00AB5F66" w:rsidRPr="00AB5F66" w:rsidRDefault="00AA7F48" w:rsidP="004957A5">
      <w:pPr>
        <w:pStyle w:val="ListParagraph"/>
        <w:numPr>
          <w:ilvl w:val="2"/>
          <w:numId w:val="13"/>
        </w:numPr>
        <w:ind w:left="1134" w:hanging="567"/>
        <w:jc w:val="both"/>
        <w:rPr>
          <w:rFonts w:ascii="Times New Roman" w:hAnsi="Times New Roman"/>
          <w:sz w:val="24"/>
        </w:rPr>
      </w:pPr>
      <w:r w:rsidRPr="00AB5F66">
        <w:rPr>
          <w:rFonts w:ascii="Times New Roman" w:hAnsi="Times New Roman"/>
          <w:color w:val="000000"/>
          <w:spacing w:val="-1"/>
          <w:sz w:val="24"/>
        </w:rPr>
        <w:t xml:space="preserve">Konkurss </w:t>
      </w:r>
      <w:r w:rsidRPr="00AB5F66">
        <w:rPr>
          <w:rFonts w:ascii="Times New Roman" w:hAnsi="Times New Roman"/>
          <w:sz w:val="24"/>
        </w:rPr>
        <w:t xml:space="preserve">iepirkuma </w:t>
      </w:r>
      <w:r w:rsidRPr="00AB5F66">
        <w:rPr>
          <w:rFonts w:ascii="Times New Roman" w:hAnsi="Times New Roman"/>
          <w:b/>
          <w:sz w:val="24"/>
        </w:rPr>
        <w:t xml:space="preserve">2.daļā </w:t>
      </w:r>
      <w:r w:rsidRPr="00AB5F66">
        <w:rPr>
          <w:rFonts w:ascii="Times New Roman" w:hAnsi="Times New Roman"/>
          <w:color w:val="000000"/>
          <w:spacing w:val="-1"/>
          <w:sz w:val="24"/>
        </w:rPr>
        <w:t xml:space="preserve">tiek organizēts </w:t>
      </w:r>
      <w:r w:rsidR="00D1287C" w:rsidRPr="00AB5F66">
        <w:rPr>
          <w:rFonts w:ascii="Times New Roman" w:hAnsi="Times New Roman"/>
          <w:color w:val="000000"/>
          <w:spacing w:val="-1"/>
          <w:sz w:val="24"/>
        </w:rPr>
        <w:t>ERAF</w:t>
      </w:r>
      <w:r w:rsidRPr="00AB5F66">
        <w:rPr>
          <w:rFonts w:ascii="Times New Roman" w:hAnsi="Times New Roman"/>
          <w:color w:val="000000"/>
          <w:spacing w:val="-1"/>
          <w:sz w:val="24"/>
        </w:rPr>
        <w:t xml:space="preserve"> līdzfinansēta projekta </w:t>
      </w:r>
      <w:r w:rsidRPr="00AB5F66">
        <w:rPr>
          <w:rFonts w:ascii="Times New Roman" w:hAnsi="Times New Roman"/>
          <w:i/>
          <w:color w:val="000000"/>
          <w:spacing w:val="-1"/>
          <w:sz w:val="24"/>
        </w:rPr>
        <w:t xml:space="preserve">“Daudzu robotu sistēmas industriālu telpu uzkopšanai” </w:t>
      </w:r>
      <w:r w:rsidRPr="00AB5F66">
        <w:rPr>
          <w:rFonts w:ascii="Times New Roman" w:hAnsi="Times New Roman"/>
          <w:color w:val="000000"/>
          <w:spacing w:val="-1"/>
          <w:sz w:val="24"/>
        </w:rPr>
        <w:t>(Projekta Nr. KC-PI-2017/57 (RTU PVS ID 3547)) ietvaros.</w:t>
      </w:r>
    </w:p>
    <w:p w14:paraId="212BCE4D" w14:textId="067A90A9" w:rsidR="00AB5F66" w:rsidRPr="00AB5F66" w:rsidRDefault="00AA7F48" w:rsidP="004957A5">
      <w:pPr>
        <w:pStyle w:val="ListParagraph"/>
        <w:numPr>
          <w:ilvl w:val="2"/>
          <w:numId w:val="13"/>
        </w:numPr>
        <w:ind w:left="1134" w:hanging="567"/>
        <w:jc w:val="both"/>
        <w:rPr>
          <w:rFonts w:ascii="Times New Roman" w:hAnsi="Times New Roman"/>
          <w:sz w:val="24"/>
        </w:rPr>
      </w:pPr>
      <w:r w:rsidRPr="00AB5F66">
        <w:rPr>
          <w:rFonts w:ascii="Times New Roman" w:hAnsi="Times New Roman"/>
          <w:color w:val="000000"/>
          <w:spacing w:val="-1"/>
          <w:sz w:val="24"/>
        </w:rPr>
        <w:t xml:space="preserve">Konkurss </w:t>
      </w:r>
      <w:r w:rsidR="0037673F">
        <w:rPr>
          <w:rFonts w:ascii="Times New Roman" w:hAnsi="Times New Roman"/>
          <w:sz w:val="24"/>
        </w:rPr>
        <w:t xml:space="preserve">iepirkuma </w:t>
      </w:r>
      <w:r w:rsidRPr="00AB5F66">
        <w:rPr>
          <w:rFonts w:ascii="Times New Roman" w:hAnsi="Times New Roman"/>
          <w:b/>
          <w:sz w:val="24"/>
        </w:rPr>
        <w:t xml:space="preserve">3.daļā </w:t>
      </w:r>
      <w:r w:rsidRPr="00AB5F66">
        <w:rPr>
          <w:rFonts w:ascii="Times New Roman" w:hAnsi="Times New Roman"/>
          <w:color w:val="000000"/>
          <w:spacing w:val="-1"/>
          <w:sz w:val="24"/>
        </w:rPr>
        <w:t xml:space="preserve">tiek organizēts ERAF līdzfinansēta projekta </w:t>
      </w:r>
      <w:r w:rsidRPr="00AB5F66">
        <w:rPr>
          <w:rFonts w:ascii="Times New Roman" w:hAnsi="Times New Roman"/>
          <w:i/>
          <w:color w:val="000000"/>
          <w:spacing w:val="-1"/>
          <w:sz w:val="24"/>
        </w:rPr>
        <w:t>“</w:t>
      </w:r>
      <w:r w:rsidR="00604838" w:rsidRPr="00AB5F66">
        <w:rPr>
          <w:rFonts w:ascii="Times New Roman" w:hAnsi="Times New Roman"/>
          <w:i/>
          <w:color w:val="000000"/>
          <w:spacing w:val="-1"/>
          <w:sz w:val="24"/>
        </w:rPr>
        <w:t>Lielo datu straumju apstrādes spējas servisa veidā</w:t>
      </w:r>
      <w:r w:rsidR="00605838" w:rsidRPr="00AB5F66">
        <w:rPr>
          <w:rFonts w:ascii="Times New Roman" w:hAnsi="Times New Roman"/>
          <w:i/>
          <w:color w:val="000000"/>
          <w:spacing w:val="-1"/>
          <w:sz w:val="24"/>
        </w:rPr>
        <w:t xml:space="preserve"> (BaSeCaaS)</w:t>
      </w:r>
      <w:r w:rsidRPr="00AB5F66">
        <w:rPr>
          <w:rFonts w:ascii="Times New Roman" w:hAnsi="Times New Roman"/>
          <w:i/>
          <w:color w:val="000000"/>
          <w:spacing w:val="-1"/>
          <w:sz w:val="24"/>
        </w:rPr>
        <w:t xml:space="preserve">” </w:t>
      </w:r>
      <w:r w:rsidRPr="00AB5F66">
        <w:rPr>
          <w:rFonts w:ascii="Times New Roman" w:hAnsi="Times New Roman"/>
          <w:color w:val="000000"/>
          <w:spacing w:val="-1"/>
          <w:sz w:val="24"/>
        </w:rPr>
        <w:t>(P</w:t>
      </w:r>
      <w:r w:rsidR="00604838" w:rsidRPr="00AB5F66">
        <w:rPr>
          <w:rFonts w:ascii="Times New Roman" w:hAnsi="Times New Roman"/>
          <w:color w:val="000000"/>
          <w:spacing w:val="-1"/>
          <w:sz w:val="24"/>
        </w:rPr>
        <w:t>rojekta Nr. KC-PI-2017/54</w:t>
      </w:r>
      <w:r w:rsidRPr="00AB5F66">
        <w:rPr>
          <w:rFonts w:ascii="Times New Roman" w:hAnsi="Times New Roman"/>
          <w:color w:val="000000"/>
          <w:spacing w:val="-1"/>
          <w:sz w:val="24"/>
        </w:rPr>
        <w:t xml:space="preserve"> (RTU PVS ID 354</w:t>
      </w:r>
      <w:r w:rsidR="00604838" w:rsidRPr="00AB5F66">
        <w:rPr>
          <w:rFonts w:ascii="Times New Roman" w:hAnsi="Times New Roman"/>
          <w:color w:val="000000"/>
          <w:spacing w:val="-1"/>
          <w:sz w:val="24"/>
        </w:rPr>
        <w:t>8</w:t>
      </w:r>
      <w:r w:rsidRPr="00AB5F66">
        <w:rPr>
          <w:rFonts w:ascii="Times New Roman" w:hAnsi="Times New Roman"/>
          <w:color w:val="000000"/>
          <w:spacing w:val="-1"/>
          <w:sz w:val="24"/>
        </w:rPr>
        <w:t>)) ietvaros.</w:t>
      </w:r>
    </w:p>
    <w:p w14:paraId="20B4F7C1" w14:textId="77777777" w:rsidR="00AB5F66" w:rsidRPr="00AB5F66" w:rsidRDefault="00604838" w:rsidP="004957A5">
      <w:pPr>
        <w:pStyle w:val="ListParagraph"/>
        <w:numPr>
          <w:ilvl w:val="2"/>
          <w:numId w:val="13"/>
        </w:numPr>
        <w:ind w:left="1134" w:hanging="567"/>
        <w:jc w:val="both"/>
        <w:rPr>
          <w:rFonts w:ascii="Times New Roman" w:hAnsi="Times New Roman"/>
          <w:sz w:val="24"/>
        </w:rPr>
      </w:pPr>
      <w:r w:rsidRPr="00AB5F66">
        <w:rPr>
          <w:rFonts w:ascii="Times New Roman" w:hAnsi="Times New Roman"/>
          <w:color w:val="000000"/>
          <w:spacing w:val="-1"/>
          <w:sz w:val="24"/>
        </w:rPr>
        <w:t xml:space="preserve">Konkurss </w:t>
      </w:r>
      <w:r w:rsidRPr="00AB5F66">
        <w:rPr>
          <w:rFonts w:ascii="Times New Roman" w:hAnsi="Times New Roman"/>
          <w:sz w:val="24"/>
        </w:rPr>
        <w:t xml:space="preserve">iepirkuma </w:t>
      </w:r>
      <w:r w:rsidRPr="00AB5F66">
        <w:rPr>
          <w:rFonts w:ascii="Times New Roman" w:hAnsi="Times New Roman"/>
          <w:b/>
          <w:sz w:val="24"/>
        </w:rPr>
        <w:t xml:space="preserve">4.daļā </w:t>
      </w:r>
      <w:r w:rsidRPr="00AB5F66">
        <w:rPr>
          <w:rFonts w:ascii="Times New Roman" w:hAnsi="Times New Roman"/>
          <w:color w:val="000000"/>
          <w:spacing w:val="-1"/>
          <w:sz w:val="24"/>
        </w:rPr>
        <w:t xml:space="preserve">tiek organizēts </w:t>
      </w:r>
      <w:r w:rsidR="00D1287C" w:rsidRPr="00AB5F66">
        <w:rPr>
          <w:rFonts w:ascii="Times New Roman" w:hAnsi="Times New Roman"/>
          <w:color w:val="000000"/>
          <w:spacing w:val="-1"/>
          <w:sz w:val="24"/>
        </w:rPr>
        <w:t>ERAF</w:t>
      </w:r>
      <w:r w:rsidRPr="00AB5F66">
        <w:rPr>
          <w:rFonts w:ascii="Times New Roman" w:hAnsi="Times New Roman"/>
          <w:color w:val="000000"/>
          <w:spacing w:val="-1"/>
          <w:sz w:val="24"/>
        </w:rPr>
        <w:t xml:space="preserve"> līdzfinansēta projekta </w:t>
      </w:r>
      <w:r w:rsidRPr="00AB5F66">
        <w:rPr>
          <w:rFonts w:ascii="Times New Roman" w:hAnsi="Times New Roman"/>
          <w:i/>
          <w:color w:val="000000"/>
          <w:spacing w:val="-1"/>
          <w:sz w:val="24"/>
        </w:rPr>
        <w:t xml:space="preserve">“Energoefektīvu celšanas iekārtu enerģijas uzkrājēju sistēmu izstrāde” </w:t>
      </w:r>
      <w:r w:rsidRPr="00AB5F66">
        <w:rPr>
          <w:rFonts w:ascii="Times New Roman" w:hAnsi="Times New Roman"/>
          <w:color w:val="000000"/>
          <w:spacing w:val="-1"/>
          <w:sz w:val="24"/>
        </w:rPr>
        <w:t>(Projekta Nr. KC-PI-2017/51 (RTU PVS ID 3542)) ietvaros.</w:t>
      </w:r>
    </w:p>
    <w:p w14:paraId="4039D96C" w14:textId="3BB4C34B" w:rsidR="00604838" w:rsidRPr="00AB5F66" w:rsidRDefault="00604838" w:rsidP="004957A5">
      <w:pPr>
        <w:pStyle w:val="ListParagraph"/>
        <w:numPr>
          <w:ilvl w:val="2"/>
          <w:numId w:val="13"/>
        </w:numPr>
        <w:ind w:left="1134" w:hanging="567"/>
        <w:jc w:val="both"/>
        <w:rPr>
          <w:rFonts w:ascii="Times New Roman" w:hAnsi="Times New Roman"/>
          <w:sz w:val="24"/>
        </w:rPr>
      </w:pPr>
      <w:r w:rsidRPr="00AB5F66">
        <w:rPr>
          <w:rFonts w:ascii="Times New Roman" w:hAnsi="Times New Roman"/>
          <w:color w:val="000000"/>
          <w:spacing w:val="-1"/>
          <w:sz w:val="24"/>
        </w:rPr>
        <w:t xml:space="preserve">Konkurss </w:t>
      </w:r>
      <w:r w:rsidRPr="00AB5F66">
        <w:rPr>
          <w:rFonts w:ascii="Times New Roman" w:hAnsi="Times New Roman"/>
          <w:sz w:val="24"/>
        </w:rPr>
        <w:t xml:space="preserve">iepirkuma </w:t>
      </w:r>
      <w:r w:rsidR="00D1287C" w:rsidRPr="00AB5F66">
        <w:rPr>
          <w:rFonts w:ascii="Times New Roman" w:hAnsi="Times New Roman"/>
          <w:b/>
          <w:sz w:val="24"/>
        </w:rPr>
        <w:t>5</w:t>
      </w:r>
      <w:r w:rsidRPr="00AB5F66">
        <w:rPr>
          <w:rFonts w:ascii="Times New Roman" w:hAnsi="Times New Roman"/>
          <w:b/>
          <w:sz w:val="24"/>
        </w:rPr>
        <w:t xml:space="preserve">.daļā </w:t>
      </w:r>
      <w:r w:rsidRPr="00AB5F66">
        <w:rPr>
          <w:rFonts w:ascii="Times New Roman" w:hAnsi="Times New Roman"/>
          <w:color w:val="000000"/>
          <w:spacing w:val="-1"/>
          <w:sz w:val="24"/>
        </w:rPr>
        <w:t xml:space="preserve">tiek organizēts ERAF līdzfinansēta projekta </w:t>
      </w:r>
      <w:r w:rsidRPr="00AB5F66">
        <w:rPr>
          <w:rFonts w:ascii="Times New Roman" w:hAnsi="Times New Roman"/>
          <w:i/>
          <w:color w:val="000000"/>
          <w:spacing w:val="-1"/>
          <w:sz w:val="24"/>
        </w:rPr>
        <w:t>“</w:t>
      </w:r>
      <w:r w:rsidR="00D1287C" w:rsidRPr="00AB5F66">
        <w:rPr>
          <w:rFonts w:ascii="Times New Roman" w:hAnsi="Times New Roman"/>
          <w:i/>
          <w:color w:val="000000"/>
          <w:spacing w:val="-1"/>
          <w:sz w:val="24"/>
        </w:rPr>
        <w:t>Ultraskaņas kaulu skeneris</w:t>
      </w:r>
      <w:r w:rsidRPr="00AB5F66">
        <w:rPr>
          <w:rFonts w:ascii="Times New Roman" w:hAnsi="Times New Roman"/>
          <w:i/>
          <w:color w:val="000000"/>
          <w:spacing w:val="-1"/>
          <w:sz w:val="24"/>
        </w:rPr>
        <w:t xml:space="preserve">” </w:t>
      </w:r>
      <w:r w:rsidRPr="00AB5F66">
        <w:rPr>
          <w:rFonts w:ascii="Times New Roman" w:hAnsi="Times New Roman"/>
          <w:color w:val="000000"/>
          <w:spacing w:val="-1"/>
          <w:sz w:val="24"/>
        </w:rPr>
        <w:t>(P</w:t>
      </w:r>
      <w:r w:rsidR="00D1287C" w:rsidRPr="00AB5F66">
        <w:rPr>
          <w:rFonts w:ascii="Times New Roman" w:hAnsi="Times New Roman"/>
          <w:color w:val="000000"/>
          <w:spacing w:val="-1"/>
          <w:sz w:val="24"/>
        </w:rPr>
        <w:t>rojekta Nr. KC-PI-2017/61 (RTU PVS ID 3541</w:t>
      </w:r>
      <w:r w:rsidRPr="00AB5F66">
        <w:rPr>
          <w:rFonts w:ascii="Times New Roman" w:hAnsi="Times New Roman"/>
          <w:color w:val="000000"/>
          <w:spacing w:val="-1"/>
          <w:sz w:val="24"/>
        </w:rPr>
        <w:t>)) ietvaros.</w:t>
      </w:r>
    </w:p>
    <w:p w14:paraId="04AD7BD9" w14:textId="77777777" w:rsidR="00A96F5C" w:rsidRDefault="00F200AC" w:rsidP="004957A5">
      <w:pPr>
        <w:numPr>
          <w:ilvl w:val="1"/>
          <w:numId w:val="12"/>
        </w:numPr>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63015361" w14:textId="77777777" w:rsidR="00A96F5C" w:rsidRDefault="00F200AC" w:rsidP="004957A5">
      <w:pPr>
        <w:numPr>
          <w:ilvl w:val="1"/>
          <w:numId w:val="12"/>
        </w:numPr>
        <w:ind w:left="567" w:hanging="567"/>
        <w:jc w:val="both"/>
        <w:rPr>
          <w:rFonts w:ascii="Times New Roman" w:hAnsi="Times New Roman" w:cs="Times New Roman"/>
          <w:sz w:val="24"/>
        </w:rPr>
      </w:pPr>
      <w:r w:rsidRPr="00A96F5C">
        <w:rPr>
          <w:rFonts w:ascii="Times New Roman" w:hAnsi="Times New Roman" w:cs="Times New Roman"/>
          <w:b/>
          <w:color w:val="000000"/>
          <w:sz w:val="24"/>
        </w:rPr>
        <w:t>Piegādātājs</w:t>
      </w:r>
      <w:r w:rsidRPr="00A96F5C">
        <w:rPr>
          <w:rFonts w:ascii="Times New Roman" w:hAnsi="Times New Roman" w:cs="Times New Roman"/>
          <w:color w:val="000000"/>
          <w:sz w:val="24"/>
        </w:rPr>
        <w:t xml:space="preserve">: </w:t>
      </w:r>
      <w:r w:rsidR="00B40528" w:rsidRPr="00A96F5C">
        <w:rPr>
          <w:rFonts w:ascii="Times New Roman" w:hAnsi="Times New Roman" w:cs="Times New Roman"/>
          <w:sz w:val="24"/>
          <w:lang w:eastAsia="lv-LV"/>
        </w:rPr>
        <w:t>fiziskā vai juridiskā persona vai pasūtītājs, šādu personu apvienība jebkurā to kombinācijā, kas attiecīgi piedāvā tirgū sniegt pakalpojumus.</w:t>
      </w:r>
    </w:p>
    <w:p w14:paraId="078D6A07" w14:textId="77777777" w:rsidR="00A96F5C" w:rsidRDefault="00F200AC" w:rsidP="004957A5">
      <w:pPr>
        <w:numPr>
          <w:ilvl w:val="1"/>
          <w:numId w:val="12"/>
        </w:numPr>
        <w:ind w:left="567" w:hanging="567"/>
        <w:jc w:val="both"/>
        <w:rPr>
          <w:rFonts w:ascii="Times New Roman" w:hAnsi="Times New Roman" w:cs="Times New Roman"/>
          <w:sz w:val="24"/>
        </w:rPr>
      </w:pPr>
      <w:r w:rsidRPr="00A96F5C">
        <w:rPr>
          <w:rFonts w:ascii="Times New Roman" w:hAnsi="Times New Roman" w:cs="Times New Roman"/>
          <w:b/>
          <w:bCs/>
          <w:color w:val="000000"/>
          <w:spacing w:val="-1"/>
          <w:sz w:val="24"/>
        </w:rPr>
        <w:t xml:space="preserve">Komisija: </w:t>
      </w:r>
      <w:r w:rsidRPr="00A96F5C">
        <w:rPr>
          <w:rFonts w:ascii="Times New Roman" w:hAnsi="Times New Roman" w:cs="Times New Roman"/>
          <w:color w:val="000000"/>
          <w:spacing w:val="-1"/>
          <w:sz w:val="24"/>
        </w:rPr>
        <w:t xml:space="preserve">Rīgas Tehniskās universitātes iepirkuma komisija, kas, </w:t>
      </w:r>
      <w:r w:rsidRPr="00A96F5C">
        <w:rPr>
          <w:rFonts w:ascii="Times New Roman" w:hAnsi="Times New Roman" w:cs="Times New Roman"/>
          <w:color w:val="000000"/>
          <w:spacing w:val="-4"/>
          <w:sz w:val="24"/>
        </w:rPr>
        <w:t xml:space="preserve">saskaņā ar rīkojumu, </w:t>
      </w:r>
      <w:r w:rsidRPr="00A96F5C">
        <w:rPr>
          <w:rFonts w:ascii="Times New Roman" w:hAnsi="Times New Roman" w:cs="Times New Roman"/>
          <w:color w:val="000000"/>
          <w:spacing w:val="-1"/>
          <w:sz w:val="24"/>
        </w:rPr>
        <w:t>pilnvarota organizēt iepirkumu</w:t>
      </w:r>
      <w:r w:rsidRPr="00A96F5C">
        <w:rPr>
          <w:rFonts w:ascii="Times New Roman" w:hAnsi="Times New Roman" w:cs="Times New Roman"/>
          <w:color w:val="000000"/>
          <w:spacing w:val="-4"/>
          <w:sz w:val="24"/>
        </w:rPr>
        <w:t>.</w:t>
      </w:r>
    </w:p>
    <w:p w14:paraId="283BBAE4" w14:textId="561BE783" w:rsidR="00493C0B" w:rsidRPr="00A96F5C" w:rsidRDefault="00493C0B" w:rsidP="004957A5">
      <w:pPr>
        <w:numPr>
          <w:ilvl w:val="1"/>
          <w:numId w:val="12"/>
        </w:numPr>
        <w:ind w:left="567" w:hanging="567"/>
        <w:jc w:val="both"/>
        <w:rPr>
          <w:rFonts w:ascii="Times New Roman" w:hAnsi="Times New Roman" w:cs="Times New Roman"/>
          <w:sz w:val="24"/>
        </w:rPr>
      </w:pPr>
      <w:r w:rsidRPr="00A96F5C">
        <w:rPr>
          <w:rFonts w:ascii="Times New Roman" w:hAnsi="Times New Roman" w:cs="Times New Roman"/>
          <w:b/>
          <w:sz w:val="24"/>
        </w:rPr>
        <w:t xml:space="preserve">Informācija par iepirkuma priekšmetu: </w:t>
      </w:r>
    </w:p>
    <w:p w14:paraId="05B155D6" w14:textId="649F363A" w:rsidR="00493C0B" w:rsidRPr="00A96F5C" w:rsidRDefault="00493C0B" w:rsidP="004957A5">
      <w:pPr>
        <w:pStyle w:val="ListParagraph"/>
        <w:numPr>
          <w:ilvl w:val="2"/>
          <w:numId w:val="12"/>
        </w:numPr>
        <w:ind w:left="1134" w:hanging="567"/>
        <w:jc w:val="both"/>
        <w:rPr>
          <w:rFonts w:ascii="Times New Roman" w:hAnsi="Times New Roman"/>
          <w:bCs/>
          <w:color w:val="000000"/>
          <w:sz w:val="24"/>
          <w:lang w:eastAsia="lv-LV"/>
        </w:rPr>
      </w:pPr>
      <w:r w:rsidRPr="00A96F5C">
        <w:rPr>
          <w:rFonts w:ascii="Times New Roman" w:hAnsi="Times New Roman"/>
          <w:b/>
          <w:bCs/>
          <w:color w:val="000000"/>
          <w:sz w:val="24"/>
          <w:lang w:eastAsia="lv-LV"/>
        </w:rPr>
        <w:t xml:space="preserve">CPV kods: 73300000-5 </w:t>
      </w:r>
      <w:r w:rsidRPr="00A96F5C">
        <w:rPr>
          <w:rFonts w:ascii="Times New Roman" w:hAnsi="Times New Roman"/>
          <w:bCs/>
          <w:color w:val="000000"/>
          <w:sz w:val="24"/>
          <w:lang w:eastAsia="lv-LV"/>
        </w:rPr>
        <w:t>“Pētniecības un izstrādes plānošana un izpilde”.</w:t>
      </w:r>
    </w:p>
    <w:p w14:paraId="167D7E05" w14:textId="71303791" w:rsidR="00493C0B" w:rsidRPr="00493C0B" w:rsidRDefault="00493C0B" w:rsidP="004957A5">
      <w:pPr>
        <w:numPr>
          <w:ilvl w:val="2"/>
          <w:numId w:val="12"/>
        </w:numPr>
        <w:ind w:left="1134" w:hanging="567"/>
        <w:jc w:val="both"/>
        <w:rPr>
          <w:rFonts w:ascii="Times New Roman" w:hAnsi="Times New Roman" w:cs="Times New Roman"/>
          <w:bCs/>
          <w:color w:val="000000"/>
          <w:sz w:val="24"/>
          <w:lang w:eastAsia="lv-LV"/>
        </w:rPr>
      </w:pPr>
      <w:r w:rsidRPr="00493C0B">
        <w:rPr>
          <w:rFonts w:ascii="Times New Roman" w:hAnsi="Times New Roman" w:cs="Times New Roman"/>
          <w:b/>
          <w:sz w:val="24"/>
        </w:rPr>
        <w:t xml:space="preserve">Iepirkuma priekšmets ir sadalīts šādās daļās: </w:t>
      </w:r>
    </w:p>
    <w:p w14:paraId="0DDD3AE8" w14:textId="77777777" w:rsidR="00A96F5C" w:rsidRDefault="00493C0B" w:rsidP="004957A5">
      <w:pPr>
        <w:widowControl w:val="0"/>
        <w:numPr>
          <w:ilvl w:val="3"/>
          <w:numId w:val="12"/>
        </w:numPr>
        <w:ind w:left="1985" w:hanging="851"/>
        <w:jc w:val="both"/>
        <w:rPr>
          <w:rFonts w:ascii="Times New Roman" w:hAnsi="Times New Roman" w:cs="Times New Roman"/>
          <w:sz w:val="24"/>
        </w:rPr>
      </w:pPr>
      <w:r w:rsidRPr="00493C0B">
        <w:rPr>
          <w:rFonts w:ascii="Times New Roman" w:hAnsi="Times New Roman" w:cs="Times New Roman"/>
          <w:sz w:val="24"/>
        </w:rPr>
        <w:t xml:space="preserve">iepirkuma </w:t>
      </w:r>
      <w:r w:rsidRPr="00493C0B">
        <w:rPr>
          <w:rFonts w:ascii="Times New Roman" w:hAnsi="Times New Roman" w:cs="Times New Roman"/>
          <w:b/>
          <w:sz w:val="24"/>
        </w:rPr>
        <w:t>1</w:t>
      </w:r>
      <w:r w:rsidRPr="00493C0B">
        <w:rPr>
          <w:rFonts w:ascii="Times New Roman" w:hAnsi="Times New Roman" w:cs="Times New Roman"/>
          <w:sz w:val="24"/>
        </w:rPr>
        <w:t>.</w:t>
      </w:r>
      <w:r w:rsidRPr="00493C0B">
        <w:rPr>
          <w:rFonts w:ascii="Times New Roman" w:hAnsi="Times New Roman" w:cs="Times New Roman"/>
          <w:b/>
          <w:sz w:val="24"/>
        </w:rPr>
        <w:t>daļa</w:t>
      </w:r>
      <w:r w:rsidRPr="00493C0B">
        <w:rPr>
          <w:rFonts w:ascii="Times New Roman" w:hAnsi="Times New Roman" w:cs="Times New Roman"/>
          <w:sz w:val="24"/>
        </w:rPr>
        <w:t xml:space="preserve">: </w:t>
      </w:r>
      <w:r w:rsidR="00605838" w:rsidRPr="00605838">
        <w:rPr>
          <w:rFonts w:ascii="Times New Roman" w:hAnsi="Times New Roman" w:cs="Times New Roman"/>
          <w:color w:val="000000"/>
          <w:spacing w:val="-1"/>
          <w:sz w:val="24"/>
        </w:rPr>
        <w:t>Tehniski ekonomiskās priekšizpētes un komercializācijas stratēģijas izstrāde</w:t>
      </w:r>
      <w:r w:rsidR="00605838">
        <w:rPr>
          <w:rFonts w:ascii="Times New Roman" w:hAnsi="Times New Roman" w:cs="Times New Roman"/>
          <w:color w:val="000000"/>
          <w:spacing w:val="-1"/>
          <w:sz w:val="24"/>
        </w:rPr>
        <w:t xml:space="preserve"> projekta “Betulīna iegūšanas tehnoloģija” ietvaros. </w:t>
      </w:r>
    </w:p>
    <w:p w14:paraId="2B92BCAF" w14:textId="77777777" w:rsidR="00A96F5C" w:rsidRDefault="00493C0B" w:rsidP="004957A5">
      <w:pPr>
        <w:widowControl w:val="0"/>
        <w:numPr>
          <w:ilvl w:val="3"/>
          <w:numId w:val="12"/>
        </w:numPr>
        <w:ind w:left="1985" w:hanging="851"/>
        <w:jc w:val="both"/>
        <w:rPr>
          <w:rFonts w:ascii="Times New Roman" w:hAnsi="Times New Roman" w:cs="Times New Roman"/>
          <w:sz w:val="24"/>
        </w:rPr>
      </w:pPr>
      <w:r w:rsidRPr="00A96F5C">
        <w:rPr>
          <w:rFonts w:ascii="Times New Roman" w:hAnsi="Times New Roman" w:cs="Times New Roman"/>
          <w:bCs/>
          <w:color w:val="000000"/>
          <w:sz w:val="24"/>
          <w:lang w:eastAsia="lv-LV"/>
        </w:rPr>
        <w:t xml:space="preserve">iepirkuma </w:t>
      </w:r>
      <w:r w:rsidRPr="00A96F5C">
        <w:rPr>
          <w:rFonts w:ascii="Times New Roman" w:hAnsi="Times New Roman" w:cs="Times New Roman"/>
          <w:b/>
          <w:bCs/>
          <w:color w:val="000000"/>
          <w:sz w:val="24"/>
          <w:lang w:eastAsia="lv-LV"/>
        </w:rPr>
        <w:t>2.daļa</w:t>
      </w:r>
      <w:r w:rsidRPr="00A96F5C">
        <w:rPr>
          <w:rFonts w:ascii="Times New Roman" w:hAnsi="Times New Roman" w:cs="Times New Roman"/>
          <w:bCs/>
          <w:color w:val="000000"/>
          <w:sz w:val="24"/>
          <w:lang w:eastAsia="lv-LV"/>
        </w:rPr>
        <w:t xml:space="preserve">: </w:t>
      </w:r>
      <w:r w:rsidR="00605838" w:rsidRPr="00A96F5C">
        <w:rPr>
          <w:rFonts w:ascii="Times New Roman" w:hAnsi="Times New Roman" w:cs="Times New Roman"/>
          <w:sz w:val="24"/>
        </w:rPr>
        <w:t xml:space="preserve"> </w:t>
      </w:r>
      <w:r w:rsidR="00605838" w:rsidRPr="00A96F5C">
        <w:rPr>
          <w:rFonts w:ascii="Times New Roman" w:hAnsi="Times New Roman" w:cs="Times New Roman"/>
          <w:color w:val="000000"/>
          <w:spacing w:val="-1"/>
          <w:sz w:val="24"/>
        </w:rPr>
        <w:t>Tehniski ekonomiskās priekšizpētes un komercializācijas stratēģijas izstrāde projekta “</w:t>
      </w:r>
      <w:r w:rsidR="00605838" w:rsidRPr="00A96F5C">
        <w:rPr>
          <w:rFonts w:ascii="Times New Roman" w:hAnsi="Times New Roman"/>
          <w:color w:val="000000"/>
          <w:spacing w:val="-1"/>
          <w:sz w:val="24"/>
        </w:rPr>
        <w:t>Daudzu robotu sistēmas industriālu telpu uzkopšanai</w:t>
      </w:r>
      <w:r w:rsidR="00605838" w:rsidRPr="00A96F5C">
        <w:rPr>
          <w:rFonts w:ascii="Times New Roman" w:hAnsi="Times New Roman" w:cs="Times New Roman"/>
          <w:color w:val="000000"/>
          <w:spacing w:val="-1"/>
          <w:sz w:val="24"/>
        </w:rPr>
        <w:t>” ietvaros.</w:t>
      </w:r>
    </w:p>
    <w:p w14:paraId="62EAE503" w14:textId="0F74354B" w:rsidR="00A96F5C" w:rsidRDefault="00493C0B" w:rsidP="004957A5">
      <w:pPr>
        <w:widowControl w:val="0"/>
        <w:numPr>
          <w:ilvl w:val="3"/>
          <w:numId w:val="12"/>
        </w:numPr>
        <w:ind w:left="1985" w:hanging="851"/>
        <w:jc w:val="both"/>
        <w:rPr>
          <w:rFonts w:ascii="Times New Roman" w:hAnsi="Times New Roman" w:cs="Times New Roman"/>
          <w:sz w:val="24"/>
        </w:rPr>
      </w:pPr>
      <w:r w:rsidRPr="00A96F5C">
        <w:rPr>
          <w:rFonts w:ascii="Times New Roman" w:hAnsi="Times New Roman" w:cs="Times New Roman"/>
          <w:sz w:val="24"/>
        </w:rPr>
        <w:t xml:space="preserve">Iepirkuma </w:t>
      </w:r>
      <w:r w:rsidRPr="00A96F5C">
        <w:rPr>
          <w:rFonts w:ascii="Times New Roman" w:hAnsi="Times New Roman" w:cs="Times New Roman"/>
          <w:b/>
          <w:sz w:val="24"/>
        </w:rPr>
        <w:t>3.daļa</w:t>
      </w:r>
      <w:r w:rsidR="00A96F5C">
        <w:rPr>
          <w:rFonts w:ascii="Times New Roman" w:hAnsi="Times New Roman" w:cs="Times New Roman"/>
          <w:sz w:val="24"/>
        </w:rPr>
        <w:t>:</w:t>
      </w:r>
      <w:r w:rsidR="00605838" w:rsidRPr="00A96F5C">
        <w:rPr>
          <w:rFonts w:ascii="Times New Roman" w:hAnsi="Times New Roman" w:cs="Times New Roman"/>
          <w:sz w:val="24"/>
        </w:rPr>
        <w:t xml:space="preserve"> </w:t>
      </w:r>
      <w:r w:rsidR="008D6C6C">
        <w:rPr>
          <w:rFonts w:ascii="Times New Roman" w:hAnsi="Times New Roman" w:cs="Times New Roman"/>
          <w:color w:val="000000"/>
          <w:spacing w:val="-1"/>
          <w:sz w:val="24"/>
        </w:rPr>
        <w:t>E</w:t>
      </w:r>
      <w:r w:rsidR="00605838" w:rsidRPr="00A96F5C">
        <w:rPr>
          <w:rFonts w:ascii="Times New Roman" w:hAnsi="Times New Roman" w:cs="Times New Roman"/>
          <w:color w:val="000000"/>
          <w:spacing w:val="-1"/>
          <w:sz w:val="24"/>
        </w:rPr>
        <w:t>konomiskā</w:t>
      </w:r>
      <w:r w:rsidR="008D6C6C">
        <w:rPr>
          <w:rFonts w:ascii="Times New Roman" w:hAnsi="Times New Roman" w:cs="Times New Roman"/>
          <w:color w:val="000000"/>
          <w:spacing w:val="-1"/>
          <w:sz w:val="24"/>
        </w:rPr>
        <w:t xml:space="preserve"> pamatojuma</w:t>
      </w:r>
      <w:r w:rsidR="00605838" w:rsidRPr="00A96F5C">
        <w:rPr>
          <w:rFonts w:ascii="Times New Roman" w:hAnsi="Times New Roman" w:cs="Times New Roman"/>
          <w:color w:val="000000"/>
          <w:spacing w:val="-1"/>
          <w:sz w:val="24"/>
        </w:rPr>
        <w:t xml:space="preserve"> un komercializācijas stratēģijas izstrāde projekta “</w:t>
      </w:r>
      <w:r w:rsidR="00605838" w:rsidRPr="00A96F5C">
        <w:rPr>
          <w:rFonts w:ascii="Times New Roman" w:hAnsi="Times New Roman"/>
          <w:color w:val="000000"/>
          <w:spacing w:val="-1"/>
          <w:sz w:val="24"/>
        </w:rPr>
        <w:t>Lielo datu straumju apstrādes spējas servisa veidā (BaSeCaaS)</w:t>
      </w:r>
      <w:r w:rsidR="00605838" w:rsidRPr="00A96F5C">
        <w:rPr>
          <w:rFonts w:ascii="Times New Roman" w:hAnsi="Times New Roman" w:cs="Times New Roman"/>
          <w:color w:val="000000"/>
          <w:spacing w:val="-1"/>
          <w:sz w:val="24"/>
        </w:rPr>
        <w:t>” ietvaros.</w:t>
      </w:r>
    </w:p>
    <w:p w14:paraId="05319289" w14:textId="5FBE749E" w:rsidR="00A96F5C" w:rsidRDefault="00493C0B" w:rsidP="004957A5">
      <w:pPr>
        <w:widowControl w:val="0"/>
        <w:numPr>
          <w:ilvl w:val="3"/>
          <w:numId w:val="12"/>
        </w:numPr>
        <w:ind w:left="1985" w:hanging="851"/>
        <w:jc w:val="both"/>
        <w:rPr>
          <w:rFonts w:ascii="Times New Roman" w:hAnsi="Times New Roman" w:cs="Times New Roman"/>
          <w:sz w:val="24"/>
        </w:rPr>
      </w:pPr>
      <w:r w:rsidRPr="00A96F5C">
        <w:rPr>
          <w:rFonts w:ascii="Times New Roman" w:hAnsi="Times New Roman" w:cs="Times New Roman"/>
          <w:sz w:val="24"/>
        </w:rPr>
        <w:t xml:space="preserve">Iepirkuma </w:t>
      </w:r>
      <w:r w:rsidRPr="00A96F5C">
        <w:rPr>
          <w:rFonts w:ascii="Times New Roman" w:hAnsi="Times New Roman" w:cs="Times New Roman"/>
          <w:b/>
          <w:sz w:val="24"/>
        </w:rPr>
        <w:t>4.daļa</w:t>
      </w:r>
      <w:r w:rsidR="00A96F5C">
        <w:rPr>
          <w:rFonts w:ascii="Times New Roman" w:hAnsi="Times New Roman" w:cs="Times New Roman"/>
          <w:sz w:val="24"/>
        </w:rPr>
        <w:t xml:space="preserve">: </w:t>
      </w:r>
      <w:r w:rsidR="00605838" w:rsidRPr="00A96F5C">
        <w:rPr>
          <w:rFonts w:ascii="Times New Roman" w:hAnsi="Times New Roman" w:cs="Times New Roman"/>
          <w:color w:val="000000"/>
          <w:spacing w:val="-1"/>
          <w:sz w:val="24"/>
        </w:rPr>
        <w:t>Tehniski ekonomiskās priekšizpētes un komercializācijas stratēģijas izstrāde projekta “</w:t>
      </w:r>
      <w:r w:rsidR="00605838" w:rsidRPr="00A96F5C">
        <w:rPr>
          <w:rFonts w:ascii="Times New Roman" w:hAnsi="Times New Roman"/>
          <w:color w:val="000000"/>
          <w:spacing w:val="-1"/>
          <w:sz w:val="24"/>
        </w:rPr>
        <w:t>Energoefektīvu celšanas iekārtu enerģijas uzkrājēju sistēmu izstrāde</w:t>
      </w:r>
      <w:r w:rsidR="00605838" w:rsidRPr="00A96F5C">
        <w:rPr>
          <w:rFonts w:ascii="Times New Roman" w:hAnsi="Times New Roman" w:cs="Times New Roman"/>
          <w:color w:val="000000"/>
          <w:spacing w:val="-1"/>
          <w:sz w:val="24"/>
        </w:rPr>
        <w:t>”</w:t>
      </w:r>
      <w:r w:rsidR="00A96F5C">
        <w:rPr>
          <w:rFonts w:ascii="Times New Roman" w:hAnsi="Times New Roman" w:cs="Times New Roman"/>
          <w:color w:val="000000"/>
          <w:spacing w:val="-1"/>
          <w:sz w:val="24"/>
        </w:rPr>
        <w:t xml:space="preserve"> ietvaros.</w:t>
      </w:r>
    </w:p>
    <w:p w14:paraId="32140918" w14:textId="50DF9687" w:rsidR="00493C0B" w:rsidRPr="00A96F5C" w:rsidRDefault="00493C0B" w:rsidP="004957A5">
      <w:pPr>
        <w:widowControl w:val="0"/>
        <w:numPr>
          <w:ilvl w:val="3"/>
          <w:numId w:val="12"/>
        </w:numPr>
        <w:ind w:left="1985" w:hanging="851"/>
        <w:jc w:val="both"/>
        <w:rPr>
          <w:rFonts w:ascii="Times New Roman" w:hAnsi="Times New Roman" w:cs="Times New Roman"/>
          <w:sz w:val="24"/>
        </w:rPr>
      </w:pPr>
      <w:r w:rsidRPr="00A96F5C">
        <w:rPr>
          <w:rFonts w:ascii="Times New Roman" w:hAnsi="Times New Roman" w:cs="Times New Roman"/>
          <w:sz w:val="24"/>
        </w:rPr>
        <w:t xml:space="preserve">Iepirkuma </w:t>
      </w:r>
      <w:r w:rsidRPr="00A96F5C">
        <w:rPr>
          <w:rFonts w:ascii="Times New Roman" w:hAnsi="Times New Roman" w:cs="Times New Roman"/>
          <w:b/>
          <w:sz w:val="24"/>
        </w:rPr>
        <w:t>5.daļa</w:t>
      </w:r>
      <w:r w:rsidRPr="00A96F5C">
        <w:rPr>
          <w:rFonts w:ascii="Times New Roman" w:hAnsi="Times New Roman" w:cs="Times New Roman"/>
          <w:sz w:val="24"/>
        </w:rPr>
        <w:t xml:space="preserve">: </w:t>
      </w:r>
      <w:r w:rsidR="00605838" w:rsidRPr="00A96F5C">
        <w:rPr>
          <w:rFonts w:ascii="Times New Roman" w:hAnsi="Times New Roman" w:cs="Times New Roman"/>
          <w:color w:val="000000"/>
          <w:spacing w:val="-1"/>
          <w:sz w:val="24"/>
        </w:rPr>
        <w:t>Tehniski ekonomiskās priekšizpētes un komercializācijas stratēģijas izstrāde projekta “</w:t>
      </w:r>
      <w:r w:rsidR="00605838" w:rsidRPr="00A96F5C">
        <w:rPr>
          <w:rFonts w:ascii="Times New Roman" w:hAnsi="Times New Roman"/>
          <w:color w:val="000000"/>
          <w:spacing w:val="-1"/>
          <w:sz w:val="24"/>
        </w:rPr>
        <w:t>Ultraskaņas kaulu skeneris</w:t>
      </w:r>
      <w:r w:rsidR="00605838" w:rsidRPr="00A96F5C">
        <w:rPr>
          <w:rFonts w:ascii="Times New Roman" w:hAnsi="Times New Roman" w:cs="Times New Roman"/>
          <w:color w:val="000000"/>
          <w:spacing w:val="-1"/>
          <w:sz w:val="24"/>
        </w:rPr>
        <w:t>” ietvaros.</w:t>
      </w:r>
    </w:p>
    <w:p w14:paraId="3CDB1F17" w14:textId="48D13965" w:rsidR="0057284C" w:rsidRDefault="0057284C" w:rsidP="004957A5">
      <w:pPr>
        <w:widowControl w:val="0"/>
        <w:numPr>
          <w:ilvl w:val="2"/>
          <w:numId w:val="12"/>
        </w:numPr>
        <w:ind w:left="1134" w:hanging="567"/>
        <w:jc w:val="both"/>
        <w:rPr>
          <w:rFonts w:ascii="Times New Roman" w:hAnsi="Times New Roman" w:cs="Times New Roman"/>
          <w:sz w:val="24"/>
        </w:rPr>
      </w:pPr>
      <w:r>
        <w:rPr>
          <w:rFonts w:ascii="Times New Roman" w:hAnsi="Times New Roman" w:cs="Times New Roman"/>
          <w:b/>
          <w:sz w:val="24"/>
        </w:rPr>
        <w:t>Pakalpojuma izpildes termiņi</w:t>
      </w:r>
      <w:r w:rsidR="00493C0B" w:rsidRPr="00493C0B">
        <w:rPr>
          <w:rFonts w:ascii="Times New Roman" w:hAnsi="Times New Roman" w:cs="Times New Roman"/>
          <w:b/>
          <w:sz w:val="24"/>
        </w:rPr>
        <w:t xml:space="preserve">: </w:t>
      </w:r>
    </w:p>
    <w:p w14:paraId="502F6E66" w14:textId="140E4F2D" w:rsidR="0057284C" w:rsidRPr="00AD0392" w:rsidRDefault="0057284C" w:rsidP="004957A5">
      <w:pPr>
        <w:pStyle w:val="ListParagraph"/>
        <w:widowControl w:val="0"/>
        <w:numPr>
          <w:ilvl w:val="3"/>
          <w:numId w:val="12"/>
        </w:numPr>
        <w:ind w:left="1985" w:hanging="851"/>
        <w:jc w:val="both"/>
        <w:rPr>
          <w:rFonts w:ascii="Times New Roman" w:hAnsi="Times New Roman"/>
          <w:sz w:val="24"/>
        </w:rPr>
      </w:pPr>
      <w:r w:rsidRPr="00AD0392">
        <w:rPr>
          <w:rFonts w:ascii="Times New Roman" w:hAnsi="Times New Roman"/>
          <w:sz w:val="24"/>
        </w:rPr>
        <w:lastRenderedPageBreak/>
        <w:t>Tehniski ekonomiskās priekšizpētes</w:t>
      </w:r>
      <w:r w:rsidR="00BE7689">
        <w:rPr>
          <w:rFonts w:ascii="Times New Roman" w:hAnsi="Times New Roman"/>
          <w:sz w:val="24"/>
        </w:rPr>
        <w:t xml:space="preserve"> </w:t>
      </w:r>
      <w:r w:rsidR="00BE7689" w:rsidRPr="00AD0392">
        <w:rPr>
          <w:rFonts w:ascii="Times New Roman" w:hAnsi="Times New Roman"/>
          <w:sz w:val="24"/>
        </w:rPr>
        <w:t>Iepirkuma 1., 2., 4. un 5.daļā</w:t>
      </w:r>
      <w:r w:rsidRPr="00AD0392">
        <w:rPr>
          <w:rFonts w:ascii="Times New Roman" w:hAnsi="Times New Roman"/>
          <w:sz w:val="24"/>
        </w:rPr>
        <w:t xml:space="preserve"> </w:t>
      </w:r>
      <w:r w:rsidRPr="00AD0392">
        <w:rPr>
          <w:rFonts w:ascii="Times New Roman" w:hAnsi="Times New Roman"/>
          <w:sz w:val="24"/>
        </w:rPr>
        <w:t xml:space="preserve">– 25.06.2018. </w:t>
      </w:r>
    </w:p>
    <w:p w14:paraId="71302AFF" w14:textId="77777777" w:rsidR="00AD0392" w:rsidRPr="00AD0392" w:rsidRDefault="00AD0392" w:rsidP="004957A5">
      <w:pPr>
        <w:pStyle w:val="ListParagraph"/>
        <w:widowControl w:val="0"/>
        <w:numPr>
          <w:ilvl w:val="3"/>
          <w:numId w:val="12"/>
        </w:numPr>
        <w:ind w:left="1985" w:hanging="851"/>
        <w:jc w:val="both"/>
        <w:rPr>
          <w:rFonts w:ascii="Times New Roman" w:hAnsi="Times New Roman"/>
          <w:sz w:val="24"/>
        </w:rPr>
      </w:pPr>
      <w:r w:rsidRPr="00AD0392">
        <w:rPr>
          <w:rFonts w:ascii="Times New Roman" w:hAnsi="Times New Roman"/>
          <w:sz w:val="24"/>
        </w:rPr>
        <w:t>Darbu izpildes gala termiņš:</w:t>
      </w:r>
    </w:p>
    <w:p w14:paraId="5EE85E4D" w14:textId="3FCDCF35" w:rsidR="0057284C" w:rsidRPr="00AD0392" w:rsidRDefault="00AD0392" w:rsidP="00AD0392">
      <w:pPr>
        <w:pStyle w:val="ListParagraph"/>
        <w:widowControl w:val="0"/>
        <w:numPr>
          <w:ilvl w:val="4"/>
          <w:numId w:val="12"/>
        </w:numPr>
        <w:ind w:left="2977" w:hanging="992"/>
        <w:jc w:val="both"/>
        <w:rPr>
          <w:rFonts w:ascii="Times New Roman" w:hAnsi="Times New Roman"/>
          <w:sz w:val="24"/>
        </w:rPr>
      </w:pPr>
      <w:r w:rsidRPr="00AD0392">
        <w:rPr>
          <w:rFonts w:ascii="Times New Roman" w:hAnsi="Times New Roman"/>
          <w:sz w:val="24"/>
        </w:rPr>
        <w:t>Iepirkuma 1., 2., 4. un 5.daļā</w:t>
      </w:r>
      <w:r w:rsidR="00DF487D">
        <w:rPr>
          <w:rFonts w:ascii="Times New Roman" w:hAnsi="Times New Roman"/>
          <w:sz w:val="24"/>
        </w:rPr>
        <w:t xml:space="preserve"> </w:t>
      </w:r>
      <w:r w:rsidR="0057284C" w:rsidRPr="00AD0392">
        <w:rPr>
          <w:rFonts w:ascii="Times New Roman" w:hAnsi="Times New Roman"/>
          <w:sz w:val="24"/>
        </w:rPr>
        <w:t>–  62 (sešdesmit divas) kalendārās dienas no līguma noslēgšanas brīža</w:t>
      </w:r>
      <w:r w:rsidR="004332DD" w:rsidRPr="00AD0392">
        <w:rPr>
          <w:rFonts w:ascii="Times New Roman" w:hAnsi="Times New Roman"/>
          <w:sz w:val="24"/>
        </w:rPr>
        <w:t xml:space="preserve">, bet ne vēlāk kā līdz </w:t>
      </w:r>
      <w:r w:rsidR="004332DD" w:rsidRPr="000E54D2">
        <w:rPr>
          <w:rFonts w:ascii="Times New Roman" w:hAnsi="Times New Roman"/>
          <w:b/>
          <w:sz w:val="24"/>
        </w:rPr>
        <w:t>0</w:t>
      </w:r>
      <w:r w:rsidR="00EB1E3A">
        <w:rPr>
          <w:rFonts w:ascii="Times New Roman" w:hAnsi="Times New Roman"/>
          <w:b/>
          <w:sz w:val="24"/>
        </w:rPr>
        <w:t>2</w:t>
      </w:r>
      <w:r w:rsidR="004332DD" w:rsidRPr="000E54D2">
        <w:rPr>
          <w:rFonts w:ascii="Times New Roman" w:hAnsi="Times New Roman"/>
          <w:b/>
          <w:sz w:val="24"/>
        </w:rPr>
        <w:t>.07.2018</w:t>
      </w:r>
      <w:r w:rsidR="0057284C" w:rsidRPr="000E54D2">
        <w:rPr>
          <w:rFonts w:ascii="Times New Roman" w:hAnsi="Times New Roman"/>
          <w:b/>
          <w:sz w:val="24"/>
        </w:rPr>
        <w:t>.</w:t>
      </w:r>
    </w:p>
    <w:p w14:paraId="5D471251" w14:textId="64CDA7FC" w:rsidR="00AD0392" w:rsidRPr="00BE7689" w:rsidRDefault="00AD0392" w:rsidP="00AD0392">
      <w:pPr>
        <w:pStyle w:val="ListParagraph"/>
        <w:widowControl w:val="0"/>
        <w:numPr>
          <w:ilvl w:val="4"/>
          <w:numId w:val="12"/>
        </w:numPr>
        <w:ind w:left="2977" w:hanging="992"/>
        <w:jc w:val="both"/>
        <w:rPr>
          <w:rFonts w:ascii="Times New Roman" w:hAnsi="Times New Roman"/>
          <w:sz w:val="24"/>
        </w:rPr>
      </w:pPr>
      <w:r w:rsidRPr="00BE7689">
        <w:rPr>
          <w:rFonts w:ascii="Times New Roman" w:hAnsi="Times New Roman"/>
          <w:sz w:val="24"/>
        </w:rPr>
        <w:t>Iepirkuma 3.daļā – 50 (piecdesmit) kalendārās dienas no līguma noslēgšanas brīža, bet ne vēlā</w:t>
      </w:r>
      <w:r w:rsidR="00DF487D" w:rsidRPr="00BE7689">
        <w:rPr>
          <w:rFonts w:ascii="Times New Roman" w:hAnsi="Times New Roman"/>
          <w:sz w:val="24"/>
        </w:rPr>
        <w:t>k</w:t>
      </w:r>
      <w:r w:rsidRPr="00BE7689">
        <w:rPr>
          <w:rFonts w:ascii="Times New Roman" w:hAnsi="Times New Roman"/>
          <w:sz w:val="24"/>
        </w:rPr>
        <w:t xml:space="preserve"> kā līdz </w:t>
      </w:r>
      <w:r w:rsidR="00DF487D" w:rsidRPr="00BE7689">
        <w:rPr>
          <w:rFonts w:ascii="Times New Roman" w:hAnsi="Times New Roman"/>
          <w:b/>
          <w:sz w:val="24"/>
        </w:rPr>
        <w:t>18</w:t>
      </w:r>
      <w:r w:rsidRPr="00BE7689">
        <w:rPr>
          <w:rFonts w:ascii="Times New Roman" w:hAnsi="Times New Roman"/>
          <w:b/>
          <w:sz w:val="24"/>
        </w:rPr>
        <w:t>.0</w:t>
      </w:r>
      <w:r w:rsidR="00DF487D" w:rsidRPr="00BE7689">
        <w:rPr>
          <w:rFonts w:ascii="Times New Roman" w:hAnsi="Times New Roman"/>
          <w:b/>
          <w:sz w:val="24"/>
        </w:rPr>
        <w:t>6</w:t>
      </w:r>
      <w:r w:rsidRPr="00BE7689">
        <w:rPr>
          <w:rFonts w:ascii="Times New Roman" w:hAnsi="Times New Roman"/>
          <w:b/>
          <w:sz w:val="24"/>
        </w:rPr>
        <w:t>.2018.</w:t>
      </w:r>
      <w:r w:rsidRPr="00BE7689">
        <w:rPr>
          <w:rFonts w:ascii="Times New Roman" w:hAnsi="Times New Roman"/>
          <w:sz w:val="24"/>
        </w:rPr>
        <w:t xml:space="preserve"> </w:t>
      </w:r>
    </w:p>
    <w:p w14:paraId="29B178EB" w14:textId="77777777" w:rsidR="008529F4" w:rsidRPr="00AD0392" w:rsidRDefault="008529F4" w:rsidP="00AD0392">
      <w:pPr>
        <w:numPr>
          <w:ilvl w:val="1"/>
          <w:numId w:val="12"/>
        </w:numPr>
        <w:ind w:left="567" w:hanging="567"/>
        <w:jc w:val="both"/>
        <w:rPr>
          <w:rFonts w:ascii="Times New Roman" w:hAnsi="Times New Roman"/>
          <w:b/>
          <w:sz w:val="24"/>
        </w:rPr>
      </w:pPr>
      <w:r w:rsidRPr="00AD0392">
        <w:rPr>
          <w:rFonts w:ascii="Times New Roman" w:hAnsi="Times New Roman" w:cs="Times New Roman"/>
          <w:b/>
          <w:sz w:val="24"/>
        </w:rPr>
        <w:t xml:space="preserve">Paredzamā līgumcena katrai Iepirkuma priekšmeta daļai atsevišķi: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430"/>
        <w:gridCol w:w="4950"/>
      </w:tblGrid>
      <w:tr w:rsidR="008529F4" w:rsidRPr="0076116F" w14:paraId="12C4DA13" w14:textId="77777777" w:rsidTr="00B80BB9">
        <w:tc>
          <w:tcPr>
            <w:tcW w:w="943" w:type="dxa"/>
          </w:tcPr>
          <w:p w14:paraId="348A504C" w14:textId="77777777" w:rsidR="008529F4" w:rsidRPr="00B71E0A" w:rsidRDefault="008529F4" w:rsidP="00B71E0A">
            <w:pPr>
              <w:widowControl w:val="0"/>
              <w:overflowPunct w:val="0"/>
              <w:autoSpaceDE w:val="0"/>
              <w:autoSpaceDN w:val="0"/>
              <w:adjustRightInd w:val="0"/>
              <w:spacing w:after="200"/>
              <w:rPr>
                <w:rFonts w:ascii="Times New Roman" w:hAnsi="Times New Roman"/>
                <w:bCs/>
                <w:sz w:val="24"/>
              </w:rPr>
            </w:pPr>
            <w:r w:rsidRPr="00B71E0A">
              <w:rPr>
                <w:rFonts w:ascii="Times New Roman" w:hAnsi="Times New Roman"/>
                <w:bCs/>
                <w:sz w:val="24"/>
              </w:rPr>
              <w:t>Nr.p.k.</w:t>
            </w:r>
          </w:p>
        </w:tc>
        <w:tc>
          <w:tcPr>
            <w:tcW w:w="3430" w:type="dxa"/>
          </w:tcPr>
          <w:p w14:paraId="393748BB" w14:textId="77777777" w:rsidR="008529F4" w:rsidRPr="0076116F" w:rsidRDefault="008529F4" w:rsidP="00B80BB9">
            <w:pPr>
              <w:pStyle w:val="ListParagraph"/>
              <w:widowControl w:val="0"/>
              <w:overflowPunct w:val="0"/>
              <w:autoSpaceDE w:val="0"/>
              <w:autoSpaceDN w:val="0"/>
              <w:adjustRightInd w:val="0"/>
              <w:spacing w:after="200"/>
              <w:ind w:left="0"/>
              <w:jc w:val="center"/>
              <w:rPr>
                <w:rFonts w:ascii="Times New Roman" w:hAnsi="Times New Roman"/>
                <w:bCs/>
                <w:sz w:val="24"/>
              </w:rPr>
            </w:pPr>
            <w:r w:rsidRPr="0076116F">
              <w:rPr>
                <w:rFonts w:ascii="Times New Roman" w:hAnsi="Times New Roman"/>
                <w:bCs/>
                <w:sz w:val="24"/>
              </w:rPr>
              <w:t>Iepirkuma priekšmeta daļas numurs un nosaukums</w:t>
            </w:r>
          </w:p>
        </w:tc>
        <w:tc>
          <w:tcPr>
            <w:tcW w:w="4950" w:type="dxa"/>
          </w:tcPr>
          <w:p w14:paraId="18EDEE99" w14:textId="77777777" w:rsidR="008529F4" w:rsidRPr="0076116F" w:rsidRDefault="008529F4" w:rsidP="00B80BB9">
            <w:pPr>
              <w:pStyle w:val="ListParagraph"/>
              <w:widowControl w:val="0"/>
              <w:overflowPunct w:val="0"/>
              <w:autoSpaceDE w:val="0"/>
              <w:autoSpaceDN w:val="0"/>
              <w:adjustRightInd w:val="0"/>
              <w:ind w:left="0"/>
              <w:jc w:val="center"/>
              <w:rPr>
                <w:rFonts w:ascii="Times New Roman" w:hAnsi="Times New Roman"/>
                <w:color w:val="FF0000"/>
                <w:sz w:val="24"/>
              </w:rPr>
            </w:pPr>
            <w:r w:rsidRPr="0076116F">
              <w:rPr>
                <w:rFonts w:ascii="Times New Roman" w:hAnsi="Times New Roman"/>
                <w:sz w:val="24"/>
              </w:rPr>
              <w:t>Paredzamā līgumcena</w:t>
            </w:r>
            <w:r w:rsidRPr="0076116F">
              <w:rPr>
                <w:rFonts w:ascii="Times New Roman" w:hAnsi="Times New Roman"/>
                <w:color w:val="FF0000"/>
                <w:sz w:val="24"/>
              </w:rPr>
              <w:t xml:space="preserve"> </w:t>
            </w:r>
          </w:p>
          <w:p w14:paraId="7AE7340D" w14:textId="77777777" w:rsidR="008529F4" w:rsidRPr="0076116F" w:rsidRDefault="008529F4" w:rsidP="00B80BB9">
            <w:pPr>
              <w:pStyle w:val="ListParagraph"/>
              <w:widowControl w:val="0"/>
              <w:overflowPunct w:val="0"/>
              <w:autoSpaceDE w:val="0"/>
              <w:autoSpaceDN w:val="0"/>
              <w:adjustRightInd w:val="0"/>
              <w:ind w:left="0"/>
              <w:jc w:val="center"/>
              <w:rPr>
                <w:rFonts w:ascii="Times New Roman" w:hAnsi="Times New Roman"/>
                <w:color w:val="000000"/>
                <w:sz w:val="24"/>
              </w:rPr>
            </w:pPr>
            <w:r w:rsidRPr="0076116F">
              <w:rPr>
                <w:rFonts w:ascii="Times New Roman" w:hAnsi="Times New Roman"/>
                <w:color w:val="000000"/>
                <w:sz w:val="24"/>
              </w:rPr>
              <w:t>(EUR bez PVN)</w:t>
            </w:r>
          </w:p>
        </w:tc>
      </w:tr>
      <w:tr w:rsidR="008529F4" w:rsidRPr="0076116F" w14:paraId="4B50C6F6" w14:textId="77777777" w:rsidTr="00B80BB9">
        <w:trPr>
          <w:trHeight w:val="614"/>
        </w:trPr>
        <w:tc>
          <w:tcPr>
            <w:tcW w:w="943" w:type="dxa"/>
          </w:tcPr>
          <w:p w14:paraId="24EECE6A" w14:textId="77777777" w:rsidR="008529F4" w:rsidRPr="0076116F" w:rsidRDefault="008529F4" w:rsidP="00B80BB9">
            <w:pPr>
              <w:pStyle w:val="ListParagraph"/>
              <w:widowControl w:val="0"/>
              <w:overflowPunct w:val="0"/>
              <w:autoSpaceDE w:val="0"/>
              <w:autoSpaceDN w:val="0"/>
              <w:adjustRightInd w:val="0"/>
              <w:spacing w:after="200"/>
              <w:ind w:left="0"/>
              <w:jc w:val="center"/>
              <w:rPr>
                <w:rFonts w:ascii="Times New Roman" w:hAnsi="Times New Roman"/>
                <w:bCs/>
                <w:sz w:val="24"/>
              </w:rPr>
            </w:pPr>
            <w:r w:rsidRPr="0076116F">
              <w:rPr>
                <w:rFonts w:ascii="Times New Roman" w:hAnsi="Times New Roman"/>
                <w:bCs/>
                <w:sz w:val="24"/>
              </w:rPr>
              <w:t>1.</w:t>
            </w:r>
          </w:p>
        </w:tc>
        <w:tc>
          <w:tcPr>
            <w:tcW w:w="3430" w:type="dxa"/>
          </w:tcPr>
          <w:p w14:paraId="7871853B" w14:textId="77777777" w:rsidR="008529F4" w:rsidRPr="0051469E" w:rsidRDefault="008529F4" w:rsidP="00B80BB9">
            <w:pPr>
              <w:widowControl w:val="0"/>
              <w:rPr>
                <w:rFonts w:ascii="Times New Roman" w:hAnsi="Times New Roman" w:cs="Times New Roman"/>
                <w:sz w:val="24"/>
              </w:rPr>
            </w:pPr>
            <w:r w:rsidRPr="0051469E">
              <w:rPr>
                <w:rFonts w:ascii="Times New Roman" w:hAnsi="Times New Roman" w:cs="Times New Roman"/>
                <w:b/>
                <w:sz w:val="24"/>
              </w:rPr>
              <w:t>1</w:t>
            </w:r>
            <w:r w:rsidRPr="0051469E">
              <w:rPr>
                <w:rFonts w:ascii="Times New Roman" w:hAnsi="Times New Roman" w:cs="Times New Roman"/>
                <w:sz w:val="24"/>
              </w:rPr>
              <w:t>.</w:t>
            </w:r>
            <w:r w:rsidRPr="0051469E">
              <w:rPr>
                <w:rFonts w:ascii="Times New Roman" w:hAnsi="Times New Roman" w:cs="Times New Roman"/>
                <w:b/>
                <w:sz w:val="24"/>
              </w:rPr>
              <w:t>daļa</w:t>
            </w:r>
            <w:r w:rsidRPr="0051469E">
              <w:rPr>
                <w:rFonts w:ascii="Times New Roman" w:hAnsi="Times New Roman" w:cs="Times New Roman"/>
                <w:sz w:val="24"/>
              </w:rPr>
              <w:t xml:space="preserve">: </w:t>
            </w:r>
            <w:r w:rsidRPr="0051469E">
              <w:rPr>
                <w:rFonts w:ascii="Times New Roman" w:hAnsi="Times New Roman" w:cs="Times New Roman"/>
                <w:color w:val="000000"/>
                <w:spacing w:val="-1"/>
                <w:sz w:val="24"/>
              </w:rPr>
              <w:t xml:space="preserve">Tehniski ekonomiskās priekšizpētes un komercializācijas stratēģijas izstrāde projekta “Betulīna iegūšanas tehnoloģija” ietvaros. </w:t>
            </w:r>
          </w:p>
        </w:tc>
        <w:tc>
          <w:tcPr>
            <w:tcW w:w="4950" w:type="dxa"/>
          </w:tcPr>
          <w:p w14:paraId="361128A3" w14:textId="7D518B97" w:rsidR="008529F4" w:rsidRPr="0076116F" w:rsidRDefault="008529F4" w:rsidP="00B80BB9">
            <w:pPr>
              <w:pStyle w:val="ListParagraph"/>
              <w:widowControl w:val="0"/>
              <w:overflowPunct w:val="0"/>
              <w:autoSpaceDE w:val="0"/>
              <w:autoSpaceDN w:val="0"/>
              <w:adjustRightInd w:val="0"/>
              <w:spacing w:after="120"/>
              <w:ind w:left="0"/>
              <w:jc w:val="both"/>
              <w:rPr>
                <w:rFonts w:ascii="Times New Roman" w:hAnsi="Times New Roman"/>
                <w:sz w:val="24"/>
                <w:highlight w:val="yellow"/>
              </w:rPr>
            </w:pPr>
            <w:r w:rsidRPr="0076116F">
              <w:rPr>
                <w:rFonts w:ascii="Times New Roman" w:hAnsi="Times New Roman"/>
                <w:sz w:val="24"/>
              </w:rPr>
              <w:t>1</w:t>
            </w:r>
            <w:r>
              <w:rPr>
                <w:rFonts w:ascii="Times New Roman" w:hAnsi="Times New Roman"/>
                <w:sz w:val="24"/>
              </w:rPr>
              <w:t>1</w:t>
            </w:r>
            <w:r w:rsidR="00EA5769">
              <w:rPr>
                <w:rFonts w:ascii="Times New Roman" w:hAnsi="Times New Roman"/>
                <w:sz w:val="24"/>
              </w:rPr>
              <w:t xml:space="preserve"> </w:t>
            </w:r>
            <w:r>
              <w:rPr>
                <w:rFonts w:ascii="Times New Roman" w:hAnsi="Times New Roman"/>
                <w:sz w:val="24"/>
              </w:rPr>
              <w:t>511</w:t>
            </w:r>
            <w:r w:rsidRPr="0076116F">
              <w:rPr>
                <w:rFonts w:ascii="Times New Roman" w:hAnsi="Times New Roman"/>
                <w:sz w:val="24"/>
              </w:rPr>
              <w:t>,00 EUR (</w:t>
            </w:r>
            <w:r>
              <w:rPr>
                <w:rFonts w:ascii="Times New Roman" w:hAnsi="Times New Roman"/>
                <w:sz w:val="24"/>
              </w:rPr>
              <w:t>vienpadsmit tūkstoši pieci simti vienpadsmit</w:t>
            </w:r>
            <w:r w:rsidRPr="0076116F">
              <w:rPr>
                <w:rFonts w:ascii="Times New Roman" w:hAnsi="Times New Roman"/>
                <w:sz w:val="24"/>
              </w:rPr>
              <w:t xml:space="preserve"> euro un 00 centi) bez PVN </w:t>
            </w:r>
          </w:p>
        </w:tc>
      </w:tr>
      <w:tr w:rsidR="008529F4" w:rsidRPr="0076116F" w14:paraId="0D83FF26" w14:textId="77777777" w:rsidTr="00B80BB9">
        <w:tc>
          <w:tcPr>
            <w:tcW w:w="943" w:type="dxa"/>
          </w:tcPr>
          <w:p w14:paraId="74EDABB9" w14:textId="77777777" w:rsidR="008529F4" w:rsidRPr="0076116F" w:rsidRDefault="008529F4" w:rsidP="00B80BB9">
            <w:pPr>
              <w:pStyle w:val="ListParagraph"/>
              <w:widowControl w:val="0"/>
              <w:overflowPunct w:val="0"/>
              <w:autoSpaceDE w:val="0"/>
              <w:autoSpaceDN w:val="0"/>
              <w:adjustRightInd w:val="0"/>
              <w:spacing w:after="200"/>
              <w:ind w:left="0"/>
              <w:jc w:val="center"/>
              <w:rPr>
                <w:rFonts w:ascii="Times New Roman" w:hAnsi="Times New Roman"/>
                <w:bCs/>
                <w:sz w:val="24"/>
              </w:rPr>
            </w:pPr>
            <w:r w:rsidRPr="0076116F">
              <w:rPr>
                <w:rFonts w:ascii="Times New Roman" w:hAnsi="Times New Roman"/>
                <w:bCs/>
                <w:sz w:val="24"/>
              </w:rPr>
              <w:t>2.</w:t>
            </w:r>
          </w:p>
        </w:tc>
        <w:tc>
          <w:tcPr>
            <w:tcW w:w="3430" w:type="dxa"/>
          </w:tcPr>
          <w:p w14:paraId="5CE1C8AC" w14:textId="22E47688" w:rsidR="008529F4" w:rsidRPr="0051469E" w:rsidRDefault="008529F4" w:rsidP="00B80BB9">
            <w:pPr>
              <w:widowControl w:val="0"/>
              <w:ind w:left="-59"/>
              <w:rPr>
                <w:rFonts w:ascii="Times New Roman" w:hAnsi="Times New Roman" w:cs="Times New Roman"/>
                <w:sz w:val="24"/>
              </w:rPr>
            </w:pPr>
            <w:r w:rsidRPr="0051469E">
              <w:rPr>
                <w:rFonts w:ascii="Times New Roman" w:hAnsi="Times New Roman" w:cs="Times New Roman"/>
                <w:b/>
                <w:bCs/>
                <w:color w:val="000000"/>
                <w:sz w:val="24"/>
                <w:lang w:eastAsia="lv-LV"/>
              </w:rPr>
              <w:t>2.daļa</w:t>
            </w:r>
            <w:r w:rsidRPr="0051469E">
              <w:rPr>
                <w:rFonts w:ascii="Times New Roman" w:hAnsi="Times New Roman" w:cs="Times New Roman"/>
                <w:bCs/>
                <w:color w:val="000000"/>
                <w:sz w:val="24"/>
                <w:lang w:eastAsia="lv-LV"/>
              </w:rPr>
              <w:t xml:space="preserve">: </w:t>
            </w:r>
            <w:r w:rsidRPr="0051469E">
              <w:rPr>
                <w:rFonts w:ascii="Times New Roman" w:hAnsi="Times New Roman" w:cs="Times New Roman"/>
                <w:color w:val="000000"/>
                <w:spacing w:val="-1"/>
                <w:sz w:val="24"/>
              </w:rPr>
              <w:t>Tehniski ekonomiskās priekšizpētes un komercializācijas stratēģijas izstrāde projekta “</w:t>
            </w:r>
            <w:r w:rsidRPr="0051469E">
              <w:rPr>
                <w:rFonts w:ascii="Times New Roman" w:hAnsi="Times New Roman"/>
                <w:color w:val="000000"/>
                <w:spacing w:val="-1"/>
                <w:sz w:val="24"/>
              </w:rPr>
              <w:t>Daudzu robotu sistēmas industriālu telpu uzkopšanai</w:t>
            </w:r>
            <w:r w:rsidRPr="0051469E">
              <w:rPr>
                <w:rFonts w:ascii="Times New Roman" w:hAnsi="Times New Roman" w:cs="Times New Roman"/>
                <w:color w:val="000000"/>
                <w:spacing w:val="-1"/>
                <w:sz w:val="24"/>
              </w:rPr>
              <w:t>” ietvaros.</w:t>
            </w:r>
          </w:p>
        </w:tc>
        <w:tc>
          <w:tcPr>
            <w:tcW w:w="4950" w:type="dxa"/>
          </w:tcPr>
          <w:p w14:paraId="5CDC610C" w14:textId="06359F1C" w:rsidR="008529F4" w:rsidRPr="0076116F" w:rsidRDefault="008529F4" w:rsidP="00B80BB9">
            <w:pPr>
              <w:pStyle w:val="ListParagraph"/>
              <w:widowControl w:val="0"/>
              <w:overflowPunct w:val="0"/>
              <w:autoSpaceDE w:val="0"/>
              <w:autoSpaceDN w:val="0"/>
              <w:adjustRightInd w:val="0"/>
              <w:spacing w:after="120"/>
              <w:ind w:left="0"/>
              <w:jc w:val="both"/>
              <w:rPr>
                <w:rFonts w:ascii="Times New Roman" w:hAnsi="Times New Roman"/>
                <w:sz w:val="24"/>
                <w:highlight w:val="yellow"/>
              </w:rPr>
            </w:pPr>
            <w:r w:rsidRPr="0076116F">
              <w:rPr>
                <w:rFonts w:ascii="Times New Roman" w:hAnsi="Times New Roman"/>
                <w:sz w:val="24"/>
              </w:rPr>
              <w:t>1</w:t>
            </w:r>
            <w:r>
              <w:rPr>
                <w:rFonts w:ascii="Times New Roman" w:hAnsi="Times New Roman"/>
                <w:sz w:val="24"/>
              </w:rPr>
              <w:t>2</w:t>
            </w:r>
            <w:r w:rsidR="00EA5769">
              <w:rPr>
                <w:rFonts w:ascii="Times New Roman" w:hAnsi="Times New Roman"/>
                <w:sz w:val="24"/>
              </w:rPr>
              <w:t xml:space="preserve"> </w:t>
            </w:r>
            <w:r>
              <w:rPr>
                <w:rFonts w:ascii="Times New Roman" w:hAnsi="Times New Roman"/>
                <w:sz w:val="24"/>
              </w:rPr>
              <w:t>000</w:t>
            </w:r>
            <w:r w:rsidRPr="0076116F">
              <w:rPr>
                <w:rFonts w:ascii="Times New Roman" w:hAnsi="Times New Roman"/>
                <w:sz w:val="24"/>
              </w:rPr>
              <w:t>,</w:t>
            </w:r>
            <w:r>
              <w:rPr>
                <w:rFonts w:ascii="Times New Roman" w:hAnsi="Times New Roman"/>
                <w:sz w:val="24"/>
              </w:rPr>
              <w:t>00</w:t>
            </w:r>
            <w:r w:rsidRPr="0076116F">
              <w:rPr>
                <w:rFonts w:ascii="Times New Roman" w:hAnsi="Times New Roman"/>
                <w:sz w:val="24"/>
              </w:rPr>
              <w:t xml:space="preserve"> EUR (</w:t>
            </w:r>
            <w:r>
              <w:rPr>
                <w:rFonts w:ascii="Times New Roman" w:hAnsi="Times New Roman"/>
                <w:sz w:val="24"/>
              </w:rPr>
              <w:t xml:space="preserve">divpadsmit </w:t>
            </w:r>
            <w:r w:rsidRPr="0076116F">
              <w:rPr>
                <w:rFonts w:ascii="Times New Roman" w:hAnsi="Times New Roman"/>
                <w:sz w:val="24"/>
              </w:rPr>
              <w:t xml:space="preserve">tūkstoši euro un </w:t>
            </w:r>
            <w:r>
              <w:rPr>
                <w:rFonts w:ascii="Times New Roman" w:hAnsi="Times New Roman"/>
                <w:sz w:val="24"/>
              </w:rPr>
              <w:t>00</w:t>
            </w:r>
            <w:r w:rsidRPr="0076116F">
              <w:rPr>
                <w:rFonts w:ascii="Times New Roman" w:hAnsi="Times New Roman"/>
                <w:sz w:val="24"/>
              </w:rPr>
              <w:t xml:space="preserve"> centi) bez PVN </w:t>
            </w:r>
          </w:p>
        </w:tc>
      </w:tr>
      <w:tr w:rsidR="008529F4" w:rsidRPr="0076116F" w14:paraId="29A41D0C" w14:textId="77777777" w:rsidTr="00B80BB9">
        <w:tc>
          <w:tcPr>
            <w:tcW w:w="943" w:type="dxa"/>
          </w:tcPr>
          <w:p w14:paraId="1BE01CF7" w14:textId="77777777" w:rsidR="008529F4" w:rsidRPr="0076116F" w:rsidRDefault="008529F4" w:rsidP="00B80BB9">
            <w:pPr>
              <w:pStyle w:val="ListParagraph"/>
              <w:widowControl w:val="0"/>
              <w:overflowPunct w:val="0"/>
              <w:autoSpaceDE w:val="0"/>
              <w:autoSpaceDN w:val="0"/>
              <w:adjustRightInd w:val="0"/>
              <w:spacing w:after="200"/>
              <w:ind w:left="0"/>
              <w:jc w:val="center"/>
              <w:rPr>
                <w:rFonts w:ascii="Times New Roman" w:hAnsi="Times New Roman"/>
                <w:bCs/>
                <w:sz w:val="24"/>
              </w:rPr>
            </w:pPr>
            <w:r w:rsidRPr="0076116F">
              <w:rPr>
                <w:rFonts w:ascii="Times New Roman" w:hAnsi="Times New Roman"/>
                <w:bCs/>
                <w:sz w:val="24"/>
              </w:rPr>
              <w:t xml:space="preserve">3. </w:t>
            </w:r>
          </w:p>
        </w:tc>
        <w:tc>
          <w:tcPr>
            <w:tcW w:w="3430" w:type="dxa"/>
          </w:tcPr>
          <w:p w14:paraId="7FC3E021" w14:textId="77777777" w:rsidR="008529F4" w:rsidRPr="0051469E" w:rsidRDefault="008529F4" w:rsidP="00B80BB9">
            <w:pPr>
              <w:widowControl w:val="0"/>
              <w:rPr>
                <w:rFonts w:ascii="Times New Roman" w:hAnsi="Times New Roman" w:cs="Times New Roman"/>
                <w:sz w:val="24"/>
              </w:rPr>
            </w:pPr>
            <w:r w:rsidRPr="0051469E">
              <w:rPr>
                <w:rFonts w:ascii="Times New Roman" w:hAnsi="Times New Roman" w:cs="Times New Roman"/>
                <w:b/>
                <w:sz w:val="24"/>
              </w:rPr>
              <w:t>3.daļa</w:t>
            </w:r>
            <w:r w:rsidRPr="0051469E">
              <w:rPr>
                <w:rFonts w:ascii="Times New Roman" w:hAnsi="Times New Roman" w:cs="Times New Roman"/>
                <w:sz w:val="24"/>
              </w:rPr>
              <w:t xml:space="preserve">: </w:t>
            </w:r>
            <w:r w:rsidRPr="0051469E">
              <w:rPr>
                <w:rFonts w:ascii="Times New Roman" w:hAnsi="Times New Roman" w:cs="Times New Roman"/>
                <w:color w:val="000000"/>
                <w:spacing w:val="-1"/>
                <w:sz w:val="24"/>
              </w:rPr>
              <w:t>Ekonomiskā pamatojuma un komercializācijas stratēģijas izstrāde projekta “</w:t>
            </w:r>
            <w:r w:rsidRPr="0051469E">
              <w:rPr>
                <w:rFonts w:ascii="Times New Roman" w:hAnsi="Times New Roman"/>
                <w:color w:val="000000"/>
                <w:spacing w:val="-1"/>
                <w:sz w:val="24"/>
              </w:rPr>
              <w:t>Lielo datu straumju apstrādes spējas servisa veidā (BaSeCaaS)</w:t>
            </w:r>
            <w:r w:rsidRPr="0051469E">
              <w:rPr>
                <w:rFonts w:ascii="Times New Roman" w:hAnsi="Times New Roman" w:cs="Times New Roman"/>
                <w:color w:val="000000"/>
                <w:spacing w:val="-1"/>
                <w:sz w:val="24"/>
              </w:rPr>
              <w:t>” ietvaros.</w:t>
            </w:r>
          </w:p>
        </w:tc>
        <w:tc>
          <w:tcPr>
            <w:tcW w:w="4950" w:type="dxa"/>
          </w:tcPr>
          <w:p w14:paraId="187A5F3B" w14:textId="77777777" w:rsidR="008529F4" w:rsidRPr="0076116F" w:rsidRDefault="008529F4" w:rsidP="00B80BB9">
            <w:pPr>
              <w:pStyle w:val="ListParagraph"/>
              <w:widowControl w:val="0"/>
              <w:overflowPunct w:val="0"/>
              <w:autoSpaceDE w:val="0"/>
              <w:autoSpaceDN w:val="0"/>
              <w:adjustRightInd w:val="0"/>
              <w:spacing w:after="120"/>
              <w:ind w:left="0"/>
              <w:jc w:val="both"/>
              <w:rPr>
                <w:rFonts w:ascii="Times New Roman" w:hAnsi="Times New Roman"/>
                <w:sz w:val="24"/>
                <w:highlight w:val="yellow"/>
              </w:rPr>
            </w:pPr>
            <w:r w:rsidRPr="0076116F">
              <w:rPr>
                <w:rFonts w:ascii="Times New Roman" w:hAnsi="Times New Roman"/>
                <w:sz w:val="24"/>
              </w:rPr>
              <w:t>1</w:t>
            </w:r>
            <w:r>
              <w:rPr>
                <w:rFonts w:ascii="Times New Roman" w:hAnsi="Times New Roman"/>
                <w:sz w:val="24"/>
              </w:rPr>
              <w:t>2000</w:t>
            </w:r>
            <w:r w:rsidRPr="0076116F">
              <w:rPr>
                <w:rFonts w:ascii="Times New Roman" w:hAnsi="Times New Roman"/>
                <w:sz w:val="24"/>
              </w:rPr>
              <w:t>,</w:t>
            </w:r>
            <w:r>
              <w:rPr>
                <w:rFonts w:ascii="Times New Roman" w:hAnsi="Times New Roman"/>
                <w:sz w:val="24"/>
              </w:rPr>
              <w:t>00</w:t>
            </w:r>
            <w:r w:rsidRPr="0076116F">
              <w:rPr>
                <w:rFonts w:ascii="Times New Roman" w:hAnsi="Times New Roman"/>
                <w:sz w:val="24"/>
              </w:rPr>
              <w:t xml:space="preserve"> EUR (</w:t>
            </w:r>
            <w:r>
              <w:rPr>
                <w:rFonts w:ascii="Times New Roman" w:hAnsi="Times New Roman"/>
                <w:sz w:val="24"/>
              </w:rPr>
              <w:t xml:space="preserve">divpadsmit </w:t>
            </w:r>
            <w:r w:rsidRPr="0076116F">
              <w:rPr>
                <w:rFonts w:ascii="Times New Roman" w:hAnsi="Times New Roman"/>
                <w:sz w:val="24"/>
              </w:rPr>
              <w:t xml:space="preserve">tūkstoši euro un </w:t>
            </w:r>
            <w:r>
              <w:rPr>
                <w:rFonts w:ascii="Times New Roman" w:hAnsi="Times New Roman"/>
                <w:sz w:val="24"/>
              </w:rPr>
              <w:t>00</w:t>
            </w:r>
            <w:r w:rsidRPr="0076116F">
              <w:rPr>
                <w:rFonts w:ascii="Times New Roman" w:hAnsi="Times New Roman"/>
                <w:sz w:val="24"/>
              </w:rPr>
              <w:t xml:space="preserve"> centi) bez PVN </w:t>
            </w:r>
          </w:p>
        </w:tc>
      </w:tr>
      <w:tr w:rsidR="008529F4" w:rsidRPr="0076116F" w14:paraId="65665975" w14:textId="77777777" w:rsidTr="00B80BB9">
        <w:tc>
          <w:tcPr>
            <w:tcW w:w="943" w:type="dxa"/>
          </w:tcPr>
          <w:p w14:paraId="17FB1B32" w14:textId="77777777" w:rsidR="008529F4" w:rsidRPr="0076116F" w:rsidRDefault="008529F4" w:rsidP="00B80BB9">
            <w:pPr>
              <w:pStyle w:val="ListParagraph"/>
              <w:widowControl w:val="0"/>
              <w:overflowPunct w:val="0"/>
              <w:autoSpaceDE w:val="0"/>
              <w:autoSpaceDN w:val="0"/>
              <w:adjustRightInd w:val="0"/>
              <w:spacing w:after="200"/>
              <w:ind w:left="0"/>
              <w:jc w:val="center"/>
              <w:rPr>
                <w:rFonts w:ascii="Times New Roman" w:hAnsi="Times New Roman"/>
                <w:bCs/>
                <w:sz w:val="24"/>
              </w:rPr>
            </w:pPr>
            <w:r w:rsidRPr="0076116F">
              <w:rPr>
                <w:rFonts w:ascii="Times New Roman" w:hAnsi="Times New Roman"/>
                <w:bCs/>
                <w:sz w:val="24"/>
              </w:rPr>
              <w:t>4.</w:t>
            </w:r>
          </w:p>
        </w:tc>
        <w:tc>
          <w:tcPr>
            <w:tcW w:w="3430" w:type="dxa"/>
          </w:tcPr>
          <w:p w14:paraId="174F0BBB" w14:textId="77777777" w:rsidR="008529F4" w:rsidRPr="0051469E" w:rsidRDefault="008529F4" w:rsidP="00B80BB9">
            <w:pPr>
              <w:widowControl w:val="0"/>
              <w:rPr>
                <w:rFonts w:ascii="Times New Roman" w:hAnsi="Times New Roman" w:cs="Times New Roman"/>
                <w:sz w:val="24"/>
              </w:rPr>
            </w:pPr>
            <w:r w:rsidRPr="0051469E">
              <w:rPr>
                <w:rFonts w:ascii="Times New Roman" w:hAnsi="Times New Roman" w:cs="Times New Roman"/>
                <w:b/>
                <w:sz w:val="24"/>
              </w:rPr>
              <w:t>4.daļa</w:t>
            </w:r>
            <w:r w:rsidRPr="0051469E">
              <w:rPr>
                <w:rFonts w:ascii="Times New Roman" w:hAnsi="Times New Roman" w:cs="Times New Roman"/>
                <w:sz w:val="24"/>
              </w:rPr>
              <w:t xml:space="preserve">: </w:t>
            </w:r>
            <w:r w:rsidRPr="0051469E">
              <w:rPr>
                <w:rFonts w:ascii="Times New Roman" w:hAnsi="Times New Roman" w:cs="Times New Roman"/>
                <w:color w:val="000000"/>
                <w:spacing w:val="-1"/>
                <w:sz w:val="24"/>
              </w:rPr>
              <w:t>Tehniski ekonomiskās priekšizpētes un komercializācijas stratēģijas izstrāde projekta “</w:t>
            </w:r>
            <w:r w:rsidRPr="0051469E">
              <w:rPr>
                <w:rFonts w:ascii="Times New Roman" w:hAnsi="Times New Roman"/>
                <w:color w:val="000000"/>
                <w:spacing w:val="-1"/>
                <w:sz w:val="24"/>
              </w:rPr>
              <w:t>Energoefektīvu celšanas iekārtu enerģijas uzkrājēju sistēmu izstrāde</w:t>
            </w:r>
            <w:r w:rsidRPr="0051469E">
              <w:rPr>
                <w:rFonts w:ascii="Times New Roman" w:hAnsi="Times New Roman" w:cs="Times New Roman"/>
                <w:color w:val="000000"/>
                <w:spacing w:val="-1"/>
                <w:sz w:val="24"/>
              </w:rPr>
              <w:t>” ietvaros.</w:t>
            </w:r>
          </w:p>
        </w:tc>
        <w:tc>
          <w:tcPr>
            <w:tcW w:w="4950" w:type="dxa"/>
          </w:tcPr>
          <w:p w14:paraId="4E81D21C" w14:textId="77777777" w:rsidR="008529F4" w:rsidRPr="0076116F" w:rsidRDefault="008529F4" w:rsidP="00B80BB9">
            <w:pPr>
              <w:pStyle w:val="ListParagraph"/>
              <w:widowControl w:val="0"/>
              <w:overflowPunct w:val="0"/>
              <w:autoSpaceDE w:val="0"/>
              <w:autoSpaceDN w:val="0"/>
              <w:adjustRightInd w:val="0"/>
              <w:spacing w:after="120"/>
              <w:ind w:left="0"/>
              <w:jc w:val="both"/>
              <w:rPr>
                <w:rFonts w:ascii="Times New Roman" w:hAnsi="Times New Roman"/>
                <w:sz w:val="24"/>
                <w:highlight w:val="yellow"/>
              </w:rPr>
            </w:pPr>
            <w:r w:rsidRPr="0076116F">
              <w:rPr>
                <w:rFonts w:ascii="Times New Roman" w:hAnsi="Times New Roman"/>
                <w:sz w:val="24"/>
              </w:rPr>
              <w:t>1</w:t>
            </w:r>
            <w:r>
              <w:rPr>
                <w:rFonts w:ascii="Times New Roman" w:hAnsi="Times New Roman"/>
                <w:sz w:val="24"/>
              </w:rPr>
              <w:t>2000</w:t>
            </w:r>
            <w:r w:rsidRPr="0076116F">
              <w:rPr>
                <w:rFonts w:ascii="Times New Roman" w:hAnsi="Times New Roman"/>
                <w:sz w:val="24"/>
              </w:rPr>
              <w:t>,</w:t>
            </w:r>
            <w:r>
              <w:rPr>
                <w:rFonts w:ascii="Times New Roman" w:hAnsi="Times New Roman"/>
                <w:sz w:val="24"/>
              </w:rPr>
              <w:t>00</w:t>
            </w:r>
            <w:r w:rsidRPr="0076116F">
              <w:rPr>
                <w:rFonts w:ascii="Times New Roman" w:hAnsi="Times New Roman"/>
                <w:sz w:val="24"/>
              </w:rPr>
              <w:t xml:space="preserve"> EUR (</w:t>
            </w:r>
            <w:r>
              <w:rPr>
                <w:rFonts w:ascii="Times New Roman" w:hAnsi="Times New Roman"/>
                <w:sz w:val="24"/>
              </w:rPr>
              <w:t xml:space="preserve">divpadsmit </w:t>
            </w:r>
            <w:r w:rsidRPr="0076116F">
              <w:rPr>
                <w:rFonts w:ascii="Times New Roman" w:hAnsi="Times New Roman"/>
                <w:sz w:val="24"/>
              </w:rPr>
              <w:t xml:space="preserve">tūkstoši euro un </w:t>
            </w:r>
            <w:r>
              <w:rPr>
                <w:rFonts w:ascii="Times New Roman" w:hAnsi="Times New Roman"/>
                <w:sz w:val="24"/>
              </w:rPr>
              <w:t>00</w:t>
            </w:r>
            <w:r w:rsidRPr="0076116F">
              <w:rPr>
                <w:rFonts w:ascii="Times New Roman" w:hAnsi="Times New Roman"/>
                <w:sz w:val="24"/>
              </w:rPr>
              <w:t xml:space="preserve"> centi) bez PVN </w:t>
            </w:r>
          </w:p>
        </w:tc>
      </w:tr>
      <w:tr w:rsidR="008529F4" w:rsidRPr="0076116F" w14:paraId="50426F1F" w14:textId="77777777" w:rsidTr="00B80BB9">
        <w:tc>
          <w:tcPr>
            <w:tcW w:w="943" w:type="dxa"/>
          </w:tcPr>
          <w:p w14:paraId="2282BCD1" w14:textId="77777777" w:rsidR="008529F4" w:rsidRPr="0076116F" w:rsidRDefault="008529F4" w:rsidP="00B80BB9">
            <w:pPr>
              <w:pStyle w:val="ListParagraph"/>
              <w:widowControl w:val="0"/>
              <w:overflowPunct w:val="0"/>
              <w:autoSpaceDE w:val="0"/>
              <w:autoSpaceDN w:val="0"/>
              <w:adjustRightInd w:val="0"/>
              <w:spacing w:after="200"/>
              <w:ind w:left="0"/>
              <w:jc w:val="center"/>
              <w:rPr>
                <w:rFonts w:ascii="Times New Roman" w:hAnsi="Times New Roman"/>
                <w:bCs/>
                <w:sz w:val="24"/>
              </w:rPr>
            </w:pPr>
            <w:r>
              <w:rPr>
                <w:rFonts w:ascii="Times New Roman" w:hAnsi="Times New Roman"/>
                <w:bCs/>
                <w:sz w:val="24"/>
              </w:rPr>
              <w:t>5.</w:t>
            </w:r>
          </w:p>
        </w:tc>
        <w:tc>
          <w:tcPr>
            <w:tcW w:w="3430" w:type="dxa"/>
          </w:tcPr>
          <w:p w14:paraId="0C925334" w14:textId="77777777" w:rsidR="008529F4" w:rsidRPr="0051469E" w:rsidRDefault="008529F4" w:rsidP="00B80BB9">
            <w:pPr>
              <w:widowControl w:val="0"/>
              <w:rPr>
                <w:rFonts w:ascii="Times New Roman" w:hAnsi="Times New Roman" w:cs="Times New Roman"/>
                <w:sz w:val="24"/>
              </w:rPr>
            </w:pPr>
            <w:r w:rsidRPr="0051469E">
              <w:rPr>
                <w:rFonts w:ascii="Times New Roman" w:hAnsi="Times New Roman" w:cs="Times New Roman"/>
                <w:b/>
                <w:sz w:val="24"/>
              </w:rPr>
              <w:t>5.daļa</w:t>
            </w:r>
            <w:r w:rsidRPr="0051469E">
              <w:rPr>
                <w:rFonts w:ascii="Times New Roman" w:hAnsi="Times New Roman" w:cs="Times New Roman"/>
                <w:sz w:val="24"/>
              </w:rPr>
              <w:t xml:space="preserve">: </w:t>
            </w:r>
            <w:r w:rsidRPr="0051469E">
              <w:rPr>
                <w:rFonts w:ascii="Times New Roman" w:hAnsi="Times New Roman" w:cs="Times New Roman"/>
                <w:color w:val="000000"/>
                <w:spacing w:val="-1"/>
                <w:sz w:val="24"/>
              </w:rPr>
              <w:t>Tehniski ekonomiskās priekšizpētes un komercializācijas stratēģijas izstrāde projekta “</w:t>
            </w:r>
            <w:r w:rsidRPr="0051469E">
              <w:rPr>
                <w:rFonts w:ascii="Times New Roman" w:hAnsi="Times New Roman"/>
                <w:color w:val="000000"/>
                <w:spacing w:val="-1"/>
                <w:sz w:val="24"/>
              </w:rPr>
              <w:t>Ultraskaņas kaulu skeneris</w:t>
            </w:r>
            <w:r w:rsidRPr="0051469E">
              <w:rPr>
                <w:rFonts w:ascii="Times New Roman" w:hAnsi="Times New Roman" w:cs="Times New Roman"/>
                <w:color w:val="000000"/>
                <w:spacing w:val="-1"/>
                <w:sz w:val="24"/>
              </w:rPr>
              <w:t>” ietvaros.</w:t>
            </w:r>
          </w:p>
        </w:tc>
        <w:tc>
          <w:tcPr>
            <w:tcW w:w="4950" w:type="dxa"/>
          </w:tcPr>
          <w:p w14:paraId="648EAAFC" w14:textId="77777777" w:rsidR="008529F4" w:rsidRPr="0076116F" w:rsidRDefault="008529F4" w:rsidP="00B80BB9">
            <w:pPr>
              <w:pStyle w:val="ListParagraph"/>
              <w:widowControl w:val="0"/>
              <w:overflowPunct w:val="0"/>
              <w:autoSpaceDE w:val="0"/>
              <w:autoSpaceDN w:val="0"/>
              <w:adjustRightInd w:val="0"/>
              <w:spacing w:after="120"/>
              <w:ind w:left="0"/>
              <w:jc w:val="both"/>
              <w:rPr>
                <w:rFonts w:ascii="Times New Roman" w:hAnsi="Times New Roman"/>
                <w:sz w:val="24"/>
                <w:highlight w:val="yellow"/>
              </w:rPr>
            </w:pPr>
            <w:r w:rsidRPr="0076116F">
              <w:rPr>
                <w:rFonts w:ascii="Times New Roman" w:hAnsi="Times New Roman"/>
                <w:sz w:val="24"/>
              </w:rPr>
              <w:t>1</w:t>
            </w:r>
            <w:r>
              <w:rPr>
                <w:rFonts w:ascii="Times New Roman" w:hAnsi="Times New Roman"/>
                <w:sz w:val="24"/>
              </w:rPr>
              <w:t>2000</w:t>
            </w:r>
            <w:r w:rsidRPr="0076116F">
              <w:rPr>
                <w:rFonts w:ascii="Times New Roman" w:hAnsi="Times New Roman"/>
                <w:sz w:val="24"/>
              </w:rPr>
              <w:t>,</w:t>
            </w:r>
            <w:r>
              <w:rPr>
                <w:rFonts w:ascii="Times New Roman" w:hAnsi="Times New Roman"/>
                <w:sz w:val="24"/>
              </w:rPr>
              <w:t>00</w:t>
            </w:r>
            <w:r w:rsidRPr="0076116F">
              <w:rPr>
                <w:rFonts w:ascii="Times New Roman" w:hAnsi="Times New Roman"/>
                <w:sz w:val="24"/>
              </w:rPr>
              <w:t xml:space="preserve"> EUR (</w:t>
            </w:r>
            <w:r>
              <w:rPr>
                <w:rFonts w:ascii="Times New Roman" w:hAnsi="Times New Roman"/>
                <w:sz w:val="24"/>
              </w:rPr>
              <w:t xml:space="preserve">divpadsmit </w:t>
            </w:r>
            <w:r w:rsidRPr="0076116F">
              <w:rPr>
                <w:rFonts w:ascii="Times New Roman" w:hAnsi="Times New Roman"/>
                <w:sz w:val="24"/>
              </w:rPr>
              <w:t xml:space="preserve">tūkstoši euro un </w:t>
            </w:r>
            <w:r>
              <w:rPr>
                <w:rFonts w:ascii="Times New Roman" w:hAnsi="Times New Roman"/>
                <w:sz w:val="24"/>
              </w:rPr>
              <w:t>00</w:t>
            </w:r>
            <w:r w:rsidRPr="0076116F">
              <w:rPr>
                <w:rFonts w:ascii="Times New Roman" w:hAnsi="Times New Roman"/>
                <w:sz w:val="24"/>
              </w:rPr>
              <w:t xml:space="preserve"> centi) bez PVN </w:t>
            </w:r>
          </w:p>
        </w:tc>
      </w:tr>
    </w:tbl>
    <w:p w14:paraId="3D654205" w14:textId="179F8EE1" w:rsidR="00F03529" w:rsidRPr="007A0288" w:rsidRDefault="00F200AC" w:rsidP="004957A5">
      <w:pPr>
        <w:widowControl w:val="0"/>
        <w:numPr>
          <w:ilvl w:val="1"/>
          <w:numId w:val="12"/>
        </w:numPr>
        <w:autoSpaceDE w:val="0"/>
        <w:autoSpaceDN w:val="0"/>
        <w:adjustRightInd w:val="0"/>
        <w:ind w:left="567" w:hanging="567"/>
        <w:jc w:val="both"/>
        <w:rPr>
          <w:rFonts w:ascii="Times New Roman" w:hAnsi="Times New Roman" w:cs="Times New Roman"/>
          <w:spacing w:val="-7"/>
          <w:sz w:val="24"/>
        </w:rPr>
      </w:pPr>
      <w:r w:rsidRPr="007A0288">
        <w:rPr>
          <w:rFonts w:ascii="Times New Roman" w:hAnsi="Times New Roman" w:cs="Times New Roman"/>
          <w:b/>
          <w:bCs/>
          <w:sz w:val="24"/>
        </w:rPr>
        <w:t>Piedāvājuma izvēles kritērijs</w:t>
      </w:r>
      <w:r w:rsidRPr="007A0288">
        <w:rPr>
          <w:rFonts w:ascii="Times New Roman" w:hAnsi="Times New Roman" w:cs="Times New Roman"/>
          <w:sz w:val="24"/>
        </w:rPr>
        <w:t xml:space="preserve"> </w:t>
      </w:r>
      <w:r w:rsidRPr="007A0288">
        <w:rPr>
          <w:rFonts w:ascii="Times New Roman" w:hAnsi="Times New Roman" w:cs="Times New Roman"/>
          <w:b/>
          <w:bCs/>
          <w:sz w:val="24"/>
        </w:rPr>
        <w:t xml:space="preserve">ir </w:t>
      </w:r>
      <w:r w:rsidR="00F03529" w:rsidRPr="007A0288">
        <w:rPr>
          <w:rFonts w:ascii="Times New Roman" w:hAnsi="Times New Roman" w:cs="Times New Roman"/>
          <w:b/>
          <w:bCs/>
          <w:sz w:val="24"/>
        </w:rPr>
        <w:t xml:space="preserve">nolikuma prasībām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 cenu</w:t>
      </w:r>
      <w:r w:rsidR="002F151C" w:rsidRPr="007A0288">
        <w:rPr>
          <w:rFonts w:ascii="Times New Roman" w:hAnsi="Times New Roman" w:cs="Times New Roman"/>
          <w:b/>
          <w:bCs/>
          <w:sz w:val="24"/>
        </w:rPr>
        <w:t xml:space="preserve"> </w:t>
      </w:r>
      <w:r w:rsidR="00272247" w:rsidRPr="007A0288">
        <w:rPr>
          <w:rFonts w:ascii="Times New Roman" w:hAnsi="Times New Roman" w:cs="Times New Roman"/>
          <w:b/>
          <w:bCs/>
          <w:sz w:val="24"/>
        </w:rPr>
        <w:t xml:space="preserve">attiecīgajā iepirkuma daļā </w:t>
      </w:r>
      <w:r w:rsidRPr="007A0288">
        <w:rPr>
          <w:rFonts w:ascii="Times New Roman" w:hAnsi="Times New Roman" w:cs="Times New Roman"/>
          <w:b/>
          <w:bCs/>
          <w:sz w:val="24"/>
        </w:rPr>
        <w:t xml:space="preserve">(bez PVN). </w:t>
      </w:r>
    </w:p>
    <w:p w14:paraId="70A28052" w14:textId="4A7BA06E" w:rsidR="00F200AC" w:rsidRPr="00477F74" w:rsidRDefault="007A054E" w:rsidP="004957A5">
      <w:pPr>
        <w:numPr>
          <w:ilvl w:val="1"/>
          <w:numId w:val="12"/>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00A05A98" w:rsidRPr="007A0288">
        <w:rPr>
          <w:rFonts w:ascii="Times New Roman" w:hAnsi="Times New Roman" w:cs="Times New Roman"/>
          <w:b/>
          <w:sz w:val="24"/>
        </w:rPr>
        <w:t>Līgums</w:t>
      </w:r>
      <w:r>
        <w:rPr>
          <w:rFonts w:ascii="Times New Roman" w:hAnsi="Times New Roman" w:cs="Times New Roman"/>
          <w:b/>
          <w:sz w:val="24"/>
        </w:rPr>
        <w:t>)</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w:t>
      </w:r>
      <w:r>
        <w:rPr>
          <w:rFonts w:ascii="Times New Roman" w:hAnsi="Times New Roman" w:cs="Times New Roman"/>
          <w:sz w:val="24"/>
        </w:rPr>
        <w:t>tiks</w:t>
      </w:r>
      <w:r w:rsidR="00AC5EAC" w:rsidRPr="007A0288">
        <w:rPr>
          <w:rFonts w:ascii="Times New Roman" w:hAnsi="Times New Roman" w:cs="Times New Roman"/>
          <w:sz w:val="24"/>
        </w:rPr>
        <w:t xml:space="preserve"> </w:t>
      </w:r>
      <w:r w:rsidR="00AC5EAC" w:rsidRPr="00477F74">
        <w:rPr>
          <w:rFonts w:ascii="Times New Roman" w:hAnsi="Times New Roman" w:cs="Times New Roman"/>
          <w:sz w:val="24"/>
        </w:rPr>
        <w:t>noslēgts</w:t>
      </w:r>
      <w:r w:rsidR="00F200AC" w:rsidRPr="00477F74">
        <w:rPr>
          <w:rFonts w:ascii="Times New Roman" w:hAnsi="Times New Roman" w:cs="Times New Roman"/>
          <w:sz w:val="24"/>
        </w:rPr>
        <w:t xml:space="preserve"> 1 (vien</w:t>
      </w:r>
      <w:r w:rsidR="00AC5EAC" w:rsidRPr="00477F74">
        <w:rPr>
          <w:rFonts w:ascii="Times New Roman" w:hAnsi="Times New Roman" w:cs="Times New Roman"/>
          <w:sz w:val="24"/>
        </w:rPr>
        <w:t>s</w:t>
      </w:r>
      <w:r w:rsidR="00F200AC" w:rsidRPr="00477F74">
        <w:rPr>
          <w:rFonts w:ascii="Times New Roman" w:hAnsi="Times New Roman" w:cs="Times New Roman"/>
          <w:sz w:val="24"/>
        </w:rPr>
        <w:t xml:space="preserve">) </w:t>
      </w:r>
      <w:r w:rsidR="00AC5EAC" w:rsidRPr="00477F74">
        <w:rPr>
          <w:rFonts w:ascii="Times New Roman" w:hAnsi="Times New Roman" w:cs="Times New Roman"/>
          <w:sz w:val="24"/>
        </w:rPr>
        <w:t>līgums</w:t>
      </w:r>
      <w:r w:rsidR="00272247" w:rsidRPr="00477F74">
        <w:rPr>
          <w:rFonts w:ascii="Times New Roman" w:hAnsi="Times New Roman" w:cs="Times New Roman"/>
          <w:sz w:val="24"/>
        </w:rPr>
        <w:t xml:space="preserve"> par katru iepirkuma daļu</w:t>
      </w:r>
      <w:r w:rsidR="00F200AC" w:rsidRPr="00477F74">
        <w:rPr>
          <w:rFonts w:ascii="Times New Roman" w:hAnsi="Times New Roman" w:cs="Times New Roman"/>
          <w:sz w:val="24"/>
        </w:rPr>
        <w:t xml:space="preserve">, </w:t>
      </w:r>
      <w:r w:rsidRPr="00477F74">
        <w:rPr>
          <w:rFonts w:ascii="Times New Roman" w:hAnsi="Times New Roman" w:cs="Times New Roman"/>
          <w:sz w:val="24"/>
        </w:rPr>
        <w:t xml:space="preserve">Līguma projekts pievienots Nolikuma </w:t>
      </w:r>
      <w:r w:rsidR="00D74D42" w:rsidRPr="00477F74">
        <w:rPr>
          <w:rFonts w:ascii="Times New Roman" w:hAnsi="Times New Roman" w:cs="Times New Roman"/>
          <w:sz w:val="24"/>
        </w:rPr>
        <w:t>14</w:t>
      </w:r>
      <w:r w:rsidR="00BB3D6F" w:rsidRPr="00477F74">
        <w:rPr>
          <w:rFonts w:ascii="Times New Roman" w:hAnsi="Times New Roman" w:cs="Times New Roman"/>
          <w:sz w:val="24"/>
        </w:rPr>
        <w:t>.piel</w:t>
      </w:r>
      <w:r w:rsidRPr="00477F74">
        <w:rPr>
          <w:rFonts w:ascii="Times New Roman" w:hAnsi="Times New Roman" w:cs="Times New Roman"/>
          <w:sz w:val="24"/>
        </w:rPr>
        <w:t>ikumā</w:t>
      </w:r>
      <w:r w:rsidR="00F200AC" w:rsidRPr="00477F74">
        <w:rPr>
          <w:rFonts w:ascii="Times New Roman" w:hAnsi="Times New Roman" w:cs="Times New Roman"/>
          <w:sz w:val="24"/>
        </w:rPr>
        <w:t xml:space="preserve">. </w:t>
      </w:r>
    </w:p>
    <w:p w14:paraId="634C22F0" w14:textId="5D6CEBF8" w:rsidR="008034AC" w:rsidRPr="00477F74" w:rsidRDefault="00F200AC" w:rsidP="004957A5">
      <w:pPr>
        <w:numPr>
          <w:ilvl w:val="1"/>
          <w:numId w:val="12"/>
        </w:numPr>
        <w:ind w:left="567" w:hanging="567"/>
        <w:jc w:val="both"/>
        <w:rPr>
          <w:rFonts w:ascii="Times New Roman" w:hAnsi="Times New Roman" w:cs="Times New Roman"/>
          <w:sz w:val="24"/>
        </w:rPr>
      </w:pPr>
      <w:r w:rsidRPr="00477F74">
        <w:rPr>
          <w:rFonts w:ascii="Times New Roman" w:hAnsi="Times New Roman" w:cs="Times New Roman"/>
          <w:sz w:val="24"/>
        </w:rPr>
        <w:t xml:space="preserve">Norēķinu kārtība ir noteikta </w:t>
      </w:r>
      <w:r w:rsidR="00D2104D" w:rsidRPr="00477F74">
        <w:rPr>
          <w:rFonts w:ascii="Times New Roman" w:hAnsi="Times New Roman" w:cs="Times New Roman"/>
          <w:sz w:val="24"/>
        </w:rPr>
        <w:t>L</w:t>
      </w:r>
      <w:r w:rsidR="00AC5EAC" w:rsidRPr="00477F74">
        <w:rPr>
          <w:rFonts w:ascii="Times New Roman" w:hAnsi="Times New Roman" w:cs="Times New Roman"/>
          <w:color w:val="000000"/>
          <w:sz w:val="24"/>
        </w:rPr>
        <w:t>īguma</w:t>
      </w:r>
      <w:r w:rsidRPr="00477F74">
        <w:rPr>
          <w:rFonts w:ascii="Times New Roman" w:hAnsi="Times New Roman" w:cs="Times New Roman"/>
          <w:color w:val="000000"/>
          <w:sz w:val="24"/>
        </w:rPr>
        <w:t xml:space="preserve"> projektā.</w:t>
      </w:r>
    </w:p>
    <w:p w14:paraId="6B7B0EC1" w14:textId="7971C87A" w:rsidR="008034AC" w:rsidRPr="00477F74" w:rsidRDefault="00272247" w:rsidP="004957A5">
      <w:pPr>
        <w:numPr>
          <w:ilvl w:val="1"/>
          <w:numId w:val="12"/>
        </w:numPr>
        <w:ind w:left="567" w:hanging="567"/>
        <w:jc w:val="both"/>
        <w:rPr>
          <w:rFonts w:ascii="Times New Roman" w:hAnsi="Times New Roman" w:cs="Times New Roman"/>
          <w:sz w:val="24"/>
        </w:rPr>
      </w:pPr>
      <w:r w:rsidRPr="00477F74">
        <w:rPr>
          <w:rFonts w:ascii="Times New Roman" w:hAnsi="Times New Roman"/>
          <w:sz w:val="24"/>
        </w:rPr>
        <w:t>Piedāvājums jāiesniedz par visu, pilnībā piedāvātu attiecīgās daļas iepirkuma priekšmetu. Piedāvājumu var iesniegt par vienu, vairākām vai visām daļām. Katrs Pretendents ir tiesīgs iesniegt vienu piedāvājuma variantu.</w:t>
      </w:r>
    </w:p>
    <w:p w14:paraId="156E99AD" w14:textId="77777777" w:rsidR="00F200AC" w:rsidRPr="007A0288" w:rsidRDefault="00F200AC" w:rsidP="004957A5">
      <w:pPr>
        <w:pStyle w:val="ListParagraph"/>
        <w:numPr>
          <w:ilvl w:val="1"/>
          <w:numId w:val="12"/>
        </w:numPr>
        <w:shd w:val="clear" w:color="auto" w:fill="FFFFFF"/>
        <w:ind w:left="567" w:hanging="567"/>
        <w:jc w:val="both"/>
        <w:rPr>
          <w:rFonts w:ascii="Times New Roman" w:hAnsi="Times New Roman"/>
          <w:b/>
          <w:sz w:val="24"/>
        </w:rPr>
      </w:pPr>
      <w:r w:rsidRPr="00477F74">
        <w:rPr>
          <w:rFonts w:ascii="Times New Roman" w:hAnsi="Times New Roman"/>
          <w:b/>
          <w:sz w:val="24"/>
        </w:rPr>
        <w:t>Iepirkuma dokumentu saņemšana un citi</w:t>
      </w:r>
      <w:r w:rsidRPr="007A0288">
        <w:rPr>
          <w:rFonts w:ascii="Times New Roman" w:hAnsi="Times New Roman"/>
          <w:b/>
          <w:sz w:val="24"/>
        </w:rPr>
        <w:t xml:space="preserve"> nosacījumi:</w:t>
      </w:r>
    </w:p>
    <w:p w14:paraId="4F0A4BCD" w14:textId="7E2D51A5" w:rsidR="00F200AC" w:rsidRPr="00BA2D1C" w:rsidRDefault="00F200AC" w:rsidP="004957A5">
      <w:pPr>
        <w:numPr>
          <w:ilvl w:val="2"/>
          <w:numId w:val="12"/>
        </w:numPr>
        <w:ind w:left="1276" w:hanging="709"/>
        <w:jc w:val="both"/>
        <w:rPr>
          <w:rFonts w:ascii="Times New Roman" w:hAnsi="Times New Roman" w:cs="Times New Roman"/>
          <w:sz w:val="24"/>
        </w:rPr>
      </w:pPr>
      <w:r w:rsidRPr="007A0288">
        <w:rPr>
          <w:rFonts w:ascii="Times New Roman" w:hAnsi="Times New Roman" w:cs="Times New Roman"/>
          <w:sz w:val="24"/>
        </w:rPr>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003F2FB1" w:rsidRPr="005D17E1">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Rīgā, darba dienās, līdz </w:t>
      </w:r>
      <w:r w:rsidR="00CD3507" w:rsidRPr="00B71E0A">
        <w:rPr>
          <w:rFonts w:ascii="Times New Roman" w:hAnsi="Times New Roman" w:cs="Times New Roman"/>
          <w:b/>
          <w:sz w:val="24"/>
        </w:rPr>
        <w:t>2</w:t>
      </w:r>
      <w:r w:rsidR="00385C3F" w:rsidRPr="00B71E0A">
        <w:rPr>
          <w:rFonts w:ascii="Times New Roman" w:hAnsi="Times New Roman" w:cs="Times New Roman"/>
          <w:b/>
          <w:sz w:val="24"/>
        </w:rPr>
        <w:t>018</w:t>
      </w:r>
      <w:r w:rsidR="00CD3507" w:rsidRPr="00B71E0A">
        <w:rPr>
          <w:rFonts w:ascii="Times New Roman" w:hAnsi="Times New Roman" w:cs="Times New Roman"/>
          <w:b/>
          <w:sz w:val="24"/>
        </w:rPr>
        <w:t xml:space="preserve">.gada </w:t>
      </w:r>
      <w:r w:rsidR="00B71E0A" w:rsidRPr="00B71E0A">
        <w:rPr>
          <w:rFonts w:ascii="Times New Roman" w:hAnsi="Times New Roman" w:cs="Times New Roman"/>
          <w:b/>
          <w:sz w:val="24"/>
        </w:rPr>
        <w:t>19</w:t>
      </w:r>
      <w:r w:rsidR="00385C3F" w:rsidRPr="00B71E0A">
        <w:rPr>
          <w:rFonts w:ascii="Times New Roman" w:hAnsi="Times New Roman" w:cs="Times New Roman"/>
          <w:b/>
          <w:sz w:val="24"/>
        </w:rPr>
        <w:t>.aprīlim</w:t>
      </w:r>
      <w:r w:rsidRPr="00B71E0A">
        <w:rPr>
          <w:rFonts w:ascii="Times New Roman" w:hAnsi="Times New Roman" w:cs="Times New Roman"/>
          <w:sz w:val="24"/>
        </w:rPr>
        <w:t xml:space="preserve">, </w:t>
      </w:r>
      <w:r w:rsidR="00B71E0A" w:rsidRPr="00B71E0A">
        <w:rPr>
          <w:rFonts w:ascii="Times New Roman" w:hAnsi="Times New Roman" w:cs="Times New Roman"/>
          <w:b/>
          <w:sz w:val="24"/>
        </w:rPr>
        <w:t>plkst.14</w:t>
      </w:r>
      <w:r w:rsidRPr="00B71E0A">
        <w:rPr>
          <w:rFonts w:ascii="Times New Roman" w:hAnsi="Times New Roman" w:cs="Times New Roman"/>
          <w:b/>
          <w:sz w:val="24"/>
        </w:rPr>
        <w:t>:00</w:t>
      </w:r>
      <w:r w:rsidRPr="00B71E0A">
        <w:rPr>
          <w:rFonts w:ascii="Times New Roman" w:hAnsi="Times New Roman" w:cs="Times New Roman"/>
          <w:sz w:val="24"/>
        </w:rPr>
        <w:t>.</w:t>
      </w:r>
      <w:r w:rsidRPr="00BA2D1C">
        <w:rPr>
          <w:rFonts w:ascii="Times New Roman" w:hAnsi="Times New Roman" w:cs="Times New Roman"/>
          <w:sz w:val="24"/>
        </w:rPr>
        <w:t xml:space="preserve"> </w:t>
      </w:r>
    </w:p>
    <w:p w14:paraId="590ADC06" w14:textId="77777777" w:rsidR="00F200AC" w:rsidRPr="007A0288" w:rsidRDefault="00F200AC" w:rsidP="004957A5">
      <w:pPr>
        <w:numPr>
          <w:ilvl w:val="2"/>
          <w:numId w:val="12"/>
        </w:numPr>
        <w:ind w:left="1276" w:hanging="709"/>
        <w:jc w:val="both"/>
        <w:rPr>
          <w:rFonts w:ascii="Times New Roman" w:hAnsi="Times New Roman" w:cs="Times New Roman"/>
          <w:sz w:val="24"/>
        </w:rPr>
      </w:pPr>
      <w:r w:rsidRPr="00BA2D1C">
        <w:rPr>
          <w:rFonts w:ascii="Times New Roman" w:hAnsi="Times New Roman" w:cs="Times New Roman"/>
          <w:bCs/>
          <w:kern w:val="2"/>
          <w:sz w:val="24"/>
        </w:rPr>
        <w:t xml:space="preserve">Pasūtītāja kontaktpersona, </w:t>
      </w:r>
      <w:r w:rsidRPr="00BA2D1C">
        <w:rPr>
          <w:rFonts w:ascii="Times New Roman" w:hAnsi="Times New Roman" w:cs="Times New Roman"/>
          <w:kern w:val="2"/>
          <w:sz w:val="24"/>
        </w:rPr>
        <w:t>kura ir tiesīga iepirkuma gaitā sniegt organizatoriska</w:t>
      </w:r>
      <w:r w:rsidRPr="007A0288">
        <w:rPr>
          <w:rFonts w:ascii="Times New Roman" w:hAnsi="Times New Roman" w:cs="Times New Roman"/>
          <w:kern w:val="2"/>
          <w:sz w:val="24"/>
        </w:rPr>
        <w:t xml:space="preserve"> rakstura informāciju par nolikumu</w:t>
      </w:r>
      <w:r w:rsidRPr="007A0288">
        <w:rPr>
          <w:rFonts w:ascii="Times New Roman" w:hAnsi="Times New Roman" w:cs="Times New Roman"/>
          <w:bCs/>
          <w:kern w:val="2"/>
          <w:sz w:val="24"/>
        </w:rPr>
        <w:t>: vecākā iepirkumu speciāliste Līva Jodzēviča</w:t>
      </w:r>
      <w:r w:rsidRPr="007A0288">
        <w:rPr>
          <w:rFonts w:ascii="Times New Roman" w:hAnsi="Times New Roman" w:cs="Times New Roman"/>
          <w:sz w:val="24"/>
        </w:rPr>
        <w:t xml:space="preserve">, tālrunis: </w:t>
      </w:r>
      <w:r w:rsidRPr="007A0288">
        <w:rPr>
          <w:rStyle w:val="c2"/>
          <w:rFonts w:ascii="Times New Roman" w:hAnsi="Times New Roman" w:cs="Times New Roman"/>
          <w:color w:val="000000"/>
          <w:sz w:val="24"/>
        </w:rPr>
        <w:t>67089437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w:t>
      </w:r>
    </w:p>
    <w:p w14:paraId="10A7C93E" w14:textId="37B24784" w:rsidR="00F200AC" w:rsidRPr="007A0288" w:rsidRDefault="00F200AC" w:rsidP="0040172A">
      <w:pPr>
        <w:pStyle w:val="StyleStyle1Justified"/>
        <w:numPr>
          <w:ilvl w:val="1"/>
          <w:numId w:val="12"/>
        </w:numPr>
        <w:rPr>
          <w:kern w:val="56"/>
        </w:rPr>
      </w:pPr>
      <w:r w:rsidRPr="007A0288">
        <w:lastRenderedPageBreak/>
        <w:t xml:space="preserve">Piedāvājuma iesniegšana ir pretendenta brīvas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4957A5">
      <w:pPr>
        <w:widowControl w:val="0"/>
        <w:numPr>
          <w:ilvl w:val="1"/>
          <w:numId w:val="12"/>
        </w:numPr>
        <w:ind w:left="567" w:hanging="567"/>
        <w:jc w:val="both"/>
        <w:rPr>
          <w:rFonts w:ascii="Times New Roman" w:hAnsi="Times New Roman" w:cs="Times New Roman"/>
          <w:sz w:val="24"/>
        </w:rPr>
      </w:pPr>
      <w:r w:rsidRPr="007A0288">
        <w:rPr>
          <w:rFonts w:ascii="Times New Roman" w:hAnsi="Times New Roman" w:cs="Times New Roman"/>
          <w:sz w:val="24"/>
        </w:rPr>
        <w:t>Papildus informācijas pieprasīšana un sniegšana:</w:t>
      </w:r>
    </w:p>
    <w:p w14:paraId="1E2ED661" w14:textId="4C2C02C8" w:rsidR="00256155" w:rsidRPr="007A0288" w:rsidRDefault="00F200AC" w:rsidP="004957A5">
      <w:pPr>
        <w:widowControl w:val="0"/>
        <w:numPr>
          <w:ilvl w:val="2"/>
          <w:numId w:val="12"/>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vai kandidāts ir laikus pieprasījis papildu informāciju par iepirkuma procedūras dokumentos iekļautajām prasībām, pasūtītājs to sniedz piecu darbdienu laikā, bet ne vēlāk kā sešas dienas pirms piedāvājumu iesniegšanas termiņa beigām. Papildu informāciju pasūtītājs nosūta piegādātājam vai kandidātam, kas uzdevis jautājumu, un vienlaikus ievieto šo informāciju pircēja profilā, kur ir pieejami iepirkuma procedūras dokumenti, norādot arī uzdoto jautājumu.</w:t>
      </w:r>
    </w:p>
    <w:p w14:paraId="3238AEC7" w14:textId="77777777" w:rsidR="00F200AC" w:rsidRPr="007A0288" w:rsidRDefault="00F200AC" w:rsidP="004957A5">
      <w:pPr>
        <w:widowControl w:val="0"/>
        <w:numPr>
          <w:ilvl w:val="2"/>
          <w:numId w:val="12"/>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4957A5">
      <w:pPr>
        <w:widowControl w:val="0"/>
        <w:numPr>
          <w:ilvl w:val="2"/>
          <w:numId w:val="12"/>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4957A5">
      <w:pPr>
        <w:widowControl w:val="0"/>
        <w:numPr>
          <w:ilvl w:val="2"/>
          <w:numId w:val="12"/>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sadaļā „Publiskie iepirkumi”.</w:t>
      </w:r>
    </w:p>
    <w:p w14:paraId="642CA0F8" w14:textId="4721C95F" w:rsidR="00F200AC" w:rsidRPr="007A0288" w:rsidRDefault="00F200AC" w:rsidP="004957A5">
      <w:pPr>
        <w:widowControl w:val="0"/>
        <w:numPr>
          <w:ilvl w:val="2"/>
          <w:numId w:val="12"/>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4957A5">
      <w:pPr>
        <w:numPr>
          <w:ilvl w:val="1"/>
          <w:numId w:val="12"/>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764D358E" w14:textId="77777777" w:rsidR="00477F74" w:rsidRPr="00477F74" w:rsidRDefault="00F200AC" w:rsidP="00477F74">
      <w:pPr>
        <w:widowControl w:val="0"/>
        <w:numPr>
          <w:ilvl w:val="1"/>
          <w:numId w:val="12"/>
        </w:numPr>
        <w:ind w:left="567" w:hanging="567"/>
        <w:jc w:val="both"/>
        <w:rPr>
          <w:rFonts w:ascii="Times New Roman" w:hAnsi="Times New Roman" w:cs="Times New Roman"/>
          <w:sz w:val="24"/>
        </w:rPr>
      </w:pPr>
      <w:r w:rsidRPr="00477F74">
        <w:rPr>
          <w:rFonts w:ascii="Times New Roman" w:hAnsi="Times New Roman" w:cs="Times New Roman"/>
          <w:sz w:val="24"/>
        </w:rPr>
        <w:t xml:space="preserve">Iepirkuma komisijas, pretendentu tiesības un pienākumi ir noteikti atbilstoši Publisko iepirkumu likumam. </w:t>
      </w:r>
    </w:p>
    <w:p w14:paraId="79F2E1A5" w14:textId="67DBCCD0" w:rsidR="00477F74" w:rsidRPr="00477F74" w:rsidRDefault="00477F74" w:rsidP="00477F74">
      <w:pPr>
        <w:widowControl w:val="0"/>
        <w:numPr>
          <w:ilvl w:val="1"/>
          <w:numId w:val="12"/>
        </w:numPr>
        <w:ind w:left="567" w:hanging="567"/>
        <w:jc w:val="both"/>
        <w:rPr>
          <w:rFonts w:ascii="Times New Roman" w:hAnsi="Times New Roman" w:cs="Times New Roman"/>
          <w:sz w:val="24"/>
        </w:rPr>
      </w:pPr>
      <w:r w:rsidRPr="00477F74">
        <w:rPr>
          <w:rFonts w:ascii="Times New Roman" w:hAnsi="Times New Roman" w:cs="Times New Roman"/>
          <w:sz w:val="24"/>
        </w:rPr>
        <w:t>Komisijai ir tiesības pārtraukt iepirkumu, Ja Pretendenta piedāvātā līgumcena pārsniegs Pasūtītāja budžeta finanšu iespējas.</w:t>
      </w:r>
    </w:p>
    <w:p w14:paraId="7F071DB6" w14:textId="09A6C3E1" w:rsidR="00850DCB" w:rsidRPr="007A0288" w:rsidRDefault="00850DCB" w:rsidP="004957A5">
      <w:pPr>
        <w:widowControl w:val="0"/>
        <w:numPr>
          <w:ilvl w:val="1"/>
          <w:numId w:val="12"/>
        </w:numPr>
        <w:ind w:left="567" w:hanging="567"/>
        <w:jc w:val="both"/>
        <w:rPr>
          <w:rFonts w:ascii="Times New Roman" w:hAnsi="Times New Roman" w:cs="Times New Roman"/>
          <w:sz w:val="24"/>
        </w:rPr>
      </w:pPr>
      <w:r>
        <w:rPr>
          <w:rFonts w:ascii="Times New Roman" w:hAnsi="Times New Roman" w:cs="Times New Roman"/>
          <w:sz w:val="24"/>
        </w:rPr>
        <w:t>Pretendentam komunikācija ar Pasūtītāju jānodrošina latviešu valodā.</w:t>
      </w:r>
    </w:p>
    <w:p w14:paraId="03F0CC88" w14:textId="01FD17E5" w:rsidR="00F200AC" w:rsidRDefault="00F200AC" w:rsidP="00F200AC">
      <w:pPr>
        <w:jc w:val="both"/>
        <w:rPr>
          <w:rFonts w:ascii="Times New Roman" w:hAnsi="Times New Roman" w:cs="Times New Roman"/>
          <w:sz w:val="24"/>
        </w:rPr>
      </w:pPr>
    </w:p>
    <w:p w14:paraId="658A7086" w14:textId="77777777" w:rsidR="00971C00" w:rsidRPr="007A0288" w:rsidRDefault="00971C00"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7ABDF511" w:rsidR="00F200AC" w:rsidRPr="00BA2D1C" w:rsidRDefault="00F200AC" w:rsidP="004957A5">
      <w:pPr>
        <w:pStyle w:val="BodyText"/>
        <w:numPr>
          <w:ilvl w:val="1"/>
          <w:numId w:val="6"/>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līdz </w:t>
      </w:r>
      <w:r w:rsidR="00BE33BC">
        <w:rPr>
          <w:rFonts w:ascii="Times New Roman" w:hAnsi="Times New Roman"/>
          <w:b/>
          <w:sz w:val="24"/>
          <w:szCs w:val="24"/>
        </w:rPr>
        <w:t>2018</w:t>
      </w:r>
      <w:r w:rsidR="00BA2D1C" w:rsidRPr="00BA2D1C">
        <w:rPr>
          <w:rFonts w:ascii="Times New Roman" w:hAnsi="Times New Roman"/>
          <w:b/>
          <w:sz w:val="24"/>
          <w:szCs w:val="24"/>
        </w:rPr>
        <w:t xml:space="preserve">.gada </w:t>
      </w:r>
      <w:r w:rsidR="00B71E0A">
        <w:rPr>
          <w:rFonts w:ascii="Times New Roman" w:hAnsi="Times New Roman"/>
          <w:b/>
          <w:sz w:val="24"/>
          <w:szCs w:val="24"/>
        </w:rPr>
        <w:t>19</w:t>
      </w:r>
      <w:r w:rsidR="00BE33BC">
        <w:rPr>
          <w:rFonts w:ascii="Times New Roman" w:hAnsi="Times New Roman"/>
          <w:b/>
          <w:sz w:val="24"/>
          <w:szCs w:val="24"/>
        </w:rPr>
        <w:t>.aprīlim</w:t>
      </w:r>
      <w:r w:rsidRPr="00BA2D1C">
        <w:rPr>
          <w:rFonts w:ascii="Times New Roman" w:hAnsi="Times New Roman"/>
          <w:b/>
          <w:sz w:val="24"/>
          <w:szCs w:val="24"/>
        </w:rPr>
        <w:t>, plkst.</w:t>
      </w:r>
      <w:r w:rsidRPr="00BA2D1C">
        <w:rPr>
          <w:rFonts w:ascii="Times New Roman" w:hAnsi="Times New Roman"/>
          <w:sz w:val="24"/>
          <w:szCs w:val="24"/>
        </w:rPr>
        <w:t xml:space="preserve"> </w:t>
      </w:r>
      <w:r w:rsidR="00B71E0A">
        <w:rPr>
          <w:rFonts w:ascii="Times New Roman" w:hAnsi="Times New Roman"/>
          <w:b/>
          <w:sz w:val="24"/>
          <w:szCs w:val="24"/>
        </w:rPr>
        <w:t>14</w:t>
      </w:r>
      <w:r w:rsidRPr="00BA2D1C">
        <w:rPr>
          <w:rFonts w:ascii="Times New Roman" w:hAnsi="Times New Roman"/>
          <w:b/>
          <w:sz w:val="24"/>
          <w:szCs w:val="24"/>
        </w:rPr>
        <w:t>:00,</w:t>
      </w:r>
      <w:r w:rsidRPr="00BA2D1C">
        <w:rPr>
          <w:rFonts w:ascii="Times New Roman" w:hAnsi="Times New Roman"/>
          <w:sz w:val="24"/>
          <w:szCs w:val="24"/>
        </w:rPr>
        <w:t xml:space="preserve"> Rīgas Tehniskās universitātes Iepirkumu nodaļā, Kaļķu ielā 1 – 322.kab., Rīgā, LV-1658, darba dienās </w:t>
      </w:r>
      <w:r w:rsidRPr="00BA2D1C">
        <w:rPr>
          <w:rFonts w:ascii="Times New Roman" w:hAnsi="Times New Roman"/>
          <w:sz w:val="24"/>
        </w:rPr>
        <w:t>laikā (no pirmdienas līdz piektdienai) no plkst. 8:30 - 17:00</w:t>
      </w:r>
      <w:r w:rsidRPr="00BA2D1C">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BA2D1C" w:rsidRDefault="00F200AC" w:rsidP="004957A5">
      <w:pPr>
        <w:pStyle w:val="BodyText"/>
        <w:numPr>
          <w:ilvl w:val="1"/>
          <w:numId w:val="6"/>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BA2D1C" w:rsidRDefault="00F200AC" w:rsidP="004957A5">
      <w:pPr>
        <w:pStyle w:val="BodyText"/>
        <w:numPr>
          <w:ilvl w:val="1"/>
          <w:numId w:val="6"/>
        </w:numPr>
        <w:tabs>
          <w:tab w:val="num" w:pos="540"/>
        </w:tabs>
        <w:ind w:left="540" w:hanging="540"/>
        <w:rPr>
          <w:rFonts w:ascii="Times New Roman" w:hAnsi="Times New Roman"/>
          <w:sz w:val="24"/>
          <w:szCs w:val="24"/>
        </w:rPr>
      </w:pPr>
      <w:r w:rsidRPr="00BA2D1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BA2D1C" w:rsidRDefault="00737409" w:rsidP="004957A5">
      <w:pPr>
        <w:pStyle w:val="BodyText"/>
        <w:numPr>
          <w:ilvl w:val="1"/>
          <w:numId w:val="6"/>
        </w:numPr>
        <w:tabs>
          <w:tab w:val="num" w:pos="540"/>
        </w:tabs>
        <w:ind w:left="540" w:hanging="540"/>
        <w:rPr>
          <w:rFonts w:ascii="Times New Roman" w:hAnsi="Times New Roman"/>
          <w:sz w:val="24"/>
          <w:szCs w:val="24"/>
        </w:rPr>
      </w:pPr>
      <w:r w:rsidRPr="00BA2D1C">
        <w:rPr>
          <w:rFonts w:ascii="Times New Roman" w:hAnsi="Times New Roman"/>
          <w:sz w:val="24"/>
          <w:szCs w:val="24"/>
        </w:rPr>
        <w:t>Pēc piedāvājumu iesniegšanas termiņa beigām pretendents nevar savu piedāvājumu grozīt.</w:t>
      </w:r>
    </w:p>
    <w:p w14:paraId="418FE421" w14:textId="52963E9F" w:rsidR="00737409" w:rsidRPr="00BA2D1C" w:rsidRDefault="00F200AC" w:rsidP="004957A5">
      <w:pPr>
        <w:pStyle w:val="BodyText"/>
        <w:numPr>
          <w:ilvl w:val="1"/>
          <w:numId w:val="6"/>
        </w:numPr>
        <w:tabs>
          <w:tab w:val="num" w:pos="540"/>
        </w:tabs>
        <w:ind w:left="540" w:hanging="540"/>
        <w:rPr>
          <w:rFonts w:ascii="Times New Roman" w:hAnsi="Times New Roman"/>
          <w:b/>
          <w:sz w:val="24"/>
          <w:szCs w:val="24"/>
        </w:rPr>
      </w:pPr>
      <w:r w:rsidRPr="00BA2D1C">
        <w:rPr>
          <w:rFonts w:ascii="Times New Roman" w:hAnsi="Times New Roman"/>
          <w:b/>
          <w:sz w:val="24"/>
          <w:szCs w:val="24"/>
        </w:rPr>
        <w:t xml:space="preserve">Piedāvājumu atvēršanas sēde </w:t>
      </w:r>
      <w:r w:rsidR="00B15E3B" w:rsidRPr="00BA2D1C">
        <w:rPr>
          <w:rFonts w:ascii="Times New Roman" w:hAnsi="Times New Roman"/>
          <w:b/>
          <w:sz w:val="24"/>
          <w:szCs w:val="24"/>
        </w:rPr>
        <w:t>ir atklāta.</w:t>
      </w:r>
      <w:r w:rsidR="00C74B48" w:rsidRPr="00BA2D1C">
        <w:rPr>
          <w:rFonts w:ascii="Times New Roman" w:hAnsi="Times New Roman"/>
        </w:rPr>
        <w:t xml:space="preserve"> </w:t>
      </w:r>
      <w:r w:rsidR="00737409" w:rsidRPr="00BA2D1C">
        <w:rPr>
          <w:rFonts w:ascii="Times New Roman" w:hAnsi="Times New Roman"/>
          <w:sz w:val="24"/>
          <w:szCs w:val="24"/>
        </w:rPr>
        <w:t xml:space="preserve">Piedāvājumi tiks atvērti Rīgas Tehniskajā universitātē, Kaļķu ielā 1 – 322, Rīgā, </w:t>
      </w:r>
      <w:r w:rsidR="00971C00">
        <w:rPr>
          <w:rFonts w:ascii="Times New Roman" w:hAnsi="Times New Roman"/>
          <w:b/>
          <w:sz w:val="24"/>
          <w:szCs w:val="24"/>
        </w:rPr>
        <w:t>201</w:t>
      </w:r>
      <w:r w:rsidR="00DE4804">
        <w:rPr>
          <w:rFonts w:ascii="Times New Roman" w:hAnsi="Times New Roman"/>
          <w:b/>
          <w:sz w:val="24"/>
          <w:szCs w:val="24"/>
        </w:rPr>
        <w:t>8</w:t>
      </w:r>
      <w:r w:rsidR="00C74B48" w:rsidRPr="00BA2D1C">
        <w:rPr>
          <w:rFonts w:ascii="Times New Roman" w:hAnsi="Times New Roman"/>
          <w:b/>
          <w:sz w:val="24"/>
          <w:szCs w:val="24"/>
        </w:rPr>
        <w:t>.</w:t>
      </w:r>
      <w:r w:rsidR="00B71E0A">
        <w:rPr>
          <w:rFonts w:ascii="Times New Roman" w:hAnsi="Times New Roman"/>
          <w:b/>
          <w:sz w:val="24"/>
          <w:szCs w:val="24"/>
        </w:rPr>
        <w:t>gada 19</w:t>
      </w:r>
      <w:r w:rsidR="00971C00">
        <w:rPr>
          <w:rFonts w:ascii="Times New Roman" w:hAnsi="Times New Roman"/>
          <w:b/>
          <w:sz w:val="24"/>
          <w:szCs w:val="24"/>
        </w:rPr>
        <w:t>.aprīlī</w:t>
      </w:r>
      <w:r w:rsidR="005900A4">
        <w:rPr>
          <w:rFonts w:ascii="Times New Roman" w:hAnsi="Times New Roman"/>
          <w:b/>
          <w:sz w:val="24"/>
          <w:szCs w:val="24"/>
        </w:rPr>
        <w:t>, plkst. 1</w:t>
      </w:r>
      <w:r w:rsidR="00B71E0A">
        <w:rPr>
          <w:rFonts w:ascii="Times New Roman" w:hAnsi="Times New Roman"/>
          <w:b/>
          <w:sz w:val="24"/>
          <w:szCs w:val="24"/>
        </w:rPr>
        <w:t>4</w:t>
      </w:r>
      <w:r w:rsidR="005900A4">
        <w:rPr>
          <w:rFonts w:ascii="Times New Roman" w:hAnsi="Times New Roman"/>
          <w:b/>
          <w:sz w:val="24"/>
          <w:szCs w:val="24"/>
        </w:rPr>
        <w:t>:0</w:t>
      </w:r>
      <w:r w:rsidR="00737409" w:rsidRPr="00BA2D1C">
        <w:rPr>
          <w:rFonts w:ascii="Times New Roman" w:hAnsi="Times New Roman"/>
          <w:b/>
          <w:sz w:val="24"/>
          <w:szCs w:val="24"/>
        </w:rPr>
        <w:t>0</w:t>
      </w:r>
      <w:r w:rsidR="00737409" w:rsidRPr="00BA2D1C">
        <w:rPr>
          <w:rFonts w:ascii="Times New Roman" w:hAnsi="Times New Roman"/>
          <w:sz w:val="24"/>
          <w:szCs w:val="24"/>
        </w:rPr>
        <w:t>.</w:t>
      </w:r>
    </w:p>
    <w:p w14:paraId="04F22A3B" w14:textId="2E3787EE" w:rsidR="00737409" w:rsidRPr="003433D5" w:rsidRDefault="00737409" w:rsidP="004957A5">
      <w:pPr>
        <w:pStyle w:val="BodyText"/>
        <w:numPr>
          <w:ilvl w:val="1"/>
          <w:numId w:val="6"/>
        </w:numPr>
        <w:tabs>
          <w:tab w:val="num" w:pos="540"/>
        </w:tabs>
        <w:ind w:left="540" w:hanging="540"/>
        <w:rPr>
          <w:rFonts w:ascii="Times New Roman" w:hAnsi="Times New Roman"/>
          <w:b/>
          <w:sz w:val="24"/>
          <w:szCs w:val="24"/>
        </w:rPr>
      </w:pPr>
      <w:r w:rsidRPr="00BA2D1C">
        <w:rPr>
          <w:rFonts w:ascii="Times New Roman" w:hAnsi="Times New Roman"/>
          <w:sz w:val="24"/>
          <w:szCs w:val="24"/>
        </w:rPr>
        <w:t>Piedāvājumi tiek atvērti to iesniegšanas secībā. Komisija atver</w:t>
      </w:r>
      <w:r w:rsidRPr="003433D5">
        <w:rPr>
          <w:rFonts w:ascii="Times New Roman" w:hAnsi="Times New Roman"/>
          <w:sz w:val="24"/>
          <w:szCs w:val="24"/>
        </w:rPr>
        <w:t xml:space="preserve"> iesniegto piedāvājumu un priekšsēdētāj</w:t>
      </w:r>
      <w:r w:rsidR="00850DCB" w:rsidRPr="003433D5">
        <w:rPr>
          <w:rFonts w:ascii="Times New Roman" w:hAnsi="Times New Roman"/>
          <w:sz w:val="24"/>
          <w:szCs w:val="24"/>
        </w:rPr>
        <w:t>a</w:t>
      </w:r>
      <w:r w:rsidRPr="003433D5">
        <w:rPr>
          <w:rFonts w:ascii="Times New Roman" w:hAnsi="Times New Roman"/>
          <w:sz w:val="24"/>
          <w:szCs w:val="24"/>
        </w:rPr>
        <w:t xml:space="preserve"> no sējuma “Oriģināls” nosauc pretendentu, piedāvājuma iesniegšanas datumu un laiku, piedāvāto līgumcenu.</w:t>
      </w:r>
    </w:p>
    <w:p w14:paraId="3018AE22" w14:textId="77777777" w:rsidR="00F200AC" w:rsidRDefault="00F200AC" w:rsidP="004957A5">
      <w:pPr>
        <w:pStyle w:val="BodyText"/>
        <w:numPr>
          <w:ilvl w:val="1"/>
          <w:numId w:val="6"/>
        </w:numPr>
        <w:tabs>
          <w:tab w:val="num" w:pos="540"/>
        </w:tabs>
        <w:ind w:left="540" w:hanging="540"/>
        <w:rPr>
          <w:rFonts w:ascii="Times New Roman" w:hAnsi="Times New Roman"/>
          <w:sz w:val="24"/>
          <w:szCs w:val="24"/>
        </w:rPr>
      </w:pPr>
      <w:r w:rsidRPr="007A0288">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23668902" w14:textId="36A56661" w:rsidR="003433D5" w:rsidRPr="007A0288" w:rsidRDefault="00F02A05" w:rsidP="004957A5">
      <w:pPr>
        <w:pStyle w:val="BodyText"/>
        <w:numPr>
          <w:ilvl w:val="1"/>
          <w:numId w:val="6"/>
        </w:numPr>
        <w:tabs>
          <w:tab w:val="num" w:pos="540"/>
        </w:tabs>
        <w:ind w:left="540" w:hanging="540"/>
        <w:rPr>
          <w:rFonts w:ascii="Times New Roman" w:hAnsi="Times New Roman"/>
          <w:sz w:val="24"/>
          <w:szCs w:val="24"/>
        </w:rPr>
      </w:pPr>
      <w:r>
        <w:rPr>
          <w:rFonts w:ascii="Times New Roman" w:hAnsi="Times New Roman"/>
          <w:sz w:val="24"/>
          <w:szCs w:val="24"/>
        </w:rPr>
        <w:t>J</w:t>
      </w:r>
      <w:r w:rsidR="003433D5">
        <w:rPr>
          <w:rFonts w:ascii="Times New Roman" w:hAnsi="Times New Roman"/>
          <w:sz w:val="24"/>
          <w:szCs w:val="24"/>
        </w:rPr>
        <w:t xml:space="preserve">a ir iesniegts iesniegums attiecībā uz prasībām, kas iekļautas Konkursa nolikumā vai paziņojumā par līgumu, Pasūtītājs savā tīmekļvietnē publicē informāciju par piedāvājumu atvēršanas sanāksmes atcelšanu un neatver iesniegtos piedāvājumus. </w:t>
      </w:r>
    </w:p>
    <w:p w14:paraId="39EDA5E8" w14:textId="77777777" w:rsidR="00B15E3B" w:rsidRPr="007A0288" w:rsidRDefault="00B15E3B"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4957A5">
      <w:pPr>
        <w:pStyle w:val="BodyText"/>
        <w:numPr>
          <w:ilvl w:val="0"/>
          <w:numId w:val="6"/>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2F9E1D87" w14:textId="07EDEBFB" w:rsidR="00E14250" w:rsidRPr="00402381" w:rsidRDefault="00F200AC" w:rsidP="004957A5">
      <w:pPr>
        <w:pStyle w:val="BodyText"/>
        <w:numPr>
          <w:ilvl w:val="1"/>
          <w:numId w:val="6"/>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Visiem dokumentiem jābūt </w:t>
      </w:r>
      <w:r w:rsidRPr="00402381">
        <w:rPr>
          <w:rFonts w:ascii="Times New Roman" w:hAnsi="Times New Roman"/>
          <w:sz w:val="24"/>
          <w:szCs w:val="24"/>
        </w:rPr>
        <w:t>latviešu valodā. Citās valodās iesniegtajiem dokumentiem jāpievieno apliecināts tulkojums latviešu valodā.</w:t>
      </w:r>
      <w:r w:rsidR="00EC0AFC" w:rsidRPr="00402381">
        <w:rPr>
          <w:rFonts w:ascii="Times New Roman" w:hAnsi="Times New Roman"/>
          <w:sz w:val="24"/>
          <w:szCs w:val="24"/>
        </w:rPr>
        <w:t xml:space="preserve"> </w:t>
      </w:r>
    </w:p>
    <w:p w14:paraId="0AFE2C89" w14:textId="77777777" w:rsidR="00F200AC" w:rsidRPr="007A0288" w:rsidRDefault="00F200AC" w:rsidP="004957A5">
      <w:pPr>
        <w:pStyle w:val="BodyText"/>
        <w:numPr>
          <w:ilvl w:val="1"/>
          <w:numId w:val="6"/>
        </w:numPr>
        <w:tabs>
          <w:tab w:val="num" w:pos="540"/>
        </w:tabs>
        <w:ind w:left="567" w:hanging="540"/>
        <w:rPr>
          <w:rFonts w:ascii="Times New Roman" w:hAnsi="Times New Roman"/>
          <w:sz w:val="24"/>
          <w:szCs w:val="24"/>
        </w:rPr>
      </w:pPr>
      <w:r w:rsidRPr="007A0288">
        <w:rPr>
          <w:rFonts w:ascii="Times New Roman" w:hAnsi="Times New Roman"/>
          <w:sz w:val="24"/>
          <w:szCs w:val="24"/>
        </w:rPr>
        <w:t>Piedāvājums sastāv no viena sējuma. Piedāvājuma dokumenti jāsakārto šādā secībā:</w:t>
      </w:r>
    </w:p>
    <w:p w14:paraId="53FF30F3" w14:textId="1D122F3F" w:rsidR="00F200AC" w:rsidRPr="007E0F8E" w:rsidRDefault="007345C4" w:rsidP="004957A5">
      <w:pPr>
        <w:pStyle w:val="BodyText"/>
        <w:numPr>
          <w:ilvl w:val="2"/>
          <w:numId w:val="6"/>
        </w:numPr>
        <w:tabs>
          <w:tab w:val="num" w:pos="1260"/>
        </w:tabs>
        <w:ind w:left="1260"/>
        <w:rPr>
          <w:rFonts w:ascii="Times New Roman" w:hAnsi="Times New Roman"/>
          <w:sz w:val="24"/>
          <w:szCs w:val="24"/>
        </w:rPr>
      </w:pPr>
      <w:r w:rsidRPr="007E0F8E">
        <w:rPr>
          <w:rFonts w:ascii="Times New Roman" w:hAnsi="Times New Roman"/>
          <w:sz w:val="24"/>
          <w:szCs w:val="24"/>
        </w:rPr>
        <w:t>Pieteikuma vēstule</w:t>
      </w:r>
      <w:r w:rsidR="00F200AC" w:rsidRPr="007E0F8E">
        <w:rPr>
          <w:rFonts w:ascii="Times New Roman" w:hAnsi="Times New Roman"/>
          <w:sz w:val="24"/>
          <w:szCs w:val="24"/>
        </w:rPr>
        <w:t xml:space="preserve"> (nolikuma </w:t>
      </w:r>
      <w:r w:rsidR="00811C38" w:rsidRPr="007E0F8E">
        <w:rPr>
          <w:rFonts w:ascii="Times New Roman" w:hAnsi="Times New Roman"/>
          <w:sz w:val="24"/>
          <w:szCs w:val="24"/>
        </w:rPr>
        <w:t>1.</w:t>
      </w:r>
      <w:r w:rsidR="00F200AC" w:rsidRPr="007E0F8E">
        <w:rPr>
          <w:rFonts w:ascii="Times New Roman" w:hAnsi="Times New Roman"/>
          <w:sz w:val="24"/>
          <w:szCs w:val="24"/>
        </w:rPr>
        <w:t>pielikumā</w:t>
      </w:r>
      <w:r w:rsidR="00811C38" w:rsidRPr="007E0F8E">
        <w:rPr>
          <w:rFonts w:ascii="Times New Roman" w:hAnsi="Times New Roman"/>
          <w:sz w:val="24"/>
          <w:szCs w:val="24"/>
        </w:rPr>
        <w:t xml:space="preserve"> </w:t>
      </w:r>
      <w:r w:rsidR="00F200AC" w:rsidRPr="007E0F8E">
        <w:rPr>
          <w:rFonts w:ascii="Times New Roman" w:hAnsi="Times New Roman"/>
          <w:sz w:val="24"/>
          <w:szCs w:val="24"/>
        </w:rPr>
        <w:t>– Pieteikuma vēstules forma);</w:t>
      </w:r>
    </w:p>
    <w:p w14:paraId="24D940D5" w14:textId="76558B78" w:rsidR="007345C4" w:rsidRPr="007E0F8E" w:rsidRDefault="00EE20E7" w:rsidP="004957A5">
      <w:pPr>
        <w:pStyle w:val="BodyText"/>
        <w:numPr>
          <w:ilvl w:val="2"/>
          <w:numId w:val="6"/>
        </w:numPr>
        <w:tabs>
          <w:tab w:val="num" w:pos="1260"/>
        </w:tabs>
        <w:ind w:left="1260"/>
        <w:rPr>
          <w:rFonts w:ascii="Times New Roman" w:hAnsi="Times New Roman"/>
          <w:sz w:val="24"/>
          <w:szCs w:val="24"/>
        </w:rPr>
      </w:pPr>
      <w:r w:rsidRPr="007E0F8E">
        <w:rPr>
          <w:rFonts w:ascii="Times New Roman" w:hAnsi="Times New Roman"/>
          <w:sz w:val="24"/>
          <w:szCs w:val="24"/>
        </w:rPr>
        <w:t>Kvalifikācijas dokumenti (n</w:t>
      </w:r>
      <w:r w:rsidR="007345C4" w:rsidRPr="007E0F8E">
        <w:rPr>
          <w:rFonts w:ascii="Times New Roman" w:hAnsi="Times New Roman"/>
          <w:sz w:val="24"/>
          <w:szCs w:val="24"/>
        </w:rPr>
        <w:t>olikuma 5.punkts);</w:t>
      </w:r>
    </w:p>
    <w:p w14:paraId="13C0C6EE" w14:textId="28A9FFC0" w:rsidR="00E14250" w:rsidRPr="00D151B2" w:rsidRDefault="00E14250" w:rsidP="007E0F8E">
      <w:pPr>
        <w:pStyle w:val="BodyText"/>
        <w:numPr>
          <w:ilvl w:val="2"/>
          <w:numId w:val="6"/>
        </w:numPr>
        <w:tabs>
          <w:tab w:val="num" w:pos="1260"/>
        </w:tabs>
        <w:ind w:left="1260"/>
        <w:rPr>
          <w:rFonts w:ascii="Times New Roman" w:hAnsi="Times New Roman"/>
          <w:sz w:val="24"/>
          <w:szCs w:val="24"/>
        </w:rPr>
      </w:pPr>
      <w:r w:rsidRPr="007E0F8E">
        <w:rPr>
          <w:rFonts w:ascii="Times New Roman" w:hAnsi="Times New Roman"/>
          <w:sz w:val="24"/>
          <w:szCs w:val="24"/>
        </w:rPr>
        <w:t xml:space="preserve">Tehniskais </w:t>
      </w:r>
      <w:r w:rsidR="00D74D42">
        <w:rPr>
          <w:rFonts w:ascii="Times New Roman" w:hAnsi="Times New Roman"/>
          <w:sz w:val="24"/>
          <w:szCs w:val="24"/>
        </w:rPr>
        <w:t>piedāvājums (nolikuma 4</w:t>
      </w:r>
      <w:r w:rsidR="000E1EC8" w:rsidRPr="007E0F8E">
        <w:rPr>
          <w:rFonts w:ascii="Times New Roman" w:hAnsi="Times New Roman"/>
          <w:sz w:val="24"/>
          <w:szCs w:val="24"/>
        </w:rPr>
        <w:t xml:space="preserve">. – </w:t>
      </w:r>
      <w:r w:rsidR="00D74D42">
        <w:rPr>
          <w:rFonts w:ascii="Times New Roman" w:hAnsi="Times New Roman"/>
          <w:sz w:val="24"/>
          <w:szCs w:val="24"/>
        </w:rPr>
        <w:t>8</w:t>
      </w:r>
      <w:r w:rsidRPr="007E0F8E">
        <w:rPr>
          <w:rFonts w:ascii="Times New Roman" w:hAnsi="Times New Roman"/>
          <w:sz w:val="24"/>
          <w:szCs w:val="24"/>
        </w:rPr>
        <w:t>.pielikumā</w:t>
      </w:r>
      <w:r w:rsidR="007E0F8E" w:rsidRPr="007E0F8E">
        <w:rPr>
          <w:rFonts w:ascii="Times New Roman" w:hAnsi="Times New Roman"/>
          <w:sz w:val="24"/>
          <w:szCs w:val="24"/>
        </w:rPr>
        <w:t xml:space="preserve"> </w:t>
      </w:r>
      <w:r w:rsidRPr="007E0F8E">
        <w:rPr>
          <w:rFonts w:ascii="Times New Roman" w:hAnsi="Times New Roman"/>
          <w:sz w:val="24"/>
          <w:szCs w:val="24"/>
        </w:rPr>
        <w:t>– Tehniskā specifikācija – Tehnisk</w:t>
      </w:r>
      <w:r w:rsidR="007E0F8E" w:rsidRPr="007E0F8E">
        <w:rPr>
          <w:rFonts w:ascii="Times New Roman" w:hAnsi="Times New Roman"/>
          <w:sz w:val="24"/>
          <w:szCs w:val="24"/>
        </w:rPr>
        <w:t xml:space="preserve">ā </w:t>
      </w:r>
      <w:r w:rsidR="00EE20E7" w:rsidRPr="00D151B2">
        <w:rPr>
          <w:rFonts w:ascii="Times New Roman" w:hAnsi="Times New Roman"/>
          <w:sz w:val="24"/>
          <w:szCs w:val="24"/>
        </w:rPr>
        <w:t>piedāvājuma forma</w:t>
      </w:r>
      <w:r w:rsidR="007E0F8E" w:rsidRPr="00D151B2">
        <w:rPr>
          <w:rFonts w:ascii="Times New Roman" w:hAnsi="Times New Roman"/>
          <w:sz w:val="24"/>
          <w:szCs w:val="24"/>
        </w:rPr>
        <w:t>);</w:t>
      </w:r>
    </w:p>
    <w:p w14:paraId="61B3BDF8" w14:textId="6AF99AFB" w:rsidR="007E0F8E" w:rsidRPr="00D151B2" w:rsidRDefault="007E0F8E" w:rsidP="007E0F8E">
      <w:pPr>
        <w:pStyle w:val="BodyText"/>
        <w:numPr>
          <w:ilvl w:val="2"/>
          <w:numId w:val="6"/>
        </w:numPr>
        <w:tabs>
          <w:tab w:val="num" w:pos="1260"/>
        </w:tabs>
        <w:ind w:left="1260"/>
        <w:rPr>
          <w:rFonts w:ascii="Times New Roman" w:hAnsi="Times New Roman"/>
          <w:sz w:val="24"/>
          <w:szCs w:val="24"/>
        </w:rPr>
      </w:pPr>
      <w:r w:rsidRPr="00D151B2">
        <w:rPr>
          <w:rFonts w:ascii="Times New Roman" w:hAnsi="Times New Roman"/>
          <w:sz w:val="24"/>
          <w:szCs w:val="24"/>
        </w:rPr>
        <w:t xml:space="preserve">Finanšu piedāvājums (nolikuma </w:t>
      </w:r>
      <w:r w:rsidR="00D74D42">
        <w:rPr>
          <w:rFonts w:ascii="Times New Roman" w:hAnsi="Times New Roman"/>
          <w:sz w:val="24"/>
          <w:szCs w:val="24"/>
        </w:rPr>
        <w:t>9. – 13</w:t>
      </w:r>
      <w:r w:rsidR="00612AE0" w:rsidRPr="00D151B2">
        <w:rPr>
          <w:rFonts w:ascii="Times New Roman" w:hAnsi="Times New Roman"/>
          <w:sz w:val="24"/>
          <w:szCs w:val="24"/>
        </w:rPr>
        <w:t>.pielikumā</w:t>
      </w:r>
      <w:r w:rsidR="00D151B2" w:rsidRPr="00D151B2">
        <w:rPr>
          <w:rFonts w:ascii="Times New Roman" w:hAnsi="Times New Roman"/>
          <w:sz w:val="24"/>
          <w:szCs w:val="24"/>
        </w:rPr>
        <w:t>).</w:t>
      </w:r>
    </w:p>
    <w:p w14:paraId="453536CD" w14:textId="77777777" w:rsidR="00F200AC" w:rsidRPr="007A0288" w:rsidRDefault="00F200AC" w:rsidP="004957A5">
      <w:pPr>
        <w:pStyle w:val="BodyText"/>
        <w:numPr>
          <w:ilvl w:val="1"/>
          <w:numId w:val="6"/>
        </w:numPr>
        <w:tabs>
          <w:tab w:val="num" w:pos="540"/>
        </w:tabs>
        <w:ind w:left="540" w:hanging="540"/>
        <w:rPr>
          <w:rFonts w:ascii="Times New Roman" w:hAnsi="Times New Roman"/>
          <w:sz w:val="24"/>
          <w:szCs w:val="24"/>
        </w:rPr>
      </w:pPr>
      <w:r w:rsidRPr="007A0288">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7A0288" w:rsidRDefault="00F200AC" w:rsidP="004957A5">
      <w:pPr>
        <w:pStyle w:val="BodyText"/>
        <w:numPr>
          <w:ilvl w:val="1"/>
          <w:numId w:val="6"/>
        </w:numPr>
        <w:tabs>
          <w:tab w:val="num" w:pos="540"/>
        </w:tabs>
        <w:ind w:left="540" w:hanging="540"/>
        <w:rPr>
          <w:rFonts w:ascii="Times New Roman" w:hAnsi="Times New Roman"/>
          <w:sz w:val="24"/>
          <w:szCs w:val="24"/>
        </w:rPr>
      </w:pPr>
      <w:r w:rsidRPr="007A0288">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4957A5">
      <w:pPr>
        <w:pStyle w:val="BodyText"/>
        <w:numPr>
          <w:ilvl w:val="1"/>
          <w:numId w:val="6"/>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4957A5">
      <w:pPr>
        <w:pStyle w:val="BodyText"/>
        <w:numPr>
          <w:ilvl w:val="1"/>
          <w:numId w:val="6"/>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rPr>
            </w:pPr>
            <w:r w:rsidRPr="007A0288">
              <w:rPr>
                <w:rFonts w:ascii="Times New Roman" w:hAnsi="Times New Roman"/>
                <w:b/>
                <w:sz w:val="24"/>
                <w:szCs w:val="24"/>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rPr>
            </w:pPr>
            <w:r w:rsidRPr="007A0288">
              <w:rPr>
                <w:rFonts w:ascii="Times New Roman" w:hAnsi="Times New Roman"/>
                <w:b/>
                <w:sz w:val="24"/>
                <w:szCs w:val="24"/>
              </w:rPr>
              <w:t>Iepirkumu nodaļai</w:t>
            </w:r>
          </w:p>
        </w:tc>
      </w:tr>
      <w:tr w:rsidR="00F200AC" w:rsidRPr="007A0288" w14:paraId="479E5157" w14:textId="77777777" w:rsidTr="00F200AC">
        <w:tc>
          <w:tcPr>
            <w:tcW w:w="9067" w:type="dxa"/>
          </w:tcPr>
          <w:p w14:paraId="23C7EB65" w14:textId="77777777" w:rsidR="00F200AC" w:rsidRPr="008D6C6C" w:rsidRDefault="00F200AC" w:rsidP="00F200AC">
            <w:pPr>
              <w:pStyle w:val="BodyText"/>
              <w:jc w:val="center"/>
              <w:rPr>
                <w:rFonts w:ascii="Times New Roman" w:hAnsi="Times New Roman"/>
                <w:sz w:val="24"/>
                <w:szCs w:val="24"/>
                <w:lang w:val="lv-LV"/>
              </w:rPr>
            </w:pPr>
            <w:r w:rsidRPr="008D6C6C">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8D6C6C"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DF5F41" w:rsidRDefault="00F200AC" w:rsidP="00F200AC">
            <w:pPr>
              <w:pStyle w:val="BodyText"/>
              <w:jc w:val="center"/>
              <w:rPr>
                <w:rFonts w:ascii="Times New Roman" w:hAnsi="Times New Roman"/>
                <w:b/>
                <w:sz w:val="24"/>
                <w:szCs w:val="24"/>
              </w:rPr>
            </w:pPr>
            <w:r w:rsidRPr="00DF5F41">
              <w:rPr>
                <w:rFonts w:ascii="Times New Roman" w:hAnsi="Times New Roman"/>
                <w:b/>
                <w:sz w:val="24"/>
                <w:szCs w:val="24"/>
              </w:rPr>
              <w:t>Piedāvājums iepirkumam</w:t>
            </w:r>
          </w:p>
        </w:tc>
      </w:tr>
      <w:tr w:rsidR="00F200AC" w:rsidRPr="007A0288" w14:paraId="5F4A6385" w14:textId="77777777" w:rsidTr="00F200AC">
        <w:tc>
          <w:tcPr>
            <w:tcW w:w="9067" w:type="dxa"/>
          </w:tcPr>
          <w:p w14:paraId="3E4B06A3" w14:textId="69EC6889" w:rsidR="00720D5D" w:rsidRPr="008D6C6C" w:rsidRDefault="00DF5F41" w:rsidP="004D5BD9">
            <w:pPr>
              <w:pStyle w:val="BodyText"/>
              <w:ind w:left="360" w:hanging="360"/>
              <w:jc w:val="center"/>
              <w:rPr>
                <w:rFonts w:ascii="Times New Roman" w:eastAsia="Calibri" w:hAnsi="Times New Roman"/>
                <w:b/>
                <w:sz w:val="24"/>
                <w:szCs w:val="24"/>
                <w:lang w:val="lv-LV"/>
              </w:rPr>
            </w:pPr>
            <w:r w:rsidRPr="008D6C6C">
              <w:rPr>
                <w:rFonts w:ascii="Times New Roman" w:hAnsi="Times New Roman"/>
                <w:b/>
                <w:color w:val="000000"/>
                <w:spacing w:val="-1"/>
                <w:sz w:val="24"/>
                <w:lang w:val="lv-LV"/>
              </w:rPr>
              <w:t xml:space="preserve"> </w:t>
            </w:r>
            <w:r w:rsidR="004D5BD9" w:rsidRPr="008D6C6C">
              <w:rPr>
                <w:rFonts w:ascii="Times New Roman" w:hAnsi="Times New Roman"/>
                <w:b/>
                <w:color w:val="000000"/>
                <w:spacing w:val="-1"/>
                <w:sz w:val="24"/>
                <w:lang w:val="lv-LV"/>
              </w:rPr>
              <w:t>“Tehniski ekonomiskās priekšizpētes un komercializācijas stratēģijas izstrādes pakalpojumi</w:t>
            </w:r>
            <w:r w:rsidR="005900A4" w:rsidRPr="008D6C6C">
              <w:rPr>
                <w:rFonts w:ascii="Times New Roman" w:hAnsi="Times New Roman"/>
                <w:b/>
                <w:color w:val="000000"/>
                <w:spacing w:val="-1"/>
                <w:sz w:val="24"/>
                <w:lang w:val="lv-LV"/>
              </w:rPr>
              <w:t>”</w:t>
            </w:r>
          </w:p>
        </w:tc>
      </w:tr>
      <w:tr w:rsidR="00F200AC" w:rsidRPr="007A0288" w14:paraId="6ECB0073" w14:textId="77777777" w:rsidTr="00F200AC">
        <w:tc>
          <w:tcPr>
            <w:tcW w:w="9067" w:type="dxa"/>
          </w:tcPr>
          <w:p w14:paraId="43D8CA05" w14:textId="77777777" w:rsidR="00F200AC" w:rsidRPr="008D6C6C"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410FF725" w:rsidR="00F200AC" w:rsidRPr="007A0288" w:rsidRDefault="004D5BD9" w:rsidP="00F200AC">
            <w:pPr>
              <w:pStyle w:val="BodyText"/>
              <w:jc w:val="center"/>
              <w:rPr>
                <w:rFonts w:ascii="Times New Roman" w:hAnsi="Times New Roman"/>
                <w:b/>
                <w:sz w:val="24"/>
                <w:szCs w:val="24"/>
              </w:rPr>
            </w:pPr>
            <w:r>
              <w:rPr>
                <w:rFonts w:ascii="Times New Roman" w:hAnsi="Times New Roman"/>
                <w:b/>
                <w:sz w:val="24"/>
                <w:szCs w:val="24"/>
              </w:rPr>
              <w:t>iepirkuma ID Nr.RTU-2018</w:t>
            </w:r>
            <w:r w:rsidR="00F200AC" w:rsidRPr="007A0288">
              <w:rPr>
                <w:rFonts w:ascii="Times New Roman" w:hAnsi="Times New Roman"/>
                <w:b/>
                <w:sz w:val="24"/>
                <w:szCs w:val="24"/>
              </w:rPr>
              <w:t>/</w:t>
            </w:r>
            <w:r>
              <w:rPr>
                <w:rFonts w:ascii="Times New Roman" w:hAnsi="Times New Roman"/>
                <w:b/>
                <w:sz w:val="24"/>
                <w:szCs w:val="24"/>
              </w:rPr>
              <w:t>36</w:t>
            </w:r>
          </w:p>
        </w:tc>
      </w:tr>
      <w:tr w:rsidR="00F200AC" w:rsidRPr="007A0288" w14:paraId="4D11E61F" w14:textId="77777777" w:rsidTr="00F200AC">
        <w:tc>
          <w:tcPr>
            <w:tcW w:w="9067" w:type="dxa"/>
          </w:tcPr>
          <w:p w14:paraId="335132AD" w14:textId="77777777" w:rsidR="00F200AC" w:rsidRPr="007A0288" w:rsidRDefault="00F200AC" w:rsidP="00F200AC">
            <w:pPr>
              <w:pStyle w:val="BodyText"/>
              <w:rPr>
                <w:rFonts w:ascii="Times New Roman" w:hAnsi="Times New Roman"/>
                <w:b/>
                <w:sz w:val="24"/>
                <w:szCs w:val="24"/>
              </w:rPr>
            </w:pPr>
          </w:p>
        </w:tc>
      </w:tr>
      <w:tr w:rsidR="00F200AC" w:rsidRPr="007A0288" w14:paraId="5E24247A" w14:textId="77777777" w:rsidTr="00F200AC">
        <w:tc>
          <w:tcPr>
            <w:tcW w:w="9067" w:type="dxa"/>
          </w:tcPr>
          <w:p w14:paraId="42B613D8" w14:textId="0571D806" w:rsidR="00F200AC" w:rsidRPr="008D6C6C" w:rsidRDefault="004D5BD9" w:rsidP="00B71E0A">
            <w:pPr>
              <w:pStyle w:val="BodyText"/>
              <w:jc w:val="center"/>
              <w:rPr>
                <w:rFonts w:ascii="Times New Roman" w:hAnsi="Times New Roman"/>
                <w:b/>
                <w:sz w:val="24"/>
                <w:szCs w:val="24"/>
                <w:lang w:val="lv-LV"/>
              </w:rPr>
            </w:pPr>
            <w:r w:rsidRPr="008D6C6C">
              <w:rPr>
                <w:rFonts w:ascii="Times New Roman" w:hAnsi="Times New Roman"/>
                <w:b/>
                <w:sz w:val="24"/>
                <w:szCs w:val="24"/>
                <w:lang w:val="lv-LV"/>
              </w:rPr>
              <w:t>Neatvērt līdz 2018</w:t>
            </w:r>
            <w:r w:rsidR="00BA2D1C" w:rsidRPr="008D6C6C">
              <w:rPr>
                <w:rFonts w:ascii="Times New Roman" w:hAnsi="Times New Roman"/>
                <w:b/>
                <w:sz w:val="24"/>
                <w:szCs w:val="24"/>
                <w:lang w:val="lv-LV"/>
              </w:rPr>
              <w:t xml:space="preserve">.gada </w:t>
            </w:r>
            <w:r w:rsidR="00B71E0A">
              <w:rPr>
                <w:rFonts w:ascii="Times New Roman" w:hAnsi="Times New Roman"/>
                <w:b/>
                <w:sz w:val="24"/>
                <w:szCs w:val="24"/>
                <w:lang w:val="lv-LV"/>
              </w:rPr>
              <w:t>19</w:t>
            </w:r>
            <w:r w:rsidRPr="008D6C6C">
              <w:rPr>
                <w:rFonts w:ascii="Times New Roman" w:hAnsi="Times New Roman"/>
                <w:b/>
                <w:sz w:val="24"/>
                <w:szCs w:val="24"/>
                <w:lang w:val="lv-LV"/>
              </w:rPr>
              <w:t>.aprīlim</w:t>
            </w:r>
            <w:r w:rsidR="005900A4" w:rsidRPr="008D6C6C">
              <w:rPr>
                <w:rFonts w:ascii="Times New Roman" w:hAnsi="Times New Roman"/>
                <w:b/>
                <w:sz w:val="24"/>
                <w:szCs w:val="24"/>
                <w:lang w:val="lv-LV"/>
              </w:rPr>
              <w:t>, plkst.1</w:t>
            </w:r>
            <w:r w:rsidR="00B71E0A">
              <w:rPr>
                <w:rFonts w:ascii="Times New Roman" w:hAnsi="Times New Roman"/>
                <w:b/>
                <w:sz w:val="24"/>
                <w:szCs w:val="24"/>
                <w:lang w:val="lv-LV"/>
              </w:rPr>
              <w:t>4</w:t>
            </w:r>
            <w:r w:rsidR="005900A4" w:rsidRPr="008D6C6C">
              <w:rPr>
                <w:rFonts w:ascii="Times New Roman" w:hAnsi="Times New Roman"/>
                <w:b/>
                <w:sz w:val="24"/>
                <w:szCs w:val="24"/>
                <w:lang w:val="lv-LV"/>
              </w:rPr>
              <w:t>:0</w:t>
            </w:r>
            <w:r w:rsidR="00F200AC" w:rsidRPr="008D6C6C">
              <w:rPr>
                <w:rFonts w:ascii="Times New Roman" w:hAnsi="Times New Roman"/>
                <w:b/>
                <w:sz w:val="24"/>
                <w:szCs w:val="24"/>
                <w:lang w:val="lv-LV"/>
              </w:rPr>
              <w:t>0</w:t>
            </w:r>
          </w:p>
        </w:tc>
      </w:tr>
      <w:tr w:rsidR="00F200AC" w:rsidRPr="007A0288" w14:paraId="0B39FF5C" w14:textId="77777777" w:rsidTr="00F200AC">
        <w:tc>
          <w:tcPr>
            <w:tcW w:w="9067" w:type="dxa"/>
          </w:tcPr>
          <w:p w14:paraId="2B984273" w14:textId="77777777" w:rsidR="00F200AC" w:rsidRPr="008D6C6C"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rPr>
            </w:pPr>
            <w:r w:rsidRPr="007A0288">
              <w:rPr>
                <w:rFonts w:ascii="Times New Roman" w:hAnsi="Times New Roman"/>
                <w:i/>
                <w:sz w:val="24"/>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3D62D323" w:rsidR="00B65AE5" w:rsidRPr="00BA2D1C" w:rsidRDefault="00B65AE5" w:rsidP="0040172A">
      <w:pPr>
        <w:pStyle w:val="Style1"/>
      </w:pPr>
      <w:r w:rsidRPr="00BA2D1C">
        <w:t xml:space="preserve">Piedāvājuma papildinājumi, labojumi ir jāiesniedz rakstiskā formā personīgi vai pasta sūtījumā RTU Iepirkumu nodaļā Kaļķu ielā 1 – 322, Rīga, LV-1658, </w:t>
      </w:r>
      <w:r w:rsidRPr="00BA2D1C">
        <w:rPr>
          <w:b/>
        </w:rPr>
        <w:t>līdz</w:t>
      </w:r>
      <w:r w:rsidRPr="00BA2D1C">
        <w:t xml:space="preserve"> </w:t>
      </w:r>
      <w:r w:rsidR="00055231">
        <w:rPr>
          <w:b/>
        </w:rPr>
        <w:t>2018</w:t>
      </w:r>
      <w:r w:rsidR="00CC3274" w:rsidRPr="00BA2D1C">
        <w:rPr>
          <w:b/>
        </w:rPr>
        <w:t>.</w:t>
      </w:r>
      <w:r w:rsidRPr="00BA2D1C">
        <w:rPr>
          <w:b/>
        </w:rPr>
        <w:t xml:space="preserve">gada </w:t>
      </w:r>
      <w:r w:rsidR="00B71E0A">
        <w:rPr>
          <w:b/>
        </w:rPr>
        <w:t>19</w:t>
      </w:r>
      <w:r w:rsidR="00055231">
        <w:rPr>
          <w:b/>
        </w:rPr>
        <w:t>.aprīlim</w:t>
      </w:r>
      <w:r w:rsidRPr="00BA2D1C">
        <w:rPr>
          <w:b/>
        </w:rPr>
        <w:t>,</w:t>
      </w:r>
      <w:r w:rsidRPr="00BA2D1C">
        <w:t xml:space="preserve"> </w:t>
      </w:r>
      <w:r w:rsidRPr="00BA2D1C">
        <w:rPr>
          <w:b/>
        </w:rPr>
        <w:t>plkst. 1</w:t>
      </w:r>
      <w:r w:rsidR="00B71E0A">
        <w:rPr>
          <w:b/>
        </w:rPr>
        <w:t>4</w:t>
      </w:r>
      <w:r w:rsidRPr="00BA2D1C">
        <w:rPr>
          <w:b/>
        </w:rPr>
        <w:t>:00</w:t>
      </w:r>
      <w:r w:rsidRPr="00BA2D1C">
        <w:t>, slēgtā, aizzīmogotā iepakojumā. U</w:t>
      </w:r>
      <w:r w:rsidR="00CC3274" w:rsidRPr="00BA2D1C">
        <w:t>z iepakojuma jānorāda nolikuma 3</w:t>
      </w:r>
      <w:r w:rsidRPr="00BA2D1C">
        <w:t>.6.punktā noteiktais un papildus norāde – “PAPILDINĀJUMS”, ”LABOJUMI”.</w:t>
      </w:r>
    </w:p>
    <w:p w14:paraId="3F80B060" w14:textId="583B5DFF" w:rsidR="00B65AE5" w:rsidRPr="007A0288" w:rsidRDefault="00B65AE5" w:rsidP="0040172A">
      <w:pPr>
        <w:pStyle w:val="Style1"/>
      </w:pPr>
      <w:r w:rsidRPr="00BA2D1C">
        <w:t>Piedāvājuma</w:t>
      </w:r>
      <w:r w:rsidRPr="007A0288">
        <w:t xml:space="preserve"> atsaukumam ir bezierunu raksturs un tas izslēdz pretendenta atsauktā piedāvājuma tālāku līdzdalību iepirkumā.</w:t>
      </w:r>
    </w:p>
    <w:p w14:paraId="1B6D119F" w14:textId="46FB2AD7" w:rsidR="00F200AC" w:rsidRPr="007A0288" w:rsidRDefault="00F200AC" w:rsidP="0040172A">
      <w:pPr>
        <w:pStyle w:val="Style1"/>
      </w:pPr>
      <w:r w:rsidRPr="007A0288">
        <w:lastRenderedPageBreak/>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40172A">
      <w:pPr>
        <w:pStyle w:val="Style1"/>
      </w:pPr>
      <w:r w:rsidRPr="007A0288">
        <w:t>Visi piedāvājuma pielikumi ir tā neatņemamas sastāvdaļas.</w:t>
      </w:r>
    </w:p>
    <w:p w14:paraId="21AE0D29" w14:textId="2073FFB0" w:rsidR="00F200AC" w:rsidRPr="007A0288" w:rsidRDefault="00F200AC" w:rsidP="0040172A">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kura ir tiesīga apliecināt dokumentus amata nosaukumu, parakstu, paraksta atšifrējumu un apliecinājuma vietas nosaukumu un datumu, ja viss piedāvājums ir cauršūts vai caurauklots. Šādā gadījumā pretendents norāda pieteikuma vēstulē (</w:t>
      </w:r>
      <w:r w:rsidR="00811C38" w:rsidRPr="007A0288">
        <w:t>1.pielikums</w:t>
      </w:r>
      <w:r w:rsidRPr="007A0288">
        <w:t>) prasīto informāciju un uz attiecīgā dokumenta atvasinājuma vai tulkojuma norāda tā veidu (kopija, izraksts, noraksts vai tulkojums).</w:t>
      </w:r>
    </w:p>
    <w:p w14:paraId="5801D306" w14:textId="77777777" w:rsidR="00421251" w:rsidRPr="007A0288" w:rsidRDefault="00421251" w:rsidP="0040172A">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p w14:paraId="11903A50" w14:textId="77777777" w:rsidR="00F200AC" w:rsidRPr="007A0288" w:rsidRDefault="00F200AC" w:rsidP="00F200AC">
      <w:pPr>
        <w:pStyle w:val="BodyText"/>
        <w:rPr>
          <w:rFonts w:ascii="Times New Roman" w:hAnsi="Times New Roman"/>
          <w:sz w:val="24"/>
          <w:szCs w:val="24"/>
        </w:rPr>
      </w:pPr>
    </w:p>
    <w:p w14:paraId="6519C156" w14:textId="77777777" w:rsidR="00F200AC" w:rsidRPr="007A0288" w:rsidRDefault="00F200AC" w:rsidP="004957A5">
      <w:pPr>
        <w:numPr>
          <w:ilvl w:val="0"/>
          <w:numId w:val="6"/>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0F1887DD" w14:textId="48146E18" w:rsidR="008D476C" w:rsidRDefault="008D476C" w:rsidP="0040172A">
      <w:pPr>
        <w:pStyle w:val="Style1"/>
      </w:pPr>
      <w:r w:rsidRPr="007A0288">
        <w:t xml:space="preserve">Pasūtītājs izslēdz </w:t>
      </w:r>
      <w:r w:rsidRPr="008D476C">
        <w:rPr>
          <w:sz w:val="22"/>
        </w:rPr>
        <w:t>pretendentu</w:t>
      </w:r>
      <w:r w:rsidRPr="007A0288">
        <w:t xml:space="preserve"> no dalības iepirkuma procedūrā Publisko iepirkumu likuma (turpmāk – PIL) 42.panta pirmajā daļā noteiktajos gadījumos.</w:t>
      </w:r>
    </w:p>
    <w:p w14:paraId="48C92763" w14:textId="557370ED" w:rsidR="008D476C" w:rsidRDefault="008D476C" w:rsidP="0040172A">
      <w:pPr>
        <w:pStyle w:val="Style1"/>
      </w:pPr>
      <w:r w:rsidRPr="0069000A">
        <w:t>Pasūtītājs pārbaudi pa</w:t>
      </w:r>
      <w:r>
        <w:t>r Nolikuma 4.1.punktā noteikto p</w:t>
      </w:r>
      <w:r w:rsidRPr="0069000A">
        <w:t xml:space="preserve">retendentu izslēgšanas gadījumu esamību veic </w:t>
      </w:r>
      <w:r>
        <w:t>PIL 42.pantā noteiktajā kārtībā attiecībā uz katru P</w:t>
      </w:r>
      <w:r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03DA5C4B" w14:textId="77777777" w:rsidR="00C050E5" w:rsidRPr="00BC4F98" w:rsidRDefault="00C050E5" w:rsidP="00C050E5">
      <w:pPr>
        <w:pStyle w:val="Style1"/>
      </w:pPr>
      <w:r w:rsidRPr="00CE10BE">
        <w:t>Pasūtītājs uzticamības nodrošināšanai iesniegto pierādījumu vērtēšanu veiks atbilstoši PIL 43</w:t>
      </w:r>
      <w:r w:rsidRPr="009778D8">
        <w:t>.pantā</w:t>
      </w:r>
      <w:r w:rsidRPr="00BC4F98">
        <w:t xml:space="preserve"> noteiktajai kārtībai. </w:t>
      </w:r>
    </w:p>
    <w:p w14:paraId="48C01AF9" w14:textId="77777777" w:rsidR="00C050E5" w:rsidRPr="007A0288" w:rsidRDefault="00C050E5" w:rsidP="00C050E5">
      <w:pPr>
        <w:pStyle w:val="Style1"/>
        <w:numPr>
          <w:ilvl w:val="0"/>
          <w:numId w:val="0"/>
        </w:numPr>
        <w:ind w:left="567"/>
      </w:pP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4957A5">
      <w:pPr>
        <w:numPr>
          <w:ilvl w:val="0"/>
          <w:numId w:val="6"/>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4957A5">
      <w:pPr>
        <w:numPr>
          <w:ilvl w:val="1"/>
          <w:numId w:val="6"/>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40172A">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40172A">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14C5E8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sidR="00864C3A">
              <w:rPr>
                <w:rFonts w:ascii="Times New Roman" w:hAnsi="Times New Roman"/>
                <w:sz w:val="24"/>
                <w:lang w:bidi="bo-CN"/>
              </w:rPr>
              <w:t>ta pieteikums par piedalīšanos Konkurs</w:t>
            </w:r>
            <w:r w:rsidRPr="007A0288">
              <w:rPr>
                <w:rFonts w:ascii="Times New Roman" w:hAnsi="Times New Roman"/>
                <w:sz w:val="24"/>
                <w:lang w:bidi="bo-CN"/>
              </w:rPr>
              <w:t xml:space="preserve">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w:t>
            </w:r>
            <w:r w:rsidRPr="007A0288">
              <w:rPr>
                <w:rFonts w:ascii="Times New Roman" w:hAnsi="Times New Roman"/>
                <w:sz w:val="24"/>
                <w:lang w:bidi="bo-CN"/>
              </w:rPr>
              <w:lastRenderedPageBreak/>
              <w:t xml:space="preserve">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lastRenderedPageBreak/>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8E5D91" w:rsidRPr="007A0288" w14:paraId="1145B005" w14:textId="77777777" w:rsidTr="00F200AC">
        <w:tc>
          <w:tcPr>
            <w:tcW w:w="3828" w:type="dxa"/>
            <w:shd w:val="clear" w:color="auto" w:fill="auto"/>
          </w:tcPr>
          <w:p w14:paraId="48785894" w14:textId="3BA72BB7" w:rsidR="008E5D91" w:rsidRPr="00C17954" w:rsidRDefault="008E5D91" w:rsidP="00F36903">
            <w:pPr>
              <w:tabs>
                <w:tab w:val="left" w:pos="600"/>
              </w:tabs>
              <w:jc w:val="both"/>
              <w:rPr>
                <w:sz w:val="24"/>
              </w:rPr>
            </w:pPr>
            <w:r w:rsidRPr="00F862C7">
              <w:rPr>
                <w:rFonts w:ascii="Times New Roman" w:hAnsi="Times New Roman"/>
                <w:sz w:val="24"/>
                <w:lang w:bidi="bo-CN"/>
              </w:rPr>
              <w:t xml:space="preserve">5.2.4. </w:t>
            </w:r>
            <w:r w:rsidR="00F862C7" w:rsidRPr="00F862C7">
              <w:rPr>
                <w:rFonts w:ascii="Times New Roman" w:hAnsi="Times New Roman"/>
                <w:sz w:val="24"/>
              </w:rPr>
              <w:t xml:space="preserve">Pretendents 3 (trīs) iepriekšējo gadu laikā (2015., 2016., 2017. un 2018. gadā līdz piedāvājumu iesniegšanai) </w:t>
            </w:r>
            <w:r w:rsidR="00F862C7" w:rsidRPr="00F862C7">
              <w:rPr>
                <w:rFonts w:ascii="Times New Roman" w:hAnsi="Times New Roman"/>
                <w:b/>
                <w:sz w:val="24"/>
              </w:rPr>
              <w:t xml:space="preserve">ir </w:t>
            </w:r>
            <w:r w:rsidR="00434EB9" w:rsidRPr="00B71E0A">
              <w:rPr>
                <w:rFonts w:ascii="Times New Roman" w:hAnsi="Times New Roman"/>
                <w:b/>
                <w:sz w:val="24"/>
              </w:rPr>
              <w:t xml:space="preserve">izstrādājis </w:t>
            </w:r>
            <w:r w:rsidR="00F36903" w:rsidRPr="00B71E0A">
              <w:rPr>
                <w:rFonts w:ascii="Times New Roman" w:hAnsi="Times New Roman"/>
                <w:b/>
                <w:sz w:val="24"/>
              </w:rPr>
              <w:t xml:space="preserve">kopumā </w:t>
            </w:r>
            <w:r w:rsidR="00F862C7" w:rsidRPr="00B71E0A">
              <w:rPr>
                <w:rFonts w:ascii="Times New Roman" w:hAnsi="Times New Roman"/>
                <w:b/>
                <w:sz w:val="24"/>
              </w:rPr>
              <w:t>vismaz 3 (trīs)</w:t>
            </w:r>
            <w:r w:rsidR="00F862C7" w:rsidRPr="00F862C7">
              <w:rPr>
                <w:rFonts w:ascii="Times New Roman" w:hAnsi="Times New Roman"/>
                <w:sz w:val="24"/>
              </w:rPr>
              <w:t xml:space="preserve"> tehniski ekonomiskās priekšizpētes</w:t>
            </w:r>
            <w:r w:rsidR="0003349E">
              <w:rPr>
                <w:rStyle w:val="FootnoteReference"/>
                <w:rFonts w:ascii="Times New Roman" w:hAnsi="Times New Roman"/>
              </w:rPr>
              <w:footnoteReference w:id="1"/>
            </w:r>
            <w:r w:rsidR="00F862C7" w:rsidRPr="00F862C7">
              <w:rPr>
                <w:rFonts w:ascii="Times New Roman" w:hAnsi="Times New Roman"/>
                <w:sz w:val="24"/>
              </w:rPr>
              <w:t xml:space="preserve"> </w:t>
            </w:r>
            <w:r w:rsidR="00F36903">
              <w:rPr>
                <w:rFonts w:ascii="Times New Roman" w:hAnsi="Times New Roman"/>
                <w:sz w:val="24"/>
              </w:rPr>
              <w:t>potenciāli komercializējamu pētījumu rezultātiem,</w:t>
            </w:r>
            <w:r w:rsidR="00F36903" w:rsidRPr="00F862C7">
              <w:rPr>
                <w:rFonts w:ascii="Times New Roman" w:hAnsi="Times New Roman"/>
                <w:sz w:val="24"/>
              </w:rPr>
              <w:t xml:space="preserve"> </w:t>
            </w:r>
            <w:r w:rsidR="00F36903">
              <w:rPr>
                <w:rFonts w:ascii="Times New Roman" w:hAnsi="Times New Roman"/>
                <w:sz w:val="24"/>
              </w:rPr>
              <w:t>t</w:t>
            </w:r>
            <w:r w:rsidR="00F862C7" w:rsidRPr="00F862C7">
              <w:rPr>
                <w:rFonts w:ascii="Times New Roman" w:hAnsi="Times New Roman"/>
                <w:sz w:val="24"/>
              </w:rPr>
              <w:t xml:space="preserve">irgus pētījumus </w:t>
            </w:r>
            <w:r w:rsidR="00F36903">
              <w:rPr>
                <w:rFonts w:ascii="Times New Roman" w:hAnsi="Times New Roman"/>
                <w:sz w:val="24"/>
              </w:rPr>
              <w:t xml:space="preserve"> un komercializācijas stratēģijas</w:t>
            </w:r>
            <w:r w:rsidR="00D35814">
              <w:rPr>
                <w:rStyle w:val="FootnoteReference"/>
                <w:rFonts w:ascii="Times New Roman" w:hAnsi="Times New Roman"/>
              </w:rPr>
              <w:footnoteReference w:id="2"/>
            </w:r>
            <w:r w:rsidR="00F862C7" w:rsidRPr="00F862C7">
              <w:rPr>
                <w:rFonts w:ascii="Times New Roman" w:hAnsi="Times New Roman"/>
                <w:sz w:val="24"/>
              </w:rPr>
              <w:t xml:space="preserve"> (pabeigti un nodoti pasūtītājam)</w:t>
            </w:r>
            <w:r w:rsidR="00F36903">
              <w:rPr>
                <w:rFonts w:ascii="Times New Roman" w:hAnsi="Times New Roman"/>
                <w:sz w:val="24"/>
              </w:rPr>
              <w:t xml:space="preserve">, </w:t>
            </w:r>
            <w:r w:rsidR="00F36903" w:rsidRPr="00B71E0A">
              <w:rPr>
                <w:rFonts w:ascii="Times New Roman" w:hAnsi="Times New Roman"/>
                <w:b/>
                <w:sz w:val="24"/>
              </w:rPr>
              <w:t>no kuriem vismaz 1 (vien</w:t>
            </w:r>
            <w:r w:rsidR="00F36903">
              <w:rPr>
                <w:rFonts w:ascii="Times New Roman" w:hAnsi="Times New Roman"/>
                <w:b/>
                <w:sz w:val="24"/>
              </w:rPr>
              <w:t>a</w:t>
            </w:r>
            <w:r w:rsidR="00F36903" w:rsidRPr="00B71E0A">
              <w:rPr>
                <w:rFonts w:ascii="Times New Roman" w:hAnsi="Times New Roman"/>
                <w:b/>
                <w:sz w:val="24"/>
              </w:rPr>
              <w:t>)</w:t>
            </w:r>
            <w:r w:rsidR="00F36903">
              <w:rPr>
                <w:rFonts w:ascii="Times New Roman" w:hAnsi="Times New Roman"/>
                <w:sz w:val="24"/>
              </w:rPr>
              <w:t xml:space="preserve"> ir komercializācijas stratēģija.</w:t>
            </w:r>
          </w:p>
        </w:tc>
        <w:tc>
          <w:tcPr>
            <w:tcW w:w="5670" w:type="dxa"/>
            <w:shd w:val="clear" w:color="auto" w:fill="auto"/>
          </w:tcPr>
          <w:p w14:paraId="4BEAFF01" w14:textId="146B74F6" w:rsidR="00F862C7" w:rsidRPr="007A0288" w:rsidRDefault="00F862C7" w:rsidP="00052E26">
            <w:pPr>
              <w:pStyle w:val="ListParagraph"/>
              <w:numPr>
                <w:ilvl w:val="2"/>
                <w:numId w:val="0"/>
              </w:numPr>
              <w:jc w:val="both"/>
              <w:rPr>
                <w:rFonts w:ascii="Times New Roman" w:hAnsi="Times New Roman"/>
                <w:sz w:val="24"/>
                <w:lang w:bidi="bo-CN"/>
              </w:rPr>
            </w:pPr>
            <w:r>
              <w:rPr>
                <w:rFonts w:ascii="Times New Roman" w:hAnsi="Times New Roman"/>
                <w:sz w:val="24"/>
                <w:lang w:bidi="bo-CN"/>
              </w:rPr>
              <w:t xml:space="preserve">5.3.4. Lai apliecinātu nolikuma </w:t>
            </w:r>
            <w:r w:rsidRPr="007A0288">
              <w:rPr>
                <w:rFonts w:ascii="Times New Roman" w:hAnsi="Times New Roman"/>
                <w:sz w:val="24"/>
                <w:lang w:bidi="bo-CN"/>
              </w:rPr>
              <w:t>5.2.</w:t>
            </w:r>
            <w:r>
              <w:rPr>
                <w:rFonts w:ascii="Times New Roman" w:hAnsi="Times New Roman"/>
                <w:sz w:val="24"/>
                <w:lang w:bidi="bo-CN"/>
              </w:rPr>
              <w:t>4</w:t>
            </w:r>
            <w:r w:rsidRPr="007A0288">
              <w:rPr>
                <w:rFonts w:ascii="Times New Roman" w:hAnsi="Times New Roman"/>
                <w:sz w:val="24"/>
                <w:lang w:bidi="bo-CN"/>
              </w:rPr>
              <w:t>.apakšpunkta izpildi</w:t>
            </w:r>
            <w:r>
              <w:rPr>
                <w:rFonts w:ascii="Times New Roman" w:hAnsi="Times New Roman"/>
                <w:sz w:val="24"/>
                <w:lang w:bidi="bo-CN"/>
              </w:rPr>
              <w:t xml:space="preserve">, </w:t>
            </w:r>
            <w:r>
              <w:rPr>
                <w:rFonts w:ascii="Times New Roman" w:hAnsi="Times New Roman"/>
                <w:sz w:val="24"/>
              </w:rPr>
              <w:t>Pretendents iesniedz pieredzes uzskaitījumu</w:t>
            </w:r>
            <w:r w:rsidRPr="00357B0F">
              <w:rPr>
                <w:rFonts w:ascii="Times New Roman" w:hAnsi="Times New Roman"/>
                <w:sz w:val="24"/>
              </w:rPr>
              <w:t xml:space="preserve"> atbilstoši </w:t>
            </w:r>
            <w:r w:rsidR="006C4E47">
              <w:rPr>
                <w:rFonts w:ascii="Times New Roman" w:hAnsi="Times New Roman"/>
                <w:sz w:val="24"/>
              </w:rPr>
              <w:t>nolikuma 2</w:t>
            </w:r>
            <w:r>
              <w:rPr>
                <w:rFonts w:ascii="Times New Roman" w:hAnsi="Times New Roman"/>
                <w:sz w:val="24"/>
              </w:rPr>
              <w:t xml:space="preserve">.pielikumam, </w:t>
            </w:r>
            <w:r w:rsidRPr="00357B0F">
              <w:rPr>
                <w:rFonts w:ascii="Times New Roman" w:hAnsi="Times New Roman"/>
                <w:sz w:val="24"/>
              </w:rPr>
              <w:t>katram projektam norādot pasūtītāja kontaktpersonu, lai pasūtītājam būtu iespēja pārliecināties par Pretendenta atbilstību izvirzītajām prasībām.</w:t>
            </w:r>
          </w:p>
        </w:tc>
      </w:tr>
      <w:tr w:rsidR="00C17954" w:rsidRPr="007A0288" w14:paraId="7EB90000" w14:textId="77777777" w:rsidTr="00F200AC">
        <w:tc>
          <w:tcPr>
            <w:tcW w:w="3828" w:type="dxa"/>
            <w:shd w:val="clear" w:color="auto" w:fill="auto"/>
          </w:tcPr>
          <w:p w14:paraId="7F6E1C03" w14:textId="18F1A751" w:rsidR="00423143" w:rsidRPr="00423143" w:rsidRDefault="00C17954" w:rsidP="00423143">
            <w:pPr>
              <w:tabs>
                <w:tab w:val="left" w:pos="600"/>
              </w:tabs>
              <w:jc w:val="both"/>
              <w:rPr>
                <w:rFonts w:ascii="Times New Roman" w:hAnsi="Times New Roman"/>
                <w:sz w:val="24"/>
              </w:rPr>
            </w:pPr>
            <w:r>
              <w:rPr>
                <w:rFonts w:ascii="Times New Roman" w:hAnsi="Times New Roman"/>
                <w:sz w:val="24"/>
                <w:lang w:bidi="bo-CN"/>
              </w:rPr>
              <w:t>5.2.5.</w:t>
            </w:r>
            <w:r w:rsidR="00423143">
              <w:rPr>
                <w:rFonts w:ascii="Times New Roman" w:hAnsi="Times New Roman"/>
                <w:sz w:val="24"/>
                <w:lang w:bidi="bo-CN"/>
              </w:rPr>
              <w:t xml:space="preserve"> </w:t>
            </w:r>
            <w:r w:rsidR="00423143" w:rsidRPr="00423143">
              <w:rPr>
                <w:rFonts w:ascii="Times New Roman" w:hAnsi="Times New Roman"/>
                <w:sz w:val="24"/>
              </w:rPr>
              <w:t xml:space="preserve">Pretendentam pakalpojuma izpildei jāpiesaista </w:t>
            </w:r>
            <w:r w:rsidR="00423143" w:rsidRPr="00423143">
              <w:rPr>
                <w:rFonts w:ascii="Times New Roman" w:hAnsi="Times New Roman"/>
                <w:b/>
                <w:sz w:val="24"/>
              </w:rPr>
              <w:t>komercializācijas eksperts.</w:t>
            </w:r>
            <w:r w:rsidR="00276300">
              <w:rPr>
                <w:rFonts w:ascii="Times New Roman" w:hAnsi="Times New Roman"/>
                <w:b/>
                <w:sz w:val="24"/>
              </w:rPr>
              <w:t xml:space="preserve"> </w:t>
            </w:r>
            <w:r w:rsidR="00423143" w:rsidRPr="00423143">
              <w:rPr>
                <w:rFonts w:ascii="Times New Roman" w:hAnsi="Times New Roman"/>
                <w:b/>
                <w:sz w:val="24"/>
              </w:rPr>
              <w:t>Prasības  komercializācijas ekspertam</w:t>
            </w:r>
            <w:r w:rsidR="00423143" w:rsidRPr="00423143">
              <w:rPr>
                <w:rFonts w:ascii="Times New Roman" w:hAnsi="Times New Roman"/>
                <w:sz w:val="24"/>
              </w:rPr>
              <w:t>:</w:t>
            </w:r>
          </w:p>
          <w:p w14:paraId="758DACFE" w14:textId="46C0F4F9" w:rsidR="00423143" w:rsidRDefault="00423143" w:rsidP="00423143">
            <w:pPr>
              <w:tabs>
                <w:tab w:val="left" w:pos="600"/>
              </w:tabs>
              <w:ind w:left="763" w:hanging="763"/>
              <w:jc w:val="both"/>
              <w:rPr>
                <w:rFonts w:ascii="Times New Roman" w:hAnsi="Times New Roman"/>
                <w:sz w:val="24"/>
              </w:rPr>
            </w:pPr>
            <w:r>
              <w:rPr>
                <w:rFonts w:ascii="Times New Roman" w:hAnsi="Times New Roman"/>
                <w:sz w:val="24"/>
              </w:rPr>
              <w:t>5.2.5.1.</w:t>
            </w:r>
            <w:r w:rsidRPr="00423143">
              <w:rPr>
                <w:rFonts w:ascii="Times New Roman" w:hAnsi="Times New Roman"/>
                <w:sz w:val="24"/>
              </w:rPr>
              <w:t xml:space="preserve">Vismaz </w:t>
            </w:r>
            <w:r w:rsidR="005B3B42">
              <w:rPr>
                <w:rFonts w:ascii="Times New Roman" w:hAnsi="Times New Roman"/>
                <w:sz w:val="24"/>
              </w:rPr>
              <w:t xml:space="preserve">maģistra grāds </w:t>
            </w:r>
            <w:r w:rsidRPr="00423143">
              <w:rPr>
                <w:rFonts w:ascii="Times New Roman" w:hAnsi="Times New Roman"/>
                <w:sz w:val="24"/>
              </w:rPr>
              <w:t xml:space="preserve"> ekonomikā, finansēs vai biznesa vadībā;</w:t>
            </w:r>
          </w:p>
          <w:p w14:paraId="7616EB01" w14:textId="32F47A26" w:rsidR="00AA125C" w:rsidRDefault="00423143" w:rsidP="00270CD4">
            <w:pPr>
              <w:ind w:left="765" w:hanging="765"/>
              <w:jc w:val="both"/>
              <w:rPr>
                <w:rFonts w:ascii="Times New Roman" w:hAnsi="Times New Roman"/>
                <w:sz w:val="24"/>
              </w:rPr>
            </w:pPr>
            <w:r>
              <w:rPr>
                <w:rFonts w:ascii="Times New Roman" w:hAnsi="Times New Roman"/>
                <w:sz w:val="24"/>
              </w:rPr>
              <w:t xml:space="preserve">5.2.5.2. </w:t>
            </w:r>
            <w:r w:rsidRPr="00423143">
              <w:rPr>
                <w:rFonts w:ascii="Times New Roman" w:hAnsi="Times New Roman"/>
                <w:sz w:val="24"/>
              </w:rPr>
              <w:t xml:space="preserve"> </w:t>
            </w:r>
            <w:r w:rsidR="005B3B42" w:rsidRPr="00423143">
              <w:rPr>
                <w:rFonts w:ascii="Times New Roman" w:hAnsi="Times New Roman"/>
                <w:sz w:val="24"/>
              </w:rPr>
              <w:t>pēdējo 3 (trīs) gad</w:t>
            </w:r>
            <w:r w:rsidR="005B3B42">
              <w:rPr>
                <w:rFonts w:ascii="Times New Roman" w:hAnsi="Times New Roman"/>
                <w:sz w:val="24"/>
              </w:rPr>
              <w:t>u (2015., 2016., 2017. un 2018.</w:t>
            </w:r>
            <w:r w:rsidR="005B3B42" w:rsidRPr="00423143">
              <w:rPr>
                <w:rFonts w:ascii="Times New Roman" w:hAnsi="Times New Roman"/>
                <w:sz w:val="24"/>
              </w:rPr>
              <w:t xml:space="preserve">gadā līdz piedāvājumu iesniegšanai) laikā </w:t>
            </w:r>
            <w:r w:rsidR="00AA125C" w:rsidRPr="00423143">
              <w:rPr>
                <w:rFonts w:ascii="Times New Roman" w:hAnsi="Times New Roman"/>
                <w:sz w:val="24"/>
              </w:rPr>
              <w:t>izstrādāt</w:t>
            </w:r>
            <w:r w:rsidR="00235280">
              <w:rPr>
                <w:rFonts w:ascii="Times New Roman" w:hAnsi="Times New Roman"/>
                <w:sz w:val="24"/>
              </w:rPr>
              <w:t>as</w:t>
            </w:r>
            <w:r w:rsidR="005E7497">
              <w:rPr>
                <w:rFonts w:ascii="Times New Roman" w:hAnsi="Times New Roman"/>
                <w:sz w:val="24"/>
              </w:rPr>
              <w:t xml:space="preserve"> kopumā</w:t>
            </w:r>
            <w:r w:rsidR="00AA125C" w:rsidRPr="00423143">
              <w:rPr>
                <w:rFonts w:ascii="Times New Roman" w:hAnsi="Times New Roman"/>
                <w:sz w:val="24"/>
              </w:rPr>
              <w:t xml:space="preserve"> vismaz 3 (trīs) tehniski ekonomiskās priekšizpēt</w:t>
            </w:r>
            <w:r w:rsidR="00AA125C">
              <w:rPr>
                <w:rFonts w:ascii="Times New Roman" w:hAnsi="Times New Roman"/>
                <w:sz w:val="24"/>
              </w:rPr>
              <w:t xml:space="preserve">es </w:t>
            </w:r>
            <w:r w:rsidR="00F36903">
              <w:rPr>
                <w:rFonts w:ascii="Times New Roman" w:hAnsi="Times New Roman"/>
                <w:sz w:val="24"/>
              </w:rPr>
              <w:t xml:space="preserve">potenciāli komercializējamu pētījumu rezultātiem, tirgus pētījumi </w:t>
            </w:r>
            <w:r w:rsidR="00AA125C">
              <w:rPr>
                <w:rFonts w:ascii="Times New Roman" w:hAnsi="Times New Roman"/>
                <w:sz w:val="24"/>
              </w:rPr>
              <w:t>un komercializācijas stratēģijas</w:t>
            </w:r>
            <w:r w:rsidR="00D35814">
              <w:rPr>
                <w:rFonts w:ascii="Times New Roman" w:hAnsi="Times New Roman"/>
                <w:sz w:val="24"/>
              </w:rPr>
              <w:t xml:space="preserve"> (pabeigti un nodoti pasūtītājam)</w:t>
            </w:r>
            <w:r w:rsidR="00AA125C">
              <w:rPr>
                <w:rFonts w:ascii="Times New Roman" w:hAnsi="Times New Roman"/>
                <w:sz w:val="24"/>
              </w:rPr>
              <w:t xml:space="preserve">, no </w:t>
            </w:r>
            <w:r w:rsidR="00F36903">
              <w:rPr>
                <w:rFonts w:ascii="Times New Roman" w:hAnsi="Times New Roman"/>
                <w:sz w:val="24"/>
              </w:rPr>
              <w:t>kurie</w:t>
            </w:r>
            <w:r w:rsidR="00AA125C">
              <w:rPr>
                <w:rFonts w:ascii="Times New Roman" w:hAnsi="Times New Roman"/>
                <w:sz w:val="24"/>
              </w:rPr>
              <w:t>m vismaz 1 (viena) ir komecializācijas stratēģija.</w:t>
            </w:r>
          </w:p>
          <w:p w14:paraId="742FD5BA" w14:textId="0213CE1A" w:rsidR="00892DD1" w:rsidRPr="002C02F1" w:rsidRDefault="00892DD1" w:rsidP="002C02F1">
            <w:pPr>
              <w:tabs>
                <w:tab w:val="left" w:pos="479"/>
                <w:tab w:val="left" w:pos="763"/>
              </w:tabs>
              <w:ind w:left="763" w:hanging="851"/>
              <w:rPr>
                <w:rFonts w:ascii="Times New Roman" w:hAnsi="Times New Roman"/>
                <w:sz w:val="24"/>
              </w:rPr>
            </w:pPr>
          </w:p>
        </w:tc>
        <w:tc>
          <w:tcPr>
            <w:tcW w:w="5670" w:type="dxa"/>
            <w:shd w:val="clear" w:color="auto" w:fill="auto"/>
          </w:tcPr>
          <w:p w14:paraId="5195E0AB" w14:textId="578315B3" w:rsidR="00E242B2" w:rsidRPr="00E242B2" w:rsidRDefault="00C17954" w:rsidP="00D35814">
            <w:pPr>
              <w:rPr>
                <w:rFonts w:ascii="Times New Roman" w:hAnsi="Times New Roman"/>
                <w:sz w:val="24"/>
              </w:rPr>
            </w:pPr>
            <w:r>
              <w:rPr>
                <w:rFonts w:ascii="Times New Roman" w:hAnsi="Times New Roman"/>
                <w:sz w:val="24"/>
                <w:lang w:bidi="bo-CN"/>
              </w:rPr>
              <w:lastRenderedPageBreak/>
              <w:t>5.3.5.</w:t>
            </w:r>
            <w:r w:rsidR="00E242B2">
              <w:rPr>
                <w:rFonts w:ascii="Times New Roman" w:hAnsi="Times New Roman"/>
                <w:sz w:val="24"/>
                <w:lang w:bidi="bo-CN"/>
              </w:rPr>
              <w:t xml:space="preserve"> Lai apliecinātu nolikuma </w:t>
            </w:r>
            <w:r w:rsidR="00E242B2" w:rsidRPr="007A0288">
              <w:rPr>
                <w:rFonts w:ascii="Times New Roman" w:hAnsi="Times New Roman"/>
                <w:sz w:val="24"/>
                <w:lang w:bidi="bo-CN"/>
              </w:rPr>
              <w:t>5.2.</w:t>
            </w:r>
            <w:r w:rsidR="00E242B2">
              <w:rPr>
                <w:rFonts w:ascii="Times New Roman" w:hAnsi="Times New Roman"/>
                <w:sz w:val="24"/>
                <w:lang w:bidi="bo-CN"/>
              </w:rPr>
              <w:t>5</w:t>
            </w:r>
            <w:r w:rsidR="00E242B2" w:rsidRPr="007A0288">
              <w:rPr>
                <w:rFonts w:ascii="Times New Roman" w:hAnsi="Times New Roman"/>
                <w:sz w:val="24"/>
                <w:lang w:bidi="bo-CN"/>
              </w:rPr>
              <w:t>.apakšpunkta izpildi</w:t>
            </w:r>
            <w:r w:rsidR="00E242B2">
              <w:rPr>
                <w:rFonts w:ascii="Times New Roman" w:hAnsi="Times New Roman"/>
                <w:sz w:val="24"/>
                <w:lang w:bidi="bo-CN"/>
              </w:rPr>
              <w:t xml:space="preserve">, </w:t>
            </w:r>
            <w:r w:rsidR="00E242B2">
              <w:rPr>
                <w:rFonts w:ascii="Times New Roman" w:hAnsi="Times New Roman"/>
                <w:sz w:val="24"/>
              </w:rPr>
              <w:t xml:space="preserve">Pretendents iesniedz </w:t>
            </w:r>
            <w:r w:rsidR="00D35814">
              <w:rPr>
                <w:rFonts w:ascii="Times New Roman" w:hAnsi="Times New Roman"/>
                <w:sz w:val="24"/>
              </w:rPr>
              <w:t>i</w:t>
            </w:r>
            <w:r w:rsidR="00E242B2" w:rsidRPr="00E242B2">
              <w:rPr>
                <w:rFonts w:ascii="Times New Roman" w:hAnsi="Times New Roman"/>
                <w:sz w:val="24"/>
              </w:rPr>
              <w:t>epirkuma līguma izpildē iesaistīt</w:t>
            </w:r>
            <w:r w:rsidR="00D35814">
              <w:rPr>
                <w:rFonts w:ascii="Times New Roman" w:hAnsi="Times New Roman"/>
                <w:sz w:val="24"/>
              </w:rPr>
              <w:t>o</w:t>
            </w:r>
            <w:r w:rsidR="00E242B2" w:rsidRPr="00E242B2">
              <w:rPr>
                <w:rFonts w:ascii="Times New Roman" w:hAnsi="Times New Roman"/>
                <w:sz w:val="24"/>
              </w:rPr>
              <w:t xml:space="preserve"> ekspert</w:t>
            </w:r>
            <w:r w:rsidR="00D35814">
              <w:rPr>
                <w:rFonts w:ascii="Times New Roman" w:hAnsi="Times New Roman"/>
                <w:sz w:val="24"/>
              </w:rPr>
              <w:t>u</w:t>
            </w:r>
            <w:r w:rsidR="00E242B2" w:rsidRPr="00E242B2">
              <w:rPr>
                <w:rFonts w:ascii="Times New Roman" w:hAnsi="Times New Roman"/>
                <w:sz w:val="24"/>
              </w:rPr>
              <w:t>:</w:t>
            </w:r>
          </w:p>
          <w:p w14:paraId="3DBBD820" w14:textId="33BBA9A8" w:rsidR="00E242B2" w:rsidRDefault="001F6F79" w:rsidP="00052E26">
            <w:pPr>
              <w:tabs>
                <w:tab w:val="left" w:pos="600"/>
              </w:tabs>
              <w:ind w:left="760" w:hanging="760"/>
              <w:rPr>
                <w:rFonts w:ascii="Times New Roman" w:hAnsi="Times New Roman"/>
                <w:sz w:val="24"/>
              </w:rPr>
            </w:pPr>
            <w:r>
              <w:rPr>
                <w:rFonts w:ascii="Times New Roman" w:hAnsi="Times New Roman"/>
                <w:sz w:val="24"/>
              </w:rPr>
              <w:t>5.3.5</w:t>
            </w:r>
            <w:r w:rsidR="00E242B2">
              <w:rPr>
                <w:rFonts w:ascii="Times New Roman" w:hAnsi="Times New Roman"/>
                <w:sz w:val="24"/>
              </w:rPr>
              <w:t xml:space="preserve">.1. </w:t>
            </w:r>
            <w:r w:rsidR="00E242B2" w:rsidRPr="00E242B2">
              <w:rPr>
                <w:rFonts w:ascii="Times New Roman" w:hAnsi="Times New Roman"/>
                <w:sz w:val="24"/>
              </w:rPr>
              <w:t>Kvalifikāciju apliecinoš</w:t>
            </w:r>
            <w:r w:rsidR="00D35814">
              <w:rPr>
                <w:rFonts w:ascii="Times New Roman" w:hAnsi="Times New Roman"/>
                <w:sz w:val="24"/>
              </w:rPr>
              <w:t>u</w:t>
            </w:r>
            <w:r w:rsidR="00E242B2" w:rsidRPr="00E242B2">
              <w:rPr>
                <w:rFonts w:ascii="Times New Roman" w:hAnsi="Times New Roman"/>
                <w:sz w:val="24"/>
              </w:rPr>
              <w:t>s dokument</w:t>
            </w:r>
            <w:r w:rsidR="00D35814">
              <w:rPr>
                <w:rFonts w:ascii="Times New Roman" w:hAnsi="Times New Roman"/>
                <w:sz w:val="24"/>
              </w:rPr>
              <w:t>u</w:t>
            </w:r>
            <w:r w:rsidR="00E242B2" w:rsidRPr="00E242B2">
              <w:rPr>
                <w:rFonts w:ascii="Times New Roman" w:hAnsi="Times New Roman"/>
                <w:sz w:val="24"/>
              </w:rPr>
              <w:t>s (izglītības dokumentu kopija</w:t>
            </w:r>
            <w:r w:rsidR="00D35814">
              <w:rPr>
                <w:rFonts w:ascii="Times New Roman" w:hAnsi="Times New Roman"/>
                <w:sz w:val="24"/>
              </w:rPr>
              <w:t>s</w:t>
            </w:r>
            <w:r w:rsidR="00E242B2" w:rsidRPr="00E242B2">
              <w:rPr>
                <w:rFonts w:ascii="Times New Roman" w:hAnsi="Times New Roman"/>
                <w:sz w:val="24"/>
              </w:rPr>
              <w:t>);</w:t>
            </w:r>
          </w:p>
          <w:p w14:paraId="040BDA16" w14:textId="4822623F" w:rsidR="00E242B2" w:rsidRPr="00E242B2" w:rsidRDefault="001F6F79" w:rsidP="00052E26">
            <w:pPr>
              <w:tabs>
                <w:tab w:val="left" w:pos="600"/>
              </w:tabs>
              <w:ind w:left="760" w:hanging="760"/>
              <w:rPr>
                <w:rFonts w:ascii="Times New Roman" w:hAnsi="Times New Roman"/>
                <w:sz w:val="24"/>
              </w:rPr>
            </w:pPr>
            <w:r>
              <w:rPr>
                <w:rFonts w:ascii="Times New Roman" w:hAnsi="Times New Roman"/>
                <w:sz w:val="24"/>
              </w:rPr>
              <w:t>5.3.5</w:t>
            </w:r>
            <w:r w:rsidR="00E242B2">
              <w:rPr>
                <w:rFonts w:ascii="Times New Roman" w:hAnsi="Times New Roman"/>
                <w:sz w:val="24"/>
              </w:rPr>
              <w:t xml:space="preserve">.2. </w:t>
            </w:r>
            <w:r w:rsidR="00E242B2" w:rsidRPr="00E242B2">
              <w:rPr>
                <w:rFonts w:ascii="Times New Roman" w:hAnsi="Times New Roman"/>
                <w:sz w:val="24"/>
              </w:rPr>
              <w:t>Pieredzes aprakst</w:t>
            </w:r>
            <w:r w:rsidR="00D35814">
              <w:rPr>
                <w:rFonts w:ascii="Times New Roman" w:hAnsi="Times New Roman"/>
                <w:sz w:val="24"/>
              </w:rPr>
              <w:t>u</w:t>
            </w:r>
            <w:r w:rsidR="00E242B2" w:rsidRPr="00E242B2">
              <w:rPr>
                <w:rFonts w:ascii="Times New Roman" w:hAnsi="Times New Roman"/>
                <w:sz w:val="24"/>
              </w:rPr>
              <w:t>s (CV) atbilstoši</w:t>
            </w:r>
            <w:r w:rsidR="00D74D42">
              <w:rPr>
                <w:rFonts w:ascii="Times New Roman" w:hAnsi="Times New Roman"/>
                <w:sz w:val="24"/>
              </w:rPr>
              <w:t xml:space="preserve"> nolikuma 3</w:t>
            </w:r>
            <w:r w:rsidR="00E242B2">
              <w:rPr>
                <w:rFonts w:ascii="Times New Roman" w:hAnsi="Times New Roman"/>
                <w:sz w:val="24"/>
              </w:rPr>
              <w:t>.pielikumam.</w:t>
            </w:r>
          </w:p>
          <w:p w14:paraId="6A273F6C" w14:textId="307081F2" w:rsidR="00E242B2" w:rsidRDefault="00E242B2" w:rsidP="00052E26">
            <w:pPr>
              <w:pStyle w:val="ListParagraph"/>
              <w:numPr>
                <w:ilvl w:val="2"/>
                <w:numId w:val="0"/>
              </w:numPr>
              <w:jc w:val="both"/>
              <w:rPr>
                <w:rFonts w:ascii="Times New Roman" w:hAnsi="Times New Roman"/>
                <w:sz w:val="24"/>
                <w:lang w:bidi="bo-CN"/>
              </w:rPr>
            </w:pPr>
          </w:p>
        </w:tc>
      </w:tr>
      <w:tr w:rsidR="00423143" w:rsidRPr="007A0288" w14:paraId="434803CE" w14:textId="77777777" w:rsidTr="00F200AC">
        <w:tc>
          <w:tcPr>
            <w:tcW w:w="3828" w:type="dxa"/>
            <w:shd w:val="clear" w:color="auto" w:fill="auto"/>
          </w:tcPr>
          <w:p w14:paraId="7CA3B9E0" w14:textId="15A3CE24" w:rsidR="00423143" w:rsidRPr="00423143" w:rsidRDefault="00423143" w:rsidP="00052E26">
            <w:pPr>
              <w:tabs>
                <w:tab w:val="left" w:pos="600"/>
              </w:tabs>
              <w:jc w:val="both"/>
              <w:rPr>
                <w:rFonts w:ascii="Times New Roman" w:hAnsi="Times New Roman"/>
                <w:sz w:val="24"/>
                <w:lang w:bidi="bo-CN"/>
              </w:rPr>
            </w:pPr>
            <w:r>
              <w:rPr>
                <w:rFonts w:ascii="Times New Roman" w:hAnsi="Times New Roman"/>
                <w:sz w:val="24"/>
                <w:lang w:bidi="bo-CN"/>
              </w:rPr>
              <w:t xml:space="preserve">5.2.6. </w:t>
            </w:r>
            <w:r w:rsidRPr="00423143">
              <w:rPr>
                <w:rFonts w:ascii="Times New Roman" w:hAnsi="Times New Roman"/>
                <w:sz w:val="24"/>
              </w:rPr>
              <w:t xml:space="preserve">Pretendentam pakalpojuma izpildei jāpiesaista </w:t>
            </w:r>
            <w:r w:rsidRPr="00423143">
              <w:rPr>
                <w:rFonts w:ascii="Times New Roman" w:hAnsi="Times New Roman"/>
                <w:b/>
                <w:sz w:val="24"/>
              </w:rPr>
              <w:t>finanšu eksperts.</w:t>
            </w:r>
          </w:p>
          <w:p w14:paraId="23D208EB" w14:textId="77777777" w:rsidR="00423143" w:rsidRPr="00124297" w:rsidRDefault="00423143" w:rsidP="00052E26">
            <w:pPr>
              <w:tabs>
                <w:tab w:val="left" w:pos="600"/>
              </w:tabs>
              <w:jc w:val="both"/>
              <w:rPr>
                <w:rFonts w:ascii="Times New Roman" w:hAnsi="Times New Roman"/>
                <w:sz w:val="24"/>
              </w:rPr>
            </w:pPr>
            <w:r w:rsidRPr="00124297">
              <w:rPr>
                <w:rFonts w:ascii="Times New Roman" w:hAnsi="Times New Roman"/>
                <w:b/>
                <w:sz w:val="24"/>
              </w:rPr>
              <w:t>Prasības finanšu ekspertam</w:t>
            </w:r>
            <w:r w:rsidRPr="00124297">
              <w:rPr>
                <w:rFonts w:ascii="Times New Roman" w:hAnsi="Times New Roman"/>
                <w:sz w:val="24"/>
              </w:rPr>
              <w:t>:</w:t>
            </w:r>
          </w:p>
          <w:p w14:paraId="4B85EADD" w14:textId="792D3E90" w:rsidR="00124297" w:rsidRDefault="00124297" w:rsidP="00052E26">
            <w:pPr>
              <w:tabs>
                <w:tab w:val="left" w:pos="763"/>
              </w:tabs>
              <w:ind w:left="763" w:hanging="763"/>
              <w:jc w:val="both"/>
              <w:rPr>
                <w:rFonts w:ascii="Times New Roman" w:hAnsi="Times New Roman"/>
                <w:sz w:val="24"/>
              </w:rPr>
            </w:pPr>
            <w:r>
              <w:rPr>
                <w:rFonts w:ascii="Times New Roman" w:hAnsi="Times New Roman"/>
                <w:sz w:val="24"/>
              </w:rPr>
              <w:t xml:space="preserve">5.2.6.1. </w:t>
            </w:r>
            <w:r w:rsidR="00423143" w:rsidRPr="00124297">
              <w:rPr>
                <w:rFonts w:ascii="Times New Roman" w:hAnsi="Times New Roman"/>
                <w:sz w:val="24"/>
              </w:rPr>
              <w:t xml:space="preserve">Vismaz </w:t>
            </w:r>
            <w:r w:rsidR="00A747A8">
              <w:rPr>
                <w:rFonts w:ascii="Times New Roman" w:hAnsi="Times New Roman"/>
                <w:sz w:val="24"/>
              </w:rPr>
              <w:t xml:space="preserve">otrā līmeņa </w:t>
            </w:r>
            <w:r w:rsidR="00423143" w:rsidRPr="00124297">
              <w:rPr>
                <w:rFonts w:ascii="Times New Roman" w:hAnsi="Times New Roman"/>
                <w:sz w:val="24"/>
              </w:rPr>
              <w:t>augstākā izglītība ekonomikā, finansēs vai biznesa vadībā;</w:t>
            </w:r>
          </w:p>
          <w:p w14:paraId="61A9CDF1" w14:textId="76BB2DA9" w:rsidR="00892DD1" w:rsidRPr="002C02F1" w:rsidRDefault="00124297" w:rsidP="002C02F1">
            <w:pPr>
              <w:tabs>
                <w:tab w:val="left" w:pos="763"/>
              </w:tabs>
              <w:ind w:left="763" w:hanging="763"/>
              <w:jc w:val="both"/>
              <w:rPr>
                <w:rFonts w:ascii="Times New Roman" w:hAnsi="Times New Roman"/>
                <w:sz w:val="24"/>
              </w:rPr>
            </w:pPr>
            <w:r>
              <w:rPr>
                <w:rFonts w:ascii="Times New Roman" w:hAnsi="Times New Roman"/>
                <w:sz w:val="24"/>
              </w:rPr>
              <w:t xml:space="preserve">5.2.6.2. </w:t>
            </w:r>
            <w:r w:rsidR="00423143">
              <w:rPr>
                <w:rFonts w:ascii="Times New Roman" w:hAnsi="Times New Roman"/>
                <w:sz w:val="24"/>
              </w:rPr>
              <w:t>P</w:t>
            </w:r>
            <w:r w:rsidR="00423143" w:rsidRPr="00175FE8">
              <w:rPr>
                <w:rFonts w:ascii="Times New Roman" w:hAnsi="Times New Roman"/>
                <w:sz w:val="24"/>
              </w:rPr>
              <w:t xml:space="preserve">ieredze vismaz 3 (trīs) finanšu analīzes vai ekonomiskās analīzes izstrādē </w:t>
            </w:r>
            <w:r w:rsidR="00423143">
              <w:rPr>
                <w:rFonts w:ascii="Times New Roman" w:hAnsi="Times New Roman"/>
                <w:sz w:val="24"/>
              </w:rPr>
              <w:t xml:space="preserve">un vismaz 1 (viena) </w:t>
            </w:r>
            <w:r w:rsidR="00423143" w:rsidRPr="00175FE8">
              <w:rPr>
                <w:rFonts w:ascii="Times New Roman" w:hAnsi="Times New Roman"/>
                <w:sz w:val="24"/>
              </w:rPr>
              <w:t xml:space="preserve">projekta biznesa plāna aprēķinu izstrādē </w:t>
            </w:r>
            <w:r w:rsidR="00D35814">
              <w:rPr>
                <w:rFonts w:ascii="Times New Roman" w:hAnsi="Times New Roman"/>
                <w:sz w:val="24"/>
              </w:rPr>
              <w:t xml:space="preserve">(pabeigti un nodoti pasūtītājam) </w:t>
            </w:r>
            <w:r w:rsidR="00423143" w:rsidRPr="00175FE8">
              <w:rPr>
                <w:rFonts w:ascii="Times New Roman" w:hAnsi="Times New Roman"/>
                <w:sz w:val="24"/>
              </w:rPr>
              <w:t>pēdējo 3 (trīs) gad</w:t>
            </w:r>
            <w:r>
              <w:rPr>
                <w:rFonts w:ascii="Times New Roman" w:hAnsi="Times New Roman"/>
                <w:sz w:val="24"/>
              </w:rPr>
              <w:t>u (2015., 2016., 2017. un 2018.</w:t>
            </w:r>
            <w:r w:rsidR="00423143" w:rsidRPr="00175FE8">
              <w:rPr>
                <w:rFonts w:ascii="Times New Roman" w:hAnsi="Times New Roman"/>
                <w:sz w:val="24"/>
              </w:rPr>
              <w:t>gadā līdz piedāvājumu iesniegšanai) laikā.</w:t>
            </w:r>
          </w:p>
        </w:tc>
        <w:tc>
          <w:tcPr>
            <w:tcW w:w="5670" w:type="dxa"/>
            <w:shd w:val="clear" w:color="auto" w:fill="auto"/>
          </w:tcPr>
          <w:p w14:paraId="35646939" w14:textId="7999F392" w:rsidR="00766C15" w:rsidRPr="00766C15" w:rsidRDefault="001F6F79" w:rsidP="00D35814">
            <w:pPr>
              <w:rPr>
                <w:rFonts w:ascii="Times New Roman" w:hAnsi="Times New Roman" w:cs="Times New Roman"/>
                <w:sz w:val="24"/>
              </w:rPr>
            </w:pPr>
            <w:r w:rsidRPr="00766C15">
              <w:rPr>
                <w:rFonts w:ascii="Times New Roman" w:hAnsi="Times New Roman"/>
                <w:sz w:val="24"/>
                <w:lang w:bidi="bo-CN"/>
              </w:rPr>
              <w:t xml:space="preserve">5.3.6. Lai apliecinātu nolikuma 5.2.6.apakšpunkta izpildi, </w:t>
            </w:r>
            <w:r w:rsidRPr="00766C15">
              <w:rPr>
                <w:rFonts w:ascii="Times New Roman" w:hAnsi="Times New Roman"/>
                <w:sz w:val="24"/>
              </w:rPr>
              <w:t xml:space="preserve">Pretendents iesniedz </w:t>
            </w:r>
            <w:r w:rsidR="00D35814" w:rsidRPr="00766C15">
              <w:rPr>
                <w:rFonts w:ascii="Times New Roman" w:hAnsi="Times New Roman" w:cs="Times New Roman"/>
                <w:sz w:val="24"/>
              </w:rPr>
              <w:t>i</w:t>
            </w:r>
            <w:r w:rsidRPr="00766C15">
              <w:rPr>
                <w:rFonts w:ascii="Times New Roman" w:hAnsi="Times New Roman" w:cs="Times New Roman"/>
                <w:sz w:val="24"/>
              </w:rPr>
              <w:t>epirkuma līguma izpildē iesaistīt</w:t>
            </w:r>
            <w:r w:rsidR="00D35814" w:rsidRPr="00766C15">
              <w:rPr>
                <w:rFonts w:ascii="Times New Roman" w:hAnsi="Times New Roman" w:cs="Times New Roman"/>
                <w:sz w:val="24"/>
              </w:rPr>
              <w:t>o</w:t>
            </w:r>
            <w:r w:rsidRPr="00766C15">
              <w:rPr>
                <w:rFonts w:ascii="Times New Roman" w:hAnsi="Times New Roman" w:cs="Times New Roman"/>
                <w:sz w:val="24"/>
              </w:rPr>
              <w:t xml:space="preserve"> ekspert</w:t>
            </w:r>
            <w:r w:rsidR="00D35814" w:rsidRPr="00766C15">
              <w:rPr>
                <w:rFonts w:ascii="Times New Roman" w:hAnsi="Times New Roman" w:cs="Times New Roman"/>
                <w:sz w:val="24"/>
              </w:rPr>
              <w:t>u</w:t>
            </w:r>
            <w:r w:rsidR="00766C15" w:rsidRPr="00766C15">
              <w:rPr>
                <w:rFonts w:ascii="Times New Roman" w:hAnsi="Times New Roman" w:cs="Times New Roman"/>
                <w:sz w:val="24"/>
              </w:rPr>
              <w:t>:</w:t>
            </w:r>
          </w:p>
          <w:p w14:paraId="0B8422A3" w14:textId="02B1796C" w:rsidR="001F6F79" w:rsidRDefault="001F6F79" w:rsidP="00B22295">
            <w:pPr>
              <w:ind w:left="796" w:hanging="796"/>
              <w:rPr>
                <w:rFonts w:ascii="Times New Roman" w:hAnsi="Times New Roman"/>
                <w:sz w:val="24"/>
              </w:rPr>
            </w:pPr>
            <w:r>
              <w:rPr>
                <w:rFonts w:ascii="Times New Roman" w:hAnsi="Times New Roman"/>
                <w:sz w:val="24"/>
              </w:rPr>
              <w:t xml:space="preserve">5.3.6.1. </w:t>
            </w:r>
            <w:r w:rsidRPr="00E242B2">
              <w:rPr>
                <w:rFonts w:ascii="Times New Roman" w:hAnsi="Times New Roman"/>
                <w:sz w:val="24"/>
              </w:rPr>
              <w:t>Kvalifikāciju apliecinoš</w:t>
            </w:r>
            <w:r w:rsidR="00D35814">
              <w:rPr>
                <w:rFonts w:ascii="Times New Roman" w:hAnsi="Times New Roman"/>
                <w:sz w:val="24"/>
              </w:rPr>
              <w:t>u</w:t>
            </w:r>
            <w:r w:rsidRPr="00E242B2">
              <w:rPr>
                <w:rFonts w:ascii="Times New Roman" w:hAnsi="Times New Roman"/>
                <w:sz w:val="24"/>
              </w:rPr>
              <w:t>s dokument</w:t>
            </w:r>
            <w:r w:rsidR="00D35814">
              <w:rPr>
                <w:rFonts w:ascii="Times New Roman" w:hAnsi="Times New Roman"/>
                <w:sz w:val="24"/>
              </w:rPr>
              <w:t>u</w:t>
            </w:r>
            <w:r w:rsidRPr="00E242B2">
              <w:rPr>
                <w:rFonts w:ascii="Times New Roman" w:hAnsi="Times New Roman"/>
                <w:sz w:val="24"/>
              </w:rPr>
              <w:t>s (izglītības dokumentu kopija</w:t>
            </w:r>
            <w:r w:rsidR="00D35814">
              <w:rPr>
                <w:rFonts w:ascii="Times New Roman" w:hAnsi="Times New Roman"/>
                <w:sz w:val="24"/>
              </w:rPr>
              <w:t>s</w:t>
            </w:r>
            <w:r w:rsidRPr="00E242B2">
              <w:rPr>
                <w:rFonts w:ascii="Times New Roman" w:hAnsi="Times New Roman"/>
                <w:sz w:val="24"/>
              </w:rPr>
              <w:t>);</w:t>
            </w:r>
          </w:p>
          <w:p w14:paraId="6731719F" w14:textId="33B88F5A" w:rsidR="001F6F79" w:rsidRPr="00E242B2" w:rsidRDefault="001F6F79" w:rsidP="00052E26">
            <w:pPr>
              <w:tabs>
                <w:tab w:val="left" w:pos="600"/>
              </w:tabs>
              <w:ind w:left="760" w:hanging="760"/>
              <w:rPr>
                <w:rFonts w:ascii="Times New Roman" w:hAnsi="Times New Roman"/>
                <w:sz w:val="24"/>
              </w:rPr>
            </w:pPr>
            <w:r>
              <w:rPr>
                <w:rFonts w:ascii="Times New Roman" w:hAnsi="Times New Roman"/>
                <w:sz w:val="24"/>
              </w:rPr>
              <w:t xml:space="preserve">5.3.6.2. </w:t>
            </w:r>
            <w:r w:rsidRPr="00E242B2">
              <w:rPr>
                <w:rFonts w:ascii="Times New Roman" w:hAnsi="Times New Roman"/>
                <w:sz w:val="24"/>
              </w:rPr>
              <w:t>Pieredzes aprakst</w:t>
            </w:r>
            <w:r w:rsidR="00D35814">
              <w:rPr>
                <w:rFonts w:ascii="Times New Roman" w:hAnsi="Times New Roman"/>
                <w:sz w:val="24"/>
              </w:rPr>
              <w:t>u</w:t>
            </w:r>
            <w:r w:rsidRPr="00E242B2">
              <w:rPr>
                <w:rFonts w:ascii="Times New Roman" w:hAnsi="Times New Roman"/>
                <w:sz w:val="24"/>
              </w:rPr>
              <w:t>s (CV) atbilstoši</w:t>
            </w:r>
            <w:r w:rsidR="00D74D42">
              <w:rPr>
                <w:rFonts w:ascii="Times New Roman" w:hAnsi="Times New Roman"/>
                <w:sz w:val="24"/>
              </w:rPr>
              <w:t xml:space="preserve"> nolikuma 3</w:t>
            </w:r>
            <w:r>
              <w:rPr>
                <w:rFonts w:ascii="Times New Roman" w:hAnsi="Times New Roman"/>
                <w:sz w:val="24"/>
              </w:rPr>
              <w:t>.pielikumam.</w:t>
            </w:r>
          </w:p>
          <w:p w14:paraId="4A4E921B" w14:textId="77777777" w:rsidR="00423143" w:rsidRDefault="00423143" w:rsidP="00052E26">
            <w:pPr>
              <w:pStyle w:val="ListParagraph"/>
              <w:numPr>
                <w:ilvl w:val="2"/>
                <w:numId w:val="0"/>
              </w:numPr>
              <w:jc w:val="both"/>
              <w:rPr>
                <w:rFonts w:ascii="Times New Roman" w:hAnsi="Times New Roman"/>
                <w:sz w:val="24"/>
                <w:lang w:bidi="bo-CN"/>
              </w:rPr>
            </w:pPr>
          </w:p>
        </w:tc>
      </w:tr>
    </w:tbl>
    <w:p w14:paraId="2C1546B0" w14:textId="77777777" w:rsidR="00A8652F" w:rsidRPr="007A0288" w:rsidRDefault="00A8652F" w:rsidP="001664C1">
      <w:pPr>
        <w:pStyle w:val="Style1"/>
        <w:numPr>
          <w:ilvl w:val="0"/>
          <w:numId w:val="0"/>
        </w:numPr>
      </w:pPr>
    </w:p>
    <w:p w14:paraId="33D05958" w14:textId="77777777" w:rsidR="00D274A9" w:rsidRDefault="00FB6514" w:rsidP="001664C1">
      <w:pPr>
        <w:pStyle w:val="Style1"/>
        <w:numPr>
          <w:ilvl w:val="1"/>
          <w:numId w:val="11"/>
        </w:numPr>
        <w:tabs>
          <w:tab w:val="clear" w:pos="928"/>
          <w:tab w:val="num" w:pos="540"/>
        </w:tabs>
        <w:ind w:left="540" w:hanging="539"/>
      </w:pPr>
      <w:r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15F1B34" w14:textId="77777777" w:rsidR="00D274A9" w:rsidRDefault="00FB6514" w:rsidP="001664C1">
      <w:pPr>
        <w:pStyle w:val="Style1"/>
        <w:numPr>
          <w:ilvl w:val="1"/>
          <w:numId w:val="11"/>
        </w:numPr>
        <w:tabs>
          <w:tab w:val="clear" w:pos="928"/>
          <w:tab w:val="num" w:pos="540"/>
        </w:tabs>
        <w:ind w:left="540" w:hanging="539"/>
      </w:pPr>
      <w:r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192C6DAD" w14:textId="6390C6C9" w:rsidR="00D274A9" w:rsidRDefault="00FB6514" w:rsidP="001664C1">
      <w:pPr>
        <w:pStyle w:val="Style1"/>
        <w:numPr>
          <w:ilvl w:val="1"/>
          <w:numId w:val="11"/>
        </w:numPr>
        <w:tabs>
          <w:tab w:val="clear" w:pos="928"/>
          <w:tab w:val="num" w:pos="540"/>
        </w:tabs>
        <w:ind w:left="540" w:hanging="539"/>
      </w:pPr>
      <w:r>
        <w:t>Pasūtītājs pieņem Eiropas vienoto iepirkuma procedūras dokumentu kā sākotnējo pierādījumu atbilstībai nol</w:t>
      </w:r>
      <w:r w:rsidR="0040082D">
        <w:t>ikuma 5</w:t>
      </w:r>
      <w: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92254FD" w14:textId="77777777" w:rsidR="00D274A9" w:rsidRDefault="00FB6514" w:rsidP="001664C1">
      <w:pPr>
        <w:pStyle w:val="Style1"/>
        <w:numPr>
          <w:ilvl w:val="1"/>
          <w:numId w:val="11"/>
        </w:numPr>
        <w:tabs>
          <w:tab w:val="clear" w:pos="928"/>
          <w:tab w:val="num" w:pos="540"/>
        </w:tabs>
        <w:ind w:left="540" w:hanging="539"/>
      </w:pPr>
      <w:r>
        <w:t>Pretendents var iesniegt Eiropas vienoto iepirkuma procedūras dokumentu, kas ir bijis iesniegts citā iepirkuma procedūrā, ja tas apliecina, ka tajā iekļautā informācija ir pareiza.</w:t>
      </w:r>
    </w:p>
    <w:p w14:paraId="03C86F79" w14:textId="23B1B480" w:rsidR="00D274A9" w:rsidRDefault="0040082D" w:rsidP="001664C1">
      <w:pPr>
        <w:pStyle w:val="Style1"/>
        <w:numPr>
          <w:ilvl w:val="1"/>
          <w:numId w:val="11"/>
        </w:numPr>
        <w:tabs>
          <w:tab w:val="clear" w:pos="928"/>
          <w:tab w:val="num" w:pos="540"/>
        </w:tabs>
        <w:ind w:left="540" w:hanging="539"/>
      </w:pPr>
      <w:r>
        <w:t>Konkursa Nolikuma 5</w:t>
      </w:r>
      <w:r w:rsidR="00FB6514">
        <w:t xml:space="preserve">.6. punktā minētais Eiropas vienotais iepirkuma procedūras dokuments ir pieejams aizpildīšanai .doc formātā: </w:t>
      </w:r>
      <w:hyperlink r:id="rId15" w:history="1">
        <w:r w:rsidR="00FB6514" w:rsidRPr="005802CD">
          <w:rPr>
            <w:rStyle w:val="Hyperlink"/>
          </w:rPr>
          <w:t>http://www.iub.gov.lv/sites/default/files/upload/1_LV_annexe_acte_autonome_part1_v4.doc</w:t>
        </w:r>
      </w:hyperlink>
      <w:r w:rsidR="00FB6514">
        <w:t xml:space="preserve"> vai Eiropas Komisijas </w:t>
      </w:r>
      <w:r w:rsidR="00D2104D">
        <w:t xml:space="preserve">tīmekļvietnē </w:t>
      </w:r>
      <w:r w:rsidR="00FB6514">
        <w:t xml:space="preserve">tiešsaistes režīmā: </w:t>
      </w:r>
      <w:hyperlink r:id="rId16" w:history="1">
        <w:r w:rsidR="00FB6514" w:rsidRPr="005802CD">
          <w:rPr>
            <w:rStyle w:val="Hyperlink"/>
          </w:rPr>
          <w:t>https://ec.europa.eu/growth/tools-databases/espd/filter?lang=lv</w:t>
        </w:r>
      </w:hyperlink>
      <w:r w:rsidR="00FB6514">
        <w:t>.</w:t>
      </w:r>
    </w:p>
    <w:p w14:paraId="55B9259E" w14:textId="50D1E5F2" w:rsidR="00FB6514" w:rsidRPr="0040082D" w:rsidRDefault="00FB6514" w:rsidP="001664C1">
      <w:pPr>
        <w:pStyle w:val="Style1"/>
        <w:numPr>
          <w:ilvl w:val="1"/>
          <w:numId w:val="11"/>
        </w:numPr>
        <w:tabs>
          <w:tab w:val="clear" w:pos="928"/>
          <w:tab w:val="num" w:pos="540"/>
        </w:tabs>
        <w:ind w:left="540" w:hanging="539"/>
      </w:pPr>
      <w:r w:rsidRPr="00FB6514">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w:t>
      </w:r>
      <w:r w:rsidR="00DC3710">
        <w:t>kvalifikācijas</w:t>
      </w:r>
      <w:r w:rsidRPr="00FB6514">
        <w:t xml:space="preserve"> prasībām.</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957A5">
      <w:pPr>
        <w:pStyle w:val="ListParagraph"/>
        <w:numPr>
          <w:ilvl w:val="0"/>
          <w:numId w:val="6"/>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156041D4" w14:textId="5ECF11ED" w:rsidR="00197ADB" w:rsidRPr="00197ADB" w:rsidRDefault="00197ADB" w:rsidP="001664C1">
      <w:pPr>
        <w:pStyle w:val="Style1"/>
        <w:ind w:hanging="567"/>
      </w:pPr>
      <w:r w:rsidRPr="00845E30">
        <w:t xml:space="preserve">Pretendents sagatavo Tehnisko piedāvājumu, saskaņā ar </w:t>
      </w:r>
      <w:r>
        <w:t>Nolikuma 5</w:t>
      </w:r>
      <w:r w:rsidRPr="00845E30">
        <w:t>.</w:t>
      </w:r>
      <w:r>
        <w:t xml:space="preserve"> – 9.</w:t>
      </w:r>
      <w:r w:rsidRPr="00845E30">
        <w:t>pielikum</w:t>
      </w:r>
      <w:r>
        <w:t>u</w:t>
      </w:r>
      <w:r w:rsidRPr="00845E30">
        <w:t xml:space="preserve"> „Tehniskā specifikācija – Tehnisk</w:t>
      </w:r>
      <w:r>
        <w:t>ā piedāvājuma formu”</w:t>
      </w:r>
      <w:r w:rsidRPr="00845E30">
        <w:t xml:space="preserve">, </w:t>
      </w:r>
      <w:r w:rsidRPr="00845E30">
        <w:rPr>
          <w:lang w:val="x-none" w:eastAsia="x-none"/>
        </w:rPr>
        <w:t>ievērojot Pasūtītāja noteiktās prasības, kas iekļautas Tehniskajā specifikācijā un Nolikumā.</w:t>
      </w:r>
    </w:p>
    <w:p w14:paraId="7A2C862C" w14:textId="77777777" w:rsidR="00197ADB" w:rsidRPr="00845E30" w:rsidRDefault="00197ADB" w:rsidP="001664C1">
      <w:pPr>
        <w:pStyle w:val="Style1"/>
        <w:ind w:hanging="567"/>
      </w:pPr>
      <w:r w:rsidRPr="00845E30">
        <w:lastRenderedPageBreak/>
        <w:t>Tehniskajā piedāvājumā Pretendentam jānorāda un jāiekļauj informācija, kas apliecina to, ka Pretendents izprot un apņemas ievērot katru Tehniskajā specifikācijā norādīto prasību.</w:t>
      </w:r>
    </w:p>
    <w:p w14:paraId="45A324B1" w14:textId="5B5EF884" w:rsidR="00197ADB" w:rsidRDefault="00197ADB" w:rsidP="001664C1">
      <w:pPr>
        <w:pStyle w:val="Style1"/>
        <w:ind w:hanging="567"/>
      </w:pPr>
      <w:r w:rsidRPr="00845E30">
        <w:t xml:space="preserve">Pretendents Finanšu piedāvājumu sagatavo saskaņā ar nolikuma </w:t>
      </w:r>
      <w:r>
        <w:t>10</w:t>
      </w:r>
      <w:r w:rsidRPr="00845E30">
        <w:t>.</w:t>
      </w:r>
      <w:r>
        <w:t xml:space="preserve"> – 14.</w:t>
      </w:r>
      <w:r w:rsidRPr="00845E30">
        <w:t>pielikumā „Finanšu piedāvājums” noteikto formu.</w:t>
      </w:r>
    </w:p>
    <w:p w14:paraId="66C709CC" w14:textId="6F5274DF" w:rsidR="00F200AC" w:rsidRPr="00845E30" w:rsidRDefault="00F200AC" w:rsidP="001664C1">
      <w:pPr>
        <w:pStyle w:val="Style1"/>
        <w:ind w:hanging="567"/>
      </w:pPr>
      <w:r w:rsidRPr="00845E30">
        <w:t>Piedāvātajā līgumcenā pretendents iekļauj:</w:t>
      </w:r>
    </w:p>
    <w:p w14:paraId="6D9904DC" w14:textId="77777777" w:rsidR="00D87832" w:rsidRDefault="00F200AC" w:rsidP="00D87832">
      <w:pPr>
        <w:numPr>
          <w:ilvl w:val="2"/>
          <w:numId w:val="6"/>
        </w:numPr>
        <w:tabs>
          <w:tab w:val="clear" w:pos="5115"/>
          <w:tab w:val="num" w:pos="1560"/>
        </w:tabs>
        <w:ind w:left="1134" w:hanging="141"/>
        <w:jc w:val="both"/>
        <w:rPr>
          <w:rFonts w:ascii="Times New Roman" w:hAnsi="Times New Roman" w:cs="Times New Roman"/>
          <w:sz w:val="24"/>
        </w:rPr>
      </w:pPr>
      <w:r w:rsidRPr="007A0288">
        <w:rPr>
          <w:rFonts w:ascii="Times New Roman" w:hAnsi="Times New Roman" w:cs="Times New Roman"/>
          <w:sz w:val="24"/>
        </w:rPr>
        <w:t>vi</w:t>
      </w:r>
      <w:r w:rsidR="00E771E4">
        <w:rPr>
          <w:rFonts w:ascii="Times New Roman" w:hAnsi="Times New Roman" w:cs="Times New Roman"/>
          <w:sz w:val="24"/>
        </w:rPr>
        <w:t xml:space="preserve">sas izmaksas, kas saistītas ar </w:t>
      </w:r>
      <w:r w:rsidR="00D87832">
        <w:rPr>
          <w:rFonts w:ascii="Times New Roman" w:hAnsi="Times New Roman" w:cs="Times New Roman"/>
          <w:sz w:val="24"/>
        </w:rPr>
        <w:t>pakalpojuma sniegšanu</w:t>
      </w:r>
      <w:r w:rsidRPr="007A0288">
        <w:rPr>
          <w:rFonts w:ascii="Times New Roman" w:hAnsi="Times New Roman" w:cs="Times New Roman"/>
          <w:sz w:val="24"/>
        </w:rPr>
        <w:t>;</w:t>
      </w:r>
    </w:p>
    <w:p w14:paraId="49003237" w14:textId="2A572E54" w:rsidR="00F200AC" w:rsidRPr="00D87832" w:rsidRDefault="00F200AC" w:rsidP="00D87832">
      <w:pPr>
        <w:numPr>
          <w:ilvl w:val="2"/>
          <w:numId w:val="6"/>
        </w:numPr>
        <w:tabs>
          <w:tab w:val="clear" w:pos="5115"/>
          <w:tab w:val="num" w:pos="1560"/>
        </w:tabs>
        <w:ind w:left="1134" w:hanging="141"/>
        <w:jc w:val="both"/>
        <w:rPr>
          <w:rFonts w:ascii="Times New Roman" w:hAnsi="Times New Roman" w:cs="Times New Roman"/>
          <w:sz w:val="24"/>
        </w:rPr>
      </w:pPr>
      <w:r w:rsidRPr="00D87832">
        <w:rPr>
          <w:rFonts w:ascii="Times New Roman" w:hAnsi="Times New Roman" w:cs="Times New Roman"/>
          <w:sz w:val="24"/>
        </w:rPr>
        <w:t>visus valsts un pašvaldību noteiktos nodokļus un nodevas, izņemot pievienotās vērtības nodokli;</w:t>
      </w:r>
    </w:p>
    <w:p w14:paraId="1F84E046" w14:textId="09C17448" w:rsidR="000531ED" w:rsidRPr="007A0288" w:rsidRDefault="00F200AC" w:rsidP="001664C1">
      <w:pPr>
        <w:pStyle w:val="Style1"/>
        <w:ind w:hanging="567"/>
      </w:pPr>
      <w:r w:rsidRPr="007A0288">
        <w:t xml:space="preserve">Piedāvājuma līgumcena ir jāaprēķina un jānorāda ar precizitāti 2 (divas) zīmes aiz komata, </w:t>
      </w:r>
      <w:r w:rsidRPr="007A0288">
        <w:rPr>
          <w:i/>
          <w:iCs/>
        </w:rPr>
        <w:t>euro</w:t>
      </w:r>
      <w:r w:rsidRPr="007A0288">
        <w:t>, trešā zīme netiks vērtēta (piedāvātā līgumcena netiks noapaļota).</w:t>
      </w:r>
    </w:p>
    <w:p w14:paraId="39B2D682" w14:textId="5744E1E0" w:rsidR="000531ED" w:rsidRDefault="00F200AC" w:rsidP="001664C1">
      <w:pPr>
        <w:pStyle w:val="Style1"/>
        <w:ind w:hanging="567"/>
      </w:pPr>
      <w:r w:rsidRPr="007A0288">
        <w:t>Pretendents pievienotās vērtības nodokli (PVN) norāda atbilstoši Latvijas Republikas spēkā esošajos normatīvajos aktos noteiktajai kārtībai un noteiktajām likmēm.</w:t>
      </w:r>
    </w:p>
    <w:p w14:paraId="0FDBA59E" w14:textId="3CC64FE3" w:rsidR="00845E30" w:rsidRDefault="00845E30" w:rsidP="0040172A">
      <w:pPr>
        <w:pStyle w:val="Style1"/>
        <w:numPr>
          <w:ilvl w:val="0"/>
          <w:numId w:val="0"/>
        </w:numPr>
        <w:ind w:left="567"/>
      </w:pPr>
    </w:p>
    <w:p w14:paraId="1EF380E6" w14:textId="77777777" w:rsidR="00D87832" w:rsidRPr="007A0288" w:rsidRDefault="00D87832" w:rsidP="0040172A">
      <w:pPr>
        <w:pStyle w:val="Style1"/>
        <w:numPr>
          <w:ilvl w:val="0"/>
          <w:numId w:val="0"/>
        </w:numPr>
        <w:ind w:left="567"/>
      </w:pPr>
    </w:p>
    <w:p w14:paraId="0734A2DD" w14:textId="77777777" w:rsidR="00F200AC" w:rsidRPr="007A0288" w:rsidRDefault="00F200AC" w:rsidP="001664C1">
      <w:pPr>
        <w:widowControl w:val="0"/>
        <w:numPr>
          <w:ilvl w:val="0"/>
          <w:numId w:val="6"/>
        </w:numPr>
        <w:jc w:val="both"/>
        <w:rPr>
          <w:rFonts w:ascii="Times New Roman" w:hAnsi="Times New Roman" w:cs="Times New Roman"/>
          <w:b/>
          <w:smallCaps/>
          <w:sz w:val="24"/>
        </w:rPr>
      </w:pPr>
      <w:r w:rsidRPr="007A0288">
        <w:rPr>
          <w:rFonts w:ascii="Times New Roman" w:hAnsi="Times New Roman" w:cs="Times New Roman"/>
          <w:b/>
          <w:caps/>
          <w:sz w:val="24"/>
        </w:rPr>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4957A5">
      <w:pPr>
        <w:widowControl w:val="0"/>
        <w:numPr>
          <w:ilvl w:val="1"/>
          <w:numId w:val="6"/>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w:t>
      </w:r>
      <w:r w:rsidRPr="00845E30">
        <w:rPr>
          <w:rFonts w:ascii="Times New Roman" w:hAnsi="Times New Roman" w:cs="Times New Roman"/>
          <w:sz w:val="24"/>
        </w:rPr>
        <w:t>atbilstību nolikuma 5.punktā noteiktajām</w:t>
      </w:r>
      <w:r w:rsidRPr="007A0288">
        <w:rPr>
          <w:rFonts w:ascii="Times New Roman" w:hAnsi="Times New Roman" w:cs="Times New Roman"/>
          <w:sz w:val="24"/>
        </w:rPr>
        <w:t xml:space="preserve"> kvalifikācijas prasībām. </w:t>
      </w:r>
    </w:p>
    <w:p w14:paraId="407CC8C1" w14:textId="77777777" w:rsidR="00F200AC" w:rsidRPr="007A0288" w:rsidRDefault="00F200AC" w:rsidP="004957A5">
      <w:pPr>
        <w:widowControl w:val="0"/>
        <w:numPr>
          <w:ilvl w:val="1"/>
          <w:numId w:val="6"/>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4957A5">
      <w:pPr>
        <w:widowControl w:val="0"/>
        <w:numPr>
          <w:ilvl w:val="1"/>
          <w:numId w:val="6"/>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4957A5">
      <w:pPr>
        <w:widowControl w:val="0"/>
        <w:numPr>
          <w:ilvl w:val="1"/>
          <w:numId w:val="6"/>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4957A5">
      <w:pPr>
        <w:pStyle w:val="ListParagraph"/>
        <w:widowControl w:val="0"/>
        <w:numPr>
          <w:ilvl w:val="0"/>
          <w:numId w:val="6"/>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5E93C479" w14:textId="77777777" w:rsidR="00F200AC" w:rsidRPr="007A0288" w:rsidRDefault="00F200AC" w:rsidP="004957A5">
      <w:pPr>
        <w:widowControl w:val="0"/>
        <w:numPr>
          <w:ilvl w:val="1"/>
          <w:numId w:val="6"/>
        </w:numPr>
        <w:ind w:left="540" w:right="-81" w:hanging="540"/>
        <w:jc w:val="both"/>
        <w:rPr>
          <w:rFonts w:ascii="Times New Roman" w:hAnsi="Times New Roman" w:cs="Times New Roman"/>
          <w:sz w:val="24"/>
        </w:rPr>
      </w:pPr>
      <w:r w:rsidRPr="007A0288">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7A0288">
        <w:rPr>
          <w:rFonts w:ascii="Times New Roman" w:hAnsi="Times New Roman" w:cs="Times New Roman"/>
          <w:color w:val="000000"/>
          <w:spacing w:val="-6"/>
          <w:sz w:val="24"/>
        </w:rPr>
        <w:t>.</w:t>
      </w:r>
    </w:p>
    <w:p w14:paraId="22122C3D" w14:textId="77777777" w:rsidR="006B36D5" w:rsidRPr="006B36D5" w:rsidRDefault="00F200AC" w:rsidP="006B36D5">
      <w:pPr>
        <w:widowControl w:val="0"/>
        <w:numPr>
          <w:ilvl w:val="1"/>
          <w:numId w:val="6"/>
        </w:numPr>
        <w:ind w:left="540" w:right="-81" w:hanging="540"/>
        <w:jc w:val="both"/>
        <w:rPr>
          <w:rFonts w:ascii="Times New Roman" w:hAnsi="Times New Roman" w:cs="Times New Roman"/>
          <w:sz w:val="24"/>
        </w:rPr>
      </w:pPr>
      <w:r w:rsidRPr="007A0288">
        <w:rPr>
          <w:rFonts w:ascii="Times New Roman" w:hAnsi="Times New Roman" w:cs="Times New Roman"/>
          <w:sz w:val="24"/>
        </w:rPr>
        <w:t xml:space="preserve">Pretendenta piedāvājums tiek noraidīts no dalības iepirkumā un netiek tālāk izvērtēts, ja </w:t>
      </w:r>
      <w:r w:rsidR="00023C18">
        <w:rPr>
          <w:rFonts w:ascii="Times New Roman" w:hAnsi="Times New Roman" w:cs="Times New Roman"/>
          <w:sz w:val="24"/>
        </w:rPr>
        <w:t xml:space="preserve">Iepirkuma komisija konstatē, ka </w:t>
      </w:r>
      <w:r w:rsidRPr="00023C18">
        <w:rPr>
          <w:rFonts w:ascii="Times New Roman" w:hAnsi="Times New Roman" w:cs="Times New Roman"/>
          <w:sz w:val="24"/>
        </w:rPr>
        <w:t xml:space="preserve">nav iesniegti tehniskā piedāvājuma dokumenti vai tie un to saturs </w:t>
      </w:r>
      <w:r w:rsidR="00AE7E74" w:rsidRPr="00023C18">
        <w:rPr>
          <w:rFonts w:ascii="Times New Roman" w:hAnsi="Times New Roman" w:cs="Times New Roman"/>
          <w:sz w:val="24"/>
        </w:rPr>
        <w:t xml:space="preserve">neļauj objektīvi noteikt piedāvājuma atbilstību </w:t>
      </w:r>
      <w:r w:rsidRPr="00023C18">
        <w:rPr>
          <w:rFonts w:ascii="Times New Roman" w:hAnsi="Times New Roman" w:cs="Times New Roman"/>
          <w:sz w:val="24"/>
        </w:rPr>
        <w:t>nolikuma un te</w:t>
      </w:r>
      <w:r w:rsidR="00023C18">
        <w:rPr>
          <w:rFonts w:ascii="Times New Roman" w:hAnsi="Times New Roman" w:cs="Times New Roman"/>
          <w:sz w:val="24"/>
        </w:rPr>
        <w:t xml:space="preserve">hniskās specifikācijas </w:t>
      </w:r>
      <w:r w:rsidR="00023C18" w:rsidRPr="006B36D5">
        <w:rPr>
          <w:rFonts w:ascii="Times New Roman" w:hAnsi="Times New Roman" w:cs="Times New Roman"/>
          <w:sz w:val="24"/>
        </w:rPr>
        <w:t>prasībām.</w:t>
      </w:r>
    </w:p>
    <w:p w14:paraId="45917079" w14:textId="0EF68327" w:rsidR="00023C18" w:rsidRPr="006B36D5" w:rsidRDefault="00023C18" w:rsidP="006B36D5">
      <w:pPr>
        <w:widowControl w:val="0"/>
        <w:numPr>
          <w:ilvl w:val="1"/>
          <w:numId w:val="6"/>
        </w:numPr>
        <w:ind w:left="540" w:right="-81" w:hanging="540"/>
        <w:jc w:val="both"/>
        <w:rPr>
          <w:rFonts w:ascii="Times New Roman" w:hAnsi="Times New Roman" w:cs="Times New Roman"/>
          <w:sz w:val="24"/>
        </w:rPr>
      </w:pPr>
      <w:r w:rsidRPr="006B36D5">
        <w:rPr>
          <w:rFonts w:ascii="Times New Roman" w:hAnsi="Times New Roman" w:cs="Times New Roman"/>
          <w:sz w:val="24"/>
        </w:rPr>
        <w:t xml:space="preserve">Piedāvājumu vērtēšanas gaitā Pasūtītājs ir tiesīgs pieprasīt, lai tiek izskaidrota Tehniskajā piedāvājumā iekļautā informācija. </w:t>
      </w:r>
    </w:p>
    <w:p w14:paraId="5803324F" w14:textId="77777777" w:rsidR="00F200AC" w:rsidRPr="007A0288" w:rsidRDefault="00F200AC" w:rsidP="004957A5">
      <w:pPr>
        <w:widowControl w:val="0"/>
        <w:numPr>
          <w:ilvl w:val="1"/>
          <w:numId w:val="6"/>
        </w:numPr>
        <w:ind w:left="540" w:right="-81" w:hanging="540"/>
        <w:jc w:val="both"/>
        <w:rPr>
          <w:rFonts w:ascii="Times New Roman" w:hAnsi="Times New Roman" w:cs="Times New Roman"/>
          <w:sz w:val="24"/>
        </w:rPr>
      </w:pPr>
      <w:r w:rsidRPr="007A0288">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4957A5">
      <w:pPr>
        <w:widowControl w:val="0"/>
        <w:numPr>
          <w:ilvl w:val="0"/>
          <w:numId w:val="6"/>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6E9B1753" w14:textId="1B1053C3" w:rsidR="0049703E" w:rsidRPr="0049703E" w:rsidRDefault="0049703E" w:rsidP="004957A5">
      <w:pPr>
        <w:pStyle w:val="BodyTextIndent3"/>
        <w:widowControl w:val="0"/>
        <w:numPr>
          <w:ilvl w:val="1"/>
          <w:numId w:val="6"/>
        </w:numPr>
        <w:spacing w:after="0"/>
        <w:ind w:left="567" w:right="-79" w:hanging="540"/>
        <w:jc w:val="both"/>
        <w:rPr>
          <w:rFonts w:ascii="Times New Roman" w:hAnsi="Times New Roman"/>
          <w:bCs/>
          <w:sz w:val="24"/>
          <w:szCs w:val="24"/>
        </w:rPr>
      </w:pPr>
      <w:r w:rsidRPr="0049703E">
        <w:rPr>
          <w:rFonts w:ascii="Times New Roman" w:hAnsi="Times New Roman"/>
          <w:sz w:val="24"/>
        </w:rPr>
        <w:t xml:space="preserve">Pēc pretendentu </w:t>
      </w:r>
      <w:r>
        <w:rPr>
          <w:rFonts w:ascii="Times New Roman" w:hAnsi="Times New Roman"/>
          <w:sz w:val="24"/>
        </w:rPr>
        <w:t>tehniskā piedāvājuma</w:t>
      </w:r>
      <w:r w:rsidRPr="0049703E">
        <w:rPr>
          <w:rFonts w:ascii="Times New Roman" w:hAnsi="Times New Roman"/>
          <w:sz w:val="24"/>
        </w:rPr>
        <w:t xml:space="preserve"> pārbaudes Iepirkuma komisija slēgtā sēdē veic pretendentu </w:t>
      </w:r>
      <w:r>
        <w:rPr>
          <w:rFonts w:ascii="Times New Roman" w:hAnsi="Times New Roman"/>
          <w:sz w:val="24"/>
        </w:rPr>
        <w:t>finanšu</w:t>
      </w:r>
      <w:r w:rsidRPr="0049703E">
        <w:rPr>
          <w:rFonts w:ascii="Times New Roman" w:hAnsi="Times New Roman"/>
          <w:sz w:val="24"/>
        </w:rPr>
        <w:t xml:space="preserve"> p</w:t>
      </w:r>
      <w:r>
        <w:rPr>
          <w:rFonts w:ascii="Times New Roman" w:hAnsi="Times New Roman"/>
          <w:sz w:val="24"/>
        </w:rPr>
        <w:t>iedāvājumu atbilstības pārbaudi.</w:t>
      </w:r>
    </w:p>
    <w:p w14:paraId="71826545" w14:textId="77777777" w:rsidR="006B36D5" w:rsidRPr="006B36D5" w:rsidRDefault="00F200AC" w:rsidP="006B36D5">
      <w:pPr>
        <w:pStyle w:val="BodyTextIndent3"/>
        <w:widowControl w:val="0"/>
        <w:numPr>
          <w:ilvl w:val="1"/>
          <w:numId w:val="6"/>
        </w:numPr>
        <w:spacing w:after="0"/>
        <w:ind w:left="567" w:right="-79" w:hanging="540"/>
        <w:jc w:val="both"/>
        <w:rPr>
          <w:rFonts w:ascii="Times New Roman" w:hAnsi="Times New Roman"/>
          <w:bCs/>
          <w:sz w:val="24"/>
          <w:szCs w:val="24"/>
        </w:rPr>
      </w:pPr>
      <w:r w:rsidRPr="007A0288">
        <w:rPr>
          <w:rFonts w:ascii="Times New Roman" w:hAnsi="Times New Roman"/>
          <w:sz w:val="24"/>
          <w:szCs w:val="24"/>
        </w:rPr>
        <w:t xml:space="preserve">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w:t>
      </w:r>
      <w:r w:rsidRPr="006B36D5">
        <w:rPr>
          <w:rFonts w:ascii="Times New Roman" w:hAnsi="Times New Roman"/>
          <w:sz w:val="24"/>
          <w:szCs w:val="24"/>
        </w:rPr>
        <w:t xml:space="preserve">piedāvājumā kļūdas tika konstatētas un </w:t>
      </w:r>
      <w:r w:rsidRPr="006B36D5">
        <w:rPr>
          <w:rFonts w:ascii="Times New Roman" w:hAnsi="Times New Roman"/>
          <w:sz w:val="24"/>
          <w:szCs w:val="24"/>
        </w:rPr>
        <w:lastRenderedPageBreak/>
        <w:t>labotas. Vērtējot piedāvājumu, Iepirkuma komisija vērā ņem veiktos labojumus</w:t>
      </w:r>
      <w:r w:rsidRPr="006B36D5">
        <w:rPr>
          <w:rFonts w:ascii="Times New Roman" w:hAnsi="Times New Roman"/>
          <w:bCs/>
          <w:sz w:val="24"/>
          <w:szCs w:val="24"/>
        </w:rPr>
        <w:t>.</w:t>
      </w:r>
    </w:p>
    <w:p w14:paraId="1AD5AA5A" w14:textId="77777777" w:rsidR="006B36D5" w:rsidRPr="006B36D5" w:rsidRDefault="00F200AC" w:rsidP="006B36D5">
      <w:pPr>
        <w:pStyle w:val="BodyTextIndent3"/>
        <w:widowControl w:val="0"/>
        <w:numPr>
          <w:ilvl w:val="1"/>
          <w:numId w:val="6"/>
        </w:numPr>
        <w:spacing w:after="0"/>
        <w:ind w:left="567" w:right="-79" w:hanging="540"/>
        <w:jc w:val="both"/>
        <w:rPr>
          <w:rFonts w:ascii="Times New Roman" w:hAnsi="Times New Roman"/>
          <w:bCs/>
          <w:sz w:val="24"/>
          <w:szCs w:val="24"/>
        </w:rPr>
      </w:pPr>
      <w:r w:rsidRPr="006B36D5">
        <w:rPr>
          <w:rFonts w:ascii="Times New Roman" w:hAnsi="Times New Roman"/>
          <w:sz w:val="24"/>
          <w:szCs w:val="24"/>
        </w:rPr>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3DA26A52" w:rsidR="00F200AC" w:rsidRPr="006B36D5" w:rsidRDefault="00F200AC" w:rsidP="006B36D5">
      <w:pPr>
        <w:pStyle w:val="BodyTextIndent3"/>
        <w:widowControl w:val="0"/>
        <w:numPr>
          <w:ilvl w:val="1"/>
          <w:numId w:val="6"/>
        </w:numPr>
        <w:spacing w:after="0"/>
        <w:ind w:left="567" w:right="-79" w:hanging="540"/>
        <w:jc w:val="both"/>
        <w:rPr>
          <w:rFonts w:ascii="Times New Roman" w:hAnsi="Times New Roman"/>
          <w:bCs/>
          <w:sz w:val="24"/>
          <w:szCs w:val="24"/>
        </w:rPr>
      </w:pPr>
      <w:r w:rsidRPr="006B36D5">
        <w:rPr>
          <w:rFonts w:ascii="Times New Roman" w:hAnsi="Times New Roman"/>
          <w:sz w:val="24"/>
          <w:szCs w:val="24"/>
        </w:rPr>
        <w:t>Iepirkuma komisija izvērtē pretendenta sniegto skaidrojumu un pieņem lēmumu par piedāvājuma noraidīšanu vai tālāku piedāvājuma vērtēšanu.</w:t>
      </w:r>
    </w:p>
    <w:p w14:paraId="5C6A2D77" w14:textId="77777777" w:rsidR="0049703E" w:rsidRPr="007A0288" w:rsidRDefault="0049703E" w:rsidP="00F200AC">
      <w:pPr>
        <w:ind w:left="567"/>
        <w:jc w:val="both"/>
        <w:rPr>
          <w:rFonts w:ascii="Times New Roman" w:hAnsi="Times New Roman" w:cs="Times New Roman"/>
          <w:sz w:val="24"/>
        </w:rPr>
      </w:pPr>
    </w:p>
    <w:p w14:paraId="6191DA28" w14:textId="77777777" w:rsidR="00F200AC" w:rsidRPr="007A0288" w:rsidRDefault="00F200AC" w:rsidP="00F200AC">
      <w:pPr>
        <w:ind w:left="567"/>
        <w:jc w:val="both"/>
        <w:rPr>
          <w:rFonts w:ascii="Times New Roman" w:hAnsi="Times New Roman" w:cs="Times New Roman"/>
          <w:sz w:val="24"/>
        </w:rPr>
      </w:pPr>
    </w:p>
    <w:p w14:paraId="336B1DB4" w14:textId="32047E87" w:rsidR="00F200AC" w:rsidRPr="007A0288" w:rsidRDefault="00A8160C" w:rsidP="004957A5">
      <w:pPr>
        <w:widowControl w:val="0"/>
        <w:numPr>
          <w:ilvl w:val="0"/>
          <w:numId w:val="6"/>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6AA80E99" w14:textId="03CA7677" w:rsidR="00EC06D0" w:rsidRPr="00C30460" w:rsidRDefault="00EC06D0" w:rsidP="00B22295">
      <w:pPr>
        <w:pStyle w:val="Style1"/>
        <w:tabs>
          <w:tab w:val="clear" w:pos="567"/>
          <w:tab w:val="num" w:pos="630"/>
        </w:tabs>
        <w:ind w:hanging="657"/>
      </w:pPr>
      <w:r w:rsidRPr="007A0288">
        <w:t>Par līgum</w:t>
      </w:r>
      <w:r>
        <w:t>a s</w:t>
      </w:r>
      <w:r w:rsidRPr="007A0288">
        <w:t xml:space="preserve">lēgšanas tiesību piešķiršanu un uzvarētāju konkursā Iepirkuma komisija atzīst pretendentu, kurš ir atbilstošs visām nolikuma prasībām un piedāvājis </w:t>
      </w:r>
      <w:r w:rsidRPr="007A0288">
        <w:rPr>
          <w:lang w:val="x-none"/>
        </w:rPr>
        <w:t xml:space="preserve">saimnieciski </w:t>
      </w:r>
      <w:r w:rsidRPr="007A0288">
        <w:t>vis</w:t>
      </w:r>
      <w:r w:rsidRPr="007A0288">
        <w:rPr>
          <w:lang w:val="x-none"/>
        </w:rPr>
        <w:t>izdevīgāko</w:t>
      </w:r>
      <w:r w:rsidRPr="007A0288">
        <w:t xml:space="preserve"> piedāvājumu</w:t>
      </w:r>
      <w:r>
        <w:t xml:space="preserve">, </w:t>
      </w:r>
      <w:r w:rsidRPr="00C30460">
        <w:t>kuru nosaka, ņemot vērā tikai viszemāko cenu  (bez PVN)</w:t>
      </w:r>
      <w:r w:rsidR="00EE20E7">
        <w:t>, katrā iepirkuma daļā</w:t>
      </w:r>
      <w:r w:rsidRPr="00C30460">
        <w:t>.</w:t>
      </w:r>
    </w:p>
    <w:p w14:paraId="4EDF9CCF" w14:textId="77777777" w:rsidR="00BF2741" w:rsidRDefault="00EC06D0" w:rsidP="00B22295">
      <w:pPr>
        <w:pStyle w:val="Style1"/>
        <w:tabs>
          <w:tab w:val="clear" w:pos="567"/>
          <w:tab w:val="num" w:pos="630"/>
        </w:tabs>
        <w:ind w:hanging="657"/>
      </w:pPr>
      <w:r w:rsidRPr="00C30460">
        <w:t xml:space="preserve">Ja Pasūtītājs, pirms pieņem lēmumu par līguma slēgšanu konstatē, ka vairāku Pretendentu piedāvājumu novērtējums atbilstoši izraudzītajam piedāvājuma izvēles kritērijam ir vienāds, tas izvēlas piedāvājumu, kuru iesniedzis </w:t>
      </w:r>
      <w:r w:rsidRPr="00BF2741">
        <w:t xml:space="preserve">Pretendents, </w:t>
      </w:r>
      <w:r w:rsidR="00BF2741" w:rsidRPr="00BF2741">
        <w:rPr>
          <w:shd w:val="clear" w:color="auto" w:fill="FFFFFF"/>
        </w:rPr>
        <w:t>kas</w:t>
      </w:r>
      <w:r w:rsidR="00BF2741" w:rsidRPr="00744A2B">
        <w:rPr>
          <w:shd w:val="clear" w:color="auto" w:fill="FFFFFF"/>
        </w:rPr>
        <w:t xml:space="preserve">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sidR="00BF2741">
        <w:rPr>
          <w:shd w:val="clear" w:color="auto" w:fill="FFFFFF"/>
        </w:rPr>
        <w:t>.</w:t>
      </w:r>
      <w:r w:rsidR="00BF2741">
        <w:t xml:space="preserve"> </w:t>
      </w:r>
    </w:p>
    <w:p w14:paraId="6838EBA2" w14:textId="1BF8AD48" w:rsidR="00BF2741" w:rsidRPr="007A0288" w:rsidRDefault="00BF2741" w:rsidP="00B22295">
      <w:pPr>
        <w:pStyle w:val="Style1"/>
        <w:tabs>
          <w:tab w:val="clear" w:pos="567"/>
          <w:tab w:val="num" w:pos="630"/>
        </w:tabs>
        <w:ind w:hanging="657"/>
      </w:pPr>
      <w:r>
        <w:t>Gadījumā, ja vairāki pretendenti atbildīs 10.2.punkta nosacījumam</w:t>
      </w:r>
      <w:r w:rsidR="00EC06D0" w:rsidRPr="00C30460">
        <w:t>, Pasūtītājs organizēs</w:t>
      </w:r>
      <w:r w:rsidR="00931FB1">
        <w:t xml:space="preserve"> atklātu</w:t>
      </w:r>
      <w:r w:rsidR="00EC06D0" w:rsidRPr="00C30460">
        <w:t xml:space="preserve"> izlozi</w:t>
      </w:r>
      <w:r w:rsidR="00EC06D0" w:rsidRPr="007A0288">
        <w:t>, lai izvēlētos piedāvājumu.</w:t>
      </w:r>
    </w:p>
    <w:p w14:paraId="0D059AD6" w14:textId="77777777" w:rsidR="00EC06D0" w:rsidRPr="007A0288" w:rsidRDefault="00EC06D0" w:rsidP="00B22295">
      <w:pPr>
        <w:widowControl w:val="0"/>
        <w:numPr>
          <w:ilvl w:val="1"/>
          <w:numId w:val="6"/>
        </w:numPr>
        <w:tabs>
          <w:tab w:val="num" w:pos="630"/>
        </w:tabs>
        <w:ind w:left="567" w:right="-81" w:hanging="657"/>
        <w:jc w:val="both"/>
        <w:rPr>
          <w:rFonts w:ascii="Times New Roman" w:hAnsi="Times New Roman" w:cs="Times New Roman"/>
          <w:caps/>
          <w:sz w:val="24"/>
        </w:rPr>
      </w:pPr>
      <w:r w:rsidRPr="007A0288">
        <w:rPr>
          <w:rFonts w:ascii="Times New Roman" w:hAnsi="Times New Roman" w:cs="Times New Roman"/>
          <w:sz w:val="24"/>
        </w:rPr>
        <w:t>Lēmumu par konkursa rezultātiem Iepirkuma komisija visiem pretendentiem paziņo rakstiski 3 (triju) darbdienu laikā pēc tam, kad Iepirkuma komisija pieņēmusi lēmumu slēgt līgumu vai pārtraukt iepirkumu, neizvēloties nevienu no pretendentu iesniegtajiem piedāvājumiem. Kā arī savā tīmekļvietnē internetā nodrošinās brīvu un tiešu elektronisku pieeju informatīvajam paziņojumam par Iepirkuma komisijas pieņemto lēmumu.</w:t>
      </w:r>
    </w:p>
    <w:p w14:paraId="2B11B2E0" w14:textId="77777777" w:rsidR="00EC06D0" w:rsidRPr="007A0288" w:rsidRDefault="00EC06D0" w:rsidP="00B22295">
      <w:pPr>
        <w:widowControl w:val="0"/>
        <w:numPr>
          <w:ilvl w:val="1"/>
          <w:numId w:val="6"/>
        </w:numPr>
        <w:tabs>
          <w:tab w:val="num" w:pos="630"/>
        </w:tabs>
        <w:ind w:left="567" w:hanging="65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6107F884" w14:textId="77777777" w:rsidR="00EC06D0" w:rsidRPr="007A0288" w:rsidRDefault="00EC06D0" w:rsidP="00B22295">
      <w:pPr>
        <w:widowControl w:val="0"/>
        <w:numPr>
          <w:ilvl w:val="1"/>
          <w:numId w:val="6"/>
        </w:numPr>
        <w:tabs>
          <w:tab w:val="num" w:pos="630"/>
        </w:tabs>
        <w:ind w:left="567" w:hanging="65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09D5C230" w14:textId="77777777" w:rsidR="00EC06D0" w:rsidRPr="007A0288" w:rsidRDefault="00EC06D0" w:rsidP="00B22295">
      <w:pPr>
        <w:pStyle w:val="Style1"/>
        <w:tabs>
          <w:tab w:val="clear" w:pos="567"/>
          <w:tab w:val="num" w:pos="630"/>
        </w:tabs>
        <w:ind w:hanging="657"/>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2614F584" w14:textId="77777777" w:rsidR="00772143" w:rsidRDefault="00EC06D0" w:rsidP="00B22295">
      <w:pPr>
        <w:pStyle w:val="Style1"/>
        <w:tabs>
          <w:tab w:val="clear" w:pos="567"/>
          <w:tab w:val="num" w:pos="630"/>
        </w:tabs>
        <w:ind w:hanging="657"/>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53A9BD6B" w14:textId="77777777" w:rsidR="00772143" w:rsidRPr="00772143" w:rsidRDefault="00EC06D0" w:rsidP="00B22295">
      <w:pPr>
        <w:pStyle w:val="Style1"/>
        <w:tabs>
          <w:tab w:val="clear" w:pos="567"/>
          <w:tab w:val="num" w:pos="630"/>
        </w:tabs>
        <w:ind w:hanging="657"/>
      </w:pPr>
      <w:r w:rsidRPr="00772143">
        <w:rPr>
          <w:color w:val="000000"/>
        </w:rPr>
        <w:t xml:space="preserve">Grozījumus līgumā, kas noslēdzams Publisko iepirkumu likuma 60.panta noteiktajā kārtībā, izdara, ievērojot Publisko iepirkumu likuma </w:t>
      </w:r>
      <w:hyperlink r:id="rId17" w:anchor="p67.1" w:history="1">
        <w:r w:rsidRPr="00772143">
          <w:rPr>
            <w:rStyle w:val="Hyperlink"/>
            <w:color w:val="000000"/>
            <w:u w:val="none"/>
          </w:rPr>
          <w:t>61.</w:t>
        </w:r>
      </w:hyperlink>
      <w:r w:rsidRPr="00772143">
        <w:rPr>
          <w:color w:val="000000"/>
        </w:rPr>
        <w:t>panta noteikumus.</w:t>
      </w:r>
    </w:p>
    <w:p w14:paraId="7EEE79C5" w14:textId="77777777" w:rsidR="00772143" w:rsidRDefault="00EC06D0" w:rsidP="00B22295">
      <w:pPr>
        <w:pStyle w:val="Style1"/>
        <w:tabs>
          <w:tab w:val="clear" w:pos="567"/>
          <w:tab w:val="num" w:pos="630"/>
        </w:tabs>
        <w:ind w:hanging="657"/>
      </w:pPr>
      <w:r w:rsidRPr="00772143">
        <w:t xml:space="preserve">Atbilstoši Publisko iepirkumu likuma 60.panta desmitajai daļai, ne vēlāk kā 10 darbdienu laikā, pēc dienas, kad stājas spēkā līgums vai tā grozījumi, Pasūtītājs savā tīmekļvietnē internetā ievieto attiecīgi līguma </w:t>
      </w:r>
      <w:r w:rsidRPr="00772143">
        <w:lastRenderedPageBreak/>
        <w:t>vai tā grozījumu tekstu, atbilstoši normatīvajos aktos noteiktajai kārtībai ievērojot komercnoslēpuma aizsardzības prasības.</w:t>
      </w:r>
    </w:p>
    <w:p w14:paraId="0B3F5BF1" w14:textId="77777777" w:rsidR="00F200AC" w:rsidRPr="007A0288" w:rsidRDefault="00F200AC" w:rsidP="00F200AC">
      <w:pPr>
        <w:widowControl w:val="0"/>
        <w:ind w:left="1276"/>
        <w:jc w:val="both"/>
        <w:rPr>
          <w:rFonts w:ascii="Times New Roman" w:hAnsi="Times New Roman" w:cs="Times New Roman"/>
          <w:sz w:val="24"/>
        </w:rPr>
      </w:pPr>
    </w:p>
    <w:p w14:paraId="18B6E38D" w14:textId="77777777" w:rsidR="00F200AC" w:rsidRPr="007A0288" w:rsidRDefault="00F200AC" w:rsidP="00F200AC">
      <w:pPr>
        <w:widowControl w:val="0"/>
        <w:ind w:right="-81"/>
        <w:jc w:val="both"/>
        <w:rPr>
          <w:rFonts w:ascii="Times New Roman" w:hAnsi="Times New Roman" w:cs="Times New Roman"/>
          <w:caps/>
          <w:sz w:val="24"/>
        </w:rPr>
      </w:pPr>
    </w:p>
    <w:p w14:paraId="3B445823" w14:textId="77777777" w:rsidR="00F200AC" w:rsidRPr="007A0288" w:rsidRDefault="00F200AC" w:rsidP="004957A5">
      <w:pPr>
        <w:numPr>
          <w:ilvl w:val="0"/>
          <w:numId w:val="6"/>
        </w:numPr>
        <w:ind w:left="567" w:hanging="567"/>
        <w:rPr>
          <w:rFonts w:ascii="Times New Roman" w:hAnsi="Times New Roman" w:cs="Times New Roman"/>
          <w:b/>
          <w:bCs/>
          <w:sz w:val="24"/>
        </w:rPr>
      </w:pPr>
      <w:r w:rsidRPr="007A0288">
        <w:rPr>
          <w:rFonts w:ascii="Times New Roman" w:hAnsi="Times New Roman" w:cs="Times New Roman"/>
          <w:b/>
          <w:bCs/>
          <w:sz w:val="24"/>
        </w:rPr>
        <w:t>PIELIKUMU SARAKSTS</w:t>
      </w:r>
    </w:p>
    <w:p w14:paraId="47F60E3B" w14:textId="77777777" w:rsidR="00F200AC" w:rsidRPr="007A0288" w:rsidRDefault="00F200AC" w:rsidP="00F200AC">
      <w:pPr>
        <w:ind w:left="567"/>
        <w:rPr>
          <w:rFonts w:ascii="Times New Roman" w:hAnsi="Times New Roman" w:cs="Times New Roman"/>
          <w:b/>
          <w:bCs/>
          <w:sz w:val="24"/>
        </w:rPr>
      </w:pPr>
    </w:p>
    <w:p w14:paraId="458CCD44" w14:textId="77777777" w:rsidR="00F200AC" w:rsidRPr="007A0288" w:rsidRDefault="00F200AC" w:rsidP="004957A5">
      <w:pPr>
        <w:widowControl w:val="0"/>
        <w:numPr>
          <w:ilvl w:val="1"/>
          <w:numId w:val="6"/>
        </w:numPr>
        <w:ind w:left="540" w:hanging="682"/>
        <w:jc w:val="both"/>
        <w:rPr>
          <w:rFonts w:ascii="Times New Roman" w:hAnsi="Times New Roman" w:cs="Times New Roman"/>
          <w:sz w:val="24"/>
        </w:rPr>
      </w:pPr>
      <w:r w:rsidRPr="007A0288">
        <w:rPr>
          <w:rFonts w:ascii="Times New Roman" w:hAnsi="Times New Roman" w:cs="Times New Roman"/>
          <w:sz w:val="24"/>
        </w:rPr>
        <w:t xml:space="preserve">Visi nolikuma pielikumi ir neatņemamas tā sastāvdaļas: </w:t>
      </w:r>
    </w:p>
    <w:p w14:paraId="2B5917EA" w14:textId="1B340F46" w:rsidR="00A42433" w:rsidRDefault="00A42433" w:rsidP="00B22295">
      <w:pPr>
        <w:widowControl w:val="0"/>
        <w:numPr>
          <w:ilvl w:val="2"/>
          <w:numId w:val="6"/>
        </w:numPr>
        <w:ind w:left="900" w:hanging="900"/>
        <w:jc w:val="both"/>
        <w:rPr>
          <w:rFonts w:ascii="Times New Roman" w:hAnsi="Times New Roman" w:cs="Times New Roman"/>
          <w:sz w:val="24"/>
        </w:rPr>
      </w:pPr>
      <w:r w:rsidRPr="00C02C7C">
        <w:rPr>
          <w:rFonts w:ascii="Times New Roman" w:hAnsi="Times New Roman" w:cs="Times New Roman"/>
          <w:sz w:val="24"/>
        </w:rPr>
        <w:t>Pielikums Nr.1 – Pieteikuma vēstules forma;</w:t>
      </w:r>
    </w:p>
    <w:p w14:paraId="334C79AC" w14:textId="77777777" w:rsidR="00CE58CB" w:rsidRDefault="006C4E47" w:rsidP="00B22295">
      <w:pPr>
        <w:widowControl w:val="0"/>
        <w:numPr>
          <w:ilvl w:val="2"/>
          <w:numId w:val="6"/>
        </w:numPr>
        <w:ind w:left="900" w:hanging="900"/>
        <w:jc w:val="both"/>
        <w:rPr>
          <w:rFonts w:ascii="Times New Roman" w:hAnsi="Times New Roman" w:cs="Times New Roman"/>
          <w:sz w:val="24"/>
        </w:rPr>
      </w:pPr>
      <w:r w:rsidRPr="006C4E47">
        <w:rPr>
          <w:rFonts w:ascii="Times New Roman" w:hAnsi="Times New Roman" w:cs="Times New Roman"/>
          <w:sz w:val="24"/>
        </w:rPr>
        <w:t>Pielikums Nr.2 – Informācija par Pretendenta veiktajiem Pakalpojumiem;</w:t>
      </w:r>
    </w:p>
    <w:p w14:paraId="24D944A8" w14:textId="42CF181E" w:rsidR="00CE58CB" w:rsidRDefault="00D74D42" w:rsidP="00B22295">
      <w:pPr>
        <w:widowControl w:val="0"/>
        <w:numPr>
          <w:ilvl w:val="2"/>
          <w:numId w:val="6"/>
        </w:numPr>
        <w:ind w:left="900" w:hanging="900"/>
        <w:jc w:val="both"/>
        <w:rPr>
          <w:rFonts w:ascii="Times New Roman" w:hAnsi="Times New Roman" w:cs="Times New Roman"/>
          <w:sz w:val="24"/>
        </w:rPr>
      </w:pPr>
      <w:r>
        <w:rPr>
          <w:rFonts w:ascii="Times New Roman" w:hAnsi="Times New Roman"/>
          <w:sz w:val="24"/>
        </w:rPr>
        <w:t>Pielikums Nr.3</w:t>
      </w:r>
      <w:r w:rsidR="00CE58CB">
        <w:rPr>
          <w:rFonts w:ascii="Times New Roman" w:hAnsi="Times New Roman"/>
          <w:sz w:val="24"/>
        </w:rPr>
        <w:t xml:space="preserve"> – </w:t>
      </w:r>
      <w:r w:rsidR="00CE58CB" w:rsidRPr="00CE58CB">
        <w:rPr>
          <w:rFonts w:ascii="Times New Roman" w:hAnsi="Times New Roman" w:cs="Times New Roman"/>
          <w:sz w:val="24"/>
        </w:rPr>
        <w:t>Pieredzes apraksta (CV) forma</w:t>
      </w:r>
      <w:r w:rsidR="00CE58CB">
        <w:rPr>
          <w:rFonts w:ascii="Times New Roman" w:hAnsi="Times New Roman" w:cs="Times New Roman"/>
          <w:sz w:val="24"/>
        </w:rPr>
        <w:t>;</w:t>
      </w:r>
    </w:p>
    <w:p w14:paraId="4B25AAA8" w14:textId="15280853" w:rsidR="00747920" w:rsidRPr="00CE58CB" w:rsidRDefault="00747920"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w:t>
      </w:r>
      <w:r w:rsidR="00D74D42">
        <w:rPr>
          <w:rFonts w:ascii="Times New Roman" w:hAnsi="Times New Roman" w:cs="Times New Roman"/>
          <w:sz w:val="24"/>
        </w:rPr>
        <w:t>s Nr.4</w:t>
      </w:r>
      <w:r w:rsidR="008020D6">
        <w:rPr>
          <w:rFonts w:ascii="Times New Roman" w:hAnsi="Times New Roman" w:cs="Times New Roman"/>
          <w:sz w:val="24"/>
        </w:rPr>
        <w:t xml:space="preserve"> – Tehniskā specifikācija – </w:t>
      </w:r>
      <w:r>
        <w:rPr>
          <w:rFonts w:ascii="Times New Roman" w:hAnsi="Times New Roman" w:cs="Times New Roman"/>
          <w:sz w:val="24"/>
        </w:rPr>
        <w:t>Tehniskā piedāvājuma forma iepirkuma 1.daļai;</w:t>
      </w:r>
    </w:p>
    <w:p w14:paraId="2FF959C7" w14:textId="3E0BBDF5" w:rsidR="00747920" w:rsidRPr="00CE58CB" w:rsidRDefault="00747920"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w:t>
      </w:r>
      <w:r w:rsidR="00D74D42">
        <w:rPr>
          <w:rFonts w:ascii="Times New Roman" w:hAnsi="Times New Roman" w:cs="Times New Roman"/>
          <w:sz w:val="24"/>
        </w:rPr>
        <w:t>s Nr.5</w:t>
      </w:r>
      <w:r w:rsidR="008020D6">
        <w:rPr>
          <w:rFonts w:ascii="Times New Roman" w:hAnsi="Times New Roman" w:cs="Times New Roman"/>
          <w:sz w:val="24"/>
        </w:rPr>
        <w:t xml:space="preserve"> – Tehniskā specifikācija – </w:t>
      </w:r>
      <w:r>
        <w:rPr>
          <w:rFonts w:ascii="Times New Roman" w:hAnsi="Times New Roman" w:cs="Times New Roman"/>
          <w:sz w:val="24"/>
        </w:rPr>
        <w:t>Tehniskā piedāvājuma forma iepirkuma 2.daļai;</w:t>
      </w:r>
    </w:p>
    <w:p w14:paraId="06EBDD22" w14:textId="1F4591E0" w:rsidR="00747920" w:rsidRPr="00CE58CB" w:rsidRDefault="00D74D42"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Pielikums Nr.6</w:t>
      </w:r>
      <w:r w:rsidR="00747920">
        <w:rPr>
          <w:rFonts w:ascii="Times New Roman" w:hAnsi="Times New Roman" w:cs="Times New Roman"/>
          <w:sz w:val="24"/>
        </w:rPr>
        <w:t xml:space="preserve"> – Tehniskā specifikāc</w:t>
      </w:r>
      <w:r w:rsidR="008020D6">
        <w:rPr>
          <w:rFonts w:ascii="Times New Roman" w:hAnsi="Times New Roman" w:cs="Times New Roman"/>
          <w:sz w:val="24"/>
        </w:rPr>
        <w:t xml:space="preserve">ija – </w:t>
      </w:r>
      <w:r w:rsidR="00747920">
        <w:rPr>
          <w:rFonts w:ascii="Times New Roman" w:hAnsi="Times New Roman" w:cs="Times New Roman"/>
          <w:sz w:val="24"/>
        </w:rPr>
        <w:t>Tehniskā piedāvājuma forma iepirkuma 3.daļai;</w:t>
      </w:r>
    </w:p>
    <w:p w14:paraId="47FE2939" w14:textId="081263D7" w:rsidR="00747920" w:rsidRPr="00CE58CB" w:rsidRDefault="00747920"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w:t>
      </w:r>
      <w:r w:rsidR="00D74D42">
        <w:rPr>
          <w:rFonts w:ascii="Times New Roman" w:hAnsi="Times New Roman" w:cs="Times New Roman"/>
          <w:sz w:val="24"/>
        </w:rPr>
        <w:t>s Nr.7</w:t>
      </w:r>
      <w:r w:rsidR="008020D6">
        <w:rPr>
          <w:rFonts w:ascii="Times New Roman" w:hAnsi="Times New Roman" w:cs="Times New Roman"/>
          <w:sz w:val="24"/>
        </w:rPr>
        <w:t xml:space="preserve"> – Tehniskā specifikācija – </w:t>
      </w:r>
      <w:r>
        <w:rPr>
          <w:rFonts w:ascii="Times New Roman" w:hAnsi="Times New Roman" w:cs="Times New Roman"/>
          <w:sz w:val="24"/>
        </w:rPr>
        <w:t>Tehniskā piedāvājuma forma iepirkuma 4.daļai;</w:t>
      </w:r>
    </w:p>
    <w:p w14:paraId="0382E73F" w14:textId="3F44726A" w:rsidR="00747920" w:rsidRPr="00CE58CB" w:rsidRDefault="00747920"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w:t>
      </w:r>
      <w:r w:rsidR="00D74D42">
        <w:rPr>
          <w:rFonts w:ascii="Times New Roman" w:hAnsi="Times New Roman" w:cs="Times New Roman"/>
          <w:sz w:val="24"/>
        </w:rPr>
        <w:t>s Nr.8</w:t>
      </w:r>
      <w:r w:rsidR="008020D6">
        <w:rPr>
          <w:rFonts w:ascii="Times New Roman" w:hAnsi="Times New Roman" w:cs="Times New Roman"/>
          <w:sz w:val="24"/>
        </w:rPr>
        <w:t xml:space="preserve"> – Tehniskā specifikācija – </w:t>
      </w:r>
      <w:r>
        <w:rPr>
          <w:rFonts w:ascii="Times New Roman" w:hAnsi="Times New Roman" w:cs="Times New Roman"/>
          <w:sz w:val="24"/>
        </w:rPr>
        <w:t>Tehniskā piedāvājuma forma iepirkuma 5.daļai;</w:t>
      </w:r>
    </w:p>
    <w:p w14:paraId="63E73FBA" w14:textId="27442378" w:rsidR="00CE58CB" w:rsidRPr="00CE58CB" w:rsidRDefault="007E0F8E"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w:t>
      </w:r>
      <w:r w:rsidR="00D74D42">
        <w:rPr>
          <w:rFonts w:ascii="Times New Roman" w:hAnsi="Times New Roman" w:cs="Times New Roman"/>
          <w:sz w:val="24"/>
        </w:rPr>
        <w:t>ms Nr.9</w:t>
      </w:r>
      <w:r>
        <w:rPr>
          <w:rFonts w:ascii="Times New Roman" w:hAnsi="Times New Roman" w:cs="Times New Roman"/>
          <w:sz w:val="24"/>
        </w:rPr>
        <w:t xml:space="preserve"> – Finanšu </w:t>
      </w:r>
      <w:r w:rsidR="00561AD9">
        <w:rPr>
          <w:rFonts w:ascii="Times New Roman" w:hAnsi="Times New Roman" w:cs="Times New Roman"/>
          <w:sz w:val="24"/>
        </w:rPr>
        <w:t>piedāvājums iepirkuma 1.daļā;</w:t>
      </w:r>
    </w:p>
    <w:p w14:paraId="67EDB4B5" w14:textId="665C953B" w:rsidR="00561AD9" w:rsidRPr="00CE58CB" w:rsidRDefault="00D74D42"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Pielikums Nr.10</w:t>
      </w:r>
      <w:r w:rsidR="00561AD9">
        <w:rPr>
          <w:rFonts w:ascii="Times New Roman" w:hAnsi="Times New Roman" w:cs="Times New Roman"/>
          <w:sz w:val="24"/>
        </w:rPr>
        <w:t xml:space="preserve"> – Finanšu piedāvājums iepirkuma 2.daļā;</w:t>
      </w:r>
    </w:p>
    <w:p w14:paraId="59AD952A" w14:textId="289C81BF" w:rsidR="00561AD9" w:rsidRPr="00CE58CB" w:rsidRDefault="00D74D42"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Pielikums Nr.11</w:t>
      </w:r>
      <w:r w:rsidR="00561AD9">
        <w:rPr>
          <w:rFonts w:ascii="Times New Roman" w:hAnsi="Times New Roman" w:cs="Times New Roman"/>
          <w:sz w:val="24"/>
        </w:rPr>
        <w:t xml:space="preserve"> – Finanšu piedāvājums iepirkuma 3.daļā;</w:t>
      </w:r>
    </w:p>
    <w:p w14:paraId="4E1AE80F" w14:textId="57E41800" w:rsidR="00561AD9" w:rsidRPr="00CE58CB" w:rsidRDefault="00D74D42"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Pielikums Nr.12</w:t>
      </w:r>
      <w:r w:rsidR="00561AD9">
        <w:rPr>
          <w:rFonts w:ascii="Times New Roman" w:hAnsi="Times New Roman" w:cs="Times New Roman"/>
          <w:sz w:val="24"/>
        </w:rPr>
        <w:t xml:space="preserve"> – Finanšu piedāvājums iepirkuma 4.daļā;</w:t>
      </w:r>
    </w:p>
    <w:p w14:paraId="45C075EE" w14:textId="0BFF5DF5" w:rsidR="00561AD9" w:rsidRPr="00CE58CB" w:rsidRDefault="00D74D42" w:rsidP="00B22295">
      <w:pPr>
        <w:widowControl w:val="0"/>
        <w:numPr>
          <w:ilvl w:val="2"/>
          <w:numId w:val="6"/>
        </w:numPr>
        <w:ind w:left="900" w:hanging="900"/>
        <w:jc w:val="both"/>
        <w:rPr>
          <w:rFonts w:ascii="Times New Roman" w:hAnsi="Times New Roman" w:cs="Times New Roman"/>
          <w:sz w:val="24"/>
        </w:rPr>
      </w:pPr>
      <w:r>
        <w:rPr>
          <w:rFonts w:ascii="Times New Roman" w:hAnsi="Times New Roman" w:cs="Times New Roman"/>
          <w:sz w:val="24"/>
        </w:rPr>
        <w:t>Pielikums Nr.13</w:t>
      </w:r>
      <w:r w:rsidR="00561AD9">
        <w:rPr>
          <w:rFonts w:ascii="Times New Roman" w:hAnsi="Times New Roman" w:cs="Times New Roman"/>
          <w:sz w:val="24"/>
        </w:rPr>
        <w:t xml:space="preserve"> – Finanšu piedāvājums iepirkuma 5.daļā;</w:t>
      </w:r>
    </w:p>
    <w:p w14:paraId="476B0E04" w14:textId="59D67F08" w:rsidR="00A42433" w:rsidRPr="00561AD9" w:rsidRDefault="00A42433" w:rsidP="00B22295">
      <w:pPr>
        <w:widowControl w:val="0"/>
        <w:numPr>
          <w:ilvl w:val="2"/>
          <w:numId w:val="6"/>
        </w:numPr>
        <w:ind w:left="900" w:hanging="900"/>
        <w:jc w:val="both"/>
        <w:rPr>
          <w:rFonts w:ascii="Times New Roman" w:hAnsi="Times New Roman" w:cs="Times New Roman"/>
          <w:sz w:val="24"/>
        </w:rPr>
      </w:pPr>
      <w:r w:rsidRPr="00561AD9">
        <w:rPr>
          <w:rFonts w:ascii="Times New Roman" w:hAnsi="Times New Roman" w:cs="Times New Roman"/>
          <w:sz w:val="24"/>
        </w:rPr>
        <w:t>Pielikums Nr.</w:t>
      </w:r>
      <w:r w:rsidR="00D74D42">
        <w:rPr>
          <w:rFonts w:ascii="Times New Roman" w:hAnsi="Times New Roman" w:cs="Times New Roman"/>
          <w:sz w:val="24"/>
        </w:rPr>
        <w:t>14</w:t>
      </w:r>
      <w:r w:rsidRPr="00561AD9">
        <w:rPr>
          <w:rFonts w:ascii="Times New Roman" w:hAnsi="Times New Roman" w:cs="Times New Roman"/>
          <w:sz w:val="24"/>
        </w:rPr>
        <w:t xml:space="preserve"> – Līguma projekts ar pielikumiem.</w:t>
      </w:r>
    </w:p>
    <w:p w14:paraId="087DFA2E" w14:textId="0D7EED1A" w:rsidR="00E20B77" w:rsidRPr="007A0288" w:rsidRDefault="00E85C41" w:rsidP="00E20B77">
      <w:pPr>
        <w:jc w:val="center"/>
        <w:rPr>
          <w:rFonts w:ascii="Times New Roman" w:hAnsi="Times New Roman" w:cs="Times New Roman"/>
          <w:b/>
          <w:sz w:val="24"/>
        </w:rPr>
      </w:pPr>
      <w:r w:rsidRPr="007A0288">
        <w:rPr>
          <w:rFonts w:ascii="Times New Roman" w:hAnsi="Times New Roman" w:cs="Times New Roman"/>
          <w:sz w:val="24"/>
        </w:rPr>
        <w:br w:type="page"/>
      </w: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lastRenderedPageBreak/>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403E8340"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sidR="004D5A30">
        <w:rPr>
          <w:rFonts w:ascii="Times New Roman" w:hAnsi="Times New Roman" w:cs="Times New Roman"/>
          <w:sz w:val="20"/>
          <w:szCs w:val="20"/>
        </w:rPr>
        <w:t>8</w:t>
      </w:r>
      <w:r w:rsidRPr="007A0288">
        <w:rPr>
          <w:rFonts w:ascii="Times New Roman" w:hAnsi="Times New Roman" w:cs="Times New Roman"/>
          <w:sz w:val="20"/>
          <w:szCs w:val="20"/>
        </w:rPr>
        <w:t>/</w:t>
      </w:r>
      <w:r w:rsidR="004D5A30">
        <w:rPr>
          <w:rFonts w:ascii="Times New Roman" w:hAnsi="Times New Roman" w:cs="Times New Roman"/>
          <w:sz w:val="20"/>
          <w:szCs w:val="20"/>
        </w:rPr>
        <w:t>36</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17BAF8C8" w14:textId="4F2DF9CB" w:rsidR="00B63B94" w:rsidRDefault="00B63B94" w:rsidP="00B63B94">
      <w:pPr>
        <w:jc w:val="center"/>
        <w:rPr>
          <w:rFonts w:ascii="Times New Roman" w:hAnsi="Times New Roman" w:cs="Times New Roman"/>
          <w:sz w:val="24"/>
        </w:rPr>
      </w:pPr>
      <w:r w:rsidRPr="007A0288">
        <w:rPr>
          <w:rFonts w:ascii="Times New Roman" w:hAnsi="Times New Roman" w:cs="Times New Roman"/>
          <w:sz w:val="24"/>
        </w:rPr>
        <w:t xml:space="preserve">Iepirkums: </w:t>
      </w:r>
      <w:r w:rsidR="004D5A30">
        <w:rPr>
          <w:rFonts w:ascii="Times New Roman" w:hAnsi="Times New Roman" w:cs="Times New Roman"/>
          <w:sz w:val="24"/>
        </w:rPr>
        <w:t>“</w:t>
      </w:r>
      <w:r w:rsidR="004D5A30">
        <w:rPr>
          <w:rFonts w:ascii="Times New Roman" w:hAnsi="Times New Roman" w:cs="Times New Roman"/>
          <w:color w:val="000000"/>
          <w:spacing w:val="-1"/>
          <w:sz w:val="24"/>
        </w:rPr>
        <w:t>Tehniski ekonomiskās priekšizpētes un komercializācijas stratēģijas izstrādes pakalpojumi</w:t>
      </w:r>
      <w:r w:rsidR="005900A4" w:rsidRPr="00105933">
        <w:rPr>
          <w:rFonts w:ascii="Times New Roman" w:hAnsi="Times New Roman" w:cs="Times New Roman"/>
          <w:color w:val="000000"/>
          <w:spacing w:val="-1"/>
          <w:sz w:val="24"/>
        </w:rPr>
        <w:t>”</w:t>
      </w:r>
      <w:r>
        <w:rPr>
          <w:rFonts w:ascii="Times New Roman" w:hAnsi="Times New Roman" w:cs="Times New Roman"/>
          <w:color w:val="000000"/>
          <w:spacing w:val="-1"/>
          <w:sz w:val="24"/>
        </w:rPr>
        <w:t xml:space="preserve">, </w:t>
      </w:r>
      <w:r w:rsidR="004D5A30">
        <w:rPr>
          <w:rFonts w:ascii="Times New Roman" w:hAnsi="Times New Roman" w:cs="Times New Roman"/>
          <w:sz w:val="24"/>
        </w:rPr>
        <w:t>iepirkuma ID Nr.: RTU</w:t>
      </w:r>
      <w:r w:rsidR="004D5A30">
        <w:rPr>
          <w:rFonts w:ascii="Times New Roman" w:hAnsi="Times New Roman" w:cs="Times New Roman"/>
          <w:sz w:val="24"/>
        </w:rPr>
        <w:noBreakHyphen/>
        <w:t>2018/36</w:t>
      </w:r>
      <w:r w:rsidRPr="007A0288">
        <w:rPr>
          <w:rFonts w:ascii="Times New Roman" w:hAnsi="Times New Roman" w:cs="Times New Roman"/>
          <w:sz w:val="24"/>
        </w:rPr>
        <w:t>.</w:t>
      </w:r>
    </w:p>
    <w:p w14:paraId="7AE6D61D" w14:textId="77777777" w:rsidR="00B63B94" w:rsidRPr="007A0288" w:rsidRDefault="00B63B94" w:rsidP="00B63B94">
      <w:pPr>
        <w:pStyle w:val="BodyText"/>
        <w:ind w:left="360" w:hanging="360"/>
        <w:jc w:val="center"/>
        <w:rPr>
          <w:rFonts w:eastAsia="Times New Roman"/>
          <w:b/>
          <w:sz w:val="22"/>
          <w:lang w:eastAsia="lv-LV"/>
        </w:rPr>
      </w:pPr>
      <w:r w:rsidRPr="007A0288">
        <w:rPr>
          <w:rFonts w:eastAsia="Times New Roman"/>
          <w:b/>
          <w:sz w:val="22"/>
          <w:lang w:eastAsia="lv-LV"/>
        </w:rPr>
        <w:t>&lt;(daļas Nr.) daļai “(daļas nosaukums)”&gt;</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2323C09A"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4D5A30">
        <w:rPr>
          <w:rFonts w:ascii="Times New Roman" w:hAnsi="Times New Roman"/>
          <w:bCs/>
          <w:color w:val="000000"/>
          <w:sz w:val="24"/>
        </w:rPr>
        <w:t xml:space="preserve">sniegt </w:t>
      </w:r>
      <w:r w:rsidR="004D5A30">
        <w:rPr>
          <w:rFonts w:ascii="Times New Roman" w:hAnsi="Times New Roman"/>
          <w:sz w:val="24"/>
        </w:rPr>
        <w:t>pakalpojumu</w:t>
      </w:r>
      <w:r w:rsidRPr="007A0288">
        <w:rPr>
          <w:rFonts w:ascii="Times New Roman" w:hAnsi="Times New Roman"/>
          <w:sz w:val="24"/>
        </w:rPr>
        <w:t xml:space="preserve"> 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234C4C1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w:t>
      </w:r>
      <w:r w:rsidR="004D5A30">
        <w:rPr>
          <w:rFonts w:ascii="Times New Roman" w:hAnsi="Times New Roman" w:cs="Times New Roman"/>
          <w:sz w:val="24"/>
        </w:rPr>
        <w:t>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__________________________________________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4957A5">
      <w:pPr>
        <w:numPr>
          <w:ilvl w:val="1"/>
          <w:numId w:val="7"/>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4957A5">
      <w:pPr>
        <w:numPr>
          <w:ilvl w:val="1"/>
          <w:numId w:val="7"/>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269457D2" w:rsidR="00F200AC" w:rsidRDefault="00F200AC" w:rsidP="00F200AC">
      <w:pPr>
        <w:ind w:right="28"/>
        <w:jc w:val="both"/>
        <w:rPr>
          <w:rFonts w:ascii="Times New Roman" w:hAnsi="Times New Roman" w:cs="Times New Roman"/>
          <w:sz w:val="24"/>
        </w:rPr>
      </w:pPr>
    </w:p>
    <w:p w14:paraId="23F9DD3F" w14:textId="77777777" w:rsidR="00711528" w:rsidRPr="007A0288" w:rsidRDefault="00711528" w:rsidP="00F200AC">
      <w:pPr>
        <w:ind w:right="28"/>
        <w:jc w:val="both"/>
        <w:rPr>
          <w:rFonts w:ascii="Times New Roman" w:hAnsi="Times New Roman" w:cs="Times New Roman"/>
          <w:sz w:val="24"/>
        </w:rPr>
      </w:pPr>
    </w:p>
    <w:p w14:paraId="69C98785" w14:textId="77777777" w:rsidR="00711528" w:rsidRPr="006C4E47" w:rsidRDefault="00711528" w:rsidP="00711528">
      <w:pPr>
        <w:rPr>
          <w:rFonts w:ascii="Times New Roman" w:hAnsi="Times New Roman" w:cs="Times New Roman"/>
          <w:sz w:val="24"/>
        </w:rPr>
      </w:pPr>
    </w:p>
    <w:p w14:paraId="7360E06A"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668E404F" w14:textId="04969F4A"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00EA5769">
        <w:rPr>
          <w:rFonts w:ascii="Times New Roman" w:hAnsi="Times New Roman" w:cs="Times New Roman"/>
          <w:sz w:val="24"/>
        </w:rPr>
        <w:tab/>
      </w:r>
      <w:r w:rsidRPr="006C4E47">
        <w:rPr>
          <w:rFonts w:ascii="Times New Roman" w:hAnsi="Times New Roman" w:cs="Times New Roman"/>
          <w:sz w:val="24"/>
        </w:rPr>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7A461600" w14:textId="77777777" w:rsidR="00711528" w:rsidRPr="006C4E47" w:rsidRDefault="00711528" w:rsidP="00711528">
      <w:pPr>
        <w:rPr>
          <w:rFonts w:ascii="Times New Roman" w:hAnsi="Times New Roman" w:cs="Times New Roman"/>
          <w:sz w:val="24"/>
        </w:rPr>
      </w:pPr>
    </w:p>
    <w:p w14:paraId="6DC6EF24" w14:textId="77777777" w:rsidR="00711528" w:rsidRPr="006C4E47" w:rsidRDefault="00711528" w:rsidP="00711528">
      <w:pPr>
        <w:rPr>
          <w:rFonts w:ascii="Times New Roman" w:hAnsi="Times New Roman" w:cs="Times New Roman"/>
          <w:sz w:val="24"/>
        </w:rPr>
      </w:pPr>
    </w:p>
    <w:p w14:paraId="03D11CB6"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68B70881" w14:textId="154A9883" w:rsidR="00F200AC" w:rsidRPr="007A0288" w:rsidRDefault="00F200AC" w:rsidP="00711528">
      <w:pPr>
        <w:ind w:right="28"/>
        <w:jc w:val="both"/>
        <w:rPr>
          <w:rFonts w:ascii="Times New Roman" w:hAnsi="Times New Roman" w:cs="Times New Roman"/>
          <w:sz w:val="24"/>
        </w:rPr>
      </w:pP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5C1E9CB2" w:rsidR="006C4E47" w:rsidRDefault="006C4E47">
      <w:pPr>
        <w:spacing w:after="160" w:line="259" w:lineRule="auto"/>
        <w:rPr>
          <w:rFonts w:ascii="Times New Roman" w:hAnsi="Times New Roman" w:cs="Times New Roman"/>
          <w:sz w:val="24"/>
          <w:lang w:eastAsia="lv-LV"/>
        </w:rPr>
      </w:pPr>
      <w:r>
        <w:rPr>
          <w:rFonts w:ascii="Times New Roman" w:hAnsi="Times New Roman" w:cs="Times New Roman"/>
          <w:sz w:val="24"/>
          <w:lang w:eastAsia="lv-LV"/>
        </w:rPr>
        <w:br w:type="page"/>
      </w:r>
    </w:p>
    <w:p w14:paraId="59751DD1" w14:textId="3D08BE40" w:rsidR="006C4E47" w:rsidRPr="007A0288" w:rsidRDefault="006C4E47" w:rsidP="006C4E47">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Nr.2</w:t>
      </w:r>
    </w:p>
    <w:p w14:paraId="7D05C3BF" w14:textId="77777777" w:rsidR="006C4E47" w:rsidRPr="007A0288" w:rsidRDefault="006C4E47" w:rsidP="006C4E47">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61337B02" w14:textId="77777777" w:rsidR="006C4E47" w:rsidRPr="007A0288" w:rsidRDefault="006C4E47" w:rsidP="006C4E47">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1D6E42FD"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5A2C5175" w14:textId="77777777" w:rsidR="006C4E47" w:rsidRPr="006C4E47" w:rsidRDefault="006C4E47" w:rsidP="006C4E47">
      <w:pPr>
        <w:pStyle w:val="naisf"/>
        <w:spacing w:before="0" w:after="0"/>
        <w:jc w:val="center"/>
        <w:rPr>
          <w:b/>
          <w:szCs w:val="24"/>
          <w:lang w:val="lv-LV"/>
        </w:rPr>
      </w:pPr>
      <w:r w:rsidRPr="006C4E47">
        <w:rPr>
          <w:b/>
          <w:szCs w:val="24"/>
          <w:lang w:val="lv-LV"/>
        </w:rPr>
        <w:t xml:space="preserve">Informācija par Pretendenta veiktajiem Pakalpojumiem, </w:t>
      </w:r>
    </w:p>
    <w:p w14:paraId="713DCF31" w14:textId="2F53C2D5" w:rsidR="006C4E47" w:rsidRPr="006C4E47" w:rsidRDefault="006C4E47" w:rsidP="006C4E47">
      <w:pPr>
        <w:pStyle w:val="naisf"/>
        <w:spacing w:before="0" w:after="0"/>
        <w:jc w:val="center"/>
        <w:rPr>
          <w:b/>
          <w:szCs w:val="24"/>
          <w:lang w:val="lv-LV"/>
        </w:rPr>
      </w:pPr>
      <w:r w:rsidRPr="006C4E47">
        <w:rPr>
          <w:b/>
          <w:szCs w:val="24"/>
          <w:lang w:val="lv-LV"/>
        </w:rPr>
        <w:t xml:space="preserve">kas apliecina Iepirkuma Nolikuma </w:t>
      </w:r>
      <w:r>
        <w:rPr>
          <w:b/>
          <w:szCs w:val="24"/>
          <w:lang w:val="lv-LV"/>
        </w:rPr>
        <w:t>5.2.4.</w:t>
      </w:r>
      <w:r w:rsidRPr="006C4E47">
        <w:rPr>
          <w:b/>
          <w:szCs w:val="24"/>
          <w:lang w:val="lv-LV"/>
        </w:rPr>
        <w:t xml:space="preserve">apakšpunktā noteikto Pretendenta pieredzes esamību </w:t>
      </w:r>
    </w:p>
    <w:p w14:paraId="6B4274E6" w14:textId="4C40A933" w:rsidR="006C4E47" w:rsidRDefault="006C4E47" w:rsidP="006C4E47">
      <w:pPr>
        <w:autoSpaceDE w:val="0"/>
        <w:autoSpaceDN w:val="0"/>
        <w:adjustRightInd w:val="0"/>
        <w:ind w:left="180"/>
        <w:jc w:val="center"/>
        <w:rPr>
          <w:rFonts w:ascii="Times New Roman" w:hAnsi="Times New Roman" w:cs="Times New Roman"/>
          <w:b/>
          <w:bCs/>
          <w:caps/>
          <w:sz w:val="24"/>
          <w:lang w:eastAsia="lv-LV"/>
        </w:rPr>
      </w:pPr>
    </w:p>
    <w:p w14:paraId="67A7E084" w14:textId="77777777" w:rsidR="006C4E47" w:rsidRPr="006C4E47" w:rsidRDefault="006C4E47" w:rsidP="006C4E47">
      <w:pPr>
        <w:autoSpaceDE w:val="0"/>
        <w:autoSpaceDN w:val="0"/>
        <w:adjustRightInd w:val="0"/>
        <w:ind w:left="180"/>
        <w:jc w:val="center"/>
        <w:rPr>
          <w:rFonts w:ascii="Times New Roman" w:hAnsi="Times New Roman" w:cs="Times New Roman"/>
          <w:b/>
          <w:bCs/>
          <w:caps/>
          <w:sz w:val="24"/>
          <w:lang w:eastAsia="lv-LV"/>
        </w:rPr>
      </w:pPr>
    </w:p>
    <w:p w14:paraId="6F8B7D2F" w14:textId="77777777" w:rsidR="006C4E47" w:rsidRPr="006C4E47" w:rsidRDefault="006C4E47" w:rsidP="006C4E47">
      <w:pPr>
        <w:rPr>
          <w:rFonts w:ascii="Times New Roman" w:hAnsi="Times New Roman" w:cs="Times New Roman"/>
          <w:sz w:val="24"/>
        </w:rPr>
      </w:pPr>
      <w:r w:rsidRPr="006C4E47">
        <w:rPr>
          <w:rFonts w:ascii="Times New Roman" w:hAnsi="Times New Roman" w:cs="Times New Roman"/>
          <w:sz w:val="24"/>
        </w:rPr>
        <w:t>Apliecinām, ka esam snieguši šādus pakalpojumus:</w:t>
      </w:r>
    </w:p>
    <w:tbl>
      <w:tblPr>
        <w:tblStyle w:val="TableGrid"/>
        <w:tblW w:w="0" w:type="auto"/>
        <w:jc w:val="center"/>
        <w:tblLook w:val="04A0" w:firstRow="1" w:lastRow="0" w:firstColumn="1" w:lastColumn="0" w:noHBand="0" w:noVBand="1"/>
      </w:tblPr>
      <w:tblGrid>
        <w:gridCol w:w="943"/>
        <w:gridCol w:w="3781"/>
        <w:gridCol w:w="2294"/>
        <w:gridCol w:w="2110"/>
      </w:tblGrid>
      <w:tr w:rsidR="006C4E47" w:rsidRPr="006C4E47" w14:paraId="28C1B973" w14:textId="77777777" w:rsidTr="002B748E">
        <w:trPr>
          <w:jc w:val="center"/>
        </w:trPr>
        <w:tc>
          <w:tcPr>
            <w:tcW w:w="445" w:type="dxa"/>
            <w:vAlign w:val="center"/>
          </w:tcPr>
          <w:p w14:paraId="554E67FD" w14:textId="77777777" w:rsidR="006C4E47" w:rsidRPr="006C4E47" w:rsidRDefault="006C4E47" w:rsidP="002B748E">
            <w:pPr>
              <w:jc w:val="center"/>
              <w:rPr>
                <w:rFonts w:ascii="Times New Roman" w:hAnsi="Times New Roman" w:cs="Times New Roman"/>
                <w:b/>
                <w:sz w:val="24"/>
              </w:rPr>
            </w:pPr>
            <w:r w:rsidRPr="006C4E47">
              <w:rPr>
                <w:rFonts w:ascii="Times New Roman" w:hAnsi="Times New Roman" w:cs="Times New Roman"/>
                <w:b/>
                <w:sz w:val="24"/>
              </w:rPr>
              <w:t>Nr.p.k.</w:t>
            </w:r>
          </w:p>
        </w:tc>
        <w:tc>
          <w:tcPr>
            <w:tcW w:w="3781" w:type="dxa"/>
            <w:vAlign w:val="center"/>
          </w:tcPr>
          <w:p w14:paraId="3BF82EC0" w14:textId="77777777" w:rsidR="006C4E47" w:rsidRPr="006C4E47" w:rsidRDefault="006C4E47" w:rsidP="002B748E">
            <w:pPr>
              <w:jc w:val="center"/>
              <w:rPr>
                <w:rFonts w:ascii="Times New Roman" w:hAnsi="Times New Roman" w:cs="Times New Roman"/>
                <w:b/>
                <w:sz w:val="24"/>
                <w:lang w:val="x-none"/>
              </w:rPr>
            </w:pPr>
            <w:r w:rsidRPr="006C4E47">
              <w:rPr>
                <w:rFonts w:ascii="Times New Roman" w:hAnsi="Times New Roman" w:cs="Times New Roman"/>
                <w:b/>
                <w:sz w:val="24"/>
                <w:lang w:val="x-none"/>
              </w:rPr>
              <w:t xml:space="preserve">Pasūtītāja nosaukums, Pasūtītāja kontaktpersona </w:t>
            </w:r>
          </w:p>
          <w:p w14:paraId="3B264D6C" w14:textId="77777777" w:rsidR="006C4E47" w:rsidRPr="006C4E47" w:rsidRDefault="006C4E47" w:rsidP="002B748E">
            <w:pPr>
              <w:jc w:val="center"/>
              <w:rPr>
                <w:rFonts w:ascii="Times New Roman" w:hAnsi="Times New Roman" w:cs="Times New Roman"/>
                <w:b/>
                <w:sz w:val="24"/>
              </w:rPr>
            </w:pPr>
            <w:r w:rsidRPr="006C4E47">
              <w:rPr>
                <w:rFonts w:ascii="Times New Roman" w:hAnsi="Times New Roman" w:cs="Times New Roman"/>
                <w:b/>
                <w:sz w:val="24"/>
                <w:lang w:val="x-none"/>
              </w:rPr>
              <w:t>(vārds, uzvārds, tālruņa numurs, e-past</w:t>
            </w:r>
            <w:r w:rsidRPr="006C4E47">
              <w:rPr>
                <w:rFonts w:ascii="Times New Roman" w:hAnsi="Times New Roman" w:cs="Times New Roman"/>
                <w:b/>
                <w:sz w:val="24"/>
              </w:rPr>
              <w:t>a adrese</w:t>
            </w:r>
            <w:r w:rsidRPr="006C4E47">
              <w:rPr>
                <w:rFonts w:ascii="Times New Roman" w:hAnsi="Times New Roman" w:cs="Times New Roman"/>
                <w:b/>
                <w:sz w:val="24"/>
                <w:lang w:val="x-none"/>
              </w:rPr>
              <w:t>)</w:t>
            </w:r>
          </w:p>
        </w:tc>
        <w:tc>
          <w:tcPr>
            <w:tcW w:w="2294" w:type="dxa"/>
            <w:vAlign w:val="center"/>
          </w:tcPr>
          <w:p w14:paraId="477501A0" w14:textId="0967607D" w:rsidR="006C4E47" w:rsidRPr="006C4E47" w:rsidRDefault="006C4E47" w:rsidP="002C02F1">
            <w:pPr>
              <w:jc w:val="center"/>
              <w:rPr>
                <w:rFonts w:ascii="Times New Roman" w:hAnsi="Times New Roman" w:cs="Times New Roman"/>
                <w:b/>
                <w:sz w:val="24"/>
              </w:rPr>
            </w:pPr>
            <w:r w:rsidRPr="006C4E47">
              <w:rPr>
                <w:rFonts w:ascii="Times New Roman" w:hAnsi="Times New Roman" w:cs="Times New Roman"/>
                <w:b/>
                <w:sz w:val="24"/>
              </w:rPr>
              <w:t>Pakalpojum</w:t>
            </w:r>
            <w:r w:rsidR="00AD7BD8">
              <w:rPr>
                <w:rFonts w:ascii="Times New Roman" w:hAnsi="Times New Roman" w:cs="Times New Roman"/>
                <w:b/>
                <w:sz w:val="24"/>
              </w:rPr>
              <w:t>s un tā</w:t>
            </w:r>
            <w:r w:rsidRPr="006C4E47">
              <w:rPr>
                <w:rFonts w:ascii="Times New Roman" w:hAnsi="Times New Roman" w:cs="Times New Roman"/>
                <w:b/>
                <w:sz w:val="24"/>
              </w:rPr>
              <w:t xml:space="preserve"> </w:t>
            </w:r>
            <w:r w:rsidRPr="006C4E47">
              <w:rPr>
                <w:rFonts w:ascii="Times New Roman" w:hAnsi="Times New Roman" w:cs="Times New Roman"/>
                <w:b/>
                <w:sz w:val="24"/>
                <w:lang w:val="x-none"/>
              </w:rPr>
              <w:t>apraksts (līguma priekšmets</w:t>
            </w:r>
            <w:r w:rsidR="00961565">
              <w:rPr>
                <w:rFonts w:ascii="Times New Roman" w:hAnsi="Times New Roman" w:cs="Times New Roman"/>
                <w:b/>
                <w:sz w:val="24"/>
                <w:lang w:val="lv-LV"/>
              </w:rPr>
              <w:t xml:space="preserve">, īss izstrādātā dokumenta satura izklāsts, </w:t>
            </w:r>
            <w:r w:rsidR="002C02F1">
              <w:rPr>
                <w:rFonts w:ascii="Times New Roman" w:hAnsi="Times New Roman" w:cs="Times New Roman"/>
                <w:b/>
                <w:sz w:val="24"/>
                <w:lang w:val="lv-LV"/>
              </w:rPr>
              <w:t xml:space="preserve">zinātniskā izstrādne vai tehnoloģija, </w:t>
            </w:r>
            <w:r w:rsidR="00961565">
              <w:rPr>
                <w:rFonts w:ascii="Times New Roman" w:hAnsi="Times New Roman" w:cs="Times New Roman"/>
                <w:b/>
                <w:sz w:val="24"/>
                <w:lang w:val="lv-LV"/>
              </w:rPr>
              <w:t>projekts (ja attiecināms</w:t>
            </w:r>
            <w:r w:rsidRPr="006C4E47">
              <w:rPr>
                <w:rFonts w:ascii="Times New Roman" w:hAnsi="Times New Roman" w:cs="Times New Roman"/>
                <w:b/>
                <w:sz w:val="24"/>
                <w:lang w:val="x-none"/>
              </w:rPr>
              <w:t>)</w:t>
            </w:r>
          </w:p>
        </w:tc>
        <w:tc>
          <w:tcPr>
            <w:tcW w:w="2110" w:type="dxa"/>
            <w:vAlign w:val="center"/>
          </w:tcPr>
          <w:p w14:paraId="6ECC2559" w14:textId="77777777" w:rsidR="006C4E47" w:rsidRPr="006C4E47" w:rsidRDefault="006C4E47" w:rsidP="002B748E">
            <w:pPr>
              <w:jc w:val="center"/>
              <w:rPr>
                <w:rFonts w:ascii="Times New Roman" w:hAnsi="Times New Roman" w:cs="Times New Roman"/>
                <w:b/>
                <w:sz w:val="24"/>
              </w:rPr>
            </w:pPr>
            <w:r w:rsidRPr="006C4E47">
              <w:rPr>
                <w:rFonts w:ascii="Times New Roman" w:hAnsi="Times New Roman" w:cs="Times New Roman"/>
                <w:b/>
                <w:sz w:val="24"/>
                <w:lang w:val="x-none"/>
              </w:rPr>
              <w:t>Līguma</w:t>
            </w:r>
            <w:r w:rsidRPr="006C4E47">
              <w:rPr>
                <w:rFonts w:ascii="Times New Roman" w:hAnsi="Times New Roman" w:cs="Times New Roman"/>
                <w:b/>
                <w:sz w:val="24"/>
              </w:rPr>
              <w:t xml:space="preserve"> summa</w:t>
            </w:r>
            <w:r w:rsidRPr="006C4E47">
              <w:rPr>
                <w:rFonts w:ascii="Times New Roman" w:hAnsi="Times New Roman" w:cs="Times New Roman"/>
                <w:b/>
                <w:sz w:val="24"/>
                <w:lang w:val="x-none"/>
              </w:rPr>
              <w:t xml:space="preserve"> izpildes termiņš (</w:t>
            </w:r>
            <w:r w:rsidRPr="006C4E47">
              <w:rPr>
                <w:rFonts w:ascii="Times New Roman" w:hAnsi="Times New Roman" w:cs="Times New Roman"/>
                <w:b/>
                <w:sz w:val="24"/>
              </w:rPr>
              <w:t xml:space="preserve">datums, </w:t>
            </w:r>
            <w:r w:rsidRPr="006C4E47">
              <w:rPr>
                <w:rFonts w:ascii="Times New Roman" w:hAnsi="Times New Roman" w:cs="Times New Roman"/>
                <w:b/>
                <w:sz w:val="24"/>
                <w:lang w:val="x-none"/>
              </w:rPr>
              <w:t>no</w:t>
            </w:r>
            <w:r w:rsidRPr="006C4E47">
              <w:rPr>
                <w:rFonts w:ascii="Times New Roman" w:hAnsi="Times New Roman" w:cs="Times New Roman"/>
                <w:b/>
                <w:sz w:val="24"/>
              </w:rPr>
              <w:t xml:space="preserve"> - </w:t>
            </w:r>
            <w:r w:rsidRPr="006C4E47">
              <w:rPr>
                <w:rFonts w:ascii="Times New Roman" w:hAnsi="Times New Roman" w:cs="Times New Roman"/>
                <w:b/>
                <w:sz w:val="24"/>
                <w:lang w:val="x-none"/>
              </w:rPr>
              <w:t>līdz)</w:t>
            </w:r>
          </w:p>
        </w:tc>
      </w:tr>
      <w:tr w:rsidR="006C4E47" w:rsidRPr="006C4E47" w14:paraId="2AF2DFAB" w14:textId="77777777" w:rsidTr="002B748E">
        <w:trPr>
          <w:jc w:val="center"/>
        </w:trPr>
        <w:tc>
          <w:tcPr>
            <w:tcW w:w="445" w:type="dxa"/>
          </w:tcPr>
          <w:p w14:paraId="2AF43CD5"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76CE78DD" w14:textId="7298FCEB" w:rsidR="006C4E47" w:rsidRPr="006C4E47" w:rsidRDefault="006C4E47" w:rsidP="00AD7BD8">
            <w:pPr>
              <w:rPr>
                <w:rFonts w:ascii="Times New Roman" w:hAnsi="Times New Roman" w:cs="Times New Roman"/>
                <w:sz w:val="24"/>
                <w:lang w:val="x-none"/>
              </w:rPr>
            </w:pPr>
          </w:p>
        </w:tc>
        <w:tc>
          <w:tcPr>
            <w:tcW w:w="2294" w:type="dxa"/>
            <w:vAlign w:val="center"/>
          </w:tcPr>
          <w:p w14:paraId="69FFAD0B" w14:textId="77777777" w:rsidR="006C4E47" w:rsidRPr="006C4E47" w:rsidRDefault="006C4E47" w:rsidP="002B748E">
            <w:pPr>
              <w:rPr>
                <w:rFonts w:ascii="Times New Roman" w:hAnsi="Times New Roman" w:cs="Times New Roman"/>
                <w:sz w:val="24"/>
              </w:rPr>
            </w:pPr>
          </w:p>
        </w:tc>
        <w:tc>
          <w:tcPr>
            <w:tcW w:w="2110" w:type="dxa"/>
            <w:vAlign w:val="center"/>
          </w:tcPr>
          <w:p w14:paraId="109E7B75" w14:textId="77777777" w:rsidR="006C4E47" w:rsidRPr="006C4E47" w:rsidRDefault="006C4E47" w:rsidP="002B748E">
            <w:pPr>
              <w:rPr>
                <w:rFonts w:ascii="Times New Roman" w:hAnsi="Times New Roman" w:cs="Times New Roman"/>
                <w:sz w:val="24"/>
                <w:lang w:val="x-none"/>
              </w:rPr>
            </w:pPr>
          </w:p>
        </w:tc>
      </w:tr>
      <w:tr w:rsidR="006C4E47" w:rsidRPr="006C4E47" w14:paraId="42185C81" w14:textId="77777777" w:rsidTr="002B748E">
        <w:trPr>
          <w:jc w:val="center"/>
        </w:trPr>
        <w:tc>
          <w:tcPr>
            <w:tcW w:w="445" w:type="dxa"/>
          </w:tcPr>
          <w:p w14:paraId="427B6462"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12C6E576"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735D9BE2" w14:textId="77777777" w:rsidR="006C4E47" w:rsidRPr="006C4E47" w:rsidRDefault="006C4E47" w:rsidP="002B748E">
            <w:pPr>
              <w:rPr>
                <w:rFonts w:ascii="Times New Roman" w:hAnsi="Times New Roman" w:cs="Times New Roman"/>
                <w:sz w:val="24"/>
              </w:rPr>
            </w:pPr>
          </w:p>
        </w:tc>
        <w:tc>
          <w:tcPr>
            <w:tcW w:w="2110" w:type="dxa"/>
            <w:vAlign w:val="center"/>
          </w:tcPr>
          <w:p w14:paraId="693219E5" w14:textId="77777777" w:rsidR="006C4E47" w:rsidRPr="006C4E47" w:rsidRDefault="006C4E47" w:rsidP="002B748E">
            <w:pPr>
              <w:rPr>
                <w:rFonts w:ascii="Times New Roman" w:hAnsi="Times New Roman" w:cs="Times New Roman"/>
                <w:sz w:val="24"/>
                <w:lang w:val="x-none"/>
              </w:rPr>
            </w:pPr>
          </w:p>
        </w:tc>
      </w:tr>
      <w:tr w:rsidR="006C4E47" w:rsidRPr="006C4E47" w14:paraId="62106CDB" w14:textId="77777777" w:rsidTr="002B748E">
        <w:trPr>
          <w:jc w:val="center"/>
        </w:trPr>
        <w:tc>
          <w:tcPr>
            <w:tcW w:w="445" w:type="dxa"/>
          </w:tcPr>
          <w:p w14:paraId="3BA1936F"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40A1E99B"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1E8BC8CF" w14:textId="77777777" w:rsidR="006C4E47" w:rsidRPr="006C4E47" w:rsidRDefault="006C4E47" w:rsidP="002B748E">
            <w:pPr>
              <w:rPr>
                <w:rFonts w:ascii="Times New Roman" w:hAnsi="Times New Roman" w:cs="Times New Roman"/>
                <w:sz w:val="24"/>
              </w:rPr>
            </w:pPr>
          </w:p>
        </w:tc>
        <w:tc>
          <w:tcPr>
            <w:tcW w:w="2110" w:type="dxa"/>
            <w:vAlign w:val="center"/>
          </w:tcPr>
          <w:p w14:paraId="73A37D72" w14:textId="77777777" w:rsidR="006C4E47" w:rsidRPr="006C4E47" w:rsidRDefault="006C4E47" w:rsidP="002B748E">
            <w:pPr>
              <w:rPr>
                <w:rFonts w:ascii="Times New Roman" w:hAnsi="Times New Roman" w:cs="Times New Roman"/>
                <w:sz w:val="24"/>
                <w:lang w:val="x-none"/>
              </w:rPr>
            </w:pPr>
          </w:p>
        </w:tc>
      </w:tr>
      <w:tr w:rsidR="006C4E47" w:rsidRPr="006C4E47" w14:paraId="7799D30F" w14:textId="77777777" w:rsidTr="002B748E">
        <w:trPr>
          <w:jc w:val="center"/>
        </w:trPr>
        <w:tc>
          <w:tcPr>
            <w:tcW w:w="445" w:type="dxa"/>
          </w:tcPr>
          <w:p w14:paraId="2B2D03DF"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78FA5494"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368BB86A" w14:textId="77777777" w:rsidR="006C4E47" w:rsidRPr="006C4E47" w:rsidRDefault="006C4E47" w:rsidP="002B748E">
            <w:pPr>
              <w:rPr>
                <w:rFonts w:ascii="Times New Roman" w:hAnsi="Times New Roman" w:cs="Times New Roman"/>
                <w:sz w:val="24"/>
              </w:rPr>
            </w:pPr>
          </w:p>
        </w:tc>
        <w:tc>
          <w:tcPr>
            <w:tcW w:w="2110" w:type="dxa"/>
            <w:vAlign w:val="center"/>
          </w:tcPr>
          <w:p w14:paraId="292E7DB8" w14:textId="77777777" w:rsidR="006C4E47" w:rsidRPr="006C4E47" w:rsidRDefault="006C4E47" w:rsidP="002B748E">
            <w:pPr>
              <w:rPr>
                <w:rFonts w:ascii="Times New Roman" w:hAnsi="Times New Roman" w:cs="Times New Roman"/>
                <w:sz w:val="24"/>
                <w:lang w:val="x-none"/>
              </w:rPr>
            </w:pPr>
          </w:p>
        </w:tc>
      </w:tr>
      <w:tr w:rsidR="006C4E47" w:rsidRPr="006C4E47" w14:paraId="58F6767E" w14:textId="77777777" w:rsidTr="002B748E">
        <w:trPr>
          <w:jc w:val="center"/>
        </w:trPr>
        <w:tc>
          <w:tcPr>
            <w:tcW w:w="445" w:type="dxa"/>
          </w:tcPr>
          <w:p w14:paraId="6342D0C5"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15500C2E"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3AF008CB" w14:textId="77777777" w:rsidR="006C4E47" w:rsidRPr="006C4E47" w:rsidRDefault="006C4E47" w:rsidP="002B748E">
            <w:pPr>
              <w:rPr>
                <w:rFonts w:ascii="Times New Roman" w:hAnsi="Times New Roman" w:cs="Times New Roman"/>
                <w:sz w:val="24"/>
              </w:rPr>
            </w:pPr>
          </w:p>
        </w:tc>
        <w:tc>
          <w:tcPr>
            <w:tcW w:w="2110" w:type="dxa"/>
            <w:vAlign w:val="center"/>
          </w:tcPr>
          <w:p w14:paraId="258E238C" w14:textId="77777777" w:rsidR="006C4E47" w:rsidRPr="006C4E47" w:rsidRDefault="006C4E47" w:rsidP="002B748E">
            <w:pPr>
              <w:rPr>
                <w:rFonts w:ascii="Times New Roman" w:hAnsi="Times New Roman" w:cs="Times New Roman"/>
                <w:sz w:val="24"/>
                <w:lang w:val="x-none"/>
              </w:rPr>
            </w:pPr>
          </w:p>
        </w:tc>
      </w:tr>
      <w:tr w:rsidR="006C4E47" w:rsidRPr="006C4E47" w14:paraId="2942E385" w14:textId="77777777" w:rsidTr="002B748E">
        <w:trPr>
          <w:jc w:val="center"/>
        </w:trPr>
        <w:tc>
          <w:tcPr>
            <w:tcW w:w="445" w:type="dxa"/>
          </w:tcPr>
          <w:p w14:paraId="022CA84D"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0641545D"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134E24B8" w14:textId="77777777" w:rsidR="006C4E47" w:rsidRPr="006C4E47" w:rsidRDefault="006C4E47" w:rsidP="002B748E">
            <w:pPr>
              <w:rPr>
                <w:rFonts w:ascii="Times New Roman" w:hAnsi="Times New Roman" w:cs="Times New Roman"/>
                <w:sz w:val="24"/>
              </w:rPr>
            </w:pPr>
          </w:p>
        </w:tc>
        <w:tc>
          <w:tcPr>
            <w:tcW w:w="2110" w:type="dxa"/>
            <w:vAlign w:val="center"/>
          </w:tcPr>
          <w:p w14:paraId="37E36267" w14:textId="77777777" w:rsidR="006C4E47" w:rsidRPr="006C4E47" w:rsidRDefault="006C4E47" w:rsidP="002B748E">
            <w:pPr>
              <w:rPr>
                <w:rFonts w:ascii="Times New Roman" w:hAnsi="Times New Roman" w:cs="Times New Roman"/>
                <w:sz w:val="24"/>
                <w:lang w:val="x-none"/>
              </w:rPr>
            </w:pPr>
          </w:p>
        </w:tc>
      </w:tr>
      <w:tr w:rsidR="006C4E47" w:rsidRPr="006C4E47" w14:paraId="68C4E6B4" w14:textId="77777777" w:rsidTr="002B748E">
        <w:trPr>
          <w:jc w:val="center"/>
        </w:trPr>
        <w:tc>
          <w:tcPr>
            <w:tcW w:w="445" w:type="dxa"/>
          </w:tcPr>
          <w:p w14:paraId="061F3C3D"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7756983E"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501B898B" w14:textId="77777777" w:rsidR="006C4E47" w:rsidRPr="006C4E47" w:rsidRDefault="006C4E47" w:rsidP="002B748E">
            <w:pPr>
              <w:rPr>
                <w:rFonts w:ascii="Times New Roman" w:hAnsi="Times New Roman" w:cs="Times New Roman"/>
                <w:sz w:val="24"/>
              </w:rPr>
            </w:pPr>
          </w:p>
        </w:tc>
        <w:tc>
          <w:tcPr>
            <w:tcW w:w="2110" w:type="dxa"/>
            <w:vAlign w:val="center"/>
          </w:tcPr>
          <w:p w14:paraId="4B787F9F" w14:textId="77777777" w:rsidR="006C4E47" w:rsidRPr="006C4E47" w:rsidRDefault="006C4E47" w:rsidP="002B748E">
            <w:pPr>
              <w:rPr>
                <w:rFonts w:ascii="Times New Roman" w:hAnsi="Times New Roman" w:cs="Times New Roman"/>
                <w:sz w:val="24"/>
                <w:lang w:val="x-none"/>
              </w:rPr>
            </w:pPr>
          </w:p>
        </w:tc>
      </w:tr>
      <w:tr w:rsidR="006C4E47" w:rsidRPr="006C4E47" w14:paraId="354544FA" w14:textId="77777777" w:rsidTr="002B748E">
        <w:trPr>
          <w:jc w:val="center"/>
        </w:trPr>
        <w:tc>
          <w:tcPr>
            <w:tcW w:w="445" w:type="dxa"/>
          </w:tcPr>
          <w:p w14:paraId="64D36F77"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1E680D89"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18DC0A6D" w14:textId="77777777" w:rsidR="006C4E47" w:rsidRPr="006C4E47" w:rsidRDefault="006C4E47" w:rsidP="002B748E">
            <w:pPr>
              <w:rPr>
                <w:rFonts w:ascii="Times New Roman" w:hAnsi="Times New Roman" w:cs="Times New Roman"/>
                <w:sz w:val="24"/>
              </w:rPr>
            </w:pPr>
          </w:p>
        </w:tc>
        <w:tc>
          <w:tcPr>
            <w:tcW w:w="2110" w:type="dxa"/>
            <w:vAlign w:val="center"/>
          </w:tcPr>
          <w:p w14:paraId="4C88C047" w14:textId="77777777" w:rsidR="006C4E47" w:rsidRPr="006C4E47" w:rsidRDefault="006C4E47" w:rsidP="002B748E">
            <w:pPr>
              <w:rPr>
                <w:rFonts w:ascii="Times New Roman" w:hAnsi="Times New Roman" w:cs="Times New Roman"/>
                <w:sz w:val="24"/>
                <w:lang w:val="x-none"/>
              </w:rPr>
            </w:pPr>
          </w:p>
        </w:tc>
      </w:tr>
      <w:tr w:rsidR="006C4E47" w:rsidRPr="006C4E47" w14:paraId="44FA98D0" w14:textId="77777777" w:rsidTr="002B748E">
        <w:trPr>
          <w:jc w:val="center"/>
        </w:trPr>
        <w:tc>
          <w:tcPr>
            <w:tcW w:w="445" w:type="dxa"/>
          </w:tcPr>
          <w:p w14:paraId="3D73F4DA"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2485145B"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206AB3A3" w14:textId="77777777" w:rsidR="006C4E47" w:rsidRPr="006C4E47" w:rsidRDefault="006C4E47" w:rsidP="002B748E">
            <w:pPr>
              <w:rPr>
                <w:rFonts w:ascii="Times New Roman" w:hAnsi="Times New Roman" w:cs="Times New Roman"/>
                <w:sz w:val="24"/>
              </w:rPr>
            </w:pPr>
          </w:p>
        </w:tc>
        <w:tc>
          <w:tcPr>
            <w:tcW w:w="2110" w:type="dxa"/>
            <w:vAlign w:val="center"/>
          </w:tcPr>
          <w:p w14:paraId="387A401E" w14:textId="77777777" w:rsidR="006C4E47" w:rsidRPr="006C4E47" w:rsidRDefault="006C4E47" w:rsidP="002B748E">
            <w:pPr>
              <w:rPr>
                <w:rFonts w:ascii="Times New Roman" w:hAnsi="Times New Roman" w:cs="Times New Roman"/>
                <w:sz w:val="24"/>
                <w:lang w:val="x-none"/>
              </w:rPr>
            </w:pPr>
          </w:p>
        </w:tc>
      </w:tr>
      <w:tr w:rsidR="006C4E47" w:rsidRPr="006C4E47" w14:paraId="57626AE2" w14:textId="77777777" w:rsidTr="002B748E">
        <w:trPr>
          <w:jc w:val="center"/>
        </w:trPr>
        <w:tc>
          <w:tcPr>
            <w:tcW w:w="445" w:type="dxa"/>
          </w:tcPr>
          <w:p w14:paraId="5CC53C34" w14:textId="77777777" w:rsidR="006C4E47" w:rsidRPr="006C4E47" w:rsidRDefault="006C4E47" w:rsidP="004957A5">
            <w:pPr>
              <w:pStyle w:val="ListParagraph"/>
              <w:numPr>
                <w:ilvl w:val="0"/>
                <w:numId w:val="15"/>
              </w:numPr>
              <w:rPr>
                <w:rFonts w:ascii="Times New Roman" w:eastAsia="Cambria" w:hAnsi="Times New Roman"/>
                <w:sz w:val="24"/>
                <w:lang w:val="x-none"/>
              </w:rPr>
            </w:pPr>
          </w:p>
        </w:tc>
        <w:tc>
          <w:tcPr>
            <w:tcW w:w="3781" w:type="dxa"/>
            <w:vAlign w:val="center"/>
          </w:tcPr>
          <w:p w14:paraId="15A36C29" w14:textId="77777777" w:rsidR="006C4E47" w:rsidRPr="006C4E47" w:rsidRDefault="006C4E47" w:rsidP="002B748E">
            <w:pPr>
              <w:rPr>
                <w:rFonts w:ascii="Times New Roman" w:hAnsi="Times New Roman" w:cs="Times New Roman"/>
                <w:sz w:val="24"/>
                <w:lang w:val="x-none"/>
              </w:rPr>
            </w:pPr>
          </w:p>
        </w:tc>
        <w:tc>
          <w:tcPr>
            <w:tcW w:w="2294" w:type="dxa"/>
            <w:vAlign w:val="center"/>
          </w:tcPr>
          <w:p w14:paraId="39792F7F" w14:textId="77777777" w:rsidR="006C4E47" w:rsidRPr="006C4E47" w:rsidRDefault="006C4E47" w:rsidP="002B748E">
            <w:pPr>
              <w:rPr>
                <w:rFonts w:ascii="Times New Roman" w:hAnsi="Times New Roman" w:cs="Times New Roman"/>
                <w:sz w:val="24"/>
              </w:rPr>
            </w:pPr>
          </w:p>
        </w:tc>
        <w:tc>
          <w:tcPr>
            <w:tcW w:w="2110" w:type="dxa"/>
            <w:vAlign w:val="center"/>
          </w:tcPr>
          <w:p w14:paraId="791FE35D" w14:textId="77777777" w:rsidR="006C4E47" w:rsidRPr="006C4E47" w:rsidRDefault="006C4E47" w:rsidP="002B748E">
            <w:pPr>
              <w:rPr>
                <w:rFonts w:ascii="Times New Roman" w:hAnsi="Times New Roman" w:cs="Times New Roman"/>
                <w:sz w:val="24"/>
                <w:lang w:val="x-none"/>
              </w:rPr>
            </w:pPr>
          </w:p>
        </w:tc>
      </w:tr>
    </w:tbl>
    <w:p w14:paraId="75AB42EE" w14:textId="77777777" w:rsidR="006C4E47" w:rsidRPr="006C4E47" w:rsidRDefault="006C4E47" w:rsidP="006C4E47">
      <w:pPr>
        <w:rPr>
          <w:rFonts w:ascii="Times New Roman" w:hAnsi="Times New Roman" w:cs="Times New Roman"/>
          <w:sz w:val="24"/>
        </w:rPr>
      </w:pPr>
    </w:p>
    <w:p w14:paraId="463394B4" w14:textId="77777777" w:rsidR="006C4E47" w:rsidRPr="006C4E47" w:rsidRDefault="006C4E47" w:rsidP="006C4E47">
      <w:pPr>
        <w:rPr>
          <w:rFonts w:ascii="Times New Roman" w:hAnsi="Times New Roman" w:cs="Times New Roman"/>
          <w:sz w:val="24"/>
        </w:rPr>
      </w:pPr>
    </w:p>
    <w:p w14:paraId="43DC9B20" w14:textId="77777777" w:rsidR="006C4E47" w:rsidRPr="006C4E47" w:rsidRDefault="006C4E47" w:rsidP="006C4E47">
      <w:pPr>
        <w:rPr>
          <w:rFonts w:ascii="Times New Roman" w:hAnsi="Times New Roman" w:cs="Times New Roman"/>
          <w:sz w:val="24"/>
        </w:rPr>
      </w:pPr>
      <w:r w:rsidRPr="006C4E47">
        <w:rPr>
          <w:rFonts w:ascii="Times New Roman" w:hAnsi="Times New Roman" w:cs="Times New Roman"/>
          <w:sz w:val="24"/>
        </w:rPr>
        <w:t>Pretendents:</w:t>
      </w:r>
    </w:p>
    <w:p w14:paraId="0137FD62" w14:textId="77777777" w:rsidR="006C4E47" w:rsidRPr="006C4E47" w:rsidRDefault="006C4E47" w:rsidP="006C4E47">
      <w:pPr>
        <w:rPr>
          <w:rFonts w:ascii="Times New Roman" w:hAnsi="Times New Roman" w:cs="Times New Roman"/>
          <w:sz w:val="24"/>
        </w:rPr>
      </w:pPr>
    </w:p>
    <w:p w14:paraId="5C005B83" w14:textId="77777777" w:rsidR="006C4E47" w:rsidRPr="006C4E47" w:rsidRDefault="006C4E47" w:rsidP="006C4E47">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14C3924D" w14:textId="77777777" w:rsidR="006C4E47" w:rsidRPr="006C4E47" w:rsidRDefault="006C4E47" w:rsidP="006C4E47">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2DD04D85" w14:textId="77777777" w:rsidR="006C4E47" w:rsidRPr="006C4E47" w:rsidRDefault="006C4E47" w:rsidP="006C4E47">
      <w:pPr>
        <w:rPr>
          <w:rFonts w:ascii="Times New Roman" w:hAnsi="Times New Roman" w:cs="Times New Roman"/>
          <w:sz w:val="24"/>
        </w:rPr>
      </w:pPr>
    </w:p>
    <w:p w14:paraId="2B3AADFA" w14:textId="77777777" w:rsidR="006C4E47" w:rsidRPr="006C4E47" w:rsidRDefault="006C4E47" w:rsidP="006C4E47">
      <w:pPr>
        <w:rPr>
          <w:rFonts w:ascii="Times New Roman" w:hAnsi="Times New Roman" w:cs="Times New Roman"/>
          <w:sz w:val="24"/>
        </w:rPr>
      </w:pPr>
    </w:p>
    <w:p w14:paraId="05310E50" w14:textId="77777777" w:rsidR="006C4E47" w:rsidRPr="006C4E47" w:rsidRDefault="006C4E47" w:rsidP="006C4E47">
      <w:pPr>
        <w:rPr>
          <w:rFonts w:ascii="Times New Roman" w:hAnsi="Times New Roman" w:cs="Times New Roman"/>
          <w:sz w:val="24"/>
        </w:rPr>
      </w:pPr>
      <w:r w:rsidRPr="006C4E47">
        <w:rPr>
          <w:rFonts w:ascii="Times New Roman" w:hAnsi="Times New Roman" w:cs="Times New Roman"/>
          <w:sz w:val="24"/>
        </w:rPr>
        <w:t>2018.gada ___. ________________</w:t>
      </w:r>
    </w:p>
    <w:p w14:paraId="45FED945" w14:textId="77777777" w:rsidR="006C4E47" w:rsidRPr="006C4E47" w:rsidRDefault="006C4E47" w:rsidP="006C4E47">
      <w:pPr>
        <w:autoSpaceDE w:val="0"/>
        <w:autoSpaceDN w:val="0"/>
        <w:adjustRightInd w:val="0"/>
        <w:ind w:left="180"/>
        <w:rPr>
          <w:rFonts w:ascii="Times New Roman" w:hAnsi="Times New Roman" w:cs="Times New Roman"/>
          <w:b/>
          <w:bCs/>
          <w:sz w:val="24"/>
          <w:highlight w:val="yellow"/>
          <w:lang w:eastAsia="lv-LV"/>
        </w:rPr>
      </w:pPr>
    </w:p>
    <w:p w14:paraId="3EE2F665" w14:textId="77777777" w:rsidR="00F2235F" w:rsidRPr="006C4E47" w:rsidRDefault="00F2235F" w:rsidP="00F2235F">
      <w:pPr>
        <w:rPr>
          <w:rFonts w:ascii="Times New Roman" w:hAnsi="Times New Roman" w:cs="Times New Roman"/>
          <w:sz w:val="24"/>
          <w:lang w:eastAsia="lv-LV"/>
        </w:rPr>
      </w:pPr>
    </w:p>
    <w:p w14:paraId="162E7D73" w14:textId="7F791531" w:rsidR="00CE58CB" w:rsidRDefault="00CE58CB">
      <w:pPr>
        <w:spacing w:after="160" w:line="259" w:lineRule="auto"/>
        <w:rPr>
          <w:rFonts w:ascii="Times New Roman" w:hAnsi="Times New Roman" w:cs="Times New Roman"/>
          <w:sz w:val="24"/>
          <w:lang w:eastAsia="lv-LV"/>
        </w:rPr>
      </w:pPr>
      <w:r>
        <w:rPr>
          <w:rFonts w:ascii="Times New Roman" w:hAnsi="Times New Roman" w:cs="Times New Roman"/>
          <w:sz w:val="24"/>
          <w:lang w:eastAsia="lv-LV"/>
        </w:rPr>
        <w:br w:type="page"/>
      </w:r>
    </w:p>
    <w:p w14:paraId="4A04155A" w14:textId="685B2545" w:rsidR="00CE58CB" w:rsidRPr="007A0288" w:rsidRDefault="00D74D42" w:rsidP="00CE58CB">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Nr.3</w:t>
      </w:r>
    </w:p>
    <w:p w14:paraId="19B40CD1" w14:textId="77777777" w:rsidR="00CE58CB" w:rsidRPr="007A0288" w:rsidRDefault="00CE58CB" w:rsidP="00CE58CB">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B5C6FB7" w14:textId="77777777" w:rsidR="00CE58CB" w:rsidRPr="007A0288" w:rsidRDefault="00CE58CB" w:rsidP="00CE58CB">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26B37CE5" w14:textId="77777777" w:rsidR="00CE58CB" w:rsidRPr="00CE58CB" w:rsidRDefault="00CE58CB" w:rsidP="00CE58CB">
      <w:pPr>
        <w:jc w:val="center"/>
        <w:rPr>
          <w:rFonts w:ascii="Times New Roman" w:hAnsi="Times New Roman" w:cs="Times New Roman"/>
          <w:b/>
          <w:sz w:val="24"/>
        </w:rPr>
      </w:pPr>
    </w:p>
    <w:p w14:paraId="4ECB3289" w14:textId="1F7DDB81" w:rsidR="00CE58CB" w:rsidRPr="00CE58CB" w:rsidRDefault="00CE58CB" w:rsidP="00CE58CB">
      <w:pPr>
        <w:jc w:val="center"/>
        <w:rPr>
          <w:rFonts w:ascii="Times New Roman" w:hAnsi="Times New Roman" w:cs="Times New Roman"/>
          <w:b/>
          <w:sz w:val="24"/>
        </w:rPr>
      </w:pPr>
      <w:r>
        <w:rPr>
          <w:rFonts w:ascii="Times New Roman" w:hAnsi="Times New Roman" w:cs="Times New Roman"/>
          <w:b/>
          <w:sz w:val="24"/>
        </w:rPr>
        <w:t>Pieredzes apraksta (</w:t>
      </w:r>
      <w:r w:rsidRPr="00CE58CB">
        <w:rPr>
          <w:rFonts w:ascii="Times New Roman" w:hAnsi="Times New Roman" w:cs="Times New Roman"/>
          <w:b/>
          <w:sz w:val="24"/>
        </w:rPr>
        <w:t>CV</w:t>
      </w:r>
      <w:r>
        <w:rPr>
          <w:rFonts w:ascii="Times New Roman" w:hAnsi="Times New Roman" w:cs="Times New Roman"/>
          <w:b/>
          <w:sz w:val="24"/>
        </w:rPr>
        <w:t>) forma</w:t>
      </w:r>
    </w:p>
    <w:p w14:paraId="645E8756" w14:textId="77777777" w:rsidR="00CE58CB" w:rsidRPr="00CE58CB" w:rsidRDefault="00CE58CB" w:rsidP="00CE58CB">
      <w:pPr>
        <w:rPr>
          <w:rFonts w:ascii="Times New Roman" w:hAnsi="Times New Roman" w:cs="Times New Roman"/>
          <w:b/>
          <w:sz w:val="24"/>
        </w:rPr>
      </w:pPr>
    </w:p>
    <w:p w14:paraId="197AD8B8" w14:textId="77777777" w:rsidR="00CE58CB" w:rsidRPr="00CE58CB" w:rsidRDefault="00CE58CB" w:rsidP="004957A5">
      <w:pPr>
        <w:pStyle w:val="BodyText"/>
        <w:widowControl/>
        <w:numPr>
          <w:ilvl w:val="0"/>
          <w:numId w:val="17"/>
        </w:numPr>
        <w:autoSpaceDE/>
        <w:autoSpaceDN/>
        <w:adjustRightInd/>
        <w:rPr>
          <w:rFonts w:ascii="Times New Roman" w:hAnsi="Times New Roman"/>
          <w:b/>
          <w:sz w:val="24"/>
          <w:szCs w:val="24"/>
        </w:rPr>
      </w:pPr>
      <w:r w:rsidRPr="00CE58CB">
        <w:rPr>
          <w:rFonts w:ascii="Times New Roman" w:hAnsi="Times New Roman"/>
          <w:b/>
          <w:sz w:val="24"/>
          <w:szCs w:val="24"/>
        </w:rPr>
        <w:t>Uzvārds:</w:t>
      </w:r>
    </w:p>
    <w:p w14:paraId="18D8C298" w14:textId="77777777" w:rsidR="00CE58CB" w:rsidRPr="00CE58CB" w:rsidRDefault="00CE58CB" w:rsidP="004957A5">
      <w:pPr>
        <w:pStyle w:val="BodyText"/>
        <w:widowControl/>
        <w:numPr>
          <w:ilvl w:val="0"/>
          <w:numId w:val="17"/>
        </w:numPr>
        <w:autoSpaceDE/>
        <w:autoSpaceDN/>
        <w:adjustRightInd/>
        <w:rPr>
          <w:rFonts w:ascii="Times New Roman" w:hAnsi="Times New Roman"/>
          <w:b/>
          <w:sz w:val="24"/>
          <w:szCs w:val="24"/>
        </w:rPr>
      </w:pPr>
      <w:r w:rsidRPr="00CE58CB">
        <w:rPr>
          <w:rFonts w:ascii="Times New Roman" w:hAnsi="Times New Roman"/>
          <w:b/>
          <w:sz w:val="24"/>
          <w:szCs w:val="24"/>
        </w:rPr>
        <w:t>Vārds:</w:t>
      </w:r>
    </w:p>
    <w:p w14:paraId="1BA9B923" w14:textId="77777777" w:rsidR="00957F7A" w:rsidRDefault="00957F7A" w:rsidP="00957F7A">
      <w:pPr>
        <w:pStyle w:val="BodyText"/>
        <w:widowControl/>
        <w:autoSpaceDE/>
        <w:autoSpaceDN/>
        <w:adjustRightInd/>
        <w:ind w:left="360"/>
        <w:rPr>
          <w:rFonts w:ascii="Times New Roman" w:hAnsi="Times New Roman"/>
          <w:b/>
          <w:sz w:val="24"/>
          <w:szCs w:val="24"/>
        </w:rPr>
      </w:pPr>
    </w:p>
    <w:p w14:paraId="4EADFA17" w14:textId="2F4C42C1" w:rsidR="00CE58CB" w:rsidRPr="00CE58CB" w:rsidRDefault="00CE58CB" w:rsidP="004957A5">
      <w:pPr>
        <w:pStyle w:val="BodyText"/>
        <w:widowControl/>
        <w:numPr>
          <w:ilvl w:val="0"/>
          <w:numId w:val="17"/>
        </w:numPr>
        <w:autoSpaceDE/>
        <w:autoSpaceDN/>
        <w:adjustRightInd/>
        <w:rPr>
          <w:rFonts w:ascii="Times New Roman" w:hAnsi="Times New Roman"/>
          <w:b/>
          <w:sz w:val="24"/>
          <w:szCs w:val="24"/>
        </w:rPr>
      </w:pPr>
      <w:r w:rsidRPr="00CE58CB">
        <w:rPr>
          <w:rFonts w:ascii="Times New Roman" w:hAnsi="Times New Roman"/>
          <w:b/>
          <w:sz w:val="24"/>
          <w:szCs w:val="24"/>
        </w:rPr>
        <w:t>Izglītība:</w:t>
      </w:r>
    </w:p>
    <w:p w14:paraId="03601907" w14:textId="77777777" w:rsidR="00CE58CB" w:rsidRPr="00CE58CB" w:rsidRDefault="00CE58CB" w:rsidP="00CE58CB">
      <w:pPr>
        <w:pStyle w:val="BodyText"/>
        <w:ind w:left="36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457"/>
        <w:gridCol w:w="3370"/>
      </w:tblGrid>
      <w:tr w:rsidR="00CE58CB" w:rsidRPr="00CE58CB" w14:paraId="53D9070E" w14:textId="77777777" w:rsidTr="002B748E">
        <w:trPr>
          <w:trHeight w:hRule="exact" w:val="567"/>
        </w:trPr>
        <w:tc>
          <w:tcPr>
            <w:tcW w:w="0" w:type="auto"/>
            <w:vAlign w:val="center"/>
          </w:tcPr>
          <w:p w14:paraId="18ACDEC3" w14:textId="77777777" w:rsidR="00CE58CB" w:rsidRPr="00CE58CB" w:rsidRDefault="00CE58CB" w:rsidP="00CE58CB">
            <w:pPr>
              <w:pStyle w:val="BodyText"/>
              <w:jc w:val="center"/>
              <w:rPr>
                <w:rFonts w:ascii="Times New Roman" w:hAnsi="Times New Roman"/>
                <w:b/>
                <w:bCs/>
                <w:sz w:val="24"/>
                <w:szCs w:val="24"/>
              </w:rPr>
            </w:pPr>
            <w:r w:rsidRPr="00CE58CB">
              <w:rPr>
                <w:rFonts w:ascii="Times New Roman" w:hAnsi="Times New Roman"/>
                <w:b/>
                <w:bCs/>
                <w:sz w:val="24"/>
                <w:szCs w:val="24"/>
              </w:rPr>
              <w:t>Izglītības iestāde</w:t>
            </w:r>
          </w:p>
        </w:tc>
        <w:tc>
          <w:tcPr>
            <w:tcW w:w="0" w:type="auto"/>
            <w:vAlign w:val="center"/>
          </w:tcPr>
          <w:p w14:paraId="3AEAA1AD" w14:textId="77777777" w:rsidR="00CE58CB" w:rsidRPr="00CE58CB" w:rsidRDefault="00CE58CB" w:rsidP="00CE58CB">
            <w:pPr>
              <w:pStyle w:val="BodyText"/>
              <w:jc w:val="center"/>
              <w:rPr>
                <w:rFonts w:ascii="Times New Roman" w:hAnsi="Times New Roman"/>
                <w:b/>
                <w:bCs/>
                <w:sz w:val="24"/>
                <w:szCs w:val="24"/>
              </w:rPr>
            </w:pPr>
            <w:r w:rsidRPr="00CE58CB">
              <w:rPr>
                <w:rFonts w:ascii="Times New Roman" w:hAnsi="Times New Roman"/>
                <w:b/>
                <w:bCs/>
                <w:sz w:val="24"/>
                <w:szCs w:val="24"/>
              </w:rPr>
              <w:t>Mācību laiks (no/līdz)</w:t>
            </w:r>
          </w:p>
        </w:tc>
        <w:tc>
          <w:tcPr>
            <w:tcW w:w="0" w:type="auto"/>
            <w:vAlign w:val="center"/>
          </w:tcPr>
          <w:p w14:paraId="56494496" w14:textId="77777777" w:rsidR="00CE58CB" w:rsidRPr="00CE58CB" w:rsidRDefault="00CE58CB" w:rsidP="00CE58CB">
            <w:pPr>
              <w:pStyle w:val="BodyText"/>
              <w:jc w:val="center"/>
              <w:rPr>
                <w:rFonts w:ascii="Times New Roman" w:hAnsi="Times New Roman"/>
                <w:b/>
                <w:bCs/>
                <w:sz w:val="24"/>
                <w:szCs w:val="24"/>
              </w:rPr>
            </w:pPr>
            <w:r w:rsidRPr="00CE58CB">
              <w:rPr>
                <w:rFonts w:ascii="Times New Roman" w:hAnsi="Times New Roman"/>
                <w:b/>
                <w:bCs/>
                <w:sz w:val="24"/>
                <w:szCs w:val="24"/>
              </w:rPr>
              <w:t>Iegūtais grāds vai kvalifikācija</w:t>
            </w:r>
          </w:p>
        </w:tc>
      </w:tr>
      <w:tr w:rsidR="00CE58CB" w:rsidRPr="00CE58CB" w14:paraId="235001E5" w14:textId="77777777" w:rsidTr="002B748E">
        <w:trPr>
          <w:trHeight w:hRule="exact" w:val="284"/>
        </w:trPr>
        <w:tc>
          <w:tcPr>
            <w:tcW w:w="0" w:type="auto"/>
            <w:vAlign w:val="center"/>
          </w:tcPr>
          <w:p w14:paraId="47F098C0" w14:textId="77777777" w:rsidR="00CE58CB" w:rsidRPr="00CE58CB" w:rsidRDefault="00CE58CB" w:rsidP="00CE58CB">
            <w:pPr>
              <w:pStyle w:val="BodyText"/>
              <w:jc w:val="center"/>
              <w:rPr>
                <w:rFonts w:ascii="Times New Roman" w:hAnsi="Times New Roman"/>
                <w:bCs/>
                <w:sz w:val="24"/>
                <w:szCs w:val="24"/>
              </w:rPr>
            </w:pPr>
          </w:p>
        </w:tc>
        <w:tc>
          <w:tcPr>
            <w:tcW w:w="0" w:type="auto"/>
            <w:vAlign w:val="center"/>
          </w:tcPr>
          <w:p w14:paraId="7420D078" w14:textId="77777777" w:rsidR="00CE58CB" w:rsidRPr="00CE58CB" w:rsidRDefault="00CE58CB" w:rsidP="00CE58CB">
            <w:pPr>
              <w:jc w:val="center"/>
              <w:rPr>
                <w:rFonts w:ascii="Times New Roman" w:hAnsi="Times New Roman" w:cs="Times New Roman"/>
                <w:sz w:val="24"/>
              </w:rPr>
            </w:pPr>
          </w:p>
        </w:tc>
        <w:tc>
          <w:tcPr>
            <w:tcW w:w="0" w:type="auto"/>
            <w:vAlign w:val="center"/>
          </w:tcPr>
          <w:p w14:paraId="29EA79D1" w14:textId="77777777" w:rsidR="00CE58CB" w:rsidRPr="00CE58CB" w:rsidRDefault="00CE58CB" w:rsidP="00CE58CB">
            <w:pPr>
              <w:pStyle w:val="BodyText"/>
              <w:jc w:val="center"/>
              <w:rPr>
                <w:rFonts w:ascii="Times New Roman" w:hAnsi="Times New Roman"/>
                <w:bCs/>
                <w:sz w:val="24"/>
                <w:szCs w:val="24"/>
              </w:rPr>
            </w:pPr>
          </w:p>
        </w:tc>
      </w:tr>
      <w:tr w:rsidR="00CE58CB" w:rsidRPr="00CE58CB" w14:paraId="61934EAF" w14:textId="77777777" w:rsidTr="002B748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F658628" w14:textId="77777777" w:rsidR="00CE58CB" w:rsidRPr="00CE58CB" w:rsidRDefault="00CE58CB" w:rsidP="00CE58CB">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4D88FD1" w14:textId="77777777" w:rsidR="00CE58CB" w:rsidRPr="00CE58CB" w:rsidRDefault="00CE58CB" w:rsidP="00CE58CB">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311EBE4" w14:textId="77777777" w:rsidR="00CE58CB" w:rsidRPr="00CE58CB" w:rsidRDefault="00CE58CB" w:rsidP="00CE58CB">
            <w:pPr>
              <w:pStyle w:val="BodyText"/>
              <w:jc w:val="center"/>
              <w:rPr>
                <w:rFonts w:ascii="Times New Roman" w:hAnsi="Times New Roman"/>
                <w:sz w:val="24"/>
                <w:szCs w:val="24"/>
              </w:rPr>
            </w:pPr>
          </w:p>
        </w:tc>
      </w:tr>
      <w:tr w:rsidR="00CE58CB" w:rsidRPr="00CE58CB" w14:paraId="6827E76A" w14:textId="77777777" w:rsidTr="002B748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B3E8D01" w14:textId="77777777" w:rsidR="00CE58CB" w:rsidRPr="00CE58CB" w:rsidRDefault="00CE58CB" w:rsidP="00CE58CB">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9B452C0" w14:textId="77777777" w:rsidR="00CE58CB" w:rsidRPr="00CE58CB" w:rsidRDefault="00CE58CB" w:rsidP="00CE58CB">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5D78576" w14:textId="77777777" w:rsidR="00CE58CB" w:rsidRPr="00CE58CB" w:rsidRDefault="00CE58CB" w:rsidP="00CE58CB">
            <w:pPr>
              <w:pStyle w:val="BodyText"/>
              <w:jc w:val="center"/>
              <w:rPr>
                <w:rFonts w:ascii="Times New Roman" w:hAnsi="Times New Roman"/>
                <w:sz w:val="24"/>
                <w:szCs w:val="24"/>
              </w:rPr>
            </w:pPr>
          </w:p>
        </w:tc>
      </w:tr>
    </w:tbl>
    <w:p w14:paraId="5DE5CEE8" w14:textId="77777777" w:rsidR="00CE58CB" w:rsidRPr="00CE58CB" w:rsidRDefault="00CE58CB" w:rsidP="00CE58CB">
      <w:pPr>
        <w:pStyle w:val="BodyText"/>
        <w:ind w:left="360"/>
        <w:rPr>
          <w:rFonts w:ascii="Times New Roman" w:hAnsi="Times New Roman"/>
          <w:bCs/>
          <w:sz w:val="24"/>
          <w:szCs w:val="24"/>
        </w:rPr>
      </w:pPr>
    </w:p>
    <w:p w14:paraId="543F8EB8" w14:textId="77777777" w:rsidR="00CE58CB" w:rsidRPr="00CE58CB" w:rsidRDefault="00CE58CB" w:rsidP="004957A5">
      <w:pPr>
        <w:pStyle w:val="BodyText"/>
        <w:widowControl/>
        <w:numPr>
          <w:ilvl w:val="0"/>
          <w:numId w:val="17"/>
        </w:numPr>
        <w:autoSpaceDE/>
        <w:autoSpaceDN/>
        <w:adjustRightInd/>
        <w:rPr>
          <w:rFonts w:ascii="Times New Roman" w:hAnsi="Times New Roman"/>
          <w:b/>
          <w:sz w:val="24"/>
          <w:szCs w:val="24"/>
        </w:rPr>
      </w:pPr>
      <w:r w:rsidRPr="00CE58CB">
        <w:rPr>
          <w:rFonts w:ascii="Times New Roman" w:hAnsi="Times New Roman"/>
          <w:b/>
          <w:sz w:val="24"/>
          <w:szCs w:val="24"/>
        </w:rPr>
        <w:t>Profesionālā pieredze:</w:t>
      </w:r>
    </w:p>
    <w:p w14:paraId="25530D06" w14:textId="77777777" w:rsidR="00CE58CB" w:rsidRPr="00CE58CB" w:rsidRDefault="00CE58CB" w:rsidP="00CE58CB">
      <w:pPr>
        <w:pStyle w:val="BodyText"/>
        <w:ind w:left="36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2942"/>
        <w:gridCol w:w="843"/>
        <w:gridCol w:w="4463"/>
      </w:tblGrid>
      <w:tr w:rsidR="00BD59CF" w:rsidRPr="00CE58CB" w14:paraId="18867000" w14:textId="77777777" w:rsidTr="002B748E">
        <w:tc>
          <w:tcPr>
            <w:tcW w:w="0" w:type="auto"/>
            <w:vAlign w:val="center"/>
          </w:tcPr>
          <w:p w14:paraId="7E277365" w14:textId="77777777" w:rsidR="00CE58CB" w:rsidRPr="00CE58CB" w:rsidRDefault="00CE58CB" w:rsidP="00CE58CB">
            <w:pPr>
              <w:pStyle w:val="BodyText"/>
              <w:jc w:val="center"/>
              <w:rPr>
                <w:rFonts w:ascii="Times New Roman" w:hAnsi="Times New Roman"/>
                <w:b/>
                <w:bCs/>
                <w:sz w:val="24"/>
                <w:szCs w:val="24"/>
              </w:rPr>
            </w:pPr>
            <w:r w:rsidRPr="00CE58CB">
              <w:rPr>
                <w:rFonts w:ascii="Times New Roman" w:hAnsi="Times New Roman"/>
                <w:b/>
                <w:bCs/>
                <w:sz w:val="24"/>
                <w:szCs w:val="24"/>
              </w:rPr>
              <w:t>Laiks (no/līdz)</w:t>
            </w:r>
          </w:p>
        </w:tc>
        <w:tc>
          <w:tcPr>
            <w:tcW w:w="0" w:type="auto"/>
            <w:vAlign w:val="center"/>
          </w:tcPr>
          <w:p w14:paraId="4A82F030" w14:textId="77777777" w:rsidR="00CE58CB" w:rsidRPr="00CE58CB" w:rsidRDefault="00CE58CB" w:rsidP="00CE58CB">
            <w:pPr>
              <w:pStyle w:val="BodyText"/>
              <w:jc w:val="center"/>
              <w:rPr>
                <w:rFonts w:ascii="Times New Roman" w:hAnsi="Times New Roman"/>
                <w:b/>
                <w:bCs/>
                <w:sz w:val="24"/>
                <w:szCs w:val="24"/>
              </w:rPr>
            </w:pPr>
            <w:r w:rsidRPr="00CE58CB">
              <w:rPr>
                <w:rFonts w:ascii="Times New Roman" w:hAnsi="Times New Roman"/>
                <w:b/>
                <w:bCs/>
                <w:sz w:val="24"/>
                <w:szCs w:val="24"/>
              </w:rPr>
              <w:t>Darba devējs vai Pasūtītājs (uzņēmuma līguma gadījumā)</w:t>
            </w:r>
          </w:p>
        </w:tc>
        <w:tc>
          <w:tcPr>
            <w:tcW w:w="0" w:type="auto"/>
            <w:vAlign w:val="center"/>
          </w:tcPr>
          <w:p w14:paraId="1C453D14" w14:textId="77777777" w:rsidR="00CE58CB" w:rsidRPr="00CE58CB" w:rsidRDefault="00CE58CB" w:rsidP="00CE58CB">
            <w:pPr>
              <w:pStyle w:val="BodyText"/>
              <w:jc w:val="center"/>
              <w:rPr>
                <w:rFonts w:ascii="Times New Roman" w:hAnsi="Times New Roman"/>
                <w:b/>
                <w:bCs/>
                <w:sz w:val="24"/>
                <w:szCs w:val="24"/>
              </w:rPr>
            </w:pPr>
            <w:r w:rsidRPr="00CE58CB">
              <w:rPr>
                <w:rFonts w:ascii="Times New Roman" w:hAnsi="Times New Roman"/>
                <w:b/>
                <w:bCs/>
                <w:sz w:val="24"/>
                <w:szCs w:val="24"/>
              </w:rPr>
              <w:t>Valsts</w:t>
            </w:r>
          </w:p>
        </w:tc>
        <w:tc>
          <w:tcPr>
            <w:tcW w:w="0" w:type="auto"/>
            <w:vAlign w:val="center"/>
          </w:tcPr>
          <w:p w14:paraId="2744E15D" w14:textId="77777777" w:rsidR="00CE58CB" w:rsidRPr="00CE58CB" w:rsidRDefault="00CE58CB" w:rsidP="00CE58CB">
            <w:pPr>
              <w:pStyle w:val="BodyText"/>
              <w:jc w:val="center"/>
              <w:rPr>
                <w:rFonts w:ascii="Times New Roman" w:hAnsi="Times New Roman"/>
                <w:b/>
                <w:bCs/>
                <w:sz w:val="24"/>
                <w:szCs w:val="24"/>
              </w:rPr>
            </w:pPr>
            <w:r w:rsidRPr="00CE58CB">
              <w:rPr>
                <w:rFonts w:ascii="Times New Roman" w:hAnsi="Times New Roman"/>
                <w:b/>
                <w:bCs/>
                <w:sz w:val="24"/>
                <w:szCs w:val="24"/>
              </w:rPr>
              <w:t>Amats un galveno darba pienākumu apraksts vai veicamā darba apraksts (uzņēmuma līguma gadījumā)</w:t>
            </w:r>
          </w:p>
        </w:tc>
      </w:tr>
      <w:tr w:rsidR="00BD59CF" w:rsidRPr="00CE58CB" w14:paraId="0327936E" w14:textId="77777777" w:rsidTr="002B748E">
        <w:trPr>
          <w:trHeight w:hRule="exact" w:val="284"/>
        </w:trPr>
        <w:tc>
          <w:tcPr>
            <w:tcW w:w="0" w:type="auto"/>
            <w:vAlign w:val="center"/>
          </w:tcPr>
          <w:p w14:paraId="788360DA" w14:textId="77777777" w:rsidR="00CE58CB" w:rsidRPr="00CE58CB" w:rsidRDefault="00CE58CB" w:rsidP="00CE58CB">
            <w:pPr>
              <w:jc w:val="center"/>
              <w:rPr>
                <w:rFonts w:ascii="Times New Roman" w:hAnsi="Times New Roman" w:cs="Times New Roman"/>
                <w:sz w:val="24"/>
              </w:rPr>
            </w:pPr>
          </w:p>
        </w:tc>
        <w:tc>
          <w:tcPr>
            <w:tcW w:w="0" w:type="auto"/>
            <w:vAlign w:val="center"/>
          </w:tcPr>
          <w:p w14:paraId="63277584" w14:textId="77777777" w:rsidR="00CE58CB" w:rsidRPr="00CE58CB" w:rsidRDefault="00CE58CB" w:rsidP="00CE58CB">
            <w:pPr>
              <w:pStyle w:val="BodyText"/>
              <w:jc w:val="center"/>
              <w:rPr>
                <w:rFonts w:ascii="Times New Roman" w:hAnsi="Times New Roman"/>
                <w:bCs/>
                <w:sz w:val="24"/>
                <w:szCs w:val="24"/>
              </w:rPr>
            </w:pPr>
          </w:p>
        </w:tc>
        <w:tc>
          <w:tcPr>
            <w:tcW w:w="0" w:type="auto"/>
            <w:vAlign w:val="center"/>
          </w:tcPr>
          <w:p w14:paraId="7BD43F90" w14:textId="77777777" w:rsidR="00CE58CB" w:rsidRPr="00CE58CB" w:rsidRDefault="00CE58CB" w:rsidP="00CE58CB">
            <w:pPr>
              <w:pStyle w:val="BodyText"/>
              <w:jc w:val="center"/>
              <w:rPr>
                <w:rFonts w:ascii="Times New Roman" w:hAnsi="Times New Roman"/>
                <w:bCs/>
                <w:sz w:val="24"/>
                <w:szCs w:val="24"/>
              </w:rPr>
            </w:pPr>
          </w:p>
        </w:tc>
        <w:tc>
          <w:tcPr>
            <w:tcW w:w="0" w:type="auto"/>
            <w:vAlign w:val="center"/>
          </w:tcPr>
          <w:p w14:paraId="189765C2" w14:textId="77777777" w:rsidR="00CE58CB" w:rsidRPr="00CE58CB" w:rsidRDefault="00CE58CB" w:rsidP="00CE58CB">
            <w:pPr>
              <w:pStyle w:val="BodyText"/>
              <w:jc w:val="center"/>
              <w:rPr>
                <w:rFonts w:ascii="Times New Roman" w:hAnsi="Times New Roman"/>
                <w:bCs/>
                <w:sz w:val="24"/>
                <w:szCs w:val="24"/>
              </w:rPr>
            </w:pPr>
          </w:p>
        </w:tc>
      </w:tr>
      <w:tr w:rsidR="00BD59CF" w:rsidRPr="00CE58CB" w14:paraId="485491C7" w14:textId="77777777" w:rsidTr="002B748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04F8F2C" w14:textId="77777777" w:rsidR="00CE58CB" w:rsidRPr="00CE58CB" w:rsidRDefault="00CE58CB" w:rsidP="00CE58CB">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3444E8" w14:textId="77777777" w:rsidR="00CE58CB" w:rsidRPr="00CE58CB" w:rsidRDefault="00CE58CB" w:rsidP="00CE58CB">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B44526C" w14:textId="77777777" w:rsidR="00CE58CB" w:rsidRPr="00CE58CB" w:rsidRDefault="00CE58CB" w:rsidP="00CE58CB">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1AC06B" w14:textId="77777777" w:rsidR="00CE58CB" w:rsidRPr="00CE58CB" w:rsidRDefault="00CE58CB" w:rsidP="00CE58CB">
            <w:pPr>
              <w:pStyle w:val="BodyText"/>
              <w:jc w:val="center"/>
              <w:rPr>
                <w:rFonts w:ascii="Times New Roman" w:hAnsi="Times New Roman"/>
                <w:sz w:val="24"/>
                <w:szCs w:val="24"/>
              </w:rPr>
            </w:pPr>
          </w:p>
        </w:tc>
      </w:tr>
      <w:tr w:rsidR="00BD59CF" w:rsidRPr="00CE58CB" w14:paraId="4CE79888" w14:textId="77777777" w:rsidTr="002B748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F694F04" w14:textId="77777777" w:rsidR="00CE58CB" w:rsidRPr="00CE58CB" w:rsidRDefault="00CE58CB" w:rsidP="00CE58CB">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609307C" w14:textId="77777777" w:rsidR="00CE58CB" w:rsidRPr="00CE58CB" w:rsidRDefault="00CE58CB" w:rsidP="00CE58CB">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995CB68" w14:textId="77777777" w:rsidR="00CE58CB" w:rsidRPr="00CE58CB" w:rsidRDefault="00CE58CB" w:rsidP="00CE58CB">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2A91DC3" w14:textId="77777777" w:rsidR="00CE58CB" w:rsidRPr="00CE58CB" w:rsidRDefault="00CE58CB" w:rsidP="00CE58CB">
            <w:pPr>
              <w:pStyle w:val="BodyText"/>
              <w:jc w:val="center"/>
              <w:rPr>
                <w:rFonts w:ascii="Times New Roman" w:hAnsi="Times New Roman"/>
                <w:sz w:val="24"/>
                <w:szCs w:val="24"/>
              </w:rPr>
            </w:pPr>
          </w:p>
        </w:tc>
      </w:tr>
    </w:tbl>
    <w:p w14:paraId="6BD37950" w14:textId="77777777" w:rsidR="00CE58CB" w:rsidRPr="00CE58CB" w:rsidRDefault="00CE58CB" w:rsidP="00CE58CB">
      <w:pPr>
        <w:ind w:left="360"/>
        <w:jc w:val="both"/>
        <w:rPr>
          <w:rFonts w:ascii="Times New Roman" w:hAnsi="Times New Roman" w:cs="Times New Roman"/>
          <w:sz w:val="24"/>
        </w:rPr>
      </w:pPr>
    </w:p>
    <w:p w14:paraId="2AE1DF16" w14:textId="41A71BA6" w:rsidR="00CE58CB" w:rsidRPr="00455F8A" w:rsidRDefault="008A657C" w:rsidP="004957A5">
      <w:pPr>
        <w:pStyle w:val="BodyText"/>
        <w:widowControl/>
        <w:numPr>
          <w:ilvl w:val="0"/>
          <w:numId w:val="17"/>
        </w:numPr>
        <w:autoSpaceDE/>
        <w:autoSpaceDN/>
        <w:adjustRightInd/>
        <w:rPr>
          <w:rFonts w:ascii="Times New Roman" w:hAnsi="Times New Roman"/>
          <w:b/>
          <w:sz w:val="24"/>
          <w:szCs w:val="24"/>
        </w:rPr>
      </w:pPr>
      <w:r w:rsidRPr="00455F8A">
        <w:rPr>
          <w:rFonts w:ascii="Times New Roman" w:hAnsi="Times New Roman"/>
          <w:b/>
          <w:sz w:val="24"/>
          <w:szCs w:val="24"/>
        </w:rPr>
        <w:t>P</w:t>
      </w:r>
      <w:r w:rsidR="00CE58CB" w:rsidRPr="00455F8A">
        <w:rPr>
          <w:rFonts w:ascii="Times New Roman" w:hAnsi="Times New Roman"/>
          <w:b/>
          <w:sz w:val="24"/>
          <w:szCs w:val="24"/>
        </w:rPr>
        <w:t>rojekti</w:t>
      </w:r>
      <w:r w:rsidRPr="00455F8A">
        <w:rPr>
          <w:rFonts w:ascii="Times New Roman" w:hAnsi="Times New Roman"/>
          <w:b/>
          <w:sz w:val="24"/>
          <w:szCs w:val="24"/>
        </w:rPr>
        <w:t>, kas a</w:t>
      </w:r>
      <w:r w:rsidR="00455F8A" w:rsidRPr="00455F8A">
        <w:rPr>
          <w:rFonts w:ascii="Times New Roman" w:hAnsi="Times New Roman"/>
          <w:b/>
          <w:sz w:val="24"/>
          <w:szCs w:val="24"/>
        </w:rPr>
        <w:t xml:space="preserve">tbilst </w:t>
      </w:r>
      <w:r w:rsidRPr="00455F8A">
        <w:rPr>
          <w:rFonts w:ascii="Times New Roman" w:hAnsi="Times New Roman"/>
          <w:b/>
          <w:sz w:val="24"/>
          <w:szCs w:val="24"/>
        </w:rPr>
        <w:t xml:space="preserve">Nolikuma 5.2.5. un 5.2.6. punktos noteiktajām kvalifikācijas prasībām par </w:t>
      </w:r>
      <w:r w:rsidRPr="00C14761">
        <w:rPr>
          <w:rFonts w:ascii="Times New Roman" w:hAnsi="Times New Roman"/>
          <w:b/>
          <w:sz w:val="24"/>
        </w:rPr>
        <w:t>pēdējiem 3 (trīs) gadiem (2015., 2016., 2017. un 2018.gadā līdz piedāvājumu iesniegšanai)</w:t>
      </w:r>
      <w:r w:rsidR="00CE58CB" w:rsidRPr="00455F8A">
        <w:rPr>
          <w:rFonts w:ascii="Times New Roman" w:hAnsi="Times New Roman"/>
          <w:b/>
          <w:sz w:val="24"/>
          <w:szCs w:val="24"/>
        </w:rPr>
        <w:t>:</w:t>
      </w:r>
    </w:p>
    <w:p w14:paraId="36380D8F" w14:textId="77777777" w:rsidR="00CE58CB" w:rsidRPr="00CE58CB" w:rsidRDefault="00CE58CB" w:rsidP="00CE58CB">
      <w:pPr>
        <w:pStyle w:val="BodyText"/>
        <w:ind w:left="36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30"/>
        <w:gridCol w:w="3126"/>
      </w:tblGrid>
      <w:tr w:rsidR="00455F8A" w:rsidRPr="00CE58CB" w14:paraId="31B50C41" w14:textId="77777777" w:rsidTr="00C14761">
        <w:tc>
          <w:tcPr>
            <w:tcW w:w="2130" w:type="dxa"/>
            <w:vAlign w:val="center"/>
          </w:tcPr>
          <w:p w14:paraId="1F6CF421" w14:textId="77777777" w:rsidR="00455F8A" w:rsidRPr="00CE58CB" w:rsidRDefault="00455F8A" w:rsidP="00455F8A">
            <w:pPr>
              <w:pStyle w:val="BodyText"/>
              <w:jc w:val="center"/>
              <w:rPr>
                <w:rFonts w:ascii="Times New Roman" w:hAnsi="Times New Roman"/>
                <w:b/>
                <w:sz w:val="24"/>
                <w:szCs w:val="24"/>
              </w:rPr>
            </w:pPr>
            <w:r w:rsidRPr="00CE58CB">
              <w:rPr>
                <w:rFonts w:ascii="Times New Roman" w:hAnsi="Times New Roman"/>
                <w:b/>
                <w:sz w:val="24"/>
                <w:szCs w:val="24"/>
              </w:rPr>
              <w:t>Projekta izpildes uzsākšanas un pabeigšanas gads un mēnesis</w:t>
            </w:r>
          </w:p>
        </w:tc>
        <w:tc>
          <w:tcPr>
            <w:tcW w:w="2131" w:type="dxa"/>
            <w:vAlign w:val="center"/>
          </w:tcPr>
          <w:p w14:paraId="31DE4CE9" w14:textId="66BBD8D6" w:rsidR="00455F8A" w:rsidRPr="00CE58CB" w:rsidRDefault="00455F8A" w:rsidP="00455F8A">
            <w:pPr>
              <w:pStyle w:val="BodyText"/>
              <w:jc w:val="center"/>
              <w:rPr>
                <w:rFonts w:ascii="Times New Roman" w:hAnsi="Times New Roman"/>
                <w:b/>
                <w:sz w:val="24"/>
                <w:szCs w:val="24"/>
              </w:rPr>
            </w:pPr>
            <w:r w:rsidRPr="00CE58CB">
              <w:rPr>
                <w:rFonts w:ascii="Times New Roman" w:hAnsi="Times New Roman"/>
                <w:b/>
                <w:sz w:val="24"/>
                <w:szCs w:val="24"/>
              </w:rPr>
              <w:t>Pasūtītāja (klienta) nosaukums, reģistrācijas numurs, adrese un kontaktpersona</w:t>
            </w:r>
          </w:p>
        </w:tc>
        <w:tc>
          <w:tcPr>
            <w:tcW w:w="2130" w:type="dxa"/>
            <w:vAlign w:val="center"/>
          </w:tcPr>
          <w:p w14:paraId="383965F4" w14:textId="62CB719D" w:rsidR="00455F8A" w:rsidRPr="00CE58CB" w:rsidRDefault="00455F8A" w:rsidP="00455F8A">
            <w:pPr>
              <w:pStyle w:val="BodyText"/>
              <w:jc w:val="center"/>
              <w:rPr>
                <w:rFonts w:ascii="Times New Roman" w:hAnsi="Times New Roman"/>
                <w:b/>
                <w:sz w:val="24"/>
                <w:szCs w:val="24"/>
              </w:rPr>
            </w:pPr>
            <w:r>
              <w:rPr>
                <w:rFonts w:ascii="Times New Roman" w:hAnsi="Times New Roman"/>
                <w:b/>
                <w:sz w:val="24"/>
                <w:szCs w:val="24"/>
              </w:rPr>
              <w:t xml:space="preserve">Projekta </w:t>
            </w:r>
            <w:r w:rsidR="00971C58">
              <w:rPr>
                <w:rFonts w:ascii="Times New Roman" w:hAnsi="Times New Roman"/>
                <w:b/>
                <w:sz w:val="24"/>
                <w:szCs w:val="24"/>
              </w:rPr>
              <w:t>nosaukums un īss apraksts</w:t>
            </w:r>
          </w:p>
        </w:tc>
        <w:tc>
          <w:tcPr>
            <w:tcW w:w="3126" w:type="dxa"/>
            <w:vAlign w:val="center"/>
          </w:tcPr>
          <w:p w14:paraId="28029D10" w14:textId="14BBF918" w:rsidR="00455F8A" w:rsidRDefault="00971C58" w:rsidP="00455F8A">
            <w:pPr>
              <w:pStyle w:val="BodyText"/>
              <w:jc w:val="center"/>
              <w:rPr>
                <w:rFonts w:ascii="Times New Roman" w:hAnsi="Times New Roman"/>
                <w:b/>
                <w:sz w:val="24"/>
                <w:szCs w:val="24"/>
              </w:rPr>
            </w:pPr>
            <w:r>
              <w:rPr>
                <w:rFonts w:ascii="Times New Roman" w:hAnsi="Times New Roman"/>
                <w:b/>
                <w:sz w:val="24"/>
                <w:szCs w:val="24"/>
              </w:rPr>
              <w:t>U</w:t>
            </w:r>
            <w:r w:rsidR="00455F8A">
              <w:rPr>
                <w:rFonts w:ascii="Times New Roman" w:hAnsi="Times New Roman"/>
                <w:b/>
                <w:sz w:val="24"/>
                <w:szCs w:val="24"/>
              </w:rPr>
              <w:t>zdevums un rezultāts</w:t>
            </w:r>
          </w:p>
          <w:p w14:paraId="0D091D48" w14:textId="75FFBFB8" w:rsidR="00455F8A" w:rsidRPr="00CE58CB" w:rsidRDefault="00455F8A" w:rsidP="00455F8A">
            <w:pPr>
              <w:pStyle w:val="BodyText"/>
              <w:jc w:val="center"/>
              <w:rPr>
                <w:rFonts w:ascii="Times New Roman" w:hAnsi="Times New Roman"/>
                <w:b/>
                <w:sz w:val="24"/>
                <w:szCs w:val="24"/>
              </w:rPr>
            </w:pPr>
            <w:r w:rsidRPr="00CE58CB" w:rsidDel="00455F8A">
              <w:rPr>
                <w:rFonts w:ascii="Times New Roman" w:hAnsi="Times New Roman"/>
                <w:b/>
                <w:sz w:val="24"/>
                <w:szCs w:val="24"/>
              </w:rPr>
              <w:t xml:space="preserve"> </w:t>
            </w:r>
            <w:r>
              <w:rPr>
                <w:rFonts w:ascii="Times New Roman" w:hAnsi="Times New Roman"/>
                <w:b/>
                <w:sz w:val="24"/>
                <w:szCs w:val="24"/>
              </w:rPr>
              <w:t>(t.sk. i</w:t>
            </w:r>
            <w:r>
              <w:rPr>
                <w:rFonts w:ascii="Times New Roman" w:hAnsi="Times New Roman"/>
                <w:b/>
                <w:sz w:val="24"/>
              </w:rPr>
              <w:t>zstrādātie dokumenti, īss to satura izklāsts</w:t>
            </w:r>
            <w:r w:rsidR="002C02F1">
              <w:rPr>
                <w:rFonts w:ascii="Times New Roman" w:hAnsi="Times New Roman"/>
                <w:b/>
                <w:sz w:val="24"/>
              </w:rPr>
              <w:t>, zinātniskā izstrādne vai tehnoloģija</w:t>
            </w:r>
            <w:r w:rsidRPr="006C4E47">
              <w:rPr>
                <w:rFonts w:ascii="Times New Roman" w:hAnsi="Times New Roman"/>
                <w:b/>
                <w:sz w:val="24"/>
                <w:lang w:val="x-none"/>
              </w:rPr>
              <w:t>)</w:t>
            </w:r>
          </w:p>
        </w:tc>
      </w:tr>
      <w:tr w:rsidR="00455F8A" w:rsidRPr="00CE58CB" w14:paraId="2CE68AD6" w14:textId="77777777" w:rsidTr="00C14761">
        <w:tc>
          <w:tcPr>
            <w:tcW w:w="2130" w:type="dxa"/>
            <w:vAlign w:val="center"/>
          </w:tcPr>
          <w:p w14:paraId="09A3DCD4" w14:textId="77777777" w:rsidR="00455F8A" w:rsidRPr="00CE58CB" w:rsidRDefault="00455F8A" w:rsidP="00455F8A">
            <w:pPr>
              <w:jc w:val="center"/>
              <w:rPr>
                <w:rFonts w:ascii="Times New Roman" w:hAnsi="Times New Roman" w:cs="Times New Roman"/>
                <w:sz w:val="24"/>
              </w:rPr>
            </w:pPr>
          </w:p>
        </w:tc>
        <w:tc>
          <w:tcPr>
            <w:tcW w:w="2131" w:type="dxa"/>
            <w:vAlign w:val="center"/>
          </w:tcPr>
          <w:p w14:paraId="6E5B61DE" w14:textId="77777777" w:rsidR="00455F8A" w:rsidRPr="00CE58CB" w:rsidRDefault="00455F8A" w:rsidP="00455F8A">
            <w:pPr>
              <w:pStyle w:val="BodyText"/>
              <w:jc w:val="center"/>
              <w:rPr>
                <w:rFonts w:ascii="Times New Roman" w:hAnsi="Times New Roman"/>
                <w:bCs/>
                <w:sz w:val="24"/>
                <w:szCs w:val="24"/>
              </w:rPr>
            </w:pPr>
          </w:p>
        </w:tc>
        <w:tc>
          <w:tcPr>
            <w:tcW w:w="2130" w:type="dxa"/>
            <w:vAlign w:val="center"/>
          </w:tcPr>
          <w:p w14:paraId="42C66BF9" w14:textId="77777777" w:rsidR="00455F8A" w:rsidRPr="00CE58CB" w:rsidRDefault="00455F8A" w:rsidP="00455F8A">
            <w:pPr>
              <w:pStyle w:val="BodyText"/>
              <w:jc w:val="center"/>
              <w:rPr>
                <w:rFonts w:ascii="Times New Roman" w:hAnsi="Times New Roman"/>
                <w:bCs/>
                <w:sz w:val="24"/>
                <w:szCs w:val="24"/>
              </w:rPr>
            </w:pPr>
          </w:p>
        </w:tc>
        <w:tc>
          <w:tcPr>
            <w:tcW w:w="3126" w:type="dxa"/>
            <w:vAlign w:val="center"/>
          </w:tcPr>
          <w:p w14:paraId="5128FFB4" w14:textId="77777777" w:rsidR="00455F8A" w:rsidRPr="00CE58CB" w:rsidRDefault="00455F8A" w:rsidP="00455F8A">
            <w:pPr>
              <w:pStyle w:val="BodyText"/>
              <w:jc w:val="center"/>
              <w:rPr>
                <w:rFonts w:ascii="Times New Roman" w:hAnsi="Times New Roman"/>
                <w:bCs/>
                <w:sz w:val="24"/>
                <w:szCs w:val="24"/>
              </w:rPr>
            </w:pPr>
          </w:p>
        </w:tc>
      </w:tr>
      <w:tr w:rsidR="00455F8A" w:rsidRPr="00CE58CB" w14:paraId="4A7E9CE6" w14:textId="77777777" w:rsidTr="00C14761">
        <w:tc>
          <w:tcPr>
            <w:tcW w:w="2130" w:type="dxa"/>
            <w:vAlign w:val="center"/>
          </w:tcPr>
          <w:p w14:paraId="2369038B" w14:textId="77777777" w:rsidR="00455F8A" w:rsidRPr="00CE58CB" w:rsidRDefault="00455F8A" w:rsidP="00455F8A">
            <w:pPr>
              <w:jc w:val="center"/>
              <w:rPr>
                <w:rFonts w:ascii="Times New Roman" w:hAnsi="Times New Roman" w:cs="Times New Roman"/>
                <w:sz w:val="24"/>
              </w:rPr>
            </w:pPr>
          </w:p>
        </w:tc>
        <w:tc>
          <w:tcPr>
            <w:tcW w:w="2131" w:type="dxa"/>
            <w:vAlign w:val="center"/>
          </w:tcPr>
          <w:p w14:paraId="0EB9B022" w14:textId="77777777" w:rsidR="00455F8A" w:rsidRPr="00CE58CB" w:rsidRDefault="00455F8A" w:rsidP="00455F8A">
            <w:pPr>
              <w:pStyle w:val="BodyText"/>
              <w:jc w:val="center"/>
              <w:rPr>
                <w:rFonts w:ascii="Times New Roman" w:hAnsi="Times New Roman"/>
                <w:sz w:val="24"/>
                <w:szCs w:val="24"/>
              </w:rPr>
            </w:pPr>
          </w:p>
        </w:tc>
        <w:tc>
          <w:tcPr>
            <w:tcW w:w="2130" w:type="dxa"/>
            <w:vAlign w:val="center"/>
          </w:tcPr>
          <w:p w14:paraId="04A6CA84" w14:textId="77777777" w:rsidR="00455F8A" w:rsidRPr="00CE58CB" w:rsidRDefault="00455F8A" w:rsidP="00455F8A">
            <w:pPr>
              <w:pStyle w:val="BodyText"/>
              <w:jc w:val="center"/>
              <w:rPr>
                <w:rFonts w:ascii="Times New Roman" w:hAnsi="Times New Roman"/>
                <w:sz w:val="24"/>
                <w:szCs w:val="24"/>
              </w:rPr>
            </w:pPr>
          </w:p>
        </w:tc>
        <w:tc>
          <w:tcPr>
            <w:tcW w:w="3126" w:type="dxa"/>
            <w:vAlign w:val="center"/>
          </w:tcPr>
          <w:p w14:paraId="0DB3EC58" w14:textId="77777777" w:rsidR="00455F8A" w:rsidRPr="00CE58CB" w:rsidRDefault="00455F8A" w:rsidP="00455F8A">
            <w:pPr>
              <w:pStyle w:val="BodyText"/>
              <w:jc w:val="center"/>
              <w:rPr>
                <w:rFonts w:ascii="Times New Roman" w:hAnsi="Times New Roman"/>
                <w:sz w:val="24"/>
                <w:szCs w:val="24"/>
              </w:rPr>
            </w:pPr>
          </w:p>
        </w:tc>
      </w:tr>
      <w:tr w:rsidR="00455F8A" w:rsidRPr="00CE58CB" w14:paraId="73DAD09D" w14:textId="77777777" w:rsidTr="00C14761">
        <w:tc>
          <w:tcPr>
            <w:tcW w:w="2130" w:type="dxa"/>
            <w:vAlign w:val="center"/>
          </w:tcPr>
          <w:p w14:paraId="7655EE7B" w14:textId="77777777" w:rsidR="00455F8A" w:rsidRPr="00CE58CB" w:rsidRDefault="00455F8A" w:rsidP="00455F8A">
            <w:pPr>
              <w:jc w:val="center"/>
              <w:rPr>
                <w:rFonts w:ascii="Times New Roman" w:hAnsi="Times New Roman" w:cs="Times New Roman"/>
                <w:sz w:val="24"/>
              </w:rPr>
            </w:pPr>
          </w:p>
        </w:tc>
        <w:tc>
          <w:tcPr>
            <w:tcW w:w="2131" w:type="dxa"/>
            <w:vAlign w:val="center"/>
          </w:tcPr>
          <w:p w14:paraId="59AAD719" w14:textId="77777777" w:rsidR="00455F8A" w:rsidRPr="00CE58CB" w:rsidRDefault="00455F8A" w:rsidP="00455F8A">
            <w:pPr>
              <w:pStyle w:val="BodyText"/>
              <w:jc w:val="center"/>
              <w:rPr>
                <w:rFonts w:ascii="Times New Roman" w:hAnsi="Times New Roman"/>
                <w:sz w:val="24"/>
                <w:szCs w:val="24"/>
              </w:rPr>
            </w:pPr>
          </w:p>
        </w:tc>
        <w:tc>
          <w:tcPr>
            <w:tcW w:w="2130" w:type="dxa"/>
            <w:vAlign w:val="center"/>
          </w:tcPr>
          <w:p w14:paraId="0A0AC203" w14:textId="77777777" w:rsidR="00455F8A" w:rsidRPr="00CE58CB" w:rsidRDefault="00455F8A" w:rsidP="00455F8A">
            <w:pPr>
              <w:pStyle w:val="BodyText"/>
              <w:jc w:val="center"/>
              <w:rPr>
                <w:rFonts w:ascii="Times New Roman" w:hAnsi="Times New Roman"/>
                <w:sz w:val="24"/>
                <w:szCs w:val="24"/>
              </w:rPr>
            </w:pPr>
          </w:p>
        </w:tc>
        <w:tc>
          <w:tcPr>
            <w:tcW w:w="3126" w:type="dxa"/>
            <w:vAlign w:val="center"/>
          </w:tcPr>
          <w:p w14:paraId="59C19E17" w14:textId="77777777" w:rsidR="00455F8A" w:rsidRPr="00CE58CB" w:rsidRDefault="00455F8A" w:rsidP="00455F8A">
            <w:pPr>
              <w:pStyle w:val="BodyText"/>
              <w:jc w:val="center"/>
              <w:rPr>
                <w:rFonts w:ascii="Times New Roman" w:hAnsi="Times New Roman"/>
                <w:sz w:val="24"/>
                <w:szCs w:val="24"/>
              </w:rPr>
            </w:pPr>
          </w:p>
        </w:tc>
      </w:tr>
    </w:tbl>
    <w:p w14:paraId="2C820555" w14:textId="001990E0" w:rsidR="00CE58CB" w:rsidRDefault="00CE58CB" w:rsidP="00CE58CB">
      <w:pPr>
        <w:pStyle w:val="BodyText"/>
        <w:ind w:left="360"/>
        <w:rPr>
          <w:rFonts w:ascii="Times New Roman" w:hAnsi="Times New Roman"/>
          <w:b/>
          <w:sz w:val="24"/>
          <w:szCs w:val="24"/>
        </w:rPr>
      </w:pPr>
    </w:p>
    <w:p w14:paraId="13134FBE" w14:textId="77777777" w:rsidR="00CE58CB" w:rsidRPr="00CE58CB" w:rsidRDefault="00CE58CB" w:rsidP="004957A5">
      <w:pPr>
        <w:pStyle w:val="BodyText"/>
        <w:widowControl/>
        <w:numPr>
          <w:ilvl w:val="0"/>
          <w:numId w:val="17"/>
        </w:numPr>
        <w:autoSpaceDE/>
        <w:autoSpaceDN/>
        <w:adjustRightInd/>
        <w:rPr>
          <w:rFonts w:ascii="Times New Roman" w:hAnsi="Times New Roman"/>
          <w:b/>
          <w:sz w:val="24"/>
          <w:szCs w:val="24"/>
        </w:rPr>
      </w:pPr>
      <w:r w:rsidRPr="00CE58CB">
        <w:rPr>
          <w:rFonts w:ascii="Times New Roman" w:hAnsi="Times New Roman"/>
          <w:b/>
          <w:sz w:val="24"/>
          <w:szCs w:val="24"/>
        </w:rPr>
        <w:t>Dalība profesionālajās organizācijās:</w:t>
      </w:r>
    </w:p>
    <w:p w14:paraId="66E6F8E6" w14:textId="77777777" w:rsidR="00CE58CB" w:rsidRPr="00CE58CB" w:rsidRDefault="00CE58CB" w:rsidP="004957A5">
      <w:pPr>
        <w:pStyle w:val="BodyText"/>
        <w:widowControl/>
        <w:numPr>
          <w:ilvl w:val="0"/>
          <w:numId w:val="17"/>
        </w:numPr>
        <w:autoSpaceDE/>
        <w:autoSpaceDN/>
        <w:adjustRightInd/>
        <w:rPr>
          <w:rFonts w:ascii="Times New Roman" w:hAnsi="Times New Roman"/>
          <w:b/>
          <w:sz w:val="24"/>
          <w:szCs w:val="24"/>
        </w:rPr>
      </w:pPr>
      <w:r w:rsidRPr="00CE58CB">
        <w:rPr>
          <w:rFonts w:ascii="Times New Roman" w:hAnsi="Times New Roman"/>
          <w:b/>
          <w:sz w:val="24"/>
          <w:szCs w:val="24"/>
        </w:rPr>
        <w:t xml:space="preserve">Valodu prasmes: </w:t>
      </w:r>
    </w:p>
    <w:p w14:paraId="45E77755" w14:textId="77777777" w:rsidR="00CE58CB" w:rsidRPr="00CE58CB" w:rsidRDefault="00CE58CB" w:rsidP="004957A5">
      <w:pPr>
        <w:pStyle w:val="BodyText"/>
        <w:widowControl/>
        <w:numPr>
          <w:ilvl w:val="0"/>
          <w:numId w:val="17"/>
        </w:numPr>
        <w:autoSpaceDE/>
        <w:autoSpaceDN/>
        <w:adjustRightInd/>
        <w:rPr>
          <w:rFonts w:ascii="Times New Roman" w:hAnsi="Times New Roman"/>
          <w:b/>
          <w:sz w:val="24"/>
          <w:szCs w:val="24"/>
        </w:rPr>
      </w:pPr>
      <w:r w:rsidRPr="00CE58CB">
        <w:rPr>
          <w:rFonts w:ascii="Times New Roman" w:hAnsi="Times New Roman"/>
          <w:b/>
          <w:sz w:val="24"/>
          <w:szCs w:val="24"/>
        </w:rPr>
        <w:t>Cita informācija:</w:t>
      </w:r>
    </w:p>
    <w:p w14:paraId="5BD9C14F" w14:textId="7E0D881B" w:rsidR="00CE58CB" w:rsidRPr="00CE58CB" w:rsidRDefault="00CE58CB" w:rsidP="00CE58CB">
      <w:pPr>
        <w:ind w:left="360"/>
        <w:jc w:val="both"/>
        <w:rPr>
          <w:rFonts w:ascii="Times New Roman" w:hAnsi="Times New Roman" w:cs="Times New Roman"/>
          <w:sz w:val="24"/>
        </w:rPr>
      </w:pPr>
      <w:r w:rsidRPr="00CE58CB">
        <w:rPr>
          <w:rFonts w:ascii="Times New Roman" w:hAnsi="Times New Roman" w:cs="Times New Roman"/>
          <w:sz w:val="24"/>
        </w:rPr>
        <w:t xml:space="preserve">Ar šo es apņemos no iepirkuma līguma noslēgšanas līdz saistību izpildei saskaņā ar </w:t>
      </w:r>
      <w:r w:rsidRPr="00CE58CB">
        <w:rPr>
          <w:rFonts w:ascii="Times New Roman" w:hAnsi="Times New Roman" w:cs="Times New Roman"/>
          <w:iCs/>
          <w:sz w:val="24"/>
        </w:rPr>
        <w:t>&lt;Pretendenta nosaukums, reģistrācijas numurs un adrese&gt;</w:t>
      </w:r>
      <w:r w:rsidRPr="00CE58CB">
        <w:rPr>
          <w:rFonts w:ascii="Times New Roman" w:hAnsi="Times New Roman" w:cs="Times New Roman"/>
          <w:sz w:val="24"/>
        </w:rPr>
        <w:t xml:space="preserve"> (turpmāk – Pretendents) piedāvājumu </w:t>
      </w:r>
      <w:r w:rsidR="005E32C7">
        <w:rPr>
          <w:rFonts w:ascii="Times New Roman" w:hAnsi="Times New Roman" w:cs="Times New Roman"/>
          <w:sz w:val="24"/>
        </w:rPr>
        <w:t>Rīgas Tehniskās universitātes</w:t>
      </w:r>
      <w:r w:rsidRPr="00CE58CB">
        <w:rPr>
          <w:rFonts w:ascii="Times New Roman" w:hAnsi="Times New Roman" w:cs="Times New Roman"/>
          <w:sz w:val="24"/>
        </w:rPr>
        <w:t xml:space="preserve"> rīkotā iepirkumā “Tehniski ekonomiskās priekšizpētes un komercializācijas stratēģijas izstrāde</w:t>
      </w:r>
      <w:r w:rsidR="005E32C7">
        <w:rPr>
          <w:rFonts w:ascii="Times New Roman" w:hAnsi="Times New Roman" w:cs="Times New Roman"/>
          <w:sz w:val="24"/>
        </w:rPr>
        <w:t>s pakalpojumi</w:t>
      </w:r>
      <w:r w:rsidRPr="00CE58CB">
        <w:rPr>
          <w:rFonts w:ascii="Times New Roman" w:hAnsi="Times New Roman" w:cs="Times New Roman"/>
          <w:sz w:val="24"/>
        </w:rPr>
        <w:t xml:space="preserve">” (ID.Nr. </w:t>
      </w:r>
      <w:r w:rsidR="005E32C7">
        <w:rPr>
          <w:rFonts w:ascii="Times New Roman" w:hAnsi="Times New Roman" w:cs="Times New Roman"/>
          <w:sz w:val="24"/>
        </w:rPr>
        <w:t>RTU-2018/36</w:t>
      </w:r>
      <w:r w:rsidRPr="00CE58CB">
        <w:rPr>
          <w:rFonts w:ascii="Times New Roman" w:hAnsi="Times New Roman" w:cs="Times New Roman"/>
          <w:sz w:val="24"/>
        </w:rPr>
        <w:t xml:space="preserve">) veikt eksperta pienākumus gadījumā, ja Pretendentam tiek piešķirtas tiesības slēgt iepirkuma līgumu un iepirkuma līgums tiek noslēgts. </w:t>
      </w:r>
    </w:p>
    <w:p w14:paraId="4BD9CDD6" w14:textId="77777777" w:rsidR="00CE58CB" w:rsidRPr="00CE58CB" w:rsidRDefault="00CE58CB" w:rsidP="00CE58CB">
      <w:pPr>
        <w:rPr>
          <w:rFonts w:ascii="Times New Roman" w:hAnsi="Times New Roman" w:cs="Times New Roman"/>
          <w:sz w:val="24"/>
        </w:rPr>
      </w:pPr>
    </w:p>
    <w:tbl>
      <w:tblPr>
        <w:tblW w:w="0" w:type="auto"/>
        <w:tblInd w:w="108" w:type="dxa"/>
        <w:tblLook w:val="0000" w:firstRow="0" w:lastRow="0" w:firstColumn="0" w:lastColumn="0" w:noHBand="0" w:noVBand="0"/>
      </w:tblPr>
      <w:tblGrid>
        <w:gridCol w:w="1927"/>
      </w:tblGrid>
      <w:tr w:rsidR="00CE58CB" w:rsidRPr="00CE58CB" w14:paraId="75A577C9" w14:textId="77777777" w:rsidTr="002B748E">
        <w:trPr>
          <w:trHeight w:hRule="exact" w:val="284"/>
        </w:trPr>
        <w:tc>
          <w:tcPr>
            <w:tcW w:w="0" w:type="auto"/>
            <w:vAlign w:val="center"/>
          </w:tcPr>
          <w:p w14:paraId="7DBA7849" w14:textId="77777777" w:rsidR="00CE58CB" w:rsidRPr="00CE58CB" w:rsidRDefault="00CE58CB" w:rsidP="00CE58CB">
            <w:pPr>
              <w:rPr>
                <w:rFonts w:ascii="Times New Roman" w:hAnsi="Times New Roman" w:cs="Times New Roman"/>
                <w:bCs/>
                <w:sz w:val="24"/>
              </w:rPr>
            </w:pPr>
            <w:r w:rsidRPr="00CE58CB">
              <w:rPr>
                <w:rFonts w:ascii="Times New Roman" w:hAnsi="Times New Roman" w:cs="Times New Roman"/>
                <w:bCs/>
                <w:sz w:val="24"/>
              </w:rPr>
              <w:t>&lt;Vārds, uzvārds&gt;</w:t>
            </w:r>
          </w:p>
        </w:tc>
      </w:tr>
      <w:tr w:rsidR="00CE58CB" w:rsidRPr="00CE58CB" w14:paraId="2F9DDFC9" w14:textId="77777777" w:rsidTr="002B748E">
        <w:trPr>
          <w:trHeight w:hRule="exact" w:val="284"/>
        </w:trPr>
        <w:tc>
          <w:tcPr>
            <w:tcW w:w="0" w:type="auto"/>
            <w:vAlign w:val="center"/>
          </w:tcPr>
          <w:p w14:paraId="67F1502E" w14:textId="77777777" w:rsidR="00CE58CB" w:rsidRPr="00CE58CB" w:rsidRDefault="00CE58CB" w:rsidP="00CE58CB">
            <w:pPr>
              <w:rPr>
                <w:rFonts w:ascii="Times New Roman" w:hAnsi="Times New Roman" w:cs="Times New Roman"/>
                <w:bCs/>
                <w:sz w:val="24"/>
              </w:rPr>
            </w:pPr>
            <w:r w:rsidRPr="00CE58CB">
              <w:rPr>
                <w:rFonts w:ascii="Times New Roman" w:hAnsi="Times New Roman" w:cs="Times New Roman"/>
                <w:bCs/>
                <w:sz w:val="24"/>
              </w:rPr>
              <w:t>&lt;Paraksts&gt;</w:t>
            </w:r>
          </w:p>
        </w:tc>
      </w:tr>
      <w:tr w:rsidR="00CE58CB" w:rsidRPr="00CE58CB" w14:paraId="29AFF56F" w14:textId="77777777" w:rsidTr="002B748E">
        <w:trPr>
          <w:trHeight w:hRule="exact" w:val="284"/>
        </w:trPr>
        <w:tc>
          <w:tcPr>
            <w:tcW w:w="0" w:type="auto"/>
            <w:vAlign w:val="center"/>
          </w:tcPr>
          <w:p w14:paraId="569EEB26" w14:textId="77777777" w:rsidR="00CE58CB" w:rsidRPr="00CE58CB" w:rsidRDefault="00CE58CB" w:rsidP="00CE58CB">
            <w:pPr>
              <w:rPr>
                <w:rFonts w:ascii="Times New Roman" w:hAnsi="Times New Roman" w:cs="Times New Roman"/>
                <w:bCs/>
                <w:sz w:val="24"/>
              </w:rPr>
            </w:pPr>
            <w:r w:rsidRPr="00CE58CB">
              <w:rPr>
                <w:rFonts w:ascii="Times New Roman" w:hAnsi="Times New Roman" w:cs="Times New Roman"/>
                <w:bCs/>
                <w:sz w:val="24"/>
              </w:rPr>
              <w:lastRenderedPageBreak/>
              <w:t>&lt;Datums&gt;</w:t>
            </w:r>
          </w:p>
        </w:tc>
      </w:tr>
    </w:tbl>
    <w:p w14:paraId="4465B76E" w14:textId="77777777" w:rsidR="00F2235F" w:rsidRPr="006C4E47" w:rsidRDefault="00F2235F" w:rsidP="00F2235F">
      <w:pPr>
        <w:rPr>
          <w:rFonts w:ascii="Times New Roman" w:hAnsi="Times New Roman" w:cs="Times New Roman"/>
          <w:sz w:val="24"/>
          <w:lang w:eastAsia="lv-LV"/>
        </w:rPr>
      </w:pPr>
    </w:p>
    <w:p w14:paraId="3C8797BE" w14:textId="5D40BB50" w:rsidR="00F200AC" w:rsidRPr="007A0288" w:rsidRDefault="00F200AC" w:rsidP="00F2235F">
      <w:pPr>
        <w:tabs>
          <w:tab w:val="left" w:pos="4343"/>
        </w:tabs>
        <w:rPr>
          <w:rFonts w:ascii="Times New Roman" w:hAnsi="Times New Roman" w:cs="Times New Roman"/>
          <w:sz w:val="24"/>
          <w:lang w:eastAsia="lv-LV"/>
        </w:rPr>
        <w:sectPr w:rsidR="00F200AC" w:rsidRPr="007A0288"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p>
    <w:p w14:paraId="04E43518" w14:textId="53586E7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39164A">
        <w:rPr>
          <w:rFonts w:ascii="Times New Roman" w:hAnsi="Times New Roman" w:cs="Times New Roman"/>
          <w:sz w:val="20"/>
          <w:szCs w:val="20"/>
        </w:rPr>
        <w:t xml:space="preserve"> Nr.4</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25059504"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sidR="00FD29E2">
        <w:rPr>
          <w:rFonts w:ascii="Times New Roman" w:hAnsi="Times New Roman" w:cs="Times New Roman"/>
          <w:sz w:val="20"/>
          <w:szCs w:val="20"/>
        </w:rPr>
        <w:t>8</w:t>
      </w:r>
      <w:r w:rsidRPr="007A0288">
        <w:rPr>
          <w:rFonts w:ascii="Times New Roman" w:hAnsi="Times New Roman" w:cs="Times New Roman"/>
          <w:sz w:val="20"/>
          <w:szCs w:val="20"/>
        </w:rPr>
        <w:t>/</w:t>
      </w:r>
      <w:r w:rsidR="00FD29E2">
        <w:rPr>
          <w:rFonts w:ascii="Times New Roman" w:hAnsi="Times New Roman" w:cs="Times New Roman"/>
          <w:sz w:val="20"/>
          <w:szCs w:val="20"/>
        </w:rPr>
        <w:t>36</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751C6F45" w14:textId="4D60A34E"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sidR="00FD29E2">
        <w:rPr>
          <w:rFonts w:ascii="Times New Roman" w:hAnsi="Times New Roman" w:cs="Times New Roman"/>
          <w:b/>
          <w:sz w:val="24"/>
        </w:rPr>
        <w:t>Ā</w:t>
      </w:r>
      <w:r>
        <w:rPr>
          <w:rFonts w:ascii="Times New Roman" w:hAnsi="Times New Roman" w:cs="Times New Roman"/>
          <w:b/>
          <w:sz w:val="24"/>
        </w:rPr>
        <w:t xml:space="preserve"> PIEDĀVĀJUMA FORMA</w:t>
      </w:r>
    </w:p>
    <w:p w14:paraId="5EE5AB8A" w14:textId="77777777"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 xml:space="preserve"> IEPIRKUMA 1.DAĻAI</w:t>
      </w:r>
    </w:p>
    <w:p w14:paraId="2BF2C88B" w14:textId="1526170C"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 xml:space="preserve"> “</w:t>
      </w:r>
      <w:r w:rsidR="00FD29E2">
        <w:rPr>
          <w:rFonts w:ascii="Times New Roman" w:hAnsi="Times New Roman" w:cs="Times New Roman"/>
          <w:b/>
          <w:sz w:val="24"/>
        </w:rPr>
        <w:t xml:space="preserve">Tehniski ekonomiskās priekšizpētes un komercializācijas stratēģijas izstrāde projekta “Betulīna </w:t>
      </w:r>
      <w:r w:rsidR="00912985">
        <w:rPr>
          <w:rFonts w:ascii="Times New Roman" w:hAnsi="Times New Roman" w:cs="Times New Roman"/>
          <w:b/>
          <w:sz w:val="24"/>
        </w:rPr>
        <w:t>iegūšanas tehnoloģija</w:t>
      </w:r>
      <w:r w:rsidR="00FD29E2">
        <w:rPr>
          <w:rFonts w:ascii="Times New Roman" w:hAnsi="Times New Roman" w:cs="Times New Roman"/>
          <w:b/>
          <w:sz w:val="24"/>
        </w:rPr>
        <w:t>”</w:t>
      </w:r>
      <w:r w:rsidR="00912985">
        <w:rPr>
          <w:rFonts w:ascii="Times New Roman" w:hAnsi="Times New Roman" w:cs="Times New Roman"/>
          <w:b/>
          <w:sz w:val="24"/>
        </w:rPr>
        <w:t xml:space="preserve"> ietvaros</w:t>
      </w:r>
      <w:r w:rsidRPr="007A0288">
        <w:rPr>
          <w:rFonts w:ascii="Times New Roman" w:hAnsi="Times New Roman" w:cs="Times New Roman"/>
          <w:b/>
          <w:sz w:val="24"/>
        </w:rPr>
        <w:t>”</w:t>
      </w:r>
    </w:p>
    <w:p w14:paraId="1C043632" w14:textId="602640F9" w:rsidR="00B63B94" w:rsidRPr="007A0288" w:rsidRDefault="00B63B94" w:rsidP="00B63B94">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 piedāvājums)</w:t>
      </w:r>
    </w:p>
    <w:p w14:paraId="689FCA65" w14:textId="29B19A9B"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2B748E">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p>
    <w:p w14:paraId="5524614D" w14:textId="31F7D65F"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sidR="002B748E">
        <w:rPr>
          <w:rFonts w:ascii="Times New Roman" w:hAnsi="Times New Roman" w:cs="Times New Roman"/>
          <w:b/>
          <w:sz w:val="24"/>
        </w:rPr>
        <w:t>8</w:t>
      </w:r>
      <w:r w:rsidRPr="007A0288">
        <w:rPr>
          <w:rFonts w:ascii="Times New Roman" w:hAnsi="Times New Roman" w:cs="Times New Roman"/>
          <w:b/>
          <w:sz w:val="24"/>
        </w:rPr>
        <w:t>/</w:t>
      </w:r>
      <w:r w:rsidR="002B748E">
        <w:rPr>
          <w:rFonts w:ascii="Times New Roman" w:hAnsi="Times New Roman" w:cs="Times New Roman"/>
          <w:b/>
          <w:sz w:val="24"/>
        </w:rPr>
        <w:t>36</w:t>
      </w:r>
    </w:p>
    <w:p w14:paraId="6FB5B44A" w14:textId="77777777" w:rsidR="00B63B94" w:rsidRDefault="00B63B94" w:rsidP="00B63B94">
      <w:pPr>
        <w:jc w:val="center"/>
        <w:rPr>
          <w:rFonts w:ascii="Times New Roman" w:hAnsi="Times New Roman" w:cs="Times New Roman"/>
          <w:b/>
          <w:sz w:val="24"/>
        </w:rPr>
      </w:pP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4E2ABFCB" w14:textId="52C65556" w:rsidR="00FD29E2" w:rsidRPr="00475C18" w:rsidRDefault="00FD29E2" w:rsidP="00FD29E2">
      <w:pPr>
        <w:rPr>
          <w:rFonts w:ascii="Times New Roman" w:hAnsi="Times New Roman" w:cs="Times New Roman"/>
          <w:b/>
          <w:sz w:val="24"/>
        </w:rPr>
      </w:pPr>
    </w:p>
    <w:p w14:paraId="590CBB64" w14:textId="77777777" w:rsidR="00FD29E2" w:rsidRPr="00475C18" w:rsidRDefault="00FD29E2" w:rsidP="00FD29E2">
      <w:pPr>
        <w:rPr>
          <w:rFonts w:ascii="Times New Roman" w:hAnsi="Times New Roman" w:cs="Times New Roman"/>
          <w:b/>
          <w:sz w:val="24"/>
        </w:rPr>
      </w:pPr>
      <w:r w:rsidRPr="00475C18">
        <w:rPr>
          <w:rFonts w:ascii="Times New Roman" w:hAnsi="Times New Roman" w:cs="Times New Roman"/>
          <w:b/>
          <w:sz w:val="24"/>
        </w:rPr>
        <w:t>Darba mērķis:</w:t>
      </w:r>
    </w:p>
    <w:p w14:paraId="587DD3B4" w14:textId="2C9380A4" w:rsidR="00FD29E2" w:rsidRPr="00475C18" w:rsidRDefault="00FD29E2" w:rsidP="00FD29E2">
      <w:pPr>
        <w:jc w:val="both"/>
        <w:rPr>
          <w:rFonts w:ascii="Times New Roman" w:hAnsi="Times New Roman" w:cs="Times New Roman"/>
          <w:sz w:val="24"/>
        </w:rPr>
      </w:pPr>
      <w:r w:rsidRPr="00475C18">
        <w:rPr>
          <w:rFonts w:ascii="Times New Roman" w:hAnsi="Times New Roman" w:cs="Times New Roman"/>
          <w:b/>
          <w:sz w:val="24"/>
        </w:rPr>
        <w:t>Nodrošināt tehniski ekonomiskās priekšizpētes un komercializācijas stratēģijas izstrādi</w:t>
      </w:r>
      <w:r w:rsidRPr="00475C18">
        <w:rPr>
          <w:rFonts w:ascii="Times New Roman" w:hAnsi="Times New Roman" w:cs="Times New Roman"/>
          <w:sz w:val="24"/>
        </w:rPr>
        <w:t xml:space="preserve"> Eiropas Reģionālā attīstības fonda darbības programmas “Izaugsme un nodarbinātība” 1.2.1. specifiskā atbalsta mērķa “Palielināt privātā sektora investīcijas P&amp;A” 1.2.1.2. pasākuma “Atbalsts tehnoloģiju pārneses sistēmas pilnveidošanai” projekta nr. KC-PI-2017/64 “Betulīna iegūšanas tehnoloģija” (turpmāk</w:t>
      </w:r>
      <w:r w:rsidR="001D4012">
        <w:rPr>
          <w:rFonts w:ascii="Times New Roman" w:hAnsi="Times New Roman" w:cs="Times New Roman"/>
          <w:sz w:val="24"/>
        </w:rPr>
        <w:t xml:space="preserve"> šajā pielikumā</w:t>
      </w:r>
      <w:r w:rsidRPr="00475C18">
        <w:rPr>
          <w:rFonts w:ascii="Times New Roman" w:hAnsi="Times New Roman" w:cs="Times New Roman"/>
          <w:sz w:val="24"/>
        </w:rPr>
        <w:t xml:space="preserve"> – Projekts) ietvaros attīstāmās tehnoloģijas komercializācijas potenciāla novērtēšanai.</w:t>
      </w:r>
    </w:p>
    <w:p w14:paraId="1F57CFC8" w14:textId="77777777" w:rsidR="002B748E" w:rsidRDefault="002B748E" w:rsidP="00FD29E2">
      <w:pPr>
        <w:jc w:val="both"/>
        <w:rPr>
          <w:rFonts w:ascii="Times New Roman" w:hAnsi="Times New Roman" w:cs="Times New Roman"/>
          <w:b/>
          <w:sz w:val="24"/>
        </w:rPr>
      </w:pPr>
    </w:p>
    <w:p w14:paraId="0DACB3F5" w14:textId="77777777" w:rsidR="002B748E" w:rsidRDefault="002B748E" w:rsidP="00FD29E2">
      <w:pPr>
        <w:jc w:val="both"/>
        <w:rPr>
          <w:rFonts w:ascii="Times New Roman" w:hAnsi="Times New Roman" w:cs="Times New Roman"/>
          <w:b/>
          <w:sz w:val="24"/>
        </w:rPr>
      </w:pPr>
    </w:p>
    <w:p w14:paraId="4A45CCB9" w14:textId="77777777" w:rsidR="002B748E" w:rsidRDefault="002B748E" w:rsidP="00FD29E2">
      <w:pPr>
        <w:jc w:val="both"/>
        <w:rPr>
          <w:rFonts w:ascii="Times New Roman" w:hAnsi="Times New Roman" w:cs="Times New Roman"/>
          <w:b/>
          <w:sz w:val="24"/>
        </w:rPr>
      </w:pPr>
    </w:p>
    <w:p w14:paraId="01D6586C" w14:textId="77777777" w:rsidR="002B748E" w:rsidRDefault="002B748E" w:rsidP="00FD29E2">
      <w:pPr>
        <w:jc w:val="both"/>
        <w:rPr>
          <w:rFonts w:ascii="Times New Roman" w:hAnsi="Times New Roman" w:cs="Times New Roman"/>
          <w:b/>
          <w:sz w:val="24"/>
        </w:rPr>
      </w:pPr>
    </w:p>
    <w:p w14:paraId="453A6E19" w14:textId="77777777" w:rsidR="002B748E" w:rsidRDefault="002B748E" w:rsidP="00FD29E2">
      <w:pPr>
        <w:jc w:val="both"/>
        <w:rPr>
          <w:rFonts w:ascii="Times New Roman" w:hAnsi="Times New Roman" w:cs="Times New Roman"/>
          <w:b/>
          <w:sz w:val="24"/>
        </w:rPr>
      </w:pPr>
    </w:p>
    <w:p w14:paraId="6E2F7B34" w14:textId="703891B3" w:rsidR="00FD29E2" w:rsidRPr="00475C18" w:rsidRDefault="00FD29E2" w:rsidP="00FD29E2">
      <w:pPr>
        <w:jc w:val="both"/>
        <w:rPr>
          <w:rFonts w:ascii="Times New Roman" w:hAnsi="Times New Roman" w:cs="Times New Roman"/>
          <w:b/>
          <w:sz w:val="24"/>
        </w:rPr>
      </w:pPr>
      <w:r w:rsidRPr="00475C18">
        <w:rPr>
          <w:rFonts w:ascii="Times New Roman" w:hAnsi="Times New Roman" w:cs="Times New Roman"/>
          <w:b/>
          <w:sz w:val="24"/>
        </w:rPr>
        <w:t>Darba uzdevums:</w:t>
      </w:r>
    </w:p>
    <w:tbl>
      <w:tblPr>
        <w:tblStyle w:val="TableGrid"/>
        <w:tblW w:w="12955" w:type="dxa"/>
        <w:tblLook w:val="04A0" w:firstRow="1" w:lastRow="0" w:firstColumn="1" w:lastColumn="0" w:noHBand="0" w:noVBand="1"/>
      </w:tblPr>
      <w:tblGrid>
        <w:gridCol w:w="1270"/>
        <w:gridCol w:w="4665"/>
        <w:gridCol w:w="4770"/>
        <w:gridCol w:w="2250"/>
      </w:tblGrid>
      <w:tr w:rsidR="00FD29E2" w:rsidRPr="00FD29E2" w14:paraId="60962F8D" w14:textId="77777777" w:rsidTr="002B748E">
        <w:tc>
          <w:tcPr>
            <w:tcW w:w="1270" w:type="dxa"/>
            <w:vMerge w:val="restart"/>
          </w:tcPr>
          <w:p w14:paraId="2E96596D" w14:textId="77777777" w:rsidR="00FD29E2" w:rsidRPr="00FD29E2" w:rsidRDefault="00FD29E2" w:rsidP="002B748E">
            <w:pPr>
              <w:jc w:val="both"/>
              <w:rPr>
                <w:rFonts w:ascii="Times New Roman" w:hAnsi="Times New Roman" w:cs="Times New Roman"/>
                <w:b/>
                <w:sz w:val="24"/>
              </w:rPr>
            </w:pPr>
            <w:r w:rsidRPr="00FD29E2">
              <w:rPr>
                <w:rFonts w:ascii="Times New Roman" w:hAnsi="Times New Roman" w:cs="Times New Roman"/>
                <w:b/>
                <w:sz w:val="24"/>
              </w:rPr>
              <w:t>Darba uzdevuma Nr.</w:t>
            </w:r>
          </w:p>
        </w:tc>
        <w:tc>
          <w:tcPr>
            <w:tcW w:w="4665" w:type="dxa"/>
            <w:vMerge w:val="restart"/>
            <w:vAlign w:val="center"/>
          </w:tcPr>
          <w:p w14:paraId="58F174DA" w14:textId="77777777" w:rsidR="00FD29E2" w:rsidRPr="00FD29E2" w:rsidRDefault="00FD29E2" w:rsidP="002B748E">
            <w:pPr>
              <w:jc w:val="both"/>
              <w:rPr>
                <w:rFonts w:ascii="Times New Roman" w:hAnsi="Times New Roman" w:cs="Times New Roman"/>
                <w:b/>
                <w:sz w:val="24"/>
              </w:rPr>
            </w:pPr>
            <w:r w:rsidRPr="00FD29E2">
              <w:rPr>
                <w:rFonts w:ascii="Times New Roman" w:hAnsi="Times New Roman" w:cs="Times New Roman"/>
                <w:b/>
                <w:sz w:val="24"/>
              </w:rPr>
              <w:t>Darba uzdevuma apraksts</w:t>
            </w:r>
          </w:p>
        </w:tc>
        <w:tc>
          <w:tcPr>
            <w:tcW w:w="7020" w:type="dxa"/>
            <w:gridSpan w:val="2"/>
            <w:vAlign w:val="center"/>
          </w:tcPr>
          <w:p w14:paraId="421CA942" w14:textId="77777777" w:rsidR="00FD29E2" w:rsidRPr="00FD29E2" w:rsidRDefault="00FD29E2" w:rsidP="002B748E">
            <w:pPr>
              <w:spacing w:before="60" w:after="60"/>
              <w:jc w:val="center"/>
              <w:rPr>
                <w:rFonts w:ascii="Times New Roman" w:hAnsi="Times New Roman" w:cs="Times New Roman"/>
                <w:b/>
                <w:sz w:val="24"/>
              </w:rPr>
            </w:pPr>
            <w:r w:rsidRPr="00FD29E2">
              <w:rPr>
                <w:rFonts w:ascii="Times New Roman" w:hAnsi="Times New Roman" w:cs="Times New Roman"/>
                <w:b/>
                <w:bCs/>
                <w:color w:val="000000"/>
                <w:sz w:val="24"/>
              </w:rPr>
              <w:t>Pretendenta koncepcija darba izpildes organizēšanai</w:t>
            </w:r>
          </w:p>
        </w:tc>
      </w:tr>
      <w:tr w:rsidR="00FD29E2" w:rsidRPr="00FD29E2" w14:paraId="4728847A" w14:textId="77777777" w:rsidTr="002B748E">
        <w:tc>
          <w:tcPr>
            <w:tcW w:w="1270" w:type="dxa"/>
            <w:vMerge/>
          </w:tcPr>
          <w:p w14:paraId="7CAB279C" w14:textId="77777777" w:rsidR="00FD29E2" w:rsidRPr="00FD29E2" w:rsidRDefault="00FD29E2" w:rsidP="002B748E">
            <w:pPr>
              <w:jc w:val="both"/>
              <w:rPr>
                <w:rFonts w:ascii="Times New Roman" w:hAnsi="Times New Roman" w:cs="Times New Roman"/>
                <w:b/>
                <w:sz w:val="24"/>
              </w:rPr>
            </w:pPr>
          </w:p>
        </w:tc>
        <w:tc>
          <w:tcPr>
            <w:tcW w:w="4665" w:type="dxa"/>
            <w:vMerge/>
            <w:vAlign w:val="center"/>
          </w:tcPr>
          <w:p w14:paraId="4D1B8162" w14:textId="77777777" w:rsidR="00FD29E2" w:rsidRPr="00FD29E2" w:rsidRDefault="00FD29E2" w:rsidP="002B748E">
            <w:pPr>
              <w:jc w:val="both"/>
              <w:rPr>
                <w:rFonts w:ascii="Times New Roman" w:hAnsi="Times New Roman" w:cs="Times New Roman"/>
                <w:b/>
                <w:sz w:val="24"/>
              </w:rPr>
            </w:pPr>
          </w:p>
        </w:tc>
        <w:tc>
          <w:tcPr>
            <w:tcW w:w="4770" w:type="dxa"/>
            <w:vAlign w:val="center"/>
          </w:tcPr>
          <w:p w14:paraId="333F743A" w14:textId="77777777" w:rsidR="00FD29E2" w:rsidRPr="00FD29E2" w:rsidRDefault="00FD29E2" w:rsidP="002B748E">
            <w:pPr>
              <w:jc w:val="center"/>
              <w:rPr>
                <w:rFonts w:ascii="Times New Roman" w:hAnsi="Times New Roman" w:cs="Times New Roman"/>
                <w:b/>
                <w:sz w:val="24"/>
              </w:rPr>
            </w:pPr>
            <w:r w:rsidRPr="00FD29E2">
              <w:rPr>
                <w:rFonts w:ascii="Times New Roman" w:hAnsi="Times New Roman" w:cs="Times New Roman"/>
                <w:b/>
                <w:sz w:val="24"/>
              </w:rPr>
              <w:t>Īstenošanas koncepcija un saturs</w:t>
            </w:r>
          </w:p>
        </w:tc>
        <w:tc>
          <w:tcPr>
            <w:tcW w:w="2250" w:type="dxa"/>
            <w:vAlign w:val="center"/>
          </w:tcPr>
          <w:p w14:paraId="245AB6EE" w14:textId="77777777" w:rsidR="00FD29E2" w:rsidRPr="00FD29E2" w:rsidRDefault="00FD29E2" w:rsidP="002B748E">
            <w:pPr>
              <w:jc w:val="center"/>
              <w:rPr>
                <w:rFonts w:ascii="Times New Roman" w:hAnsi="Times New Roman" w:cs="Times New Roman"/>
                <w:b/>
                <w:sz w:val="24"/>
              </w:rPr>
            </w:pPr>
            <w:r w:rsidRPr="00FD29E2">
              <w:rPr>
                <w:rFonts w:ascii="Times New Roman" w:hAnsi="Times New Roman" w:cs="Times New Roman"/>
                <w:b/>
                <w:sz w:val="24"/>
              </w:rPr>
              <w:t>Izpildes termiņi</w:t>
            </w:r>
          </w:p>
        </w:tc>
      </w:tr>
      <w:tr w:rsidR="006D19B9" w:rsidRPr="00FD29E2" w14:paraId="51CB276B" w14:textId="77777777" w:rsidTr="002B748E">
        <w:tc>
          <w:tcPr>
            <w:tcW w:w="1270" w:type="dxa"/>
          </w:tcPr>
          <w:p w14:paraId="786F291D"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5B8933D8" w14:textId="77777777" w:rsidR="006D19B9" w:rsidRPr="00FD29E2" w:rsidRDefault="006D19B9" w:rsidP="006D19B9">
            <w:pPr>
              <w:rPr>
                <w:rFonts w:ascii="Times New Roman" w:hAnsi="Times New Roman" w:cs="Times New Roman"/>
                <w:sz w:val="24"/>
              </w:rPr>
            </w:pPr>
            <w:r w:rsidRPr="00FD29E2">
              <w:rPr>
                <w:rFonts w:ascii="Times New Roman" w:hAnsi="Times New Roman" w:cs="Times New Roman"/>
                <w:sz w:val="24"/>
              </w:rPr>
              <w:t>Projekta komercializācijas mērķu, pamatprincipu un modeļa izstrāde sadarbībā ar RTU.</w:t>
            </w:r>
          </w:p>
        </w:tc>
        <w:tc>
          <w:tcPr>
            <w:tcW w:w="4770" w:type="dxa"/>
          </w:tcPr>
          <w:p w14:paraId="3996DE7B" w14:textId="77777777" w:rsidR="006D19B9" w:rsidRPr="00FD29E2" w:rsidRDefault="006D19B9" w:rsidP="006D19B9">
            <w:pPr>
              <w:rPr>
                <w:rFonts w:ascii="Times New Roman" w:hAnsi="Times New Roman" w:cs="Times New Roman"/>
                <w:sz w:val="24"/>
              </w:rPr>
            </w:pPr>
          </w:p>
        </w:tc>
        <w:tc>
          <w:tcPr>
            <w:tcW w:w="2250" w:type="dxa"/>
          </w:tcPr>
          <w:p w14:paraId="6BE1D592" w14:textId="6F19F282" w:rsidR="006D19B9" w:rsidRPr="00FD29E2" w:rsidRDefault="006D19B9" w:rsidP="006D19B9">
            <w:pPr>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6D19B9" w:rsidRPr="00FD29E2" w14:paraId="15D9708E" w14:textId="77777777" w:rsidTr="002B748E">
        <w:tc>
          <w:tcPr>
            <w:tcW w:w="1270" w:type="dxa"/>
          </w:tcPr>
          <w:p w14:paraId="79B40491"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0A202092"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b/>
                <w:sz w:val="24"/>
              </w:rPr>
              <w:t>Tirgus analīze</w:t>
            </w:r>
            <w:r w:rsidRPr="00FD29E2">
              <w:rPr>
                <w:rFonts w:ascii="Times New Roman" w:hAnsi="Times New Roman" w:cs="Times New Roman"/>
                <w:sz w:val="24"/>
              </w:rPr>
              <w:t xml:space="preserve"> Projekta komercializācijai, ietverot vismaz šādus aspektus:</w:t>
            </w:r>
          </w:p>
          <w:p w14:paraId="0D8E381D" w14:textId="77777777" w:rsidR="006D19B9" w:rsidRPr="00FD29E2" w:rsidRDefault="006D19B9" w:rsidP="006D19B9">
            <w:pPr>
              <w:pStyle w:val="ListParagraph"/>
              <w:numPr>
                <w:ilvl w:val="0"/>
                <w:numId w:val="19"/>
              </w:numPr>
              <w:jc w:val="both"/>
              <w:rPr>
                <w:rFonts w:ascii="Times New Roman" w:hAnsi="Times New Roman"/>
                <w:sz w:val="24"/>
              </w:rPr>
            </w:pPr>
            <w:r w:rsidRPr="00FD29E2">
              <w:rPr>
                <w:rFonts w:ascii="Times New Roman" w:hAnsi="Times New Roman"/>
                <w:sz w:val="24"/>
              </w:rPr>
              <w:t>Projekta tirgus segmentācija sadarbībā ar RTU ar mērķi noteikt Projekta tirgus segmentu un Projekta atšķirības no citiem produktiem attiecīgajā segmentā;</w:t>
            </w:r>
          </w:p>
          <w:p w14:paraId="240B776B" w14:textId="77777777" w:rsidR="006D19B9" w:rsidRPr="00FD29E2" w:rsidRDefault="006D19B9" w:rsidP="006D19B9">
            <w:pPr>
              <w:pStyle w:val="ListParagraph"/>
              <w:numPr>
                <w:ilvl w:val="0"/>
                <w:numId w:val="19"/>
              </w:numPr>
              <w:rPr>
                <w:rFonts w:ascii="Times New Roman" w:hAnsi="Times New Roman"/>
                <w:sz w:val="24"/>
              </w:rPr>
            </w:pPr>
            <w:r w:rsidRPr="00FD29E2">
              <w:rPr>
                <w:rFonts w:ascii="Times New Roman" w:hAnsi="Times New Roman"/>
                <w:sz w:val="24"/>
              </w:rPr>
              <w:t>Tirgus analīzes dimensiju izvēle sadarbībā ar RTU,  ietverot vismaz “Komercializācijas stratēģijas izstrādāšanas metodikā” (</w:t>
            </w:r>
            <w:hyperlink r:id="rId22" w:history="1">
              <w:r w:rsidRPr="00FD29E2">
                <w:rPr>
                  <w:rStyle w:val="Hyperlink"/>
                  <w:rFonts w:ascii="Times New Roman" w:hAnsi="Times New Roman"/>
                  <w:sz w:val="24"/>
                </w:rPr>
                <w:t>http://www.liaa.gov.lv/lv/fondi/2014-2020/atbalsts-</w:t>
              </w:r>
              <w:r w:rsidRPr="00FD29E2">
                <w:rPr>
                  <w:rStyle w:val="Hyperlink"/>
                  <w:rFonts w:ascii="Times New Roman" w:hAnsi="Times New Roman"/>
                  <w:sz w:val="24"/>
                </w:rPr>
                <w:lastRenderedPageBreak/>
                <w:t>petniecibas-rezultatu-komercializacijai/atbalsta-sanemsanas-kartiba</w:t>
              </w:r>
            </w:hyperlink>
            <w:r w:rsidRPr="00FD29E2">
              <w:rPr>
                <w:rFonts w:ascii="Times New Roman" w:hAnsi="Times New Roman"/>
                <w:sz w:val="24"/>
              </w:rPr>
              <w:t xml:space="preserve">) noteiktās dimensijas. </w:t>
            </w:r>
          </w:p>
          <w:p w14:paraId="66F11744" w14:textId="77777777" w:rsidR="006D19B9" w:rsidRPr="00FD29E2" w:rsidRDefault="006D19B9" w:rsidP="006D19B9">
            <w:pPr>
              <w:pStyle w:val="ListParagraph"/>
              <w:numPr>
                <w:ilvl w:val="0"/>
                <w:numId w:val="19"/>
              </w:numPr>
              <w:jc w:val="both"/>
              <w:rPr>
                <w:rFonts w:ascii="Times New Roman" w:hAnsi="Times New Roman"/>
                <w:sz w:val="24"/>
              </w:rPr>
            </w:pPr>
            <w:r w:rsidRPr="00FD29E2">
              <w:rPr>
                <w:rFonts w:ascii="Times New Roman" w:hAnsi="Times New Roman"/>
                <w:sz w:val="24"/>
              </w:rPr>
              <w:t>Rekomendāciju izstrāde mērķa tirgus izvēlei.</w:t>
            </w:r>
          </w:p>
          <w:p w14:paraId="4A166BE9"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Tirgus analīzei Pretendents izmanto tirgus pētījumus, kas atspoguļo izvēlētā tirgus segmenta specifiku.</w:t>
            </w:r>
          </w:p>
        </w:tc>
        <w:tc>
          <w:tcPr>
            <w:tcW w:w="4770" w:type="dxa"/>
          </w:tcPr>
          <w:p w14:paraId="5936AC2D" w14:textId="77777777" w:rsidR="006D19B9" w:rsidRPr="00FD29E2" w:rsidRDefault="006D19B9" w:rsidP="006D19B9">
            <w:pPr>
              <w:jc w:val="both"/>
              <w:rPr>
                <w:rFonts w:ascii="Times New Roman" w:hAnsi="Times New Roman" w:cs="Times New Roman"/>
                <w:b/>
                <w:sz w:val="24"/>
              </w:rPr>
            </w:pPr>
          </w:p>
        </w:tc>
        <w:tc>
          <w:tcPr>
            <w:tcW w:w="2250" w:type="dxa"/>
          </w:tcPr>
          <w:p w14:paraId="21780EB8" w14:textId="5179468F" w:rsidR="006D19B9" w:rsidRPr="00FD29E2" w:rsidRDefault="006D19B9" w:rsidP="006D19B9">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6D19B9" w:rsidRPr="00FD29E2" w14:paraId="078F35D5" w14:textId="77777777" w:rsidTr="002B748E">
        <w:tc>
          <w:tcPr>
            <w:tcW w:w="1270" w:type="dxa"/>
          </w:tcPr>
          <w:p w14:paraId="51BFA48B"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401841BC"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 xml:space="preserve">Projekta </w:t>
            </w:r>
            <w:r w:rsidRPr="00FD29E2">
              <w:rPr>
                <w:rFonts w:ascii="Times New Roman" w:hAnsi="Times New Roman" w:cs="Times New Roman"/>
                <w:b/>
                <w:sz w:val="24"/>
              </w:rPr>
              <w:t>ekonomiskā pamatojuma</w:t>
            </w:r>
            <w:r w:rsidRPr="00FD29E2">
              <w:rPr>
                <w:rFonts w:ascii="Times New Roman" w:hAnsi="Times New Roman" w:cs="Times New Roman"/>
                <w:sz w:val="24"/>
              </w:rPr>
              <w:t xml:space="preserve"> izstrāde sadarbībā ar RTU, kas pamatotu Projekta attīstības rentabilitāti. </w:t>
            </w:r>
          </w:p>
          <w:p w14:paraId="7D9EAFF2"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Novērtēts, cik ilgs laiks un finanšu resursi būs nepieciešami, lai produktu vai tehnoloģiju attīstītu līdz pakāpei, kad to iespējams piedāvāt tirgū.</w:t>
            </w:r>
          </w:p>
        </w:tc>
        <w:tc>
          <w:tcPr>
            <w:tcW w:w="4770" w:type="dxa"/>
          </w:tcPr>
          <w:p w14:paraId="4BD0D146" w14:textId="77777777" w:rsidR="006D19B9" w:rsidRPr="00FD29E2" w:rsidRDefault="006D19B9" w:rsidP="006D19B9">
            <w:pPr>
              <w:jc w:val="both"/>
              <w:rPr>
                <w:rFonts w:ascii="Times New Roman" w:hAnsi="Times New Roman" w:cs="Times New Roman"/>
                <w:sz w:val="24"/>
              </w:rPr>
            </w:pPr>
          </w:p>
        </w:tc>
        <w:tc>
          <w:tcPr>
            <w:tcW w:w="2250" w:type="dxa"/>
          </w:tcPr>
          <w:p w14:paraId="24F935BC" w14:textId="3494B3FE" w:rsidR="006D19B9" w:rsidRPr="00FD29E2" w:rsidRDefault="006D19B9" w:rsidP="006D19B9">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6D19B9" w:rsidRPr="00FD29E2" w14:paraId="1C1306FD" w14:textId="77777777" w:rsidTr="002B748E">
        <w:tc>
          <w:tcPr>
            <w:tcW w:w="1270" w:type="dxa"/>
          </w:tcPr>
          <w:p w14:paraId="1C10D943"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4D6BB19C" w14:textId="77777777" w:rsidR="006D19B9" w:rsidRPr="00FD29E2" w:rsidRDefault="006D19B9" w:rsidP="006D19B9">
            <w:pPr>
              <w:rPr>
                <w:rFonts w:ascii="Times New Roman" w:hAnsi="Times New Roman" w:cs="Times New Roman"/>
                <w:sz w:val="24"/>
              </w:rPr>
            </w:pPr>
            <w:r w:rsidRPr="00FD29E2">
              <w:rPr>
                <w:rFonts w:ascii="Times New Roman" w:hAnsi="Times New Roman" w:cs="Times New Roman"/>
                <w:sz w:val="24"/>
              </w:rPr>
              <w:t xml:space="preserve">Rekomendāciju izstrāde Projekta komercializācijai nepieciešamās </w:t>
            </w:r>
            <w:r w:rsidRPr="00FD29E2">
              <w:rPr>
                <w:rFonts w:ascii="Times New Roman" w:hAnsi="Times New Roman" w:cs="Times New Roman"/>
                <w:b/>
                <w:sz w:val="24"/>
              </w:rPr>
              <w:t>komandas</w:t>
            </w:r>
            <w:r w:rsidRPr="00FD29E2">
              <w:rPr>
                <w:rFonts w:ascii="Times New Roman" w:hAnsi="Times New Roman" w:cs="Times New Roman"/>
                <w:sz w:val="24"/>
              </w:rPr>
              <w:t xml:space="preserve"> izveidei. </w:t>
            </w:r>
          </w:p>
          <w:p w14:paraId="37899872" w14:textId="77777777" w:rsidR="006D19B9" w:rsidRPr="00FD29E2" w:rsidRDefault="006D19B9" w:rsidP="006D19B9">
            <w:pPr>
              <w:rPr>
                <w:rFonts w:ascii="Times New Roman" w:hAnsi="Times New Roman" w:cs="Times New Roman"/>
                <w:sz w:val="24"/>
              </w:rPr>
            </w:pPr>
            <w:r w:rsidRPr="00FD29E2">
              <w:rPr>
                <w:rFonts w:ascii="Times New Roman" w:hAnsi="Times New Roman" w:cs="Times New Roman"/>
                <w:sz w:val="24"/>
              </w:rPr>
              <w:t>Apzinātas nepieciešamās kompetences, pieejamība esošajā komandā, papildus piesaistāmie speciālisti un ārējie eksperti.</w:t>
            </w:r>
          </w:p>
        </w:tc>
        <w:tc>
          <w:tcPr>
            <w:tcW w:w="4770" w:type="dxa"/>
          </w:tcPr>
          <w:p w14:paraId="34AA2109" w14:textId="77777777" w:rsidR="006D19B9" w:rsidRPr="00FD29E2" w:rsidRDefault="006D19B9" w:rsidP="006D19B9">
            <w:pPr>
              <w:rPr>
                <w:rFonts w:ascii="Times New Roman" w:hAnsi="Times New Roman" w:cs="Times New Roman"/>
                <w:sz w:val="24"/>
              </w:rPr>
            </w:pPr>
          </w:p>
        </w:tc>
        <w:tc>
          <w:tcPr>
            <w:tcW w:w="2250" w:type="dxa"/>
          </w:tcPr>
          <w:p w14:paraId="7DC22504" w14:textId="47C9DB29" w:rsidR="006D19B9" w:rsidRPr="00FD29E2" w:rsidRDefault="006D19B9" w:rsidP="006D19B9">
            <w:pPr>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6D19B9" w:rsidRPr="00FD29E2" w14:paraId="6EAF12DB" w14:textId="77777777" w:rsidTr="002B748E">
        <w:tc>
          <w:tcPr>
            <w:tcW w:w="1270" w:type="dxa"/>
          </w:tcPr>
          <w:p w14:paraId="20FFC731"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0F896DE2"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b/>
                <w:sz w:val="24"/>
              </w:rPr>
              <w:t>Komercializācijas alternatīvu analīze un stratēģijas izvēle</w:t>
            </w:r>
            <w:r w:rsidRPr="00FD29E2">
              <w:rPr>
                <w:rFonts w:ascii="Times New Roman" w:hAnsi="Times New Roman" w:cs="Times New Roman"/>
                <w:sz w:val="24"/>
              </w:rPr>
              <w:t xml:space="preserve"> sadarbībā ar RTU.</w:t>
            </w:r>
          </w:p>
        </w:tc>
        <w:tc>
          <w:tcPr>
            <w:tcW w:w="4770" w:type="dxa"/>
          </w:tcPr>
          <w:p w14:paraId="26492ABB" w14:textId="77777777" w:rsidR="006D19B9" w:rsidRPr="00FD29E2" w:rsidRDefault="006D19B9" w:rsidP="006D19B9">
            <w:pPr>
              <w:jc w:val="both"/>
              <w:rPr>
                <w:rFonts w:ascii="Times New Roman" w:hAnsi="Times New Roman" w:cs="Times New Roman"/>
                <w:b/>
                <w:sz w:val="24"/>
              </w:rPr>
            </w:pPr>
          </w:p>
        </w:tc>
        <w:tc>
          <w:tcPr>
            <w:tcW w:w="2250" w:type="dxa"/>
          </w:tcPr>
          <w:p w14:paraId="5FF9012D" w14:textId="25E97D1A" w:rsidR="006D19B9" w:rsidRPr="00FD29E2" w:rsidRDefault="006D19B9" w:rsidP="006D19B9">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6D19B9" w:rsidRPr="00FD29E2" w14:paraId="2CCC51CD" w14:textId="77777777" w:rsidTr="002B748E">
        <w:tc>
          <w:tcPr>
            <w:tcW w:w="1270" w:type="dxa"/>
          </w:tcPr>
          <w:p w14:paraId="4D7350E5"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5BF34C6A"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 xml:space="preserve">Projekta </w:t>
            </w:r>
            <w:r w:rsidRPr="00FD29E2">
              <w:rPr>
                <w:rFonts w:ascii="Times New Roman" w:hAnsi="Times New Roman" w:cs="Times New Roman"/>
                <w:b/>
                <w:sz w:val="24"/>
              </w:rPr>
              <w:t>Tehniski ekonomiskās priekšizpētes</w:t>
            </w:r>
            <w:r w:rsidRPr="00FD29E2">
              <w:rPr>
                <w:rFonts w:ascii="Times New Roman" w:hAnsi="Times New Roman" w:cs="Times New Roman"/>
                <w:sz w:val="24"/>
              </w:rPr>
              <w:t xml:space="preserve"> sagatavošana atbilstoši Tehniski ekonomiskās priekšizpētes izstrādāšanas metodikai (</w:t>
            </w:r>
            <w:hyperlink r:id="rId23" w:history="1">
              <w:r w:rsidRPr="00FD29E2">
                <w:rPr>
                  <w:rStyle w:val="Hyperlink"/>
                  <w:rFonts w:ascii="Times New Roman" w:hAnsi="Times New Roman" w:cs="Times New Roman"/>
                  <w:sz w:val="24"/>
                </w:rPr>
                <w:t>http://www.liaa.gov.lv/lv/fondi/2014-2020/atbalsts-petniecibas-rezultatu-komercializacijai/atbalsta-sanemsanas-kartiba</w:t>
              </w:r>
            </w:hyperlink>
            <w:r w:rsidRPr="00FD29E2">
              <w:rPr>
                <w:rFonts w:ascii="Times New Roman" w:hAnsi="Times New Roman" w:cs="Times New Roman"/>
                <w:sz w:val="24"/>
              </w:rPr>
              <w:t xml:space="preserve">). </w:t>
            </w:r>
          </w:p>
        </w:tc>
        <w:tc>
          <w:tcPr>
            <w:tcW w:w="4770" w:type="dxa"/>
          </w:tcPr>
          <w:p w14:paraId="1FC75594" w14:textId="77777777" w:rsidR="006D19B9" w:rsidRPr="00FD29E2" w:rsidRDefault="006D19B9" w:rsidP="006D19B9">
            <w:pPr>
              <w:jc w:val="both"/>
              <w:rPr>
                <w:rFonts w:ascii="Times New Roman" w:hAnsi="Times New Roman" w:cs="Times New Roman"/>
                <w:sz w:val="24"/>
              </w:rPr>
            </w:pPr>
          </w:p>
        </w:tc>
        <w:tc>
          <w:tcPr>
            <w:tcW w:w="2250" w:type="dxa"/>
          </w:tcPr>
          <w:p w14:paraId="3D2AC4CA" w14:textId="097113AF" w:rsidR="006D19B9" w:rsidRPr="00FD29E2" w:rsidRDefault="006D19B9" w:rsidP="006D19B9">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6D19B9" w:rsidRPr="00FD29E2" w14:paraId="157835E1" w14:textId="77777777" w:rsidTr="002B748E">
        <w:tc>
          <w:tcPr>
            <w:tcW w:w="1270" w:type="dxa"/>
          </w:tcPr>
          <w:p w14:paraId="356AE5D6"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61001DB4"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b/>
                <w:sz w:val="24"/>
              </w:rPr>
              <w:t>Finanšu plāna un ieņēmumu sagatavošana</w:t>
            </w:r>
            <w:r w:rsidRPr="00FD29E2">
              <w:rPr>
                <w:rFonts w:ascii="Times New Roman" w:hAnsi="Times New Roman" w:cs="Times New Roman"/>
                <w:sz w:val="24"/>
              </w:rPr>
              <w:t xml:space="preserve"> Projekta komercializācijai, pamatojoties uz Projekta Tehniski ekonomisko priekšizpēti. </w:t>
            </w:r>
          </w:p>
          <w:p w14:paraId="5C806FDC"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Sastādīts budžeta plāns, naudas plūsma, aprēķināta ieguldījumu atdeve un efektivitāte.</w:t>
            </w:r>
          </w:p>
        </w:tc>
        <w:tc>
          <w:tcPr>
            <w:tcW w:w="4770" w:type="dxa"/>
          </w:tcPr>
          <w:p w14:paraId="46503339" w14:textId="77777777" w:rsidR="006D19B9" w:rsidRPr="00FD29E2" w:rsidRDefault="006D19B9" w:rsidP="006D19B9">
            <w:pPr>
              <w:jc w:val="both"/>
              <w:rPr>
                <w:rFonts w:ascii="Times New Roman" w:hAnsi="Times New Roman" w:cs="Times New Roman"/>
                <w:b/>
                <w:sz w:val="24"/>
              </w:rPr>
            </w:pPr>
          </w:p>
        </w:tc>
        <w:tc>
          <w:tcPr>
            <w:tcW w:w="2250" w:type="dxa"/>
          </w:tcPr>
          <w:p w14:paraId="0DC9E58E" w14:textId="520CCDC1" w:rsidR="006D19B9" w:rsidRPr="00FD29E2" w:rsidRDefault="006D19B9" w:rsidP="006D19B9">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6D19B9" w:rsidRPr="00FD29E2" w14:paraId="084AAA1F" w14:textId="77777777" w:rsidTr="002B748E">
        <w:tc>
          <w:tcPr>
            <w:tcW w:w="1270" w:type="dxa"/>
          </w:tcPr>
          <w:p w14:paraId="3FB7C28B"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07AF251E"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 xml:space="preserve">Projekta </w:t>
            </w:r>
            <w:r w:rsidRPr="00FD29E2">
              <w:rPr>
                <w:rFonts w:ascii="Times New Roman" w:hAnsi="Times New Roman" w:cs="Times New Roman"/>
                <w:b/>
                <w:sz w:val="24"/>
              </w:rPr>
              <w:t xml:space="preserve">komercializācijas risku analīze, </w:t>
            </w:r>
          </w:p>
          <w:p w14:paraId="652FA279"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rīcības plāns risku samazināšanai un alternatīvu plāns būtiskāko risku iestāšanās gadījumā.</w:t>
            </w:r>
          </w:p>
        </w:tc>
        <w:tc>
          <w:tcPr>
            <w:tcW w:w="4770" w:type="dxa"/>
          </w:tcPr>
          <w:p w14:paraId="6F78ED19" w14:textId="77777777" w:rsidR="006D19B9" w:rsidRPr="00FD29E2" w:rsidRDefault="006D19B9" w:rsidP="006D19B9">
            <w:pPr>
              <w:jc w:val="both"/>
              <w:rPr>
                <w:rFonts w:ascii="Times New Roman" w:hAnsi="Times New Roman" w:cs="Times New Roman"/>
                <w:sz w:val="24"/>
              </w:rPr>
            </w:pPr>
          </w:p>
        </w:tc>
        <w:tc>
          <w:tcPr>
            <w:tcW w:w="2250" w:type="dxa"/>
          </w:tcPr>
          <w:p w14:paraId="0D2CBC90" w14:textId="503E5342" w:rsidR="006D19B9" w:rsidRPr="00FD29E2" w:rsidRDefault="006D19B9" w:rsidP="006D19B9">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6D19B9" w:rsidRPr="00FD29E2" w14:paraId="534AC0DF" w14:textId="77777777" w:rsidTr="002B748E">
        <w:tc>
          <w:tcPr>
            <w:tcW w:w="1270" w:type="dxa"/>
          </w:tcPr>
          <w:p w14:paraId="336D1784"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7B2BFBE4"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 xml:space="preserve">Projekta </w:t>
            </w:r>
            <w:r w:rsidRPr="00FD29E2">
              <w:rPr>
                <w:rFonts w:ascii="Times New Roman" w:hAnsi="Times New Roman" w:cs="Times New Roman"/>
                <w:b/>
                <w:sz w:val="24"/>
              </w:rPr>
              <w:t>attīstīšanas un komercializēšanas plāns</w:t>
            </w:r>
            <w:r w:rsidRPr="00FD29E2">
              <w:rPr>
                <w:rFonts w:ascii="Times New Roman" w:hAnsi="Times New Roman" w:cs="Times New Roman"/>
                <w:sz w:val="24"/>
              </w:rPr>
              <w:t>.</w:t>
            </w:r>
          </w:p>
        </w:tc>
        <w:tc>
          <w:tcPr>
            <w:tcW w:w="4770" w:type="dxa"/>
          </w:tcPr>
          <w:p w14:paraId="616B4AF8" w14:textId="77777777" w:rsidR="006D19B9" w:rsidRPr="00FD29E2" w:rsidRDefault="006D19B9" w:rsidP="006D19B9">
            <w:pPr>
              <w:jc w:val="both"/>
              <w:rPr>
                <w:rFonts w:ascii="Times New Roman" w:hAnsi="Times New Roman" w:cs="Times New Roman"/>
                <w:sz w:val="24"/>
              </w:rPr>
            </w:pPr>
          </w:p>
        </w:tc>
        <w:tc>
          <w:tcPr>
            <w:tcW w:w="2250" w:type="dxa"/>
          </w:tcPr>
          <w:p w14:paraId="6C27F0B8" w14:textId="020CE545" w:rsidR="006D19B9" w:rsidRPr="00FD29E2" w:rsidRDefault="006D19B9" w:rsidP="006D19B9">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6D19B9" w:rsidRPr="00FD29E2" w14:paraId="17E13629" w14:textId="77777777" w:rsidTr="002B748E">
        <w:tc>
          <w:tcPr>
            <w:tcW w:w="1270" w:type="dxa"/>
          </w:tcPr>
          <w:p w14:paraId="75D618EE"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31874E36"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b/>
                <w:sz w:val="24"/>
              </w:rPr>
              <w:t>Vienas lapas biznesa plāna izstrāde</w:t>
            </w:r>
            <w:r w:rsidRPr="00FD29E2">
              <w:rPr>
                <w:rFonts w:ascii="Times New Roman" w:hAnsi="Times New Roman" w:cs="Times New Roman"/>
                <w:sz w:val="24"/>
              </w:rPr>
              <w:t xml:space="preserve">, piemēram, </w:t>
            </w:r>
            <w:r w:rsidRPr="00FD29E2">
              <w:rPr>
                <w:rFonts w:ascii="Times New Roman" w:hAnsi="Times New Roman" w:cs="Times New Roman"/>
                <w:i/>
                <w:sz w:val="24"/>
              </w:rPr>
              <w:t>Lean Canva</w:t>
            </w:r>
            <w:r w:rsidRPr="00FD29E2">
              <w:rPr>
                <w:rFonts w:ascii="Times New Roman" w:hAnsi="Times New Roman" w:cs="Times New Roman"/>
                <w:sz w:val="24"/>
              </w:rPr>
              <w:t xml:space="preserve">s. </w:t>
            </w:r>
          </w:p>
          <w:p w14:paraId="2ED028E3" w14:textId="77777777" w:rsidR="006D19B9" w:rsidRPr="00FD29E2" w:rsidRDefault="006D19B9" w:rsidP="006D19B9">
            <w:pPr>
              <w:jc w:val="both"/>
              <w:rPr>
                <w:rFonts w:ascii="Times New Roman" w:hAnsi="Times New Roman" w:cs="Times New Roman"/>
                <w:sz w:val="24"/>
              </w:rPr>
            </w:pPr>
            <w:r w:rsidRPr="00FD29E2">
              <w:rPr>
                <w:rFonts w:ascii="Times New Roman" w:hAnsi="Times New Roman" w:cs="Times New Roman"/>
                <w:sz w:val="24"/>
              </w:rPr>
              <w:t xml:space="preserve">Ietver informāciju par tirgus problēmu, risinājumu, komercializējamo produktu, </w:t>
            </w:r>
            <w:r w:rsidRPr="00FD29E2">
              <w:rPr>
                <w:rFonts w:ascii="Times New Roman" w:hAnsi="Times New Roman" w:cs="Times New Roman"/>
                <w:sz w:val="24"/>
                <w:lang w:bidi="en-GB"/>
              </w:rPr>
              <w:t>konkurējošo priekšrocību, biznesa modeli, kompetenci, resursiem, alternatīvām un konkurenci u.c.</w:t>
            </w:r>
          </w:p>
        </w:tc>
        <w:tc>
          <w:tcPr>
            <w:tcW w:w="4770" w:type="dxa"/>
          </w:tcPr>
          <w:p w14:paraId="02BD59F2" w14:textId="77777777" w:rsidR="006D19B9" w:rsidRPr="00FD29E2" w:rsidRDefault="006D19B9" w:rsidP="006D19B9">
            <w:pPr>
              <w:jc w:val="both"/>
              <w:rPr>
                <w:rFonts w:ascii="Times New Roman" w:hAnsi="Times New Roman" w:cs="Times New Roman"/>
                <w:b/>
                <w:sz w:val="24"/>
              </w:rPr>
            </w:pPr>
          </w:p>
        </w:tc>
        <w:tc>
          <w:tcPr>
            <w:tcW w:w="2250" w:type="dxa"/>
          </w:tcPr>
          <w:p w14:paraId="35304559" w14:textId="43C436D2" w:rsidR="006D19B9" w:rsidRPr="00FD29E2" w:rsidRDefault="006D19B9" w:rsidP="006D19B9">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6D19B9" w:rsidRPr="00FD29E2" w14:paraId="3CD375C6" w14:textId="77777777" w:rsidTr="002B748E">
        <w:tc>
          <w:tcPr>
            <w:tcW w:w="1270" w:type="dxa"/>
          </w:tcPr>
          <w:p w14:paraId="35E790AC"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0FA5DECB" w14:textId="77777777" w:rsidR="006D19B9" w:rsidRPr="00FD29E2" w:rsidRDefault="006D19B9" w:rsidP="006D19B9">
            <w:pPr>
              <w:rPr>
                <w:rFonts w:ascii="Times New Roman" w:hAnsi="Times New Roman" w:cs="Times New Roman"/>
                <w:sz w:val="24"/>
              </w:rPr>
            </w:pPr>
            <w:r w:rsidRPr="00FD29E2">
              <w:rPr>
                <w:rFonts w:ascii="Times New Roman" w:hAnsi="Times New Roman" w:cs="Times New Roman"/>
                <w:b/>
                <w:sz w:val="24"/>
              </w:rPr>
              <w:t>Komercializācijas stratēģijas sagatavošana</w:t>
            </w:r>
            <w:r w:rsidRPr="00FD29E2">
              <w:rPr>
                <w:rFonts w:ascii="Times New Roman" w:hAnsi="Times New Roman" w:cs="Times New Roman"/>
                <w:sz w:val="24"/>
              </w:rPr>
              <w:t xml:space="preserve"> atbilstoši Komercializācijas stratēģijas izstrādāšanas metodikai (</w:t>
            </w:r>
            <w:hyperlink r:id="rId24" w:history="1">
              <w:r w:rsidRPr="00FD29E2">
                <w:rPr>
                  <w:rStyle w:val="Hyperlink"/>
                  <w:rFonts w:ascii="Times New Roman" w:hAnsi="Times New Roman" w:cs="Times New Roman"/>
                  <w:sz w:val="24"/>
                </w:rPr>
                <w:t>http://www.liaa.gov.lv/lv/fondi/2014-2020/atbalsts-petniecibas-rezultatu-komercializacijai/atbalsta-sanemsanas-kartiba</w:t>
              </w:r>
            </w:hyperlink>
            <w:r w:rsidRPr="00FD29E2">
              <w:rPr>
                <w:rFonts w:ascii="Times New Roman" w:hAnsi="Times New Roman" w:cs="Times New Roman"/>
                <w:sz w:val="24"/>
              </w:rPr>
              <w:t>), ietverot secīgus soļus tehnoloģijas ieviešanai tirgū.</w:t>
            </w:r>
          </w:p>
        </w:tc>
        <w:tc>
          <w:tcPr>
            <w:tcW w:w="4770" w:type="dxa"/>
          </w:tcPr>
          <w:p w14:paraId="6960D016" w14:textId="77777777" w:rsidR="006D19B9" w:rsidRPr="00FD29E2" w:rsidRDefault="006D19B9" w:rsidP="006D19B9">
            <w:pPr>
              <w:rPr>
                <w:rFonts w:ascii="Times New Roman" w:hAnsi="Times New Roman" w:cs="Times New Roman"/>
                <w:b/>
                <w:sz w:val="24"/>
              </w:rPr>
            </w:pPr>
          </w:p>
        </w:tc>
        <w:tc>
          <w:tcPr>
            <w:tcW w:w="2250" w:type="dxa"/>
          </w:tcPr>
          <w:p w14:paraId="421BBAA0" w14:textId="5977FD51" w:rsidR="006D19B9" w:rsidRPr="00FD29E2" w:rsidRDefault="006D19B9" w:rsidP="006D19B9">
            <w:pPr>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6D19B9" w:rsidRPr="00FD29E2" w14:paraId="1D20C3CE" w14:textId="77777777" w:rsidTr="002B748E">
        <w:tc>
          <w:tcPr>
            <w:tcW w:w="1270" w:type="dxa"/>
          </w:tcPr>
          <w:p w14:paraId="175A0B1E" w14:textId="77777777" w:rsidR="006D19B9" w:rsidRPr="00FD29E2" w:rsidRDefault="006D19B9" w:rsidP="006D19B9">
            <w:pPr>
              <w:pStyle w:val="ListParagraph"/>
              <w:numPr>
                <w:ilvl w:val="0"/>
                <w:numId w:val="18"/>
              </w:numPr>
              <w:jc w:val="both"/>
              <w:rPr>
                <w:rFonts w:ascii="Times New Roman" w:hAnsi="Times New Roman"/>
                <w:sz w:val="24"/>
              </w:rPr>
            </w:pPr>
          </w:p>
        </w:tc>
        <w:tc>
          <w:tcPr>
            <w:tcW w:w="4665" w:type="dxa"/>
          </w:tcPr>
          <w:p w14:paraId="74693DBC" w14:textId="77777777" w:rsidR="006D19B9" w:rsidRPr="00FD29E2" w:rsidRDefault="006D19B9" w:rsidP="006D19B9">
            <w:pPr>
              <w:rPr>
                <w:rFonts w:ascii="Times New Roman" w:hAnsi="Times New Roman" w:cs="Times New Roman"/>
                <w:sz w:val="24"/>
              </w:rPr>
            </w:pPr>
            <w:r w:rsidRPr="00FD29E2">
              <w:rPr>
                <w:rFonts w:ascii="Times New Roman" w:hAnsi="Times New Roman" w:cs="Times New Roman"/>
                <w:b/>
                <w:sz w:val="24"/>
              </w:rPr>
              <w:t>Komercializācijas pasākumu plāna</w:t>
            </w:r>
            <w:r w:rsidRPr="00FD29E2">
              <w:rPr>
                <w:rFonts w:ascii="Times New Roman" w:hAnsi="Times New Roman" w:cs="Times New Roman"/>
                <w:sz w:val="24"/>
              </w:rPr>
              <w:t xml:space="preserve"> sagatavošana balstoties uz Komercializācijas stratēģiju, atbilstoši LIAA formai un ievērojot LIAA aizpildīšanas metodiku (</w:t>
            </w:r>
            <w:hyperlink r:id="rId25" w:history="1">
              <w:r w:rsidRPr="00FD29E2">
                <w:rPr>
                  <w:rStyle w:val="Hyperlink"/>
                  <w:rFonts w:ascii="Times New Roman" w:hAnsi="Times New Roman" w:cs="Times New Roman"/>
                  <w:sz w:val="24"/>
                </w:rPr>
                <w:t>http://www.liaa.gov.lv/lv/fondi/2014-2020/atbalsts-petniecibas-rezultatu-komercializacijai/atbalsta-sanemsanas-kartiba</w:t>
              </w:r>
            </w:hyperlink>
            <w:r w:rsidRPr="00FD29E2">
              <w:rPr>
                <w:rFonts w:ascii="Times New Roman" w:hAnsi="Times New Roman" w:cs="Times New Roman"/>
                <w:sz w:val="24"/>
              </w:rPr>
              <w:t xml:space="preserve">). </w:t>
            </w:r>
          </w:p>
        </w:tc>
        <w:tc>
          <w:tcPr>
            <w:tcW w:w="4770" w:type="dxa"/>
          </w:tcPr>
          <w:p w14:paraId="04724C36" w14:textId="77777777" w:rsidR="006D19B9" w:rsidRPr="00FD29E2" w:rsidRDefault="006D19B9" w:rsidP="006D19B9">
            <w:pPr>
              <w:rPr>
                <w:rFonts w:ascii="Times New Roman" w:hAnsi="Times New Roman" w:cs="Times New Roman"/>
                <w:b/>
                <w:sz w:val="24"/>
              </w:rPr>
            </w:pPr>
          </w:p>
        </w:tc>
        <w:tc>
          <w:tcPr>
            <w:tcW w:w="2250" w:type="dxa"/>
          </w:tcPr>
          <w:p w14:paraId="2FE27149" w14:textId="6B3DF3E6" w:rsidR="006D19B9" w:rsidRPr="00FD29E2" w:rsidRDefault="006D19B9" w:rsidP="006D19B9">
            <w:pPr>
              <w:rPr>
                <w:rFonts w:ascii="Times New Roman" w:hAnsi="Times New Roman" w:cs="Times New Roman"/>
                <w:b/>
                <w:sz w:val="24"/>
              </w:rPr>
            </w:pPr>
            <w:r w:rsidRPr="002B748E">
              <w:rPr>
                <w:rFonts w:ascii="Times New Roman" w:hAnsi="Times New Roman" w:cs="Times New Roman"/>
                <w:sz w:val="24"/>
              </w:rPr>
              <w:t>__ dienu laikā no līguma noslēgšanas</w:t>
            </w:r>
          </w:p>
        </w:tc>
      </w:tr>
    </w:tbl>
    <w:p w14:paraId="0D0477DA" w14:textId="77777777" w:rsidR="00FD29E2" w:rsidRDefault="00FD29E2" w:rsidP="00FD29E2">
      <w:pPr>
        <w:jc w:val="both"/>
        <w:rPr>
          <w:rFonts w:ascii="Times New Roman" w:hAnsi="Times New Roman" w:cs="Times New Roman"/>
          <w:sz w:val="24"/>
        </w:rPr>
      </w:pPr>
    </w:p>
    <w:p w14:paraId="7F769AA4" w14:textId="77777777" w:rsidR="00FD29E2" w:rsidRPr="00567BCA" w:rsidRDefault="00FD29E2" w:rsidP="00FD29E2">
      <w:pPr>
        <w:jc w:val="both"/>
        <w:rPr>
          <w:rFonts w:ascii="Times New Roman" w:hAnsi="Times New Roman" w:cs="Times New Roman"/>
          <w:b/>
          <w:sz w:val="24"/>
        </w:rPr>
      </w:pPr>
      <w:r w:rsidRPr="00B739AE">
        <w:rPr>
          <w:rFonts w:ascii="Times New Roman" w:hAnsi="Times New Roman" w:cs="Times New Roman"/>
          <w:b/>
          <w:sz w:val="24"/>
        </w:rPr>
        <w:t>Minim</w:t>
      </w:r>
      <w:r w:rsidRPr="00567BCA">
        <w:rPr>
          <w:rFonts w:ascii="Times New Roman" w:hAnsi="Times New Roman" w:cs="Times New Roman"/>
          <w:b/>
          <w:sz w:val="24"/>
        </w:rPr>
        <w:t>ālās prasības darba uzdevumu saturam:</w:t>
      </w:r>
    </w:p>
    <w:p w14:paraId="04178B7B" w14:textId="77777777" w:rsidR="00FD29E2" w:rsidRPr="00B739AE" w:rsidRDefault="00FD29E2" w:rsidP="00FD29E2">
      <w:pPr>
        <w:jc w:val="both"/>
        <w:rPr>
          <w:rFonts w:ascii="Times New Roman" w:hAnsi="Times New Roman" w:cs="Times New Roman"/>
          <w:sz w:val="24"/>
        </w:rPr>
      </w:pPr>
      <w:r w:rsidRPr="00567BCA">
        <w:rPr>
          <w:rFonts w:ascii="Times New Roman" w:hAnsi="Times New Roman" w:cs="Times New Roman"/>
          <w:sz w:val="24"/>
        </w:rPr>
        <w:t>Izstrādājot darba uzdevumus, Pretendentam jāaptver vismaz LIAA Tehniski ekonomiskās priekšizpētes metodikā un Komercializācijas stratēģijas izstrādāšanas metodikā minētie jautājumi (</w:t>
      </w:r>
      <w:hyperlink r:id="rId26" w:history="1">
        <w:r w:rsidRPr="00567BCA">
          <w:rPr>
            <w:rFonts w:ascii="Times New Roman" w:hAnsi="Times New Roman" w:cs="Times New Roman"/>
            <w:sz w:val="24"/>
          </w:rPr>
          <w:t>http://www.liaa.gov.lv/lv/fondi/2014-2020/atbalsts-petniecibas-rezultatu-komercializacijai/atbalsta-sanemsanas-kartiba</w:t>
        </w:r>
      </w:hyperlink>
      <w:r w:rsidRPr="00B739AE">
        <w:rPr>
          <w:rFonts w:ascii="Times New Roman" w:hAnsi="Times New Roman" w:cs="Times New Roman"/>
          <w:sz w:val="24"/>
        </w:rPr>
        <w:t xml:space="preserve">). </w:t>
      </w:r>
    </w:p>
    <w:p w14:paraId="164E9194" w14:textId="77777777" w:rsidR="00FD29E2" w:rsidRPr="00B739AE" w:rsidRDefault="00FD29E2" w:rsidP="00FD29E2">
      <w:pPr>
        <w:jc w:val="both"/>
        <w:rPr>
          <w:rFonts w:ascii="Times New Roman" w:hAnsi="Times New Roman" w:cs="Times New Roman"/>
          <w:sz w:val="24"/>
        </w:rPr>
      </w:pPr>
      <w:r w:rsidRPr="00B739AE">
        <w:rPr>
          <w:rFonts w:ascii="Times New Roman" w:hAnsi="Times New Roman" w:cs="Times New Roman"/>
          <w:sz w:val="24"/>
        </w:rPr>
        <w:t xml:space="preserve">Tehniski ekonomiskajā priekšizpētē iekļaujamā informācija </w:t>
      </w:r>
      <w:r>
        <w:rPr>
          <w:rFonts w:ascii="Times New Roman" w:hAnsi="Times New Roman" w:cs="Times New Roman"/>
          <w:sz w:val="24"/>
        </w:rPr>
        <w:t>ne</w:t>
      </w:r>
      <w:r w:rsidRPr="00B739AE">
        <w:rPr>
          <w:rFonts w:ascii="Times New Roman" w:hAnsi="Times New Roman" w:cs="Times New Roman"/>
          <w:sz w:val="24"/>
        </w:rPr>
        <w:t>aprobežo</w:t>
      </w:r>
      <w:r>
        <w:rPr>
          <w:rFonts w:ascii="Times New Roman" w:hAnsi="Times New Roman" w:cs="Times New Roman"/>
          <w:sz w:val="24"/>
        </w:rPr>
        <w:t>jas</w:t>
      </w:r>
      <w:r w:rsidRPr="00B739AE">
        <w:rPr>
          <w:rFonts w:ascii="Times New Roman" w:hAnsi="Times New Roman" w:cs="Times New Roman"/>
          <w:sz w:val="24"/>
        </w:rPr>
        <w:t xml:space="preserve"> ar Tehniski ekonomiskās priekšizpētes izstrādāšanas metodikā norādītajiem jautājumiem, priekšizpētē ir jāiekļauj vispusīga informācija un analīze par pētījuma komercializācijas potenciālu.</w:t>
      </w:r>
    </w:p>
    <w:p w14:paraId="5F338E77" w14:textId="77777777" w:rsidR="00FD29E2" w:rsidRPr="00475C18" w:rsidRDefault="00FD29E2" w:rsidP="00FD29E2">
      <w:pPr>
        <w:jc w:val="both"/>
        <w:rPr>
          <w:rFonts w:ascii="Times New Roman" w:hAnsi="Times New Roman" w:cs="Times New Roman"/>
          <w:sz w:val="24"/>
        </w:rPr>
      </w:pPr>
      <w:r w:rsidRPr="00567BCA">
        <w:rPr>
          <w:rFonts w:ascii="Times New Roman" w:hAnsi="Times New Roman" w:cs="Times New Roman"/>
          <w:sz w:val="24"/>
        </w:rPr>
        <w:t>Komercializācijas stratēģijā iekļaujamā informācija neaprobežojas ar Komercializācijas stratēģijas izstrādāšanas metodikā norādītajiem jautājumiem.</w:t>
      </w:r>
    </w:p>
    <w:p w14:paraId="3634DEB7" w14:textId="77777777" w:rsidR="002B748E" w:rsidRDefault="002B748E" w:rsidP="00FD29E2">
      <w:pPr>
        <w:keepNext/>
        <w:rPr>
          <w:rFonts w:ascii="Times New Roman" w:hAnsi="Times New Roman" w:cs="Times New Roman"/>
          <w:b/>
          <w:sz w:val="24"/>
        </w:rPr>
      </w:pPr>
    </w:p>
    <w:p w14:paraId="57ED51CE" w14:textId="1D468A50" w:rsidR="00FD29E2" w:rsidRPr="00475C18" w:rsidRDefault="00FD29E2" w:rsidP="00FD29E2">
      <w:pPr>
        <w:keepNext/>
        <w:rPr>
          <w:rFonts w:ascii="Times New Roman" w:hAnsi="Times New Roman" w:cs="Times New Roman"/>
          <w:b/>
          <w:sz w:val="24"/>
        </w:rPr>
      </w:pPr>
      <w:r w:rsidRPr="00475C18">
        <w:rPr>
          <w:rFonts w:ascii="Times New Roman" w:hAnsi="Times New Roman" w:cs="Times New Roman"/>
          <w:b/>
          <w:sz w:val="24"/>
        </w:rPr>
        <w:t>Darba rezultāts (nodevumi):</w:t>
      </w:r>
    </w:p>
    <w:p w14:paraId="46683F3A" w14:textId="7139C401" w:rsidR="00FD29E2" w:rsidRPr="00475C18" w:rsidRDefault="00FD29E2" w:rsidP="004957A5">
      <w:pPr>
        <w:pStyle w:val="ListParagraph"/>
        <w:keepNext/>
        <w:numPr>
          <w:ilvl w:val="0"/>
          <w:numId w:val="20"/>
        </w:numPr>
        <w:spacing w:line="276" w:lineRule="auto"/>
        <w:jc w:val="both"/>
        <w:rPr>
          <w:rFonts w:ascii="Times New Roman" w:hAnsi="Times New Roman"/>
          <w:sz w:val="24"/>
        </w:rPr>
      </w:pPr>
      <w:r w:rsidRPr="00475C18">
        <w:rPr>
          <w:rFonts w:ascii="Times New Roman" w:hAnsi="Times New Roman"/>
          <w:b/>
          <w:sz w:val="24"/>
        </w:rPr>
        <w:t>Tehniski ekonomiskās priekšizpētes dokuments</w:t>
      </w:r>
      <w:r w:rsidRPr="00475C18">
        <w:rPr>
          <w:rFonts w:ascii="Times New Roman" w:hAnsi="Times New Roman"/>
          <w:sz w:val="24"/>
        </w:rPr>
        <w:t xml:space="preserve"> 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475C18">
        <w:rPr>
          <w:rFonts w:ascii="Times New Roman" w:hAnsi="Times New Roman"/>
          <w:sz w:val="24"/>
        </w:rPr>
        <w:t xml:space="preserve"> un *.xlsx).</w:t>
      </w:r>
    </w:p>
    <w:p w14:paraId="284E636C" w14:textId="3977DCA6" w:rsidR="00FD29E2" w:rsidRPr="00475C18" w:rsidRDefault="00FD29E2" w:rsidP="004957A5">
      <w:pPr>
        <w:pStyle w:val="ListParagraph"/>
        <w:numPr>
          <w:ilvl w:val="0"/>
          <w:numId w:val="20"/>
        </w:numPr>
        <w:spacing w:line="276" w:lineRule="auto"/>
        <w:jc w:val="both"/>
        <w:rPr>
          <w:rFonts w:ascii="Times New Roman" w:hAnsi="Times New Roman"/>
          <w:sz w:val="24"/>
        </w:rPr>
      </w:pPr>
      <w:r w:rsidRPr="00475C18">
        <w:rPr>
          <w:rFonts w:ascii="Times New Roman" w:hAnsi="Times New Roman"/>
          <w:b/>
          <w:sz w:val="24"/>
        </w:rPr>
        <w:t>Komercializācijas stratēģijas dokuments</w:t>
      </w:r>
      <w:r w:rsidRPr="00475C18">
        <w:rPr>
          <w:rFonts w:ascii="Times New Roman" w:hAnsi="Times New Roman"/>
          <w:sz w:val="24"/>
        </w:rPr>
        <w:t xml:space="preserve"> 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475C18">
        <w:rPr>
          <w:rFonts w:ascii="Times New Roman" w:hAnsi="Times New Roman"/>
          <w:sz w:val="24"/>
        </w:rPr>
        <w:t xml:space="preserve"> un *.xlsx).</w:t>
      </w:r>
    </w:p>
    <w:p w14:paraId="6248E76C" w14:textId="11E11CBC" w:rsidR="00FD29E2" w:rsidRDefault="00FD29E2" w:rsidP="004957A5">
      <w:pPr>
        <w:pStyle w:val="ListParagraph"/>
        <w:numPr>
          <w:ilvl w:val="0"/>
          <w:numId w:val="20"/>
        </w:numPr>
        <w:spacing w:line="276" w:lineRule="auto"/>
        <w:jc w:val="both"/>
        <w:rPr>
          <w:rFonts w:ascii="Times New Roman" w:hAnsi="Times New Roman"/>
          <w:sz w:val="24"/>
        </w:rPr>
      </w:pPr>
      <w:r w:rsidRPr="00475C18">
        <w:rPr>
          <w:rFonts w:ascii="Times New Roman" w:hAnsi="Times New Roman"/>
          <w:b/>
          <w:sz w:val="24"/>
        </w:rPr>
        <w:t>Komercializācijas pasākumu plāns</w:t>
      </w:r>
      <w:r w:rsidRPr="00475C18">
        <w:rPr>
          <w:rFonts w:ascii="Times New Roman" w:hAnsi="Times New Roman"/>
          <w:sz w:val="24"/>
        </w:rPr>
        <w:t xml:space="preserve">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475C18">
        <w:rPr>
          <w:rFonts w:ascii="Times New Roman" w:hAnsi="Times New Roman"/>
          <w:sz w:val="24"/>
        </w:rPr>
        <w:t xml:space="preserve"> un *.xlsx).</w:t>
      </w:r>
    </w:p>
    <w:p w14:paraId="7341E629" w14:textId="1BD92E50" w:rsidR="001470E6" w:rsidRPr="009455A3" w:rsidRDefault="001470E6" w:rsidP="0039164A">
      <w:pPr>
        <w:numPr>
          <w:ilvl w:val="0"/>
          <w:numId w:val="20"/>
        </w:numPr>
        <w:tabs>
          <w:tab w:val="left" w:pos="142"/>
        </w:tabs>
        <w:contextualSpacing/>
        <w:jc w:val="both"/>
        <w:rPr>
          <w:rFonts w:ascii="Times New Roman" w:eastAsia="Calibri" w:hAnsi="Times New Roman" w:cs="Times New Roman"/>
          <w:color w:val="000000"/>
          <w:sz w:val="24"/>
        </w:rPr>
      </w:pPr>
      <w:r w:rsidRPr="009455A3">
        <w:rPr>
          <w:rFonts w:ascii="Times New Roman" w:eastAsia="Calibri" w:hAnsi="Times New Roman" w:cs="Times New Roman"/>
          <w:color w:val="000000"/>
          <w:sz w:val="24"/>
        </w:rPr>
        <w:t xml:space="preserve">Pētījuma rezultātu prezentācija ar piemērotu grafisku atspoguļojumu (diagrammas, infografikas u.tml.) MS </w:t>
      </w:r>
      <w:r w:rsidRPr="009455A3">
        <w:rPr>
          <w:rFonts w:ascii="Times New Roman" w:eastAsia="Calibri" w:hAnsi="Times New Roman" w:cs="Times New Roman"/>
          <w:i/>
          <w:color w:val="000000"/>
          <w:sz w:val="24"/>
        </w:rPr>
        <w:t>Powerpoint</w:t>
      </w:r>
      <w:r w:rsidRPr="009455A3">
        <w:rPr>
          <w:rFonts w:ascii="Times New Roman" w:eastAsia="Calibri" w:hAnsi="Times New Roman" w:cs="Times New Roman"/>
          <w:color w:val="000000"/>
          <w:sz w:val="24"/>
        </w:rPr>
        <w:t xml:space="preserve"> prezentācijā vism</w:t>
      </w:r>
      <w:r>
        <w:rPr>
          <w:rFonts w:ascii="Times New Roman" w:eastAsia="Calibri" w:hAnsi="Times New Roman" w:cs="Times New Roman"/>
          <w:color w:val="000000"/>
          <w:sz w:val="24"/>
        </w:rPr>
        <w:t>az 20 (divdesmit) slaidu apjomā ietverot vismaz šādu informāciju: īss tehnoloģijas apraksts, projekta komanda, intelektuālā īpašuma aizsardzība un nodošanas stratēģija, komercializācijas aktivitātes un komercializācijas stratēģijas izvēle, nepieciešamais finansējums, tā avoti un ekonomiskais pamatojums, riski un risku mazināšanas plāns, konkurentu/tirgus analīze.</w:t>
      </w:r>
    </w:p>
    <w:p w14:paraId="6B8921A7" w14:textId="196582F5" w:rsidR="001470E6" w:rsidRDefault="001470E6" w:rsidP="00FD29E2">
      <w:pPr>
        <w:jc w:val="both"/>
        <w:rPr>
          <w:rFonts w:ascii="Times New Roman" w:hAnsi="Times New Roman" w:cs="Times New Roman"/>
          <w:b/>
          <w:sz w:val="24"/>
        </w:rPr>
      </w:pPr>
    </w:p>
    <w:p w14:paraId="21E2F520" w14:textId="675C462C" w:rsidR="00FD29E2" w:rsidRPr="00475C18" w:rsidRDefault="00FD29E2" w:rsidP="00FD29E2">
      <w:pPr>
        <w:jc w:val="both"/>
        <w:rPr>
          <w:rFonts w:ascii="Times New Roman" w:hAnsi="Times New Roman" w:cs="Times New Roman"/>
          <w:b/>
          <w:sz w:val="24"/>
        </w:rPr>
      </w:pPr>
      <w:r w:rsidRPr="00475C18">
        <w:rPr>
          <w:rFonts w:ascii="Times New Roman" w:hAnsi="Times New Roman" w:cs="Times New Roman"/>
          <w:b/>
          <w:sz w:val="24"/>
        </w:rPr>
        <w:t xml:space="preserve">Darba izpildes termiņš: </w:t>
      </w:r>
    </w:p>
    <w:p w14:paraId="1AE28CC4" w14:textId="589D84E6" w:rsidR="00FD29E2" w:rsidRDefault="00FD29E2" w:rsidP="00FD29E2">
      <w:pPr>
        <w:jc w:val="both"/>
        <w:rPr>
          <w:rFonts w:ascii="Times New Roman" w:hAnsi="Times New Roman" w:cs="Times New Roman"/>
          <w:sz w:val="24"/>
        </w:rPr>
      </w:pPr>
      <w:r>
        <w:rPr>
          <w:rFonts w:ascii="Times New Roman" w:hAnsi="Times New Roman" w:cs="Times New Roman"/>
          <w:sz w:val="24"/>
        </w:rPr>
        <w:t xml:space="preserve">Tehniski ekonomiskās priekšizpētes izpildes termiņš ir ne vēlāk kā </w:t>
      </w:r>
      <w:r w:rsidR="002B748E">
        <w:rPr>
          <w:rFonts w:ascii="Times New Roman" w:hAnsi="Times New Roman" w:cs="Times New Roman"/>
          <w:sz w:val="24"/>
        </w:rPr>
        <w:t>līdz 2018.gada 25.</w:t>
      </w:r>
      <w:r>
        <w:rPr>
          <w:rFonts w:ascii="Times New Roman" w:hAnsi="Times New Roman" w:cs="Times New Roman"/>
          <w:sz w:val="24"/>
        </w:rPr>
        <w:t>jūnijam.</w:t>
      </w:r>
    </w:p>
    <w:p w14:paraId="003F0144" w14:textId="0E307198" w:rsidR="00FD29E2" w:rsidRPr="00475C18" w:rsidRDefault="00FD29E2" w:rsidP="00FD29E2">
      <w:pPr>
        <w:jc w:val="both"/>
        <w:rPr>
          <w:rFonts w:ascii="Times New Roman" w:hAnsi="Times New Roman" w:cs="Times New Roman"/>
          <w:sz w:val="24"/>
        </w:rPr>
      </w:pPr>
      <w:r>
        <w:rPr>
          <w:rFonts w:ascii="Times New Roman" w:hAnsi="Times New Roman" w:cs="Times New Roman"/>
          <w:sz w:val="24"/>
        </w:rPr>
        <w:t xml:space="preserve">Darbu izpildes gala termiņš ir </w:t>
      </w:r>
      <w:r w:rsidRPr="00475C18">
        <w:rPr>
          <w:rFonts w:ascii="Times New Roman" w:hAnsi="Times New Roman" w:cs="Times New Roman"/>
          <w:sz w:val="24"/>
        </w:rPr>
        <w:t>62 (sešdesmit divas) kalendārās dienas no līguma noslēgšanas br</w:t>
      </w:r>
      <w:r w:rsidR="002B748E">
        <w:rPr>
          <w:rFonts w:ascii="Times New Roman" w:hAnsi="Times New Roman" w:cs="Times New Roman"/>
          <w:sz w:val="24"/>
        </w:rPr>
        <w:t>īža, bet ne vēlāk kā līdz 2018.gada 2.</w:t>
      </w:r>
      <w:r w:rsidRPr="00475C18">
        <w:rPr>
          <w:rFonts w:ascii="Times New Roman" w:hAnsi="Times New Roman" w:cs="Times New Roman"/>
          <w:sz w:val="24"/>
        </w:rPr>
        <w:t>jūlijam.</w:t>
      </w:r>
    </w:p>
    <w:p w14:paraId="35933288" w14:textId="77777777" w:rsidR="002B748E" w:rsidRDefault="002B748E" w:rsidP="00FD29E2">
      <w:pPr>
        <w:keepNext/>
        <w:jc w:val="both"/>
        <w:rPr>
          <w:rFonts w:ascii="Times New Roman" w:hAnsi="Times New Roman" w:cs="Times New Roman"/>
          <w:b/>
          <w:sz w:val="24"/>
        </w:rPr>
      </w:pPr>
    </w:p>
    <w:p w14:paraId="0C203AD0" w14:textId="41B771BD" w:rsidR="00FD29E2" w:rsidRPr="00475C18" w:rsidRDefault="00FD29E2" w:rsidP="00FD29E2">
      <w:pPr>
        <w:keepNext/>
        <w:jc w:val="both"/>
        <w:rPr>
          <w:rFonts w:ascii="Times New Roman" w:hAnsi="Times New Roman" w:cs="Times New Roman"/>
          <w:b/>
          <w:sz w:val="24"/>
        </w:rPr>
      </w:pPr>
      <w:r w:rsidRPr="00475C18">
        <w:rPr>
          <w:rFonts w:ascii="Times New Roman" w:hAnsi="Times New Roman" w:cs="Times New Roman"/>
          <w:b/>
          <w:sz w:val="24"/>
        </w:rPr>
        <w:t>Darba izpildes organizēšana:</w:t>
      </w:r>
    </w:p>
    <w:p w14:paraId="4B7CFE60" w14:textId="77777777" w:rsidR="00FD29E2" w:rsidRPr="00475C18" w:rsidRDefault="00FD29E2" w:rsidP="00FD29E2">
      <w:pPr>
        <w:keepNext/>
        <w:jc w:val="both"/>
        <w:rPr>
          <w:rFonts w:ascii="Times New Roman" w:hAnsi="Times New Roman" w:cs="Times New Roman"/>
          <w:sz w:val="24"/>
        </w:rPr>
      </w:pPr>
      <w:r w:rsidRPr="00475C18">
        <w:rPr>
          <w:rFonts w:ascii="Times New Roman" w:hAnsi="Times New Roman" w:cs="Times New Roman"/>
          <w:sz w:val="24"/>
        </w:rPr>
        <w:t xml:space="preserve">Tehniskajā piedāvājumā Pretendentam </w:t>
      </w:r>
      <w:r>
        <w:rPr>
          <w:rFonts w:ascii="Times New Roman" w:hAnsi="Times New Roman" w:cs="Times New Roman"/>
          <w:sz w:val="24"/>
        </w:rPr>
        <w:t xml:space="preserve">jānorāda katra darba uzdevuma galvenie satura punkti, </w:t>
      </w:r>
      <w:r w:rsidRPr="00475C18">
        <w:rPr>
          <w:rFonts w:ascii="Times New Roman" w:hAnsi="Times New Roman" w:cs="Times New Roman"/>
          <w:sz w:val="24"/>
        </w:rPr>
        <w:t xml:space="preserve">jāapraksta darba uzdevuma īstenošanas metodoloģija, plāns un riski, ieskaitot konkrētos veicamos soļus, to </w:t>
      </w:r>
      <w:r w:rsidRPr="008A50C6">
        <w:rPr>
          <w:rFonts w:ascii="Times New Roman" w:hAnsi="Times New Roman" w:cs="Times New Roman"/>
          <w:sz w:val="24"/>
        </w:rPr>
        <w:t>izpildes termiņus</w:t>
      </w:r>
      <w:r w:rsidRPr="00475C18">
        <w:rPr>
          <w:rFonts w:ascii="Times New Roman" w:hAnsi="Times New Roman" w:cs="Times New Roman"/>
          <w:sz w:val="24"/>
        </w:rPr>
        <w:t xml:space="preserve"> un datu ieguves metodes. Datu avotiem ir jābūt pārbaudāmiem un jāatspoguļo izvēlētā tirgus segmenta specifiku. Pretendentam jānorāda katra uzdevuma izpildē iesaistītos speciālistus un jāapraksta to praktiskos pienākumus, definējot arī Pasūtītāja darbinieku iesaistes formu, uzdevumus un apjomus darba uzdevuma realizācijas laikā.</w:t>
      </w:r>
    </w:p>
    <w:p w14:paraId="153795AA" w14:textId="77777777" w:rsidR="00FD29E2" w:rsidRPr="00475C18" w:rsidRDefault="00FD29E2" w:rsidP="00FD29E2">
      <w:pPr>
        <w:jc w:val="both"/>
        <w:rPr>
          <w:rFonts w:ascii="Times New Roman" w:hAnsi="Times New Roman" w:cs="Times New Roman"/>
          <w:sz w:val="24"/>
        </w:rPr>
      </w:pPr>
      <w:r w:rsidRPr="00475C18">
        <w:rPr>
          <w:rFonts w:ascii="Times New Roman" w:hAnsi="Times New Roman" w:cs="Times New Roman"/>
          <w:sz w:val="24"/>
        </w:rPr>
        <w:t xml:space="preserve">Līguma izpildes laikā Pretendentam ne retāk kā reizi nedēļā, </w:t>
      </w:r>
      <w:r>
        <w:rPr>
          <w:rFonts w:ascii="Times New Roman" w:hAnsi="Times New Roman" w:cs="Times New Roman"/>
          <w:sz w:val="24"/>
        </w:rPr>
        <w:t xml:space="preserve">pēc Pasūtītāja pieprasījuma </w:t>
      </w:r>
      <w:r w:rsidRPr="00475C18">
        <w:rPr>
          <w:rFonts w:ascii="Times New Roman" w:hAnsi="Times New Roman" w:cs="Times New Roman"/>
          <w:sz w:val="24"/>
        </w:rPr>
        <w:t>tiekoties klātienē</w:t>
      </w:r>
      <w:r>
        <w:rPr>
          <w:rFonts w:ascii="Times New Roman" w:hAnsi="Times New Roman" w:cs="Times New Roman"/>
          <w:sz w:val="24"/>
        </w:rPr>
        <w:t xml:space="preserve"> Pasūtītāja telpās</w:t>
      </w:r>
      <w:r w:rsidRPr="00475C18">
        <w:rPr>
          <w:rFonts w:ascii="Times New Roman" w:hAnsi="Times New Roman" w:cs="Times New Roman"/>
          <w:sz w:val="24"/>
        </w:rPr>
        <w:t xml:space="preserve">, jāsniedz pasūtītājam informācija par darbu izpildes progresu. </w:t>
      </w:r>
      <w:r>
        <w:rPr>
          <w:rFonts w:ascii="Times New Roman" w:hAnsi="Times New Roman" w:cs="Times New Roman"/>
          <w:sz w:val="24"/>
        </w:rPr>
        <w:t>Pēc pasūtītāja pieprasījuma sniedzama rakstiska atskaite par darbu izpildes progresu, ietverot izstrādāto darba uzdevumu aktuālo redakciju un finanšu aprēķinus.</w:t>
      </w:r>
    </w:p>
    <w:p w14:paraId="10755B6D" w14:textId="77777777" w:rsidR="00FD29E2" w:rsidRDefault="00FD29E2" w:rsidP="00FD29E2">
      <w:pPr>
        <w:jc w:val="both"/>
        <w:rPr>
          <w:rFonts w:ascii="Times New Roman" w:hAnsi="Times New Roman" w:cs="Times New Roman"/>
          <w:sz w:val="24"/>
        </w:rPr>
      </w:pPr>
      <w:r w:rsidRPr="00475C18">
        <w:rPr>
          <w:rFonts w:ascii="Times New Roman" w:hAnsi="Times New Roman" w:cs="Times New Roman"/>
          <w:sz w:val="24"/>
        </w:rPr>
        <w:t xml:space="preserve">Pretendentam ne vēlāk kā 14 (četrpadsmit) dienas pirms noteiktā darba izpildes termiņa jāiesniedz pasūtītājam Tehniski ekonomiskās priekšizpētes dokumenta, Komercializācijas stratēģijas dokumenta un Komercializācijas pasākumu plāna dokumenta projekti vismaz 80% apjomā no darba rezultāta gala versijas. </w:t>
      </w:r>
    </w:p>
    <w:p w14:paraId="01410EB6" w14:textId="77777777" w:rsidR="00FD29E2" w:rsidRPr="00475C18" w:rsidRDefault="00FD29E2" w:rsidP="00FD29E2">
      <w:pPr>
        <w:jc w:val="both"/>
        <w:rPr>
          <w:rFonts w:ascii="Times New Roman" w:hAnsi="Times New Roman" w:cs="Times New Roman"/>
          <w:sz w:val="24"/>
        </w:rPr>
      </w:pPr>
      <w:r>
        <w:rPr>
          <w:rFonts w:ascii="Times New Roman" w:hAnsi="Times New Roman" w:cs="Times New Roman"/>
          <w:sz w:val="24"/>
        </w:rPr>
        <w:t>Ja tiek saņemtas</w:t>
      </w:r>
      <w:r w:rsidRPr="0066661C">
        <w:rPr>
          <w:rFonts w:ascii="Times New Roman" w:hAnsi="Times New Roman" w:cs="Times New Roman"/>
          <w:sz w:val="24"/>
        </w:rPr>
        <w:t xml:space="preserve"> LIAA </w:t>
      </w:r>
      <w:r>
        <w:rPr>
          <w:rFonts w:ascii="Times New Roman" w:hAnsi="Times New Roman" w:cs="Times New Roman"/>
          <w:sz w:val="24"/>
        </w:rPr>
        <w:t>iebildes</w:t>
      </w:r>
      <w:r w:rsidRPr="0066661C">
        <w:rPr>
          <w:rFonts w:ascii="Times New Roman" w:hAnsi="Times New Roman" w:cs="Times New Roman"/>
          <w:sz w:val="24"/>
        </w:rPr>
        <w:t xml:space="preserve"> par nepilnībām nodevumos, Pretendentam nodevumi atbilstoši jāpilnveido.</w:t>
      </w:r>
    </w:p>
    <w:p w14:paraId="37DE12BE" w14:textId="77777777" w:rsidR="00FD29E2" w:rsidRDefault="00FD29E2" w:rsidP="00FD29E2">
      <w:pPr>
        <w:jc w:val="both"/>
        <w:rPr>
          <w:rFonts w:ascii="Times New Roman" w:hAnsi="Times New Roman" w:cs="Times New Roman"/>
          <w:sz w:val="24"/>
        </w:rPr>
      </w:pPr>
    </w:p>
    <w:p w14:paraId="4CAC2886" w14:textId="59CE848B" w:rsidR="00B63B94" w:rsidRDefault="00B63B94">
      <w:pPr>
        <w:spacing w:after="160" w:line="259" w:lineRule="auto"/>
        <w:rPr>
          <w:rFonts w:ascii="Times New Roman" w:hAnsi="Times New Roman" w:cs="Times New Roman"/>
          <w:sz w:val="24"/>
        </w:rPr>
      </w:pPr>
    </w:p>
    <w:p w14:paraId="29F475D7" w14:textId="77777777" w:rsidR="00711528" w:rsidRPr="006C4E47" w:rsidRDefault="00711528" w:rsidP="00711528">
      <w:pPr>
        <w:rPr>
          <w:rFonts w:ascii="Times New Roman" w:hAnsi="Times New Roman" w:cs="Times New Roman"/>
          <w:sz w:val="24"/>
        </w:rPr>
      </w:pPr>
    </w:p>
    <w:p w14:paraId="22598F6D"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60E005AA"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0D462606" w14:textId="77777777" w:rsidR="00711528" w:rsidRPr="006C4E47" w:rsidRDefault="00711528" w:rsidP="00711528">
      <w:pPr>
        <w:rPr>
          <w:rFonts w:ascii="Times New Roman" w:hAnsi="Times New Roman" w:cs="Times New Roman"/>
          <w:sz w:val="24"/>
        </w:rPr>
      </w:pPr>
    </w:p>
    <w:p w14:paraId="572D70CC" w14:textId="77777777" w:rsidR="00711528" w:rsidRPr="006C4E47" w:rsidRDefault="00711528" w:rsidP="00711528">
      <w:pPr>
        <w:rPr>
          <w:rFonts w:ascii="Times New Roman" w:hAnsi="Times New Roman" w:cs="Times New Roman"/>
          <w:sz w:val="24"/>
        </w:rPr>
      </w:pPr>
    </w:p>
    <w:p w14:paraId="054D19EE"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06A4DF12" w14:textId="661509E5" w:rsidR="00FA163A" w:rsidRDefault="00FA163A" w:rsidP="00F200AC">
      <w:pPr>
        <w:rPr>
          <w:rFonts w:ascii="Times New Roman" w:hAnsi="Times New Roman" w:cs="Times New Roman"/>
          <w:sz w:val="24"/>
        </w:rPr>
      </w:pPr>
    </w:p>
    <w:p w14:paraId="698BFF16" w14:textId="77777777" w:rsidR="00FA163A" w:rsidRDefault="00FA163A">
      <w:pPr>
        <w:spacing w:after="160" w:line="259" w:lineRule="auto"/>
        <w:rPr>
          <w:rFonts w:ascii="Times New Roman" w:hAnsi="Times New Roman" w:cs="Times New Roman"/>
          <w:sz w:val="24"/>
        </w:rPr>
      </w:pPr>
      <w:r>
        <w:rPr>
          <w:rFonts w:ascii="Times New Roman" w:hAnsi="Times New Roman" w:cs="Times New Roman"/>
          <w:sz w:val="24"/>
        </w:rPr>
        <w:br w:type="page"/>
      </w:r>
    </w:p>
    <w:p w14:paraId="48A944B6" w14:textId="4F1A7E29"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39164A">
        <w:rPr>
          <w:rFonts w:ascii="Times New Roman" w:hAnsi="Times New Roman" w:cs="Times New Roman"/>
          <w:sz w:val="20"/>
          <w:szCs w:val="20"/>
        </w:rPr>
        <w:t xml:space="preserve"> Nr.5</w:t>
      </w:r>
    </w:p>
    <w:p w14:paraId="20BDDD79" w14:textId="77777777" w:rsidR="002B748E" w:rsidRPr="007A0288" w:rsidRDefault="002B748E" w:rsidP="002B748E">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EE63F41" w14:textId="77777777"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5215615A" w14:textId="77777777" w:rsidR="002B748E" w:rsidRPr="007A0288" w:rsidRDefault="002B748E" w:rsidP="002B748E">
      <w:pPr>
        <w:rPr>
          <w:rFonts w:ascii="Times New Roman" w:hAnsi="Times New Roman" w:cs="Times New Roman"/>
          <w:sz w:val="24"/>
          <w:lang w:eastAsia="lv-LV"/>
        </w:rPr>
      </w:pPr>
    </w:p>
    <w:p w14:paraId="19449124" w14:textId="77777777" w:rsidR="002B748E" w:rsidRPr="007A0288" w:rsidRDefault="002B748E" w:rsidP="002B748E">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7680C494" w14:textId="77777777"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PIEDĀVĀJUMA FORMA</w:t>
      </w:r>
    </w:p>
    <w:p w14:paraId="45024BF0" w14:textId="6A0D8487" w:rsidR="002B748E" w:rsidRPr="007A0288" w:rsidRDefault="002B748E" w:rsidP="002B748E">
      <w:pPr>
        <w:jc w:val="center"/>
        <w:rPr>
          <w:rFonts w:ascii="Times New Roman" w:hAnsi="Times New Roman" w:cs="Times New Roman"/>
          <w:b/>
          <w:sz w:val="24"/>
        </w:rPr>
      </w:pPr>
      <w:r>
        <w:rPr>
          <w:rFonts w:ascii="Times New Roman" w:hAnsi="Times New Roman" w:cs="Times New Roman"/>
          <w:b/>
          <w:sz w:val="24"/>
        </w:rPr>
        <w:t xml:space="preserve"> IEPIRKUMA 2</w:t>
      </w:r>
      <w:r w:rsidRPr="007A0288">
        <w:rPr>
          <w:rFonts w:ascii="Times New Roman" w:hAnsi="Times New Roman" w:cs="Times New Roman"/>
          <w:b/>
          <w:sz w:val="24"/>
        </w:rPr>
        <w:t>.DAĻAI</w:t>
      </w:r>
    </w:p>
    <w:p w14:paraId="04281EDE" w14:textId="18395F02"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Tehniski ekonomiskās priekšizpētes un komercializācijas stratēģijas izstrāde projekta “Daudzu robotu sistēmas industriālu telpu uzkopšanai” ietvaros</w:t>
      </w:r>
      <w:r w:rsidRPr="007A0288">
        <w:rPr>
          <w:rFonts w:ascii="Times New Roman" w:hAnsi="Times New Roman" w:cs="Times New Roman"/>
          <w:b/>
          <w:sz w:val="24"/>
        </w:rPr>
        <w:t>”</w:t>
      </w:r>
    </w:p>
    <w:p w14:paraId="1234D49D" w14:textId="6891EF67" w:rsidR="002B748E" w:rsidRDefault="002B748E" w:rsidP="002B748E">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 piedāvājums)</w:t>
      </w:r>
    </w:p>
    <w:p w14:paraId="0FCD33B9"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p>
    <w:p w14:paraId="4E460BE2"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7042C879" w14:textId="77777777" w:rsidR="002B748E" w:rsidRDefault="002B748E" w:rsidP="002B748E">
      <w:pPr>
        <w:jc w:val="center"/>
        <w:rPr>
          <w:rFonts w:ascii="Times New Roman" w:hAnsi="Times New Roman" w:cs="Times New Roman"/>
          <w:b/>
          <w:sz w:val="24"/>
        </w:rPr>
      </w:pPr>
    </w:p>
    <w:p w14:paraId="4D11AEF6" w14:textId="77777777" w:rsidR="002B748E" w:rsidRPr="007A0288" w:rsidRDefault="002B748E" w:rsidP="002B748E">
      <w:pPr>
        <w:tabs>
          <w:tab w:val="center" w:pos="4819"/>
        </w:tabs>
        <w:jc w:val="center"/>
        <w:rPr>
          <w:rFonts w:ascii="Times New Roman" w:hAnsi="Times New Roman" w:cs="Times New Roman"/>
          <w:b/>
          <w:sz w:val="24"/>
        </w:rPr>
      </w:pPr>
    </w:p>
    <w:p w14:paraId="3A71E783"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ECB65C1"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C0B7CCD"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7FBF7639"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6F2759EC"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53B19E41" w14:textId="77777777" w:rsidR="002B748E" w:rsidRPr="007A0288" w:rsidRDefault="002B748E" w:rsidP="002B748E">
      <w:pPr>
        <w:tabs>
          <w:tab w:val="center" w:pos="4819"/>
        </w:tabs>
        <w:jc w:val="center"/>
        <w:rPr>
          <w:rFonts w:ascii="Times New Roman" w:hAnsi="Times New Roman" w:cs="Times New Roman"/>
          <w:i/>
          <w:sz w:val="24"/>
        </w:rPr>
      </w:pPr>
    </w:p>
    <w:p w14:paraId="601116A0"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0A9DF15D"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68412C36" w14:textId="77777777" w:rsidR="002B748E" w:rsidRPr="007A0288" w:rsidRDefault="002B748E" w:rsidP="002B748E">
      <w:pPr>
        <w:tabs>
          <w:tab w:val="center" w:pos="4819"/>
        </w:tabs>
        <w:jc w:val="center"/>
        <w:rPr>
          <w:rFonts w:ascii="Times New Roman" w:hAnsi="Times New Roman" w:cs="Times New Roman"/>
          <w:b/>
          <w:sz w:val="24"/>
        </w:rPr>
      </w:pPr>
    </w:p>
    <w:p w14:paraId="5F915249" w14:textId="77777777" w:rsidR="002B748E" w:rsidRDefault="002B748E" w:rsidP="002B748E">
      <w:pPr>
        <w:rPr>
          <w:rFonts w:ascii="Times New Roman" w:hAnsi="Times New Roman" w:cs="Times New Roman"/>
          <w:b/>
          <w:sz w:val="24"/>
        </w:rPr>
      </w:pPr>
    </w:p>
    <w:p w14:paraId="42F4C939" w14:textId="5CB324A2" w:rsidR="002B748E" w:rsidRDefault="002B748E" w:rsidP="002B748E">
      <w:pPr>
        <w:rPr>
          <w:rFonts w:ascii="Times New Roman" w:hAnsi="Times New Roman" w:cs="Times New Roman"/>
          <w:b/>
          <w:sz w:val="24"/>
        </w:rPr>
      </w:pPr>
      <w:r>
        <w:rPr>
          <w:rFonts w:ascii="Times New Roman" w:hAnsi="Times New Roman" w:cs="Times New Roman"/>
          <w:b/>
          <w:sz w:val="24"/>
        </w:rPr>
        <w:t>Darba mērķis:</w:t>
      </w:r>
    </w:p>
    <w:p w14:paraId="43D866B3" w14:textId="611CED18" w:rsidR="002B748E" w:rsidRDefault="002B748E" w:rsidP="002B748E">
      <w:pPr>
        <w:jc w:val="both"/>
        <w:rPr>
          <w:rFonts w:ascii="Times New Roman" w:hAnsi="Times New Roman" w:cs="Times New Roman"/>
          <w:sz w:val="24"/>
        </w:rPr>
      </w:pPr>
      <w:r w:rsidRPr="00110228">
        <w:rPr>
          <w:rFonts w:ascii="Times New Roman" w:hAnsi="Times New Roman" w:cs="Times New Roman"/>
          <w:b/>
          <w:sz w:val="24"/>
        </w:rPr>
        <w:t>Nodrošināt tehniski ekonomiskās priekšizpētes un komercializācijas stratēģijas izstrādi</w:t>
      </w:r>
      <w:r>
        <w:rPr>
          <w:rFonts w:ascii="Times New Roman" w:hAnsi="Times New Roman" w:cs="Times New Roman"/>
          <w:sz w:val="24"/>
        </w:rPr>
        <w:t xml:space="preserve"> </w:t>
      </w:r>
      <w:r w:rsidRPr="00CC4B9F">
        <w:rPr>
          <w:rFonts w:ascii="Times New Roman" w:hAnsi="Times New Roman" w:cs="Times New Roman"/>
          <w:sz w:val="24"/>
        </w:rPr>
        <w:t>Eiropas Reģionālā attīstības fonda darbības programmas</w:t>
      </w:r>
      <w:r>
        <w:rPr>
          <w:rFonts w:ascii="Times New Roman" w:hAnsi="Times New Roman" w:cs="Times New Roman"/>
          <w:sz w:val="24"/>
        </w:rPr>
        <w:t xml:space="preserve"> </w:t>
      </w:r>
      <w:r w:rsidRPr="00CC4B9F">
        <w:rPr>
          <w:rFonts w:ascii="Times New Roman" w:hAnsi="Times New Roman" w:cs="Times New Roman"/>
          <w:sz w:val="24"/>
        </w:rPr>
        <w:t>“Izaugsme un nodarbinātība” 1.2.1. specifiskā atbalsta mērķa “Palielināt privātā sektora</w:t>
      </w:r>
      <w:r>
        <w:rPr>
          <w:rFonts w:ascii="Times New Roman" w:hAnsi="Times New Roman" w:cs="Times New Roman"/>
          <w:sz w:val="24"/>
        </w:rPr>
        <w:t xml:space="preserve"> </w:t>
      </w:r>
      <w:r w:rsidRPr="00CC4B9F">
        <w:rPr>
          <w:rFonts w:ascii="Times New Roman" w:hAnsi="Times New Roman" w:cs="Times New Roman"/>
          <w:sz w:val="24"/>
        </w:rPr>
        <w:t xml:space="preserve">investīcijas P&amp;A” 1.2.1.2. </w:t>
      </w:r>
      <w:r w:rsidRPr="0094713C">
        <w:rPr>
          <w:rFonts w:ascii="Times New Roman" w:hAnsi="Times New Roman" w:cs="Times New Roman"/>
          <w:sz w:val="24"/>
        </w:rPr>
        <w:t>pasākuma “Atbalsts tehnoloģiju pārneses sistēmas pilnveidošanai” projekta nr. KC-PI-2017/57 “</w:t>
      </w:r>
      <w:r w:rsidRPr="0094713C">
        <w:rPr>
          <w:rFonts w:ascii="Times New Roman" w:hAnsi="Times New Roman"/>
          <w:sz w:val="24"/>
        </w:rPr>
        <w:t>Daudzu robotu sistēmas industriālu telpu uzkopšanai</w:t>
      </w:r>
      <w:r w:rsidRPr="0094713C">
        <w:rPr>
          <w:rFonts w:ascii="Times New Roman" w:hAnsi="Times New Roman" w:cs="Times New Roman"/>
          <w:sz w:val="24"/>
        </w:rPr>
        <w:t>” (turpmāk</w:t>
      </w:r>
      <w:r w:rsidR="001D4012">
        <w:rPr>
          <w:rFonts w:ascii="Times New Roman" w:hAnsi="Times New Roman" w:cs="Times New Roman"/>
          <w:sz w:val="24"/>
        </w:rPr>
        <w:t xml:space="preserve"> </w:t>
      </w:r>
      <w:r w:rsidR="001D4012">
        <w:rPr>
          <w:rFonts w:ascii="Times New Roman" w:hAnsi="Times New Roman" w:cs="Times New Roman"/>
          <w:sz w:val="24"/>
        </w:rPr>
        <w:t>šajā pielikumā</w:t>
      </w:r>
      <w:r w:rsidRPr="0094713C">
        <w:rPr>
          <w:rFonts w:ascii="Times New Roman" w:hAnsi="Times New Roman" w:cs="Times New Roman"/>
          <w:sz w:val="24"/>
        </w:rPr>
        <w:t xml:space="preserve"> </w:t>
      </w:r>
      <w:r w:rsidRPr="0094713C">
        <w:rPr>
          <w:rFonts w:ascii="Times New Roman" w:hAnsi="Times New Roman" w:cs="Times New Roman"/>
          <w:sz w:val="24"/>
        </w:rPr>
        <w:t>– Projekts) ietvaros attīstāmās tehnoloģijas komercializācijas potenciāla novērtēšanai.</w:t>
      </w:r>
    </w:p>
    <w:p w14:paraId="7252A8F9" w14:textId="44223904" w:rsidR="002B748E" w:rsidRDefault="002B748E" w:rsidP="002B748E">
      <w:pPr>
        <w:jc w:val="both"/>
        <w:rPr>
          <w:rFonts w:ascii="Times New Roman" w:hAnsi="Times New Roman" w:cs="Times New Roman"/>
          <w:b/>
          <w:sz w:val="24"/>
        </w:rPr>
      </w:pPr>
    </w:p>
    <w:p w14:paraId="6FF21BA0" w14:textId="1A9C7DF9" w:rsidR="002B748E" w:rsidRDefault="002B748E" w:rsidP="002B748E">
      <w:pPr>
        <w:jc w:val="both"/>
        <w:rPr>
          <w:rFonts w:ascii="Times New Roman" w:hAnsi="Times New Roman" w:cs="Times New Roman"/>
          <w:b/>
          <w:sz w:val="24"/>
        </w:rPr>
      </w:pPr>
    </w:p>
    <w:p w14:paraId="00996D03" w14:textId="3088336A" w:rsidR="002B748E" w:rsidRDefault="002B748E" w:rsidP="002B748E">
      <w:pPr>
        <w:jc w:val="both"/>
        <w:rPr>
          <w:rFonts w:ascii="Times New Roman" w:hAnsi="Times New Roman" w:cs="Times New Roman"/>
          <w:b/>
          <w:sz w:val="24"/>
        </w:rPr>
      </w:pPr>
    </w:p>
    <w:p w14:paraId="74293136" w14:textId="4B7C5F17" w:rsidR="002B748E" w:rsidRDefault="002B748E" w:rsidP="002B748E">
      <w:pPr>
        <w:jc w:val="both"/>
        <w:rPr>
          <w:rFonts w:ascii="Times New Roman" w:hAnsi="Times New Roman" w:cs="Times New Roman"/>
          <w:b/>
          <w:sz w:val="24"/>
        </w:rPr>
      </w:pPr>
    </w:p>
    <w:p w14:paraId="7D58C633" w14:textId="77777777" w:rsidR="002B748E" w:rsidRDefault="002B748E" w:rsidP="002B748E">
      <w:pPr>
        <w:jc w:val="both"/>
        <w:rPr>
          <w:rFonts w:ascii="Times New Roman" w:hAnsi="Times New Roman" w:cs="Times New Roman"/>
          <w:b/>
          <w:sz w:val="24"/>
        </w:rPr>
      </w:pPr>
    </w:p>
    <w:p w14:paraId="5FE8B672" w14:textId="147547DD" w:rsidR="002B748E" w:rsidRPr="002E575F" w:rsidRDefault="002B748E" w:rsidP="002B748E">
      <w:pPr>
        <w:jc w:val="both"/>
        <w:rPr>
          <w:rFonts w:ascii="Times New Roman" w:hAnsi="Times New Roman" w:cs="Times New Roman"/>
          <w:b/>
          <w:sz w:val="24"/>
        </w:rPr>
      </w:pPr>
      <w:r w:rsidRPr="002E575F">
        <w:rPr>
          <w:rFonts w:ascii="Times New Roman" w:hAnsi="Times New Roman" w:cs="Times New Roman"/>
          <w:b/>
          <w:sz w:val="24"/>
        </w:rPr>
        <w:t>Darba uzdevums:</w:t>
      </w:r>
    </w:p>
    <w:tbl>
      <w:tblPr>
        <w:tblStyle w:val="TableGrid"/>
        <w:tblW w:w="0" w:type="auto"/>
        <w:tblLook w:val="04A0" w:firstRow="1" w:lastRow="0" w:firstColumn="1" w:lastColumn="0" w:noHBand="0" w:noVBand="1"/>
      </w:tblPr>
      <w:tblGrid>
        <w:gridCol w:w="1270"/>
        <w:gridCol w:w="4665"/>
        <w:gridCol w:w="3870"/>
        <w:gridCol w:w="3060"/>
      </w:tblGrid>
      <w:tr w:rsidR="002B748E" w:rsidRPr="002B748E" w14:paraId="1EEB64D5" w14:textId="77777777" w:rsidTr="002B748E">
        <w:tc>
          <w:tcPr>
            <w:tcW w:w="1270" w:type="dxa"/>
            <w:vMerge w:val="restart"/>
            <w:vAlign w:val="center"/>
          </w:tcPr>
          <w:p w14:paraId="7DAC0FF2" w14:textId="77777777" w:rsidR="002B748E" w:rsidRPr="002B748E" w:rsidRDefault="002B748E" w:rsidP="002B748E">
            <w:pPr>
              <w:jc w:val="both"/>
              <w:rPr>
                <w:rFonts w:ascii="Times New Roman" w:hAnsi="Times New Roman" w:cs="Times New Roman"/>
                <w:b/>
                <w:sz w:val="24"/>
              </w:rPr>
            </w:pPr>
            <w:r w:rsidRPr="002B748E">
              <w:rPr>
                <w:rFonts w:ascii="Times New Roman" w:hAnsi="Times New Roman" w:cs="Times New Roman"/>
                <w:b/>
                <w:sz w:val="24"/>
              </w:rPr>
              <w:t>Darba uzdevuma Nr.</w:t>
            </w:r>
          </w:p>
        </w:tc>
        <w:tc>
          <w:tcPr>
            <w:tcW w:w="4665" w:type="dxa"/>
            <w:vMerge w:val="restart"/>
            <w:vAlign w:val="center"/>
          </w:tcPr>
          <w:p w14:paraId="4CECC3A1" w14:textId="77777777" w:rsidR="002B748E" w:rsidRPr="002B748E" w:rsidRDefault="002B748E" w:rsidP="002B748E">
            <w:pPr>
              <w:jc w:val="center"/>
              <w:rPr>
                <w:rFonts w:ascii="Times New Roman" w:hAnsi="Times New Roman" w:cs="Times New Roman"/>
                <w:b/>
                <w:sz w:val="24"/>
              </w:rPr>
            </w:pPr>
            <w:r w:rsidRPr="002B748E">
              <w:rPr>
                <w:rFonts w:ascii="Times New Roman" w:hAnsi="Times New Roman" w:cs="Times New Roman"/>
                <w:b/>
                <w:sz w:val="24"/>
              </w:rPr>
              <w:t>Darba uzdevuma apraksts</w:t>
            </w:r>
          </w:p>
        </w:tc>
        <w:tc>
          <w:tcPr>
            <w:tcW w:w="6930" w:type="dxa"/>
            <w:gridSpan w:val="2"/>
            <w:vAlign w:val="center"/>
          </w:tcPr>
          <w:p w14:paraId="3219D620" w14:textId="77777777" w:rsidR="002B748E" w:rsidRPr="002B748E" w:rsidRDefault="002B748E" w:rsidP="002B748E">
            <w:pPr>
              <w:spacing w:before="60" w:after="60"/>
              <w:jc w:val="center"/>
              <w:rPr>
                <w:rFonts w:ascii="Times New Roman" w:hAnsi="Times New Roman" w:cs="Times New Roman"/>
                <w:b/>
                <w:bCs/>
                <w:color w:val="000000"/>
                <w:sz w:val="24"/>
              </w:rPr>
            </w:pPr>
            <w:r w:rsidRPr="002B748E">
              <w:rPr>
                <w:rFonts w:ascii="Times New Roman" w:hAnsi="Times New Roman" w:cs="Times New Roman"/>
                <w:b/>
                <w:bCs/>
                <w:color w:val="000000"/>
                <w:sz w:val="24"/>
              </w:rPr>
              <w:t>Pretendenta koncepcija darba izpildes organizēšanai</w:t>
            </w:r>
          </w:p>
          <w:p w14:paraId="24384CEA" w14:textId="77777777" w:rsidR="002B748E" w:rsidRPr="002B748E" w:rsidRDefault="002B748E" w:rsidP="002B748E">
            <w:pPr>
              <w:spacing w:before="60" w:after="60"/>
              <w:jc w:val="center"/>
              <w:rPr>
                <w:rFonts w:ascii="Times New Roman" w:hAnsi="Times New Roman" w:cs="Times New Roman"/>
                <w:i/>
                <w:sz w:val="24"/>
              </w:rPr>
            </w:pPr>
            <w:r w:rsidRPr="002B748E">
              <w:rPr>
                <w:rFonts w:ascii="Times New Roman" w:hAnsi="Times New Roman" w:cs="Times New Roman"/>
                <w:bCs/>
                <w:i/>
                <w:color w:val="000000"/>
                <w:sz w:val="24"/>
              </w:rPr>
              <w:t>(aizpilda pretendents)</w:t>
            </w:r>
          </w:p>
        </w:tc>
      </w:tr>
      <w:tr w:rsidR="002B748E" w:rsidRPr="002B748E" w14:paraId="4F928060" w14:textId="77777777" w:rsidTr="002B748E">
        <w:tc>
          <w:tcPr>
            <w:tcW w:w="1270" w:type="dxa"/>
            <w:vMerge/>
          </w:tcPr>
          <w:p w14:paraId="4787FF38" w14:textId="77777777" w:rsidR="002B748E" w:rsidRPr="002B748E" w:rsidRDefault="002B748E" w:rsidP="002B748E">
            <w:pPr>
              <w:jc w:val="both"/>
              <w:rPr>
                <w:rFonts w:ascii="Times New Roman" w:hAnsi="Times New Roman" w:cs="Times New Roman"/>
                <w:b/>
                <w:sz w:val="24"/>
              </w:rPr>
            </w:pPr>
          </w:p>
        </w:tc>
        <w:tc>
          <w:tcPr>
            <w:tcW w:w="4665" w:type="dxa"/>
            <w:vMerge/>
          </w:tcPr>
          <w:p w14:paraId="4756D7E4" w14:textId="77777777" w:rsidR="002B748E" w:rsidRPr="002B748E" w:rsidRDefault="002B748E" w:rsidP="002B748E">
            <w:pPr>
              <w:jc w:val="both"/>
              <w:rPr>
                <w:rFonts w:ascii="Times New Roman" w:hAnsi="Times New Roman" w:cs="Times New Roman"/>
                <w:b/>
                <w:sz w:val="24"/>
              </w:rPr>
            </w:pPr>
          </w:p>
        </w:tc>
        <w:tc>
          <w:tcPr>
            <w:tcW w:w="3870" w:type="dxa"/>
          </w:tcPr>
          <w:p w14:paraId="69A529C8" w14:textId="77777777" w:rsidR="002B748E" w:rsidRPr="002B748E" w:rsidRDefault="002B748E" w:rsidP="002B748E">
            <w:pPr>
              <w:jc w:val="center"/>
              <w:rPr>
                <w:rFonts w:ascii="Times New Roman" w:hAnsi="Times New Roman" w:cs="Times New Roman"/>
                <w:b/>
                <w:sz w:val="24"/>
              </w:rPr>
            </w:pPr>
            <w:r w:rsidRPr="002B748E">
              <w:rPr>
                <w:rFonts w:ascii="Times New Roman" w:hAnsi="Times New Roman" w:cs="Times New Roman"/>
                <w:b/>
                <w:sz w:val="24"/>
              </w:rPr>
              <w:t>Īstenošanas koncepcija un saturs</w:t>
            </w:r>
          </w:p>
        </w:tc>
        <w:tc>
          <w:tcPr>
            <w:tcW w:w="3060" w:type="dxa"/>
          </w:tcPr>
          <w:p w14:paraId="0040C357" w14:textId="77777777" w:rsidR="002B748E" w:rsidRPr="002B748E" w:rsidRDefault="002B748E" w:rsidP="002B748E">
            <w:pPr>
              <w:jc w:val="center"/>
              <w:rPr>
                <w:rFonts w:ascii="Times New Roman" w:hAnsi="Times New Roman" w:cs="Times New Roman"/>
                <w:b/>
                <w:sz w:val="24"/>
              </w:rPr>
            </w:pPr>
            <w:r w:rsidRPr="002B748E">
              <w:rPr>
                <w:rFonts w:ascii="Times New Roman" w:hAnsi="Times New Roman" w:cs="Times New Roman"/>
                <w:b/>
                <w:sz w:val="24"/>
              </w:rPr>
              <w:t>Izpildes termiņš</w:t>
            </w:r>
          </w:p>
        </w:tc>
      </w:tr>
      <w:tr w:rsidR="002B748E" w:rsidRPr="002B748E" w14:paraId="4041E2FC" w14:textId="77777777" w:rsidTr="002B748E">
        <w:tc>
          <w:tcPr>
            <w:tcW w:w="1270" w:type="dxa"/>
          </w:tcPr>
          <w:p w14:paraId="4253BD51"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21929782"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Projekta komercializācijas mērķu, pamatprincipu un modeļa izstrāde sadarbībā ar RTU.</w:t>
            </w:r>
          </w:p>
        </w:tc>
        <w:tc>
          <w:tcPr>
            <w:tcW w:w="3870" w:type="dxa"/>
          </w:tcPr>
          <w:p w14:paraId="0FCB09DB" w14:textId="77777777" w:rsidR="002B748E" w:rsidRPr="002B748E" w:rsidRDefault="002B748E" w:rsidP="002B748E">
            <w:pPr>
              <w:jc w:val="both"/>
              <w:rPr>
                <w:rFonts w:ascii="Times New Roman" w:hAnsi="Times New Roman" w:cs="Times New Roman"/>
                <w:sz w:val="24"/>
              </w:rPr>
            </w:pPr>
          </w:p>
        </w:tc>
        <w:tc>
          <w:tcPr>
            <w:tcW w:w="3060" w:type="dxa"/>
          </w:tcPr>
          <w:p w14:paraId="7B45CFCD"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72305ECC" w14:textId="77777777" w:rsidTr="002B748E">
        <w:tc>
          <w:tcPr>
            <w:tcW w:w="1270" w:type="dxa"/>
          </w:tcPr>
          <w:p w14:paraId="3AADAC99"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33C33543"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b/>
                <w:sz w:val="24"/>
              </w:rPr>
              <w:t>Tirgus analīze</w:t>
            </w:r>
            <w:r w:rsidRPr="002B748E">
              <w:rPr>
                <w:rFonts w:ascii="Times New Roman" w:hAnsi="Times New Roman" w:cs="Times New Roman"/>
                <w:sz w:val="24"/>
              </w:rPr>
              <w:t xml:space="preserve"> Projekta komercializācijai, ietverot vismaz šādus aspektus:</w:t>
            </w:r>
          </w:p>
          <w:p w14:paraId="62DF1059" w14:textId="77777777" w:rsidR="002B748E" w:rsidRPr="002B748E" w:rsidRDefault="002B748E" w:rsidP="004957A5">
            <w:pPr>
              <w:pStyle w:val="ListParagraph"/>
              <w:numPr>
                <w:ilvl w:val="0"/>
                <w:numId w:val="21"/>
              </w:numPr>
              <w:jc w:val="both"/>
              <w:rPr>
                <w:rFonts w:ascii="Times New Roman" w:hAnsi="Times New Roman"/>
                <w:sz w:val="24"/>
              </w:rPr>
            </w:pPr>
            <w:r w:rsidRPr="002B748E">
              <w:rPr>
                <w:rFonts w:ascii="Times New Roman" w:hAnsi="Times New Roman"/>
                <w:sz w:val="24"/>
              </w:rPr>
              <w:t>Projekta tirgus segmentācija sadarbībā ar RTU ar mērķi noteikt Projekta tirgus segmentu un Projekta atšķirības no citiem produktiem attiecīgajā segmentā;</w:t>
            </w:r>
          </w:p>
          <w:p w14:paraId="22830B56" w14:textId="77777777" w:rsidR="002B748E" w:rsidRPr="002B748E" w:rsidRDefault="002B748E" w:rsidP="004957A5">
            <w:pPr>
              <w:pStyle w:val="ListParagraph"/>
              <w:numPr>
                <w:ilvl w:val="0"/>
                <w:numId w:val="21"/>
              </w:numPr>
              <w:rPr>
                <w:rFonts w:ascii="Times New Roman" w:hAnsi="Times New Roman"/>
                <w:sz w:val="24"/>
              </w:rPr>
            </w:pPr>
            <w:r w:rsidRPr="002B748E">
              <w:rPr>
                <w:rFonts w:ascii="Times New Roman" w:hAnsi="Times New Roman"/>
                <w:sz w:val="24"/>
              </w:rPr>
              <w:t xml:space="preserve">Tirgus analīzes dimensiju izvēle sadarbībā ar RTU,  ietverot vismaz </w:t>
            </w:r>
            <w:r w:rsidRPr="002B748E">
              <w:rPr>
                <w:rFonts w:ascii="Times New Roman" w:hAnsi="Times New Roman"/>
                <w:sz w:val="24"/>
              </w:rPr>
              <w:lastRenderedPageBreak/>
              <w:t>“Komercializācijas stratēģijas izstrādāšanas metodikā” (</w:t>
            </w:r>
            <w:hyperlink r:id="rId27" w:history="1">
              <w:r w:rsidRPr="002B748E">
                <w:rPr>
                  <w:rStyle w:val="Hyperlink"/>
                  <w:rFonts w:ascii="Times New Roman" w:hAnsi="Times New Roman"/>
                  <w:sz w:val="24"/>
                </w:rPr>
                <w:t>http://www.liaa.gov.lv/lv/fondi/2014-2020/atbalsts-petniecibas-rezultatu-komercializacijai/atbalsta-sanemsanas-kartiba</w:t>
              </w:r>
            </w:hyperlink>
            <w:r w:rsidRPr="002B748E">
              <w:rPr>
                <w:rFonts w:ascii="Times New Roman" w:hAnsi="Times New Roman"/>
                <w:sz w:val="24"/>
              </w:rPr>
              <w:t xml:space="preserve">) noteiktās dimensijas. </w:t>
            </w:r>
          </w:p>
          <w:p w14:paraId="1856B664" w14:textId="77777777" w:rsidR="002B748E" w:rsidRPr="002B748E" w:rsidRDefault="002B748E" w:rsidP="004957A5">
            <w:pPr>
              <w:pStyle w:val="ListParagraph"/>
              <w:numPr>
                <w:ilvl w:val="0"/>
                <w:numId w:val="21"/>
              </w:numPr>
              <w:jc w:val="both"/>
              <w:rPr>
                <w:rFonts w:ascii="Times New Roman" w:hAnsi="Times New Roman"/>
                <w:sz w:val="24"/>
              </w:rPr>
            </w:pPr>
            <w:r w:rsidRPr="002B748E">
              <w:rPr>
                <w:rFonts w:ascii="Times New Roman" w:hAnsi="Times New Roman"/>
                <w:sz w:val="24"/>
              </w:rPr>
              <w:t>Rekomendāciju izstrāde mērķa tirgus izvēlei.</w:t>
            </w:r>
          </w:p>
          <w:p w14:paraId="519FCD21"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Tirgus analīzei Pretendents izmanto tirgus pētījumus, kas atspoguļo izvēlētā tirgus segmenta specifiku.</w:t>
            </w:r>
          </w:p>
        </w:tc>
        <w:tc>
          <w:tcPr>
            <w:tcW w:w="3870" w:type="dxa"/>
          </w:tcPr>
          <w:p w14:paraId="7A8D4AAB" w14:textId="77777777" w:rsidR="002B748E" w:rsidRPr="002B748E" w:rsidDel="00BA7192" w:rsidRDefault="002B748E" w:rsidP="002B748E">
            <w:pPr>
              <w:jc w:val="both"/>
              <w:rPr>
                <w:rFonts w:ascii="Times New Roman" w:hAnsi="Times New Roman" w:cs="Times New Roman"/>
                <w:sz w:val="24"/>
              </w:rPr>
            </w:pPr>
          </w:p>
        </w:tc>
        <w:tc>
          <w:tcPr>
            <w:tcW w:w="3060" w:type="dxa"/>
          </w:tcPr>
          <w:p w14:paraId="1976809A"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22C674A8" w14:textId="77777777" w:rsidTr="002B748E">
        <w:tc>
          <w:tcPr>
            <w:tcW w:w="1270" w:type="dxa"/>
          </w:tcPr>
          <w:p w14:paraId="44B1A38E"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6DDC6AB4"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Projekta </w:t>
            </w:r>
            <w:r w:rsidRPr="002B748E">
              <w:rPr>
                <w:rFonts w:ascii="Times New Roman" w:hAnsi="Times New Roman" w:cs="Times New Roman"/>
                <w:b/>
                <w:sz w:val="24"/>
              </w:rPr>
              <w:t>ekonomiskā pamatojuma</w:t>
            </w:r>
            <w:r w:rsidRPr="002B748E">
              <w:rPr>
                <w:rFonts w:ascii="Times New Roman" w:hAnsi="Times New Roman" w:cs="Times New Roman"/>
                <w:sz w:val="24"/>
              </w:rPr>
              <w:t xml:space="preserve"> izstrāde sadarbībā ar RTU, kas pamatotu Projekta attīstības rentabilitāti. </w:t>
            </w:r>
          </w:p>
          <w:p w14:paraId="3BF67FB7"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Novērtēts, cik ilgs laiks un finanšu resursi būs nepieciešami, lai produktu vai tehnoloģiju attīstītu līdz pakāpei, kad to iespējams piedāvāt tirgū.</w:t>
            </w:r>
          </w:p>
        </w:tc>
        <w:tc>
          <w:tcPr>
            <w:tcW w:w="3870" w:type="dxa"/>
          </w:tcPr>
          <w:p w14:paraId="7A8E60ED" w14:textId="77777777" w:rsidR="002B748E" w:rsidRPr="002B748E" w:rsidDel="00BA7192" w:rsidRDefault="002B748E" w:rsidP="002B748E">
            <w:pPr>
              <w:jc w:val="both"/>
              <w:rPr>
                <w:rFonts w:ascii="Times New Roman" w:hAnsi="Times New Roman" w:cs="Times New Roman"/>
                <w:sz w:val="24"/>
              </w:rPr>
            </w:pPr>
          </w:p>
        </w:tc>
        <w:tc>
          <w:tcPr>
            <w:tcW w:w="3060" w:type="dxa"/>
          </w:tcPr>
          <w:p w14:paraId="43294EF2"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037F27F3" w14:textId="77777777" w:rsidTr="002B748E">
        <w:tc>
          <w:tcPr>
            <w:tcW w:w="1270" w:type="dxa"/>
          </w:tcPr>
          <w:p w14:paraId="3276033C"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7466E318"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 xml:space="preserve">Rekomendāciju izstrāde Projekta komercializācijai nepieciešamās </w:t>
            </w:r>
            <w:r w:rsidRPr="002B748E">
              <w:rPr>
                <w:rFonts w:ascii="Times New Roman" w:hAnsi="Times New Roman" w:cs="Times New Roman"/>
                <w:b/>
                <w:sz w:val="24"/>
              </w:rPr>
              <w:t>komandas</w:t>
            </w:r>
            <w:r w:rsidRPr="002B748E">
              <w:rPr>
                <w:rFonts w:ascii="Times New Roman" w:hAnsi="Times New Roman" w:cs="Times New Roman"/>
                <w:sz w:val="24"/>
              </w:rPr>
              <w:t xml:space="preserve"> izveidei. </w:t>
            </w:r>
          </w:p>
          <w:p w14:paraId="2A2308CE"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Apzinātas nepieciešamās kompetences, pieejamība esošajā komandā, papildus piesaistāmie speciālisti un ārējie eksperti.</w:t>
            </w:r>
          </w:p>
        </w:tc>
        <w:tc>
          <w:tcPr>
            <w:tcW w:w="3870" w:type="dxa"/>
          </w:tcPr>
          <w:p w14:paraId="1D158EB2" w14:textId="77777777" w:rsidR="002B748E" w:rsidRPr="002B748E" w:rsidDel="00BA7192" w:rsidRDefault="002B748E" w:rsidP="002B748E">
            <w:pPr>
              <w:jc w:val="both"/>
              <w:rPr>
                <w:rFonts w:ascii="Times New Roman" w:hAnsi="Times New Roman" w:cs="Times New Roman"/>
                <w:sz w:val="24"/>
              </w:rPr>
            </w:pPr>
          </w:p>
        </w:tc>
        <w:tc>
          <w:tcPr>
            <w:tcW w:w="3060" w:type="dxa"/>
          </w:tcPr>
          <w:p w14:paraId="5F0FFD8E"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161F60DF" w14:textId="77777777" w:rsidTr="002B748E">
        <w:tc>
          <w:tcPr>
            <w:tcW w:w="1270" w:type="dxa"/>
          </w:tcPr>
          <w:p w14:paraId="402C5651"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7FF82E60"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b/>
                <w:sz w:val="24"/>
              </w:rPr>
              <w:t>Komercializācijas alternatīvu analīze un stratēģijas izvēle</w:t>
            </w:r>
            <w:r w:rsidRPr="002B748E">
              <w:rPr>
                <w:rFonts w:ascii="Times New Roman" w:hAnsi="Times New Roman" w:cs="Times New Roman"/>
                <w:sz w:val="24"/>
              </w:rPr>
              <w:t xml:space="preserve"> sadarbībā ar RTU.</w:t>
            </w:r>
          </w:p>
        </w:tc>
        <w:tc>
          <w:tcPr>
            <w:tcW w:w="3870" w:type="dxa"/>
          </w:tcPr>
          <w:p w14:paraId="6F18079E" w14:textId="77777777" w:rsidR="002B748E" w:rsidRPr="002B748E" w:rsidDel="00BA7192" w:rsidRDefault="002B748E" w:rsidP="002B748E">
            <w:pPr>
              <w:jc w:val="both"/>
              <w:rPr>
                <w:rFonts w:ascii="Times New Roman" w:hAnsi="Times New Roman" w:cs="Times New Roman"/>
                <w:sz w:val="24"/>
              </w:rPr>
            </w:pPr>
          </w:p>
        </w:tc>
        <w:tc>
          <w:tcPr>
            <w:tcW w:w="3060" w:type="dxa"/>
          </w:tcPr>
          <w:p w14:paraId="07E92439"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11F2C82F" w14:textId="77777777" w:rsidTr="002B748E">
        <w:tc>
          <w:tcPr>
            <w:tcW w:w="1270" w:type="dxa"/>
          </w:tcPr>
          <w:p w14:paraId="4CD40D66"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7E12D958"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Projekta </w:t>
            </w:r>
            <w:r w:rsidRPr="002B748E">
              <w:rPr>
                <w:rFonts w:ascii="Times New Roman" w:hAnsi="Times New Roman" w:cs="Times New Roman"/>
                <w:b/>
                <w:sz w:val="24"/>
              </w:rPr>
              <w:t>Tehniski ekonomiskās priekšizpētes</w:t>
            </w:r>
            <w:r w:rsidRPr="002B748E">
              <w:rPr>
                <w:rFonts w:ascii="Times New Roman" w:hAnsi="Times New Roman" w:cs="Times New Roman"/>
                <w:sz w:val="24"/>
              </w:rPr>
              <w:t xml:space="preserve"> sagatavošana atbilstoši Tehniski ekonomiskās priekšizpētes izstrādāšanas metodikai (</w:t>
            </w:r>
            <w:hyperlink r:id="rId28" w:history="1">
              <w:r w:rsidRPr="002B748E">
                <w:rPr>
                  <w:rStyle w:val="Hyperlink"/>
                  <w:rFonts w:ascii="Times New Roman" w:hAnsi="Times New Roman" w:cs="Times New Roman"/>
                  <w:sz w:val="24"/>
                </w:rPr>
                <w:t>http://www.liaa.gov.lv/lv/fondi/2014-2020/atbalsts-petniecibas-rezultatu-komercializacijai/atbalsta-sanemsanas-kartiba</w:t>
              </w:r>
            </w:hyperlink>
            <w:r w:rsidRPr="002B748E">
              <w:rPr>
                <w:rFonts w:ascii="Times New Roman" w:hAnsi="Times New Roman" w:cs="Times New Roman"/>
                <w:sz w:val="24"/>
              </w:rPr>
              <w:t xml:space="preserve">). </w:t>
            </w:r>
          </w:p>
        </w:tc>
        <w:tc>
          <w:tcPr>
            <w:tcW w:w="3870" w:type="dxa"/>
          </w:tcPr>
          <w:p w14:paraId="3428F643" w14:textId="77777777" w:rsidR="002B748E" w:rsidRPr="002B748E" w:rsidRDefault="002B748E" w:rsidP="002B748E">
            <w:pPr>
              <w:jc w:val="both"/>
              <w:rPr>
                <w:rFonts w:ascii="Times New Roman" w:hAnsi="Times New Roman" w:cs="Times New Roman"/>
                <w:sz w:val="24"/>
              </w:rPr>
            </w:pPr>
          </w:p>
        </w:tc>
        <w:tc>
          <w:tcPr>
            <w:tcW w:w="3060" w:type="dxa"/>
          </w:tcPr>
          <w:p w14:paraId="227C3465"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768FED37" w14:textId="77777777" w:rsidTr="002B748E">
        <w:tc>
          <w:tcPr>
            <w:tcW w:w="1270" w:type="dxa"/>
          </w:tcPr>
          <w:p w14:paraId="29F65D1C"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6B5ED130"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b/>
                <w:sz w:val="24"/>
              </w:rPr>
              <w:t>Finanšu plāna sagatavošana</w:t>
            </w:r>
            <w:r w:rsidRPr="002B748E">
              <w:rPr>
                <w:rFonts w:ascii="Times New Roman" w:hAnsi="Times New Roman" w:cs="Times New Roman"/>
                <w:sz w:val="24"/>
              </w:rPr>
              <w:t xml:space="preserve"> Projekta komercializācijai, pamatojoties uz Projekta Tehniski ekonomisko priekšizpēti. </w:t>
            </w:r>
          </w:p>
          <w:p w14:paraId="2F8C0C5C"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Sastādīts budžeta plāns, naudas plūsma, aprēķināta ieguldījumu atdeve un efektivitāte.</w:t>
            </w:r>
          </w:p>
        </w:tc>
        <w:tc>
          <w:tcPr>
            <w:tcW w:w="3870" w:type="dxa"/>
          </w:tcPr>
          <w:p w14:paraId="2AC2EAE2" w14:textId="77777777" w:rsidR="002B748E" w:rsidRPr="002B748E" w:rsidDel="00BA7192" w:rsidRDefault="002B748E" w:rsidP="002B748E">
            <w:pPr>
              <w:jc w:val="both"/>
              <w:rPr>
                <w:rFonts w:ascii="Times New Roman" w:hAnsi="Times New Roman" w:cs="Times New Roman"/>
                <w:sz w:val="24"/>
              </w:rPr>
            </w:pPr>
          </w:p>
        </w:tc>
        <w:tc>
          <w:tcPr>
            <w:tcW w:w="3060" w:type="dxa"/>
          </w:tcPr>
          <w:p w14:paraId="12B9A231"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52A4AC8D" w14:textId="77777777" w:rsidTr="002B748E">
        <w:tc>
          <w:tcPr>
            <w:tcW w:w="1270" w:type="dxa"/>
          </w:tcPr>
          <w:p w14:paraId="0A8C58C3"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4535D508"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Projekta </w:t>
            </w:r>
            <w:r w:rsidRPr="002B748E">
              <w:rPr>
                <w:rFonts w:ascii="Times New Roman" w:hAnsi="Times New Roman" w:cs="Times New Roman"/>
                <w:b/>
                <w:sz w:val="24"/>
              </w:rPr>
              <w:t xml:space="preserve">komercializācijas risku analīze, </w:t>
            </w:r>
          </w:p>
          <w:p w14:paraId="3D3A637B"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rīcības plāns risku samazināšanai un alternatīvu plāns būtiskāko risku iestāšanās gadījumā.</w:t>
            </w:r>
          </w:p>
        </w:tc>
        <w:tc>
          <w:tcPr>
            <w:tcW w:w="3870" w:type="dxa"/>
          </w:tcPr>
          <w:p w14:paraId="04073BC8" w14:textId="77777777" w:rsidR="002B748E" w:rsidRPr="002B748E" w:rsidDel="00BA7192" w:rsidRDefault="002B748E" w:rsidP="002B748E">
            <w:pPr>
              <w:jc w:val="both"/>
              <w:rPr>
                <w:rFonts w:ascii="Times New Roman" w:hAnsi="Times New Roman" w:cs="Times New Roman"/>
                <w:sz w:val="24"/>
              </w:rPr>
            </w:pPr>
          </w:p>
        </w:tc>
        <w:tc>
          <w:tcPr>
            <w:tcW w:w="3060" w:type="dxa"/>
          </w:tcPr>
          <w:p w14:paraId="248D0FD2"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7B12F751" w14:textId="77777777" w:rsidTr="002B748E">
        <w:tc>
          <w:tcPr>
            <w:tcW w:w="1270" w:type="dxa"/>
          </w:tcPr>
          <w:p w14:paraId="127C7F15"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4D2404A5"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Projekta </w:t>
            </w:r>
            <w:r w:rsidRPr="002B748E">
              <w:rPr>
                <w:rFonts w:ascii="Times New Roman" w:hAnsi="Times New Roman" w:cs="Times New Roman"/>
                <w:b/>
                <w:sz w:val="24"/>
              </w:rPr>
              <w:t>attīstīšanas un komercializēšanas plāns</w:t>
            </w:r>
            <w:r w:rsidRPr="002B748E">
              <w:rPr>
                <w:rFonts w:ascii="Times New Roman" w:hAnsi="Times New Roman" w:cs="Times New Roman"/>
                <w:sz w:val="24"/>
              </w:rPr>
              <w:t>.</w:t>
            </w:r>
          </w:p>
        </w:tc>
        <w:tc>
          <w:tcPr>
            <w:tcW w:w="3870" w:type="dxa"/>
          </w:tcPr>
          <w:p w14:paraId="79D31ABC" w14:textId="77777777" w:rsidR="002B748E" w:rsidRPr="002B748E" w:rsidDel="00BA7192" w:rsidRDefault="002B748E" w:rsidP="002B748E">
            <w:pPr>
              <w:jc w:val="both"/>
              <w:rPr>
                <w:rFonts w:ascii="Times New Roman" w:hAnsi="Times New Roman" w:cs="Times New Roman"/>
                <w:sz w:val="24"/>
              </w:rPr>
            </w:pPr>
          </w:p>
        </w:tc>
        <w:tc>
          <w:tcPr>
            <w:tcW w:w="3060" w:type="dxa"/>
          </w:tcPr>
          <w:p w14:paraId="32B5949C"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612351AB" w14:textId="77777777" w:rsidTr="002B748E">
        <w:tc>
          <w:tcPr>
            <w:tcW w:w="1270" w:type="dxa"/>
          </w:tcPr>
          <w:p w14:paraId="21A6C5AE"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15FA6361"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b/>
                <w:sz w:val="24"/>
              </w:rPr>
              <w:t>Komercializācijas stratēģijas sagatavošana</w:t>
            </w:r>
            <w:r w:rsidRPr="002B748E">
              <w:rPr>
                <w:rFonts w:ascii="Times New Roman" w:hAnsi="Times New Roman" w:cs="Times New Roman"/>
                <w:sz w:val="24"/>
              </w:rPr>
              <w:t xml:space="preserve"> atbilstoši Komercializācijas stratēģijas izstrādāšanas metodikai (</w:t>
            </w:r>
            <w:hyperlink r:id="rId29" w:history="1">
              <w:r w:rsidRPr="002B748E">
                <w:rPr>
                  <w:rStyle w:val="Hyperlink"/>
                  <w:rFonts w:ascii="Times New Roman" w:hAnsi="Times New Roman" w:cs="Times New Roman"/>
                  <w:sz w:val="24"/>
                </w:rPr>
                <w:t>http://www.liaa.gov.lv/lv/fondi/2014-2020/atbalsts-petniecibas-rezultatu-komercializacijai/atbalsta-sanemsanas-kartiba</w:t>
              </w:r>
            </w:hyperlink>
            <w:r w:rsidRPr="002B748E">
              <w:rPr>
                <w:rFonts w:ascii="Times New Roman" w:hAnsi="Times New Roman" w:cs="Times New Roman"/>
                <w:sz w:val="24"/>
              </w:rPr>
              <w:t>), ietverot secīgus soļus tehnoloģijas ieviešanai tirgū.</w:t>
            </w:r>
          </w:p>
        </w:tc>
        <w:tc>
          <w:tcPr>
            <w:tcW w:w="3870" w:type="dxa"/>
          </w:tcPr>
          <w:p w14:paraId="41C3386F" w14:textId="77777777" w:rsidR="002B748E" w:rsidRPr="002B748E" w:rsidRDefault="002B748E" w:rsidP="002B748E">
            <w:pPr>
              <w:jc w:val="both"/>
              <w:rPr>
                <w:rFonts w:ascii="Times New Roman" w:hAnsi="Times New Roman" w:cs="Times New Roman"/>
                <w:sz w:val="24"/>
              </w:rPr>
            </w:pPr>
          </w:p>
        </w:tc>
        <w:tc>
          <w:tcPr>
            <w:tcW w:w="3060" w:type="dxa"/>
          </w:tcPr>
          <w:p w14:paraId="7958DD00"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2B748E" w14:paraId="1F475272" w14:textId="77777777" w:rsidTr="002B748E">
        <w:tc>
          <w:tcPr>
            <w:tcW w:w="1270" w:type="dxa"/>
          </w:tcPr>
          <w:p w14:paraId="2300F2F3" w14:textId="77777777" w:rsidR="002B748E" w:rsidRPr="002B748E" w:rsidRDefault="002B748E" w:rsidP="004957A5">
            <w:pPr>
              <w:pStyle w:val="ListParagraph"/>
              <w:numPr>
                <w:ilvl w:val="0"/>
                <w:numId w:val="22"/>
              </w:numPr>
              <w:jc w:val="both"/>
              <w:rPr>
                <w:rFonts w:ascii="Times New Roman" w:hAnsi="Times New Roman"/>
                <w:sz w:val="24"/>
              </w:rPr>
            </w:pPr>
          </w:p>
        </w:tc>
        <w:tc>
          <w:tcPr>
            <w:tcW w:w="4665" w:type="dxa"/>
          </w:tcPr>
          <w:p w14:paraId="76752858"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b/>
                <w:sz w:val="24"/>
              </w:rPr>
              <w:t>Komercializācijas pasākumu plāna</w:t>
            </w:r>
            <w:r w:rsidRPr="002B748E">
              <w:rPr>
                <w:rFonts w:ascii="Times New Roman" w:hAnsi="Times New Roman" w:cs="Times New Roman"/>
                <w:sz w:val="24"/>
              </w:rPr>
              <w:t xml:space="preserve"> sagatavošana balstoties uz Komercializācijas stratēģiju, atbilstoši LIAA formai un ievērojot LIAA Komercializācijas pasākumu plāna aizpildīšanas metodiku (</w:t>
            </w:r>
            <w:hyperlink r:id="rId30" w:history="1">
              <w:r w:rsidRPr="002B748E">
                <w:rPr>
                  <w:rStyle w:val="Hyperlink"/>
                  <w:rFonts w:ascii="Times New Roman" w:hAnsi="Times New Roman" w:cs="Times New Roman"/>
                  <w:sz w:val="24"/>
                </w:rPr>
                <w:t>http://www.liaa.gov.lv/lv/fondi/2014-2020/atbalsts-petniecibas-rezultatu-komercializacijai/atbalsta-sanemsanas-kartiba</w:t>
              </w:r>
            </w:hyperlink>
            <w:r w:rsidRPr="002B748E">
              <w:rPr>
                <w:rFonts w:ascii="Times New Roman" w:hAnsi="Times New Roman" w:cs="Times New Roman"/>
                <w:sz w:val="24"/>
              </w:rPr>
              <w:t>).</w:t>
            </w:r>
          </w:p>
        </w:tc>
        <w:tc>
          <w:tcPr>
            <w:tcW w:w="3870" w:type="dxa"/>
          </w:tcPr>
          <w:p w14:paraId="0799B088" w14:textId="77777777" w:rsidR="002B748E" w:rsidRPr="002B748E" w:rsidRDefault="002B748E" w:rsidP="002B748E">
            <w:pPr>
              <w:jc w:val="both"/>
              <w:rPr>
                <w:rFonts w:ascii="Times New Roman" w:hAnsi="Times New Roman" w:cs="Times New Roman"/>
                <w:sz w:val="24"/>
              </w:rPr>
            </w:pPr>
          </w:p>
        </w:tc>
        <w:tc>
          <w:tcPr>
            <w:tcW w:w="3060" w:type="dxa"/>
          </w:tcPr>
          <w:p w14:paraId="2E160EEC"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bl>
    <w:p w14:paraId="0E32A9AC" w14:textId="77777777" w:rsidR="002B748E" w:rsidRDefault="002B748E" w:rsidP="002B748E">
      <w:pPr>
        <w:jc w:val="both"/>
        <w:rPr>
          <w:rFonts w:ascii="Times New Roman" w:hAnsi="Times New Roman" w:cs="Times New Roman"/>
          <w:b/>
          <w:sz w:val="24"/>
        </w:rPr>
      </w:pPr>
    </w:p>
    <w:p w14:paraId="48A3DF2F" w14:textId="77777777" w:rsidR="002B748E" w:rsidRPr="0066661C" w:rsidRDefault="002B748E" w:rsidP="002B748E">
      <w:pPr>
        <w:keepNext/>
        <w:jc w:val="both"/>
        <w:rPr>
          <w:rFonts w:ascii="Times New Roman" w:hAnsi="Times New Roman" w:cs="Times New Roman"/>
          <w:b/>
          <w:sz w:val="24"/>
        </w:rPr>
      </w:pPr>
      <w:r w:rsidRPr="0066661C">
        <w:rPr>
          <w:rFonts w:ascii="Times New Roman" w:hAnsi="Times New Roman" w:cs="Times New Roman"/>
          <w:b/>
          <w:sz w:val="24"/>
        </w:rPr>
        <w:t>Minimālās prasības darba uzdevumu saturam:</w:t>
      </w:r>
    </w:p>
    <w:p w14:paraId="51B5F4A6" w14:textId="77777777" w:rsidR="002B748E" w:rsidRPr="00FB7093" w:rsidRDefault="002B748E" w:rsidP="002B748E">
      <w:pPr>
        <w:keepNext/>
        <w:jc w:val="both"/>
        <w:rPr>
          <w:rFonts w:ascii="Times New Roman" w:hAnsi="Times New Roman" w:cs="Times New Roman"/>
          <w:sz w:val="24"/>
        </w:rPr>
      </w:pPr>
      <w:r w:rsidRPr="00FB7093">
        <w:rPr>
          <w:rFonts w:ascii="Times New Roman" w:hAnsi="Times New Roman" w:cs="Times New Roman"/>
          <w:sz w:val="24"/>
        </w:rPr>
        <w:t xml:space="preserve">Izstrādājot darba uzdevumus, Pretendentam jāaptver vismaz LIAA Tehniski ekonomiskās priekšizpētes metodikā un Komercializācijas stratēģijas izstrādāšanas metodikā minētie jautājumi </w:t>
      </w:r>
      <w:r w:rsidRPr="00FB7093">
        <w:rPr>
          <w:rFonts w:ascii="Times New Roman" w:hAnsi="Times New Roman" w:cs="Times New Roman"/>
          <w:sz w:val="24"/>
        </w:rPr>
        <w:lastRenderedPageBreak/>
        <w:t>(</w:t>
      </w:r>
      <w:hyperlink r:id="rId31" w:history="1">
        <w:r w:rsidRPr="00AA0225">
          <w:rPr>
            <w:rFonts w:ascii="Times New Roman" w:hAnsi="Times New Roman" w:cs="Times New Roman"/>
            <w:sz w:val="24"/>
          </w:rPr>
          <w:t>http://www.liaa.gov.lv/lv/fondi/2014-2020/atbalsts-petniecibas-rezultatu-komercializacijai/atbalsta-sanemsanas-kartiba</w:t>
        </w:r>
      </w:hyperlink>
      <w:r w:rsidRPr="00FB7093">
        <w:rPr>
          <w:rFonts w:ascii="Times New Roman" w:hAnsi="Times New Roman" w:cs="Times New Roman"/>
          <w:sz w:val="24"/>
        </w:rPr>
        <w:t xml:space="preserve">). </w:t>
      </w:r>
    </w:p>
    <w:p w14:paraId="4C7777B2" w14:textId="4859A9EE" w:rsidR="002B748E" w:rsidRPr="009B7376" w:rsidRDefault="002B748E" w:rsidP="002B748E">
      <w:pPr>
        <w:jc w:val="both"/>
        <w:rPr>
          <w:rFonts w:ascii="Times New Roman" w:hAnsi="Times New Roman" w:cs="Times New Roman"/>
          <w:sz w:val="24"/>
        </w:rPr>
      </w:pPr>
      <w:r w:rsidRPr="009B7376">
        <w:rPr>
          <w:rFonts w:ascii="Times New Roman" w:hAnsi="Times New Roman" w:cs="Times New Roman"/>
          <w:sz w:val="24"/>
        </w:rPr>
        <w:t xml:space="preserve">Tehniski ekonomiskajā priekšizpētē iekļaujamā informācija </w:t>
      </w:r>
      <w:r>
        <w:rPr>
          <w:rFonts w:ascii="Times New Roman" w:hAnsi="Times New Roman" w:cs="Times New Roman"/>
          <w:sz w:val="24"/>
        </w:rPr>
        <w:t xml:space="preserve"> </w:t>
      </w:r>
      <w:r w:rsidR="00E17DE2">
        <w:rPr>
          <w:rFonts w:ascii="Times New Roman" w:hAnsi="Times New Roman" w:cs="Times New Roman"/>
          <w:sz w:val="24"/>
        </w:rPr>
        <w:t>ne</w:t>
      </w:r>
      <w:r w:rsidRPr="009B7376">
        <w:rPr>
          <w:rFonts w:ascii="Times New Roman" w:hAnsi="Times New Roman" w:cs="Times New Roman"/>
          <w:sz w:val="24"/>
        </w:rPr>
        <w:t>aprobežo</w:t>
      </w:r>
      <w:r w:rsidR="00E17DE2">
        <w:rPr>
          <w:rFonts w:ascii="Times New Roman" w:hAnsi="Times New Roman" w:cs="Times New Roman"/>
          <w:sz w:val="24"/>
        </w:rPr>
        <w:t>jas</w:t>
      </w:r>
      <w:r w:rsidRPr="009B7376">
        <w:rPr>
          <w:rFonts w:ascii="Times New Roman" w:hAnsi="Times New Roman" w:cs="Times New Roman"/>
          <w:sz w:val="24"/>
        </w:rPr>
        <w:t xml:space="preserve"> ar Tehniski ekonomiskās priekšizpētes izstrādāšanas metodikā norādītajiem jautājumiem, priekšizpētē ir jāiekļauj vispusīga informācija un analīze par pētījuma komercializācijas potenciālu.</w:t>
      </w:r>
    </w:p>
    <w:p w14:paraId="1E37B704" w14:textId="5D9CFDBC" w:rsidR="002B748E" w:rsidRDefault="002B748E" w:rsidP="002B748E">
      <w:pPr>
        <w:jc w:val="both"/>
        <w:rPr>
          <w:rFonts w:ascii="Times New Roman" w:hAnsi="Times New Roman" w:cs="Times New Roman"/>
          <w:sz w:val="24"/>
        </w:rPr>
      </w:pPr>
      <w:r w:rsidRPr="009B7376">
        <w:rPr>
          <w:rFonts w:ascii="Times New Roman" w:hAnsi="Times New Roman" w:cs="Times New Roman"/>
          <w:sz w:val="24"/>
        </w:rPr>
        <w:t>Komercializācijas stratēģijā iekļaujamā informācija ne</w:t>
      </w:r>
      <w:r>
        <w:rPr>
          <w:rFonts w:ascii="Times New Roman" w:hAnsi="Times New Roman" w:cs="Times New Roman"/>
          <w:sz w:val="24"/>
        </w:rPr>
        <w:t>aprobežo</w:t>
      </w:r>
      <w:r w:rsidR="00E17DE2">
        <w:rPr>
          <w:rFonts w:ascii="Times New Roman" w:hAnsi="Times New Roman" w:cs="Times New Roman"/>
          <w:sz w:val="24"/>
        </w:rPr>
        <w:t>jas</w:t>
      </w:r>
      <w:r w:rsidRPr="009B7376">
        <w:rPr>
          <w:rFonts w:ascii="Times New Roman" w:hAnsi="Times New Roman" w:cs="Times New Roman"/>
          <w:sz w:val="24"/>
        </w:rPr>
        <w:t xml:space="preserve"> ar Komercializācijas stratēģijas izstrādāšanas metodikā norādītajiem jautājumiem.</w:t>
      </w:r>
    </w:p>
    <w:p w14:paraId="1D45499B" w14:textId="77777777" w:rsidR="00870EDE" w:rsidRDefault="00870EDE" w:rsidP="002B748E">
      <w:pPr>
        <w:rPr>
          <w:rFonts w:ascii="Times New Roman" w:hAnsi="Times New Roman" w:cs="Times New Roman"/>
          <w:b/>
          <w:sz w:val="24"/>
        </w:rPr>
      </w:pPr>
    </w:p>
    <w:p w14:paraId="5A74D5A4" w14:textId="22A7DFE6" w:rsidR="002B748E" w:rsidRPr="006E1E88" w:rsidRDefault="002B748E" w:rsidP="002B748E">
      <w:pPr>
        <w:rPr>
          <w:rFonts w:ascii="Times New Roman" w:hAnsi="Times New Roman" w:cs="Times New Roman"/>
          <w:b/>
          <w:sz w:val="24"/>
        </w:rPr>
      </w:pPr>
      <w:r w:rsidRPr="006E1E88">
        <w:rPr>
          <w:rFonts w:ascii="Times New Roman" w:hAnsi="Times New Roman" w:cs="Times New Roman"/>
          <w:b/>
          <w:sz w:val="24"/>
        </w:rPr>
        <w:t>Darba rezultāts (nodevumi):</w:t>
      </w:r>
    </w:p>
    <w:p w14:paraId="4F34CF77" w14:textId="0C43B5CA" w:rsidR="002B748E" w:rsidRPr="006E1E88" w:rsidRDefault="002B748E" w:rsidP="004957A5">
      <w:pPr>
        <w:pStyle w:val="ListParagraph"/>
        <w:numPr>
          <w:ilvl w:val="0"/>
          <w:numId w:val="23"/>
        </w:numPr>
        <w:spacing w:line="276" w:lineRule="auto"/>
        <w:jc w:val="both"/>
        <w:rPr>
          <w:rFonts w:ascii="Times New Roman" w:hAnsi="Times New Roman"/>
          <w:sz w:val="24"/>
        </w:rPr>
      </w:pPr>
      <w:r w:rsidRPr="006E1E88">
        <w:rPr>
          <w:rFonts w:ascii="Times New Roman" w:hAnsi="Times New Roman"/>
          <w:b/>
          <w:sz w:val="24"/>
        </w:rPr>
        <w:t>Tehniski ekonomiskās priekšizpētes dokuments</w:t>
      </w:r>
      <w:r w:rsidRPr="006E1E88">
        <w:rPr>
          <w:rFonts w:ascii="Times New Roman" w:hAnsi="Times New Roman"/>
          <w:sz w:val="24"/>
        </w:rPr>
        <w:t xml:space="preserve"> 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6E1E88">
        <w:rPr>
          <w:rFonts w:ascii="Times New Roman" w:hAnsi="Times New Roman"/>
          <w:sz w:val="24"/>
        </w:rPr>
        <w:t xml:space="preserve"> un *.xlsx).</w:t>
      </w:r>
    </w:p>
    <w:p w14:paraId="3807EEBC" w14:textId="787ACD3B" w:rsidR="002B748E" w:rsidRPr="006E1E88" w:rsidRDefault="002B748E" w:rsidP="004957A5">
      <w:pPr>
        <w:pStyle w:val="ListParagraph"/>
        <w:numPr>
          <w:ilvl w:val="0"/>
          <w:numId w:val="23"/>
        </w:numPr>
        <w:spacing w:line="276" w:lineRule="auto"/>
        <w:jc w:val="both"/>
        <w:rPr>
          <w:rFonts w:ascii="Times New Roman" w:hAnsi="Times New Roman"/>
          <w:sz w:val="24"/>
        </w:rPr>
      </w:pPr>
      <w:r w:rsidRPr="006E1E88">
        <w:rPr>
          <w:rFonts w:ascii="Times New Roman" w:hAnsi="Times New Roman"/>
          <w:b/>
          <w:sz w:val="24"/>
        </w:rPr>
        <w:t>Komercializācijas stratēģijas dokuments</w:t>
      </w:r>
      <w:r w:rsidRPr="006E1E88">
        <w:rPr>
          <w:rFonts w:ascii="Times New Roman" w:hAnsi="Times New Roman"/>
          <w:sz w:val="24"/>
        </w:rPr>
        <w:t xml:space="preserve"> latviešu un a</w:t>
      </w:r>
      <w:r>
        <w:rPr>
          <w:rFonts w:ascii="Times New Roman" w:hAnsi="Times New Roman"/>
          <w:sz w:val="24"/>
        </w:rPr>
        <w:t>ngļu valodā 2 eksemplāros drukātā</w:t>
      </w:r>
      <w:r w:rsidRPr="006E1E88">
        <w:rPr>
          <w:rFonts w:ascii="Times New Roman" w:hAnsi="Times New Roman"/>
          <w:sz w:val="24"/>
        </w:rPr>
        <w:t xml:space="preserve"> versijā un 1 eksemplārā elektroniskajā datu nesējā (t.sk. teksta un aprēķinu daļām jābūt modificējamā formātā, attiecīgi *.doc</w:t>
      </w:r>
      <w:r w:rsidR="00843B4D">
        <w:rPr>
          <w:rFonts w:ascii="Times New Roman" w:hAnsi="Times New Roman"/>
          <w:sz w:val="24"/>
        </w:rPr>
        <w:t>x</w:t>
      </w:r>
      <w:r w:rsidRPr="006E1E88">
        <w:rPr>
          <w:rFonts w:ascii="Times New Roman" w:hAnsi="Times New Roman"/>
          <w:sz w:val="24"/>
        </w:rPr>
        <w:t xml:space="preserve"> un *.xlsx).</w:t>
      </w:r>
    </w:p>
    <w:p w14:paraId="235E685B" w14:textId="7BED11C6" w:rsidR="002B748E" w:rsidRDefault="002B748E" w:rsidP="004957A5">
      <w:pPr>
        <w:pStyle w:val="ListParagraph"/>
        <w:numPr>
          <w:ilvl w:val="0"/>
          <w:numId w:val="23"/>
        </w:numPr>
        <w:spacing w:line="276" w:lineRule="auto"/>
        <w:jc w:val="both"/>
        <w:rPr>
          <w:rFonts w:ascii="Times New Roman" w:hAnsi="Times New Roman"/>
          <w:sz w:val="24"/>
        </w:rPr>
      </w:pPr>
      <w:r w:rsidRPr="006E1E88">
        <w:rPr>
          <w:rFonts w:ascii="Times New Roman" w:hAnsi="Times New Roman"/>
          <w:b/>
          <w:sz w:val="24"/>
        </w:rPr>
        <w:t>Komercializācijas pasākumu plāns</w:t>
      </w:r>
      <w:r>
        <w:rPr>
          <w:rFonts w:ascii="Times New Roman" w:hAnsi="Times New Roman"/>
          <w:sz w:val="24"/>
        </w:rPr>
        <w:t xml:space="preserve"> 2 eksemplāros drukātā</w:t>
      </w:r>
      <w:r w:rsidRPr="006E1E88">
        <w:rPr>
          <w:rFonts w:ascii="Times New Roman" w:hAnsi="Times New Roman"/>
          <w:sz w:val="24"/>
        </w:rPr>
        <w:t xml:space="preserve"> versijā un 1 eksemplārā elektroniskajā datu nesējā (t.sk. teksta un aprēķinu daļām jābūt modificējamā formātā, attiecīgi *.doc</w:t>
      </w:r>
      <w:r w:rsidR="00843B4D">
        <w:rPr>
          <w:rFonts w:ascii="Times New Roman" w:hAnsi="Times New Roman"/>
          <w:sz w:val="24"/>
        </w:rPr>
        <w:t>x</w:t>
      </w:r>
      <w:r w:rsidRPr="006E1E88">
        <w:rPr>
          <w:rFonts w:ascii="Times New Roman" w:hAnsi="Times New Roman"/>
          <w:sz w:val="24"/>
        </w:rPr>
        <w:t xml:space="preserve"> un *.xlsx).</w:t>
      </w:r>
    </w:p>
    <w:p w14:paraId="65D19FAA" w14:textId="77777777" w:rsidR="001470E6" w:rsidRPr="009455A3" w:rsidRDefault="001470E6" w:rsidP="001470E6">
      <w:pPr>
        <w:numPr>
          <w:ilvl w:val="0"/>
          <w:numId w:val="23"/>
        </w:numPr>
        <w:tabs>
          <w:tab w:val="left" w:pos="142"/>
        </w:tabs>
        <w:contextualSpacing/>
        <w:jc w:val="both"/>
        <w:rPr>
          <w:rFonts w:ascii="Times New Roman" w:eastAsia="Calibri" w:hAnsi="Times New Roman" w:cs="Times New Roman"/>
          <w:color w:val="000000"/>
          <w:sz w:val="24"/>
        </w:rPr>
      </w:pPr>
      <w:r w:rsidRPr="009455A3">
        <w:rPr>
          <w:rFonts w:ascii="Times New Roman" w:eastAsia="Calibri" w:hAnsi="Times New Roman" w:cs="Times New Roman"/>
          <w:color w:val="000000"/>
          <w:sz w:val="24"/>
        </w:rPr>
        <w:t xml:space="preserve">Pētījuma rezultātu prezentācija ar piemērotu grafisku atspoguļojumu (diagrammas, infografikas u.tml.) MS </w:t>
      </w:r>
      <w:r w:rsidRPr="009455A3">
        <w:rPr>
          <w:rFonts w:ascii="Times New Roman" w:eastAsia="Calibri" w:hAnsi="Times New Roman" w:cs="Times New Roman"/>
          <w:i/>
          <w:color w:val="000000"/>
          <w:sz w:val="24"/>
        </w:rPr>
        <w:t>Powerpoint</w:t>
      </w:r>
      <w:r w:rsidRPr="009455A3">
        <w:rPr>
          <w:rFonts w:ascii="Times New Roman" w:eastAsia="Calibri" w:hAnsi="Times New Roman" w:cs="Times New Roman"/>
          <w:color w:val="000000"/>
          <w:sz w:val="24"/>
        </w:rPr>
        <w:t xml:space="preserve"> prezentācijā vism</w:t>
      </w:r>
      <w:r>
        <w:rPr>
          <w:rFonts w:ascii="Times New Roman" w:eastAsia="Calibri" w:hAnsi="Times New Roman" w:cs="Times New Roman"/>
          <w:color w:val="000000"/>
          <w:sz w:val="24"/>
        </w:rPr>
        <w:t>az 20 (divdesmit) slaidu apjomā ietverot vismaz šādu informāciju: īss tehnoloģijas apraksts, projekta komanda, intelektuālā īpašuma aizsardzība un nodošanas stratēģija, komercializācijas aktivitātes un komercializācijas stratēģijas izvēle, nepieciešamais finansējums, tā avoti un ekonomiskais pamatojums, riski un risku mazināšanas plāns, konkurentu/tirgus analīze.</w:t>
      </w:r>
    </w:p>
    <w:p w14:paraId="48D3BB90" w14:textId="77777777" w:rsidR="001470E6" w:rsidRPr="006E1E88" w:rsidRDefault="001470E6" w:rsidP="00870EDE">
      <w:pPr>
        <w:pStyle w:val="ListParagraph"/>
        <w:spacing w:line="276" w:lineRule="auto"/>
        <w:jc w:val="both"/>
        <w:rPr>
          <w:rFonts w:ascii="Times New Roman" w:hAnsi="Times New Roman"/>
          <w:sz w:val="24"/>
        </w:rPr>
      </w:pPr>
    </w:p>
    <w:p w14:paraId="77D63E87" w14:textId="77777777" w:rsidR="002B748E" w:rsidRDefault="002B748E" w:rsidP="002B748E">
      <w:pPr>
        <w:pStyle w:val="ListParagraph"/>
        <w:jc w:val="both"/>
        <w:rPr>
          <w:rFonts w:ascii="Times New Roman" w:hAnsi="Times New Roman"/>
          <w:sz w:val="24"/>
        </w:rPr>
      </w:pPr>
    </w:p>
    <w:p w14:paraId="7129A837" w14:textId="77777777" w:rsidR="002B748E" w:rsidRPr="00B02A51" w:rsidRDefault="002B748E" w:rsidP="002B748E">
      <w:pPr>
        <w:jc w:val="both"/>
        <w:rPr>
          <w:rFonts w:ascii="Times New Roman" w:hAnsi="Times New Roman" w:cs="Times New Roman"/>
          <w:b/>
          <w:sz w:val="24"/>
        </w:rPr>
      </w:pPr>
      <w:r>
        <w:rPr>
          <w:rFonts w:ascii="Times New Roman" w:hAnsi="Times New Roman" w:cs="Times New Roman"/>
          <w:b/>
          <w:sz w:val="24"/>
        </w:rPr>
        <w:t>Darba</w:t>
      </w:r>
      <w:r w:rsidRPr="00B02A51">
        <w:rPr>
          <w:rFonts w:ascii="Times New Roman" w:hAnsi="Times New Roman" w:cs="Times New Roman"/>
          <w:b/>
          <w:sz w:val="24"/>
        </w:rPr>
        <w:t xml:space="preserve"> izpildes termiņš: </w:t>
      </w:r>
    </w:p>
    <w:p w14:paraId="66274AD4" w14:textId="56413B42" w:rsidR="002B748E" w:rsidRDefault="002B748E" w:rsidP="002B748E">
      <w:pPr>
        <w:jc w:val="both"/>
        <w:rPr>
          <w:rFonts w:ascii="Times New Roman" w:hAnsi="Times New Roman" w:cs="Times New Roman"/>
          <w:sz w:val="24"/>
        </w:rPr>
      </w:pPr>
      <w:r>
        <w:rPr>
          <w:rFonts w:ascii="Times New Roman" w:hAnsi="Times New Roman" w:cs="Times New Roman"/>
          <w:sz w:val="24"/>
        </w:rPr>
        <w:t>Tehniski ekonomiskās priekšizpētes izpildes termiņš ir ne vēlāk kā līdz 2018.gada 25.jūnijam.</w:t>
      </w:r>
    </w:p>
    <w:p w14:paraId="0C6E82CE" w14:textId="220356C9" w:rsidR="002B748E" w:rsidRDefault="002B748E" w:rsidP="002B748E">
      <w:pPr>
        <w:jc w:val="both"/>
        <w:rPr>
          <w:rFonts w:ascii="Times New Roman" w:hAnsi="Times New Roman" w:cs="Times New Roman"/>
          <w:sz w:val="24"/>
        </w:rPr>
      </w:pPr>
      <w:r>
        <w:rPr>
          <w:rFonts w:ascii="Times New Roman" w:hAnsi="Times New Roman" w:cs="Times New Roman"/>
          <w:sz w:val="24"/>
        </w:rPr>
        <w:t>Darbu izpildes gala termiņš ir 62 (sešdesmit divas) kalendārās dienas no līguma noslēgšanas brīža, bet ne vēlāk kā līdz 2018.gada 2.jūlijam.</w:t>
      </w:r>
    </w:p>
    <w:p w14:paraId="0B3DB4AD" w14:textId="77777777" w:rsidR="002B748E" w:rsidRDefault="002B748E" w:rsidP="002B748E">
      <w:pPr>
        <w:jc w:val="both"/>
        <w:rPr>
          <w:rFonts w:ascii="Times New Roman" w:hAnsi="Times New Roman" w:cs="Times New Roman"/>
          <w:sz w:val="24"/>
        </w:rPr>
      </w:pPr>
    </w:p>
    <w:p w14:paraId="069CDFDF" w14:textId="77777777" w:rsidR="002B748E" w:rsidRPr="004A13DB" w:rsidRDefault="002B748E" w:rsidP="002B748E">
      <w:pPr>
        <w:keepNext/>
        <w:jc w:val="both"/>
        <w:rPr>
          <w:rFonts w:ascii="Times New Roman" w:hAnsi="Times New Roman" w:cs="Times New Roman"/>
          <w:b/>
          <w:sz w:val="24"/>
        </w:rPr>
      </w:pPr>
      <w:r>
        <w:rPr>
          <w:rFonts w:ascii="Times New Roman" w:hAnsi="Times New Roman" w:cs="Times New Roman"/>
          <w:b/>
          <w:sz w:val="24"/>
        </w:rPr>
        <w:t>Darba</w:t>
      </w:r>
      <w:r w:rsidRPr="004A13DB">
        <w:rPr>
          <w:rFonts w:ascii="Times New Roman" w:hAnsi="Times New Roman" w:cs="Times New Roman"/>
          <w:b/>
          <w:sz w:val="24"/>
        </w:rPr>
        <w:t xml:space="preserve"> izpildes organizēšana:</w:t>
      </w:r>
    </w:p>
    <w:p w14:paraId="4B4528FB" w14:textId="77777777" w:rsidR="002B748E" w:rsidRDefault="002B748E" w:rsidP="002B748E">
      <w:pPr>
        <w:keepNext/>
        <w:jc w:val="both"/>
        <w:rPr>
          <w:rFonts w:ascii="Times New Roman" w:hAnsi="Times New Roman" w:cs="Times New Roman"/>
          <w:sz w:val="24"/>
        </w:rPr>
      </w:pPr>
      <w:r>
        <w:rPr>
          <w:rFonts w:ascii="Times New Roman" w:hAnsi="Times New Roman" w:cs="Times New Roman"/>
          <w:sz w:val="24"/>
        </w:rPr>
        <w:t>Tehniskajā piedāvājumā Pretendentam jānorāda katra darba uzdevuma galvenie satura punkti,</w:t>
      </w:r>
      <w:r w:rsidRPr="004A13DB">
        <w:rPr>
          <w:rFonts w:ascii="Times New Roman" w:hAnsi="Times New Roman" w:cs="Times New Roman"/>
          <w:sz w:val="24"/>
        </w:rPr>
        <w:t xml:space="preserve"> </w:t>
      </w:r>
      <w:r>
        <w:rPr>
          <w:rFonts w:ascii="Times New Roman" w:hAnsi="Times New Roman" w:cs="Times New Roman"/>
          <w:sz w:val="24"/>
        </w:rPr>
        <w:t xml:space="preserve">jāapraksta </w:t>
      </w:r>
      <w:r w:rsidRPr="004A13DB">
        <w:rPr>
          <w:rFonts w:ascii="Times New Roman" w:hAnsi="Times New Roman" w:cs="Times New Roman"/>
          <w:sz w:val="24"/>
        </w:rPr>
        <w:t>darba uzdevuma</w:t>
      </w:r>
      <w:r>
        <w:rPr>
          <w:rFonts w:ascii="Times New Roman" w:hAnsi="Times New Roman" w:cs="Times New Roman"/>
          <w:sz w:val="24"/>
        </w:rPr>
        <w:t xml:space="preserve"> īstenošanas </w:t>
      </w:r>
      <w:r w:rsidRPr="004A13DB">
        <w:rPr>
          <w:rFonts w:ascii="Times New Roman" w:hAnsi="Times New Roman" w:cs="Times New Roman"/>
          <w:sz w:val="24"/>
        </w:rPr>
        <w:t>metodoloģija, plāns un riski, ieskaitot konkrētos veicamos</w:t>
      </w:r>
      <w:r>
        <w:rPr>
          <w:rFonts w:ascii="Times New Roman" w:hAnsi="Times New Roman" w:cs="Times New Roman"/>
          <w:sz w:val="24"/>
        </w:rPr>
        <w:t xml:space="preserve"> </w:t>
      </w:r>
      <w:r w:rsidRPr="004A13DB">
        <w:rPr>
          <w:rFonts w:ascii="Times New Roman" w:hAnsi="Times New Roman" w:cs="Times New Roman"/>
          <w:sz w:val="24"/>
        </w:rPr>
        <w:t>soļus, to izpildes termiņus un datu ieguves metodes.</w:t>
      </w:r>
      <w:r>
        <w:rPr>
          <w:rFonts w:ascii="Times New Roman" w:hAnsi="Times New Roman" w:cs="Times New Roman"/>
          <w:sz w:val="24"/>
        </w:rPr>
        <w:t xml:space="preserve"> Datu avotiem ir jābūt pārbaudāmiem un jāatspoguļo izvēlētā tirgus segmenta specifiku. Pretendentam</w:t>
      </w:r>
      <w:r w:rsidRPr="004A13DB">
        <w:rPr>
          <w:rFonts w:ascii="Times New Roman" w:hAnsi="Times New Roman" w:cs="Times New Roman"/>
          <w:sz w:val="24"/>
        </w:rPr>
        <w:t xml:space="preserve"> </w:t>
      </w:r>
      <w:r>
        <w:rPr>
          <w:rFonts w:ascii="Times New Roman" w:hAnsi="Times New Roman" w:cs="Times New Roman"/>
          <w:sz w:val="24"/>
        </w:rPr>
        <w:t>jā</w:t>
      </w:r>
      <w:r w:rsidRPr="004A13DB">
        <w:rPr>
          <w:rFonts w:ascii="Times New Roman" w:hAnsi="Times New Roman" w:cs="Times New Roman"/>
          <w:sz w:val="24"/>
        </w:rPr>
        <w:t>norād</w:t>
      </w:r>
      <w:r>
        <w:rPr>
          <w:rFonts w:ascii="Times New Roman" w:hAnsi="Times New Roman" w:cs="Times New Roman"/>
          <w:sz w:val="24"/>
        </w:rPr>
        <w:t>a</w:t>
      </w:r>
      <w:r w:rsidRPr="004A13DB">
        <w:rPr>
          <w:rFonts w:ascii="Times New Roman" w:hAnsi="Times New Roman" w:cs="Times New Roman"/>
          <w:sz w:val="24"/>
        </w:rPr>
        <w:t xml:space="preserve"> katra </w:t>
      </w:r>
      <w:r>
        <w:rPr>
          <w:rFonts w:ascii="Times New Roman" w:hAnsi="Times New Roman" w:cs="Times New Roman"/>
          <w:sz w:val="24"/>
        </w:rPr>
        <w:t xml:space="preserve">darba </w:t>
      </w:r>
      <w:r w:rsidRPr="004A13DB">
        <w:rPr>
          <w:rFonts w:ascii="Times New Roman" w:hAnsi="Times New Roman" w:cs="Times New Roman"/>
          <w:sz w:val="24"/>
        </w:rPr>
        <w:t xml:space="preserve">uzdevuma izpildē iesaistītos speciālistus un </w:t>
      </w:r>
      <w:r>
        <w:rPr>
          <w:rFonts w:ascii="Times New Roman" w:hAnsi="Times New Roman" w:cs="Times New Roman"/>
          <w:sz w:val="24"/>
        </w:rPr>
        <w:t>jā</w:t>
      </w:r>
      <w:r w:rsidRPr="004A13DB">
        <w:rPr>
          <w:rFonts w:ascii="Times New Roman" w:hAnsi="Times New Roman" w:cs="Times New Roman"/>
          <w:sz w:val="24"/>
        </w:rPr>
        <w:t>aprakst</w:t>
      </w:r>
      <w:r>
        <w:rPr>
          <w:rFonts w:ascii="Times New Roman" w:hAnsi="Times New Roman" w:cs="Times New Roman"/>
          <w:sz w:val="24"/>
        </w:rPr>
        <w:t>a</w:t>
      </w:r>
      <w:r w:rsidRPr="004A13DB">
        <w:rPr>
          <w:rFonts w:ascii="Times New Roman" w:hAnsi="Times New Roman" w:cs="Times New Roman"/>
          <w:sz w:val="24"/>
        </w:rPr>
        <w:t xml:space="preserve"> to</w:t>
      </w:r>
      <w:r>
        <w:rPr>
          <w:rFonts w:ascii="Times New Roman" w:hAnsi="Times New Roman" w:cs="Times New Roman"/>
          <w:sz w:val="24"/>
        </w:rPr>
        <w:t xml:space="preserve"> </w:t>
      </w:r>
      <w:r w:rsidRPr="004A13DB">
        <w:rPr>
          <w:rFonts w:ascii="Times New Roman" w:hAnsi="Times New Roman" w:cs="Times New Roman"/>
          <w:sz w:val="24"/>
        </w:rPr>
        <w:t>praktiskos pienākumus, definējot arī Pasūtītāja darbinieku iesaistes formu, uzdevumus</w:t>
      </w:r>
      <w:r>
        <w:rPr>
          <w:rFonts w:ascii="Times New Roman" w:hAnsi="Times New Roman" w:cs="Times New Roman"/>
          <w:sz w:val="24"/>
        </w:rPr>
        <w:t xml:space="preserve"> </w:t>
      </w:r>
      <w:r w:rsidRPr="004A13DB">
        <w:rPr>
          <w:rFonts w:ascii="Times New Roman" w:hAnsi="Times New Roman" w:cs="Times New Roman"/>
          <w:sz w:val="24"/>
        </w:rPr>
        <w:t>un apjomus darba uzdevuma realizācijas laikā.</w:t>
      </w:r>
      <w:r>
        <w:rPr>
          <w:rFonts w:ascii="Times New Roman" w:hAnsi="Times New Roman" w:cs="Times New Roman"/>
          <w:sz w:val="24"/>
        </w:rPr>
        <w:t xml:space="preserve"> </w:t>
      </w:r>
    </w:p>
    <w:p w14:paraId="3741FD26" w14:textId="77777777" w:rsidR="002B748E" w:rsidRDefault="002B748E" w:rsidP="002B748E">
      <w:pPr>
        <w:jc w:val="both"/>
        <w:rPr>
          <w:rFonts w:ascii="Times New Roman" w:hAnsi="Times New Roman" w:cs="Times New Roman"/>
          <w:sz w:val="24"/>
        </w:rPr>
      </w:pPr>
      <w:r>
        <w:rPr>
          <w:rFonts w:ascii="Times New Roman" w:hAnsi="Times New Roman" w:cs="Times New Roman"/>
          <w:sz w:val="24"/>
        </w:rPr>
        <w:t xml:space="preserve">Līguma izpildes laikā Pretendentam ne retāk kā reizi nedēļā, pēc Pasūtītāja pieprasījuma tiekoties klātienē Pasūtītāja telpās, jāsniedz pasūtītājam informācija par darbu izpildes </w:t>
      </w:r>
      <w:r w:rsidRPr="003E2D45">
        <w:rPr>
          <w:rFonts w:ascii="Times New Roman" w:hAnsi="Times New Roman" w:cs="Times New Roman"/>
          <w:sz w:val="24"/>
        </w:rPr>
        <w:t>progresu</w:t>
      </w:r>
      <w:r>
        <w:rPr>
          <w:rFonts w:ascii="Times New Roman" w:hAnsi="Times New Roman" w:cs="Times New Roman"/>
          <w:sz w:val="24"/>
        </w:rPr>
        <w:t>. Pēc pasūtītāja pieprasījuma sniedzama rakstiska atskaite par darbu izpildes progresu, ietverot izstrādāto darba uzdevumu aktuālo redakciju un finanšu aprēķinus.</w:t>
      </w:r>
    </w:p>
    <w:p w14:paraId="79997E15" w14:textId="77777777" w:rsidR="002B748E" w:rsidRDefault="002B748E" w:rsidP="002B748E">
      <w:pPr>
        <w:jc w:val="both"/>
        <w:rPr>
          <w:rFonts w:ascii="Times New Roman" w:hAnsi="Times New Roman" w:cs="Times New Roman"/>
          <w:sz w:val="24"/>
        </w:rPr>
      </w:pPr>
      <w:r>
        <w:rPr>
          <w:rFonts w:ascii="Times New Roman" w:hAnsi="Times New Roman" w:cs="Times New Roman"/>
          <w:sz w:val="24"/>
        </w:rPr>
        <w:t>Pretendentam ne vēlāk kā 14 (četrpadsmit) dienas pirms noteiktā darba izpildes termiņa jāiesniedz pasūtītājam E</w:t>
      </w:r>
      <w:r w:rsidRPr="004B684E">
        <w:rPr>
          <w:rFonts w:ascii="Times New Roman" w:hAnsi="Times New Roman" w:cs="Times New Roman"/>
          <w:sz w:val="24"/>
        </w:rPr>
        <w:t>ko</w:t>
      </w:r>
      <w:r>
        <w:rPr>
          <w:rFonts w:ascii="Times New Roman" w:hAnsi="Times New Roman" w:cs="Times New Roman"/>
          <w:sz w:val="24"/>
        </w:rPr>
        <w:t xml:space="preserve">nomiskās priekšizpētes dokumenta, Komercializācijas stratēģijas dokumenta un Komercializācijas pasākumu plāna dokumenta projekti vismaz 80% apjomā no darba rezultāta gala versijas. </w:t>
      </w:r>
    </w:p>
    <w:p w14:paraId="1086DF52" w14:textId="77777777" w:rsidR="002B748E" w:rsidRPr="00337010" w:rsidRDefault="002B748E" w:rsidP="002B748E">
      <w:pPr>
        <w:jc w:val="both"/>
        <w:rPr>
          <w:rFonts w:ascii="Times New Roman" w:hAnsi="Times New Roman" w:cs="Times New Roman"/>
          <w:sz w:val="24"/>
        </w:rPr>
      </w:pPr>
      <w:r>
        <w:rPr>
          <w:rFonts w:ascii="Times New Roman" w:hAnsi="Times New Roman" w:cs="Times New Roman"/>
          <w:sz w:val="24"/>
        </w:rPr>
        <w:t>Ja tiek saņemtas</w:t>
      </w:r>
      <w:r w:rsidRPr="0066661C">
        <w:rPr>
          <w:rFonts w:ascii="Times New Roman" w:hAnsi="Times New Roman" w:cs="Times New Roman"/>
          <w:sz w:val="24"/>
        </w:rPr>
        <w:t xml:space="preserve"> LIAA </w:t>
      </w:r>
      <w:r>
        <w:rPr>
          <w:rFonts w:ascii="Times New Roman" w:hAnsi="Times New Roman" w:cs="Times New Roman"/>
          <w:sz w:val="24"/>
        </w:rPr>
        <w:t>iebildes</w:t>
      </w:r>
      <w:r w:rsidRPr="0066661C">
        <w:rPr>
          <w:rFonts w:ascii="Times New Roman" w:hAnsi="Times New Roman" w:cs="Times New Roman"/>
          <w:sz w:val="24"/>
        </w:rPr>
        <w:t xml:space="preserve"> par nepilnībām nodevumos, Pretendentam nodevumi atbilstoši jāpilnveido.</w:t>
      </w:r>
    </w:p>
    <w:p w14:paraId="3462050A" w14:textId="19D45EEB" w:rsidR="002B748E" w:rsidRDefault="002B748E">
      <w:pPr>
        <w:spacing w:after="160" w:line="259" w:lineRule="auto"/>
        <w:rPr>
          <w:rFonts w:ascii="Times New Roman" w:hAnsi="Times New Roman" w:cs="Times New Roman"/>
          <w:sz w:val="24"/>
        </w:rPr>
      </w:pPr>
    </w:p>
    <w:p w14:paraId="59762A94"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lastRenderedPageBreak/>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54C4AE1"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7AE16EC7" w14:textId="77777777" w:rsidR="00711528" w:rsidRPr="006C4E47" w:rsidRDefault="00711528" w:rsidP="00711528">
      <w:pPr>
        <w:rPr>
          <w:rFonts w:ascii="Times New Roman" w:hAnsi="Times New Roman" w:cs="Times New Roman"/>
          <w:sz w:val="24"/>
        </w:rPr>
      </w:pPr>
    </w:p>
    <w:p w14:paraId="3563CEB7" w14:textId="77777777" w:rsidR="00711528" w:rsidRPr="006C4E47" w:rsidRDefault="00711528" w:rsidP="00711528">
      <w:pPr>
        <w:rPr>
          <w:rFonts w:ascii="Times New Roman" w:hAnsi="Times New Roman" w:cs="Times New Roman"/>
          <w:sz w:val="24"/>
        </w:rPr>
      </w:pPr>
    </w:p>
    <w:p w14:paraId="50FE1739"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3ECDD041" w14:textId="77777777" w:rsidR="00711528" w:rsidRDefault="00711528" w:rsidP="00711528">
      <w:pPr>
        <w:spacing w:after="160" w:line="259" w:lineRule="auto"/>
        <w:rPr>
          <w:rFonts w:ascii="Times New Roman" w:hAnsi="Times New Roman" w:cs="Times New Roman"/>
          <w:sz w:val="24"/>
        </w:rPr>
      </w:pPr>
    </w:p>
    <w:p w14:paraId="034A16EC" w14:textId="5F587D72" w:rsidR="002B748E" w:rsidRDefault="002B748E">
      <w:pPr>
        <w:spacing w:after="160" w:line="259" w:lineRule="auto"/>
        <w:rPr>
          <w:rFonts w:ascii="Times New Roman" w:hAnsi="Times New Roman" w:cs="Times New Roman"/>
          <w:sz w:val="24"/>
        </w:rPr>
      </w:pPr>
    </w:p>
    <w:p w14:paraId="60D15E8C" w14:textId="4AA67ACC" w:rsidR="002B748E" w:rsidRDefault="002B748E">
      <w:pPr>
        <w:spacing w:after="160" w:line="259" w:lineRule="auto"/>
        <w:rPr>
          <w:rFonts w:ascii="Times New Roman" w:hAnsi="Times New Roman" w:cs="Times New Roman"/>
          <w:sz w:val="24"/>
        </w:rPr>
      </w:pPr>
    </w:p>
    <w:p w14:paraId="6FC1C630" w14:textId="6B83BC19" w:rsidR="002B748E" w:rsidRDefault="002B748E">
      <w:pPr>
        <w:spacing w:after="160" w:line="259" w:lineRule="auto"/>
        <w:rPr>
          <w:rFonts w:ascii="Times New Roman" w:hAnsi="Times New Roman" w:cs="Times New Roman"/>
          <w:sz w:val="24"/>
        </w:rPr>
      </w:pPr>
    </w:p>
    <w:p w14:paraId="37D40B49" w14:textId="243497DE" w:rsidR="002B748E" w:rsidRDefault="002B748E">
      <w:pPr>
        <w:spacing w:after="160" w:line="259" w:lineRule="auto"/>
        <w:rPr>
          <w:rFonts w:ascii="Times New Roman" w:hAnsi="Times New Roman" w:cs="Times New Roman"/>
          <w:sz w:val="24"/>
        </w:rPr>
      </w:pPr>
    </w:p>
    <w:p w14:paraId="10B2DEAB" w14:textId="2A8C8627" w:rsidR="002B748E" w:rsidRDefault="002B748E">
      <w:pPr>
        <w:spacing w:after="160" w:line="259" w:lineRule="auto"/>
        <w:rPr>
          <w:rFonts w:ascii="Times New Roman" w:hAnsi="Times New Roman" w:cs="Times New Roman"/>
          <w:sz w:val="24"/>
        </w:rPr>
      </w:pPr>
    </w:p>
    <w:p w14:paraId="6C035284" w14:textId="77777777" w:rsidR="0039164A" w:rsidRDefault="0039164A">
      <w:pPr>
        <w:spacing w:after="160" w:line="259" w:lineRule="auto"/>
        <w:rPr>
          <w:rFonts w:ascii="Times New Roman" w:hAnsi="Times New Roman" w:cs="Times New Roman"/>
          <w:sz w:val="24"/>
        </w:rPr>
      </w:pPr>
    </w:p>
    <w:p w14:paraId="4D681BC9" w14:textId="77777777" w:rsidR="002B748E" w:rsidRDefault="002B748E">
      <w:pPr>
        <w:spacing w:after="160" w:line="259" w:lineRule="auto"/>
        <w:rPr>
          <w:rFonts w:ascii="Times New Roman" w:hAnsi="Times New Roman" w:cs="Times New Roman"/>
          <w:sz w:val="24"/>
        </w:rPr>
      </w:pPr>
    </w:p>
    <w:p w14:paraId="7B062188" w14:textId="26E04091"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Nr.6</w:t>
      </w:r>
    </w:p>
    <w:p w14:paraId="3541643B" w14:textId="77777777" w:rsidR="002B748E" w:rsidRPr="007A0288" w:rsidRDefault="002B748E" w:rsidP="002B748E">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8AEEECC" w14:textId="77777777"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5A0BC6E6" w14:textId="77777777" w:rsidR="002B748E" w:rsidRPr="007A0288" w:rsidRDefault="002B748E" w:rsidP="002B748E">
      <w:pPr>
        <w:rPr>
          <w:rFonts w:ascii="Times New Roman" w:hAnsi="Times New Roman" w:cs="Times New Roman"/>
          <w:sz w:val="24"/>
          <w:lang w:eastAsia="lv-LV"/>
        </w:rPr>
      </w:pPr>
    </w:p>
    <w:p w14:paraId="10DA47A4" w14:textId="77777777" w:rsidR="002B748E" w:rsidRPr="007A0288" w:rsidRDefault="002B748E" w:rsidP="002B748E">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20FB0924" w14:textId="77777777"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PIEDĀVĀJUMA FORMA</w:t>
      </w:r>
    </w:p>
    <w:p w14:paraId="599A6425" w14:textId="44434425"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 xml:space="preserve"> IEPIRKUMA </w:t>
      </w:r>
      <w:r>
        <w:rPr>
          <w:rFonts w:ascii="Times New Roman" w:hAnsi="Times New Roman" w:cs="Times New Roman"/>
          <w:b/>
          <w:sz w:val="24"/>
        </w:rPr>
        <w:t>3</w:t>
      </w:r>
      <w:r w:rsidRPr="007A0288">
        <w:rPr>
          <w:rFonts w:ascii="Times New Roman" w:hAnsi="Times New Roman" w:cs="Times New Roman"/>
          <w:b/>
          <w:sz w:val="24"/>
        </w:rPr>
        <w:t>.DAĻAI</w:t>
      </w:r>
    </w:p>
    <w:p w14:paraId="1300D6E1" w14:textId="64F2F3B8"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 xml:space="preserve"> “</w:t>
      </w:r>
      <w:r w:rsidR="00E17DE2">
        <w:rPr>
          <w:rFonts w:ascii="Times New Roman" w:hAnsi="Times New Roman" w:cs="Times New Roman"/>
          <w:b/>
          <w:sz w:val="24"/>
        </w:rPr>
        <w:t>E</w:t>
      </w:r>
      <w:r>
        <w:rPr>
          <w:rFonts w:ascii="Times New Roman" w:hAnsi="Times New Roman" w:cs="Times New Roman"/>
          <w:b/>
          <w:sz w:val="24"/>
        </w:rPr>
        <w:t>konomiskā</w:t>
      </w:r>
      <w:r w:rsidR="00E17DE2">
        <w:rPr>
          <w:rFonts w:ascii="Times New Roman" w:hAnsi="Times New Roman" w:cs="Times New Roman"/>
          <w:b/>
          <w:sz w:val="24"/>
        </w:rPr>
        <w:t xml:space="preserve"> pamatojuma</w:t>
      </w:r>
      <w:r>
        <w:rPr>
          <w:rFonts w:ascii="Times New Roman" w:hAnsi="Times New Roman" w:cs="Times New Roman"/>
          <w:b/>
          <w:sz w:val="24"/>
        </w:rPr>
        <w:t xml:space="preserve"> un komercializācijas stratēģijas izstrāde projekta “Lielo datu straumju apstrādes spējas servisa veidā (BaSeCaaS)” ietvaros</w:t>
      </w:r>
      <w:r w:rsidRPr="007A0288">
        <w:rPr>
          <w:rFonts w:ascii="Times New Roman" w:hAnsi="Times New Roman" w:cs="Times New Roman"/>
          <w:b/>
          <w:sz w:val="24"/>
        </w:rPr>
        <w:t>”</w:t>
      </w:r>
    </w:p>
    <w:p w14:paraId="22403DBF" w14:textId="1CF3D377" w:rsidR="002B748E" w:rsidRPr="007A0288" w:rsidRDefault="002B748E" w:rsidP="002B748E">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 piedāvājums)</w:t>
      </w:r>
    </w:p>
    <w:p w14:paraId="158D9138"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p>
    <w:p w14:paraId="7308DA19"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35A3D93C" w14:textId="77777777" w:rsidR="002B748E" w:rsidRDefault="002B748E" w:rsidP="002B748E">
      <w:pPr>
        <w:jc w:val="center"/>
        <w:rPr>
          <w:rFonts w:ascii="Times New Roman" w:hAnsi="Times New Roman" w:cs="Times New Roman"/>
          <w:b/>
          <w:sz w:val="24"/>
        </w:rPr>
      </w:pPr>
    </w:p>
    <w:p w14:paraId="69D198DA" w14:textId="77777777" w:rsidR="002B748E" w:rsidRPr="007A0288" w:rsidRDefault="002B748E" w:rsidP="002B748E">
      <w:pPr>
        <w:tabs>
          <w:tab w:val="center" w:pos="4819"/>
        </w:tabs>
        <w:jc w:val="center"/>
        <w:rPr>
          <w:rFonts w:ascii="Times New Roman" w:hAnsi="Times New Roman" w:cs="Times New Roman"/>
          <w:b/>
          <w:sz w:val="24"/>
        </w:rPr>
      </w:pPr>
    </w:p>
    <w:p w14:paraId="28E1DD08"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7BE93CB7"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3DCB3D41"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38F9BB5C"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F957C9B"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04DA2B64" w14:textId="77777777" w:rsidR="002B748E" w:rsidRPr="007A0288" w:rsidRDefault="002B748E" w:rsidP="002B748E">
      <w:pPr>
        <w:tabs>
          <w:tab w:val="center" w:pos="4819"/>
        </w:tabs>
        <w:jc w:val="center"/>
        <w:rPr>
          <w:rFonts w:ascii="Times New Roman" w:hAnsi="Times New Roman" w:cs="Times New Roman"/>
          <w:i/>
          <w:sz w:val="24"/>
        </w:rPr>
      </w:pPr>
    </w:p>
    <w:p w14:paraId="40BF5014"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066FE450"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0D968AC3" w14:textId="77777777" w:rsidR="002B748E" w:rsidRPr="007A0288" w:rsidRDefault="002B748E" w:rsidP="002B748E">
      <w:pPr>
        <w:tabs>
          <w:tab w:val="center" w:pos="4819"/>
        </w:tabs>
        <w:jc w:val="center"/>
        <w:rPr>
          <w:rFonts w:ascii="Times New Roman" w:hAnsi="Times New Roman" w:cs="Times New Roman"/>
          <w:b/>
          <w:sz w:val="24"/>
        </w:rPr>
      </w:pPr>
    </w:p>
    <w:p w14:paraId="4F635A7E" w14:textId="77777777" w:rsidR="002B748E" w:rsidRDefault="002B748E" w:rsidP="002B748E">
      <w:pPr>
        <w:rPr>
          <w:rFonts w:ascii="Times New Roman" w:hAnsi="Times New Roman" w:cs="Times New Roman"/>
          <w:b/>
          <w:sz w:val="24"/>
        </w:rPr>
      </w:pPr>
    </w:p>
    <w:p w14:paraId="21D0FEA9" w14:textId="2A16FFE2" w:rsidR="002B748E" w:rsidRPr="0050205C" w:rsidRDefault="002B748E" w:rsidP="002B748E">
      <w:pPr>
        <w:rPr>
          <w:rFonts w:ascii="Times New Roman" w:hAnsi="Times New Roman" w:cs="Times New Roman"/>
          <w:b/>
          <w:sz w:val="24"/>
        </w:rPr>
      </w:pPr>
      <w:r w:rsidRPr="0050205C">
        <w:rPr>
          <w:rFonts w:ascii="Times New Roman" w:hAnsi="Times New Roman" w:cs="Times New Roman"/>
          <w:b/>
          <w:sz w:val="24"/>
        </w:rPr>
        <w:t>Darba mērķis:</w:t>
      </w:r>
    </w:p>
    <w:p w14:paraId="69C65D94" w14:textId="4E2E0FAB" w:rsidR="002B748E" w:rsidRPr="0050205C" w:rsidRDefault="002B748E" w:rsidP="002B748E">
      <w:pPr>
        <w:jc w:val="both"/>
        <w:rPr>
          <w:rFonts w:ascii="Times New Roman" w:hAnsi="Times New Roman" w:cs="Times New Roman"/>
          <w:sz w:val="24"/>
        </w:rPr>
      </w:pPr>
      <w:r w:rsidRPr="0050205C">
        <w:rPr>
          <w:rFonts w:ascii="Times New Roman" w:hAnsi="Times New Roman" w:cs="Times New Roman"/>
          <w:b/>
          <w:sz w:val="24"/>
        </w:rPr>
        <w:t>Nodrošināt ekonomiskā pamatojuma un komercializācijas stratēģijas izstrādi</w:t>
      </w:r>
      <w:r w:rsidRPr="0050205C">
        <w:rPr>
          <w:rFonts w:ascii="Times New Roman" w:hAnsi="Times New Roman" w:cs="Times New Roman"/>
          <w:sz w:val="24"/>
        </w:rPr>
        <w:t xml:space="preserve"> Eiropas Reģionālā attīstības fonda darbības programmas “Izaugsme un nodarbinātība” 1.2.1. specifiskā atbalsta mērķa “Palielināt privātā sektora investīcijas P&amp;A” 1.2.1.2. pasākuma “Atbalsts tehnoloģiju pārneses sistēmas pilnveidošanai” projekta </w:t>
      </w:r>
      <w:r w:rsidRPr="0050205C">
        <w:rPr>
          <w:rFonts w:ascii="Times New Roman" w:hAnsi="Times New Roman" w:cs="Times New Roman"/>
          <w:sz w:val="24"/>
        </w:rPr>
        <w:lastRenderedPageBreak/>
        <w:t>nr. KC-PI-2017/54 “Lielo datu straumju apstrādes spējas servisa veidā (BaSeCaaS)” (turpmāk</w:t>
      </w:r>
      <w:r w:rsidR="001D4012">
        <w:rPr>
          <w:rFonts w:ascii="Times New Roman" w:hAnsi="Times New Roman" w:cs="Times New Roman"/>
          <w:sz w:val="24"/>
        </w:rPr>
        <w:t xml:space="preserve"> </w:t>
      </w:r>
      <w:r w:rsidR="001D4012">
        <w:rPr>
          <w:rFonts w:ascii="Times New Roman" w:hAnsi="Times New Roman" w:cs="Times New Roman"/>
          <w:sz w:val="24"/>
        </w:rPr>
        <w:t>šajā pielikumā</w:t>
      </w:r>
      <w:r w:rsidRPr="0050205C">
        <w:rPr>
          <w:rFonts w:ascii="Times New Roman" w:hAnsi="Times New Roman" w:cs="Times New Roman"/>
          <w:sz w:val="24"/>
        </w:rPr>
        <w:t xml:space="preserve"> </w:t>
      </w:r>
      <w:r w:rsidRPr="0050205C">
        <w:rPr>
          <w:rFonts w:ascii="Times New Roman" w:hAnsi="Times New Roman" w:cs="Times New Roman"/>
          <w:sz w:val="24"/>
        </w:rPr>
        <w:t>– Projekts) ietvaros attīstāmās tehnoloģijas komercializācijas potenciāla novērtēšanai.</w:t>
      </w:r>
    </w:p>
    <w:p w14:paraId="29FCF1F5" w14:textId="77777777" w:rsidR="002B748E" w:rsidRDefault="002B748E" w:rsidP="002B748E">
      <w:pPr>
        <w:jc w:val="both"/>
        <w:rPr>
          <w:rFonts w:ascii="Times New Roman" w:hAnsi="Times New Roman" w:cs="Times New Roman"/>
          <w:b/>
          <w:sz w:val="24"/>
        </w:rPr>
      </w:pPr>
    </w:p>
    <w:p w14:paraId="3B70877C" w14:textId="77777777" w:rsidR="002B748E" w:rsidRDefault="002B748E" w:rsidP="002B748E">
      <w:pPr>
        <w:jc w:val="both"/>
        <w:rPr>
          <w:rFonts w:ascii="Times New Roman" w:hAnsi="Times New Roman" w:cs="Times New Roman"/>
          <w:b/>
          <w:sz w:val="24"/>
        </w:rPr>
      </w:pPr>
    </w:p>
    <w:p w14:paraId="1E744EB8" w14:textId="77777777" w:rsidR="002B748E" w:rsidRDefault="002B748E" w:rsidP="002B748E">
      <w:pPr>
        <w:jc w:val="both"/>
        <w:rPr>
          <w:rFonts w:ascii="Times New Roman" w:hAnsi="Times New Roman" w:cs="Times New Roman"/>
          <w:b/>
          <w:sz w:val="24"/>
        </w:rPr>
      </w:pPr>
    </w:p>
    <w:p w14:paraId="24905976" w14:textId="77777777" w:rsidR="002B748E" w:rsidRDefault="002B748E" w:rsidP="002B748E">
      <w:pPr>
        <w:jc w:val="both"/>
        <w:rPr>
          <w:rFonts w:ascii="Times New Roman" w:hAnsi="Times New Roman" w:cs="Times New Roman"/>
          <w:b/>
          <w:sz w:val="24"/>
        </w:rPr>
      </w:pPr>
    </w:p>
    <w:p w14:paraId="40649C58" w14:textId="77777777" w:rsidR="002B748E" w:rsidRDefault="002B748E" w:rsidP="002B748E">
      <w:pPr>
        <w:jc w:val="both"/>
        <w:rPr>
          <w:rFonts w:ascii="Times New Roman" w:hAnsi="Times New Roman" w:cs="Times New Roman"/>
          <w:b/>
          <w:sz w:val="24"/>
        </w:rPr>
      </w:pPr>
    </w:p>
    <w:p w14:paraId="7A00DBD7" w14:textId="1A9E27AB" w:rsidR="002B748E" w:rsidRPr="0050205C" w:rsidRDefault="002B748E" w:rsidP="002B748E">
      <w:pPr>
        <w:jc w:val="both"/>
        <w:rPr>
          <w:rFonts w:ascii="Times New Roman" w:hAnsi="Times New Roman" w:cs="Times New Roman"/>
          <w:b/>
          <w:sz w:val="24"/>
        </w:rPr>
      </w:pPr>
      <w:r w:rsidRPr="0050205C">
        <w:rPr>
          <w:rFonts w:ascii="Times New Roman" w:hAnsi="Times New Roman" w:cs="Times New Roman"/>
          <w:b/>
          <w:sz w:val="24"/>
        </w:rPr>
        <w:t>Darba uzdevums:</w:t>
      </w:r>
    </w:p>
    <w:tbl>
      <w:tblPr>
        <w:tblStyle w:val="TableGrid"/>
        <w:tblW w:w="12955" w:type="dxa"/>
        <w:tblLook w:val="04A0" w:firstRow="1" w:lastRow="0" w:firstColumn="1" w:lastColumn="0" w:noHBand="0" w:noVBand="1"/>
      </w:tblPr>
      <w:tblGrid>
        <w:gridCol w:w="1270"/>
        <w:gridCol w:w="4636"/>
        <w:gridCol w:w="4799"/>
        <w:gridCol w:w="2250"/>
      </w:tblGrid>
      <w:tr w:rsidR="002B748E" w:rsidRPr="0050205C" w14:paraId="79943377" w14:textId="77777777" w:rsidTr="002B748E">
        <w:tc>
          <w:tcPr>
            <w:tcW w:w="1270" w:type="dxa"/>
            <w:vMerge w:val="restart"/>
          </w:tcPr>
          <w:p w14:paraId="0DFEC896" w14:textId="77777777" w:rsidR="002B748E" w:rsidRPr="002B748E" w:rsidRDefault="002B748E" w:rsidP="002B748E">
            <w:pPr>
              <w:jc w:val="both"/>
              <w:rPr>
                <w:rFonts w:ascii="Times New Roman" w:hAnsi="Times New Roman" w:cs="Times New Roman"/>
                <w:b/>
                <w:sz w:val="24"/>
              </w:rPr>
            </w:pPr>
            <w:r w:rsidRPr="002B748E">
              <w:rPr>
                <w:rFonts w:ascii="Times New Roman" w:hAnsi="Times New Roman" w:cs="Times New Roman"/>
                <w:b/>
                <w:sz w:val="24"/>
              </w:rPr>
              <w:t>Darba uzdevuma Nr.</w:t>
            </w:r>
          </w:p>
        </w:tc>
        <w:tc>
          <w:tcPr>
            <w:tcW w:w="4636" w:type="dxa"/>
            <w:vMerge w:val="restart"/>
            <w:vAlign w:val="center"/>
          </w:tcPr>
          <w:p w14:paraId="0261D12D" w14:textId="77777777" w:rsidR="002B748E" w:rsidRPr="002B748E" w:rsidRDefault="002B748E" w:rsidP="002B748E">
            <w:pPr>
              <w:jc w:val="both"/>
              <w:rPr>
                <w:rFonts w:ascii="Times New Roman" w:hAnsi="Times New Roman" w:cs="Times New Roman"/>
                <w:b/>
                <w:sz w:val="24"/>
              </w:rPr>
            </w:pPr>
            <w:r w:rsidRPr="002B748E">
              <w:rPr>
                <w:rFonts w:ascii="Times New Roman" w:hAnsi="Times New Roman" w:cs="Times New Roman"/>
                <w:b/>
                <w:sz w:val="24"/>
              </w:rPr>
              <w:t>Darba uzdevuma apraksts</w:t>
            </w:r>
          </w:p>
          <w:p w14:paraId="7DA2650A" w14:textId="77777777" w:rsidR="002B748E" w:rsidRPr="002B748E" w:rsidRDefault="002B748E" w:rsidP="002B748E">
            <w:pPr>
              <w:jc w:val="both"/>
              <w:rPr>
                <w:rFonts w:ascii="Times New Roman" w:hAnsi="Times New Roman" w:cs="Times New Roman"/>
                <w:b/>
                <w:sz w:val="24"/>
              </w:rPr>
            </w:pPr>
          </w:p>
        </w:tc>
        <w:tc>
          <w:tcPr>
            <w:tcW w:w="7049" w:type="dxa"/>
            <w:gridSpan w:val="2"/>
            <w:vAlign w:val="center"/>
          </w:tcPr>
          <w:p w14:paraId="5A0B2B97" w14:textId="77777777" w:rsidR="002B748E" w:rsidRPr="002B748E" w:rsidRDefault="002B748E" w:rsidP="002B748E">
            <w:pPr>
              <w:spacing w:before="60" w:after="60"/>
              <w:jc w:val="center"/>
              <w:rPr>
                <w:rFonts w:ascii="Times New Roman" w:hAnsi="Times New Roman" w:cs="Times New Roman"/>
                <w:b/>
                <w:sz w:val="24"/>
              </w:rPr>
            </w:pPr>
            <w:r w:rsidRPr="002B748E">
              <w:rPr>
                <w:rFonts w:ascii="Times New Roman" w:hAnsi="Times New Roman" w:cs="Times New Roman"/>
                <w:b/>
                <w:bCs/>
                <w:color w:val="000000"/>
                <w:sz w:val="24"/>
              </w:rPr>
              <w:t>Pretendenta koncepcija darba izpildes organizēšanai</w:t>
            </w:r>
          </w:p>
        </w:tc>
      </w:tr>
      <w:tr w:rsidR="002B748E" w:rsidRPr="0050205C" w14:paraId="275ABEC2" w14:textId="77777777" w:rsidTr="002B748E">
        <w:trPr>
          <w:trHeight w:val="323"/>
        </w:trPr>
        <w:tc>
          <w:tcPr>
            <w:tcW w:w="1270" w:type="dxa"/>
            <w:vMerge/>
          </w:tcPr>
          <w:p w14:paraId="458766D9" w14:textId="77777777" w:rsidR="002B748E" w:rsidRPr="002B748E" w:rsidRDefault="002B748E" w:rsidP="002B748E">
            <w:pPr>
              <w:jc w:val="both"/>
              <w:rPr>
                <w:rFonts w:ascii="Times New Roman" w:hAnsi="Times New Roman" w:cs="Times New Roman"/>
                <w:b/>
                <w:sz w:val="24"/>
              </w:rPr>
            </w:pPr>
          </w:p>
        </w:tc>
        <w:tc>
          <w:tcPr>
            <w:tcW w:w="4636" w:type="dxa"/>
            <w:vMerge/>
            <w:vAlign w:val="center"/>
          </w:tcPr>
          <w:p w14:paraId="76816E2B" w14:textId="77777777" w:rsidR="002B748E" w:rsidRPr="002B748E" w:rsidRDefault="002B748E" w:rsidP="002B748E">
            <w:pPr>
              <w:jc w:val="both"/>
              <w:rPr>
                <w:rFonts w:ascii="Times New Roman" w:hAnsi="Times New Roman" w:cs="Times New Roman"/>
                <w:b/>
                <w:sz w:val="24"/>
              </w:rPr>
            </w:pPr>
          </w:p>
        </w:tc>
        <w:tc>
          <w:tcPr>
            <w:tcW w:w="4799" w:type="dxa"/>
            <w:vAlign w:val="center"/>
          </w:tcPr>
          <w:p w14:paraId="5E6C5191" w14:textId="77777777" w:rsidR="002B748E" w:rsidRPr="002B748E" w:rsidRDefault="002B748E" w:rsidP="002B748E">
            <w:pPr>
              <w:jc w:val="center"/>
              <w:rPr>
                <w:rFonts w:ascii="Times New Roman" w:hAnsi="Times New Roman" w:cs="Times New Roman"/>
                <w:b/>
                <w:sz w:val="24"/>
              </w:rPr>
            </w:pPr>
            <w:r w:rsidRPr="002B748E">
              <w:rPr>
                <w:rFonts w:ascii="Times New Roman" w:hAnsi="Times New Roman" w:cs="Times New Roman"/>
                <w:b/>
                <w:sz w:val="24"/>
              </w:rPr>
              <w:t>Īstenošanas koncepcija un saturs</w:t>
            </w:r>
          </w:p>
        </w:tc>
        <w:tc>
          <w:tcPr>
            <w:tcW w:w="2250" w:type="dxa"/>
            <w:vAlign w:val="center"/>
          </w:tcPr>
          <w:p w14:paraId="7C8221E1" w14:textId="77777777" w:rsidR="002B748E" w:rsidRPr="002B748E" w:rsidRDefault="002B748E" w:rsidP="002B748E">
            <w:pPr>
              <w:jc w:val="center"/>
              <w:rPr>
                <w:rFonts w:ascii="Times New Roman" w:hAnsi="Times New Roman" w:cs="Times New Roman"/>
                <w:b/>
                <w:sz w:val="24"/>
              </w:rPr>
            </w:pPr>
            <w:r w:rsidRPr="002B748E">
              <w:rPr>
                <w:rFonts w:ascii="Times New Roman" w:hAnsi="Times New Roman" w:cs="Times New Roman"/>
                <w:b/>
                <w:sz w:val="24"/>
              </w:rPr>
              <w:t>Izpildes termiņi</w:t>
            </w:r>
          </w:p>
        </w:tc>
      </w:tr>
      <w:tr w:rsidR="002B748E" w:rsidRPr="0050205C" w14:paraId="2F9A5F9A" w14:textId="77777777" w:rsidTr="002B748E">
        <w:tc>
          <w:tcPr>
            <w:tcW w:w="1270" w:type="dxa"/>
          </w:tcPr>
          <w:p w14:paraId="5F54E26E"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567F7A83"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Projekta komercializācijas mērķu, pamatprincipu un modeļa izstrāde sadarbībā ar RTU.</w:t>
            </w:r>
          </w:p>
        </w:tc>
        <w:tc>
          <w:tcPr>
            <w:tcW w:w="4799" w:type="dxa"/>
          </w:tcPr>
          <w:p w14:paraId="738BEAA6" w14:textId="77777777" w:rsidR="002B748E" w:rsidRPr="002B748E" w:rsidRDefault="002B748E" w:rsidP="002B748E">
            <w:pPr>
              <w:rPr>
                <w:rFonts w:ascii="Times New Roman" w:hAnsi="Times New Roman" w:cs="Times New Roman"/>
                <w:sz w:val="24"/>
              </w:rPr>
            </w:pPr>
          </w:p>
        </w:tc>
        <w:tc>
          <w:tcPr>
            <w:tcW w:w="2250" w:type="dxa"/>
          </w:tcPr>
          <w:p w14:paraId="59B5D432"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50205C" w14:paraId="704DC677" w14:textId="77777777" w:rsidTr="002B748E">
        <w:tc>
          <w:tcPr>
            <w:tcW w:w="1270" w:type="dxa"/>
          </w:tcPr>
          <w:p w14:paraId="50525DD4"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02E6616A"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b/>
                <w:sz w:val="24"/>
              </w:rPr>
              <w:t>Tirgus analīze</w:t>
            </w:r>
            <w:r w:rsidRPr="002B748E">
              <w:rPr>
                <w:rFonts w:ascii="Times New Roman" w:hAnsi="Times New Roman" w:cs="Times New Roman"/>
                <w:sz w:val="24"/>
              </w:rPr>
              <w:t xml:space="preserve"> Projekta komercializācijai, ietverot vismaz šādus aspektus:</w:t>
            </w:r>
          </w:p>
          <w:p w14:paraId="5B33D95A" w14:textId="77777777" w:rsidR="002B748E" w:rsidRPr="002B748E" w:rsidRDefault="002B748E" w:rsidP="004957A5">
            <w:pPr>
              <w:pStyle w:val="ListParagraph"/>
              <w:numPr>
                <w:ilvl w:val="0"/>
                <w:numId w:val="25"/>
              </w:numPr>
              <w:jc w:val="both"/>
              <w:rPr>
                <w:rFonts w:ascii="Times New Roman" w:hAnsi="Times New Roman"/>
                <w:sz w:val="24"/>
              </w:rPr>
            </w:pPr>
            <w:r w:rsidRPr="002B748E">
              <w:rPr>
                <w:rFonts w:ascii="Times New Roman" w:hAnsi="Times New Roman"/>
                <w:sz w:val="24"/>
              </w:rPr>
              <w:t>Projekta tirgus segmentācija sadarbībā ar RTU ar mērķi noteikt Projekta tirgus segmentu un Projekta atšķirības no citiem produktiem attiecīgajā segmentā;</w:t>
            </w:r>
          </w:p>
          <w:p w14:paraId="6F26343A" w14:textId="77777777" w:rsidR="002B748E" w:rsidRPr="002B748E" w:rsidRDefault="002B748E" w:rsidP="004957A5">
            <w:pPr>
              <w:pStyle w:val="ListParagraph"/>
              <w:numPr>
                <w:ilvl w:val="0"/>
                <w:numId w:val="25"/>
              </w:numPr>
              <w:rPr>
                <w:rFonts w:ascii="Times New Roman" w:hAnsi="Times New Roman"/>
                <w:sz w:val="24"/>
              </w:rPr>
            </w:pPr>
            <w:r w:rsidRPr="002B748E">
              <w:rPr>
                <w:rFonts w:ascii="Times New Roman" w:hAnsi="Times New Roman"/>
                <w:sz w:val="24"/>
              </w:rPr>
              <w:t>Tirgus analīzes dimensiju izvēle sadarbībā ar RTU,  ietverot vismaz “Komercializācijas stratēģijas izstrādāšanas metodikā”  un “Tehniski ekonomiskās priekšizpētes izstrādāšanas metodikā” (</w:t>
            </w:r>
            <w:hyperlink r:id="rId32" w:history="1">
              <w:r w:rsidRPr="002B748E">
                <w:rPr>
                  <w:rStyle w:val="Hyperlink"/>
                  <w:rFonts w:ascii="Times New Roman" w:hAnsi="Times New Roman"/>
                  <w:sz w:val="24"/>
                </w:rPr>
                <w:t>http://www.liaa.gov.lv/lv/fondi/2014-2020/atbalsts-petniecibas-rezultatu-komercializacijai/atbalsta-sanemsanas-kartiba</w:t>
              </w:r>
            </w:hyperlink>
            <w:r w:rsidRPr="002B748E">
              <w:rPr>
                <w:rFonts w:ascii="Times New Roman" w:hAnsi="Times New Roman"/>
                <w:sz w:val="24"/>
              </w:rPr>
              <w:t xml:space="preserve">) noteiktās dimensijas. </w:t>
            </w:r>
          </w:p>
          <w:p w14:paraId="27AE8072" w14:textId="77777777" w:rsidR="002B748E" w:rsidRPr="002B748E" w:rsidRDefault="002B748E" w:rsidP="004957A5">
            <w:pPr>
              <w:pStyle w:val="ListParagraph"/>
              <w:numPr>
                <w:ilvl w:val="0"/>
                <w:numId w:val="25"/>
              </w:numPr>
              <w:jc w:val="both"/>
              <w:rPr>
                <w:rFonts w:ascii="Times New Roman" w:hAnsi="Times New Roman"/>
                <w:sz w:val="24"/>
              </w:rPr>
            </w:pPr>
            <w:r w:rsidRPr="002B748E">
              <w:rPr>
                <w:rFonts w:ascii="Times New Roman" w:hAnsi="Times New Roman"/>
                <w:sz w:val="24"/>
              </w:rPr>
              <w:t>Rekomendāciju izstrāde mērķa tirgus izvēlei.</w:t>
            </w:r>
          </w:p>
          <w:p w14:paraId="6C825420"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Tirgus analīzei Pretendents izmanto tirgus pētījumus, kas atspoguļo izvēlētā tirgus segmenta specifiku.</w:t>
            </w:r>
          </w:p>
        </w:tc>
        <w:tc>
          <w:tcPr>
            <w:tcW w:w="4799" w:type="dxa"/>
          </w:tcPr>
          <w:p w14:paraId="5EE25119" w14:textId="77777777" w:rsidR="002B748E" w:rsidRPr="002B748E" w:rsidRDefault="002B748E" w:rsidP="002B748E">
            <w:pPr>
              <w:jc w:val="both"/>
              <w:rPr>
                <w:rFonts w:ascii="Times New Roman" w:hAnsi="Times New Roman" w:cs="Times New Roman"/>
                <w:b/>
                <w:sz w:val="24"/>
              </w:rPr>
            </w:pPr>
          </w:p>
        </w:tc>
        <w:tc>
          <w:tcPr>
            <w:tcW w:w="2250" w:type="dxa"/>
          </w:tcPr>
          <w:p w14:paraId="2B4E277E" w14:textId="77777777" w:rsidR="002B748E" w:rsidRPr="002B748E" w:rsidRDefault="002B748E" w:rsidP="002B748E">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2B748E" w:rsidRPr="0050205C" w14:paraId="228642E4" w14:textId="77777777" w:rsidTr="002B748E">
        <w:tc>
          <w:tcPr>
            <w:tcW w:w="1270" w:type="dxa"/>
          </w:tcPr>
          <w:p w14:paraId="72C3BE2F"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5A64141F"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Projekta </w:t>
            </w:r>
            <w:r w:rsidRPr="002B748E">
              <w:rPr>
                <w:rFonts w:ascii="Times New Roman" w:hAnsi="Times New Roman" w:cs="Times New Roman"/>
                <w:b/>
                <w:sz w:val="24"/>
              </w:rPr>
              <w:t>ekonomiskā pamatojuma</w:t>
            </w:r>
            <w:r w:rsidRPr="002B748E">
              <w:rPr>
                <w:rFonts w:ascii="Times New Roman" w:hAnsi="Times New Roman" w:cs="Times New Roman"/>
                <w:sz w:val="24"/>
              </w:rPr>
              <w:t xml:space="preserve"> izstrāde sadarbībā ar RTU, kas pamatotu Projekta attīstībā nepieciešamos ieguldījums un tā rentabilitāti, ieskaitot projekta ekspluatācijas iespējas. </w:t>
            </w:r>
          </w:p>
          <w:p w14:paraId="4C64DDA0"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Novērtēts, cik ilgs laiks un finanšu resursi būs nepieciešami, lai produktu vai tehnoloģiju attīstītu līdz pakāpei, kad to iespējams piedāvāt tirgū.</w:t>
            </w:r>
          </w:p>
        </w:tc>
        <w:tc>
          <w:tcPr>
            <w:tcW w:w="4799" w:type="dxa"/>
          </w:tcPr>
          <w:p w14:paraId="54972056" w14:textId="77777777" w:rsidR="002B748E" w:rsidRPr="002B748E" w:rsidRDefault="002B748E" w:rsidP="002B748E">
            <w:pPr>
              <w:jc w:val="both"/>
              <w:rPr>
                <w:rFonts w:ascii="Times New Roman" w:hAnsi="Times New Roman" w:cs="Times New Roman"/>
                <w:sz w:val="24"/>
              </w:rPr>
            </w:pPr>
          </w:p>
        </w:tc>
        <w:tc>
          <w:tcPr>
            <w:tcW w:w="2250" w:type="dxa"/>
          </w:tcPr>
          <w:p w14:paraId="44C05B95"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50205C" w14:paraId="64B7C8AA" w14:textId="77777777" w:rsidTr="002B748E">
        <w:tc>
          <w:tcPr>
            <w:tcW w:w="1270" w:type="dxa"/>
          </w:tcPr>
          <w:p w14:paraId="13C0DD8D"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690030F4"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 xml:space="preserve">Rekomendāciju izstrāde Projekta komercializācijai nepieciešamās </w:t>
            </w:r>
            <w:r w:rsidRPr="002B748E">
              <w:rPr>
                <w:rFonts w:ascii="Times New Roman" w:hAnsi="Times New Roman" w:cs="Times New Roman"/>
                <w:b/>
                <w:sz w:val="24"/>
              </w:rPr>
              <w:t>komandas</w:t>
            </w:r>
            <w:r w:rsidRPr="002B748E">
              <w:rPr>
                <w:rFonts w:ascii="Times New Roman" w:hAnsi="Times New Roman" w:cs="Times New Roman"/>
                <w:sz w:val="24"/>
              </w:rPr>
              <w:t xml:space="preserve"> izveidei. </w:t>
            </w:r>
          </w:p>
          <w:p w14:paraId="4762EC76"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Apzinātas nepieciešamās kompetences, pieejamība esošajā komandā, papildus piesaistāmie speciālisti un ārējie eksperti.</w:t>
            </w:r>
          </w:p>
        </w:tc>
        <w:tc>
          <w:tcPr>
            <w:tcW w:w="4799" w:type="dxa"/>
          </w:tcPr>
          <w:p w14:paraId="39165351" w14:textId="77777777" w:rsidR="002B748E" w:rsidRPr="002B748E" w:rsidRDefault="002B748E" w:rsidP="002B748E">
            <w:pPr>
              <w:rPr>
                <w:rFonts w:ascii="Times New Roman" w:hAnsi="Times New Roman" w:cs="Times New Roman"/>
                <w:sz w:val="24"/>
              </w:rPr>
            </w:pPr>
          </w:p>
        </w:tc>
        <w:tc>
          <w:tcPr>
            <w:tcW w:w="2250" w:type="dxa"/>
          </w:tcPr>
          <w:p w14:paraId="28872C35"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50205C" w14:paraId="48F5370A" w14:textId="77777777" w:rsidTr="002B748E">
        <w:tc>
          <w:tcPr>
            <w:tcW w:w="1270" w:type="dxa"/>
          </w:tcPr>
          <w:p w14:paraId="799A12AC"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26CB466C"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b/>
                <w:sz w:val="24"/>
              </w:rPr>
              <w:t>Komercializācijas alternatīvu analīze un stratēģijas izvēle</w:t>
            </w:r>
            <w:r w:rsidRPr="002B748E">
              <w:rPr>
                <w:rFonts w:ascii="Times New Roman" w:hAnsi="Times New Roman" w:cs="Times New Roman"/>
                <w:sz w:val="24"/>
              </w:rPr>
              <w:t xml:space="preserve"> sadarbībā ar RTU.</w:t>
            </w:r>
          </w:p>
        </w:tc>
        <w:tc>
          <w:tcPr>
            <w:tcW w:w="4799" w:type="dxa"/>
          </w:tcPr>
          <w:p w14:paraId="5F59737A" w14:textId="77777777" w:rsidR="002B748E" w:rsidRPr="002B748E" w:rsidRDefault="002B748E" w:rsidP="002B748E">
            <w:pPr>
              <w:jc w:val="both"/>
              <w:rPr>
                <w:rFonts w:ascii="Times New Roman" w:hAnsi="Times New Roman" w:cs="Times New Roman"/>
                <w:b/>
                <w:sz w:val="24"/>
              </w:rPr>
            </w:pPr>
          </w:p>
        </w:tc>
        <w:tc>
          <w:tcPr>
            <w:tcW w:w="2250" w:type="dxa"/>
          </w:tcPr>
          <w:p w14:paraId="05AFEBC9" w14:textId="77777777" w:rsidR="002B748E" w:rsidRPr="002B748E" w:rsidRDefault="002B748E" w:rsidP="002B748E">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2B748E" w:rsidRPr="0050205C" w14:paraId="2FADFF67" w14:textId="77777777" w:rsidTr="002B748E">
        <w:tc>
          <w:tcPr>
            <w:tcW w:w="1270" w:type="dxa"/>
          </w:tcPr>
          <w:p w14:paraId="024D5D3E"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6CFEC87F"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b/>
                <w:sz w:val="24"/>
              </w:rPr>
              <w:t>Finanšu plāna un ieņēmumu sagatavošana</w:t>
            </w:r>
            <w:r w:rsidRPr="002B748E">
              <w:rPr>
                <w:rFonts w:ascii="Times New Roman" w:hAnsi="Times New Roman" w:cs="Times New Roman"/>
                <w:sz w:val="24"/>
              </w:rPr>
              <w:t xml:space="preserve"> Projekta komercializācijai, pamatojoties uz Projekta ekonomisko pamatojumu.</w:t>
            </w:r>
          </w:p>
          <w:p w14:paraId="055E9A17"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Sastādīts budžeta plāns, naudas plūsma, aprēķināta ieguldījumu atdeve un efektivitāte.</w:t>
            </w:r>
          </w:p>
        </w:tc>
        <w:tc>
          <w:tcPr>
            <w:tcW w:w="4799" w:type="dxa"/>
          </w:tcPr>
          <w:p w14:paraId="194A28C5" w14:textId="77777777" w:rsidR="002B748E" w:rsidRPr="002B748E" w:rsidRDefault="002B748E" w:rsidP="002B748E">
            <w:pPr>
              <w:jc w:val="both"/>
              <w:rPr>
                <w:rFonts w:ascii="Times New Roman" w:hAnsi="Times New Roman" w:cs="Times New Roman"/>
                <w:b/>
                <w:sz w:val="24"/>
              </w:rPr>
            </w:pPr>
          </w:p>
        </w:tc>
        <w:tc>
          <w:tcPr>
            <w:tcW w:w="2250" w:type="dxa"/>
          </w:tcPr>
          <w:p w14:paraId="4D0ABAD3" w14:textId="77777777" w:rsidR="002B748E" w:rsidRPr="002B748E" w:rsidRDefault="002B748E" w:rsidP="002B748E">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2B748E" w:rsidRPr="00494CB6" w14:paraId="6FCF57B0" w14:textId="77777777" w:rsidTr="002B748E">
        <w:tc>
          <w:tcPr>
            <w:tcW w:w="1270" w:type="dxa"/>
          </w:tcPr>
          <w:p w14:paraId="412BE896"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4C8697FC"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Projekta </w:t>
            </w:r>
            <w:r w:rsidRPr="002B748E">
              <w:rPr>
                <w:rFonts w:ascii="Times New Roman" w:hAnsi="Times New Roman" w:cs="Times New Roman"/>
                <w:b/>
                <w:sz w:val="24"/>
              </w:rPr>
              <w:t xml:space="preserve">komercializācijas risku analīze, </w:t>
            </w:r>
          </w:p>
          <w:p w14:paraId="6281820D"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rīcības plāns risku samazināšanai un alternatīvu plāns būtiskāko risku iestāšanās gadījumā.</w:t>
            </w:r>
          </w:p>
        </w:tc>
        <w:tc>
          <w:tcPr>
            <w:tcW w:w="4799" w:type="dxa"/>
          </w:tcPr>
          <w:p w14:paraId="1D670EF5" w14:textId="77777777" w:rsidR="002B748E" w:rsidRPr="002B748E" w:rsidRDefault="002B748E" w:rsidP="002B748E">
            <w:pPr>
              <w:jc w:val="both"/>
              <w:rPr>
                <w:rFonts w:ascii="Times New Roman" w:hAnsi="Times New Roman" w:cs="Times New Roman"/>
                <w:sz w:val="24"/>
              </w:rPr>
            </w:pPr>
          </w:p>
        </w:tc>
        <w:tc>
          <w:tcPr>
            <w:tcW w:w="2250" w:type="dxa"/>
          </w:tcPr>
          <w:p w14:paraId="15B58581"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50205C" w14:paraId="3F6CFDD4" w14:textId="77777777" w:rsidTr="002B748E">
        <w:tc>
          <w:tcPr>
            <w:tcW w:w="1270" w:type="dxa"/>
          </w:tcPr>
          <w:p w14:paraId="0063F320"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1572D397"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Projekta </w:t>
            </w:r>
            <w:r w:rsidRPr="002B748E">
              <w:rPr>
                <w:rFonts w:ascii="Times New Roman" w:hAnsi="Times New Roman" w:cs="Times New Roman"/>
                <w:b/>
                <w:sz w:val="24"/>
              </w:rPr>
              <w:t>attīstīšanas un komercializēšanas plāns</w:t>
            </w:r>
            <w:r w:rsidRPr="002B748E">
              <w:rPr>
                <w:rFonts w:ascii="Times New Roman" w:hAnsi="Times New Roman" w:cs="Times New Roman"/>
                <w:sz w:val="24"/>
              </w:rPr>
              <w:t>.</w:t>
            </w:r>
          </w:p>
        </w:tc>
        <w:tc>
          <w:tcPr>
            <w:tcW w:w="4799" w:type="dxa"/>
          </w:tcPr>
          <w:p w14:paraId="712C0DD6" w14:textId="77777777" w:rsidR="002B748E" w:rsidRPr="002B748E" w:rsidRDefault="002B748E" w:rsidP="002B748E">
            <w:pPr>
              <w:jc w:val="both"/>
              <w:rPr>
                <w:rFonts w:ascii="Times New Roman" w:hAnsi="Times New Roman" w:cs="Times New Roman"/>
                <w:sz w:val="24"/>
              </w:rPr>
            </w:pPr>
          </w:p>
        </w:tc>
        <w:tc>
          <w:tcPr>
            <w:tcW w:w="2250" w:type="dxa"/>
          </w:tcPr>
          <w:p w14:paraId="421BCBFA"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__ dienu laikā no līguma noslēgšanas</w:t>
            </w:r>
          </w:p>
        </w:tc>
      </w:tr>
      <w:tr w:rsidR="002B748E" w:rsidRPr="0050205C" w14:paraId="5BB53AFD" w14:textId="77777777" w:rsidTr="002B748E">
        <w:tc>
          <w:tcPr>
            <w:tcW w:w="1270" w:type="dxa"/>
          </w:tcPr>
          <w:p w14:paraId="535276D8"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1DA62B97"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b/>
                <w:sz w:val="24"/>
              </w:rPr>
              <w:t>Vienas lapas biznesa plāna</w:t>
            </w:r>
            <w:r w:rsidRPr="002B748E">
              <w:rPr>
                <w:rFonts w:ascii="Times New Roman" w:hAnsi="Times New Roman" w:cs="Times New Roman"/>
                <w:sz w:val="24"/>
              </w:rPr>
              <w:t xml:space="preserve"> izstrāde, piemēram, </w:t>
            </w:r>
            <w:r w:rsidRPr="002B748E">
              <w:rPr>
                <w:rFonts w:ascii="Times New Roman" w:hAnsi="Times New Roman" w:cs="Times New Roman"/>
                <w:i/>
                <w:sz w:val="24"/>
              </w:rPr>
              <w:t>Lean Canva</w:t>
            </w:r>
            <w:r w:rsidRPr="002B748E">
              <w:rPr>
                <w:rFonts w:ascii="Times New Roman" w:hAnsi="Times New Roman" w:cs="Times New Roman"/>
                <w:sz w:val="24"/>
              </w:rPr>
              <w:t xml:space="preserve">s. </w:t>
            </w:r>
          </w:p>
          <w:p w14:paraId="0AE301A5" w14:textId="77777777" w:rsidR="002B748E" w:rsidRPr="002B748E" w:rsidRDefault="002B748E" w:rsidP="002B748E">
            <w:pPr>
              <w:jc w:val="both"/>
              <w:rPr>
                <w:rFonts w:ascii="Times New Roman" w:hAnsi="Times New Roman" w:cs="Times New Roman"/>
                <w:sz w:val="24"/>
              </w:rPr>
            </w:pPr>
            <w:r w:rsidRPr="002B748E">
              <w:rPr>
                <w:rFonts w:ascii="Times New Roman" w:hAnsi="Times New Roman" w:cs="Times New Roman"/>
                <w:sz w:val="24"/>
              </w:rPr>
              <w:t xml:space="preserve">Ietver informāciju par tirgus problēmu, risinājumu, komercializējamo produktu, </w:t>
            </w:r>
            <w:r w:rsidRPr="002B748E">
              <w:rPr>
                <w:rFonts w:ascii="Times New Roman" w:hAnsi="Times New Roman" w:cs="Times New Roman"/>
                <w:sz w:val="24"/>
                <w:lang w:bidi="en-GB"/>
              </w:rPr>
              <w:t>konkurējošo priekšrocību, biznesa modeli, kompetenci, resursiem, alternatīvām un konkurenci u.c.</w:t>
            </w:r>
          </w:p>
        </w:tc>
        <w:tc>
          <w:tcPr>
            <w:tcW w:w="4799" w:type="dxa"/>
          </w:tcPr>
          <w:p w14:paraId="41C2DCDA" w14:textId="77777777" w:rsidR="002B748E" w:rsidRPr="002B748E" w:rsidRDefault="002B748E" w:rsidP="002B748E">
            <w:pPr>
              <w:jc w:val="both"/>
              <w:rPr>
                <w:rFonts w:ascii="Times New Roman" w:hAnsi="Times New Roman" w:cs="Times New Roman"/>
                <w:b/>
                <w:sz w:val="24"/>
              </w:rPr>
            </w:pPr>
          </w:p>
        </w:tc>
        <w:tc>
          <w:tcPr>
            <w:tcW w:w="2250" w:type="dxa"/>
          </w:tcPr>
          <w:p w14:paraId="6B9F5CBA" w14:textId="77777777" w:rsidR="002B748E" w:rsidRPr="002B748E" w:rsidRDefault="002B748E" w:rsidP="002B748E">
            <w:pPr>
              <w:jc w:val="both"/>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2B748E" w:rsidRPr="0050205C" w14:paraId="5B92CFA2" w14:textId="77777777" w:rsidTr="002B748E">
        <w:tc>
          <w:tcPr>
            <w:tcW w:w="1270" w:type="dxa"/>
          </w:tcPr>
          <w:p w14:paraId="52A4D9A5"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193E71B3"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b/>
                <w:sz w:val="24"/>
              </w:rPr>
              <w:t>Komercializācijas stratēģijas sagatavošana</w:t>
            </w:r>
            <w:r w:rsidRPr="002B748E">
              <w:rPr>
                <w:rFonts w:ascii="Times New Roman" w:hAnsi="Times New Roman" w:cs="Times New Roman"/>
                <w:sz w:val="24"/>
              </w:rPr>
              <w:t xml:space="preserve"> atbilstoši Komercializācijas stratēģijas izstrādāšanas metodikai (</w:t>
            </w:r>
            <w:hyperlink r:id="rId33" w:history="1">
              <w:r w:rsidRPr="002B748E">
                <w:rPr>
                  <w:rStyle w:val="Hyperlink"/>
                  <w:rFonts w:ascii="Times New Roman" w:hAnsi="Times New Roman" w:cs="Times New Roman"/>
                  <w:sz w:val="24"/>
                </w:rPr>
                <w:t>http://www.liaa.gov.lv/lv/fondi/2014-2020/atbalsts-petniecibas-rezultatu-komercializacijai/atbalsta-sanemsanas-kartiba</w:t>
              </w:r>
            </w:hyperlink>
            <w:r w:rsidRPr="002B748E">
              <w:rPr>
                <w:rFonts w:ascii="Times New Roman" w:hAnsi="Times New Roman" w:cs="Times New Roman"/>
                <w:sz w:val="24"/>
              </w:rPr>
              <w:t>), ietverot secīgus soļus tehnoloģijas ieviešanai tirgū.</w:t>
            </w:r>
          </w:p>
        </w:tc>
        <w:tc>
          <w:tcPr>
            <w:tcW w:w="4799" w:type="dxa"/>
          </w:tcPr>
          <w:p w14:paraId="0B9CA2F1" w14:textId="77777777" w:rsidR="002B748E" w:rsidRPr="002B748E" w:rsidRDefault="002B748E" w:rsidP="002B748E">
            <w:pPr>
              <w:rPr>
                <w:rFonts w:ascii="Times New Roman" w:hAnsi="Times New Roman" w:cs="Times New Roman"/>
                <w:b/>
                <w:sz w:val="24"/>
              </w:rPr>
            </w:pPr>
          </w:p>
        </w:tc>
        <w:tc>
          <w:tcPr>
            <w:tcW w:w="2250" w:type="dxa"/>
          </w:tcPr>
          <w:p w14:paraId="1323B2E6" w14:textId="77777777" w:rsidR="002B748E" w:rsidRPr="002B748E" w:rsidRDefault="002B748E" w:rsidP="002B748E">
            <w:pPr>
              <w:rPr>
                <w:rFonts w:ascii="Times New Roman" w:hAnsi="Times New Roman" w:cs="Times New Roman"/>
                <w:b/>
                <w:sz w:val="24"/>
              </w:rPr>
            </w:pPr>
            <w:r w:rsidRPr="002B748E">
              <w:rPr>
                <w:rFonts w:ascii="Times New Roman" w:hAnsi="Times New Roman" w:cs="Times New Roman"/>
                <w:sz w:val="24"/>
              </w:rPr>
              <w:t>__ dienu laikā no līguma noslēgšanas</w:t>
            </w:r>
          </w:p>
        </w:tc>
      </w:tr>
      <w:tr w:rsidR="002B748E" w:rsidRPr="0050205C" w14:paraId="6F6A3C25" w14:textId="77777777" w:rsidTr="002B748E">
        <w:tc>
          <w:tcPr>
            <w:tcW w:w="1270" w:type="dxa"/>
          </w:tcPr>
          <w:p w14:paraId="2A346EE4" w14:textId="77777777" w:rsidR="002B748E" w:rsidRPr="002B748E" w:rsidRDefault="002B748E" w:rsidP="004957A5">
            <w:pPr>
              <w:pStyle w:val="ListParagraph"/>
              <w:numPr>
                <w:ilvl w:val="0"/>
                <w:numId w:val="24"/>
              </w:numPr>
              <w:jc w:val="both"/>
              <w:rPr>
                <w:rFonts w:ascii="Times New Roman" w:hAnsi="Times New Roman"/>
                <w:sz w:val="24"/>
              </w:rPr>
            </w:pPr>
          </w:p>
        </w:tc>
        <w:tc>
          <w:tcPr>
            <w:tcW w:w="4636" w:type="dxa"/>
          </w:tcPr>
          <w:p w14:paraId="388EF007" w14:textId="77777777" w:rsidR="002B748E" w:rsidRPr="002B748E" w:rsidRDefault="002B748E" w:rsidP="002B748E">
            <w:pPr>
              <w:rPr>
                <w:rFonts w:ascii="Times New Roman" w:hAnsi="Times New Roman" w:cs="Times New Roman"/>
                <w:sz w:val="24"/>
              </w:rPr>
            </w:pPr>
            <w:r w:rsidRPr="002B748E">
              <w:rPr>
                <w:rFonts w:ascii="Times New Roman" w:hAnsi="Times New Roman" w:cs="Times New Roman"/>
                <w:b/>
                <w:sz w:val="24"/>
              </w:rPr>
              <w:t>Komercializācijas pasākumu plāna</w:t>
            </w:r>
            <w:r w:rsidRPr="002B748E">
              <w:rPr>
                <w:rFonts w:ascii="Times New Roman" w:hAnsi="Times New Roman" w:cs="Times New Roman"/>
                <w:sz w:val="24"/>
              </w:rPr>
              <w:t xml:space="preserve"> sagatavošana balstoties uz Komercializācijas stratēģiju,  atbilstoši LIAA formai un ievērojot LIAA Komercializācijas pasākumu plāna aizpildīšanas metodiku (</w:t>
            </w:r>
            <w:hyperlink r:id="rId34" w:history="1">
              <w:r w:rsidRPr="002B748E">
                <w:rPr>
                  <w:rStyle w:val="Hyperlink"/>
                  <w:rFonts w:ascii="Times New Roman" w:hAnsi="Times New Roman" w:cs="Times New Roman"/>
                  <w:sz w:val="24"/>
                </w:rPr>
                <w:t>http://www.liaa.gov.lv/lv/fondi/2014-2020/atbalsts-</w:t>
              </w:r>
              <w:r w:rsidRPr="002B748E">
                <w:rPr>
                  <w:rStyle w:val="Hyperlink"/>
                  <w:rFonts w:ascii="Times New Roman" w:hAnsi="Times New Roman" w:cs="Times New Roman"/>
                  <w:sz w:val="24"/>
                </w:rPr>
                <w:lastRenderedPageBreak/>
                <w:t>petniecibas-rezultatu-komercializacijai/atbalsta-sanemsanas-kartiba</w:t>
              </w:r>
            </w:hyperlink>
            <w:r w:rsidRPr="002B748E">
              <w:rPr>
                <w:rFonts w:ascii="Times New Roman" w:hAnsi="Times New Roman" w:cs="Times New Roman"/>
                <w:sz w:val="24"/>
              </w:rPr>
              <w:t>).</w:t>
            </w:r>
          </w:p>
        </w:tc>
        <w:tc>
          <w:tcPr>
            <w:tcW w:w="4799" w:type="dxa"/>
          </w:tcPr>
          <w:p w14:paraId="5E9B1628" w14:textId="77777777" w:rsidR="002B748E" w:rsidRPr="002B748E" w:rsidRDefault="002B748E" w:rsidP="002B748E">
            <w:pPr>
              <w:rPr>
                <w:rFonts w:ascii="Times New Roman" w:hAnsi="Times New Roman" w:cs="Times New Roman"/>
                <w:b/>
                <w:sz w:val="24"/>
              </w:rPr>
            </w:pPr>
          </w:p>
        </w:tc>
        <w:tc>
          <w:tcPr>
            <w:tcW w:w="2250" w:type="dxa"/>
          </w:tcPr>
          <w:p w14:paraId="7EADDFA8" w14:textId="77777777" w:rsidR="002B748E" w:rsidRPr="002B748E" w:rsidRDefault="002B748E" w:rsidP="002B748E">
            <w:pPr>
              <w:rPr>
                <w:rFonts w:ascii="Times New Roman" w:hAnsi="Times New Roman" w:cs="Times New Roman"/>
                <w:b/>
                <w:sz w:val="24"/>
              </w:rPr>
            </w:pPr>
            <w:r w:rsidRPr="002B748E">
              <w:rPr>
                <w:rFonts w:ascii="Times New Roman" w:hAnsi="Times New Roman" w:cs="Times New Roman"/>
                <w:sz w:val="24"/>
              </w:rPr>
              <w:t>__ dienu laikā no līguma noslēgšanas</w:t>
            </w:r>
          </w:p>
        </w:tc>
      </w:tr>
    </w:tbl>
    <w:p w14:paraId="59924B0E" w14:textId="77777777" w:rsidR="002B748E" w:rsidRPr="0050205C" w:rsidRDefault="002B748E" w:rsidP="002B748E">
      <w:pPr>
        <w:jc w:val="both"/>
        <w:rPr>
          <w:rFonts w:ascii="Times New Roman" w:hAnsi="Times New Roman" w:cs="Times New Roman"/>
          <w:sz w:val="24"/>
        </w:rPr>
      </w:pPr>
    </w:p>
    <w:p w14:paraId="5C563C6A" w14:textId="77777777" w:rsidR="002B748E" w:rsidRPr="00567BCA" w:rsidRDefault="002B748E" w:rsidP="002B748E">
      <w:pPr>
        <w:jc w:val="both"/>
        <w:rPr>
          <w:rFonts w:ascii="Times New Roman" w:hAnsi="Times New Roman" w:cs="Times New Roman"/>
          <w:b/>
          <w:sz w:val="24"/>
        </w:rPr>
      </w:pPr>
      <w:r w:rsidRPr="00B739AE">
        <w:rPr>
          <w:rFonts w:ascii="Times New Roman" w:hAnsi="Times New Roman" w:cs="Times New Roman"/>
          <w:b/>
          <w:sz w:val="24"/>
        </w:rPr>
        <w:t>Minim</w:t>
      </w:r>
      <w:r w:rsidRPr="00567BCA">
        <w:rPr>
          <w:rFonts w:ascii="Times New Roman" w:hAnsi="Times New Roman" w:cs="Times New Roman"/>
          <w:b/>
          <w:sz w:val="24"/>
        </w:rPr>
        <w:t>ālās prasības darba uzdevumu saturam:</w:t>
      </w:r>
    </w:p>
    <w:p w14:paraId="735890A9" w14:textId="77777777" w:rsidR="002B748E" w:rsidRPr="00B739AE" w:rsidRDefault="002B748E" w:rsidP="002B748E">
      <w:pPr>
        <w:jc w:val="both"/>
        <w:rPr>
          <w:rFonts w:ascii="Times New Roman" w:hAnsi="Times New Roman" w:cs="Times New Roman"/>
          <w:sz w:val="24"/>
        </w:rPr>
      </w:pPr>
      <w:r w:rsidRPr="00567BCA">
        <w:rPr>
          <w:rFonts w:ascii="Times New Roman" w:hAnsi="Times New Roman" w:cs="Times New Roman"/>
          <w:sz w:val="24"/>
        </w:rPr>
        <w:t>Izstrādājot darba uzdevumus, Pretendentam jāaptver vismaz LIAA Tehniski ekonomiskās priekšizpētes metodikā un Komercializācijas stratēģijas izstrādāšanas metodikā minētie jautājumi (</w:t>
      </w:r>
      <w:hyperlink r:id="rId35" w:history="1">
        <w:r w:rsidRPr="00567BCA">
          <w:rPr>
            <w:rFonts w:ascii="Times New Roman" w:hAnsi="Times New Roman" w:cs="Times New Roman"/>
            <w:sz w:val="24"/>
          </w:rPr>
          <w:t>http://www.liaa.gov.lv/lv/fondi/2014-2020/atbalsts-petniecibas-rezultatu-komercializacijai/atbalsta-sanemsanas-kartiba</w:t>
        </w:r>
      </w:hyperlink>
      <w:r w:rsidRPr="00B739AE">
        <w:rPr>
          <w:rFonts w:ascii="Times New Roman" w:hAnsi="Times New Roman" w:cs="Times New Roman"/>
          <w:sz w:val="24"/>
        </w:rPr>
        <w:t xml:space="preserve">). </w:t>
      </w:r>
    </w:p>
    <w:p w14:paraId="27B2A1A7" w14:textId="77777777" w:rsidR="002B748E" w:rsidRPr="00B739AE" w:rsidRDefault="002B748E" w:rsidP="002B748E">
      <w:pPr>
        <w:jc w:val="both"/>
        <w:rPr>
          <w:rFonts w:ascii="Times New Roman" w:hAnsi="Times New Roman" w:cs="Times New Roman"/>
          <w:sz w:val="24"/>
        </w:rPr>
      </w:pPr>
      <w:r>
        <w:rPr>
          <w:rFonts w:ascii="Times New Roman" w:hAnsi="Times New Roman" w:cs="Times New Roman"/>
          <w:sz w:val="24"/>
        </w:rPr>
        <w:t xml:space="preserve">Ekonomiskajā pamatojumā </w:t>
      </w:r>
      <w:r w:rsidRPr="00B739AE">
        <w:rPr>
          <w:rFonts w:ascii="Times New Roman" w:hAnsi="Times New Roman" w:cs="Times New Roman"/>
          <w:sz w:val="24"/>
        </w:rPr>
        <w:t xml:space="preserve">iekļaujamā informācija </w:t>
      </w:r>
      <w:r>
        <w:rPr>
          <w:rFonts w:ascii="Times New Roman" w:hAnsi="Times New Roman" w:cs="Times New Roman"/>
          <w:sz w:val="24"/>
        </w:rPr>
        <w:t>ne</w:t>
      </w:r>
      <w:r w:rsidRPr="00B739AE">
        <w:rPr>
          <w:rFonts w:ascii="Times New Roman" w:hAnsi="Times New Roman" w:cs="Times New Roman"/>
          <w:sz w:val="24"/>
        </w:rPr>
        <w:t>aprobežo</w:t>
      </w:r>
      <w:r>
        <w:rPr>
          <w:rFonts w:ascii="Times New Roman" w:hAnsi="Times New Roman" w:cs="Times New Roman"/>
          <w:sz w:val="24"/>
        </w:rPr>
        <w:t>jas</w:t>
      </w:r>
      <w:r w:rsidRPr="00B739AE">
        <w:rPr>
          <w:rFonts w:ascii="Times New Roman" w:hAnsi="Times New Roman" w:cs="Times New Roman"/>
          <w:sz w:val="24"/>
        </w:rPr>
        <w:t xml:space="preserve"> ar Tehniski ekonomiskās priekšizpētes izstrādāšanas metodikā norādītajiem jautājumiem</w:t>
      </w:r>
      <w:r>
        <w:rPr>
          <w:rFonts w:ascii="Times New Roman" w:hAnsi="Times New Roman" w:cs="Times New Roman"/>
          <w:sz w:val="24"/>
        </w:rPr>
        <w:t xml:space="preserve"> ekonomiskā pamatojuma sagatavošanais</w:t>
      </w:r>
      <w:r w:rsidRPr="00B739AE">
        <w:rPr>
          <w:rFonts w:ascii="Times New Roman" w:hAnsi="Times New Roman" w:cs="Times New Roman"/>
          <w:sz w:val="24"/>
        </w:rPr>
        <w:t>.</w:t>
      </w:r>
    </w:p>
    <w:p w14:paraId="0AF039B2" w14:textId="21D16677" w:rsidR="002B748E" w:rsidRDefault="002B748E" w:rsidP="002B748E">
      <w:pPr>
        <w:jc w:val="both"/>
        <w:rPr>
          <w:rFonts w:ascii="Times New Roman" w:hAnsi="Times New Roman" w:cs="Times New Roman"/>
          <w:sz w:val="24"/>
        </w:rPr>
      </w:pPr>
      <w:r w:rsidRPr="00567BCA">
        <w:rPr>
          <w:rFonts w:ascii="Times New Roman" w:hAnsi="Times New Roman" w:cs="Times New Roman"/>
          <w:sz w:val="24"/>
        </w:rPr>
        <w:t>Komercializācijas stratēģijā iekļaujamā informācija neaprobežojas ar Komercializācijas stratēģijas izstrādāšanas metodikā norādītajiem jautājumiem.</w:t>
      </w:r>
    </w:p>
    <w:p w14:paraId="7954AD8E" w14:textId="77777777" w:rsidR="00EC32D3" w:rsidRPr="00567BCA" w:rsidRDefault="00EC32D3" w:rsidP="002B748E">
      <w:pPr>
        <w:jc w:val="both"/>
        <w:rPr>
          <w:rFonts w:ascii="Times New Roman" w:hAnsi="Times New Roman" w:cs="Times New Roman"/>
          <w:sz w:val="24"/>
        </w:rPr>
      </w:pPr>
    </w:p>
    <w:p w14:paraId="3CE213B7" w14:textId="77777777" w:rsidR="002B748E" w:rsidRPr="0050205C" w:rsidRDefault="002B748E" w:rsidP="002B748E">
      <w:pPr>
        <w:rPr>
          <w:rFonts w:ascii="Times New Roman" w:hAnsi="Times New Roman" w:cs="Times New Roman"/>
          <w:b/>
          <w:sz w:val="24"/>
        </w:rPr>
      </w:pPr>
      <w:r w:rsidRPr="0050205C">
        <w:rPr>
          <w:rFonts w:ascii="Times New Roman" w:hAnsi="Times New Roman" w:cs="Times New Roman"/>
          <w:b/>
          <w:sz w:val="24"/>
        </w:rPr>
        <w:t>Darba rezultāts (nodevumi):</w:t>
      </w:r>
    </w:p>
    <w:p w14:paraId="481B3A35" w14:textId="41DCC235" w:rsidR="002B748E" w:rsidRPr="0050205C" w:rsidRDefault="002B748E" w:rsidP="004957A5">
      <w:pPr>
        <w:pStyle w:val="ListParagraph"/>
        <w:numPr>
          <w:ilvl w:val="0"/>
          <w:numId w:val="26"/>
        </w:numPr>
        <w:spacing w:line="276" w:lineRule="auto"/>
        <w:jc w:val="both"/>
        <w:rPr>
          <w:rFonts w:ascii="Times New Roman" w:hAnsi="Times New Roman"/>
          <w:sz w:val="24"/>
        </w:rPr>
      </w:pPr>
      <w:r w:rsidRPr="0050205C">
        <w:rPr>
          <w:rFonts w:ascii="Times New Roman" w:hAnsi="Times New Roman"/>
          <w:b/>
          <w:sz w:val="24"/>
        </w:rPr>
        <w:t xml:space="preserve">Ekonomiskā pamatojuma </w:t>
      </w:r>
      <w:r>
        <w:rPr>
          <w:rFonts w:ascii="Times New Roman" w:hAnsi="Times New Roman"/>
          <w:b/>
          <w:sz w:val="24"/>
        </w:rPr>
        <w:t>apraksts</w:t>
      </w:r>
      <w:r w:rsidRPr="0050205C">
        <w:rPr>
          <w:rFonts w:ascii="Times New Roman" w:hAnsi="Times New Roman"/>
          <w:b/>
          <w:sz w:val="24"/>
        </w:rPr>
        <w:t xml:space="preserve"> </w:t>
      </w:r>
      <w:r w:rsidRPr="0050205C">
        <w:rPr>
          <w:rFonts w:ascii="Times New Roman" w:hAnsi="Times New Roman"/>
          <w:sz w:val="24"/>
        </w:rPr>
        <w:t>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50205C">
        <w:rPr>
          <w:rFonts w:ascii="Times New Roman" w:hAnsi="Times New Roman"/>
          <w:sz w:val="24"/>
        </w:rPr>
        <w:t xml:space="preserve"> un *.xlsx).</w:t>
      </w:r>
    </w:p>
    <w:p w14:paraId="5794DE37" w14:textId="2E346B7E" w:rsidR="002B748E" w:rsidRPr="0050205C" w:rsidRDefault="002B748E" w:rsidP="004957A5">
      <w:pPr>
        <w:pStyle w:val="ListParagraph"/>
        <w:numPr>
          <w:ilvl w:val="0"/>
          <w:numId w:val="26"/>
        </w:numPr>
        <w:spacing w:line="276" w:lineRule="auto"/>
        <w:jc w:val="both"/>
        <w:rPr>
          <w:rFonts w:ascii="Times New Roman" w:hAnsi="Times New Roman"/>
          <w:sz w:val="24"/>
        </w:rPr>
      </w:pPr>
      <w:r w:rsidRPr="0050205C">
        <w:rPr>
          <w:rFonts w:ascii="Times New Roman" w:hAnsi="Times New Roman"/>
          <w:b/>
          <w:sz w:val="24"/>
        </w:rPr>
        <w:t>Komercializācijas stratēģijas dokuments</w:t>
      </w:r>
      <w:r w:rsidRPr="0050205C">
        <w:rPr>
          <w:rFonts w:ascii="Times New Roman" w:hAnsi="Times New Roman"/>
          <w:sz w:val="24"/>
        </w:rPr>
        <w:t xml:space="preserve"> 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50205C">
        <w:rPr>
          <w:rFonts w:ascii="Times New Roman" w:hAnsi="Times New Roman"/>
          <w:sz w:val="24"/>
        </w:rPr>
        <w:t xml:space="preserve"> un *.xlsx).</w:t>
      </w:r>
    </w:p>
    <w:p w14:paraId="051DD174" w14:textId="473C9181" w:rsidR="002B748E" w:rsidRDefault="002B748E" w:rsidP="004957A5">
      <w:pPr>
        <w:pStyle w:val="ListParagraph"/>
        <w:numPr>
          <w:ilvl w:val="0"/>
          <w:numId w:val="26"/>
        </w:numPr>
        <w:spacing w:line="276" w:lineRule="auto"/>
        <w:jc w:val="both"/>
        <w:rPr>
          <w:rFonts w:ascii="Times New Roman" w:hAnsi="Times New Roman"/>
          <w:sz w:val="24"/>
        </w:rPr>
      </w:pPr>
      <w:r w:rsidRPr="0050205C">
        <w:rPr>
          <w:rFonts w:ascii="Times New Roman" w:hAnsi="Times New Roman"/>
          <w:b/>
          <w:sz w:val="24"/>
        </w:rPr>
        <w:t>Komercializācijas pasākumu plāns</w:t>
      </w:r>
      <w:r w:rsidRPr="0050205C">
        <w:rPr>
          <w:rFonts w:ascii="Times New Roman" w:hAnsi="Times New Roman"/>
          <w:sz w:val="24"/>
        </w:rPr>
        <w:t xml:space="preserve">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50205C">
        <w:rPr>
          <w:rFonts w:ascii="Times New Roman" w:hAnsi="Times New Roman"/>
          <w:sz w:val="24"/>
        </w:rPr>
        <w:t xml:space="preserve"> un *.xlsx).</w:t>
      </w:r>
    </w:p>
    <w:p w14:paraId="69D2DFAB" w14:textId="304E4AC1" w:rsidR="001470E6" w:rsidRPr="005D59B2" w:rsidRDefault="001470E6" w:rsidP="005D59B2">
      <w:pPr>
        <w:numPr>
          <w:ilvl w:val="0"/>
          <w:numId w:val="26"/>
        </w:numPr>
        <w:tabs>
          <w:tab w:val="left" w:pos="142"/>
        </w:tabs>
        <w:contextualSpacing/>
        <w:jc w:val="both"/>
        <w:rPr>
          <w:rFonts w:ascii="Times New Roman" w:eastAsia="Calibri" w:hAnsi="Times New Roman" w:cs="Times New Roman"/>
          <w:color w:val="000000"/>
          <w:sz w:val="24"/>
        </w:rPr>
      </w:pPr>
      <w:r w:rsidRPr="009455A3">
        <w:rPr>
          <w:rFonts w:ascii="Times New Roman" w:eastAsia="Calibri" w:hAnsi="Times New Roman" w:cs="Times New Roman"/>
          <w:color w:val="000000"/>
          <w:sz w:val="24"/>
        </w:rPr>
        <w:t xml:space="preserve">Pētījuma rezultātu prezentācija ar piemērotu grafisku atspoguļojumu (diagrammas, infografikas u.tml.) MS </w:t>
      </w:r>
      <w:r w:rsidRPr="009455A3">
        <w:rPr>
          <w:rFonts w:ascii="Times New Roman" w:eastAsia="Calibri" w:hAnsi="Times New Roman" w:cs="Times New Roman"/>
          <w:i/>
          <w:color w:val="000000"/>
          <w:sz w:val="24"/>
        </w:rPr>
        <w:t>Powerpoint</w:t>
      </w:r>
      <w:r w:rsidRPr="009455A3">
        <w:rPr>
          <w:rFonts w:ascii="Times New Roman" w:eastAsia="Calibri" w:hAnsi="Times New Roman" w:cs="Times New Roman"/>
          <w:color w:val="000000"/>
          <w:sz w:val="24"/>
        </w:rPr>
        <w:t xml:space="preserve"> prezentācijā vism</w:t>
      </w:r>
      <w:r>
        <w:rPr>
          <w:rFonts w:ascii="Times New Roman" w:eastAsia="Calibri" w:hAnsi="Times New Roman" w:cs="Times New Roman"/>
          <w:color w:val="000000"/>
          <w:sz w:val="24"/>
        </w:rPr>
        <w:t>az 20 (divdesmit) slaidu apjomā ietverot vismaz šādu informāciju: īss tehnoloģijas apraksts, projekta komanda, intelektuālā īpašuma aizsardzība un nodošanas stratēģija, komercializācijas aktivitātes un komercializācijas stratēģijas izvēle, nepieciešamais finansējums, tā avoti un ekonomiskais pamatojums, riski un risku mazināšanas plāns, konkurentu/tirgus analīze.</w:t>
      </w:r>
    </w:p>
    <w:p w14:paraId="63F91113" w14:textId="77777777" w:rsidR="002B748E" w:rsidRPr="0050205C" w:rsidRDefault="002B748E" w:rsidP="002B748E">
      <w:pPr>
        <w:pStyle w:val="ListParagraph"/>
        <w:jc w:val="both"/>
        <w:rPr>
          <w:rFonts w:ascii="Times New Roman" w:hAnsi="Times New Roman"/>
          <w:sz w:val="24"/>
        </w:rPr>
      </w:pPr>
    </w:p>
    <w:p w14:paraId="6511001C" w14:textId="77777777" w:rsidR="002B748E" w:rsidRPr="0050205C" w:rsidRDefault="002B748E" w:rsidP="002B748E">
      <w:pPr>
        <w:jc w:val="both"/>
        <w:rPr>
          <w:rFonts w:ascii="Times New Roman" w:hAnsi="Times New Roman" w:cs="Times New Roman"/>
          <w:b/>
          <w:sz w:val="24"/>
        </w:rPr>
      </w:pPr>
      <w:r w:rsidRPr="0050205C">
        <w:rPr>
          <w:rFonts w:ascii="Times New Roman" w:hAnsi="Times New Roman" w:cs="Times New Roman"/>
          <w:b/>
          <w:sz w:val="24"/>
        </w:rPr>
        <w:t xml:space="preserve">Darba izpildes termiņš: </w:t>
      </w:r>
    </w:p>
    <w:p w14:paraId="583E15D3" w14:textId="4DA25DB1" w:rsidR="002B748E" w:rsidRDefault="002B748E" w:rsidP="002B748E">
      <w:pPr>
        <w:jc w:val="both"/>
        <w:rPr>
          <w:rFonts w:ascii="Times New Roman" w:hAnsi="Times New Roman" w:cs="Times New Roman"/>
          <w:sz w:val="24"/>
        </w:rPr>
      </w:pPr>
      <w:r w:rsidRPr="0050205C">
        <w:rPr>
          <w:rFonts w:ascii="Times New Roman" w:hAnsi="Times New Roman" w:cs="Times New Roman"/>
          <w:sz w:val="24"/>
        </w:rPr>
        <w:t>50 (piecdesmit) kalendārās dienas no līguma noslēgšanas br</w:t>
      </w:r>
      <w:r>
        <w:rPr>
          <w:rFonts w:ascii="Times New Roman" w:hAnsi="Times New Roman" w:cs="Times New Roman"/>
          <w:sz w:val="24"/>
        </w:rPr>
        <w:t>īža, bet ne vēlāk kā līdz 2018.gada 18.</w:t>
      </w:r>
      <w:r w:rsidRPr="0050205C">
        <w:rPr>
          <w:rFonts w:ascii="Times New Roman" w:hAnsi="Times New Roman" w:cs="Times New Roman"/>
          <w:sz w:val="24"/>
        </w:rPr>
        <w:t>jūnijam.</w:t>
      </w:r>
    </w:p>
    <w:p w14:paraId="68F1211F" w14:textId="77777777" w:rsidR="00EC32D3" w:rsidRDefault="00EC32D3" w:rsidP="002B748E">
      <w:pPr>
        <w:jc w:val="both"/>
        <w:rPr>
          <w:rFonts w:ascii="Times New Roman" w:hAnsi="Times New Roman" w:cs="Times New Roman"/>
          <w:sz w:val="24"/>
        </w:rPr>
      </w:pPr>
    </w:p>
    <w:p w14:paraId="60D82FD1" w14:textId="77777777" w:rsidR="002B748E" w:rsidRPr="0050205C" w:rsidRDefault="002B748E" w:rsidP="002B748E">
      <w:pPr>
        <w:keepNext/>
        <w:jc w:val="both"/>
        <w:rPr>
          <w:rFonts w:ascii="Times New Roman" w:hAnsi="Times New Roman" w:cs="Times New Roman"/>
          <w:b/>
          <w:sz w:val="24"/>
        </w:rPr>
      </w:pPr>
      <w:r w:rsidRPr="0050205C">
        <w:rPr>
          <w:rFonts w:ascii="Times New Roman" w:hAnsi="Times New Roman" w:cs="Times New Roman"/>
          <w:b/>
          <w:sz w:val="24"/>
        </w:rPr>
        <w:t>Darba izpildes organizēšana:</w:t>
      </w:r>
    </w:p>
    <w:p w14:paraId="60AF61E8" w14:textId="77777777" w:rsidR="002B748E" w:rsidRPr="0050205C" w:rsidRDefault="002B748E" w:rsidP="002B748E">
      <w:pPr>
        <w:keepNext/>
        <w:jc w:val="both"/>
        <w:rPr>
          <w:rFonts w:ascii="Times New Roman" w:hAnsi="Times New Roman" w:cs="Times New Roman"/>
          <w:sz w:val="24"/>
        </w:rPr>
      </w:pPr>
      <w:r w:rsidRPr="0050205C">
        <w:rPr>
          <w:rFonts w:ascii="Times New Roman" w:hAnsi="Times New Roman" w:cs="Times New Roman"/>
          <w:sz w:val="24"/>
        </w:rPr>
        <w:t xml:space="preserve">Tehniskajā piedāvājumā Pretendentam </w:t>
      </w:r>
      <w:r>
        <w:rPr>
          <w:rFonts w:ascii="Times New Roman" w:hAnsi="Times New Roman" w:cs="Times New Roman"/>
          <w:sz w:val="24"/>
        </w:rPr>
        <w:t xml:space="preserve">jānorāda katra darba uzdevuma galvenie satura punkti, </w:t>
      </w:r>
      <w:r w:rsidRPr="0050205C">
        <w:rPr>
          <w:rFonts w:ascii="Times New Roman" w:hAnsi="Times New Roman" w:cs="Times New Roman"/>
          <w:sz w:val="24"/>
        </w:rPr>
        <w:t xml:space="preserve">jāapraksta darba uzdevuma īstenošanas metodoloģija, plāns un riski, ieskaitot konkrētos veicamos soļus, to izpildes termiņus un datu ieguves metodes. Datu avotiem ir jābūt pārbaudāmiem un jāatspoguļo izvēlētā tirgus segmenta specifiku. Pretendentam jānorāda katra uzdevuma izpildē iesaistītos speciālistus un jāapraksta to praktiskos pienākumus, definējot arī Pasūtītāja darbinieku iesaistes formu, uzdevumus un apjomus darba uzdevuma realizācijas laikā. </w:t>
      </w:r>
    </w:p>
    <w:p w14:paraId="434BDA39" w14:textId="77777777" w:rsidR="002B748E" w:rsidRPr="0050205C" w:rsidRDefault="002B748E" w:rsidP="002B748E">
      <w:pPr>
        <w:jc w:val="both"/>
        <w:rPr>
          <w:rFonts w:ascii="Times New Roman" w:hAnsi="Times New Roman" w:cs="Times New Roman"/>
          <w:sz w:val="24"/>
        </w:rPr>
      </w:pPr>
      <w:r w:rsidRPr="0050205C">
        <w:rPr>
          <w:rFonts w:ascii="Times New Roman" w:hAnsi="Times New Roman" w:cs="Times New Roman"/>
          <w:sz w:val="24"/>
        </w:rPr>
        <w:t xml:space="preserve">Līguma izpildes laikā Pretendentam ne retāk kā reizi nedēļā, </w:t>
      </w:r>
      <w:r>
        <w:rPr>
          <w:rFonts w:ascii="Times New Roman" w:hAnsi="Times New Roman" w:cs="Times New Roman"/>
          <w:sz w:val="24"/>
        </w:rPr>
        <w:t xml:space="preserve">pēc Pasūtītāja pieprasījuma </w:t>
      </w:r>
      <w:r w:rsidRPr="0050205C">
        <w:rPr>
          <w:rFonts w:ascii="Times New Roman" w:hAnsi="Times New Roman" w:cs="Times New Roman"/>
          <w:sz w:val="24"/>
        </w:rPr>
        <w:t>tiekoties klātienē</w:t>
      </w:r>
      <w:r>
        <w:rPr>
          <w:rFonts w:ascii="Times New Roman" w:hAnsi="Times New Roman" w:cs="Times New Roman"/>
          <w:sz w:val="24"/>
        </w:rPr>
        <w:t xml:space="preserve"> Pasūtītāja telpās</w:t>
      </w:r>
      <w:r w:rsidRPr="0050205C">
        <w:rPr>
          <w:rFonts w:ascii="Times New Roman" w:hAnsi="Times New Roman" w:cs="Times New Roman"/>
          <w:sz w:val="24"/>
        </w:rPr>
        <w:t xml:space="preserve">, jāsniedz pasūtītājam informācija par darbu izpildes progresu. </w:t>
      </w:r>
      <w:r>
        <w:rPr>
          <w:rFonts w:ascii="Times New Roman" w:hAnsi="Times New Roman" w:cs="Times New Roman"/>
          <w:sz w:val="24"/>
        </w:rPr>
        <w:t>Pēc pasūtītāja pieprasījuma sniedzama rakstiska atskaite par darbu izpildes progresu, ietverot izstrādāto darba uzdevumu aktuālo redakciju un finanšu aprēķinus.</w:t>
      </w:r>
    </w:p>
    <w:p w14:paraId="4FFF877C" w14:textId="77777777" w:rsidR="002B748E" w:rsidRPr="0050205C" w:rsidRDefault="002B748E" w:rsidP="002B748E">
      <w:pPr>
        <w:jc w:val="both"/>
        <w:rPr>
          <w:rFonts w:ascii="Times New Roman" w:hAnsi="Times New Roman" w:cs="Times New Roman"/>
          <w:sz w:val="24"/>
        </w:rPr>
      </w:pPr>
      <w:r w:rsidRPr="0050205C">
        <w:rPr>
          <w:rFonts w:ascii="Times New Roman" w:hAnsi="Times New Roman" w:cs="Times New Roman"/>
          <w:sz w:val="24"/>
        </w:rPr>
        <w:t xml:space="preserve">Pretendentam ne vēlāk kā 14 (četrpadsmit) dienas pirms noteiktā </w:t>
      </w:r>
      <w:r>
        <w:rPr>
          <w:rFonts w:ascii="Times New Roman" w:hAnsi="Times New Roman" w:cs="Times New Roman"/>
          <w:sz w:val="24"/>
        </w:rPr>
        <w:t xml:space="preserve">attiecīgā </w:t>
      </w:r>
      <w:r w:rsidRPr="0050205C">
        <w:rPr>
          <w:rFonts w:ascii="Times New Roman" w:hAnsi="Times New Roman" w:cs="Times New Roman"/>
          <w:sz w:val="24"/>
        </w:rPr>
        <w:t>darba izpildes termiņa jāiesniedz pasūtītājam Ekonomiskā</w:t>
      </w:r>
      <w:r>
        <w:rPr>
          <w:rFonts w:ascii="Times New Roman" w:hAnsi="Times New Roman" w:cs="Times New Roman"/>
          <w:sz w:val="24"/>
        </w:rPr>
        <w:t xml:space="preserve"> pamatojuma </w:t>
      </w:r>
      <w:r w:rsidRPr="0050205C">
        <w:rPr>
          <w:rFonts w:ascii="Times New Roman" w:hAnsi="Times New Roman" w:cs="Times New Roman"/>
          <w:sz w:val="24"/>
        </w:rPr>
        <w:t xml:space="preserve"> </w:t>
      </w:r>
      <w:r>
        <w:rPr>
          <w:rFonts w:ascii="Times New Roman" w:hAnsi="Times New Roman" w:cs="Times New Roman"/>
          <w:sz w:val="24"/>
        </w:rPr>
        <w:t>apraksta</w:t>
      </w:r>
      <w:r w:rsidRPr="0050205C">
        <w:rPr>
          <w:rFonts w:ascii="Times New Roman" w:hAnsi="Times New Roman" w:cs="Times New Roman"/>
          <w:sz w:val="24"/>
        </w:rPr>
        <w:t xml:space="preserve">, Komercializācijas stratēģijas dokumenta un Komercializācijas pasākumu plāna dokumenta projekti vismaz 80% apjomā no darba rezultāta gala versijas. </w:t>
      </w:r>
    </w:p>
    <w:p w14:paraId="18FD8487" w14:textId="77777777" w:rsidR="002B748E" w:rsidRPr="00475C18" w:rsidRDefault="002B748E" w:rsidP="002B748E">
      <w:pPr>
        <w:jc w:val="both"/>
        <w:rPr>
          <w:rFonts w:ascii="Times New Roman" w:hAnsi="Times New Roman" w:cs="Times New Roman"/>
          <w:sz w:val="24"/>
        </w:rPr>
      </w:pPr>
      <w:r>
        <w:rPr>
          <w:rFonts w:ascii="Times New Roman" w:hAnsi="Times New Roman" w:cs="Times New Roman"/>
          <w:sz w:val="24"/>
        </w:rPr>
        <w:t>Ja tiek saņemtas</w:t>
      </w:r>
      <w:r w:rsidRPr="0066661C">
        <w:rPr>
          <w:rFonts w:ascii="Times New Roman" w:hAnsi="Times New Roman" w:cs="Times New Roman"/>
          <w:sz w:val="24"/>
        </w:rPr>
        <w:t xml:space="preserve"> LIAA </w:t>
      </w:r>
      <w:r>
        <w:rPr>
          <w:rFonts w:ascii="Times New Roman" w:hAnsi="Times New Roman" w:cs="Times New Roman"/>
          <w:sz w:val="24"/>
        </w:rPr>
        <w:t>iebildes</w:t>
      </w:r>
      <w:r w:rsidRPr="0066661C">
        <w:rPr>
          <w:rFonts w:ascii="Times New Roman" w:hAnsi="Times New Roman" w:cs="Times New Roman"/>
          <w:sz w:val="24"/>
        </w:rPr>
        <w:t xml:space="preserve"> par nepilnībām nodevumos, Pretendentam nodevumi atbilstoši jāpilnveido.</w:t>
      </w:r>
    </w:p>
    <w:p w14:paraId="57E0DA71" w14:textId="2ED145B2" w:rsidR="002B748E" w:rsidRDefault="002B748E">
      <w:pPr>
        <w:spacing w:after="160" w:line="259" w:lineRule="auto"/>
        <w:rPr>
          <w:rFonts w:ascii="Times New Roman" w:hAnsi="Times New Roman" w:cs="Times New Roman"/>
          <w:sz w:val="24"/>
        </w:rPr>
      </w:pPr>
    </w:p>
    <w:p w14:paraId="5954B611"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lastRenderedPageBreak/>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1D99E3E"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349871DD" w14:textId="77777777" w:rsidR="00711528" w:rsidRPr="006C4E47" w:rsidRDefault="00711528" w:rsidP="00711528">
      <w:pPr>
        <w:rPr>
          <w:rFonts w:ascii="Times New Roman" w:hAnsi="Times New Roman" w:cs="Times New Roman"/>
          <w:sz w:val="24"/>
        </w:rPr>
      </w:pPr>
    </w:p>
    <w:p w14:paraId="5754EDBF" w14:textId="77777777" w:rsidR="00711528" w:rsidRPr="006C4E47" w:rsidRDefault="00711528" w:rsidP="00711528">
      <w:pPr>
        <w:rPr>
          <w:rFonts w:ascii="Times New Roman" w:hAnsi="Times New Roman" w:cs="Times New Roman"/>
          <w:sz w:val="24"/>
        </w:rPr>
      </w:pPr>
    </w:p>
    <w:p w14:paraId="703196A5"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396D251D" w14:textId="77777777" w:rsidR="00711528" w:rsidRDefault="00711528" w:rsidP="00711528">
      <w:pPr>
        <w:spacing w:after="160" w:line="259" w:lineRule="auto"/>
        <w:rPr>
          <w:rFonts w:ascii="Times New Roman" w:hAnsi="Times New Roman" w:cs="Times New Roman"/>
          <w:sz w:val="24"/>
        </w:rPr>
      </w:pPr>
    </w:p>
    <w:p w14:paraId="20A2D065" w14:textId="77777777" w:rsidR="002B748E" w:rsidRDefault="002B748E">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30477F94" w14:textId="483BD4B3"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Nr.7</w:t>
      </w:r>
    </w:p>
    <w:p w14:paraId="41F616F9" w14:textId="77777777" w:rsidR="002B748E" w:rsidRPr="007A0288" w:rsidRDefault="002B748E" w:rsidP="002B748E">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8DC2FDE" w14:textId="77777777"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52251038" w14:textId="77777777" w:rsidR="002B748E" w:rsidRPr="007A0288" w:rsidRDefault="002B748E" w:rsidP="002B748E">
      <w:pPr>
        <w:rPr>
          <w:rFonts w:ascii="Times New Roman" w:hAnsi="Times New Roman" w:cs="Times New Roman"/>
          <w:sz w:val="24"/>
          <w:lang w:eastAsia="lv-LV"/>
        </w:rPr>
      </w:pPr>
    </w:p>
    <w:p w14:paraId="72EC1380" w14:textId="77777777" w:rsidR="002B748E" w:rsidRPr="007A0288" w:rsidRDefault="002B748E" w:rsidP="002B748E">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65B50990" w14:textId="77777777"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PIEDĀVĀJUMA FORMA</w:t>
      </w:r>
    </w:p>
    <w:p w14:paraId="6D3CC116" w14:textId="643DB0E8" w:rsidR="002B748E" w:rsidRPr="007A0288" w:rsidRDefault="002B748E" w:rsidP="002B748E">
      <w:pPr>
        <w:jc w:val="center"/>
        <w:rPr>
          <w:rFonts w:ascii="Times New Roman" w:hAnsi="Times New Roman" w:cs="Times New Roman"/>
          <w:b/>
          <w:sz w:val="24"/>
        </w:rPr>
      </w:pPr>
      <w:r>
        <w:rPr>
          <w:rFonts w:ascii="Times New Roman" w:hAnsi="Times New Roman" w:cs="Times New Roman"/>
          <w:b/>
          <w:sz w:val="24"/>
        </w:rPr>
        <w:t xml:space="preserve"> IEPIRKUMA 4</w:t>
      </w:r>
      <w:r w:rsidRPr="007A0288">
        <w:rPr>
          <w:rFonts w:ascii="Times New Roman" w:hAnsi="Times New Roman" w:cs="Times New Roman"/>
          <w:b/>
          <w:sz w:val="24"/>
        </w:rPr>
        <w:t>.DAĻAI</w:t>
      </w:r>
    </w:p>
    <w:p w14:paraId="4EC858C9" w14:textId="2F6E7FB3"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Tehniski ekonomiskās priekšizpētes un komercializācijas stratēģijas izstrāde projekta “Energoefektīvu celšanas iekārtu enerģijas uzkrājēju sistēmu izstrāde” ietvaros</w:t>
      </w:r>
      <w:r w:rsidRPr="007A0288">
        <w:rPr>
          <w:rFonts w:ascii="Times New Roman" w:hAnsi="Times New Roman" w:cs="Times New Roman"/>
          <w:b/>
          <w:sz w:val="24"/>
        </w:rPr>
        <w:t>”</w:t>
      </w:r>
    </w:p>
    <w:p w14:paraId="7702F128" w14:textId="32D060D5" w:rsidR="002B748E" w:rsidRPr="007A0288" w:rsidRDefault="002B748E" w:rsidP="002B748E">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 piedāvājums)</w:t>
      </w:r>
    </w:p>
    <w:p w14:paraId="46EA7914"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p>
    <w:p w14:paraId="2C33BD52"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57F2D073" w14:textId="77777777" w:rsidR="002B748E" w:rsidRDefault="002B748E" w:rsidP="002B748E">
      <w:pPr>
        <w:jc w:val="center"/>
        <w:rPr>
          <w:rFonts w:ascii="Times New Roman" w:hAnsi="Times New Roman" w:cs="Times New Roman"/>
          <w:b/>
          <w:sz w:val="24"/>
        </w:rPr>
      </w:pPr>
    </w:p>
    <w:p w14:paraId="1933A791" w14:textId="77777777" w:rsidR="002B748E" w:rsidRPr="007A0288" w:rsidRDefault="002B748E" w:rsidP="002B748E">
      <w:pPr>
        <w:tabs>
          <w:tab w:val="center" w:pos="4819"/>
        </w:tabs>
        <w:jc w:val="center"/>
        <w:rPr>
          <w:rFonts w:ascii="Times New Roman" w:hAnsi="Times New Roman" w:cs="Times New Roman"/>
          <w:b/>
          <w:sz w:val="24"/>
        </w:rPr>
      </w:pPr>
    </w:p>
    <w:p w14:paraId="6DB02CB5"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1AAFFD17"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6C8D0D08"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7A39D627"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17D985E4"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0EF228B7" w14:textId="77777777" w:rsidR="002B748E" w:rsidRPr="007A0288" w:rsidRDefault="002B748E" w:rsidP="002B748E">
      <w:pPr>
        <w:tabs>
          <w:tab w:val="center" w:pos="4819"/>
        </w:tabs>
        <w:jc w:val="center"/>
        <w:rPr>
          <w:rFonts w:ascii="Times New Roman" w:hAnsi="Times New Roman" w:cs="Times New Roman"/>
          <w:i/>
          <w:sz w:val="24"/>
        </w:rPr>
      </w:pPr>
    </w:p>
    <w:p w14:paraId="7B10A063"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7E5E0BD"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58EB865B" w14:textId="77777777" w:rsidR="002B748E" w:rsidRPr="007A0288" w:rsidRDefault="002B748E" w:rsidP="002B748E">
      <w:pPr>
        <w:tabs>
          <w:tab w:val="center" w:pos="4819"/>
        </w:tabs>
        <w:jc w:val="center"/>
        <w:rPr>
          <w:rFonts w:ascii="Times New Roman" w:hAnsi="Times New Roman" w:cs="Times New Roman"/>
          <w:b/>
          <w:sz w:val="24"/>
        </w:rPr>
      </w:pPr>
    </w:p>
    <w:p w14:paraId="41CAE34D" w14:textId="77777777" w:rsidR="004B49A0" w:rsidRDefault="004B49A0" w:rsidP="004B49A0">
      <w:pPr>
        <w:rPr>
          <w:rFonts w:ascii="Times New Roman" w:hAnsi="Times New Roman" w:cs="Times New Roman"/>
          <w:b/>
          <w:sz w:val="24"/>
        </w:rPr>
      </w:pPr>
    </w:p>
    <w:p w14:paraId="3328BA11" w14:textId="77777777" w:rsidR="004B49A0" w:rsidRDefault="004B49A0" w:rsidP="004B49A0">
      <w:pPr>
        <w:rPr>
          <w:rFonts w:ascii="Times New Roman" w:hAnsi="Times New Roman" w:cs="Times New Roman"/>
          <w:b/>
          <w:sz w:val="24"/>
        </w:rPr>
      </w:pPr>
    </w:p>
    <w:p w14:paraId="04C3F53D" w14:textId="12827E01" w:rsidR="004B49A0" w:rsidRDefault="004B49A0" w:rsidP="004B49A0">
      <w:pPr>
        <w:rPr>
          <w:rFonts w:ascii="Times New Roman" w:hAnsi="Times New Roman" w:cs="Times New Roman"/>
          <w:b/>
          <w:sz w:val="24"/>
        </w:rPr>
      </w:pPr>
      <w:r>
        <w:rPr>
          <w:rFonts w:ascii="Times New Roman" w:hAnsi="Times New Roman" w:cs="Times New Roman"/>
          <w:b/>
          <w:sz w:val="24"/>
        </w:rPr>
        <w:t>Darba mērķis:</w:t>
      </w:r>
    </w:p>
    <w:p w14:paraId="6CA3E91E" w14:textId="60F79B46" w:rsidR="004B49A0" w:rsidRDefault="004B49A0" w:rsidP="004B49A0">
      <w:pPr>
        <w:jc w:val="both"/>
        <w:rPr>
          <w:rFonts w:ascii="Times New Roman" w:hAnsi="Times New Roman" w:cs="Times New Roman"/>
          <w:sz w:val="24"/>
        </w:rPr>
      </w:pPr>
      <w:r w:rsidRPr="00110228">
        <w:rPr>
          <w:rFonts w:ascii="Times New Roman" w:hAnsi="Times New Roman" w:cs="Times New Roman"/>
          <w:b/>
          <w:sz w:val="24"/>
        </w:rPr>
        <w:t>Nodrošināt tehniski ekonomiskās priekšizpētes un komercializācijas stratēģijas izstrādi</w:t>
      </w:r>
      <w:r>
        <w:rPr>
          <w:rFonts w:ascii="Times New Roman" w:hAnsi="Times New Roman" w:cs="Times New Roman"/>
          <w:sz w:val="24"/>
        </w:rPr>
        <w:t xml:space="preserve"> </w:t>
      </w:r>
      <w:r w:rsidRPr="00CC4B9F">
        <w:rPr>
          <w:rFonts w:ascii="Times New Roman" w:hAnsi="Times New Roman" w:cs="Times New Roman"/>
          <w:sz w:val="24"/>
        </w:rPr>
        <w:t>Eiropas Reģionālā attīstības fonda darbības programmas</w:t>
      </w:r>
      <w:r>
        <w:rPr>
          <w:rFonts w:ascii="Times New Roman" w:hAnsi="Times New Roman" w:cs="Times New Roman"/>
          <w:sz w:val="24"/>
        </w:rPr>
        <w:t xml:space="preserve"> </w:t>
      </w:r>
      <w:r w:rsidRPr="00CC4B9F">
        <w:rPr>
          <w:rFonts w:ascii="Times New Roman" w:hAnsi="Times New Roman" w:cs="Times New Roman"/>
          <w:sz w:val="24"/>
        </w:rPr>
        <w:t>“Izaugsme un nodarbinātība” 1.2.1. specifiskā atbalsta mērķa “Palielināt privātā sektora</w:t>
      </w:r>
      <w:r>
        <w:rPr>
          <w:rFonts w:ascii="Times New Roman" w:hAnsi="Times New Roman" w:cs="Times New Roman"/>
          <w:sz w:val="24"/>
        </w:rPr>
        <w:t xml:space="preserve"> </w:t>
      </w:r>
      <w:r w:rsidRPr="00CC4B9F">
        <w:rPr>
          <w:rFonts w:ascii="Times New Roman" w:hAnsi="Times New Roman" w:cs="Times New Roman"/>
          <w:sz w:val="24"/>
        </w:rPr>
        <w:t>investīcijas P&amp;A” 1.2.1.2. pasākuma “Atbalsts tehnoloģiju pārneses sistēmas pilnveidošanai”</w:t>
      </w:r>
      <w:r>
        <w:rPr>
          <w:rFonts w:ascii="Times New Roman" w:hAnsi="Times New Roman" w:cs="Times New Roman"/>
          <w:sz w:val="24"/>
        </w:rPr>
        <w:t xml:space="preserve"> </w:t>
      </w:r>
      <w:r w:rsidRPr="00CC4B9F">
        <w:rPr>
          <w:rFonts w:ascii="Times New Roman" w:hAnsi="Times New Roman" w:cs="Times New Roman"/>
          <w:sz w:val="24"/>
        </w:rPr>
        <w:t>projekta nr. KC-PI-2017/</w:t>
      </w:r>
      <w:r>
        <w:rPr>
          <w:rFonts w:ascii="Times New Roman" w:hAnsi="Times New Roman" w:cs="Times New Roman"/>
          <w:sz w:val="24"/>
        </w:rPr>
        <w:t>51</w:t>
      </w:r>
      <w:r w:rsidRPr="00CC4B9F">
        <w:rPr>
          <w:rFonts w:ascii="Times New Roman" w:hAnsi="Times New Roman" w:cs="Times New Roman"/>
          <w:sz w:val="24"/>
        </w:rPr>
        <w:t xml:space="preserve"> “</w:t>
      </w:r>
      <w:r w:rsidRPr="00494789">
        <w:rPr>
          <w:rFonts w:ascii="Times New Roman" w:hAnsi="Times New Roman" w:cs="Times New Roman"/>
          <w:sz w:val="24"/>
        </w:rPr>
        <w:t>Energoefektīvu celšanas iekārtu enerģijas uzkrājēju sistēmu izstrāde</w:t>
      </w:r>
      <w:r w:rsidRPr="00CC4B9F">
        <w:rPr>
          <w:rFonts w:ascii="Times New Roman" w:hAnsi="Times New Roman" w:cs="Times New Roman"/>
          <w:sz w:val="24"/>
        </w:rPr>
        <w:t>” (turpmāk</w:t>
      </w:r>
      <w:r w:rsidR="001D4012">
        <w:rPr>
          <w:rFonts w:ascii="Times New Roman" w:hAnsi="Times New Roman" w:cs="Times New Roman"/>
          <w:sz w:val="24"/>
        </w:rPr>
        <w:t xml:space="preserve"> </w:t>
      </w:r>
      <w:r w:rsidR="001D4012">
        <w:rPr>
          <w:rFonts w:ascii="Times New Roman" w:hAnsi="Times New Roman" w:cs="Times New Roman"/>
          <w:sz w:val="24"/>
        </w:rPr>
        <w:t>šajā pielikumā</w:t>
      </w:r>
      <w:r w:rsidRPr="00CC4B9F">
        <w:rPr>
          <w:rFonts w:ascii="Times New Roman" w:hAnsi="Times New Roman" w:cs="Times New Roman"/>
          <w:sz w:val="24"/>
        </w:rPr>
        <w:t xml:space="preserve"> </w:t>
      </w:r>
      <w:r w:rsidRPr="00CC4B9F">
        <w:rPr>
          <w:rFonts w:ascii="Times New Roman" w:hAnsi="Times New Roman" w:cs="Times New Roman"/>
          <w:sz w:val="24"/>
        </w:rPr>
        <w:t>– Projekts)</w:t>
      </w:r>
      <w:r>
        <w:rPr>
          <w:rFonts w:ascii="Times New Roman" w:hAnsi="Times New Roman" w:cs="Times New Roman"/>
          <w:sz w:val="24"/>
        </w:rPr>
        <w:t xml:space="preserve"> ietvaros attīstāmās tehnoloģijas komercializācijas potenciāla novērtēšanai.</w:t>
      </w:r>
    </w:p>
    <w:p w14:paraId="62EBEC23" w14:textId="77777777" w:rsidR="004B49A0" w:rsidRDefault="004B49A0" w:rsidP="004B49A0">
      <w:pPr>
        <w:jc w:val="both"/>
        <w:rPr>
          <w:rFonts w:ascii="Times New Roman" w:hAnsi="Times New Roman" w:cs="Times New Roman"/>
          <w:b/>
          <w:sz w:val="24"/>
        </w:rPr>
      </w:pPr>
    </w:p>
    <w:p w14:paraId="7B74D529" w14:textId="77777777" w:rsidR="004B49A0" w:rsidRDefault="004B49A0" w:rsidP="004B49A0">
      <w:pPr>
        <w:jc w:val="both"/>
        <w:rPr>
          <w:rFonts w:ascii="Times New Roman" w:hAnsi="Times New Roman" w:cs="Times New Roman"/>
          <w:b/>
          <w:sz w:val="24"/>
        </w:rPr>
      </w:pPr>
    </w:p>
    <w:p w14:paraId="72BAF4D8" w14:textId="77777777" w:rsidR="004B49A0" w:rsidRDefault="004B49A0" w:rsidP="004B49A0">
      <w:pPr>
        <w:jc w:val="both"/>
        <w:rPr>
          <w:rFonts w:ascii="Times New Roman" w:hAnsi="Times New Roman" w:cs="Times New Roman"/>
          <w:b/>
          <w:sz w:val="24"/>
        </w:rPr>
      </w:pPr>
    </w:p>
    <w:p w14:paraId="7538A088" w14:textId="77777777" w:rsidR="004B49A0" w:rsidRDefault="004B49A0" w:rsidP="004B49A0">
      <w:pPr>
        <w:jc w:val="both"/>
        <w:rPr>
          <w:rFonts w:ascii="Times New Roman" w:hAnsi="Times New Roman" w:cs="Times New Roman"/>
          <w:b/>
          <w:sz w:val="24"/>
        </w:rPr>
      </w:pPr>
    </w:p>
    <w:p w14:paraId="67331A6F" w14:textId="343A5A50" w:rsidR="004B49A0" w:rsidRPr="002E575F" w:rsidRDefault="004B49A0" w:rsidP="004B49A0">
      <w:pPr>
        <w:jc w:val="both"/>
        <w:rPr>
          <w:rFonts w:ascii="Times New Roman" w:hAnsi="Times New Roman" w:cs="Times New Roman"/>
          <w:b/>
          <w:sz w:val="24"/>
        </w:rPr>
      </w:pPr>
      <w:r w:rsidRPr="002E575F">
        <w:rPr>
          <w:rFonts w:ascii="Times New Roman" w:hAnsi="Times New Roman" w:cs="Times New Roman"/>
          <w:b/>
          <w:sz w:val="24"/>
        </w:rPr>
        <w:t>Darba uzdevums:</w:t>
      </w:r>
    </w:p>
    <w:tbl>
      <w:tblPr>
        <w:tblStyle w:val="TableGrid"/>
        <w:tblW w:w="12955" w:type="dxa"/>
        <w:tblLook w:val="04A0" w:firstRow="1" w:lastRow="0" w:firstColumn="1" w:lastColumn="0" w:noHBand="0" w:noVBand="1"/>
      </w:tblPr>
      <w:tblGrid>
        <w:gridCol w:w="1270"/>
        <w:gridCol w:w="4665"/>
        <w:gridCol w:w="4770"/>
        <w:gridCol w:w="2250"/>
      </w:tblGrid>
      <w:tr w:rsidR="004B49A0" w:rsidRPr="00280001" w14:paraId="246757CE" w14:textId="77777777" w:rsidTr="004B49A0">
        <w:tc>
          <w:tcPr>
            <w:tcW w:w="1270" w:type="dxa"/>
            <w:vMerge w:val="restart"/>
          </w:tcPr>
          <w:p w14:paraId="2E89FBF4" w14:textId="77777777" w:rsidR="004B49A0" w:rsidRPr="00280001" w:rsidRDefault="004B49A0" w:rsidP="004B49A0">
            <w:pPr>
              <w:jc w:val="both"/>
              <w:rPr>
                <w:rFonts w:ascii="Times New Roman" w:hAnsi="Times New Roman" w:cs="Times New Roman"/>
                <w:b/>
                <w:sz w:val="24"/>
                <w:lang w:val="lv-LV"/>
              </w:rPr>
            </w:pPr>
            <w:r w:rsidRPr="00280001">
              <w:rPr>
                <w:rFonts w:ascii="Times New Roman" w:hAnsi="Times New Roman" w:cs="Times New Roman"/>
                <w:b/>
                <w:sz w:val="24"/>
                <w:lang w:val="lv-LV"/>
              </w:rPr>
              <w:t>Darba uzdevuma Nr.</w:t>
            </w:r>
          </w:p>
        </w:tc>
        <w:tc>
          <w:tcPr>
            <w:tcW w:w="4665" w:type="dxa"/>
            <w:vMerge w:val="restart"/>
            <w:vAlign w:val="center"/>
          </w:tcPr>
          <w:p w14:paraId="7E937B21" w14:textId="77777777" w:rsidR="004B49A0" w:rsidRPr="00280001" w:rsidRDefault="004B49A0" w:rsidP="004B49A0">
            <w:pPr>
              <w:jc w:val="both"/>
              <w:rPr>
                <w:rFonts w:ascii="Times New Roman" w:hAnsi="Times New Roman" w:cs="Times New Roman"/>
                <w:b/>
                <w:sz w:val="24"/>
                <w:lang w:val="lv-LV"/>
              </w:rPr>
            </w:pPr>
            <w:r w:rsidRPr="00280001">
              <w:rPr>
                <w:rFonts w:ascii="Times New Roman" w:hAnsi="Times New Roman" w:cs="Times New Roman"/>
                <w:b/>
                <w:sz w:val="24"/>
                <w:lang w:val="lv-LV"/>
              </w:rPr>
              <w:t>Darba uzdevuma apraksts</w:t>
            </w:r>
          </w:p>
        </w:tc>
        <w:tc>
          <w:tcPr>
            <w:tcW w:w="7020" w:type="dxa"/>
            <w:gridSpan w:val="2"/>
          </w:tcPr>
          <w:p w14:paraId="7AE7A9BB" w14:textId="77777777" w:rsidR="004B49A0" w:rsidRPr="00280001" w:rsidRDefault="004B49A0" w:rsidP="004B49A0">
            <w:pPr>
              <w:spacing w:before="60" w:after="60"/>
              <w:jc w:val="center"/>
              <w:rPr>
                <w:rFonts w:ascii="Times New Roman" w:hAnsi="Times New Roman" w:cs="Times New Roman"/>
                <w:b/>
                <w:sz w:val="24"/>
                <w:lang w:val="lv-LV"/>
              </w:rPr>
            </w:pPr>
            <w:r w:rsidRPr="00280001">
              <w:rPr>
                <w:rFonts w:ascii="Times New Roman" w:hAnsi="Times New Roman" w:cs="Times New Roman"/>
                <w:b/>
                <w:bCs/>
                <w:color w:val="000000"/>
                <w:sz w:val="24"/>
                <w:lang w:val="lv-LV"/>
              </w:rPr>
              <w:t>Pretendenta koncepcija darba izpildes organizēšanai</w:t>
            </w:r>
          </w:p>
        </w:tc>
      </w:tr>
      <w:tr w:rsidR="004B49A0" w:rsidRPr="00280001" w14:paraId="482341EA" w14:textId="77777777" w:rsidTr="004B49A0">
        <w:tc>
          <w:tcPr>
            <w:tcW w:w="1270" w:type="dxa"/>
            <w:vMerge/>
          </w:tcPr>
          <w:p w14:paraId="2BA050D4" w14:textId="77777777" w:rsidR="004B49A0" w:rsidRPr="00280001" w:rsidRDefault="004B49A0" w:rsidP="004B49A0">
            <w:pPr>
              <w:jc w:val="both"/>
              <w:rPr>
                <w:rFonts w:ascii="Times New Roman" w:hAnsi="Times New Roman" w:cs="Times New Roman"/>
                <w:b/>
                <w:sz w:val="24"/>
                <w:lang w:val="lv-LV"/>
              </w:rPr>
            </w:pPr>
          </w:p>
        </w:tc>
        <w:tc>
          <w:tcPr>
            <w:tcW w:w="4665" w:type="dxa"/>
            <w:vMerge/>
          </w:tcPr>
          <w:p w14:paraId="4049AA6F" w14:textId="77777777" w:rsidR="004B49A0" w:rsidRPr="00280001" w:rsidRDefault="004B49A0" w:rsidP="004B49A0">
            <w:pPr>
              <w:jc w:val="both"/>
              <w:rPr>
                <w:rFonts w:ascii="Times New Roman" w:hAnsi="Times New Roman" w:cs="Times New Roman"/>
                <w:b/>
                <w:sz w:val="24"/>
                <w:lang w:val="lv-LV"/>
              </w:rPr>
            </w:pPr>
          </w:p>
        </w:tc>
        <w:tc>
          <w:tcPr>
            <w:tcW w:w="4770" w:type="dxa"/>
            <w:vAlign w:val="center"/>
          </w:tcPr>
          <w:p w14:paraId="651C40DC" w14:textId="77777777" w:rsidR="004B49A0" w:rsidRPr="00280001" w:rsidRDefault="004B49A0" w:rsidP="004B49A0">
            <w:pPr>
              <w:jc w:val="center"/>
              <w:rPr>
                <w:rFonts w:ascii="Times New Roman" w:hAnsi="Times New Roman" w:cs="Times New Roman"/>
                <w:b/>
                <w:sz w:val="24"/>
                <w:lang w:val="lv-LV"/>
              </w:rPr>
            </w:pPr>
            <w:r w:rsidRPr="00280001">
              <w:rPr>
                <w:rFonts w:ascii="Times New Roman" w:hAnsi="Times New Roman" w:cs="Times New Roman"/>
                <w:b/>
                <w:sz w:val="24"/>
                <w:lang w:val="lv-LV"/>
              </w:rPr>
              <w:t>Īstenošanas koncepcija un saturs</w:t>
            </w:r>
          </w:p>
        </w:tc>
        <w:tc>
          <w:tcPr>
            <w:tcW w:w="2250" w:type="dxa"/>
            <w:vAlign w:val="center"/>
          </w:tcPr>
          <w:p w14:paraId="07F11E47" w14:textId="77777777" w:rsidR="004B49A0" w:rsidRPr="00280001" w:rsidRDefault="004B49A0" w:rsidP="004B49A0">
            <w:pPr>
              <w:jc w:val="both"/>
              <w:rPr>
                <w:rFonts w:ascii="Times New Roman" w:hAnsi="Times New Roman" w:cs="Times New Roman"/>
                <w:b/>
                <w:sz w:val="24"/>
                <w:lang w:val="lv-LV"/>
              </w:rPr>
            </w:pPr>
            <w:r w:rsidRPr="00280001">
              <w:rPr>
                <w:rFonts w:ascii="Times New Roman" w:hAnsi="Times New Roman" w:cs="Times New Roman"/>
                <w:b/>
                <w:sz w:val="24"/>
                <w:lang w:val="lv-LV"/>
              </w:rPr>
              <w:t>Izpildes termiņi</w:t>
            </w:r>
          </w:p>
        </w:tc>
      </w:tr>
      <w:tr w:rsidR="004B49A0" w:rsidRPr="00280001" w14:paraId="39A48E15" w14:textId="77777777" w:rsidTr="004B49A0">
        <w:tc>
          <w:tcPr>
            <w:tcW w:w="1270" w:type="dxa"/>
          </w:tcPr>
          <w:p w14:paraId="0BA489B9"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42443E45" w14:textId="77777777" w:rsidR="004B49A0" w:rsidRPr="00280001" w:rsidRDefault="004B49A0" w:rsidP="004B49A0">
            <w:pPr>
              <w:rPr>
                <w:rFonts w:ascii="Times New Roman" w:hAnsi="Times New Roman" w:cs="Times New Roman"/>
                <w:sz w:val="24"/>
                <w:lang w:val="lv-LV"/>
              </w:rPr>
            </w:pPr>
            <w:r w:rsidRPr="00280001">
              <w:rPr>
                <w:rFonts w:ascii="Times New Roman" w:hAnsi="Times New Roman" w:cs="Times New Roman"/>
                <w:sz w:val="24"/>
                <w:lang w:val="lv-LV"/>
              </w:rPr>
              <w:t>Projekta komercializācijas mērķu, pamatprincipu un modeļa izstrāde sadarbībā ar RTU.</w:t>
            </w:r>
          </w:p>
        </w:tc>
        <w:tc>
          <w:tcPr>
            <w:tcW w:w="4770" w:type="dxa"/>
          </w:tcPr>
          <w:p w14:paraId="4F15C285" w14:textId="77777777" w:rsidR="004B49A0" w:rsidRPr="00280001" w:rsidRDefault="004B49A0" w:rsidP="004B49A0">
            <w:pPr>
              <w:jc w:val="both"/>
              <w:rPr>
                <w:rFonts w:ascii="Times New Roman" w:hAnsi="Times New Roman" w:cs="Times New Roman"/>
                <w:sz w:val="24"/>
                <w:lang w:val="lv-LV"/>
              </w:rPr>
            </w:pPr>
          </w:p>
        </w:tc>
        <w:tc>
          <w:tcPr>
            <w:tcW w:w="2250" w:type="dxa"/>
          </w:tcPr>
          <w:p w14:paraId="10D43FE9"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531C23D4" w14:textId="77777777" w:rsidTr="004B49A0">
        <w:tc>
          <w:tcPr>
            <w:tcW w:w="1270" w:type="dxa"/>
          </w:tcPr>
          <w:p w14:paraId="78EB9D8F"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0208604D"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b/>
                <w:sz w:val="24"/>
                <w:lang w:val="lv-LV"/>
              </w:rPr>
              <w:t>Tirgus analīze</w:t>
            </w:r>
            <w:r w:rsidRPr="00280001">
              <w:rPr>
                <w:rFonts w:ascii="Times New Roman" w:hAnsi="Times New Roman" w:cs="Times New Roman"/>
                <w:sz w:val="24"/>
                <w:lang w:val="lv-LV"/>
              </w:rPr>
              <w:t xml:space="preserve"> Projekta komercializācijai, ietverot vismaz šādus aspektus:</w:t>
            </w:r>
          </w:p>
          <w:p w14:paraId="75AC7C95" w14:textId="77777777" w:rsidR="004B49A0" w:rsidRPr="00280001" w:rsidRDefault="004B49A0" w:rsidP="004957A5">
            <w:pPr>
              <w:pStyle w:val="ListParagraph"/>
              <w:numPr>
                <w:ilvl w:val="0"/>
                <w:numId w:val="28"/>
              </w:numPr>
              <w:jc w:val="both"/>
              <w:rPr>
                <w:rFonts w:ascii="Times New Roman" w:hAnsi="Times New Roman"/>
                <w:sz w:val="24"/>
                <w:lang w:val="lv-LV"/>
              </w:rPr>
            </w:pPr>
            <w:r w:rsidRPr="00280001">
              <w:rPr>
                <w:rFonts w:ascii="Times New Roman" w:hAnsi="Times New Roman"/>
                <w:sz w:val="24"/>
                <w:lang w:val="lv-LV"/>
              </w:rPr>
              <w:t>Projekta tirgus segmentācija sadarbībā ar RTU ar mērķi noteikt Projekta tirgus segmentu un Projekta atšķirības no citiem produktiem attiecīgajā segmentā;</w:t>
            </w:r>
          </w:p>
          <w:p w14:paraId="7534644D" w14:textId="77777777" w:rsidR="004B49A0" w:rsidRPr="00280001" w:rsidRDefault="004B49A0" w:rsidP="004957A5">
            <w:pPr>
              <w:pStyle w:val="ListParagraph"/>
              <w:numPr>
                <w:ilvl w:val="0"/>
                <w:numId w:val="28"/>
              </w:numPr>
              <w:rPr>
                <w:rFonts w:ascii="Times New Roman" w:hAnsi="Times New Roman"/>
                <w:sz w:val="24"/>
                <w:lang w:val="lv-LV"/>
              </w:rPr>
            </w:pPr>
            <w:r w:rsidRPr="00280001">
              <w:rPr>
                <w:rFonts w:ascii="Times New Roman" w:hAnsi="Times New Roman"/>
                <w:sz w:val="24"/>
                <w:lang w:val="lv-LV"/>
              </w:rPr>
              <w:t>Tirgus analīzes dimensiju izvēle sadarbībā ar RTU,  ietverot vismaz “Komercializācijas stratēģijas izstrādāšanas metodikā” (</w:t>
            </w:r>
            <w:hyperlink r:id="rId36" w:history="1">
              <w:r w:rsidRPr="00280001">
                <w:rPr>
                  <w:rStyle w:val="Hyperlink"/>
                  <w:rFonts w:ascii="Times New Roman" w:hAnsi="Times New Roman"/>
                  <w:sz w:val="24"/>
                  <w:lang w:val="lv-LV"/>
                </w:rPr>
                <w:t>http://www.liaa.gov.lv/lv/fondi/2014-2020/atbalsts-petniecibas-rezultatu-komercializacijai/atbalsta-sanemsanas-kartiba</w:t>
              </w:r>
            </w:hyperlink>
            <w:r w:rsidRPr="00280001">
              <w:rPr>
                <w:rFonts w:ascii="Times New Roman" w:hAnsi="Times New Roman"/>
                <w:sz w:val="24"/>
                <w:lang w:val="lv-LV"/>
              </w:rPr>
              <w:t xml:space="preserve">) noteiktās dimensijas. </w:t>
            </w:r>
          </w:p>
          <w:p w14:paraId="75F8C7B2" w14:textId="77777777" w:rsidR="004B49A0" w:rsidRPr="00280001" w:rsidRDefault="004B49A0" w:rsidP="004957A5">
            <w:pPr>
              <w:pStyle w:val="ListParagraph"/>
              <w:numPr>
                <w:ilvl w:val="0"/>
                <w:numId w:val="28"/>
              </w:numPr>
              <w:jc w:val="both"/>
              <w:rPr>
                <w:rFonts w:ascii="Times New Roman" w:hAnsi="Times New Roman"/>
                <w:sz w:val="24"/>
                <w:lang w:val="lv-LV"/>
              </w:rPr>
            </w:pPr>
            <w:r w:rsidRPr="00280001">
              <w:rPr>
                <w:rFonts w:ascii="Times New Roman" w:hAnsi="Times New Roman"/>
                <w:sz w:val="24"/>
                <w:lang w:val="lv-LV"/>
              </w:rPr>
              <w:t>Rekomendāciju izstrāde mērķa tirgus izvēlei.</w:t>
            </w:r>
          </w:p>
          <w:p w14:paraId="6411DCE4"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Tirgus analīzei Pretendents izmanto tirgus pētījumus, kas atspoguļo izvēlētā tirgus segmenta specifiku.</w:t>
            </w:r>
          </w:p>
        </w:tc>
        <w:tc>
          <w:tcPr>
            <w:tcW w:w="4770" w:type="dxa"/>
          </w:tcPr>
          <w:p w14:paraId="1C53FFF4" w14:textId="77777777" w:rsidR="004B49A0" w:rsidRPr="00280001" w:rsidRDefault="004B49A0" w:rsidP="004B49A0">
            <w:pPr>
              <w:jc w:val="both"/>
              <w:rPr>
                <w:rFonts w:ascii="Times New Roman" w:hAnsi="Times New Roman" w:cs="Times New Roman"/>
                <w:sz w:val="24"/>
                <w:lang w:val="lv-LV"/>
              </w:rPr>
            </w:pPr>
          </w:p>
        </w:tc>
        <w:tc>
          <w:tcPr>
            <w:tcW w:w="2250" w:type="dxa"/>
          </w:tcPr>
          <w:p w14:paraId="5D8F0769"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0B5BE6CA" w14:textId="77777777" w:rsidTr="004B49A0">
        <w:tc>
          <w:tcPr>
            <w:tcW w:w="1270" w:type="dxa"/>
          </w:tcPr>
          <w:p w14:paraId="7997704D"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41BC3694" w14:textId="5914727E"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Potenciālo klientu identificēšana un uzrunāšana, veicot vismaz 5 (piecas) intervijas ar potenciālajiem klientiem.</w:t>
            </w:r>
            <w:r w:rsidR="00EC32D3">
              <w:rPr>
                <w:rFonts w:ascii="Times New Roman" w:hAnsi="Times New Roman" w:cs="Times New Roman"/>
                <w:sz w:val="24"/>
                <w:lang w:val="lv-LV"/>
              </w:rPr>
              <w:t xml:space="preserve"> Intervijas fiksē protokolā.</w:t>
            </w:r>
          </w:p>
        </w:tc>
        <w:tc>
          <w:tcPr>
            <w:tcW w:w="4770" w:type="dxa"/>
          </w:tcPr>
          <w:p w14:paraId="6C86A84D" w14:textId="77777777" w:rsidR="004B49A0" w:rsidRPr="00280001" w:rsidRDefault="004B49A0" w:rsidP="004B49A0">
            <w:pPr>
              <w:jc w:val="both"/>
              <w:rPr>
                <w:rFonts w:ascii="Times New Roman" w:hAnsi="Times New Roman" w:cs="Times New Roman"/>
                <w:sz w:val="24"/>
                <w:lang w:val="lv-LV"/>
              </w:rPr>
            </w:pPr>
          </w:p>
        </w:tc>
        <w:tc>
          <w:tcPr>
            <w:tcW w:w="2250" w:type="dxa"/>
          </w:tcPr>
          <w:p w14:paraId="04F37854"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059083F0" w14:textId="77777777" w:rsidTr="004B49A0">
        <w:tc>
          <w:tcPr>
            <w:tcW w:w="1270" w:type="dxa"/>
          </w:tcPr>
          <w:p w14:paraId="5FB196AB"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3AEDFC4E"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 xml:space="preserve">Projekta </w:t>
            </w:r>
            <w:r w:rsidRPr="00280001">
              <w:rPr>
                <w:rFonts w:ascii="Times New Roman" w:hAnsi="Times New Roman" w:cs="Times New Roman"/>
                <w:b/>
                <w:sz w:val="24"/>
                <w:lang w:val="lv-LV"/>
              </w:rPr>
              <w:t>ekonomiskā pamatojuma</w:t>
            </w:r>
            <w:r w:rsidRPr="00280001">
              <w:rPr>
                <w:rFonts w:ascii="Times New Roman" w:hAnsi="Times New Roman" w:cs="Times New Roman"/>
                <w:sz w:val="24"/>
                <w:lang w:val="lv-LV"/>
              </w:rPr>
              <w:t xml:space="preserve"> izstrāde sadarbībā ar RTU, kas pamatotu Projekta attīstības rentabilitāti. </w:t>
            </w:r>
          </w:p>
          <w:p w14:paraId="56F52289" w14:textId="77777777" w:rsidR="004B49A0" w:rsidRPr="00280001" w:rsidRDefault="004B49A0" w:rsidP="004B49A0">
            <w:pPr>
              <w:pStyle w:val="Default"/>
              <w:jc w:val="both"/>
              <w:rPr>
                <w:lang w:val="lv-LV"/>
              </w:rPr>
            </w:pPr>
            <w:r w:rsidRPr="00280001">
              <w:rPr>
                <w:lang w:val="lv-LV"/>
              </w:rPr>
              <w:t>Novērtēts, cik ilgs laiks un finanšu resursi būs nepieciešami, lai produktu vai tehnoloģiju attīstītu līdz pakāpei, kad to iespējams piedāvāt tirgū.</w:t>
            </w:r>
          </w:p>
        </w:tc>
        <w:tc>
          <w:tcPr>
            <w:tcW w:w="4770" w:type="dxa"/>
          </w:tcPr>
          <w:p w14:paraId="153AD8AF" w14:textId="77777777" w:rsidR="004B49A0" w:rsidRPr="00280001" w:rsidRDefault="004B49A0" w:rsidP="004B49A0">
            <w:pPr>
              <w:jc w:val="both"/>
              <w:rPr>
                <w:rFonts w:ascii="Times New Roman" w:hAnsi="Times New Roman" w:cs="Times New Roman"/>
                <w:sz w:val="24"/>
                <w:lang w:val="lv-LV"/>
              </w:rPr>
            </w:pPr>
          </w:p>
        </w:tc>
        <w:tc>
          <w:tcPr>
            <w:tcW w:w="2250" w:type="dxa"/>
          </w:tcPr>
          <w:p w14:paraId="0D976F2B"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4568CB5E" w14:textId="77777777" w:rsidTr="004B49A0">
        <w:tc>
          <w:tcPr>
            <w:tcW w:w="1270" w:type="dxa"/>
          </w:tcPr>
          <w:p w14:paraId="14225453"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0409A83B" w14:textId="77777777" w:rsidR="004B49A0" w:rsidRPr="00280001" w:rsidRDefault="004B49A0" w:rsidP="004B49A0">
            <w:pPr>
              <w:rPr>
                <w:rFonts w:ascii="Times New Roman" w:hAnsi="Times New Roman" w:cs="Times New Roman"/>
                <w:sz w:val="24"/>
                <w:lang w:val="lv-LV"/>
              </w:rPr>
            </w:pPr>
            <w:r w:rsidRPr="00280001">
              <w:rPr>
                <w:rFonts w:ascii="Times New Roman" w:hAnsi="Times New Roman" w:cs="Times New Roman"/>
                <w:sz w:val="24"/>
                <w:lang w:val="lv-LV"/>
              </w:rPr>
              <w:t xml:space="preserve">Rekomendāciju izstrāde Projekta komercializācijai nepieciešamās </w:t>
            </w:r>
            <w:r w:rsidRPr="00280001">
              <w:rPr>
                <w:rFonts w:ascii="Times New Roman" w:hAnsi="Times New Roman" w:cs="Times New Roman"/>
                <w:b/>
                <w:sz w:val="24"/>
                <w:lang w:val="lv-LV"/>
              </w:rPr>
              <w:t>komandas</w:t>
            </w:r>
            <w:r w:rsidRPr="00280001">
              <w:rPr>
                <w:rFonts w:ascii="Times New Roman" w:hAnsi="Times New Roman" w:cs="Times New Roman"/>
                <w:sz w:val="24"/>
                <w:lang w:val="lv-LV"/>
              </w:rPr>
              <w:t xml:space="preserve"> izveidei. Apzinātas nepieciešamās kompetences, pieejamība esošajā komandā, papildus piesaistāmie speciālisti un ārējie eksperti.</w:t>
            </w:r>
          </w:p>
        </w:tc>
        <w:tc>
          <w:tcPr>
            <w:tcW w:w="4770" w:type="dxa"/>
          </w:tcPr>
          <w:p w14:paraId="01879C21" w14:textId="77777777" w:rsidR="004B49A0" w:rsidRPr="00280001" w:rsidRDefault="004B49A0" w:rsidP="004B49A0">
            <w:pPr>
              <w:jc w:val="both"/>
              <w:rPr>
                <w:rFonts w:ascii="Times New Roman" w:hAnsi="Times New Roman" w:cs="Times New Roman"/>
                <w:sz w:val="24"/>
                <w:lang w:val="lv-LV"/>
              </w:rPr>
            </w:pPr>
          </w:p>
        </w:tc>
        <w:tc>
          <w:tcPr>
            <w:tcW w:w="2250" w:type="dxa"/>
          </w:tcPr>
          <w:p w14:paraId="4A7D5669"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1C8DEE85" w14:textId="77777777" w:rsidTr="004B49A0">
        <w:tc>
          <w:tcPr>
            <w:tcW w:w="1270" w:type="dxa"/>
          </w:tcPr>
          <w:p w14:paraId="604EB68E"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46BE4485"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b/>
                <w:sz w:val="24"/>
                <w:lang w:val="lv-LV"/>
              </w:rPr>
              <w:t>Komercializācijas alternatīvu analīze un stratēģijas izvēle</w:t>
            </w:r>
            <w:r w:rsidRPr="00280001">
              <w:rPr>
                <w:rFonts w:ascii="Times New Roman" w:hAnsi="Times New Roman" w:cs="Times New Roman"/>
                <w:sz w:val="24"/>
                <w:lang w:val="lv-LV"/>
              </w:rPr>
              <w:t xml:space="preserve"> sadarbībā ar RTU. </w:t>
            </w:r>
          </w:p>
        </w:tc>
        <w:tc>
          <w:tcPr>
            <w:tcW w:w="4770" w:type="dxa"/>
          </w:tcPr>
          <w:p w14:paraId="0C57817B" w14:textId="77777777" w:rsidR="004B49A0" w:rsidRPr="00280001" w:rsidRDefault="004B49A0" w:rsidP="004B49A0">
            <w:pPr>
              <w:jc w:val="both"/>
              <w:rPr>
                <w:rFonts w:ascii="Times New Roman" w:hAnsi="Times New Roman" w:cs="Times New Roman"/>
                <w:sz w:val="24"/>
                <w:lang w:val="lv-LV"/>
              </w:rPr>
            </w:pPr>
          </w:p>
        </w:tc>
        <w:tc>
          <w:tcPr>
            <w:tcW w:w="2250" w:type="dxa"/>
          </w:tcPr>
          <w:p w14:paraId="140EF306"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29C6AA3B" w14:textId="77777777" w:rsidTr="004B49A0">
        <w:tc>
          <w:tcPr>
            <w:tcW w:w="1270" w:type="dxa"/>
          </w:tcPr>
          <w:p w14:paraId="0C0426C8"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16507E8E"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 xml:space="preserve">Projekta </w:t>
            </w:r>
            <w:r w:rsidRPr="00280001">
              <w:rPr>
                <w:rFonts w:ascii="Times New Roman" w:hAnsi="Times New Roman" w:cs="Times New Roman"/>
                <w:b/>
                <w:sz w:val="24"/>
                <w:lang w:val="lv-LV"/>
              </w:rPr>
              <w:t>Tehniski ekonomiskās priekšizpētes</w:t>
            </w:r>
            <w:r w:rsidRPr="00280001">
              <w:rPr>
                <w:rFonts w:ascii="Times New Roman" w:hAnsi="Times New Roman" w:cs="Times New Roman"/>
                <w:sz w:val="24"/>
                <w:lang w:val="lv-LV"/>
              </w:rPr>
              <w:t xml:space="preserve"> sagatavošana atbilstoši Tehniski ekonomiskās priekšizpētes izstrādāšanas metodikai (</w:t>
            </w:r>
            <w:hyperlink r:id="rId37" w:history="1">
              <w:r w:rsidRPr="00280001">
                <w:rPr>
                  <w:rStyle w:val="Hyperlink"/>
                  <w:rFonts w:ascii="Times New Roman" w:hAnsi="Times New Roman" w:cs="Times New Roman"/>
                  <w:sz w:val="24"/>
                  <w:lang w:val="lv-LV"/>
                </w:rPr>
                <w:t>http://www.liaa.gov.lv/lv/fondi/2014-2020/atbalsts-petniecibas-rezultatu-komercializacijai/atbalsta-sanemsanas-kartiba</w:t>
              </w:r>
            </w:hyperlink>
            <w:r w:rsidRPr="00280001">
              <w:rPr>
                <w:rFonts w:ascii="Times New Roman" w:hAnsi="Times New Roman" w:cs="Times New Roman"/>
                <w:sz w:val="24"/>
                <w:lang w:val="lv-LV"/>
              </w:rPr>
              <w:t xml:space="preserve">). </w:t>
            </w:r>
          </w:p>
        </w:tc>
        <w:tc>
          <w:tcPr>
            <w:tcW w:w="4770" w:type="dxa"/>
          </w:tcPr>
          <w:p w14:paraId="2913D465" w14:textId="77777777" w:rsidR="004B49A0" w:rsidRPr="00280001" w:rsidRDefault="004B49A0" w:rsidP="004B49A0">
            <w:pPr>
              <w:jc w:val="both"/>
              <w:rPr>
                <w:rFonts w:ascii="Times New Roman" w:hAnsi="Times New Roman" w:cs="Times New Roman"/>
                <w:sz w:val="24"/>
                <w:lang w:val="lv-LV"/>
              </w:rPr>
            </w:pPr>
          </w:p>
        </w:tc>
        <w:tc>
          <w:tcPr>
            <w:tcW w:w="2250" w:type="dxa"/>
          </w:tcPr>
          <w:p w14:paraId="78C7F31D"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1592F11F" w14:textId="77777777" w:rsidTr="004B49A0">
        <w:tc>
          <w:tcPr>
            <w:tcW w:w="1270" w:type="dxa"/>
          </w:tcPr>
          <w:p w14:paraId="457D554D"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743E49D4"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b/>
                <w:sz w:val="24"/>
                <w:lang w:val="lv-LV"/>
              </w:rPr>
              <w:t>Finanšu plāna un ieņēmumu sagatavošana</w:t>
            </w:r>
            <w:r w:rsidRPr="00280001">
              <w:rPr>
                <w:rFonts w:ascii="Times New Roman" w:hAnsi="Times New Roman" w:cs="Times New Roman"/>
                <w:sz w:val="24"/>
                <w:lang w:val="lv-LV"/>
              </w:rPr>
              <w:t xml:space="preserve"> Projekta komercializācijai, pamatojoties uz Projekta Tehniski ekonomisko priekšizpēti. Sastādīts budžeta plāns, naudas plūsma, aprēķināta ieguldījumu atdeve un efektivitāte. </w:t>
            </w:r>
          </w:p>
        </w:tc>
        <w:tc>
          <w:tcPr>
            <w:tcW w:w="4770" w:type="dxa"/>
          </w:tcPr>
          <w:p w14:paraId="14A34893" w14:textId="77777777" w:rsidR="004B49A0" w:rsidRPr="00280001" w:rsidRDefault="004B49A0" w:rsidP="004B49A0">
            <w:pPr>
              <w:jc w:val="both"/>
              <w:rPr>
                <w:rFonts w:ascii="Times New Roman" w:hAnsi="Times New Roman" w:cs="Times New Roman"/>
                <w:sz w:val="24"/>
                <w:lang w:val="lv-LV"/>
              </w:rPr>
            </w:pPr>
          </w:p>
        </w:tc>
        <w:tc>
          <w:tcPr>
            <w:tcW w:w="2250" w:type="dxa"/>
          </w:tcPr>
          <w:p w14:paraId="5723DAEF"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0AF86FD9" w14:textId="77777777" w:rsidTr="004B49A0">
        <w:tc>
          <w:tcPr>
            <w:tcW w:w="1270" w:type="dxa"/>
          </w:tcPr>
          <w:p w14:paraId="4138F420"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40FA3C80"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 xml:space="preserve">Projekta </w:t>
            </w:r>
            <w:r w:rsidRPr="00280001">
              <w:rPr>
                <w:rFonts w:ascii="Times New Roman" w:hAnsi="Times New Roman" w:cs="Times New Roman"/>
                <w:b/>
                <w:sz w:val="24"/>
                <w:lang w:val="lv-LV"/>
              </w:rPr>
              <w:t xml:space="preserve">komercializācijas risku analīze, </w:t>
            </w:r>
            <w:r w:rsidRPr="00280001">
              <w:rPr>
                <w:rFonts w:ascii="Times New Roman" w:hAnsi="Times New Roman" w:cs="Times New Roman"/>
                <w:sz w:val="24"/>
                <w:lang w:val="lv-LV"/>
              </w:rPr>
              <w:t>rīcības plāns risku samazināšanai un alternatīvu plāns būtiskāko risku iestāšanās gadījumā.</w:t>
            </w:r>
          </w:p>
        </w:tc>
        <w:tc>
          <w:tcPr>
            <w:tcW w:w="4770" w:type="dxa"/>
          </w:tcPr>
          <w:p w14:paraId="5AEFE246" w14:textId="77777777" w:rsidR="004B49A0" w:rsidRPr="00280001" w:rsidRDefault="004B49A0" w:rsidP="004B49A0">
            <w:pPr>
              <w:jc w:val="both"/>
              <w:rPr>
                <w:rFonts w:ascii="Times New Roman" w:hAnsi="Times New Roman" w:cs="Times New Roman"/>
                <w:sz w:val="24"/>
                <w:lang w:val="lv-LV"/>
              </w:rPr>
            </w:pPr>
          </w:p>
        </w:tc>
        <w:tc>
          <w:tcPr>
            <w:tcW w:w="2250" w:type="dxa"/>
          </w:tcPr>
          <w:p w14:paraId="3FC88739"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644D7F21" w14:textId="77777777" w:rsidTr="004B49A0">
        <w:tc>
          <w:tcPr>
            <w:tcW w:w="1270" w:type="dxa"/>
          </w:tcPr>
          <w:p w14:paraId="77E79F03"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0BCC255D"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 xml:space="preserve">Projekta </w:t>
            </w:r>
            <w:r w:rsidRPr="00280001">
              <w:rPr>
                <w:rFonts w:ascii="Times New Roman" w:hAnsi="Times New Roman" w:cs="Times New Roman"/>
                <w:b/>
                <w:sz w:val="24"/>
                <w:lang w:val="lv-LV"/>
              </w:rPr>
              <w:t>attīstīšanas un komercializēšanas plāns</w:t>
            </w:r>
            <w:r w:rsidRPr="00280001">
              <w:rPr>
                <w:rFonts w:ascii="Times New Roman" w:hAnsi="Times New Roman" w:cs="Times New Roman"/>
                <w:sz w:val="24"/>
                <w:lang w:val="lv-LV"/>
              </w:rPr>
              <w:t>.</w:t>
            </w:r>
          </w:p>
        </w:tc>
        <w:tc>
          <w:tcPr>
            <w:tcW w:w="4770" w:type="dxa"/>
          </w:tcPr>
          <w:p w14:paraId="31C20A39" w14:textId="77777777" w:rsidR="004B49A0" w:rsidRPr="00280001" w:rsidRDefault="004B49A0" w:rsidP="004B49A0">
            <w:pPr>
              <w:jc w:val="both"/>
              <w:rPr>
                <w:rFonts w:ascii="Times New Roman" w:hAnsi="Times New Roman" w:cs="Times New Roman"/>
                <w:sz w:val="24"/>
                <w:lang w:val="lv-LV"/>
              </w:rPr>
            </w:pPr>
          </w:p>
        </w:tc>
        <w:tc>
          <w:tcPr>
            <w:tcW w:w="2250" w:type="dxa"/>
          </w:tcPr>
          <w:p w14:paraId="7C0EF157"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6C08D793" w14:textId="77777777" w:rsidTr="004B49A0">
        <w:tc>
          <w:tcPr>
            <w:tcW w:w="1270" w:type="dxa"/>
          </w:tcPr>
          <w:p w14:paraId="0C12FDD1"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4F9FF2D2"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 xml:space="preserve">Vienas lapas biznesa plāna izstrāde, piemēram, </w:t>
            </w:r>
            <w:r w:rsidRPr="00280001">
              <w:rPr>
                <w:rFonts w:ascii="Times New Roman" w:hAnsi="Times New Roman" w:cs="Times New Roman"/>
                <w:i/>
                <w:sz w:val="24"/>
                <w:lang w:val="lv-LV"/>
              </w:rPr>
              <w:t>Lean Canva</w:t>
            </w:r>
            <w:r w:rsidRPr="00280001">
              <w:rPr>
                <w:rFonts w:ascii="Times New Roman" w:hAnsi="Times New Roman" w:cs="Times New Roman"/>
                <w:sz w:val="24"/>
                <w:lang w:val="lv-LV"/>
              </w:rPr>
              <w:t xml:space="preserve">s. Ietver informāciju par tirgus problēmu, risinājumu, komercializējamo produktu, </w:t>
            </w:r>
            <w:r w:rsidRPr="00280001">
              <w:rPr>
                <w:rFonts w:ascii="Times New Roman" w:hAnsi="Times New Roman" w:cs="Times New Roman"/>
                <w:sz w:val="24"/>
                <w:lang w:val="lv-LV" w:bidi="en-GB"/>
              </w:rPr>
              <w:t>konkurējošo priekšrocību, biznesa modeli, kompetenci, resursiem, alternatīvām un konkurenci u.c.</w:t>
            </w:r>
          </w:p>
        </w:tc>
        <w:tc>
          <w:tcPr>
            <w:tcW w:w="4770" w:type="dxa"/>
          </w:tcPr>
          <w:p w14:paraId="46334F76" w14:textId="77777777" w:rsidR="004B49A0" w:rsidRPr="00280001" w:rsidRDefault="004B49A0" w:rsidP="004B49A0">
            <w:pPr>
              <w:jc w:val="both"/>
              <w:rPr>
                <w:rFonts w:ascii="Times New Roman" w:hAnsi="Times New Roman" w:cs="Times New Roman"/>
                <w:sz w:val="24"/>
                <w:lang w:val="lv-LV"/>
              </w:rPr>
            </w:pPr>
          </w:p>
        </w:tc>
        <w:tc>
          <w:tcPr>
            <w:tcW w:w="2250" w:type="dxa"/>
          </w:tcPr>
          <w:p w14:paraId="397C2E4B"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719731AD" w14:textId="77777777" w:rsidTr="004B49A0">
        <w:tc>
          <w:tcPr>
            <w:tcW w:w="1270" w:type="dxa"/>
          </w:tcPr>
          <w:p w14:paraId="2A43048F"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6812B9FD" w14:textId="77777777" w:rsidR="004B49A0" w:rsidRPr="00280001" w:rsidRDefault="004B49A0" w:rsidP="004B49A0">
            <w:pPr>
              <w:rPr>
                <w:rFonts w:ascii="Times New Roman" w:hAnsi="Times New Roman" w:cs="Times New Roman"/>
                <w:sz w:val="24"/>
                <w:lang w:val="lv-LV"/>
              </w:rPr>
            </w:pPr>
            <w:r w:rsidRPr="00280001">
              <w:rPr>
                <w:rFonts w:ascii="Times New Roman" w:hAnsi="Times New Roman" w:cs="Times New Roman"/>
                <w:b/>
                <w:sz w:val="24"/>
                <w:lang w:val="lv-LV"/>
              </w:rPr>
              <w:t>Komercializācijas stratēģijas sagatavošana</w:t>
            </w:r>
            <w:r w:rsidRPr="00280001">
              <w:rPr>
                <w:rFonts w:ascii="Times New Roman" w:hAnsi="Times New Roman" w:cs="Times New Roman"/>
                <w:sz w:val="24"/>
                <w:lang w:val="lv-LV"/>
              </w:rPr>
              <w:t xml:space="preserve"> atbilstoši Komercializācijas stratēģijas izstrādāšanas metodikai (</w:t>
            </w:r>
            <w:hyperlink r:id="rId38" w:history="1">
              <w:r w:rsidRPr="00280001">
                <w:rPr>
                  <w:rStyle w:val="Hyperlink"/>
                  <w:rFonts w:ascii="Times New Roman" w:hAnsi="Times New Roman" w:cs="Times New Roman"/>
                  <w:sz w:val="24"/>
                  <w:lang w:val="lv-LV"/>
                </w:rPr>
                <w:t>http://www.liaa.gov.lv/lv/fondi/2014-2020/atbalsts-petniecibas-rezultatu-komercializacijai/atbalsta-sanemsanas-kartiba</w:t>
              </w:r>
            </w:hyperlink>
            <w:r w:rsidRPr="00280001">
              <w:rPr>
                <w:rFonts w:ascii="Times New Roman" w:hAnsi="Times New Roman" w:cs="Times New Roman"/>
                <w:sz w:val="24"/>
                <w:lang w:val="lv-LV"/>
              </w:rPr>
              <w:t xml:space="preserve">), ietverot secīgus soļus tehnoloģijas ieviešanai tirgū. </w:t>
            </w:r>
          </w:p>
        </w:tc>
        <w:tc>
          <w:tcPr>
            <w:tcW w:w="4770" w:type="dxa"/>
          </w:tcPr>
          <w:p w14:paraId="31760929" w14:textId="77777777" w:rsidR="004B49A0" w:rsidRPr="00280001" w:rsidRDefault="004B49A0" w:rsidP="004B49A0">
            <w:pPr>
              <w:jc w:val="both"/>
              <w:rPr>
                <w:rFonts w:ascii="Times New Roman" w:hAnsi="Times New Roman" w:cs="Times New Roman"/>
                <w:sz w:val="24"/>
                <w:lang w:val="lv-LV"/>
              </w:rPr>
            </w:pPr>
          </w:p>
        </w:tc>
        <w:tc>
          <w:tcPr>
            <w:tcW w:w="2250" w:type="dxa"/>
          </w:tcPr>
          <w:p w14:paraId="184A331A"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r w:rsidR="004B49A0" w:rsidRPr="00280001" w14:paraId="2A161385" w14:textId="77777777" w:rsidTr="004B49A0">
        <w:tc>
          <w:tcPr>
            <w:tcW w:w="1270" w:type="dxa"/>
          </w:tcPr>
          <w:p w14:paraId="5059B3C1" w14:textId="77777777" w:rsidR="004B49A0" w:rsidRPr="00280001" w:rsidRDefault="004B49A0" w:rsidP="004957A5">
            <w:pPr>
              <w:pStyle w:val="ListParagraph"/>
              <w:numPr>
                <w:ilvl w:val="0"/>
                <w:numId w:val="27"/>
              </w:numPr>
              <w:jc w:val="both"/>
              <w:rPr>
                <w:rFonts w:ascii="Times New Roman" w:hAnsi="Times New Roman"/>
                <w:sz w:val="24"/>
                <w:lang w:val="lv-LV"/>
              </w:rPr>
            </w:pPr>
          </w:p>
        </w:tc>
        <w:tc>
          <w:tcPr>
            <w:tcW w:w="4665" w:type="dxa"/>
          </w:tcPr>
          <w:p w14:paraId="1C51E156" w14:textId="77777777" w:rsidR="004B49A0" w:rsidRPr="00280001" w:rsidRDefault="004B49A0" w:rsidP="004B49A0">
            <w:pPr>
              <w:rPr>
                <w:rFonts w:ascii="Times New Roman" w:hAnsi="Times New Roman" w:cs="Times New Roman"/>
                <w:sz w:val="24"/>
                <w:lang w:val="lv-LV"/>
              </w:rPr>
            </w:pPr>
            <w:r w:rsidRPr="00280001">
              <w:rPr>
                <w:rFonts w:ascii="Times New Roman" w:hAnsi="Times New Roman" w:cs="Times New Roman"/>
                <w:b/>
                <w:sz w:val="24"/>
                <w:lang w:val="lv-LV"/>
              </w:rPr>
              <w:t>Komercializācijas pasākumu plāna</w:t>
            </w:r>
            <w:r w:rsidRPr="00280001">
              <w:rPr>
                <w:rFonts w:ascii="Times New Roman" w:hAnsi="Times New Roman" w:cs="Times New Roman"/>
                <w:sz w:val="24"/>
                <w:lang w:val="lv-LV"/>
              </w:rPr>
              <w:t xml:space="preserve"> sagatavošana balstoties uz Komercializācijas stratēģiju, atbilstoši LIAA formai un ievērojot LIAA aizpildīšanas metodiku (</w:t>
            </w:r>
            <w:hyperlink r:id="rId39" w:history="1">
              <w:r w:rsidRPr="00280001">
                <w:rPr>
                  <w:rStyle w:val="Hyperlink"/>
                  <w:rFonts w:ascii="Times New Roman" w:hAnsi="Times New Roman" w:cs="Times New Roman"/>
                  <w:sz w:val="24"/>
                  <w:lang w:val="lv-LV"/>
                </w:rPr>
                <w:t>http://www.liaa.gov.lv/lv/fondi/2014-2020/atbalsts-petniecibas-rezultatu-komercializacijai/atbalsta-sanemsanas-kartiba</w:t>
              </w:r>
            </w:hyperlink>
            <w:r w:rsidRPr="00280001">
              <w:rPr>
                <w:rFonts w:ascii="Times New Roman" w:hAnsi="Times New Roman" w:cs="Times New Roman"/>
                <w:sz w:val="24"/>
                <w:lang w:val="lv-LV"/>
              </w:rPr>
              <w:t>).</w:t>
            </w:r>
          </w:p>
        </w:tc>
        <w:tc>
          <w:tcPr>
            <w:tcW w:w="4770" w:type="dxa"/>
          </w:tcPr>
          <w:p w14:paraId="0C3E5B24" w14:textId="77777777" w:rsidR="004B49A0" w:rsidRPr="00280001" w:rsidRDefault="004B49A0" w:rsidP="004B49A0">
            <w:pPr>
              <w:jc w:val="both"/>
              <w:rPr>
                <w:rFonts w:ascii="Times New Roman" w:hAnsi="Times New Roman" w:cs="Times New Roman"/>
                <w:sz w:val="24"/>
                <w:lang w:val="lv-LV"/>
              </w:rPr>
            </w:pPr>
          </w:p>
        </w:tc>
        <w:tc>
          <w:tcPr>
            <w:tcW w:w="2250" w:type="dxa"/>
          </w:tcPr>
          <w:p w14:paraId="4F3B1EB6" w14:textId="77777777" w:rsidR="004B49A0" w:rsidRPr="00280001" w:rsidRDefault="004B49A0" w:rsidP="004B49A0">
            <w:pPr>
              <w:jc w:val="both"/>
              <w:rPr>
                <w:rFonts w:ascii="Times New Roman" w:hAnsi="Times New Roman" w:cs="Times New Roman"/>
                <w:sz w:val="24"/>
                <w:lang w:val="lv-LV"/>
              </w:rPr>
            </w:pPr>
            <w:r w:rsidRPr="00280001">
              <w:rPr>
                <w:rFonts w:ascii="Times New Roman" w:hAnsi="Times New Roman" w:cs="Times New Roman"/>
                <w:sz w:val="24"/>
                <w:lang w:val="lv-LV"/>
              </w:rPr>
              <w:t>__ dienu laikā no līguma noslēgšanas</w:t>
            </w:r>
          </w:p>
        </w:tc>
      </w:tr>
    </w:tbl>
    <w:p w14:paraId="2BF7A245" w14:textId="77777777" w:rsidR="004B49A0" w:rsidRDefault="004B49A0" w:rsidP="004B49A0">
      <w:pPr>
        <w:jc w:val="both"/>
        <w:rPr>
          <w:rFonts w:ascii="Times New Roman" w:hAnsi="Times New Roman" w:cs="Times New Roman"/>
          <w:sz w:val="24"/>
        </w:rPr>
      </w:pPr>
    </w:p>
    <w:p w14:paraId="5618F972" w14:textId="77777777" w:rsidR="004B49A0" w:rsidRPr="00B739AE" w:rsidRDefault="004B49A0" w:rsidP="004B49A0">
      <w:pPr>
        <w:jc w:val="both"/>
        <w:rPr>
          <w:rFonts w:ascii="Times New Roman" w:hAnsi="Times New Roman" w:cs="Times New Roman"/>
          <w:b/>
          <w:sz w:val="24"/>
        </w:rPr>
      </w:pPr>
      <w:r w:rsidRPr="00B739AE">
        <w:rPr>
          <w:rFonts w:ascii="Times New Roman" w:hAnsi="Times New Roman" w:cs="Times New Roman"/>
          <w:b/>
          <w:sz w:val="24"/>
        </w:rPr>
        <w:t>Minimālās prasības darba uzdevumu saturam:</w:t>
      </w:r>
    </w:p>
    <w:p w14:paraId="17267617" w14:textId="77777777" w:rsidR="004B49A0" w:rsidRPr="003C7904" w:rsidRDefault="004B49A0" w:rsidP="004B49A0">
      <w:pPr>
        <w:jc w:val="both"/>
        <w:rPr>
          <w:rFonts w:ascii="Times New Roman" w:hAnsi="Times New Roman" w:cs="Times New Roman"/>
          <w:sz w:val="24"/>
        </w:rPr>
      </w:pPr>
      <w:r w:rsidRPr="00B739AE">
        <w:rPr>
          <w:rFonts w:ascii="Times New Roman" w:hAnsi="Times New Roman" w:cs="Times New Roman"/>
          <w:sz w:val="24"/>
        </w:rPr>
        <w:t xml:space="preserve">Izstrādājot darba uzdevumus, Pretendentam jāaptver vismaz LIAA Tehniski ekonomiskās priekšizpētes </w:t>
      </w:r>
      <w:r>
        <w:rPr>
          <w:rFonts w:ascii="Times New Roman" w:hAnsi="Times New Roman" w:cs="Times New Roman"/>
          <w:sz w:val="24"/>
        </w:rPr>
        <w:t xml:space="preserve">izstrādāšanas </w:t>
      </w:r>
      <w:r w:rsidRPr="00B739AE">
        <w:rPr>
          <w:rFonts w:ascii="Times New Roman" w:hAnsi="Times New Roman" w:cs="Times New Roman"/>
          <w:sz w:val="24"/>
        </w:rPr>
        <w:t xml:space="preserve">metodikā un Komercializācijas stratēģijas izstrādāšanas metodikā minētie jautājumi </w:t>
      </w:r>
      <w:r w:rsidRPr="003C7904">
        <w:rPr>
          <w:rFonts w:ascii="Times New Roman" w:hAnsi="Times New Roman" w:cs="Times New Roman"/>
          <w:sz w:val="24"/>
        </w:rPr>
        <w:t>(</w:t>
      </w:r>
      <w:hyperlink r:id="rId40" w:history="1">
        <w:r w:rsidRPr="003C7904">
          <w:rPr>
            <w:rFonts w:ascii="Times New Roman" w:hAnsi="Times New Roman" w:cs="Times New Roman"/>
            <w:sz w:val="24"/>
          </w:rPr>
          <w:t>http://www.liaa.gov.lv/lv/fondi/2014-2020/atbalsts-petniecibas-rezultatu-komercializacijai/atbalsta-sanemsanas-kartiba</w:t>
        </w:r>
      </w:hyperlink>
      <w:r w:rsidRPr="003C7904">
        <w:rPr>
          <w:rFonts w:ascii="Times New Roman" w:hAnsi="Times New Roman" w:cs="Times New Roman"/>
          <w:sz w:val="24"/>
        </w:rPr>
        <w:t xml:space="preserve">). </w:t>
      </w:r>
    </w:p>
    <w:p w14:paraId="398D0482" w14:textId="77777777" w:rsidR="004B49A0" w:rsidRPr="00B739AE" w:rsidRDefault="004B49A0" w:rsidP="004B49A0">
      <w:pPr>
        <w:jc w:val="both"/>
        <w:rPr>
          <w:rFonts w:ascii="Times New Roman" w:hAnsi="Times New Roman" w:cs="Times New Roman"/>
          <w:sz w:val="24"/>
        </w:rPr>
      </w:pPr>
      <w:r w:rsidRPr="00B739AE">
        <w:rPr>
          <w:rFonts w:ascii="Times New Roman" w:hAnsi="Times New Roman" w:cs="Times New Roman"/>
          <w:sz w:val="24"/>
        </w:rPr>
        <w:t xml:space="preserve">Tehniski ekonomiskajā priekšizpētē iekļaujamā informācija </w:t>
      </w:r>
      <w:r>
        <w:rPr>
          <w:rFonts w:ascii="Times New Roman" w:hAnsi="Times New Roman" w:cs="Times New Roman"/>
          <w:sz w:val="24"/>
        </w:rPr>
        <w:t>ne</w:t>
      </w:r>
      <w:r w:rsidRPr="00B739AE">
        <w:rPr>
          <w:rFonts w:ascii="Times New Roman" w:hAnsi="Times New Roman" w:cs="Times New Roman"/>
          <w:sz w:val="24"/>
        </w:rPr>
        <w:t>aprobežo</w:t>
      </w:r>
      <w:r>
        <w:rPr>
          <w:rFonts w:ascii="Times New Roman" w:hAnsi="Times New Roman" w:cs="Times New Roman"/>
          <w:sz w:val="24"/>
        </w:rPr>
        <w:t>jas</w:t>
      </w:r>
      <w:r w:rsidRPr="00B739AE">
        <w:rPr>
          <w:rFonts w:ascii="Times New Roman" w:hAnsi="Times New Roman" w:cs="Times New Roman"/>
          <w:sz w:val="24"/>
        </w:rPr>
        <w:t xml:space="preserve"> ar Tehniski ekonomiskās priekšizpētes izstrādāšanas metodikā norādītajiem jautājumiem, priekšizpētē ir jāiekļauj vispusīga informācija un analīze par pētījuma komercializācijas potenciālu.</w:t>
      </w:r>
    </w:p>
    <w:p w14:paraId="71F2B2E2" w14:textId="77777777" w:rsidR="004B49A0" w:rsidRPr="00B739AE" w:rsidRDefault="004B49A0" w:rsidP="004B49A0">
      <w:pPr>
        <w:jc w:val="both"/>
        <w:rPr>
          <w:rFonts w:ascii="Times New Roman" w:hAnsi="Times New Roman" w:cs="Times New Roman"/>
          <w:sz w:val="24"/>
        </w:rPr>
      </w:pPr>
      <w:r w:rsidRPr="00B739AE">
        <w:rPr>
          <w:rFonts w:ascii="Times New Roman" w:hAnsi="Times New Roman" w:cs="Times New Roman"/>
          <w:sz w:val="24"/>
        </w:rPr>
        <w:t>Komercializācijas stratēģijā iekļaujamā informācija neaprobežojas ar Komercializācijas stratēģijas izstrādāšanas metodikā norādītajiem jautājumiem.</w:t>
      </w:r>
    </w:p>
    <w:p w14:paraId="32CC3B61" w14:textId="77777777" w:rsidR="004B49A0" w:rsidRDefault="004B49A0" w:rsidP="004B49A0">
      <w:pPr>
        <w:keepNext/>
        <w:rPr>
          <w:rFonts w:ascii="Times New Roman" w:hAnsi="Times New Roman" w:cs="Times New Roman"/>
          <w:b/>
          <w:sz w:val="24"/>
        </w:rPr>
      </w:pPr>
    </w:p>
    <w:p w14:paraId="06C58922" w14:textId="206DE3E3" w:rsidR="004B49A0" w:rsidRPr="006E1E88" w:rsidRDefault="004B49A0" w:rsidP="004B49A0">
      <w:pPr>
        <w:keepNext/>
        <w:rPr>
          <w:rFonts w:ascii="Times New Roman" w:hAnsi="Times New Roman" w:cs="Times New Roman"/>
          <w:b/>
          <w:sz w:val="24"/>
        </w:rPr>
      </w:pPr>
      <w:r w:rsidRPr="006E1E88">
        <w:rPr>
          <w:rFonts w:ascii="Times New Roman" w:hAnsi="Times New Roman" w:cs="Times New Roman"/>
          <w:b/>
          <w:sz w:val="24"/>
        </w:rPr>
        <w:t>Darba rezultāts (nodevumi):</w:t>
      </w:r>
    </w:p>
    <w:p w14:paraId="632A88BC" w14:textId="7E20196E" w:rsidR="004B49A0" w:rsidRPr="006E1E88" w:rsidRDefault="004B49A0" w:rsidP="004957A5">
      <w:pPr>
        <w:pStyle w:val="ListParagraph"/>
        <w:keepNext/>
        <w:numPr>
          <w:ilvl w:val="0"/>
          <w:numId w:val="29"/>
        </w:numPr>
        <w:spacing w:line="276" w:lineRule="auto"/>
        <w:jc w:val="both"/>
        <w:rPr>
          <w:rFonts w:ascii="Times New Roman" w:hAnsi="Times New Roman"/>
          <w:sz w:val="24"/>
        </w:rPr>
      </w:pPr>
      <w:r w:rsidRPr="006E1E88">
        <w:rPr>
          <w:rFonts w:ascii="Times New Roman" w:hAnsi="Times New Roman"/>
          <w:b/>
          <w:sz w:val="24"/>
        </w:rPr>
        <w:t>Tehniski ekonomiskās priekšizpētes dokuments</w:t>
      </w:r>
      <w:r w:rsidRPr="006E1E88">
        <w:rPr>
          <w:rFonts w:ascii="Times New Roman" w:hAnsi="Times New Roman"/>
          <w:sz w:val="24"/>
        </w:rPr>
        <w:t xml:space="preserve"> 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6E1E88">
        <w:rPr>
          <w:rFonts w:ascii="Times New Roman" w:hAnsi="Times New Roman"/>
          <w:sz w:val="24"/>
        </w:rPr>
        <w:t xml:space="preserve"> un *.xlsx).</w:t>
      </w:r>
    </w:p>
    <w:p w14:paraId="71CC74A7" w14:textId="321A3CEC" w:rsidR="004B49A0" w:rsidRPr="006E1E88" w:rsidRDefault="004B49A0" w:rsidP="004957A5">
      <w:pPr>
        <w:pStyle w:val="ListParagraph"/>
        <w:numPr>
          <w:ilvl w:val="0"/>
          <w:numId w:val="29"/>
        </w:numPr>
        <w:spacing w:line="276" w:lineRule="auto"/>
        <w:jc w:val="both"/>
        <w:rPr>
          <w:rFonts w:ascii="Times New Roman" w:hAnsi="Times New Roman"/>
          <w:sz w:val="24"/>
        </w:rPr>
      </w:pPr>
      <w:r w:rsidRPr="006E1E88">
        <w:rPr>
          <w:rFonts w:ascii="Times New Roman" w:hAnsi="Times New Roman"/>
          <w:b/>
          <w:sz w:val="24"/>
        </w:rPr>
        <w:t>Komercializācijas stratēģijas dokuments</w:t>
      </w:r>
      <w:r w:rsidRPr="006E1E88">
        <w:rPr>
          <w:rFonts w:ascii="Times New Roman" w:hAnsi="Times New Roman"/>
          <w:sz w:val="24"/>
        </w:rPr>
        <w:t xml:space="preserve"> latviešu un a</w:t>
      </w:r>
      <w:r>
        <w:rPr>
          <w:rFonts w:ascii="Times New Roman" w:hAnsi="Times New Roman"/>
          <w:sz w:val="24"/>
        </w:rPr>
        <w:t>ngļu valodā 2 eksemplāros drukātā</w:t>
      </w:r>
      <w:r w:rsidRPr="006E1E88">
        <w:rPr>
          <w:rFonts w:ascii="Times New Roman" w:hAnsi="Times New Roman"/>
          <w:sz w:val="24"/>
        </w:rPr>
        <w:t xml:space="preserve"> versijā un 1 eksemplārā elektroniskajā datu nesējā (t.sk. teksta un aprēķinu daļām jābūt modificējamā formātā, attiecīgi *.doc</w:t>
      </w:r>
      <w:r w:rsidR="00843B4D">
        <w:rPr>
          <w:rFonts w:ascii="Times New Roman" w:hAnsi="Times New Roman"/>
          <w:sz w:val="24"/>
        </w:rPr>
        <w:t>x</w:t>
      </w:r>
      <w:r w:rsidRPr="006E1E88">
        <w:rPr>
          <w:rFonts w:ascii="Times New Roman" w:hAnsi="Times New Roman"/>
          <w:sz w:val="24"/>
        </w:rPr>
        <w:t xml:space="preserve"> un *.xlsx).</w:t>
      </w:r>
      <w:r>
        <w:rPr>
          <w:rFonts w:ascii="Times New Roman" w:hAnsi="Times New Roman"/>
          <w:sz w:val="24"/>
        </w:rPr>
        <w:t xml:space="preserve"> </w:t>
      </w:r>
    </w:p>
    <w:p w14:paraId="4BA41B23" w14:textId="366EC4AC" w:rsidR="004B49A0" w:rsidRDefault="004B49A0" w:rsidP="004957A5">
      <w:pPr>
        <w:pStyle w:val="ListParagraph"/>
        <w:numPr>
          <w:ilvl w:val="0"/>
          <w:numId w:val="29"/>
        </w:numPr>
        <w:spacing w:line="276" w:lineRule="auto"/>
        <w:jc w:val="both"/>
        <w:rPr>
          <w:rFonts w:ascii="Times New Roman" w:hAnsi="Times New Roman"/>
          <w:sz w:val="24"/>
        </w:rPr>
      </w:pPr>
      <w:r w:rsidRPr="006E1E88">
        <w:rPr>
          <w:rFonts w:ascii="Times New Roman" w:hAnsi="Times New Roman"/>
          <w:b/>
          <w:sz w:val="24"/>
        </w:rPr>
        <w:t>Komercializācijas pasākumu plāns</w:t>
      </w:r>
      <w:r>
        <w:rPr>
          <w:rFonts w:ascii="Times New Roman" w:hAnsi="Times New Roman"/>
          <w:sz w:val="24"/>
        </w:rPr>
        <w:t xml:space="preserve"> 2 eksemplāros drukātā</w:t>
      </w:r>
      <w:r w:rsidRPr="006E1E88">
        <w:rPr>
          <w:rFonts w:ascii="Times New Roman" w:hAnsi="Times New Roman"/>
          <w:sz w:val="24"/>
        </w:rPr>
        <w:t xml:space="preserve"> versijā un 1 eksemplārā elektroniskajā datu nesējā (t.sk. teksta un aprēķinu daļām jābūt modificējamā formātā, attiecīgi *.doc</w:t>
      </w:r>
      <w:r w:rsidR="00843B4D">
        <w:rPr>
          <w:rFonts w:ascii="Times New Roman" w:hAnsi="Times New Roman"/>
          <w:sz w:val="24"/>
        </w:rPr>
        <w:t>x</w:t>
      </w:r>
      <w:r w:rsidRPr="006E1E88">
        <w:rPr>
          <w:rFonts w:ascii="Times New Roman" w:hAnsi="Times New Roman"/>
          <w:sz w:val="24"/>
        </w:rPr>
        <w:t xml:space="preserve"> un *.xlsx).</w:t>
      </w:r>
    </w:p>
    <w:p w14:paraId="1D45921F" w14:textId="77777777" w:rsidR="001470E6" w:rsidRPr="009455A3" w:rsidRDefault="001470E6" w:rsidP="001470E6">
      <w:pPr>
        <w:numPr>
          <w:ilvl w:val="0"/>
          <w:numId w:val="29"/>
        </w:numPr>
        <w:tabs>
          <w:tab w:val="left" w:pos="142"/>
        </w:tabs>
        <w:contextualSpacing/>
        <w:jc w:val="both"/>
        <w:rPr>
          <w:rFonts w:ascii="Times New Roman" w:eastAsia="Calibri" w:hAnsi="Times New Roman" w:cs="Times New Roman"/>
          <w:color w:val="000000"/>
          <w:sz w:val="24"/>
        </w:rPr>
      </w:pPr>
      <w:r w:rsidRPr="009455A3">
        <w:rPr>
          <w:rFonts w:ascii="Times New Roman" w:eastAsia="Calibri" w:hAnsi="Times New Roman" w:cs="Times New Roman"/>
          <w:color w:val="000000"/>
          <w:sz w:val="24"/>
        </w:rPr>
        <w:t xml:space="preserve">Pētījuma rezultātu prezentācija ar piemērotu grafisku atspoguļojumu (diagrammas, infografikas u.tml.) MS </w:t>
      </w:r>
      <w:r w:rsidRPr="009455A3">
        <w:rPr>
          <w:rFonts w:ascii="Times New Roman" w:eastAsia="Calibri" w:hAnsi="Times New Roman" w:cs="Times New Roman"/>
          <w:i/>
          <w:color w:val="000000"/>
          <w:sz w:val="24"/>
        </w:rPr>
        <w:t>Powerpoint</w:t>
      </w:r>
      <w:r w:rsidRPr="009455A3">
        <w:rPr>
          <w:rFonts w:ascii="Times New Roman" w:eastAsia="Calibri" w:hAnsi="Times New Roman" w:cs="Times New Roman"/>
          <w:color w:val="000000"/>
          <w:sz w:val="24"/>
        </w:rPr>
        <w:t xml:space="preserve"> prezentācijā vism</w:t>
      </w:r>
      <w:r>
        <w:rPr>
          <w:rFonts w:ascii="Times New Roman" w:eastAsia="Calibri" w:hAnsi="Times New Roman" w:cs="Times New Roman"/>
          <w:color w:val="000000"/>
          <w:sz w:val="24"/>
        </w:rPr>
        <w:t>az 20 (divdesmit) slaidu apjomā ietverot vismaz šādu informāciju: īss tehnoloģijas apraksts, projekta komanda, intelektuālā īpašuma aizsardzība un nodošanas stratēģija, komercializācijas aktivitātes un komercializācijas stratēģijas izvēle, nepieciešamais finansējums, tā avoti un ekonomiskais pamatojums, riski un risku mazināšanas plāns, konkurentu/tirgus analīze.</w:t>
      </w:r>
    </w:p>
    <w:p w14:paraId="7BCB4AEE" w14:textId="77777777" w:rsidR="001470E6" w:rsidRPr="006E1E88" w:rsidRDefault="001470E6" w:rsidP="005D59B2">
      <w:pPr>
        <w:pStyle w:val="ListParagraph"/>
        <w:spacing w:line="276" w:lineRule="auto"/>
        <w:jc w:val="both"/>
        <w:rPr>
          <w:rFonts w:ascii="Times New Roman" w:hAnsi="Times New Roman"/>
          <w:sz w:val="24"/>
        </w:rPr>
      </w:pPr>
    </w:p>
    <w:p w14:paraId="4F01DBCB" w14:textId="77777777" w:rsidR="004B49A0" w:rsidRPr="00B02A51" w:rsidRDefault="004B49A0" w:rsidP="004B49A0">
      <w:pPr>
        <w:jc w:val="both"/>
        <w:rPr>
          <w:rFonts w:ascii="Times New Roman" w:hAnsi="Times New Roman" w:cs="Times New Roman"/>
          <w:b/>
          <w:sz w:val="24"/>
        </w:rPr>
      </w:pPr>
      <w:r>
        <w:rPr>
          <w:rFonts w:ascii="Times New Roman" w:hAnsi="Times New Roman" w:cs="Times New Roman"/>
          <w:b/>
          <w:sz w:val="24"/>
        </w:rPr>
        <w:t>Darba</w:t>
      </w:r>
      <w:r w:rsidRPr="00B02A51">
        <w:rPr>
          <w:rFonts w:ascii="Times New Roman" w:hAnsi="Times New Roman" w:cs="Times New Roman"/>
          <w:b/>
          <w:sz w:val="24"/>
        </w:rPr>
        <w:t xml:space="preserve"> izpildes termiņš: </w:t>
      </w:r>
    </w:p>
    <w:p w14:paraId="1559E945" w14:textId="79AC2FE4" w:rsidR="004B49A0" w:rsidRDefault="004B49A0" w:rsidP="004B49A0">
      <w:pPr>
        <w:jc w:val="both"/>
        <w:rPr>
          <w:rFonts w:ascii="Times New Roman" w:hAnsi="Times New Roman" w:cs="Times New Roman"/>
          <w:sz w:val="24"/>
        </w:rPr>
      </w:pPr>
      <w:r>
        <w:rPr>
          <w:rFonts w:ascii="Times New Roman" w:hAnsi="Times New Roman" w:cs="Times New Roman"/>
          <w:sz w:val="24"/>
        </w:rPr>
        <w:t>Tehniski ekonomiskās priekšizpētes izpildes termiņš ir ne vēlāk kā līdz 2018.gada 25.jūnijam.</w:t>
      </w:r>
    </w:p>
    <w:p w14:paraId="3556AC79" w14:textId="3ED9BB8B" w:rsidR="004B49A0" w:rsidRDefault="004B49A0" w:rsidP="004B49A0">
      <w:pPr>
        <w:jc w:val="both"/>
        <w:rPr>
          <w:rFonts w:ascii="Times New Roman" w:hAnsi="Times New Roman" w:cs="Times New Roman"/>
          <w:sz w:val="24"/>
        </w:rPr>
      </w:pPr>
      <w:r>
        <w:rPr>
          <w:rFonts w:ascii="Times New Roman" w:hAnsi="Times New Roman" w:cs="Times New Roman"/>
          <w:sz w:val="24"/>
        </w:rPr>
        <w:t xml:space="preserve">Darbu izpildes gala termiņš ir 62 (sešdesmit divas) kalendārās dienas no līguma noslēgšanas brīža, bet ne vēlāk kā līdz 2018.gada 2.jūlijam. </w:t>
      </w:r>
    </w:p>
    <w:p w14:paraId="6DC551AB" w14:textId="77777777" w:rsidR="004B49A0" w:rsidRDefault="004B49A0" w:rsidP="004B49A0">
      <w:pPr>
        <w:jc w:val="both"/>
        <w:rPr>
          <w:rFonts w:ascii="Times New Roman" w:hAnsi="Times New Roman" w:cs="Times New Roman"/>
          <w:b/>
          <w:sz w:val="24"/>
        </w:rPr>
      </w:pPr>
    </w:p>
    <w:p w14:paraId="59235E78" w14:textId="6A3426E7" w:rsidR="004B49A0" w:rsidRDefault="004B49A0" w:rsidP="004B49A0">
      <w:pPr>
        <w:jc w:val="both"/>
        <w:rPr>
          <w:rFonts w:ascii="Times New Roman" w:hAnsi="Times New Roman" w:cs="Times New Roman"/>
          <w:b/>
          <w:sz w:val="24"/>
        </w:rPr>
      </w:pPr>
      <w:r>
        <w:rPr>
          <w:rFonts w:ascii="Times New Roman" w:hAnsi="Times New Roman" w:cs="Times New Roman"/>
          <w:b/>
          <w:sz w:val="24"/>
        </w:rPr>
        <w:t>Darba</w:t>
      </w:r>
      <w:r w:rsidRPr="004A13DB">
        <w:rPr>
          <w:rFonts w:ascii="Times New Roman" w:hAnsi="Times New Roman" w:cs="Times New Roman"/>
          <w:b/>
          <w:sz w:val="24"/>
        </w:rPr>
        <w:t xml:space="preserve"> izpildes organizēšana:</w:t>
      </w:r>
    </w:p>
    <w:p w14:paraId="3CEC0A7E" w14:textId="77777777" w:rsidR="004B49A0" w:rsidRPr="00475C18" w:rsidRDefault="004B49A0" w:rsidP="004B49A0">
      <w:pPr>
        <w:jc w:val="both"/>
        <w:rPr>
          <w:rFonts w:ascii="Times New Roman" w:hAnsi="Times New Roman" w:cs="Times New Roman"/>
          <w:sz w:val="24"/>
        </w:rPr>
      </w:pPr>
      <w:r w:rsidRPr="00475C18">
        <w:rPr>
          <w:rFonts w:ascii="Times New Roman" w:hAnsi="Times New Roman" w:cs="Times New Roman"/>
          <w:sz w:val="24"/>
        </w:rPr>
        <w:t xml:space="preserve">Tehniskajā piedāvājumā Pretendentam </w:t>
      </w:r>
      <w:r>
        <w:rPr>
          <w:rFonts w:ascii="Times New Roman" w:hAnsi="Times New Roman" w:cs="Times New Roman"/>
          <w:sz w:val="24"/>
        </w:rPr>
        <w:t xml:space="preserve">jānorāda katra darba uzdevuma galvenie satura punkti, </w:t>
      </w:r>
      <w:r w:rsidRPr="00475C18">
        <w:rPr>
          <w:rFonts w:ascii="Times New Roman" w:hAnsi="Times New Roman" w:cs="Times New Roman"/>
          <w:sz w:val="24"/>
        </w:rPr>
        <w:t xml:space="preserve">jāapraksta darba uzdevuma īstenošanas metodoloģija, plāns un riski, ieskaitot konkrētos veicamos soļus, to </w:t>
      </w:r>
      <w:r w:rsidRPr="0080350E">
        <w:rPr>
          <w:rFonts w:ascii="Times New Roman" w:hAnsi="Times New Roman" w:cs="Times New Roman"/>
          <w:sz w:val="24"/>
        </w:rPr>
        <w:t>izpildes termiņus</w:t>
      </w:r>
      <w:r w:rsidRPr="00475C18">
        <w:rPr>
          <w:rFonts w:ascii="Times New Roman" w:hAnsi="Times New Roman" w:cs="Times New Roman"/>
          <w:sz w:val="24"/>
        </w:rPr>
        <w:t xml:space="preserve"> un datu ieguves metodes. Datu avotiem ir jābūt pārbaudāmiem un jāatspoguļo izvēlētā tirgus segmenta specifiku. Pretendentam jānorāda katra uzdevuma izpildē iesaistītos speciālistus un jāapraksta to praktiskos pienākumus, definējot arī Pasūtītāja darbinieku iesaistes formu, uzdevumus un apjomus darba uzdevuma realizācijas laikā.</w:t>
      </w:r>
    </w:p>
    <w:p w14:paraId="465B6900" w14:textId="77777777" w:rsidR="004B49A0" w:rsidRDefault="004B49A0" w:rsidP="004B49A0">
      <w:pPr>
        <w:jc w:val="both"/>
        <w:rPr>
          <w:rFonts w:ascii="Times New Roman" w:hAnsi="Times New Roman" w:cs="Times New Roman"/>
          <w:sz w:val="24"/>
        </w:rPr>
      </w:pPr>
      <w:r w:rsidRPr="00475C18">
        <w:rPr>
          <w:rFonts w:ascii="Times New Roman" w:hAnsi="Times New Roman" w:cs="Times New Roman"/>
          <w:sz w:val="24"/>
        </w:rPr>
        <w:t xml:space="preserve">Līguma izpildes laikā </w:t>
      </w:r>
      <w:r>
        <w:rPr>
          <w:rFonts w:ascii="Times New Roman" w:hAnsi="Times New Roman" w:cs="Times New Roman"/>
          <w:sz w:val="24"/>
        </w:rPr>
        <w:t xml:space="preserve">Pretendentam ne retāk kā reizi </w:t>
      </w:r>
      <w:r w:rsidRPr="00475C18">
        <w:rPr>
          <w:rFonts w:ascii="Times New Roman" w:hAnsi="Times New Roman" w:cs="Times New Roman"/>
          <w:sz w:val="24"/>
        </w:rPr>
        <w:t xml:space="preserve">nedēļā, </w:t>
      </w:r>
      <w:r>
        <w:rPr>
          <w:rFonts w:ascii="Times New Roman" w:hAnsi="Times New Roman" w:cs="Times New Roman"/>
          <w:sz w:val="24"/>
        </w:rPr>
        <w:t>pēc Pasūtītāja pieprasījuma</w:t>
      </w:r>
      <w:r w:rsidRPr="00475C18">
        <w:rPr>
          <w:rFonts w:ascii="Times New Roman" w:hAnsi="Times New Roman" w:cs="Times New Roman"/>
          <w:sz w:val="24"/>
        </w:rPr>
        <w:t xml:space="preserve"> tiekoties klātienē</w:t>
      </w:r>
      <w:r>
        <w:rPr>
          <w:rFonts w:ascii="Times New Roman" w:hAnsi="Times New Roman" w:cs="Times New Roman"/>
          <w:sz w:val="24"/>
        </w:rPr>
        <w:t xml:space="preserve"> Pasūtītāja telpās</w:t>
      </w:r>
      <w:r w:rsidRPr="00475C18">
        <w:rPr>
          <w:rFonts w:ascii="Times New Roman" w:hAnsi="Times New Roman" w:cs="Times New Roman"/>
          <w:sz w:val="24"/>
        </w:rPr>
        <w:t xml:space="preserve">, jāsniedz pasūtītājam informācija par darbu izpildes progresu. </w:t>
      </w:r>
      <w:r>
        <w:rPr>
          <w:rFonts w:ascii="Times New Roman" w:hAnsi="Times New Roman" w:cs="Times New Roman"/>
          <w:sz w:val="24"/>
        </w:rPr>
        <w:t xml:space="preserve">Pēc pasūtītāja pieprasījuma sniedzama rakstiska atskaite par darbu izpildes progresu, ietverot izstrādāto darba uzdevumu aktuālo redakciju un finanšu aprēķinus. </w:t>
      </w:r>
    </w:p>
    <w:p w14:paraId="3BD80E0D" w14:textId="77777777" w:rsidR="004B49A0" w:rsidRDefault="004B49A0" w:rsidP="004B49A0">
      <w:pPr>
        <w:jc w:val="both"/>
        <w:rPr>
          <w:rFonts w:ascii="Times New Roman" w:hAnsi="Times New Roman" w:cs="Times New Roman"/>
          <w:sz w:val="24"/>
        </w:rPr>
      </w:pPr>
      <w:r w:rsidRPr="00475C18">
        <w:rPr>
          <w:rFonts w:ascii="Times New Roman" w:hAnsi="Times New Roman" w:cs="Times New Roman"/>
          <w:sz w:val="24"/>
        </w:rPr>
        <w:t xml:space="preserve">Pretendentam ne vēlāk kā 14 (četrpadsmit) dienas pirms noteiktā </w:t>
      </w:r>
      <w:r>
        <w:rPr>
          <w:rFonts w:ascii="Times New Roman" w:hAnsi="Times New Roman" w:cs="Times New Roman"/>
          <w:sz w:val="24"/>
        </w:rPr>
        <w:t xml:space="preserve">attiecīgā </w:t>
      </w:r>
      <w:r w:rsidRPr="00475C18">
        <w:rPr>
          <w:rFonts w:ascii="Times New Roman" w:hAnsi="Times New Roman" w:cs="Times New Roman"/>
          <w:sz w:val="24"/>
        </w:rPr>
        <w:t xml:space="preserve">darba </w:t>
      </w:r>
      <w:r>
        <w:rPr>
          <w:rFonts w:ascii="Times New Roman" w:hAnsi="Times New Roman" w:cs="Times New Roman"/>
          <w:sz w:val="24"/>
        </w:rPr>
        <w:t xml:space="preserve">uzdevuma </w:t>
      </w:r>
      <w:r w:rsidRPr="00475C18">
        <w:rPr>
          <w:rFonts w:ascii="Times New Roman" w:hAnsi="Times New Roman" w:cs="Times New Roman"/>
          <w:sz w:val="24"/>
        </w:rPr>
        <w:t xml:space="preserve">izpildes termiņa jāiesniedz pasūtītājam Tehniski ekonomiskās priekšizpētes dokumenta, Komercializācijas stratēģijas dokumenta un Komercializācijas pasākumu plāna dokumenta projekti vismaz 80% apjomā no darba rezultāta gala versijas. </w:t>
      </w:r>
    </w:p>
    <w:p w14:paraId="6A9FD586" w14:textId="77777777" w:rsidR="004B49A0" w:rsidRDefault="004B49A0" w:rsidP="004B49A0">
      <w:pPr>
        <w:jc w:val="both"/>
        <w:rPr>
          <w:rFonts w:ascii="Times New Roman" w:hAnsi="Times New Roman" w:cs="Times New Roman"/>
          <w:sz w:val="24"/>
        </w:rPr>
      </w:pPr>
      <w:r>
        <w:rPr>
          <w:rFonts w:ascii="Times New Roman" w:hAnsi="Times New Roman" w:cs="Times New Roman"/>
          <w:sz w:val="24"/>
        </w:rPr>
        <w:t>Ja tiek saņemtas</w:t>
      </w:r>
      <w:r w:rsidRPr="0066661C">
        <w:rPr>
          <w:rFonts w:ascii="Times New Roman" w:hAnsi="Times New Roman" w:cs="Times New Roman"/>
          <w:sz w:val="24"/>
        </w:rPr>
        <w:t xml:space="preserve"> LIAA </w:t>
      </w:r>
      <w:r>
        <w:rPr>
          <w:rFonts w:ascii="Times New Roman" w:hAnsi="Times New Roman" w:cs="Times New Roman"/>
          <w:sz w:val="24"/>
        </w:rPr>
        <w:t>iebildes</w:t>
      </w:r>
      <w:r w:rsidRPr="0066661C">
        <w:rPr>
          <w:rFonts w:ascii="Times New Roman" w:hAnsi="Times New Roman" w:cs="Times New Roman"/>
          <w:sz w:val="24"/>
        </w:rPr>
        <w:t xml:space="preserve"> par nepilnībām nodevumos, Pretendentam nodevumi atbilstoši jāpilnveido.</w:t>
      </w:r>
    </w:p>
    <w:p w14:paraId="2D6B854C" w14:textId="07B5CF1A" w:rsidR="002B748E" w:rsidRDefault="002B748E">
      <w:pPr>
        <w:spacing w:after="160" w:line="259" w:lineRule="auto"/>
        <w:rPr>
          <w:rFonts w:ascii="Times New Roman" w:hAnsi="Times New Roman" w:cs="Times New Roman"/>
          <w:sz w:val="24"/>
        </w:rPr>
      </w:pPr>
    </w:p>
    <w:p w14:paraId="24972155" w14:textId="77777777" w:rsidR="004B49A0" w:rsidRDefault="004B49A0" w:rsidP="002B748E">
      <w:pPr>
        <w:jc w:val="right"/>
        <w:rPr>
          <w:rFonts w:ascii="Times New Roman" w:hAnsi="Times New Roman" w:cs="Times New Roman"/>
          <w:sz w:val="20"/>
          <w:szCs w:val="20"/>
        </w:rPr>
      </w:pPr>
    </w:p>
    <w:p w14:paraId="1E9F49FA"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5FE5AFBE"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09940782" w14:textId="77777777" w:rsidR="00711528" w:rsidRPr="006C4E47" w:rsidRDefault="00711528" w:rsidP="00711528">
      <w:pPr>
        <w:rPr>
          <w:rFonts w:ascii="Times New Roman" w:hAnsi="Times New Roman" w:cs="Times New Roman"/>
          <w:sz w:val="24"/>
        </w:rPr>
      </w:pPr>
    </w:p>
    <w:p w14:paraId="0EF0C6E5" w14:textId="77777777" w:rsidR="00711528" w:rsidRPr="006C4E47" w:rsidRDefault="00711528" w:rsidP="00711528">
      <w:pPr>
        <w:rPr>
          <w:rFonts w:ascii="Times New Roman" w:hAnsi="Times New Roman" w:cs="Times New Roman"/>
          <w:sz w:val="24"/>
        </w:rPr>
      </w:pPr>
    </w:p>
    <w:p w14:paraId="460AE94D"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2BA50BF6" w14:textId="1C1261F4" w:rsidR="001470E6" w:rsidRDefault="001470E6">
      <w:pPr>
        <w:spacing w:after="160" w:line="259" w:lineRule="auto"/>
        <w:rPr>
          <w:rFonts w:ascii="Times New Roman" w:hAnsi="Times New Roman" w:cs="Times New Roman"/>
          <w:sz w:val="24"/>
        </w:rPr>
      </w:pPr>
      <w:r>
        <w:rPr>
          <w:rFonts w:ascii="Times New Roman" w:hAnsi="Times New Roman" w:cs="Times New Roman"/>
          <w:sz w:val="24"/>
        </w:rPr>
        <w:br w:type="page"/>
      </w:r>
    </w:p>
    <w:p w14:paraId="54AF4F61" w14:textId="05340CFA"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Nr.8</w:t>
      </w:r>
    </w:p>
    <w:p w14:paraId="648512A1" w14:textId="77777777" w:rsidR="002B748E" w:rsidRPr="007A0288" w:rsidRDefault="002B748E" w:rsidP="002B748E">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602894E3" w14:textId="77777777" w:rsidR="002B748E" w:rsidRPr="007A0288" w:rsidRDefault="002B748E" w:rsidP="002B748E">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0FE49F9C" w14:textId="77777777" w:rsidR="002B748E" w:rsidRPr="007A0288" w:rsidRDefault="002B748E" w:rsidP="002B748E">
      <w:pPr>
        <w:rPr>
          <w:rFonts w:ascii="Times New Roman" w:hAnsi="Times New Roman" w:cs="Times New Roman"/>
          <w:sz w:val="24"/>
          <w:lang w:eastAsia="lv-LV"/>
        </w:rPr>
      </w:pPr>
    </w:p>
    <w:p w14:paraId="50CBE0AA" w14:textId="77777777" w:rsidR="002B748E" w:rsidRPr="007A0288" w:rsidRDefault="002B748E" w:rsidP="002B748E">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3876AE0E" w14:textId="77777777"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PIEDĀVĀJUMA FORMA</w:t>
      </w:r>
    </w:p>
    <w:p w14:paraId="3C000FD3" w14:textId="329D83FA" w:rsidR="002B748E" w:rsidRPr="007A0288" w:rsidRDefault="004B49A0" w:rsidP="002B748E">
      <w:pPr>
        <w:jc w:val="center"/>
        <w:rPr>
          <w:rFonts w:ascii="Times New Roman" w:hAnsi="Times New Roman" w:cs="Times New Roman"/>
          <w:b/>
          <w:sz w:val="24"/>
        </w:rPr>
      </w:pPr>
      <w:r>
        <w:rPr>
          <w:rFonts w:ascii="Times New Roman" w:hAnsi="Times New Roman" w:cs="Times New Roman"/>
          <w:b/>
          <w:sz w:val="24"/>
        </w:rPr>
        <w:t xml:space="preserve"> IEPIRKUMA 5</w:t>
      </w:r>
      <w:r w:rsidR="002B748E" w:rsidRPr="007A0288">
        <w:rPr>
          <w:rFonts w:ascii="Times New Roman" w:hAnsi="Times New Roman" w:cs="Times New Roman"/>
          <w:b/>
          <w:sz w:val="24"/>
        </w:rPr>
        <w:t>.DAĻAI</w:t>
      </w:r>
    </w:p>
    <w:p w14:paraId="696BE917" w14:textId="379D3CC3" w:rsidR="002B748E" w:rsidRPr="007A0288" w:rsidRDefault="002B748E" w:rsidP="002B748E">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Tehniski ekonomiskās priekšizpētes un komercializācijas stratēģijas izstrāde projekta “</w:t>
      </w:r>
      <w:r w:rsidR="00CB2C8D">
        <w:rPr>
          <w:rFonts w:ascii="Times New Roman" w:hAnsi="Times New Roman" w:cs="Times New Roman"/>
          <w:b/>
          <w:sz w:val="24"/>
        </w:rPr>
        <w:t>Ultraskaņas kaulu skeneris</w:t>
      </w:r>
      <w:r>
        <w:rPr>
          <w:rFonts w:ascii="Times New Roman" w:hAnsi="Times New Roman" w:cs="Times New Roman"/>
          <w:b/>
          <w:sz w:val="24"/>
        </w:rPr>
        <w:t>” ietvaros</w:t>
      </w:r>
      <w:r w:rsidRPr="007A0288">
        <w:rPr>
          <w:rFonts w:ascii="Times New Roman" w:hAnsi="Times New Roman" w:cs="Times New Roman"/>
          <w:b/>
          <w:sz w:val="24"/>
        </w:rPr>
        <w:t>”</w:t>
      </w:r>
    </w:p>
    <w:p w14:paraId="6BDA1695" w14:textId="1B08756E" w:rsidR="002B748E" w:rsidRPr="007A0288" w:rsidRDefault="002B748E" w:rsidP="002B748E">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sidR="00280001">
        <w:rPr>
          <w:rFonts w:ascii="Times New Roman" w:hAnsi="Times New Roman" w:cs="Times New Roman"/>
          <w:bCs/>
          <w:sz w:val="24"/>
        </w:rPr>
        <w:t xml:space="preserve"> </w:t>
      </w:r>
      <w:r w:rsidRPr="007A0288">
        <w:rPr>
          <w:rFonts w:ascii="Times New Roman" w:hAnsi="Times New Roman" w:cs="Times New Roman"/>
          <w:bCs/>
          <w:sz w:val="24"/>
        </w:rPr>
        <w:t>piedāvājums)</w:t>
      </w:r>
    </w:p>
    <w:p w14:paraId="28A13C4E"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p>
    <w:p w14:paraId="4C933EA6"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47D736A1" w14:textId="77777777" w:rsidR="002B748E" w:rsidRDefault="002B748E" w:rsidP="002B748E">
      <w:pPr>
        <w:jc w:val="center"/>
        <w:rPr>
          <w:rFonts w:ascii="Times New Roman" w:hAnsi="Times New Roman" w:cs="Times New Roman"/>
          <w:b/>
          <w:sz w:val="24"/>
        </w:rPr>
      </w:pPr>
    </w:p>
    <w:p w14:paraId="26578D8A" w14:textId="77777777" w:rsidR="002B748E" w:rsidRPr="007A0288" w:rsidRDefault="002B748E" w:rsidP="002B748E">
      <w:pPr>
        <w:tabs>
          <w:tab w:val="center" w:pos="4819"/>
        </w:tabs>
        <w:jc w:val="center"/>
        <w:rPr>
          <w:rFonts w:ascii="Times New Roman" w:hAnsi="Times New Roman" w:cs="Times New Roman"/>
          <w:b/>
          <w:sz w:val="24"/>
        </w:rPr>
      </w:pPr>
    </w:p>
    <w:p w14:paraId="07DDB2D0"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F219A92" w14:textId="77777777" w:rsidR="002B748E" w:rsidRPr="007A0288" w:rsidRDefault="002B748E" w:rsidP="002B748E">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2733B80B"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06285225" w14:textId="77777777" w:rsidR="002B748E" w:rsidRPr="007A0288" w:rsidRDefault="002B748E" w:rsidP="002B748E">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3E4083E"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E1D1234" w14:textId="77777777" w:rsidR="002B748E" w:rsidRPr="007A0288" w:rsidRDefault="002B748E" w:rsidP="002B748E">
      <w:pPr>
        <w:tabs>
          <w:tab w:val="center" w:pos="4819"/>
        </w:tabs>
        <w:jc w:val="center"/>
        <w:rPr>
          <w:rFonts w:ascii="Times New Roman" w:hAnsi="Times New Roman" w:cs="Times New Roman"/>
          <w:i/>
          <w:sz w:val="24"/>
        </w:rPr>
      </w:pPr>
    </w:p>
    <w:p w14:paraId="6C50535E"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609B2E5D" w14:textId="77777777" w:rsidR="002B748E" w:rsidRPr="007A0288" w:rsidRDefault="002B748E" w:rsidP="002B748E">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3C4E914F" w14:textId="77777777" w:rsidR="002B748E" w:rsidRPr="007A0288" w:rsidRDefault="002B748E" w:rsidP="002B748E">
      <w:pPr>
        <w:tabs>
          <w:tab w:val="center" w:pos="4819"/>
        </w:tabs>
        <w:jc w:val="center"/>
        <w:rPr>
          <w:rFonts w:ascii="Times New Roman" w:hAnsi="Times New Roman" w:cs="Times New Roman"/>
          <w:b/>
          <w:sz w:val="24"/>
        </w:rPr>
      </w:pPr>
    </w:p>
    <w:p w14:paraId="64D6BA63" w14:textId="3152D3E4" w:rsidR="002338E9" w:rsidRDefault="002338E9" w:rsidP="00FA163A">
      <w:pPr>
        <w:spacing w:after="160" w:line="259" w:lineRule="auto"/>
        <w:rPr>
          <w:rFonts w:ascii="Times New Roman" w:hAnsi="Times New Roman" w:cs="Times New Roman"/>
          <w:sz w:val="24"/>
        </w:rPr>
      </w:pPr>
    </w:p>
    <w:p w14:paraId="5197AE10" w14:textId="77777777" w:rsidR="004957A5" w:rsidRDefault="004957A5" w:rsidP="00FA163A">
      <w:pPr>
        <w:spacing w:after="160" w:line="259" w:lineRule="auto"/>
        <w:rPr>
          <w:rFonts w:ascii="Times New Roman" w:hAnsi="Times New Roman" w:cs="Times New Roman"/>
          <w:sz w:val="24"/>
        </w:rPr>
      </w:pPr>
    </w:p>
    <w:p w14:paraId="13E45CDF" w14:textId="77777777" w:rsidR="004957A5" w:rsidRPr="005E47B1" w:rsidRDefault="004957A5" w:rsidP="004957A5">
      <w:pPr>
        <w:rPr>
          <w:rFonts w:ascii="Times New Roman" w:hAnsi="Times New Roman" w:cs="Times New Roman"/>
          <w:b/>
          <w:sz w:val="24"/>
        </w:rPr>
      </w:pPr>
      <w:r w:rsidRPr="005E47B1">
        <w:rPr>
          <w:rFonts w:ascii="Times New Roman" w:hAnsi="Times New Roman" w:cs="Times New Roman"/>
          <w:b/>
          <w:sz w:val="24"/>
        </w:rPr>
        <w:t>Darba mērķis:</w:t>
      </w:r>
    </w:p>
    <w:p w14:paraId="3ACB99C6" w14:textId="7E0A1DB8" w:rsidR="004957A5" w:rsidRDefault="004957A5" w:rsidP="004957A5">
      <w:pPr>
        <w:jc w:val="both"/>
        <w:rPr>
          <w:rFonts w:ascii="Times New Roman" w:hAnsi="Times New Roman" w:cs="Times New Roman"/>
          <w:sz w:val="24"/>
        </w:rPr>
      </w:pPr>
      <w:r w:rsidRPr="005E47B1">
        <w:rPr>
          <w:rFonts w:ascii="Times New Roman" w:hAnsi="Times New Roman" w:cs="Times New Roman"/>
          <w:b/>
          <w:sz w:val="24"/>
        </w:rPr>
        <w:t>Nodrošināt tehniski ekonomiskās priekšizpētes un komercializācijas stratēģijas izstrādi</w:t>
      </w:r>
      <w:r w:rsidRPr="005E47B1">
        <w:rPr>
          <w:rFonts w:ascii="Times New Roman" w:hAnsi="Times New Roman" w:cs="Times New Roman"/>
          <w:sz w:val="24"/>
        </w:rPr>
        <w:t xml:space="preserve"> Eiropas Reģionālā attīstības fonda darbības programmas “Izaugsme un nodarbinātība” 1.2.1. specifiskā atbalsta mērķa “Palielināt privātā sektora investīcijas P&amp;A” 1.2.1.2. pasākuma “Atbalsts tehnoloģiju pārneses sistēmas pilnveidošanai” projekta nr. KC-PI-2017/61 “</w:t>
      </w:r>
      <w:r w:rsidRPr="005E47B1">
        <w:rPr>
          <w:rFonts w:ascii="Times New Roman" w:hAnsi="Times New Roman"/>
          <w:sz w:val="24"/>
        </w:rPr>
        <w:t>Ultraskaņas kaulu skeneris</w:t>
      </w:r>
      <w:r w:rsidRPr="005E47B1">
        <w:rPr>
          <w:rFonts w:ascii="Times New Roman" w:hAnsi="Times New Roman" w:cs="Times New Roman"/>
          <w:sz w:val="24"/>
        </w:rPr>
        <w:t>” (turpmāk</w:t>
      </w:r>
      <w:r w:rsidR="001D4012">
        <w:rPr>
          <w:rFonts w:ascii="Times New Roman" w:hAnsi="Times New Roman" w:cs="Times New Roman"/>
          <w:sz w:val="24"/>
        </w:rPr>
        <w:t xml:space="preserve"> </w:t>
      </w:r>
      <w:r w:rsidR="001D4012">
        <w:rPr>
          <w:rFonts w:ascii="Times New Roman" w:hAnsi="Times New Roman" w:cs="Times New Roman"/>
          <w:sz w:val="24"/>
        </w:rPr>
        <w:t>šajā pielikumā</w:t>
      </w:r>
      <w:r w:rsidRPr="005E47B1">
        <w:rPr>
          <w:rFonts w:ascii="Times New Roman" w:hAnsi="Times New Roman" w:cs="Times New Roman"/>
          <w:sz w:val="24"/>
        </w:rPr>
        <w:t xml:space="preserve"> </w:t>
      </w:r>
      <w:r w:rsidRPr="005E47B1">
        <w:rPr>
          <w:rFonts w:ascii="Times New Roman" w:hAnsi="Times New Roman" w:cs="Times New Roman"/>
          <w:sz w:val="24"/>
        </w:rPr>
        <w:t>– Projekts) ietvaros attīstāmās tehnoloģijas komercializācijas potenciāla novērtēšanai.</w:t>
      </w:r>
    </w:p>
    <w:p w14:paraId="4E30627F" w14:textId="5200A6F3" w:rsidR="004957A5" w:rsidRDefault="004957A5" w:rsidP="004957A5">
      <w:pPr>
        <w:jc w:val="both"/>
        <w:rPr>
          <w:rFonts w:ascii="Times New Roman" w:hAnsi="Times New Roman" w:cs="Times New Roman"/>
          <w:sz w:val="24"/>
        </w:rPr>
      </w:pPr>
    </w:p>
    <w:p w14:paraId="7E11A7D8" w14:textId="712B30B1" w:rsidR="004957A5" w:rsidRDefault="004957A5" w:rsidP="004957A5">
      <w:pPr>
        <w:jc w:val="both"/>
        <w:rPr>
          <w:rFonts w:ascii="Times New Roman" w:hAnsi="Times New Roman" w:cs="Times New Roman"/>
          <w:sz w:val="24"/>
        </w:rPr>
      </w:pPr>
    </w:p>
    <w:p w14:paraId="20F7E0A0" w14:textId="4493D9A2" w:rsidR="004957A5" w:rsidRDefault="004957A5" w:rsidP="004957A5">
      <w:pPr>
        <w:jc w:val="both"/>
        <w:rPr>
          <w:rFonts w:ascii="Times New Roman" w:hAnsi="Times New Roman" w:cs="Times New Roman"/>
          <w:sz w:val="24"/>
        </w:rPr>
      </w:pPr>
    </w:p>
    <w:p w14:paraId="7710F96F" w14:textId="77777777" w:rsidR="004957A5" w:rsidRPr="005E47B1" w:rsidRDefault="004957A5" w:rsidP="004957A5">
      <w:pPr>
        <w:jc w:val="both"/>
        <w:rPr>
          <w:rFonts w:ascii="Times New Roman" w:hAnsi="Times New Roman" w:cs="Times New Roman"/>
          <w:sz w:val="24"/>
        </w:rPr>
      </w:pPr>
    </w:p>
    <w:p w14:paraId="2FD714B3" w14:textId="77777777" w:rsidR="004957A5" w:rsidRPr="005E47B1" w:rsidRDefault="004957A5" w:rsidP="004957A5">
      <w:pPr>
        <w:jc w:val="both"/>
        <w:rPr>
          <w:rFonts w:ascii="Times New Roman" w:hAnsi="Times New Roman" w:cs="Times New Roman"/>
          <w:b/>
          <w:sz w:val="24"/>
        </w:rPr>
      </w:pPr>
      <w:r w:rsidRPr="005E47B1">
        <w:rPr>
          <w:rFonts w:ascii="Times New Roman" w:hAnsi="Times New Roman" w:cs="Times New Roman"/>
          <w:b/>
          <w:sz w:val="24"/>
        </w:rPr>
        <w:t>Darba uzdevums:</w:t>
      </w:r>
    </w:p>
    <w:tbl>
      <w:tblPr>
        <w:tblStyle w:val="TableGrid"/>
        <w:tblW w:w="12955" w:type="dxa"/>
        <w:tblLook w:val="04A0" w:firstRow="1" w:lastRow="0" w:firstColumn="1" w:lastColumn="0" w:noHBand="0" w:noVBand="1"/>
      </w:tblPr>
      <w:tblGrid>
        <w:gridCol w:w="1270"/>
        <w:gridCol w:w="4636"/>
        <w:gridCol w:w="4799"/>
        <w:gridCol w:w="2250"/>
      </w:tblGrid>
      <w:tr w:rsidR="004957A5" w:rsidRPr="004957A5" w14:paraId="54F247A4" w14:textId="77777777" w:rsidTr="00280001">
        <w:tc>
          <w:tcPr>
            <w:tcW w:w="1270" w:type="dxa"/>
            <w:vMerge w:val="restart"/>
          </w:tcPr>
          <w:p w14:paraId="6941F3B6" w14:textId="77777777" w:rsidR="004957A5" w:rsidRPr="004957A5" w:rsidRDefault="004957A5" w:rsidP="00280001">
            <w:pPr>
              <w:jc w:val="both"/>
              <w:rPr>
                <w:rFonts w:ascii="Times New Roman" w:hAnsi="Times New Roman" w:cs="Times New Roman"/>
                <w:b/>
                <w:sz w:val="24"/>
                <w:lang w:val="lv-LV"/>
              </w:rPr>
            </w:pPr>
            <w:r w:rsidRPr="004957A5">
              <w:rPr>
                <w:rFonts w:ascii="Times New Roman" w:hAnsi="Times New Roman" w:cs="Times New Roman"/>
                <w:b/>
                <w:sz w:val="24"/>
                <w:lang w:val="lv-LV"/>
              </w:rPr>
              <w:t>Darba uzdevuma Nr.</w:t>
            </w:r>
          </w:p>
        </w:tc>
        <w:tc>
          <w:tcPr>
            <w:tcW w:w="4636" w:type="dxa"/>
            <w:vMerge w:val="restart"/>
            <w:vAlign w:val="center"/>
          </w:tcPr>
          <w:p w14:paraId="222F8168" w14:textId="77777777" w:rsidR="004957A5" w:rsidRPr="004957A5" w:rsidRDefault="004957A5" w:rsidP="00280001">
            <w:pPr>
              <w:jc w:val="both"/>
              <w:rPr>
                <w:rFonts w:ascii="Times New Roman" w:hAnsi="Times New Roman" w:cs="Times New Roman"/>
                <w:b/>
                <w:sz w:val="24"/>
                <w:lang w:val="lv-LV"/>
              </w:rPr>
            </w:pPr>
            <w:r w:rsidRPr="004957A5">
              <w:rPr>
                <w:rFonts w:ascii="Times New Roman" w:hAnsi="Times New Roman" w:cs="Times New Roman"/>
                <w:b/>
                <w:sz w:val="24"/>
                <w:lang w:val="lv-LV"/>
              </w:rPr>
              <w:t>Darba uzdevuma apraksts</w:t>
            </w:r>
          </w:p>
        </w:tc>
        <w:tc>
          <w:tcPr>
            <w:tcW w:w="7049" w:type="dxa"/>
            <w:gridSpan w:val="2"/>
            <w:vAlign w:val="center"/>
          </w:tcPr>
          <w:p w14:paraId="13844907" w14:textId="77777777" w:rsidR="004957A5" w:rsidRPr="004957A5" w:rsidRDefault="004957A5" w:rsidP="00280001">
            <w:pPr>
              <w:spacing w:before="60" w:after="60"/>
              <w:jc w:val="center"/>
              <w:rPr>
                <w:rFonts w:ascii="Times New Roman" w:hAnsi="Times New Roman" w:cs="Times New Roman"/>
                <w:b/>
                <w:sz w:val="24"/>
                <w:lang w:val="lv-LV"/>
              </w:rPr>
            </w:pPr>
            <w:r w:rsidRPr="004957A5">
              <w:rPr>
                <w:rFonts w:ascii="Times New Roman" w:hAnsi="Times New Roman" w:cs="Times New Roman"/>
                <w:b/>
                <w:bCs/>
                <w:color w:val="000000"/>
                <w:sz w:val="24"/>
                <w:lang w:val="lv-LV"/>
              </w:rPr>
              <w:t>Pretendenta koncepcija darba izpildes organizēšanai</w:t>
            </w:r>
          </w:p>
        </w:tc>
      </w:tr>
      <w:tr w:rsidR="004957A5" w:rsidRPr="004957A5" w14:paraId="00B6AC5D" w14:textId="77777777" w:rsidTr="00280001">
        <w:trPr>
          <w:trHeight w:val="467"/>
        </w:trPr>
        <w:tc>
          <w:tcPr>
            <w:tcW w:w="1270" w:type="dxa"/>
            <w:vMerge/>
          </w:tcPr>
          <w:p w14:paraId="6DB33DF6" w14:textId="77777777" w:rsidR="004957A5" w:rsidRPr="004957A5" w:rsidRDefault="004957A5" w:rsidP="00280001">
            <w:pPr>
              <w:jc w:val="both"/>
              <w:rPr>
                <w:rFonts w:ascii="Times New Roman" w:hAnsi="Times New Roman" w:cs="Times New Roman"/>
                <w:b/>
                <w:sz w:val="24"/>
                <w:lang w:val="lv-LV"/>
              </w:rPr>
            </w:pPr>
          </w:p>
        </w:tc>
        <w:tc>
          <w:tcPr>
            <w:tcW w:w="4636" w:type="dxa"/>
            <w:vMerge/>
            <w:vAlign w:val="center"/>
          </w:tcPr>
          <w:p w14:paraId="105CE8FA" w14:textId="77777777" w:rsidR="004957A5" w:rsidRPr="004957A5" w:rsidRDefault="004957A5" w:rsidP="00280001">
            <w:pPr>
              <w:jc w:val="both"/>
              <w:rPr>
                <w:rFonts w:ascii="Times New Roman" w:hAnsi="Times New Roman" w:cs="Times New Roman"/>
                <w:b/>
                <w:sz w:val="24"/>
                <w:lang w:val="lv-LV"/>
              </w:rPr>
            </w:pPr>
          </w:p>
        </w:tc>
        <w:tc>
          <w:tcPr>
            <w:tcW w:w="4799" w:type="dxa"/>
            <w:vAlign w:val="center"/>
          </w:tcPr>
          <w:p w14:paraId="576273CB" w14:textId="77777777" w:rsidR="004957A5" w:rsidRPr="004957A5" w:rsidRDefault="004957A5" w:rsidP="00280001">
            <w:pPr>
              <w:jc w:val="center"/>
              <w:rPr>
                <w:rFonts w:ascii="Times New Roman" w:hAnsi="Times New Roman" w:cs="Times New Roman"/>
                <w:b/>
                <w:sz w:val="24"/>
                <w:lang w:val="lv-LV"/>
              </w:rPr>
            </w:pPr>
            <w:r w:rsidRPr="004957A5">
              <w:rPr>
                <w:rFonts w:ascii="Times New Roman" w:hAnsi="Times New Roman" w:cs="Times New Roman"/>
                <w:b/>
                <w:sz w:val="24"/>
                <w:lang w:val="lv-LV"/>
              </w:rPr>
              <w:t>Īstenošanas koncepcija un saturs</w:t>
            </w:r>
          </w:p>
        </w:tc>
        <w:tc>
          <w:tcPr>
            <w:tcW w:w="2250" w:type="dxa"/>
            <w:vAlign w:val="center"/>
          </w:tcPr>
          <w:p w14:paraId="77011CB1" w14:textId="77777777" w:rsidR="004957A5" w:rsidRPr="004957A5" w:rsidRDefault="004957A5" w:rsidP="00280001">
            <w:pPr>
              <w:jc w:val="center"/>
              <w:rPr>
                <w:rFonts w:ascii="Times New Roman" w:hAnsi="Times New Roman" w:cs="Times New Roman"/>
                <w:b/>
                <w:sz w:val="24"/>
                <w:lang w:val="lv-LV"/>
              </w:rPr>
            </w:pPr>
            <w:r w:rsidRPr="004957A5">
              <w:rPr>
                <w:rFonts w:ascii="Times New Roman" w:hAnsi="Times New Roman" w:cs="Times New Roman"/>
                <w:b/>
                <w:sz w:val="24"/>
                <w:lang w:val="lv-LV"/>
              </w:rPr>
              <w:t>Izpildes termiņi</w:t>
            </w:r>
          </w:p>
        </w:tc>
      </w:tr>
      <w:tr w:rsidR="004957A5" w:rsidRPr="004957A5" w14:paraId="727F0EA1" w14:textId="77777777" w:rsidTr="00280001">
        <w:tc>
          <w:tcPr>
            <w:tcW w:w="1270" w:type="dxa"/>
          </w:tcPr>
          <w:p w14:paraId="7AFF1B36"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27C3E600" w14:textId="77777777" w:rsidR="004957A5" w:rsidRPr="004957A5" w:rsidRDefault="004957A5" w:rsidP="00280001">
            <w:pPr>
              <w:rPr>
                <w:rFonts w:ascii="Times New Roman" w:hAnsi="Times New Roman" w:cs="Times New Roman"/>
                <w:sz w:val="24"/>
                <w:lang w:val="lv-LV"/>
              </w:rPr>
            </w:pPr>
            <w:r w:rsidRPr="004957A5">
              <w:rPr>
                <w:rFonts w:ascii="Times New Roman" w:hAnsi="Times New Roman" w:cs="Times New Roman"/>
                <w:sz w:val="24"/>
                <w:lang w:val="lv-LV"/>
              </w:rPr>
              <w:t>Projekta komercializācijas mērķu, pamatprincipu un modeļa izstrāde.</w:t>
            </w:r>
          </w:p>
        </w:tc>
        <w:tc>
          <w:tcPr>
            <w:tcW w:w="4799" w:type="dxa"/>
          </w:tcPr>
          <w:p w14:paraId="215B44ED" w14:textId="77777777" w:rsidR="004957A5" w:rsidRPr="004957A5" w:rsidRDefault="004957A5" w:rsidP="00280001">
            <w:pPr>
              <w:rPr>
                <w:rFonts w:ascii="Times New Roman" w:hAnsi="Times New Roman" w:cs="Times New Roman"/>
                <w:sz w:val="24"/>
                <w:lang w:val="lv-LV"/>
              </w:rPr>
            </w:pPr>
          </w:p>
        </w:tc>
        <w:tc>
          <w:tcPr>
            <w:tcW w:w="2250" w:type="dxa"/>
          </w:tcPr>
          <w:p w14:paraId="456FF10B" w14:textId="77777777" w:rsidR="004957A5" w:rsidRPr="004957A5" w:rsidRDefault="004957A5" w:rsidP="00280001">
            <w:pPr>
              <w:rPr>
                <w:rFonts w:ascii="Times New Roman" w:hAnsi="Times New Roman" w:cs="Times New Roman"/>
                <w:sz w:val="24"/>
                <w:lang w:val="lv-LV"/>
              </w:rPr>
            </w:pPr>
            <w:r w:rsidRPr="004957A5">
              <w:rPr>
                <w:rFonts w:ascii="Times New Roman" w:hAnsi="Times New Roman" w:cs="Times New Roman"/>
                <w:sz w:val="24"/>
                <w:lang w:val="lv-LV"/>
              </w:rPr>
              <w:t>__ dienu laikā no līguma noslēgšanas</w:t>
            </w:r>
          </w:p>
        </w:tc>
      </w:tr>
      <w:tr w:rsidR="004957A5" w:rsidRPr="004957A5" w14:paraId="4C332E6C" w14:textId="77777777" w:rsidTr="00280001">
        <w:tc>
          <w:tcPr>
            <w:tcW w:w="1270" w:type="dxa"/>
          </w:tcPr>
          <w:p w14:paraId="0F613C50"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20538C6D"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b/>
                <w:sz w:val="24"/>
                <w:lang w:val="lv-LV"/>
              </w:rPr>
              <w:t>Tirgus analīze</w:t>
            </w:r>
            <w:r w:rsidRPr="004957A5">
              <w:rPr>
                <w:rFonts w:ascii="Times New Roman" w:hAnsi="Times New Roman" w:cs="Times New Roman"/>
                <w:sz w:val="24"/>
                <w:lang w:val="lv-LV"/>
              </w:rPr>
              <w:t xml:space="preserve"> Projekta komercializācijai, ietverot vismaz šādus aspektus:</w:t>
            </w:r>
          </w:p>
          <w:p w14:paraId="403EF063" w14:textId="77777777" w:rsidR="004957A5" w:rsidRPr="004957A5" w:rsidRDefault="004957A5" w:rsidP="004957A5">
            <w:pPr>
              <w:pStyle w:val="ListParagraph"/>
              <w:numPr>
                <w:ilvl w:val="0"/>
                <w:numId w:val="31"/>
              </w:numPr>
              <w:jc w:val="both"/>
              <w:rPr>
                <w:rFonts w:ascii="Times New Roman" w:hAnsi="Times New Roman"/>
                <w:sz w:val="24"/>
                <w:lang w:val="lv-LV"/>
              </w:rPr>
            </w:pPr>
            <w:r w:rsidRPr="004957A5">
              <w:rPr>
                <w:rFonts w:ascii="Times New Roman" w:hAnsi="Times New Roman"/>
                <w:sz w:val="24"/>
                <w:lang w:val="lv-LV"/>
              </w:rPr>
              <w:t>Projekta tirgus segmentācija sadarbībā ar RTU ar mērķi noteikt Projekta tirgus segmentu un Projekta atšķirības no citiem produktiem attiecīgajā segmentā;</w:t>
            </w:r>
          </w:p>
          <w:p w14:paraId="4998E80C" w14:textId="77777777" w:rsidR="004957A5" w:rsidRPr="004957A5" w:rsidRDefault="004957A5" w:rsidP="004957A5">
            <w:pPr>
              <w:pStyle w:val="ListParagraph"/>
              <w:numPr>
                <w:ilvl w:val="0"/>
                <w:numId w:val="31"/>
              </w:numPr>
              <w:rPr>
                <w:rFonts w:ascii="Times New Roman" w:hAnsi="Times New Roman"/>
                <w:sz w:val="24"/>
                <w:lang w:val="lv-LV"/>
              </w:rPr>
            </w:pPr>
            <w:r w:rsidRPr="004957A5">
              <w:rPr>
                <w:rFonts w:ascii="Times New Roman" w:hAnsi="Times New Roman"/>
                <w:sz w:val="24"/>
                <w:lang w:val="lv-LV"/>
              </w:rPr>
              <w:t>Tirgus analīzes dimensiju izvēle sadarbībā ar RTU,  ietverot vismaz “Komercializācijas stratēģijas izstrādāšanas metodikā” (</w:t>
            </w:r>
            <w:hyperlink r:id="rId41" w:history="1">
              <w:r w:rsidRPr="004957A5">
                <w:rPr>
                  <w:rStyle w:val="Hyperlink"/>
                  <w:rFonts w:ascii="Times New Roman" w:hAnsi="Times New Roman"/>
                  <w:sz w:val="24"/>
                  <w:lang w:val="lv-LV"/>
                </w:rPr>
                <w:t>http://www.liaa.gov.lv/lv/fondi/2014-2020/atbalsts-petniecibas-rezultatu-komercializacijai/atbalsta-sanemsanas-kartiba</w:t>
              </w:r>
            </w:hyperlink>
            <w:r w:rsidRPr="004957A5">
              <w:rPr>
                <w:rFonts w:ascii="Times New Roman" w:hAnsi="Times New Roman"/>
                <w:sz w:val="24"/>
                <w:lang w:val="lv-LV"/>
              </w:rPr>
              <w:t xml:space="preserve">) noteiktās dimensijas. </w:t>
            </w:r>
          </w:p>
          <w:p w14:paraId="0A0AE549" w14:textId="77777777" w:rsidR="004957A5" w:rsidRPr="004957A5" w:rsidRDefault="004957A5" w:rsidP="004957A5">
            <w:pPr>
              <w:pStyle w:val="ListParagraph"/>
              <w:numPr>
                <w:ilvl w:val="0"/>
                <w:numId w:val="31"/>
              </w:numPr>
              <w:jc w:val="both"/>
              <w:rPr>
                <w:rFonts w:ascii="Times New Roman" w:hAnsi="Times New Roman"/>
                <w:sz w:val="24"/>
                <w:lang w:val="lv-LV"/>
              </w:rPr>
            </w:pPr>
            <w:r w:rsidRPr="004957A5">
              <w:rPr>
                <w:rFonts w:ascii="Times New Roman" w:hAnsi="Times New Roman"/>
                <w:sz w:val="24"/>
                <w:lang w:val="lv-LV"/>
              </w:rPr>
              <w:t>Rekomendāciju izstrāde mērķa tirgus izvēlei.</w:t>
            </w:r>
          </w:p>
          <w:p w14:paraId="5F0ADB96"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Tirgus analīzei Pretendents izmanto tirgus pētījumus, kas atspoguļo izvēlētā tirgus segmenta specifiku.</w:t>
            </w:r>
          </w:p>
        </w:tc>
        <w:tc>
          <w:tcPr>
            <w:tcW w:w="4799" w:type="dxa"/>
          </w:tcPr>
          <w:p w14:paraId="3E9700EE" w14:textId="77777777" w:rsidR="004957A5" w:rsidRPr="004957A5" w:rsidRDefault="004957A5" w:rsidP="00280001">
            <w:pPr>
              <w:jc w:val="both"/>
              <w:rPr>
                <w:rFonts w:ascii="Times New Roman" w:hAnsi="Times New Roman" w:cs="Times New Roman"/>
                <w:b/>
                <w:sz w:val="24"/>
                <w:lang w:val="lv-LV"/>
              </w:rPr>
            </w:pPr>
          </w:p>
        </w:tc>
        <w:tc>
          <w:tcPr>
            <w:tcW w:w="2250" w:type="dxa"/>
          </w:tcPr>
          <w:p w14:paraId="420B7278" w14:textId="77777777" w:rsidR="004957A5" w:rsidRPr="004957A5" w:rsidRDefault="004957A5" w:rsidP="00280001">
            <w:pPr>
              <w:jc w:val="both"/>
              <w:rPr>
                <w:rFonts w:ascii="Times New Roman" w:hAnsi="Times New Roman" w:cs="Times New Roman"/>
                <w:b/>
                <w:sz w:val="24"/>
                <w:lang w:val="lv-LV"/>
              </w:rPr>
            </w:pPr>
            <w:r w:rsidRPr="004957A5">
              <w:rPr>
                <w:rFonts w:ascii="Times New Roman" w:hAnsi="Times New Roman" w:cs="Times New Roman"/>
                <w:sz w:val="24"/>
                <w:lang w:val="lv-LV"/>
              </w:rPr>
              <w:t>__ dienu laikā no līguma noslēgšanas</w:t>
            </w:r>
          </w:p>
        </w:tc>
      </w:tr>
      <w:tr w:rsidR="004957A5" w:rsidRPr="004957A5" w14:paraId="05A30707" w14:textId="77777777" w:rsidTr="00280001">
        <w:tc>
          <w:tcPr>
            <w:tcW w:w="1270" w:type="dxa"/>
          </w:tcPr>
          <w:p w14:paraId="6288D45A"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364768D9"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 xml:space="preserve">Projekta </w:t>
            </w:r>
            <w:r w:rsidRPr="004957A5">
              <w:rPr>
                <w:rFonts w:ascii="Times New Roman" w:hAnsi="Times New Roman" w:cs="Times New Roman"/>
                <w:b/>
                <w:sz w:val="24"/>
                <w:lang w:val="lv-LV"/>
              </w:rPr>
              <w:t>ekonomiskā pamatojuma</w:t>
            </w:r>
            <w:r w:rsidRPr="004957A5">
              <w:rPr>
                <w:rFonts w:ascii="Times New Roman" w:hAnsi="Times New Roman" w:cs="Times New Roman"/>
                <w:sz w:val="24"/>
                <w:lang w:val="lv-LV"/>
              </w:rPr>
              <w:t xml:space="preserve"> izstrāde, kas pamatotu Projekta attīstības rentabilitāti. </w:t>
            </w:r>
          </w:p>
          <w:p w14:paraId="6C8E12BD"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Novērtēts, cik ilgs laiks un finanšu resursi būs nepieciešami, lai produktu vai tehnoloģiju attīstītu līdz pakāpei, kad to iespējams piedāvāt tirgū.</w:t>
            </w:r>
          </w:p>
        </w:tc>
        <w:tc>
          <w:tcPr>
            <w:tcW w:w="4799" w:type="dxa"/>
          </w:tcPr>
          <w:p w14:paraId="2171C88F" w14:textId="77777777" w:rsidR="004957A5" w:rsidRPr="004957A5" w:rsidRDefault="004957A5" w:rsidP="00280001">
            <w:pPr>
              <w:jc w:val="both"/>
              <w:rPr>
                <w:rFonts w:ascii="Times New Roman" w:hAnsi="Times New Roman" w:cs="Times New Roman"/>
                <w:sz w:val="24"/>
                <w:lang w:val="lv-LV"/>
              </w:rPr>
            </w:pPr>
          </w:p>
        </w:tc>
        <w:tc>
          <w:tcPr>
            <w:tcW w:w="2250" w:type="dxa"/>
          </w:tcPr>
          <w:p w14:paraId="2527DF02"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__ dienu laikā no līguma noslēgšanas</w:t>
            </w:r>
          </w:p>
        </w:tc>
      </w:tr>
      <w:tr w:rsidR="004957A5" w:rsidRPr="004957A5" w14:paraId="38C54A18" w14:textId="77777777" w:rsidTr="00280001">
        <w:tc>
          <w:tcPr>
            <w:tcW w:w="1270" w:type="dxa"/>
          </w:tcPr>
          <w:p w14:paraId="5A514CF7"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7C028D1F" w14:textId="77777777" w:rsidR="004957A5" w:rsidRPr="004957A5" w:rsidRDefault="004957A5" w:rsidP="00280001">
            <w:pPr>
              <w:rPr>
                <w:rFonts w:ascii="Times New Roman" w:hAnsi="Times New Roman" w:cs="Times New Roman"/>
                <w:sz w:val="24"/>
                <w:lang w:val="lv-LV"/>
              </w:rPr>
            </w:pPr>
            <w:r w:rsidRPr="004957A5">
              <w:rPr>
                <w:rFonts w:ascii="Times New Roman" w:hAnsi="Times New Roman" w:cs="Times New Roman"/>
                <w:sz w:val="24"/>
                <w:lang w:val="lv-LV"/>
              </w:rPr>
              <w:t xml:space="preserve">Rekomendāciju izstrāde Projekta komercializācijai nepieciešamās </w:t>
            </w:r>
            <w:r w:rsidRPr="004957A5">
              <w:rPr>
                <w:rFonts w:ascii="Times New Roman" w:hAnsi="Times New Roman" w:cs="Times New Roman"/>
                <w:b/>
                <w:sz w:val="24"/>
                <w:lang w:val="lv-LV"/>
              </w:rPr>
              <w:t>komandas</w:t>
            </w:r>
            <w:r w:rsidRPr="004957A5">
              <w:rPr>
                <w:rFonts w:ascii="Times New Roman" w:hAnsi="Times New Roman" w:cs="Times New Roman"/>
                <w:sz w:val="24"/>
                <w:lang w:val="lv-LV"/>
              </w:rPr>
              <w:t xml:space="preserve"> izveidei. </w:t>
            </w:r>
          </w:p>
          <w:p w14:paraId="08ECE5F6" w14:textId="77777777" w:rsidR="004957A5" w:rsidRPr="004957A5" w:rsidRDefault="004957A5" w:rsidP="00280001">
            <w:pPr>
              <w:rPr>
                <w:rFonts w:ascii="Times New Roman" w:hAnsi="Times New Roman" w:cs="Times New Roman"/>
                <w:sz w:val="24"/>
                <w:lang w:val="lv-LV"/>
              </w:rPr>
            </w:pPr>
            <w:r w:rsidRPr="004957A5">
              <w:rPr>
                <w:rFonts w:ascii="Times New Roman" w:hAnsi="Times New Roman" w:cs="Times New Roman"/>
                <w:sz w:val="24"/>
                <w:lang w:val="lv-LV"/>
              </w:rPr>
              <w:t>Apzinātas nepieciešamās kompetences, pieejamība esošajā komandā, papildus piesaistāmie speciālisti un ārējie eksperti.</w:t>
            </w:r>
          </w:p>
        </w:tc>
        <w:tc>
          <w:tcPr>
            <w:tcW w:w="4799" w:type="dxa"/>
          </w:tcPr>
          <w:p w14:paraId="033EC00C" w14:textId="77777777" w:rsidR="004957A5" w:rsidRPr="004957A5" w:rsidRDefault="004957A5" w:rsidP="00280001">
            <w:pPr>
              <w:rPr>
                <w:rFonts w:ascii="Times New Roman" w:hAnsi="Times New Roman" w:cs="Times New Roman"/>
                <w:sz w:val="24"/>
                <w:lang w:val="lv-LV"/>
              </w:rPr>
            </w:pPr>
          </w:p>
        </w:tc>
        <w:tc>
          <w:tcPr>
            <w:tcW w:w="2250" w:type="dxa"/>
          </w:tcPr>
          <w:p w14:paraId="195A503F" w14:textId="77777777" w:rsidR="004957A5" w:rsidRPr="004957A5" w:rsidRDefault="004957A5" w:rsidP="00280001">
            <w:pPr>
              <w:rPr>
                <w:rFonts w:ascii="Times New Roman" w:hAnsi="Times New Roman" w:cs="Times New Roman"/>
                <w:sz w:val="24"/>
                <w:lang w:val="lv-LV"/>
              </w:rPr>
            </w:pPr>
            <w:r w:rsidRPr="004957A5">
              <w:rPr>
                <w:rFonts w:ascii="Times New Roman" w:hAnsi="Times New Roman" w:cs="Times New Roman"/>
                <w:sz w:val="24"/>
                <w:lang w:val="lv-LV"/>
              </w:rPr>
              <w:t>__ dienu laikā no līguma noslēgšanas</w:t>
            </w:r>
          </w:p>
        </w:tc>
      </w:tr>
      <w:tr w:rsidR="004957A5" w:rsidRPr="004957A5" w14:paraId="6951CC40" w14:textId="77777777" w:rsidTr="00280001">
        <w:tc>
          <w:tcPr>
            <w:tcW w:w="1270" w:type="dxa"/>
          </w:tcPr>
          <w:p w14:paraId="03B856F6"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51ECBF7B"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b/>
                <w:sz w:val="24"/>
                <w:lang w:val="lv-LV"/>
              </w:rPr>
              <w:t>Komercializācijas alternatīvu analīze un stratēģijas izvēle</w:t>
            </w:r>
            <w:r w:rsidRPr="004957A5">
              <w:rPr>
                <w:rFonts w:ascii="Times New Roman" w:hAnsi="Times New Roman" w:cs="Times New Roman"/>
                <w:sz w:val="24"/>
                <w:lang w:val="lv-LV"/>
              </w:rPr>
              <w:t>.</w:t>
            </w:r>
          </w:p>
        </w:tc>
        <w:tc>
          <w:tcPr>
            <w:tcW w:w="4799" w:type="dxa"/>
          </w:tcPr>
          <w:p w14:paraId="027AC0A8" w14:textId="77777777" w:rsidR="004957A5" w:rsidRPr="004957A5" w:rsidRDefault="004957A5" w:rsidP="00280001">
            <w:pPr>
              <w:jc w:val="both"/>
              <w:rPr>
                <w:rFonts w:ascii="Times New Roman" w:hAnsi="Times New Roman" w:cs="Times New Roman"/>
                <w:b/>
                <w:sz w:val="24"/>
                <w:lang w:val="lv-LV"/>
              </w:rPr>
            </w:pPr>
          </w:p>
        </w:tc>
        <w:tc>
          <w:tcPr>
            <w:tcW w:w="2250" w:type="dxa"/>
          </w:tcPr>
          <w:p w14:paraId="3A3DA0E2" w14:textId="77777777" w:rsidR="004957A5" w:rsidRPr="004957A5" w:rsidRDefault="004957A5" w:rsidP="00280001">
            <w:pPr>
              <w:jc w:val="both"/>
              <w:rPr>
                <w:rFonts w:ascii="Times New Roman" w:hAnsi="Times New Roman" w:cs="Times New Roman"/>
                <w:b/>
                <w:sz w:val="24"/>
                <w:lang w:val="lv-LV"/>
              </w:rPr>
            </w:pPr>
            <w:r w:rsidRPr="004957A5">
              <w:rPr>
                <w:rFonts w:ascii="Times New Roman" w:hAnsi="Times New Roman" w:cs="Times New Roman"/>
                <w:sz w:val="24"/>
                <w:lang w:val="lv-LV"/>
              </w:rPr>
              <w:t>__ dienu laikā no līguma noslēgšanas</w:t>
            </w:r>
          </w:p>
        </w:tc>
      </w:tr>
      <w:tr w:rsidR="004957A5" w:rsidRPr="004957A5" w14:paraId="4787D44B" w14:textId="77777777" w:rsidTr="00280001">
        <w:tc>
          <w:tcPr>
            <w:tcW w:w="1270" w:type="dxa"/>
          </w:tcPr>
          <w:p w14:paraId="0215B568"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15DCF774"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 xml:space="preserve">Projekta </w:t>
            </w:r>
            <w:r w:rsidRPr="004957A5">
              <w:rPr>
                <w:rFonts w:ascii="Times New Roman" w:hAnsi="Times New Roman" w:cs="Times New Roman"/>
                <w:b/>
                <w:sz w:val="24"/>
                <w:lang w:val="lv-LV"/>
              </w:rPr>
              <w:t>Tehniski ekonomiskās priekšizpētes</w:t>
            </w:r>
            <w:r w:rsidRPr="004957A5">
              <w:rPr>
                <w:rFonts w:ascii="Times New Roman" w:hAnsi="Times New Roman" w:cs="Times New Roman"/>
                <w:sz w:val="24"/>
                <w:lang w:val="lv-LV"/>
              </w:rPr>
              <w:t xml:space="preserve"> sagatavošana atbilstoši Tehniski ekonomiskās priekšizpētes izstrādāšanas metodikai (</w:t>
            </w:r>
            <w:hyperlink r:id="rId42" w:history="1">
              <w:r w:rsidRPr="004957A5">
                <w:rPr>
                  <w:rStyle w:val="Hyperlink"/>
                  <w:rFonts w:ascii="Times New Roman" w:hAnsi="Times New Roman" w:cs="Times New Roman"/>
                  <w:sz w:val="24"/>
                  <w:lang w:val="lv-LV"/>
                </w:rPr>
                <w:t>http://www.liaa.gov.lv/lv/fondi/2014-2020/atbalsts-petniecibas-rezultatu-komercializacijai/atbalsta-sanemsanas-kartiba</w:t>
              </w:r>
            </w:hyperlink>
            <w:r w:rsidRPr="004957A5">
              <w:rPr>
                <w:rFonts w:ascii="Times New Roman" w:hAnsi="Times New Roman" w:cs="Times New Roman"/>
                <w:sz w:val="24"/>
                <w:lang w:val="lv-LV"/>
              </w:rPr>
              <w:t xml:space="preserve">). </w:t>
            </w:r>
          </w:p>
        </w:tc>
        <w:tc>
          <w:tcPr>
            <w:tcW w:w="4799" w:type="dxa"/>
          </w:tcPr>
          <w:p w14:paraId="590DD81C" w14:textId="77777777" w:rsidR="004957A5" w:rsidRPr="004957A5" w:rsidRDefault="004957A5" w:rsidP="00280001">
            <w:pPr>
              <w:jc w:val="both"/>
              <w:rPr>
                <w:rFonts w:ascii="Times New Roman" w:hAnsi="Times New Roman" w:cs="Times New Roman"/>
                <w:sz w:val="24"/>
                <w:lang w:val="lv-LV"/>
              </w:rPr>
            </w:pPr>
          </w:p>
        </w:tc>
        <w:tc>
          <w:tcPr>
            <w:tcW w:w="2250" w:type="dxa"/>
          </w:tcPr>
          <w:p w14:paraId="03289925"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__ dienu laikā no līguma noslēgšanas</w:t>
            </w:r>
          </w:p>
        </w:tc>
      </w:tr>
      <w:tr w:rsidR="004957A5" w:rsidRPr="004957A5" w14:paraId="3BA6B140" w14:textId="77777777" w:rsidTr="00280001">
        <w:tc>
          <w:tcPr>
            <w:tcW w:w="1270" w:type="dxa"/>
          </w:tcPr>
          <w:p w14:paraId="40E80F66"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21A397D8"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b/>
                <w:sz w:val="24"/>
                <w:lang w:val="lv-LV"/>
              </w:rPr>
              <w:t>Finanšu plāna un ieņēmumu sagatavošana</w:t>
            </w:r>
            <w:r w:rsidRPr="004957A5">
              <w:rPr>
                <w:rFonts w:ascii="Times New Roman" w:hAnsi="Times New Roman" w:cs="Times New Roman"/>
                <w:sz w:val="24"/>
                <w:lang w:val="lv-LV"/>
              </w:rPr>
              <w:t xml:space="preserve"> Projekta komercializācijai, pamatojoties uz Projekta Tehniski ekonomisko priekšizpēti.</w:t>
            </w:r>
          </w:p>
          <w:p w14:paraId="1C050081"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Sastādīts budžeta plāns, naudas plūsma, aprēķināta ieguldījumu atdeve un efektivitāte.</w:t>
            </w:r>
          </w:p>
        </w:tc>
        <w:tc>
          <w:tcPr>
            <w:tcW w:w="4799" w:type="dxa"/>
          </w:tcPr>
          <w:p w14:paraId="06F10FD6" w14:textId="77777777" w:rsidR="004957A5" w:rsidRPr="004957A5" w:rsidRDefault="004957A5" w:rsidP="00280001">
            <w:pPr>
              <w:jc w:val="both"/>
              <w:rPr>
                <w:rFonts w:ascii="Times New Roman" w:hAnsi="Times New Roman" w:cs="Times New Roman"/>
                <w:b/>
                <w:sz w:val="24"/>
                <w:lang w:val="lv-LV"/>
              </w:rPr>
            </w:pPr>
          </w:p>
        </w:tc>
        <w:tc>
          <w:tcPr>
            <w:tcW w:w="2250" w:type="dxa"/>
          </w:tcPr>
          <w:p w14:paraId="68F93658" w14:textId="77777777" w:rsidR="004957A5" w:rsidRPr="004957A5" w:rsidRDefault="004957A5" w:rsidP="00280001">
            <w:pPr>
              <w:jc w:val="both"/>
              <w:rPr>
                <w:rFonts w:ascii="Times New Roman" w:hAnsi="Times New Roman" w:cs="Times New Roman"/>
                <w:b/>
                <w:sz w:val="24"/>
                <w:lang w:val="lv-LV"/>
              </w:rPr>
            </w:pPr>
            <w:r w:rsidRPr="004957A5">
              <w:rPr>
                <w:rFonts w:ascii="Times New Roman" w:hAnsi="Times New Roman" w:cs="Times New Roman"/>
                <w:sz w:val="24"/>
                <w:lang w:val="lv-LV"/>
              </w:rPr>
              <w:t>__ dienu laikā no līguma noslēgšanas</w:t>
            </w:r>
          </w:p>
        </w:tc>
      </w:tr>
      <w:tr w:rsidR="004957A5" w:rsidRPr="004957A5" w14:paraId="1E332EED" w14:textId="77777777" w:rsidTr="00280001">
        <w:tc>
          <w:tcPr>
            <w:tcW w:w="1270" w:type="dxa"/>
          </w:tcPr>
          <w:p w14:paraId="04EAB194"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3AAB3FA0"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 xml:space="preserve">Projekta </w:t>
            </w:r>
            <w:r w:rsidRPr="004957A5">
              <w:rPr>
                <w:rFonts w:ascii="Times New Roman" w:hAnsi="Times New Roman" w:cs="Times New Roman"/>
                <w:b/>
                <w:sz w:val="24"/>
                <w:lang w:val="lv-LV"/>
              </w:rPr>
              <w:t xml:space="preserve">komercializācijas risku analīze, </w:t>
            </w:r>
          </w:p>
          <w:p w14:paraId="56B4B431"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rīcības plāns risku samazināšanai un alternatīvu plāns būtiskāko risku iestāšanās gadījumā.</w:t>
            </w:r>
          </w:p>
        </w:tc>
        <w:tc>
          <w:tcPr>
            <w:tcW w:w="4799" w:type="dxa"/>
          </w:tcPr>
          <w:p w14:paraId="6D71982F" w14:textId="77777777" w:rsidR="004957A5" w:rsidRPr="004957A5" w:rsidRDefault="004957A5" w:rsidP="00280001">
            <w:pPr>
              <w:jc w:val="both"/>
              <w:rPr>
                <w:rFonts w:ascii="Times New Roman" w:hAnsi="Times New Roman" w:cs="Times New Roman"/>
                <w:sz w:val="24"/>
                <w:lang w:val="lv-LV"/>
              </w:rPr>
            </w:pPr>
          </w:p>
        </w:tc>
        <w:tc>
          <w:tcPr>
            <w:tcW w:w="2250" w:type="dxa"/>
          </w:tcPr>
          <w:p w14:paraId="39E841DB"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__ dienu laikā no līguma noslēgšanas</w:t>
            </w:r>
          </w:p>
        </w:tc>
      </w:tr>
      <w:tr w:rsidR="004957A5" w:rsidRPr="004957A5" w14:paraId="6F84073E" w14:textId="77777777" w:rsidTr="00280001">
        <w:tc>
          <w:tcPr>
            <w:tcW w:w="1270" w:type="dxa"/>
          </w:tcPr>
          <w:p w14:paraId="2C9BEEB3"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75211022"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 xml:space="preserve">Projekta </w:t>
            </w:r>
            <w:r w:rsidRPr="004957A5">
              <w:rPr>
                <w:rFonts w:ascii="Times New Roman" w:hAnsi="Times New Roman" w:cs="Times New Roman"/>
                <w:b/>
                <w:sz w:val="24"/>
                <w:lang w:val="lv-LV"/>
              </w:rPr>
              <w:t>attīstīšanas un komercializēšanas plāns</w:t>
            </w:r>
            <w:r w:rsidRPr="004957A5">
              <w:rPr>
                <w:rFonts w:ascii="Times New Roman" w:hAnsi="Times New Roman" w:cs="Times New Roman"/>
                <w:sz w:val="24"/>
                <w:lang w:val="lv-LV"/>
              </w:rPr>
              <w:t>.</w:t>
            </w:r>
          </w:p>
        </w:tc>
        <w:tc>
          <w:tcPr>
            <w:tcW w:w="4799" w:type="dxa"/>
          </w:tcPr>
          <w:p w14:paraId="1074D0A8" w14:textId="77777777" w:rsidR="004957A5" w:rsidRPr="004957A5" w:rsidRDefault="004957A5" w:rsidP="00280001">
            <w:pPr>
              <w:jc w:val="both"/>
              <w:rPr>
                <w:rFonts w:ascii="Times New Roman" w:hAnsi="Times New Roman" w:cs="Times New Roman"/>
                <w:sz w:val="24"/>
                <w:lang w:val="lv-LV"/>
              </w:rPr>
            </w:pPr>
          </w:p>
        </w:tc>
        <w:tc>
          <w:tcPr>
            <w:tcW w:w="2250" w:type="dxa"/>
          </w:tcPr>
          <w:p w14:paraId="6C756A83"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__ dienu laikā no līguma noslēgšanas</w:t>
            </w:r>
          </w:p>
        </w:tc>
      </w:tr>
      <w:tr w:rsidR="004957A5" w:rsidRPr="004957A5" w14:paraId="0F5EAD30" w14:textId="77777777" w:rsidTr="00280001">
        <w:tc>
          <w:tcPr>
            <w:tcW w:w="1270" w:type="dxa"/>
          </w:tcPr>
          <w:p w14:paraId="3716C5D8"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7FB0ADBB"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 xml:space="preserve">Vienas lapas biznesa plāna izstrāde, piemēram, </w:t>
            </w:r>
            <w:r w:rsidRPr="004957A5">
              <w:rPr>
                <w:rFonts w:ascii="Times New Roman" w:hAnsi="Times New Roman" w:cs="Times New Roman"/>
                <w:i/>
                <w:sz w:val="24"/>
                <w:lang w:val="lv-LV"/>
              </w:rPr>
              <w:t>Lean Canva</w:t>
            </w:r>
            <w:r w:rsidRPr="004957A5">
              <w:rPr>
                <w:rFonts w:ascii="Times New Roman" w:hAnsi="Times New Roman" w:cs="Times New Roman"/>
                <w:sz w:val="24"/>
                <w:lang w:val="lv-LV"/>
              </w:rPr>
              <w:t xml:space="preserve">s. </w:t>
            </w:r>
          </w:p>
          <w:p w14:paraId="3805DCF7"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 xml:space="preserve">Ietver informāciju par tirgus problēmu, risinājumu, komercializējamo produktu, </w:t>
            </w:r>
            <w:r w:rsidRPr="004957A5">
              <w:rPr>
                <w:rFonts w:ascii="Times New Roman" w:hAnsi="Times New Roman" w:cs="Times New Roman"/>
                <w:sz w:val="24"/>
                <w:lang w:val="lv-LV" w:bidi="en-GB"/>
              </w:rPr>
              <w:t>konkurējošo priekšrocību, biznesa modeli, kompetenci, resursiem, alternatīvām un konkurenci u.c.</w:t>
            </w:r>
          </w:p>
        </w:tc>
        <w:tc>
          <w:tcPr>
            <w:tcW w:w="4799" w:type="dxa"/>
          </w:tcPr>
          <w:p w14:paraId="53FAB749" w14:textId="77777777" w:rsidR="004957A5" w:rsidRPr="004957A5" w:rsidRDefault="004957A5" w:rsidP="00280001">
            <w:pPr>
              <w:jc w:val="both"/>
              <w:rPr>
                <w:rFonts w:ascii="Times New Roman" w:hAnsi="Times New Roman" w:cs="Times New Roman"/>
                <w:sz w:val="24"/>
                <w:lang w:val="lv-LV"/>
              </w:rPr>
            </w:pPr>
          </w:p>
        </w:tc>
        <w:tc>
          <w:tcPr>
            <w:tcW w:w="2250" w:type="dxa"/>
          </w:tcPr>
          <w:p w14:paraId="54565744" w14:textId="77777777" w:rsidR="004957A5" w:rsidRPr="004957A5" w:rsidRDefault="004957A5" w:rsidP="00280001">
            <w:pPr>
              <w:jc w:val="both"/>
              <w:rPr>
                <w:rFonts w:ascii="Times New Roman" w:hAnsi="Times New Roman" w:cs="Times New Roman"/>
                <w:sz w:val="24"/>
                <w:lang w:val="lv-LV"/>
              </w:rPr>
            </w:pPr>
            <w:r w:rsidRPr="004957A5">
              <w:rPr>
                <w:rFonts w:ascii="Times New Roman" w:hAnsi="Times New Roman" w:cs="Times New Roman"/>
                <w:sz w:val="24"/>
                <w:lang w:val="lv-LV"/>
              </w:rPr>
              <w:t>__ dienu laikā no līguma noslēgšanas</w:t>
            </w:r>
          </w:p>
        </w:tc>
      </w:tr>
      <w:tr w:rsidR="004957A5" w:rsidRPr="004957A5" w14:paraId="41CBB2E3" w14:textId="77777777" w:rsidTr="00280001">
        <w:tc>
          <w:tcPr>
            <w:tcW w:w="1270" w:type="dxa"/>
          </w:tcPr>
          <w:p w14:paraId="3E26C9FA"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711F56DB" w14:textId="77777777" w:rsidR="004957A5" w:rsidRPr="004957A5" w:rsidRDefault="004957A5" w:rsidP="00280001">
            <w:pPr>
              <w:rPr>
                <w:rFonts w:ascii="Times New Roman" w:hAnsi="Times New Roman" w:cs="Times New Roman"/>
                <w:sz w:val="24"/>
                <w:lang w:val="lv-LV"/>
              </w:rPr>
            </w:pPr>
            <w:r w:rsidRPr="004957A5">
              <w:rPr>
                <w:rFonts w:ascii="Times New Roman" w:hAnsi="Times New Roman" w:cs="Times New Roman"/>
                <w:b/>
                <w:sz w:val="24"/>
                <w:lang w:val="lv-LV"/>
              </w:rPr>
              <w:t>Komercializācijas stratēģijas sagatavošana</w:t>
            </w:r>
            <w:r w:rsidRPr="004957A5">
              <w:rPr>
                <w:rFonts w:ascii="Times New Roman" w:hAnsi="Times New Roman" w:cs="Times New Roman"/>
                <w:sz w:val="24"/>
                <w:lang w:val="lv-LV"/>
              </w:rPr>
              <w:t xml:space="preserve"> atbilstoši Komercializācijas stratēģijas izstrādāšanas metodikai (</w:t>
            </w:r>
            <w:hyperlink r:id="rId43" w:history="1">
              <w:r w:rsidRPr="004957A5">
                <w:rPr>
                  <w:rStyle w:val="Hyperlink"/>
                  <w:rFonts w:ascii="Times New Roman" w:hAnsi="Times New Roman" w:cs="Times New Roman"/>
                  <w:sz w:val="24"/>
                  <w:lang w:val="lv-LV"/>
                </w:rPr>
                <w:t>http://www.liaa.gov.lv/lv/fondi/2014-2020/atbalsts-petniecibas-rezultatu-komercializacijai/atbalsta-sanemsanas-kartiba</w:t>
              </w:r>
            </w:hyperlink>
            <w:r w:rsidRPr="004957A5">
              <w:rPr>
                <w:rFonts w:ascii="Times New Roman" w:hAnsi="Times New Roman" w:cs="Times New Roman"/>
                <w:sz w:val="24"/>
                <w:lang w:val="lv-LV"/>
              </w:rPr>
              <w:t xml:space="preserve">), ietverot secīgus soļus tehnoloģijas ieviešanai tirgū. </w:t>
            </w:r>
          </w:p>
        </w:tc>
        <w:tc>
          <w:tcPr>
            <w:tcW w:w="4799" w:type="dxa"/>
          </w:tcPr>
          <w:p w14:paraId="5A5403FF" w14:textId="77777777" w:rsidR="004957A5" w:rsidRPr="004957A5" w:rsidRDefault="004957A5" w:rsidP="00280001">
            <w:pPr>
              <w:rPr>
                <w:rFonts w:ascii="Times New Roman" w:hAnsi="Times New Roman" w:cs="Times New Roman"/>
                <w:b/>
                <w:sz w:val="24"/>
                <w:lang w:val="lv-LV"/>
              </w:rPr>
            </w:pPr>
          </w:p>
        </w:tc>
        <w:tc>
          <w:tcPr>
            <w:tcW w:w="2250" w:type="dxa"/>
          </w:tcPr>
          <w:p w14:paraId="642A31F7" w14:textId="77777777" w:rsidR="004957A5" w:rsidRPr="004957A5" w:rsidRDefault="004957A5" w:rsidP="00280001">
            <w:pPr>
              <w:rPr>
                <w:rFonts w:ascii="Times New Roman" w:hAnsi="Times New Roman" w:cs="Times New Roman"/>
                <w:b/>
                <w:sz w:val="24"/>
                <w:lang w:val="lv-LV"/>
              </w:rPr>
            </w:pPr>
            <w:r w:rsidRPr="004957A5">
              <w:rPr>
                <w:rFonts w:ascii="Times New Roman" w:hAnsi="Times New Roman" w:cs="Times New Roman"/>
                <w:sz w:val="24"/>
                <w:lang w:val="lv-LV"/>
              </w:rPr>
              <w:t>__ dienu laikā no līguma noslēgšanas</w:t>
            </w:r>
          </w:p>
        </w:tc>
      </w:tr>
      <w:tr w:rsidR="004957A5" w:rsidRPr="004957A5" w14:paraId="3DBF18C9" w14:textId="77777777" w:rsidTr="00280001">
        <w:tc>
          <w:tcPr>
            <w:tcW w:w="1270" w:type="dxa"/>
          </w:tcPr>
          <w:p w14:paraId="3E9A865B" w14:textId="77777777" w:rsidR="004957A5" w:rsidRPr="004957A5" w:rsidRDefault="004957A5" w:rsidP="004957A5">
            <w:pPr>
              <w:pStyle w:val="ListParagraph"/>
              <w:numPr>
                <w:ilvl w:val="0"/>
                <w:numId w:val="30"/>
              </w:numPr>
              <w:jc w:val="both"/>
              <w:rPr>
                <w:rFonts w:ascii="Times New Roman" w:hAnsi="Times New Roman"/>
                <w:sz w:val="24"/>
                <w:lang w:val="lv-LV"/>
              </w:rPr>
            </w:pPr>
          </w:p>
        </w:tc>
        <w:tc>
          <w:tcPr>
            <w:tcW w:w="4636" w:type="dxa"/>
          </w:tcPr>
          <w:p w14:paraId="49212D5F" w14:textId="77777777" w:rsidR="004957A5" w:rsidRPr="004957A5" w:rsidRDefault="004957A5" w:rsidP="00280001">
            <w:pPr>
              <w:rPr>
                <w:rFonts w:ascii="Times New Roman" w:hAnsi="Times New Roman" w:cs="Times New Roman"/>
                <w:sz w:val="24"/>
                <w:lang w:val="lv-LV"/>
              </w:rPr>
            </w:pPr>
            <w:r w:rsidRPr="004957A5">
              <w:rPr>
                <w:rFonts w:ascii="Times New Roman" w:hAnsi="Times New Roman" w:cs="Times New Roman"/>
                <w:b/>
                <w:sz w:val="24"/>
                <w:lang w:val="lv-LV"/>
              </w:rPr>
              <w:t>Komercializācijas pasākumu plāna</w:t>
            </w:r>
            <w:r w:rsidRPr="004957A5">
              <w:rPr>
                <w:rFonts w:ascii="Times New Roman" w:hAnsi="Times New Roman" w:cs="Times New Roman"/>
                <w:sz w:val="24"/>
                <w:lang w:val="lv-LV"/>
              </w:rPr>
              <w:t xml:space="preserve"> sagatavošana balstoties uz Komercializācijas stratēģiju, atbilstoši LIAA formai un ievērojot LIAA Komercializācijas pasākumu plāna aizpildīšanas metodiku (</w:t>
            </w:r>
            <w:hyperlink r:id="rId44" w:history="1">
              <w:r w:rsidRPr="004957A5">
                <w:rPr>
                  <w:rStyle w:val="Hyperlink"/>
                  <w:rFonts w:ascii="Times New Roman" w:hAnsi="Times New Roman" w:cs="Times New Roman"/>
                  <w:sz w:val="24"/>
                  <w:lang w:val="lv-LV"/>
                </w:rPr>
                <w:t>http://www.liaa.gov.lv/lv/fondi/2014-2020/atbalsts-petniecibas-rezultatu-komercializacijai/atbalsta-sanemsanas-kartiba</w:t>
              </w:r>
            </w:hyperlink>
            <w:r w:rsidRPr="004957A5">
              <w:rPr>
                <w:rFonts w:ascii="Times New Roman" w:hAnsi="Times New Roman" w:cs="Times New Roman"/>
                <w:sz w:val="24"/>
                <w:lang w:val="lv-LV"/>
              </w:rPr>
              <w:t>).</w:t>
            </w:r>
          </w:p>
        </w:tc>
        <w:tc>
          <w:tcPr>
            <w:tcW w:w="4799" w:type="dxa"/>
          </w:tcPr>
          <w:p w14:paraId="18D666F6" w14:textId="77777777" w:rsidR="004957A5" w:rsidRPr="004957A5" w:rsidRDefault="004957A5" w:rsidP="00280001">
            <w:pPr>
              <w:rPr>
                <w:rFonts w:ascii="Times New Roman" w:hAnsi="Times New Roman" w:cs="Times New Roman"/>
                <w:b/>
                <w:sz w:val="24"/>
                <w:lang w:val="lv-LV"/>
              </w:rPr>
            </w:pPr>
          </w:p>
        </w:tc>
        <w:tc>
          <w:tcPr>
            <w:tcW w:w="2250" w:type="dxa"/>
          </w:tcPr>
          <w:p w14:paraId="7438AFD9" w14:textId="77777777" w:rsidR="004957A5" w:rsidRPr="004957A5" w:rsidRDefault="004957A5" w:rsidP="00280001">
            <w:pPr>
              <w:rPr>
                <w:rFonts w:ascii="Times New Roman" w:hAnsi="Times New Roman" w:cs="Times New Roman"/>
                <w:b/>
                <w:sz w:val="24"/>
                <w:lang w:val="lv-LV"/>
              </w:rPr>
            </w:pPr>
            <w:r w:rsidRPr="004957A5">
              <w:rPr>
                <w:rFonts w:ascii="Times New Roman" w:hAnsi="Times New Roman" w:cs="Times New Roman"/>
                <w:sz w:val="24"/>
                <w:lang w:val="lv-LV"/>
              </w:rPr>
              <w:t>__ dienu laikā no līguma noslēgšanas</w:t>
            </w:r>
          </w:p>
        </w:tc>
      </w:tr>
    </w:tbl>
    <w:p w14:paraId="6726A1B9" w14:textId="77777777" w:rsidR="004957A5" w:rsidRPr="005E47B1" w:rsidRDefault="004957A5" w:rsidP="004957A5">
      <w:pPr>
        <w:jc w:val="both"/>
        <w:rPr>
          <w:rFonts w:ascii="Times New Roman" w:hAnsi="Times New Roman" w:cs="Times New Roman"/>
          <w:sz w:val="24"/>
        </w:rPr>
      </w:pPr>
    </w:p>
    <w:p w14:paraId="501713B8" w14:textId="77777777" w:rsidR="004957A5" w:rsidRPr="00567BCA" w:rsidRDefault="004957A5" w:rsidP="004957A5">
      <w:pPr>
        <w:jc w:val="both"/>
        <w:rPr>
          <w:rFonts w:ascii="Times New Roman" w:hAnsi="Times New Roman" w:cs="Times New Roman"/>
          <w:b/>
          <w:sz w:val="24"/>
        </w:rPr>
      </w:pPr>
      <w:r w:rsidRPr="00B739AE">
        <w:rPr>
          <w:rFonts w:ascii="Times New Roman" w:hAnsi="Times New Roman" w:cs="Times New Roman"/>
          <w:b/>
          <w:sz w:val="24"/>
        </w:rPr>
        <w:t>Minim</w:t>
      </w:r>
      <w:r w:rsidRPr="00567BCA">
        <w:rPr>
          <w:rFonts w:ascii="Times New Roman" w:hAnsi="Times New Roman" w:cs="Times New Roman"/>
          <w:b/>
          <w:sz w:val="24"/>
        </w:rPr>
        <w:t>ālās prasības darba uzdevumu saturam:</w:t>
      </w:r>
    </w:p>
    <w:p w14:paraId="205C47B2" w14:textId="77777777" w:rsidR="004957A5" w:rsidRPr="00B739AE" w:rsidRDefault="004957A5" w:rsidP="004957A5">
      <w:pPr>
        <w:jc w:val="both"/>
        <w:rPr>
          <w:rFonts w:ascii="Times New Roman" w:hAnsi="Times New Roman" w:cs="Times New Roman"/>
          <w:sz w:val="24"/>
        </w:rPr>
      </w:pPr>
      <w:r w:rsidRPr="00567BCA">
        <w:rPr>
          <w:rFonts w:ascii="Times New Roman" w:hAnsi="Times New Roman" w:cs="Times New Roman"/>
          <w:sz w:val="24"/>
        </w:rPr>
        <w:t>Izstrādājot darba uzdevumus, Pretendentam jāaptver vismaz LIAA Tehniski ekonomiskās priekšizpētes metodikā un Komercializācijas stratēģijas izstrādāšanas metodikā minētie jautājumi (</w:t>
      </w:r>
      <w:hyperlink r:id="rId45" w:history="1">
        <w:r w:rsidRPr="00567BCA">
          <w:rPr>
            <w:rFonts w:ascii="Times New Roman" w:hAnsi="Times New Roman" w:cs="Times New Roman"/>
            <w:sz w:val="24"/>
          </w:rPr>
          <w:t>http://www.liaa.gov.lv/lv/fondi/2014-2020/atbalsts-petniecibas-rezultatu-komercializacijai/atbalsta-sanemsanas-kartiba</w:t>
        </w:r>
      </w:hyperlink>
      <w:r w:rsidRPr="00B739AE">
        <w:rPr>
          <w:rFonts w:ascii="Times New Roman" w:hAnsi="Times New Roman" w:cs="Times New Roman"/>
          <w:sz w:val="24"/>
        </w:rPr>
        <w:t xml:space="preserve">). </w:t>
      </w:r>
    </w:p>
    <w:p w14:paraId="0F3746F1" w14:textId="77777777" w:rsidR="004957A5" w:rsidRPr="00B739AE" w:rsidRDefault="004957A5" w:rsidP="004957A5">
      <w:pPr>
        <w:jc w:val="both"/>
        <w:rPr>
          <w:rFonts w:ascii="Times New Roman" w:hAnsi="Times New Roman" w:cs="Times New Roman"/>
          <w:sz w:val="24"/>
        </w:rPr>
      </w:pPr>
      <w:r w:rsidRPr="00B739AE">
        <w:rPr>
          <w:rFonts w:ascii="Times New Roman" w:hAnsi="Times New Roman" w:cs="Times New Roman"/>
          <w:sz w:val="24"/>
        </w:rPr>
        <w:t xml:space="preserve">Tehniski ekonomiskajā priekšizpētē iekļaujamā informācija </w:t>
      </w:r>
      <w:r>
        <w:rPr>
          <w:rFonts w:ascii="Times New Roman" w:hAnsi="Times New Roman" w:cs="Times New Roman"/>
          <w:sz w:val="24"/>
        </w:rPr>
        <w:t>ne</w:t>
      </w:r>
      <w:r w:rsidRPr="00B739AE">
        <w:rPr>
          <w:rFonts w:ascii="Times New Roman" w:hAnsi="Times New Roman" w:cs="Times New Roman"/>
          <w:sz w:val="24"/>
        </w:rPr>
        <w:t>aprobežo</w:t>
      </w:r>
      <w:r>
        <w:rPr>
          <w:rFonts w:ascii="Times New Roman" w:hAnsi="Times New Roman" w:cs="Times New Roman"/>
          <w:sz w:val="24"/>
        </w:rPr>
        <w:t>jas</w:t>
      </w:r>
      <w:r w:rsidRPr="00B739AE">
        <w:rPr>
          <w:rFonts w:ascii="Times New Roman" w:hAnsi="Times New Roman" w:cs="Times New Roman"/>
          <w:sz w:val="24"/>
        </w:rPr>
        <w:t xml:space="preserve"> ar Tehniski ekonomiskās priekšizpētes izstrādāšanas metodikā norādītajiem jautājumiem, priekšizpētē ir jāiekļauj vispusīga informācija un analīze par pētījuma komercializācijas potenciālu.</w:t>
      </w:r>
    </w:p>
    <w:p w14:paraId="56A945C5" w14:textId="19B4117D" w:rsidR="004957A5" w:rsidRDefault="004957A5" w:rsidP="004957A5">
      <w:pPr>
        <w:jc w:val="both"/>
        <w:rPr>
          <w:rFonts w:ascii="Times New Roman" w:hAnsi="Times New Roman" w:cs="Times New Roman"/>
          <w:sz w:val="24"/>
        </w:rPr>
      </w:pPr>
      <w:r w:rsidRPr="00567BCA">
        <w:rPr>
          <w:rFonts w:ascii="Times New Roman" w:hAnsi="Times New Roman" w:cs="Times New Roman"/>
          <w:sz w:val="24"/>
        </w:rPr>
        <w:t>Komercializācijas stratēģijā iekļaujamā informācija neaprobežojas ar Komercializācijas stratēģijas izstrādāšanas metodikā norādītajiem jautājumiem.</w:t>
      </w:r>
    </w:p>
    <w:p w14:paraId="2C0F9F1C" w14:textId="77777777" w:rsidR="00747920" w:rsidRPr="00567BCA" w:rsidRDefault="00747920" w:rsidP="004957A5">
      <w:pPr>
        <w:jc w:val="both"/>
        <w:rPr>
          <w:rFonts w:ascii="Times New Roman" w:hAnsi="Times New Roman" w:cs="Times New Roman"/>
          <w:sz w:val="24"/>
        </w:rPr>
      </w:pPr>
    </w:p>
    <w:p w14:paraId="36E67594" w14:textId="77777777" w:rsidR="004957A5" w:rsidRPr="005E47B1" w:rsidRDefault="004957A5" w:rsidP="004957A5">
      <w:pPr>
        <w:rPr>
          <w:rFonts w:ascii="Times New Roman" w:hAnsi="Times New Roman" w:cs="Times New Roman"/>
          <w:b/>
          <w:sz w:val="24"/>
        </w:rPr>
      </w:pPr>
      <w:r w:rsidRPr="005E47B1">
        <w:rPr>
          <w:rFonts w:ascii="Times New Roman" w:hAnsi="Times New Roman" w:cs="Times New Roman"/>
          <w:b/>
          <w:sz w:val="24"/>
        </w:rPr>
        <w:t>Darba rezultāts (nodevumi):</w:t>
      </w:r>
    </w:p>
    <w:p w14:paraId="42396E88" w14:textId="73C3153C" w:rsidR="004957A5" w:rsidRPr="005E47B1" w:rsidRDefault="004957A5" w:rsidP="004957A5">
      <w:pPr>
        <w:pStyle w:val="ListParagraph"/>
        <w:numPr>
          <w:ilvl w:val="0"/>
          <w:numId w:val="32"/>
        </w:numPr>
        <w:spacing w:line="276" w:lineRule="auto"/>
        <w:jc w:val="both"/>
        <w:rPr>
          <w:rFonts w:ascii="Times New Roman" w:hAnsi="Times New Roman"/>
          <w:sz w:val="24"/>
        </w:rPr>
      </w:pPr>
      <w:r w:rsidRPr="005E47B1">
        <w:rPr>
          <w:rFonts w:ascii="Times New Roman" w:hAnsi="Times New Roman"/>
          <w:b/>
          <w:sz w:val="24"/>
        </w:rPr>
        <w:t>Tehniski ekonomiskās priekšizpētes dokuments</w:t>
      </w:r>
      <w:r w:rsidRPr="005E47B1">
        <w:rPr>
          <w:rFonts w:ascii="Times New Roman" w:hAnsi="Times New Roman"/>
          <w:sz w:val="24"/>
        </w:rPr>
        <w:t xml:space="preserve"> 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5E47B1">
        <w:rPr>
          <w:rFonts w:ascii="Times New Roman" w:hAnsi="Times New Roman"/>
          <w:sz w:val="24"/>
        </w:rPr>
        <w:t xml:space="preserve"> un *.xlsx).</w:t>
      </w:r>
    </w:p>
    <w:p w14:paraId="305220FD" w14:textId="559BA9D6" w:rsidR="004957A5" w:rsidRPr="005E47B1" w:rsidRDefault="004957A5" w:rsidP="004957A5">
      <w:pPr>
        <w:pStyle w:val="ListParagraph"/>
        <w:numPr>
          <w:ilvl w:val="0"/>
          <w:numId w:val="32"/>
        </w:numPr>
        <w:spacing w:line="276" w:lineRule="auto"/>
        <w:jc w:val="both"/>
        <w:rPr>
          <w:rFonts w:ascii="Times New Roman" w:hAnsi="Times New Roman"/>
          <w:sz w:val="24"/>
        </w:rPr>
      </w:pPr>
      <w:r w:rsidRPr="005E47B1">
        <w:rPr>
          <w:rFonts w:ascii="Times New Roman" w:hAnsi="Times New Roman"/>
          <w:b/>
          <w:sz w:val="24"/>
        </w:rPr>
        <w:t>Komercializācijas stratēģijas dokuments</w:t>
      </w:r>
      <w:r w:rsidRPr="005E47B1">
        <w:rPr>
          <w:rFonts w:ascii="Times New Roman" w:hAnsi="Times New Roman"/>
          <w:sz w:val="24"/>
        </w:rPr>
        <w:t xml:space="preserve"> latviešu un angļu valodā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5E47B1">
        <w:rPr>
          <w:rFonts w:ascii="Times New Roman" w:hAnsi="Times New Roman"/>
          <w:sz w:val="24"/>
        </w:rPr>
        <w:t xml:space="preserve"> un *.xlsx).</w:t>
      </w:r>
    </w:p>
    <w:p w14:paraId="59C84B9F" w14:textId="3F257BC4" w:rsidR="004957A5" w:rsidRDefault="004957A5" w:rsidP="004957A5">
      <w:pPr>
        <w:pStyle w:val="ListParagraph"/>
        <w:numPr>
          <w:ilvl w:val="0"/>
          <w:numId w:val="32"/>
        </w:numPr>
        <w:spacing w:line="276" w:lineRule="auto"/>
        <w:jc w:val="both"/>
        <w:rPr>
          <w:rFonts w:ascii="Times New Roman" w:hAnsi="Times New Roman"/>
          <w:sz w:val="24"/>
        </w:rPr>
      </w:pPr>
      <w:r w:rsidRPr="005E47B1">
        <w:rPr>
          <w:rFonts w:ascii="Times New Roman" w:hAnsi="Times New Roman"/>
          <w:b/>
          <w:sz w:val="24"/>
        </w:rPr>
        <w:t>Komercializācijas pasākumu plāns</w:t>
      </w:r>
      <w:r w:rsidRPr="005E47B1">
        <w:rPr>
          <w:rFonts w:ascii="Times New Roman" w:hAnsi="Times New Roman"/>
          <w:sz w:val="24"/>
        </w:rPr>
        <w:t xml:space="preserve"> 2 eksemplāros drukātā versijā un 1 eksemplārā elektroniskajā datu nesējā (t.sk. teksta un aprēķinu daļām jābūt modificējamā formātā, attiecīgi *.doc</w:t>
      </w:r>
      <w:r w:rsidR="00843B4D">
        <w:rPr>
          <w:rFonts w:ascii="Times New Roman" w:hAnsi="Times New Roman"/>
          <w:sz w:val="24"/>
        </w:rPr>
        <w:t>x</w:t>
      </w:r>
      <w:r w:rsidRPr="005E47B1">
        <w:rPr>
          <w:rFonts w:ascii="Times New Roman" w:hAnsi="Times New Roman"/>
          <w:sz w:val="24"/>
        </w:rPr>
        <w:t xml:space="preserve"> un *.xlsx).</w:t>
      </w:r>
    </w:p>
    <w:p w14:paraId="69E29470" w14:textId="77777777" w:rsidR="001470E6" w:rsidRPr="009455A3" w:rsidRDefault="001470E6" w:rsidP="001470E6">
      <w:pPr>
        <w:numPr>
          <w:ilvl w:val="0"/>
          <w:numId w:val="32"/>
        </w:numPr>
        <w:tabs>
          <w:tab w:val="left" w:pos="142"/>
        </w:tabs>
        <w:contextualSpacing/>
        <w:jc w:val="both"/>
        <w:rPr>
          <w:rFonts w:ascii="Times New Roman" w:eastAsia="Calibri" w:hAnsi="Times New Roman" w:cs="Times New Roman"/>
          <w:color w:val="000000"/>
          <w:sz w:val="24"/>
        </w:rPr>
      </w:pPr>
      <w:r w:rsidRPr="009455A3">
        <w:rPr>
          <w:rFonts w:ascii="Times New Roman" w:eastAsia="Calibri" w:hAnsi="Times New Roman" w:cs="Times New Roman"/>
          <w:color w:val="000000"/>
          <w:sz w:val="24"/>
        </w:rPr>
        <w:t xml:space="preserve">Pētījuma rezultātu prezentācija ar piemērotu grafisku atspoguļojumu (diagrammas, infografikas u.tml.) MS </w:t>
      </w:r>
      <w:r w:rsidRPr="009455A3">
        <w:rPr>
          <w:rFonts w:ascii="Times New Roman" w:eastAsia="Calibri" w:hAnsi="Times New Roman" w:cs="Times New Roman"/>
          <w:i/>
          <w:color w:val="000000"/>
          <w:sz w:val="24"/>
        </w:rPr>
        <w:t>Powerpoint</w:t>
      </w:r>
      <w:r w:rsidRPr="009455A3">
        <w:rPr>
          <w:rFonts w:ascii="Times New Roman" w:eastAsia="Calibri" w:hAnsi="Times New Roman" w:cs="Times New Roman"/>
          <w:color w:val="000000"/>
          <w:sz w:val="24"/>
        </w:rPr>
        <w:t xml:space="preserve"> prezentācijā vism</w:t>
      </w:r>
      <w:r>
        <w:rPr>
          <w:rFonts w:ascii="Times New Roman" w:eastAsia="Calibri" w:hAnsi="Times New Roman" w:cs="Times New Roman"/>
          <w:color w:val="000000"/>
          <w:sz w:val="24"/>
        </w:rPr>
        <w:t>az 20 (divdesmit) slaidu apjomā ietverot vismaz šādu informāciju: īss tehnoloģijas apraksts, projekta komanda, intelektuālā īpašuma aizsardzība un nodošanas stratēģija, komercializācijas aktivitātes un komercializācijas stratēģijas izvēle, nepieciešamais finansējums, tā avoti un ekonomiskais pamatojums, riski un risku mazināšanas plāns, konkurentu/tirgus analīze.</w:t>
      </w:r>
    </w:p>
    <w:p w14:paraId="06CF2DC7" w14:textId="77777777" w:rsidR="001470E6" w:rsidRPr="005E47B1" w:rsidRDefault="001470E6" w:rsidP="005D59B2">
      <w:pPr>
        <w:pStyle w:val="ListParagraph"/>
        <w:spacing w:line="276" w:lineRule="auto"/>
        <w:jc w:val="both"/>
        <w:rPr>
          <w:rFonts w:ascii="Times New Roman" w:hAnsi="Times New Roman"/>
          <w:sz w:val="24"/>
        </w:rPr>
      </w:pPr>
    </w:p>
    <w:p w14:paraId="3D7E6DD5" w14:textId="77777777" w:rsidR="004957A5" w:rsidRPr="005E47B1" w:rsidRDefault="004957A5" w:rsidP="004957A5">
      <w:pPr>
        <w:jc w:val="both"/>
        <w:rPr>
          <w:rFonts w:ascii="Times New Roman" w:hAnsi="Times New Roman" w:cs="Times New Roman"/>
          <w:b/>
          <w:sz w:val="24"/>
        </w:rPr>
      </w:pPr>
      <w:r w:rsidRPr="005E47B1">
        <w:rPr>
          <w:rFonts w:ascii="Times New Roman" w:hAnsi="Times New Roman" w:cs="Times New Roman"/>
          <w:b/>
          <w:sz w:val="24"/>
        </w:rPr>
        <w:t xml:space="preserve">Darba izpildes termiņš: </w:t>
      </w:r>
    </w:p>
    <w:p w14:paraId="36484D23" w14:textId="2D9A4C10" w:rsidR="004957A5" w:rsidRDefault="004957A5" w:rsidP="004957A5">
      <w:pPr>
        <w:jc w:val="both"/>
        <w:rPr>
          <w:rFonts w:ascii="Times New Roman" w:hAnsi="Times New Roman" w:cs="Times New Roman"/>
          <w:sz w:val="24"/>
        </w:rPr>
      </w:pPr>
      <w:r>
        <w:rPr>
          <w:rFonts w:ascii="Times New Roman" w:hAnsi="Times New Roman" w:cs="Times New Roman"/>
          <w:sz w:val="24"/>
        </w:rPr>
        <w:t>Tehniski ekonomiskās priekšizpētes izpildes te</w:t>
      </w:r>
      <w:r w:rsidR="00747920">
        <w:rPr>
          <w:rFonts w:ascii="Times New Roman" w:hAnsi="Times New Roman" w:cs="Times New Roman"/>
          <w:sz w:val="24"/>
        </w:rPr>
        <w:t>rmiņš ir ne vēlāk kā līdz 2018.gada 25.</w:t>
      </w:r>
      <w:r>
        <w:rPr>
          <w:rFonts w:ascii="Times New Roman" w:hAnsi="Times New Roman" w:cs="Times New Roman"/>
          <w:sz w:val="24"/>
        </w:rPr>
        <w:t>jūnijam.</w:t>
      </w:r>
    </w:p>
    <w:p w14:paraId="0EC3F981" w14:textId="62522C81" w:rsidR="004957A5" w:rsidRDefault="004957A5" w:rsidP="004957A5">
      <w:pPr>
        <w:jc w:val="both"/>
        <w:rPr>
          <w:rFonts w:ascii="Times New Roman" w:hAnsi="Times New Roman" w:cs="Times New Roman"/>
          <w:sz w:val="24"/>
        </w:rPr>
      </w:pPr>
      <w:r>
        <w:rPr>
          <w:rFonts w:ascii="Times New Roman" w:hAnsi="Times New Roman" w:cs="Times New Roman"/>
          <w:sz w:val="24"/>
        </w:rPr>
        <w:t xml:space="preserve">Darbu izpildes gala termiņš ir </w:t>
      </w:r>
      <w:r w:rsidRPr="005E47B1">
        <w:rPr>
          <w:rFonts w:ascii="Times New Roman" w:hAnsi="Times New Roman" w:cs="Times New Roman"/>
          <w:sz w:val="24"/>
        </w:rPr>
        <w:t>62 (sešdesmit divas) kalendārās dienas no līguma noslēgšanas br</w:t>
      </w:r>
      <w:r w:rsidR="00747920">
        <w:rPr>
          <w:rFonts w:ascii="Times New Roman" w:hAnsi="Times New Roman" w:cs="Times New Roman"/>
          <w:sz w:val="24"/>
        </w:rPr>
        <w:t>īža, bet ne vēlāk kā līdz 2018.</w:t>
      </w:r>
      <w:r w:rsidRPr="005E47B1">
        <w:rPr>
          <w:rFonts w:ascii="Times New Roman" w:hAnsi="Times New Roman" w:cs="Times New Roman"/>
          <w:sz w:val="24"/>
        </w:rPr>
        <w:t>gada 2.jūlijam.</w:t>
      </w:r>
    </w:p>
    <w:p w14:paraId="058240CF" w14:textId="77777777" w:rsidR="00747920" w:rsidRPr="005E47B1" w:rsidRDefault="00747920" w:rsidP="004957A5">
      <w:pPr>
        <w:jc w:val="both"/>
        <w:rPr>
          <w:rFonts w:ascii="Times New Roman" w:hAnsi="Times New Roman" w:cs="Times New Roman"/>
          <w:sz w:val="24"/>
        </w:rPr>
      </w:pPr>
    </w:p>
    <w:p w14:paraId="0F478FC6" w14:textId="77777777" w:rsidR="004957A5" w:rsidRPr="005E47B1" w:rsidRDefault="004957A5" w:rsidP="004957A5">
      <w:pPr>
        <w:keepNext/>
        <w:jc w:val="both"/>
        <w:rPr>
          <w:rFonts w:ascii="Times New Roman" w:hAnsi="Times New Roman" w:cs="Times New Roman"/>
          <w:b/>
          <w:sz w:val="24"/>
        </w:rPr>
      </w:pPr>
      <w:r w:rsidRPr="005E47B1">
        <w:rPr>
          <w:rFonts w:ascii="Times New Roman" w:hAnsi="Times New Roman" w:cs="Times New Roman"/>
          <w:b/>
          <w:sz w:val="24"/>
        </w:rPr>
        <w:t>Darba izpildes organizēšana:</w:t>
      </w:r>
    </w:p>
    <w:p w14:paraId="47636477" w14:textId="77777777" w:rsidR="004957A5" w:rsidRPr="005E47B1" w:rsidRDefault="004957A5" w:rsidP="004957A5">
      <w:pPr>
        <w:keepNext/>
        <w:jc w:val="both"/>
        <w:rPr>
          <w:rFonts w:ascii="Times New Roman" w:hAnsi="Times New Roman" w:cs="Times New Roman"/>
          <w:sz w:val="24"/>
        </w:rPr>
      </w:pPr>
      <w:r w:rsidRPr="005E47B1">
        <w:rPr>
          <w:rFonts w:ascii="Times New Roman" w:hAnsi="Times New Roman" w:cs="Times New Roman"/>
          <w:sz w:val="24"/>
        </w:rPr>
        <w:t xml:space="preserve">Tehniskajā piedāvājumā Pretendentam </w:t>
      </w:r>
      <w:r>
        <w:rPr>
          <w:rFonts w:ascii="Times New Roman" w:hAnsi="Times New Roman" w:cs="Times New Roman"/>
          <w:sz w:val="24"/>
        </w:rPr>
        <w:t xml:space="preserve">jānorāda katra darba uzdevuma galvenie satura punkti, </w:t>
      </w:r>
      <w:r w:rsidRPr="005E47B1">
        <w:rPr>
          <w:rFonts w:ascii="Times New Roman" w:hAnsi="Times New Roman" w:cs="Times New Roman"/>
          <w:sz w:val="24"/>
        </w:rPr>
        <w:t xml:space="preserve">jāapraksta darba uzdevuma īstenošanas metodoloģija, plāns un riski, ieskaitot konkrētos veicamos soļus, to </w:t>
      </w:r>
      <w:r w:rsidRPr="002909E9">
        <w:rPr>
          <w:rFonts w:ascii="Times New Roman" w:hAnsi="Times New Roman" w:cs="Times New Roman"/>
          <w:sz w:val="24"/>
        </w:rPr>
        <w:t>izpildes termiņus</w:t>
      </w:r>
      <w:r w:rsidRPr="005E47B1">
        <w:rPr>
          <w:rFonts w:ascii="Times New Roman" w:hAnsi="Times New Roman" w:cs="Times New Roman"/>
          <w:sz w:val="24"/>
        </w:rPr>
        <w:t xml:space="preserve"> un datu ieguves metodes. Datu avotiem ir jābūt pārbaudāmiem un jāatspoguļo izvēlētā tirgus segmenta specifiku. Pretendentam jānorāda katra uzdevuma izpildē iesaistītos speciālistus un jāapraksta to praktiskos pienākumus, definējot arī Pasūtītāja darbinieku iesaistes formu, uzdevumus un apjomus darba uzdevuma realizācijas laikā.</w:t>
      </w:r>
    </w:p>
    <w:p w14:paraId="4B11F249" w14:textId="77777777" w:rsidR="004957A5" w:rsidRPr="005E47B1" w:rsidRDefault="004957A5" w:rsidP="004957A5">
      <w:pPr>
        <w:jc w:val="both"/>
        <w:rPr>
          <w:rFonts w:ascii="Times New Roman" w:hAnsi="Times New Roman" w:cs="Times New Roman"/>
          <w:sz w:val="24"/>
        </w:rPr>
      </w:pPr>
      <w:r w:rsidRPr="005E47B1">
        <w:rPr>
          <w:rFonts w:ascii="Times New Roman" w:hAnsi="Times New Roman" w:cs="Times New Roman"/>
          <w:sz w:val="24"/>
        </w:rPr>
        <w:t>Pretendents darba uzdevumus izstrādā sadarbojoties ar Pasūtītāj</w:t>
      </w:r>
      <w:r>
        <w:rPr>
          <w:rFonts w:ascii="Times New Roman" w:hAnsi="Times New Roman" w:cs="Times New Roman"/>
          <w:sz w:val="24"/>
        </w:rPr>
        <w:t>u</w:t>
      </w:r>
      <w:r w:rsidRPr="005E47B1">
        <w:rPr>
          <w:rFonts w:ascii="Times New Roman" w:hAnsi="Times New Roman" w:cs="Times New Roman"/>
          <w:sz w:val="24"/>
        </w:rPr>
        <w:t>.</w:t>
      </w:r>
    </w:p>
    <w:p w14:paraId="0A88B82F" w14:textId="77777777" w:rsidR="004957A5" w:rsidRPr="005E47B1" w:rsidRDefault="004957A5" w:rsidP="004957A5">
      <w:pPr>
        <w:jc w:val="both"/>
        <w:rPr>
          <w:rFonts w:ascii="Times New Roman" w:hAnsi="Times New Roman" w:cs="Times New Roman"/>
          <w:sz w:val="24"/>
        </w:rPr>
      </w:pPr>
      <w:r w:rsidRPr="005E47B1">
        <w:rPr>
          <w:rFonts w:ascii="Times New Roman" w:hAnsi="Times New Roman" w:cs="Times New Roman"/>
          <w:sz w:val="24"/>
        </w:rPr>
        <w:t xml:space="preserve">Līguma izpildes laikā Pretendentam ne retāk kā reizi nedēļā, </w:t>
      </w:r>
      <w:r>
        <w:rPr>
          <w:rFonts w:ascii="Times New Roman" w:hAnsi="Times New Roman" w:cs="Times New Roman"/>
          <w:sz w:val="24"/>
        </w:rPr>
        <w:t xml:space="preserve">pēc Pasūtītāja pieprasījuma </w:t>
      </w:r>
      <w:r w:rsidRPr="005E47B1">
        <w:rPr>
          <w:rFonts w:ascii="Times New Roman" w:hAnsi="Times New Roman" w:cs="Times New Roman"/>
          <w:sz w:val="24"/>
        </w:rPr>
        <w:t>tiekoties klātienē</w:t>
      </w:r>
      <w:r>
        <w:rPr>
          <w:rFonts w:ascii="Times New Roman" w:hAnsi="Times New Roman" w:cs="Times New Roman"/>
          <w:sz w:val="24"/>
        </w:rPr>
        <w:t xml:space="preserve"> Pasūtītāja telpās</w:t>
      </w:r>
      <w:r w:rsidRPr="005E47B1">
        <w:rPr>
          <w:rFonts w:ascii="Times New Roman" w:hAnsi="Times New Roman" w:cs="Times New Roman"/>
          <w:sz w:val="24"/>
        </w:rPr>
        <w:t xml:space="preserve">, jāsniedz pasūtītājam informācija par darbu izpildes progresu. </w:t>
      </w:r>
      <w:r>
        <w:rPr>
          <w:rFonts w:ascii="Times New Roman" w:hAnsi="Times New Roman" w:cs="Times New Roman"/>
          <w:sz w:val="24"/>
        </w:rPr>
        <w:t>Pēc pasūtītāja pieprasījuma sniedzama rakstiska atskaite par darbu izpildes progresu, ietverot izstrādāto darba uzdevumu aktuālo redakciju un finanšu aprēķinus.</w:t>
      </w:r>
    </w:p>
    <w:p w14:paraId="3A0E9880" w14:textId="77777777" w:rsidR="004957A5" w:rsidRDefault="004957A5" w:rsidP="004957A5">
      <w:pPr>
        <w:jc w:val="both"/>
        <w:rPr>
          <w:rFonts w:ascii="Times New Roman" w:hAnsi="Times New Roman" w:cs="Times New Roman"/>
          <w:sz w:val="24"/>
        </w:rPr>
      </w:pPr>
      <w:r w:rsidRPr="005E47B1">
        <w:rPr>
          <w:rFonts w:ascii="Times New Roman" w:hAnsi="Times New Roman" w:cs="Times New Roman"/>
          <w:sz w:val="24"/>
        </w:rPr>
        <w:t xml:space="preserve">Pretendentam ne vēlāk kā 14 (četrpadsmit) dienas pirms noteiktā darba izpildes termiņa jāiesniedz pasūtītājam Tehniski ekonomiskās priekšizpētes dokumenta, Komercializācijas stratēģijas dokumenta un Komercializācijas pasākumu plāna dokumenta projekti vismaz 80% apjomā no darba rezultāta gala versijas. </w:t>
      </w:r>
    </w:p>
    <w:p w14:paraId="5CFD2D88" w14:textId="77777777" w:rsidR="004957A5" w:rsidRPr="005E47B1" w:rsidRDefault="004957A5" w:rsidP="004957A5">
      <w:pPr>
        <w:jc w:val="both"/>
        <w:rPr>
          <w:rFonts w:ascii="Times New Roman" w:hAnsi="Times New Roman" w:cs="Times New Roman"/>
          <w:sz w:val="24"/>
        </w:rPr>
      </w:pPr>
      <w:r>
        <w:rPr>
          <w:rFonts w:ascii="Times New Roman" w:hAnsi="Times New Roman" w:cs="Times New Roman"/>
          <w:sz w:val="24"/>
        </w:rPr>
        <w:t>Ja tiek saņemtas</w:t>
      </w:r>
      <w:r w:rsidRPr="0066661C">
        <w:rPr>
          <w:rFonts w:ascii="Times New Roman" w:hAnsi="Times New Roman" w:cs="Times New Roman"/>
          <w:sz w:val="24"/>
        </w:rPr>
        <w:t xml:space="preserve"> LIAA </w:t>
      </w:r>
      <w:r>
        <w:rPr>
          <w:rFonts w:ascii="Times New Roman" w:hAnsi="Times New Roman" w:cs="Times New Roman"/>
          <w:sz w:val="24"/>
        </w:rPr>
        <w:t>iebildes</w:t>
      </w:r>
      <w:r w:rsidRPr="0066661C">
        <w:rPr>
          <w:rFonts w:ascii="Times New Roman" w:hAnsi="Times New Roman" w:cs="Times New Roman"/>
          <w:sz w:val="24"/>
        </w:rPr>
        <w:t xml:space="preserve"> par nepilnībām nodevumos, Pretendentam nodevumi atbilstoši jāpilnveido.</w:t>
      </w:r>
    </w:p>
    <w:p w14:paraId="3ACDC41C" w14:textId="59434019" w:rsidR="002338E9" w:rsidRDefault="002338E9" w:rsidP="00F200AC">
      <w:pPr>
        <w:rPr>
          <w:rFonts w:ascii="Times New Roman" w:hAnsi="Times New Roman" w:cs="Times New Roman"/>
          <w:sz w:val="24"/>
        </w:rPr>
      </w:pPr>
    </w:p>
    <w:p w14:paraId="03FEE2BE" w14:textId="77777777" w:rsidR="00711528" w:rsidRDefault="00711528" w:rsidP="00F200AC">
      <w:pPr>
        <w:rPr>
          <w:rFonts w:ascii="Times New Roman" w:hAnsi="Times New Roman" w:cs="Times New Roman"/>
          <w:sz w:val="24"/>
        </w:rPr>
      </w:pPr>
    </w:p>
    <w:p w14:paraId="73AC67AC"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381238F5"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2E1FD211" w14:textId="77777777" w:rsidR="00711528" w:rsidRPr="006C4E47" w:rsidRDefault="00711528" w:rsidP="00711528">
      <w:pPr>
        <w:rPr>
          <w:rFonts w:ascii="Times New Roman" w:hAnsi="Times New Roman" w:cs="Times New Roman"/>
          <w:sz w:val="24"/>
        </w:rPr>
      </w:pPr>
    </w:p>
    <w:p w14:paraId="15CA9F75" w14:textId="77777777" w:rsidR="00711528" w:rsidRPr="006C4E47" w:rsidRDefault="00711528" w:rsidP="00711528">
      <w:pPr>
        <w:rPr>
          <w:rFonts w:ascii="Times New Roman" w:hAnsi="Times New Roman" w:cs="Times New Roman"/>
          <w:sz w:val="24"/>
        </w:rPr>
      </w:pPr>
    </w:p>
    <w:p w14:paraId="195417B5"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4A1E4A2D" w14:textId="77777777" w:rsidR="00711528" w:rsidRDefault="00711528" w:rsidP="00711528">
      <w:pPr>
        <w:spacing w:after="160" w:line="259" w:lineRule="auto"/>
        <w:rPr>
          <w:rFonts w:ascii="Times New Roman" w:hAnsi="Times New Roman" w:cs="Times New Roman"/>
          <w:sz w:val="24"/>
        </w:rPr>
      </w:pPr>
    </w:p>
    <w:p w14:paraId="343EC1F3" w14:textId="620AC113" w:rsidR="002338E9" w:rsidRDefault="002338E9" w:rsidP="006500C5">
      <w:pPr>
        <w:spacing w:after="160" w:line="259" w:lineRule="auto"/>
        <w:rPr>
          <w:rFonts w:ascii="Times New Roman" w:hAnsi="Times New Roman" w:cs="Times New Roman"/>
          <w:sz w:val="24"/>
        </w:rPr>
      </w:pPr>
      <w:r>
        <w:rPr>
          <w:rFonts w:ascii="Times New Roman" w:hAnsi="Times New Roman" w:cs="Times New Roman"/>
          <w:sz w:val="24"/>
        </w:rPr>
        <w:br w:type="page"/>
      </w:r>
    </w:p>
    <w:p w14:paraId="1F3C78BC" w14:textId="77777777" w:rsidR="002338E9" w:rsidRPr="007A0288" w:rsidRDefault="002338E9" w:rsidP="00F200AC">
      <w:pPr>
        <w:rPr>
          <w:rFonts w:ascii="Times New Roman" w:hAnsi="Times New Roman" w:cs="Times New Roman"/>
          <w:sz w:val="24"/>
        </w:rPr>
        <w:sectPr w:rsidR="002338E9" w:rsidRPr="007A0288" w:rsidSect="00F200AC">
          <w:pgSz w:w="16838" w:h="11906" w:orient="landscape"/>
          <w:pgMar w:top="1418" w:right="851" w:bottom="851" w:left="992" w:header="709" w:footer="709" w:gutter="0"/>
          <w:cols w:space="708"/>
          <w:docGrid w:linePitch="381"/>
        </w:sectPr>
      </w:pPr>
    </w:p>
    <w:p w14:paraId="121A294D" w14:textId="3874DC20" w:rsidR="00280001" w:rsidRPr="007A0288" w:rsidRDefault="00280001" w:rsidP="00280001">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Nr.9</w:t>
      </w:r>
    </w:p>
    <w:p w14:paraId="10AF26CC" w14:textId="77777777" w:rsidR="00280001" w:rsidRPr="007A0288" w:rsidRDefault="00280001" w:rsidP="00280001">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A701FF3" w14:textId="77777777" w:rsidR="00280001" w:rsidRPr="007A0288" w:rsidRDefault="00280001" w:rsidP="00280001">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7CAE75C2" w14:textId="77777777" w:rsidR="00280001" w:rsidRPr="00280001" w:rsidRDefault="00280001" w:rsidP="00280001">
      <w:pPr>
        <w:tabs>
          <w:tab w:val="center" w:pos="4819"/>
        </w:tabs>
        <w:rPr>
          <w:rFonts w:ascii="Times New Roman" w:hAnsi="Times New Roman" w:cs="Times New Roman"/>
          <w:sz w:val="24"/>
        </w:rPr>
      </w:pPr>
    </w:p>
    <w:p w14:paraId="6A1153D9" w14:textId="77777777" w:rsidR="00280001" w:rsidRDefault="00280001" w:rsidP="00280001">
      <w:pPr>
        <w:jc w:val="center"/>
        <w:rPr>
          <w:rFonts w:ascii="Times New Roman" w:hAnsi="Times New Roman" w:cs="Times New Roman"/>
          <w:b/>
          <w:sz w:val="24"/>
        </w:rPr>
      </w:pPr>
    </w:p>
    <w:p w14:paraId="4BE8A18A" w14:textId="03270758" w:rsidR="00280001" w:rsidRDefault="00280001" w:rsidP="00280001">
      <w:pPr>
        <w:jc w:val="center"/>
        <w:rPr>
          <w:rFonts w:ascii="Times New Roman" w:hAnsi="Times New Roman" w:cs="Times New Roman"/>
          <w:b/>
          <w:sz w:val="24"/>
        </w:rPr>
      </w:pPr>
      <w:r w:rsidRPr="00280001">
        <w:rPr>
          <w:rFonts w:ascii="Times New Roman" w:hAnsi="Times New Roman" w:cs="Times New Roman"/>
          <w:b/>
          <w:sz w:val="24"/>
        </w:rPr>
        <w:t>FINANŠU PIEDĀVĀJUMS</w:t>
      </w:r>
    </w:p>
    <w:p w14:paraId="0830AC25" w14:textId="2AC713EA" w:rsidR="00280001" w:rsidRPr="007A0288" w:rsidRDefault="00280001" w:rsidP="00280001">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r>
        <w:rPr>
          <w:rFonts w:ascii="Times New Roman" w:hAnsi="Times New Roman" w:cs="Times New Roman"/>
          <w:b/>
          <w:sz w:val="24"/>
        </w:rPr>
        <w:t xml:space="preserve"> </w:t>
      </w: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0B5168FA" w14:textId="760DD608" w:rsidR="00280001" w:rsidRDefault="00280001" w:rsidP="00280001">
      <w:pPr>
        <w:jc w:val="center"/>
        <w:rPr>
          <w:rFonts w:ascii="Times New Roman" w:hAnsi="Times New Roman" w:cs="Times New Roman"/>
          <w:b/>
          <w:sz w:val="24"/>
        </w:rPr>
      </w:pPr>
      <w:r w:rsidRPr="00280001">
        <w:rPr>
          <w:rFonts w:ascii="Times New Roman" w:hAnsi="Times New Roman" w:cs="Times New Roman"/>
          <w:sz w:val="24"/>
        </w:rPr>
        <w:t xml:space="preserve">Iepirkuma </w:t>
      </w:r>
      <w:r>
        <w:rPr>
          <w:rFonts w:ascii="Times New Roman" w:hAnsi="Times New Roman" w:cs="Times New Roman"/>
          <w:sz w:val="24"/>
        </w:rPr>
        <w:t>1</w:t>
      </w:r>
      <w:r w:rsidRPr="00280001">
        <w:rPr>
          <w:rFonts w:ascii="Times New Roman" w:hAnsi="Times New Roman" w:cs="Times New Roman"/>
          <w:sz w:val="24"/>
        </w:rPr>
        <w:t>.daļā</w:t>
      </w:r>
      <w:r>
        <w:rPr>
          <w:rFonts w:ascii="Times New Roman" w:hAnsi="Times New Roman" w:cs="Times New Roman"/>
          <w:sz w:val="24"/>
        </w:rPr>
        <w:t xml:space="preserve"> </w:t>
      </w:r>
      <w:r w:rsidRPr="00280001">
        <w:rPr>
          <w:rFonts w:ascii="Times New Roman" w:hAnsi="Times New Roman" w:cs="Times New Roman"/>
          <w:sz w:val="24"/>
        </w:rPr>
        <w:t>“Tehniski ekonomiskās priekšizpētes un komercializācijas stratēģijas izstrāde projekta “Betulīna iegūšanas tehnoloģija” ietvaros”</w:t>
      </w:r>
    </w:p>
    <w:p w14:paraId="217F9652" w14:textId="77777777" w:rsidR="00280001" w:rsidRPr="00280001" w:rsidRDefault="00280001" w:rsidP="00280001">
      <w:pPr>
        <w:tabs>
          <w:tab w:val="center" w:pos="4819"/>
        </w:tabs>
        <w:jc w:val="center"/>
        <w:rPr>
          <w:rFonts w:ascii="Times New Roman" w:hAnsi="Times New Roman" w:cs="Times New Roman"/>
          <w:sz w:val="24"/>
        </w:rPr>
      </w:pPr>
    </w:p>
    <w:p w14:paraId="139B8505" w14:textId="77777777" w:rsidR="00280001" w:rsidRPr="00280001" w:rsidRDefault="00280001" w:rsidP="00280001">
      <w:pPr>
        <w:tabs>
          <w:tab w:val="center" w:pos="4819"/>
        </w:tabs>
        <w:jc w:val="center"/>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685"/>
      </w:tblGrid>
      <w:tr w:rsidR="00280001" w:rsidRPr="00280001" w14:paraId="192E8497" w14:textId="77777777" w:rsidTr="00280001">
        <w:tc>
          <w:tcPr>
            <w:tcW w:w="4106" w:type="dxa"/>
            <w:shd w:val="clear" w:color="auto" w:fill="auto"/>
          </w:tcPr>
          <w:p w14:paraId="504ACEC8" w14:textId="77777777" w:rsidR="00280001" w:rsidRPr="00280001" w:rsidRDefault="00280001" w:rsidP="00280001">
            <w:pPr>
              <w:rPr>
                <w:rFonts w:ascii="Times New Roman" w:eastAsia="Calibri" w:hAnsi="Times New Roman" w:cs="Times New Roman"/>
                <w:b/>
                <w:sz w:val="24"/>
              </w:rPr>
            </w:pPr>
            <w:r w:rsidRPr="00280001">
              <w:rPr>
                <w:rFonts w:ascii="Times New Roman" w:eastAsia="Calibri" w:hAnsi="Times New Roman" w:cs="Times New Roman"/>
                <w:b/>
                <w:sz w:val="24"/>
              </w:rPr>
              <w:t>Nosaukums</w:t>
            </w:r>
          </w:p>
        </w:tc>
        <w:tc>
          <w:tcPr>
            <w:tcW w:w="1843" w:type="dxa"/>
            <w:shd w:val="clear" w:color="auto" w:fill="auto"/>
          </w:tcPr>
          <w:p w14:paraId="60EBB0D0" w14:textId="77777777" w:rsidR="00280001" w:rsidRPr="00280001" w:rsidRDefault="00280001" w:rsidP="00280001">
            <w:pPr>
              <w:jc w:val="center"/>
              <w:rPr>
                <w:rFonts w:ascii="Times New Roman" w:eastAsia="Calibri" w:hAnsi="Times New Roman" w:cs="Times New Roman"/>
                <w:b/>
                <w:sz w:val="24"/>
              </w:rPr>
            </w:pPr>
            <w:r w:rsidRPr="00280001">
              <w:rPr>
                <w:rFonts w:ascii="Times New Roman" w:eastAsia="Calibri" w:hAnsi="Times New Roman" w:cs="Times New Roman"/>
                <w:b/>
                <w:sz w:val="24"/>
              </w:rPr>
              <w:t>Skaits</w:t>
            </w:r>
          </w:p>
        </w:tc>
        <w:tc>
          <w:tcPr>
            <w:tcW w:w="3685" w:type="dxa"/>
            <w:shd w:val="clear" w:color="auto" w:fill="auto"/>
          </w:tcPr>
          <w:p w14:paraId="4CEAF374" w14:textId="77777777" w:rsidR="00280001" w:rsidRPr="00280001" w:rsidRDefault="00280001" w:rsidP="00280001">
            <w:pPr>
              <w:jc w:val="center"/>
              <w:rPr>
                <w:rFonts w:ascii="Times New Roman" w:eastAsia="Calibri" w:hAnsi="Times New Roman" w:cs="Times New Roman"/>
                <w:b/>
                <w:sz w:val="24"/>
              </w:rPr>
            </w:pPr>
            <w:r w:rsidRPr="00280001">
              <w:rPr>
                <w:rFonts w:ascii="Times New Roman" w:eastAsia="Calibri" w:hAnsi="Times New Roman" w:cs="Times New Roman"/>
                <w:b/>
                <w:sz w:val="24"/>
              </w:rPr>
              <w:t>Cena EUR (bez PVN)</w:t>
            </w:r>
          </w:p>
          <w:p w14:paraId="6C8A8573" w14:textId="77777777" w:rsidR="00280001" w:rsidRPr="00280001" w:rsidRDefault="00280001" w:rsidP="00280001">
            <w:pPr>
              <w:jc w:val="center"/>
              <w:rPr>
                <w:rFonts w:ascii="Times New Roman" w:eastAsia="Calibri" w:hAnsi="Times New Roman" w:cs="Times New Roman"/>
                <w:sz w:val="24"/>
              </w:rPr>
            </w:pPr>
          </w:p>
        </w:tc>
      </w:tr>
      <w:tr w:rsidR="00280001" w:rsidRPr="00280001" w14:paraId="2BDC7B7E" w14:textId="77777777" w:rsidTr="00280001">
        <w:tc>
          <w:tcPr>
            <w:tcW w:w="4106" w:type="dxa"/>
            <w:shd w:val="clear" w:color="auto" w:fill="auto"/>
            <w:vAlign w:val="center"/>
          </w:tcPr>
          <w:p w14:paraId="28A1596B" w14:textId="1E524A34" w:rsidR="00280001" w:rsidRPr="00280001" w:rsidRDefault="00280001" w:rsidP="00E17DE2">
            <w:pPr>
              <w:jc w:val="both"/>
              <w:rPr>
                <w:rFonts w:ascii="Times New Roman" w:eastAsia="Calibri" w:hAnsi="Times New Roman" w:cs="Times New Roman"/>
                <w:sz w:val="24"/>
              </w:rPr>
            </w:pPr>
            <w:r w:rsidRPr="00280001">
              <w:rPr>
                <w:rFonts w:ascii="Times New Roman" w:hAnsi="Times New Roman" w:cs="Times New Roman"/>
                <w:sz w:val="24"/>
              </w:rPr>
              <w:t>Tehniski ekonomiskās priekšizpētes un komercializācijas stratēģijas izstrāde projekta “Betulīna iegūšanas tehnoloģija” ietvaros</w:t>
            </w:r>
          </w:p>
        </w:tc>
        <w:tc>
          <w:tcPr>
            <w:tcW w:w="1843" w:type="dxa"/>
            <w:shd w:val="clear" w:color="auto" w:fill="auto"/>
            <w:vAlign w:val="center"/>
          </w:tcPr>
          <w:p w14:paraId="50F01910" w14:textId="77777777" w:rsidR="00280001" w:rsidRPr="00280001" w:rsidRDefault="00280001" w:rsidP="00280001">
            <w:pPr>
              <w:jc w:val="center"/>
              <w:rPr>
                <w:rFonts w:ascii="Times New Roman" w:eastAsia="Calibri" w:hAnsi="Times New Roman" w:cs="Times New Roman"/>
                <w:color w:val="000000"/>
                <w:sz w:val="24"/>
              </w:rPr>
            </w:pPr>
            <w:r w:rsidRPr="00280001">
              <w:rPr>
                <w:rFonts w:ascii="Times New Roman" w:eastAsia="Calibri" w:hAnsi="Times New Roman" w:cs="Times New Roman"/>
                <w:color w:val="000000"/>
                <w:sz w:val="24"/>
              </w:rPr>
              <w:t>1</w:t>
            </w:r>
          </w:p>
        </w:tc>
        <w:tc>
          <w:tcPr>
            <w:tcW w:w="3685" w:type="dxa"/>
            <w:shd w:val="clear" w:color="auto" w:fill="auto"/>
          </w:tcPr>
          <w:p w14:paraId="25FE67AF" w14:textId="77777777" w:rsidR="00280001" w:rsidRPr="00280001" w:rsidRDefault="00280001" w:rsidP="00280001">
            <w:pPr>
              <w:rPr>
                <w:rFonts w:ascii="Times New Roman" w:eastAsia="Calibri" w:hAnsi="Times New Roman" w:cs="Times New Roman"/>
                <w:sz w:val="24"/>
              </w:rPr>
            </w:pPr>
          </w:p>
        </w:tc>
      </w:tr>
      <w:tr w:rsidR="00280001" w:rsidRPr="00280001" w14:paraId="7FFA3A92" w14:textId="77777777" w:rsidTr="00280001">
        <w:tc>
          <w:tcPr>
            <w:tcW w:w="5949" w:type="dxa"/>
            <w:gridSpan w:val="2"/>
            <w:shd w:val="clear" w:color="auto" w:fill="auto"/>
          </w:tcPr>
          <w:p w14:paraId="15F359D9" w14:textId="77777777" w:rsidR="00280001" w:rsidRPr="00280001" w:rsidRDefault="00280001" w:rsidP="00280001">
            <w:pPr>
              <w:jc w:val="right"/>
              <w:rPr>
                <w:rFonts w:ascii="Times New Roman" w:eastAsia="Calibri" w:hAnsi="Times New Roman" w:cs="Times New Roman"/>
                <w:b/>
                <w:sz w:val="24"/>
              </w:rPr>
            </w:pPr>
            <w:r w:rsidRPr="00280001">
              <w:rPr>
                <w:rFonts w:ascii="Times New Roman" w:eastAsia="Calibri" w:hAnsi="Times New Roman" w:cs="Times New Roman"/>
                <w:b/>
                <w:sz w:val="24"/>
              </w:rPr>
              <w:t>PVN 21%</w:t>
            </w:r>
          </w:p>
        </w:tc>
        <w:tc>
          <w:tcPr>
            <w:tcW w:w="3685" w:type="dxa"/>
            <w:shd w:val="clear" w:color="auto" w:fill="BFBFBF"/>
          </w:tcPr>
          <w:p w14:paraId="33CAA3CA" w14:textId="77777777" w:rsidR="00280001" w:rsidRPr="00280001" w:rsidRDefault="00280001" w:rsidP="00280001">
            <w:pPr>
              <w:rPr>
                <w:rFonts w:ascii="Times New Roman" w:eastAsia="Calibri" w:hAnsi="Times New Roman" w:cs="Times New Roman"/>
                <w:sz w:val="24"/>
              </w:rPr>
            </w:pPr>
          </w:p>
        </w:tc>
      </w:tr>
      <w:tr w:rsidR="00280001" w:rsidRPr="00280001" w14:paraId="656BB7C3" w14:textId="77777777" w:rsidTr="00280001">
        <w:tc>
          <w:tcPr>
            <w:tcW w:w="5949" w:type="dxa"/>
            <w:gridSpan w:val="2"/>
            <w:shd w:val="clear" w:color="auto" w:fill="auto"/>
          </w:tcPr>
          <w:p w14:paraId="3DA5EA1A" w14:textId="77777777" w:rsidR="00280001" w:rsidRPr="00280001" w:rsidRDefault="00280001" w:rsidP="00280001">
            <w:pPr>
              <w:jc w:val="right"/>
              <w:rPr>
                <w:rFonts w:ascii="Times New Roman" w:eastAsia="Calibri" w:hAnsi="Times New Roman" w:cs="Times New Roman"/>
                <w:b/>
                <w:sz w:val="24"/>
              </w:rPr>
            </w:pPr>
            <w:r w:rsidRPr="00280001">
              <w:rPr>
                <w:rFonts w:ascii="Times New Roman" w:eastAsia="Calibri" w:hAnsi="Times New Roman" w:cs="Times New Roman"/>
                <w:b/>
                <w:sz w:val="24"/>
              </w:rPr>
              <w:t>Kopā</w:t>
            </w:r>
          </w:p>
        </w:tc>
        <w:tc>
          <w:tcPr>
            <w:tcW w:w="3685" w:type="dxa"/>
            <w:shd w:val="clear" w:color="auto" w:fill="BFBFBF"/>
          </w:tcPr>
          <w:p w14:paraId="2112B30D" w14:textId="77777777" w:rsidR="00280001" w:rsidRPr="00280001" w:rsidRDefault="00280001" w:rsidP="00280001">
            <w:pPr>
              <w:rPr>
                <w:rFonts w:ascii="Times New Roman" w:eastAsia="Calibri" w:hAnsi="Times New Roman" w:cs="Times New Roman"/>
                <w:sz w:val="24"/>
              </w:rPr>
            </w:pPr>
          </w:p>
        </w:tc>
      </w:tr>
    </w:tbl>
    <w:p w14:paraId="70759CF6" w14:textId="77777777" w:rsidR="00280001" w:rsidRPr="00280001" w:rsidRDefault="00280001" w:rsidP="00280001">
      <w:pPr>
        <w:tabs>
          <w:tab w:val="center" w:pos="4819"/>
        </w:tabs>
        <w:jc w:val="center"/>
        <w:rPr>
          <w:rFonts w:ascii="Times New Roman" w:hAnsi="Times New Roman" w:cs="Times New Roman"/>
          <w:sz w:val="24"/>
        </w:rPr>
      </w:pPr>
    </w:p>
    <w:p w14:paraId="01D63845" w14:textId="77777777" w:rsidR="00E91693" w:rsidRPr="00E91693" w:rsidRDefault="00E91693" w:rsidP="00E91693">
      <w:pPr>
        <w:pStyle w:val="ListParagraph"/>
        <w:spacing w:after="160" w:line="259" w:lineRule="auto"/>
        <w:ind w:left="0"/>
        <w:jc w:val="both"/>
        <w:rPr>
          <w:rFonts w:ascii="Times New Roman" w:hAnsi="Times New Roman"/>
          <w:sz w:val="24"/>
        </w:rPr>
      </w:pPr>
      <w:r w:rsidRPr="00E91693">
        <w:rPr>
          <w:rFonts w:ascii="Times New Roman" w:hAnsi="Times New Roman"/>
          <w:sz w:val="24"/>
        </w:rPr>
        <w:t>Apliecinām, ka finanšu piedāvājumā norādītajās cenās ir iekļautas visas izmaksas, kas saistītas ar tehniskajā specifikācijā noteiktā pakalpojuma sniegšanu, arī visi nodokļi (izņemot PVN), visi materiāli un resursi, kas nepieciešami Pakalpojuma sniegšanai, kā arī samaksa par jebkādu pretendenta pieļauto nepilnību vai kļūdu novēršanu Pakalpojuma sniegšanas gaitā pēc Pasūtītāja pieprasījuma, ja ir konstatēti defekti vai trūkumi. Pretendents ir atbildīgs par visu nodokļu un nodevu nomaksu.</w:t>
      </w:r>
    </w:p>
    <w:p w14:paraId="09A6615C" w14:textId="20CE6763" w:rsidR="00280001" w:rsidRDefault="00280001">
      <w:pPr>
        <w:spacing w:after="160" w:line="259" w:lineRule="auto"/>
        <w:rPr>
          <w:rFonts w:ascii="Times New Roman" w:hAnsi="Times New Roman" w:cs="Times New Roman"/>
          <w:sz w:val="20"/>
          <w:szCs w:val="20"/>
        </w:rPr>
      </w:pPr>
    </w:p>
    <w:p w14:paraId="2960FDBC" w14:textId="10A3543A" w:rsidR="00711528" w:rsidRDefault="00711528">
      <w:pPr>
        <w:spacing w:after="160" w:line="259" w:lineRule="auto"/>
        <w:rPr>
          <w:rFonts w:ascii="Times New Roman" w:hAnsi="Times New Roman" w:cs="Times New Roman"/>
          <w:sz w:val="20"/>
          <w:szCs w:val="20"/>
        </w:rPr>
      </w:pPr>
    </w:p>
    <w:p w14:paraId="24144AE7"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398A48C0"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0915B682" w14:textId="77777777" w:rsidR="00711528" w:rsidRPr="006C4E47" w:rsidRDefault="00711528" w:rsidP="00711528">
      <w:pPr>
        <w:rPr>
          <w:rFonts w:ascii="Times New Roman" w:hAnsi="Times New Roman" w:cs="Times New Roman"/>
          <w:sz w:val="24"/>
        </w:rPr>
      </w:pPr>
    </w:p>
    <w:p w14:paraId="21075B04" w14:textId="77777777" w:rsidR="00711528" w:rsidRPr="006C4E47" w:rsidRDefault="00711528" w:rsidP="00711528">
      <w:pPr>
        <w:rPr>
          <w:rFonts w:ascii="Times New Roman" w:hAnsi="Times New Roman" w:cs="Times New Roman"/>
          <w:sz w:val="24"/>
        </w:rPr>
      </w:pPr>
    </w:p>
    <w:p w14:paraId="323B6E5D"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2D05AB52" w14:textId="77777777" w:rsidR="00711528" w:rsidRDefault="00711528" w:rsidP="00711528">
      <w:pPr>
        <w:spacing w:after="160" w:line="259" w:lineRule="auto"/>
        <w:rPr>
          <w:rFonts w:ascii="Times New Roman" w:hAnsi="Times New Roman" w:cs="Times New Roman"/>
          <w:sz w:val="24"/>
        </w:rPr>
      </w:pPr>
    </w:p>
    <w:p w14:paraId="36606388" w14:textId="77777777" w:rsidR="00280001" w:rsidRDefault="00280001">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780F5DF4" w14:textId="142D224D"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Nr.10</w:t>
      </w:r>
    </w:p>
    <w:p w14:paraId="00946469" w14:textId="77777777" w:rsidR="00711528" w:rsidRPr="007A0288" w:rsidRDefault="00711528" w:rsidP="00711528">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7DCD2E8" w14:textId="77777777"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4D93E20D" w14:textId="77777777" w:rsidR="00711528" w:rsidRPr="00280001" w:rsidRDefault="00711528" w:rsidP="00711528">
      <w:pPr>
        <w:tabs>
          <w:tab w:val="center" w:pos="4819"/>
        </w:tabs>
        <w:rPr>
          <w:rFonts w:ascii="Times New Roman" w:hAnsi="Times New Roman" w:cs="Times New Roman"/>
          <w:sz w:val="24"/>
        </w:rPr>
      </w:pPr>
    </w:p>
    <w:p w14:paraId="3D53F4E0" w14:textId="77777777" w:rsidR="00711528" w:rsidRDefault="00711528" w:rsidP="00711528">
      <w:pPr>
        <w:jc w:val="center"/>
        <w:rPr>
          <w:rFonts w:ascii="Times New Roman" w:hAnsi="Times New Roman" w:cs="Times New Roman"/>
          <w:b/>
          <w:sz w:val="24"/>
        </w:rPr>
      </w:pPr>
    </w:p>
    <w:p w14:paraId="58E5FB48" w14:textId="77777777" w:rsidR="00711528" w:rsidRDefault="00711528" w:rsidP="00711528">
      <w:pPr>
        <w:jc w:val="center"/>
        <w:rPr>
          <w:rFonts w:ascii="Times New Roman" w:hAnsi="Times New Roman" w:cs="Times New Roman"/>
          <w:b/>
          <w:sz w:val="24"/>
        </w:rPr>
      </w:pPr>
      <w:r w:rsidRPr="00280001">
        <w:rPr>
          <w:rFonts w:ascii="Times New Roman" w:hAnsi="Times New Roman" w:cs="Times New Roman"/>
          <w:b/>
          <w:sz w:val="24"/>
        </w:rPr>
        <w:t>FINANŠU PIEDĀVĀJUMS</w:t>
      </w:r>
    </w:p>
    <w:p w14:paraId="09E5E50E" w14:textId="77777777" w:rsidR="00711528" w:rsidRPr="007A0288" w:rsidRDefault="00711528" w:rsidP="0071152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r>
        <w:rPr>
          <w:rFonts w:ascii="Times New Roman" w:hAnsi="Times New Roman" w:cs="Times New Roman"/>
          <w:b/>
          <w:sz w:val="24"/>
        </w:rPr>
        <w:t xml:space="preserve"> </w:t>
      </w: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53911324" w14:textId="78E31CA9" w:rsidR="00711528" w:rsidRDefault="00711528" w:rsidP="00711528">
      <w:pPr>
        <w:jc w:val="center"/>
        <w:rPr>
          <w:rFonts w:ascii="Times New Roman" w:hAnsi="Times New Roman" w:cs="Times New Roman"/>
          <w:b/>
          <w:sz w:val="24"/>
        </w:rPr>
      </w:pPr>
      <w:r w:rsidRPr="00280001">
        <w:rPr>
          <w:rFonts w:ascii="Times New Roman" w:hAnsi="Times New Roman" w:cs="Times New Roman"/>
          <w:sz w:val="24"/>
        </w:rPr>
        <w:t xml:space="preserve">Iepirkuma </w:t>
      </w:r>
      <w:r>
        <w:rPr>
          <w:rFonts w:ascii="Times New Roman" w:hAnsi="Times New Roman" w:cs="Times New Roman"/>
          <w:sz w:val="24"/>
        </w:rPr>
        <w:t>2</w:t>
      </w:r>
      <w:r w:rsidRPr="00280001">
        <w:rPr>
          <w:rFonts w:ascii="Times New Roman" w:hAnsi="Times New Roman" w:cs="Times New Roman"/>
          <w:sz w:val="24"/>
        </w:rPr>
        <w:t>.daļā</w:t>
      </w:r>
      <w:r>
        <w:rPr>
          <w:rFonts w:ascii="Times New Roman" w:hAnsi="Times New Roman" w:cs="Times New Roman"/>
          <w:sz w:val="24"/>
        </w:rPr>
        <w:t xml:space="preserve"> </w:t>
      </w:r>
      <w:r w:rsidRPr="00280001">
        <w:rPr>
          <w:rFonts w:ascii="Times New Roman" w:hAnsi="Times New Roman" w:cs="Times New Roman"/>
          <w:sz w:val="24"/>
        </w:rPr>
        <w:t>“</w:t>
      </w:r>
      <w:r w:rsidRPr="00A932AD">
        <w:rPr>
          <w:rFonts w:ascii="Times New Roman" w:hAnsi="Times New Roman" w:cs="Times New Roman"/>
          <w:sz w:val="24"/>
        </w:rPr>
        <w:t>Tehniski ekonomiskās priekšizpētes un komercializācijas stratēģijas izstrāde projekta “Daudzu robotu sistēmas industriālu telpu uzkopšanai” ietvaros</w:t>
      </w:r>
      <w:r w:rsidRPr="00280001">
        <w:rPr>
          <w:rFonts w:ascii="Times New Roman" w:hAnsi="Times New Roman" w:cs="Times New Roman"/>
          <w:sz w:val="24"/>
        </w:rPr>
        <w:t>”</w:t>
      </w:r>
    </w:p>
    <w:p w14:paraId="7F9829BC" w14:textId="77777777" w:rsidR="00711528" w:rsidRPr="00280001" w:rsidRDefault="00711528" w:rsidP="00711528">
      <w:pPr>
        <w:tabs>
          <w:tab w:val="center" w:pos="4819"/>
        </w:tabs>
        <w:jc w:val="center"/>
        <w:rPr>
          <w:rFonts w:ascii="Times New Roman" w:hAnsi="Times New Roman" w:cs="Times New Roman"/>
          <w:sz w:val="24"/>
        </w:rPr>
      </w:pPr>
    </w:p>
    <w:p w14:paraId="0B861373" w14:textId="77777777" w:rsidR="00711528" w:rsidRPr="00280001" w:rsidRDefault="00711528" w:rsidP="00711528">
      <w:pPr>
        <w:tabs>
          <w:tab w:val="center" w:pos="4819"/>
        </w:tabs>
        <w:jc w:val="center"/>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685"/>
      </w:tblGrid>
      <w:tr w:rsidR="00711528" w:rsidRPr="00280001" w14:paraId="4357CB97" w14:textId="77777777" w:rsidTr="00C06236">
        <w:tc>
          <w:tcPr>
            <w:tcW w:w="4106" w:type="dxa"/>
            <w:shd w:val="clear" w:color="auto" w:fill="auto"/>
          </w:tcPr>
          <w:p w14:paraId="31A4E9E3" w14:textId="77777777" w:rsidR="00711528" w:rsidRPr="00280001" w:rsidRDefault="00711528" w:rsidP="00C06236">
            <w:pPr>
              <w:rPr>
                <w:rFonts w:ascii="Times New Roman" w:eastAsia="Calibri" w:hAnsi="Times New Roman" w:cs="Times New Roman"/>
                <w:b/>
                <w:sz w:val="24"/>
              </w:rPr>
            </w:pPr>
            <w:r w:rsidRPr="00280001">
              <w:rPr>
                <w:rFonts w:ascii="Times New Roman" w:eastAsia="Calibri" w:hAnsi="Times New Roman" w:cs="Times New Roman"/>
                <w:b/>
                <w:sz w:val="24"/>
              </w:rPr>
              <w:t>Nosaukums</w:t>
            </w:r>
          </w:p>
        </w:tc>
        <w:tc>
          <w:tcPr>
            <w:tcW w:w="1843" w:type="dxa"/>
            <w:shd w:val="clear" w:color="auto" w:fill="auto"/>
          </w:tcPr>
          <w:p w14:paraId="1EAD6B67"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Skaits</w:t>
            </w:r>
          </w:p>
        </w:tc>
        <w:tc>
          <w:tcPr>
            <w:tcW w:w="3685" w:type="dxa"/>
            <w:shd w:val="clear" w:color="auto" w:fill="auto"/>
          </w:tcPr>
          <w:p w14:paraId="7DFE2242"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Cena EUR (bez PVN)</w:t>
            </w:r>
          </w:p>
          <w:p w14:paraId="197547FF" w14:textId="77777777" w:rsidR="00711528" w:rsidRPr="00280001" w:rsidRDefault="00711528" w:rsidP="00C06236">
            <w:pPr>
              <w:jc w:val="center"/>
              <w:rPr>
                <w:rFonts w:ascii="Times New Roman" w:eastAsia="Calibri" w:hAnsi="Times New Roman" w:cs="Times New Roman"/>
                <w:sz w:val="24"/>
              </w:rPr>
            </w:pPr>
          </w:p>
        </w:tc>
      </w:tr>
      <w:tr w:rsidR="00711528" w:rsidRPr="00280001" w14:paraId="136A3913" w14:textId="77777777" w:rsidTr="00C06236">
        <w:tc>
          <w:tcPr>
            <w:tcW w:w="4106" w:type="dxa"/>
            <w:shd w:val="clear" w:color="auto" w:fill="auto"/>
            <w:vAlign w:val="center"/>
          </w:tcPr>
          <w:p w14:paraId="1A2A4469" w14:textId="53B81FC2" w:rsidR="00711528" w:rsidRPr="00280001" w:rsidRDefault="00711528" w:rsidP="00C06236">
            <w:pPr>
              <w:jc w:val="both"/>
              <w:rPr>
                <w:rFonts w:ascii="Times New Roman" w:eastAsia="Calibri" w:hAnsi="Times New Roman" w:cs="Times New Roman"/>
                <w:sz w:val="24"/>
              </w:rPr>
            </w:pPr>
            <w:r w:rsidRPr="00A932AD">
              <w:rPr>
                <w:rFonts w:ascii="Times New Roman" w:hAnsi="Times New Roman" w:cs="Times New Roman"/>
                <w:sz w:val="24"/>
              </w:rPr>
              <w:t>Tehniski ekonomiskās priekšizpētes un komercializācijas stratēģijas izstrāde projekta “Daudzu robotu sistēmas industriālu telpu uzkopšanai” ietvaros</w:t>
            </w:r>
          </w:p>
        </w:tc>
        <w:tc>
          <w:tcPr>
            <w:tcW w:w="1843" w:type="dxa"/>
            <w:shd w:val="clear" w:color="auto" w:fill="auto"/>
            <w:vAlign w:val="center"/>
          </w:tcPr>
          <w:p w14:paraId="628F40D7" w14:textId="77777777" w:rsidR="00711528" w:rsidRPr="00280001" w:rsidRDefault="00711528" w:rsidP="00C06236">
            <w:pPr>
              <w:jc w:val="center"/>
              <w:rPr>
                <w:rFonts w:ascii="Times New Roman" w:eastAsia="Calibri" w:hAnsi="Times New Roman" w:cs="Times New Roman"/>
                <w:color w:val="000000"/>
                <w:sz w:val="24"/>
              </w:rPr>
            </w:pPr>
            <w:r w:rsidRPr="00280001">
              <w:rPr>
                <w:rFonts w:ascii="Times New Roman" w:eastAsia="Calibri" w:hAnsi="Times New Roman" w:cs="Times New Roman"/>
                <w:color w:val="000000"/>
                <w:sz w:val="24"/>
              </w:rPr>
              <w:t>1</w:t>
            </w:r>
          </w:p>
        </w:tc>
        <w:tc>
          <w:tcPr>
            <w:tcW w:w="3685" w:type="dxa"/>
            <w:shd w:val="clear" w:color="auto" w:fill="auto"/>
          </w:tcPr>
          <w:p w14:paraId="2CB769FF" w14:textId="77777777" w:rsidR="00711528" w:rsidRPr="00280001" w:rsidRDefault="00711528" w:rsidP="00C06236">
            <w:pPr>
              <w:rPr>
                <w:rFonts w:ascii="Times New Roman" w:eastAsia="Calibri" w:hAnsi="Times New Roman" w:cs="Times New Roman"/>
                <w:sz w:val="24"/>
              </w:rPr>
            </w:pPr>
          </w:p>
        </w:tc>
      </w:tr>
      <w:tr w:rsidR="00711528" w:rsidRPr="00280001" w14:paraId="1AE4A0CB" w14:textId="77777777" w:rsidTr="00C06236">
        <w:tc>
          <w:tcPr>
            <w:tcW w:w="5949" w:type="dxa"/>
            <w:gridSpan w:val="2"/>
            <w:shd w:val="clear" w:color="auto" w:fill="auto"/>
          </w:tcPr>
          <w:p w14:paraId="6D1C54C8"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PVN 21%</w:t>
            </w:r>
          </w:p>
        </w:tc>
        <w:tc>
          <w:tcPr>
            <w:tcW w:w="3685" w:type="dxa"/>
            <w:shd w:val="clear" w:color="auto" w:fill="BFBFBF"/>
          </w:tcPr>
          <w:p w14:paraId="72ED7669" w14:textId="77777777" w:rsidR="00711528" w:rsidRPr="00280001" w:rsidRDefault="00711528" w:rsidP="00C06236">
            <w:pPr>
              <w:rPr>
                <w:rFonts w:ascii="Times New Roman" w:eastAsia="Calibri" w:hAnsi="Times New Roman" w:cs="Times New Roman"/>
                <w:sz w:val="24"/>
              </w:rPr>
            </w:pPr>
          </w:p>
        </w:tc>
      </w:tr>
      <w:tr w:rsidR="00711528" w:rsidRPr="00280001" w14:paraId="627E22AA" w14:textId="77777777" w:rsidTr="00C06236">
        <w:tc>
          <w:tcPr>
            <w:tcW w:w="5949" w:type="dxa"/>
            <w:gridSpan w:val="2"/>
            <w:shd w:val="clear" w:color="auto" w:fill="auto"/>
          </w:tcPr>
          <w:p w14:paraId="4FF94EF5"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Kopā</w:t>
            </w:r>
          </w:p>
        </w:tc>
        <w:tc>
          <w:tcPr>
            <w:tcW w:w="3685" w:type="dxa"/>
            <w:shd w:val="clear" w:color="auto" w:fill="BFBFBF"/>
          </w:tcPr>
          <w:p w14:paraId="2A56E439" w14:textId="77777777" w:rsidR="00711528" w:rsidRPr="00280001" w:rsidRDefault="00711528" w:rsidP="00C06236">
            <w:pPr>
              <w:rPr>
                <w:rFonts w:ascii="Times New Roman" w:eastAsia="Calibri" w:hAnsi="Times New Roman" w:cs="Times New Roman"/>
                <w:sz w:val="24"/>
              </w:rPr>
            </w:pPr>
          </w:p>
        </w:tc>
      </w:tr>
    </w:tbl>
    <w:p w14:paraId="1C04CA4C" w14:textId="77777777" w:rsidR="00711528" w:rsidRPr="00280001" w:rsidRDefault="00711528" w:rsidP="00711528">
      <w:pPr>
        <w:tabs>
          <w:tab w:val="center" w:pos="4819"/>
        </w:tabs>
        <w:jc w:val="center"/>
        <w:rPr>
          <w:rFonts w:ascii="Times New Roman" w:hAnsi="Times New Roman" w:cs="Times New Roman"/>
          <w:sz w:val="24"/>
        </w:rPr>
      </w:pPr>
    </w:p>
    <w:p w14:paraId="58B10FAB" w14:textId="77777777" w:rsidR="00E91693" w:rsidRPr="00E91693" w:rsidRDefault="00E91693" w:rsidP="00E91693">
      <w:pPr>
        <w:pStyle w:val="ListParagraph"/>
        <w:spacing w:after="160" w:line="259" w:lineRule="auto"/>
        <w:ind w:left="0"/>
        <w:jc w:val="both"/>
        <w:rPr>
          <w:rFonts w:ascii="Times New Roman" w:hAnsi="Times New Roman"/>
          <w:sz w:val="24"/>
        </w:rPr>
      </w:pPr>
      <w:r w:rsidRPr="00E91693">
        <w:rPr>
          <w:rFonts w:ascii="Times New Roman" w:hAnsi="Times New Roman"/>
          <w:sz w:val="24"/>
        </w:rPr>
        <w:t>Apliecinām, ka finanšu piedāvājumā norādītajās cenās ir iekļautas visas izmaksas, kas saistītas ar tehniskajā specifikācijā noteiktā pakalpojuma sniegšanu, arī visi nodokļi (izņemot PVN), visi materiāli un resursi, kas nepieciešami Pakalpojuma sniegšanai, kā arī samaksa par jebkādu pretendenta pieļauto nepilnību vai kļūdu novēršanu Pakalpojuma sniegšanas gaitā pēc Pasūtītāja pieprasījuma, ja ir konstatēti defekti vai trūkumi. Pretendents ir atbildīgs par visu nodokļu un nodevu nomaksu.</w:t>
      </w:r>
    </w:p>
    <w:p w14:paraId="7ED186B8" w14:textId="77777777" w:rsidR="00711528" w:rsidRDefault="00711528" w:rsidP="00711528">
      <w:pPr>
        <w:spacing w:after="160" w:line="259" w:lineRule="auto"/>
        <w:rPr>
          <w:rFonts w:ascii="Times New Roman" w:hAnsi="Times New Roman" w:cs="Times New Roman"/>
          <w:sz w:val="20"/>
          <w:szCs w:val="20"/>
        </w:rPr>
      </w:pPr>
    </w:p>
    <w:p w14:paraId="472A3B20" w14:textId="77777777" w:rsidR="00711528" w:rsidRDefault="00711528" w:rsidP="00711528">
      <w:pPr>
        <w:spacing w:after="160" w:line="259" w:lineRule="auto"/>
        <w:rPr>
          <w:rFonts w:ascii="Times New Roman" w:hAnsi="Times New Roman" w:cs="Times New Roman"/>
          <w:sz w:val="20"/>
          <w:szCs w:val="20"/>
        </w:rPr>
      </w:pPr>
    </w:p>
    <w:p w14:paraId="3A2B2540"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440CDEF"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652920D0" w14:textId="77777777" w:rsidR="00711528" w:rsidRPr="006C4E47" w:rsidRDefault="00711528" w:rsidP="00711528">
      <w:pPr>
        <w:rPr>
          <w:rFonts w:ascii="Times New Roman" w:hAnsi="Times New Roman" w:cs="Times New Roman"/>
          <w:sz w:val="24"/>
        </w:rPr>
      </w:pPr>
    </w:p>
    <w:p w14:paraId="75DCC757" w14:textId="77777777" w:rsidR="00711528" w:rsidRPr="006C4E47" w:rsidRDefault="00711528" w:rsidP="00711528">
      <w:pPr>
        <w:rPr>
          <w:rFonts w:ascii="Times New Roman" w:hAnsi="Times New Roman" w:cs="Times New Roman"/>
          <w:sz w:val="24"/>
        </w:rPr>
      </w:pPr>
    </w:p>
    <w:p w14:paraId="31D85782"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53A1D64A" w14:textId="77777777" w:rsidR="00711528" w:rsidRDefault="00711528" w:rsidP="00711528">
      <w:pPr>
        <w:spacing w:after="160" w:line="259" w:lineRule="auto"/>
        <w:rPr>
          <w:rFonts w:ascii="Times New Roman" w:hAnsi="Times New Roman" w:cs="Times New Roman"/>
          <w:sz w:val="24"/>
        </w:rPr>
      </w:pPr>
    </w:p>
    <w:p w14:paraId="7CDB676A" w14:textId="1C5130D5" w:rsidR="00711528" w:rsidRDefault="00711528">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36BAAD5D" w14:textId="2E7FA8C0"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Nr.11</w:t>
      </w:r>
    </w:p>
    <w:p w14:paraId="32999031" w14:textId="77777777" w:rsidR="00711528" w:rsidRPr="007A0288" w:rsidRDefault="00711528" w:rsidP="00711528">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483D859C" w14:textId="77777777"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7B3B9B64" w14:textId="77777777" w:rsidR="00711528" w:rsidRPr="00280001" w:rsidRDefault="00711528" w:rsidP="00711528">
      <w:pPr>
        <w:tabs>
          <w:tab w:val="center" w:pos="4819"/>
        </w:tabs>
        <w:rPr>
          <w:rFonts w:ascii="Times New Roman" w:hAnsi="Times New Roman" w:cs="Times New Roman"/>
          <w:sz w:val="24"/>
        </w:rPr>
      </w:pPr>
    </w:p>
    <w:p w14:paraId="38C556D8" w14:textId="77777777" w:rsidR="00711528" w:rsidRDefault="00711528" w:rsidP="00711528">
      <w:pPr>
        <w:jc w:val="center"/>
        <w:rPr>
          <w:rFonts w:ascii="Times New Roman" w:hAnsi="Times New Roman" w:cs="Times New Roman"/>
          <w:b/>
          <w:sz w:val="24"/>
        </w:rPr>
      </w:pPr>
    </w:p>
    <w:p w14:paraId="05A17EB4" w14:textId="77777777" w:rsidR="00711528" w:rsidRDefault="00711528" w:rsidP="00711528">
      <w:pPr>
        <w:jc w:val="center"/>
        <w:rPr>
          <w:rFonts w:ascii="Times New Roman" w:hAnsi="Times New Roman" w:cs="Times New Roman"/>
          <w:b/>
          <w:sz w:val="24"/>
        </w:rPr>
      </w:pPr>
      <w:r w:rsidRPr="00280001">
        <w:rPr>
          <w:rFonts w:ascii="Times New Roman" w:hAnsi="Times New Roman" w:cs="Times New Roman"/>
          <w:b/>
          <w:sz w:val="24"/>
        </w:rPr>
        <w:t>FINANŠU PIEDĀVĀJUMS</w:t>
      </w:r>
    </w:p>
    <w:p w14:paraId="1F8677E4" w14:textId="77777777" w:rsidR="00711528" w:rsidRPr="007A0288" w:rsidRDefault="00711528" w:rsidP="0071152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r>
        <w:rPr>
          <w:rFonts w:ascii="Times New Roman" w:hAnsi="Times New Roman" w:cs="Times New Roman"/>
          <w:b/>
          <w:sz w:val="24"/>
        </w:rPr>
        <w:t xml:space="preserve"> </w:t>
      </w: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04B217A9" w14:textId="26097371" w:rsidR="00711528" w:rsidRDefault="00711528" w:rsidP="00711528">
      <w:pPr>
        <w:jc w:val="center"/>
        <w:rPr>
          <w:rFonts w:ascii="Times New Roman" w:hAnsi="Times New Roman" w:cs="Times New Roman"/>
          <w:b/>
          <w:sz w:val="24"/>
        </w:rPr>
      </w:pPr>
      <w:r w:rsidRPr="00280001">
        <w:rPr>
          <w:rFonts w:ascii="Times New Roman" w:hAnsi="Times New Roman" w:cs="Times New Roman"/>
          <w:sz w:val="24"/>
        </w:rPr>
        <w:t xml:space="preserve">Iepirkuma </w:t>
      </w:r>
      <w:r>
        <w:rPr>
          <w:rFonts w:ascii="Times New Roman" w:hAnsi="Times New Roman" w:cs="Times New Roman"/>
          <w:sz w:val="24"/>
        </w:rPr>
        <w:t>3</w:t>
      </w:r>
      <w:r w:rsidRPr="00280001">
        <w:rPr>
          <w:rFonts w:ascii="Times New Roman" w:hAnsi="Times New Roman" w:cs="Times New Roman"/>
          <w:sz w:val="24"/>
        </w:rPr>
        <w:t>.daļā</w:t>
      </w:r>
      <w:r>
        <w:rPr>
          <w:rFonts w:ascii="Times New Roman" w:hAnsi="Times New Roman" w:cs="Times New Roman"/>
          <w:sz w:val="24"/>
        </w:rPr>
        <w:t xml:space="preserve"> </w:t>
      </w:r>
      <w:r w:rsidRPr="00280001">
        <w:rPr>
          <w:rFonts w:ascii="Times New Roman" w:hAnsi="Times New Roman" w:cs="Times New Roman"/>
          <w:sz w:val="24"/>
        </w:rPr>
        <w:t>“</w:t>
      </w:r>
      <w:r w:rsidR="00FC406F">
        <w:rPr>
          <w:rFonts w:ascii="Times New Roman" w:hAnsi="Times New Roman" w:cs="Times New Roman"/>
          <w:sz w:val="24"/>
        </w:rPr>
        <w:t xml:space="preserve">Ekonomiskā pamatojuma </w:t>
      </w:r>
      <w:r w:rsidRPr="00A932AD">
        <w:rPr>
          <w:rFonts w:ascii="Times New Roman" w:hAnsi="Times New Roman" w:cs="Times New Roman"/>
          <w:sz w:val="24"/>
        </w:rPr>
        <w:t xml:space="preserve"> un komercializācijas stratēģijas izstrāde projekta “Lielo datu straumju apstrādes spējas servisa veidā (BaSeCaaS)” ietvaros</w:t>
      </w:r>
      <w:r w:rsidRPr="00280001">
        <w:rPr>
          <w:rFonts w:ascii="Times New Roman" w:hAnsi="Times New Roman" w:cs="Times New Roman"/>
          <w:sz w:val="24"/>
        </w:rPr>
        <w:t>”</w:t>
      </w:r>
    </w:p>
    <w:p w14:paraId="3F4259DA" w14:textId="77777777" w:rsidR="00711528" w:rsidRPr="00280001" w:rsidRDefault="00711528" w:rsidP="00711528">
      <w:pPr>
        <w:tabs>
          <w:tab w:val="center" w:pos="4819"/>
        </w:tabs>
        <w:jc w:val="center"/>
        <w:rPr>
          <w:rFonts w:ascii="Times New Roman" w:hAnsi="Times New Roman" w:cs="Times New Roman"/>
          <w:sz w:val="24"/>
        </w:rPr>
      </w:pPr>
    </w:p>
    <w:p w14:paraId="6F7DE785" w14:textId="77777777" w:rsidR="00711528" w:rsidRPr="00280001" w:rsidRDefault="00711528" w:rsidP="00711528">
      <w:pPr>
        <w:tabs>
          <w:tab w:val="center" w:pos="4819"/>
        </w:tabs>
        <w:jc w:val="center"/>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685"/>
      </w:tblGrid>
      <w:tr w:rsidR="00711528" w:rsidRPr="00280001" w14:paraId="6A9B16E6" w14:textId="77777777" w:rsidTr="00C06236">
        <w:tc>
          <w:tcPr>
            <w:tcW w:w="4106" w:type="dxa"/>
            <w:shd w:val="clear" w:color="auto" w:fill="auto"/>
          </w:tcPr>
          <w:p w14:paraId="4C27C5AA" w14:textId="77777777" w:rsidR="00711528" w:rsidRPr="00280001" w:rsidRDefault="00711528" w:rsidP="00C06236">
            <w:pPr>
              <w:rPr>
                <w:rFonts w:ascii="Times New Roman" w:eastAsia="Calibri" w:hAnsi="Times New Roman" w:cs="Times New Roman"/>
                <w:b/>
                <w:sz w:val="24"/>
              </w:rPr>
            </w:pPr>
            <w:r w:rsidRPr="00280001">
              <w:rPr>
                <w:rFonts w:ascii="Times New Roman" w:eastAsia="Calibri" w:hAnsi="Times New Roman" w:cs="Times New Roman"/>
                <w:b/>
                <w:sz w:val="24"/>
              </w:rPr>
              <w:t>Nosaukums</w:t>
            </w:r>
          </w:p>
        </w:tc>
        <w:tc>
          <w:tcPr>
            <w:tcW w:w="1843" w:type="dxa"/>
            <w:shd w:val="clear" w:color="auto" w:fill="auto"/>
          </w:tcPr>
          <w:p w14:paraId="2CD6D769"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Skaits</w:t>
            </w:r>
          </w:p>
        </w:tc>
        <w:tc>
          <w:tcPr>
            <w:tcW w:w="3685" w:type="dxa"/>
            <w:shd w:val="clear" w:color="auto" w:fill="auto"/>
          </w:tcPr>
          <w:p w14:paraId="4912AA04"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Cena EUR (bez PVN)</w:t>
            </w:r>
          </w:p>
          <w:p w14:paraId="6C11313E" w14:textId="77777777" w:rsidR="00711528" w:rsidRPr="00280001" w:rsidRDefault="00711528" w:rsidP="00C06236">
            <w:pPr>
              <w:jc w:val="center"/>
              <w:rPr>
                <w:rFonts w:ascii="Times New Roman" w:eastAsia="Calibri" w:hAnsi="Times New Roman" w:cs="Times New Roman"/>
                <w:sz w:val="24"/>
              </w:rPr>
            </w:pPr>
          </w:p>
        </w:tc>
      </w:tr>
      <w:tr w:rsidR="00711528" w:rsidRPr="00280001" w14:paraId="0AD5427E" w14:textId="77777777" w:rsidTr="00C06236">
        <w:tc>
          <w:tcPr>
            <w:tcW w:w="4106" w:type="dxa"/>
            <w:shd w:val="clear" w:color="auto" w:fill="auto"/>
            <w:vAlign w:val="center"/>
          </w:tcPr>
          <w:p w14:paraId="5ACA6DAA" w14:textId="20DB0DFA" w:rsidR="00711528" w:rsidRPr="00280001" w:rsidRDefault="00FC406F" w:rsidP="00C06236">
            <w:pPr>
              <w:jc w:val="both"/>
              <w:rPr>
                <w:rFonts w:ascii="Times New Roman" w:eastAsia="Calibri" w:hAnsi="Times New Roman" w:cs="Times New Roman"/>
                <w:sz w:val="24"/>
              </w:rPr>
            </w:pPr>
            <w:r>
              <w:rPr>
                <w:rFonts w:ascii="Times New Roman" w:hAnsi="Times New Roman" w:cs="Times New Roman"/>
                <w:sz w:val="24"/>
              </w:rPr>
              <w:t>Ekonomiskā pamatojuma</w:t>
            </w:r>
            <w:r w:rsidR="00711528" w:rsidRPr="00A932AD">
              <w:rPr>
                <w:rFonts w:ascii="Times New Roman" w:hAnsi="Times New Roman" w:cs="Times New Roman"/>
                <w:sz w:val="24"/>
              </w:rPr>
              <w:t xml:space="preserve"> un komercializācijas stratēģijas izstrāde projekta “Lielo datu straumju apstrādes spējas servisa veidā (BaSeCaaS)” ietvaros</w:t>
            </w:r>
          </w:p>
        </w:tc>
        <w:tc>
          <w:tcPr>
            <w:tcW w:w="1843" w:type="dxa"/>
            <w:shd w:val="clear" w:color="auto" w:fill="auto"/>
            <w:vAlign w:val="center"/>
          </w:tcPr>
          <w:p w14:paraId="22DDF31E" w14:textId="77777777" w:rsidR="00711528" w:rsidRPr="00280001" w:rsidRDefault="00711528" w:rsidP="00C06236">
            <w:pPr>
              <w:jc w:val="center"/>
              <w:rPr>
                <w:rFonts w:ascii="Times New Roman" w:eastAsia="Calibri" w:hAnsi="Times New Roman" w:cs="Times New Roman"/>
                <w:color w:val="000000"/>
                <w:sz w:val="24"/>
              </w:rPr>
            </w:pPr>
            <w:r w:rsidRPr="00280001">
              <w:rPr>
                <w:rFonts w:ascii="Times New Roman" w:eastAsia="Calibri" w:hAnsi="Times New Roman" w:cs="Times New Roman"/>
                <w:color w:val="000000"/>
                <w:sz w:val="24"/>
              </w:rPr>
              <w:t>1</w:t>
            </w:r>
          </w:p>
        </w:tc>
        <w:tc>
          <w:tcPr>
            <w:tcW w:w="3685" w:type="dxa"/>
            <w:shd w:val="clear" w:color="auto" w:fill="auto"/>
          </w:tcPr>
          <w:p w14:paraId="37C49001" w14:textId="77777777" w:rsidR="00711528" w:rsidRPr="00280001" w:rsidRDefault="00711528" w:rsidP="00C06236">
            <w:pPr>
              <w:rPr>
                <w:rFonts w:ascii="Times New Roman" w:eastAsia="Calibri" w:hAnsi="Times New Roman" w:cs="Times New Roman"/>
                <w:sz w:val="24"/>
              </w:rPr>
            </w:pPr>
          </w:p>
        </w:tc>
      </w:tr>
      <w:tr w:rsidR="00711528" w:rsidRPr="00280001" w14:paraId="624F1782" w14:textId="77777777" w:rsidTr="00C06236">
        <w:tc>
          <w:tcPr>
            <w:tcW w:w="5949" w:type="dxa"/>
            <w:gridSpan w:val="2"/>
            <w:shd w:val="clear" w:color="auto" w:fill="auto"/>
          </w:tcPr>
          <w:p w14:paraId="3264A43B"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PVN 21%</w:t>
            </w:r>
          </w:p>
        </w:tc>
        <w:tc>
          <w:tcPr>
            <w:tcW w:w="3685" w:type="dxa"/>
            <w:shd w:val="clear" w:color="auto" w:fill="BFBFBF"/>
          </w:tcPr>
          <w:p w14:paraId="59FD37B6" w14:textId="77777777" w:rsidR="00711528" w:rsidRPr="00280001" w:rsidRDefault="00711528" w:rsidP="00C06236">
            <w:pPr>
              <w:rPr>
                <w:rFonts w:ascii="Times New Roman" w:eastAsia="Calibri" w:hAnsi="Times New Roman" w:cs="Times New Roman"/>
                <w:sz w:val="24"/>
              </w:rPr>
            </w:pPr>
          </w:p>
        </w:tc>
      </w:tr>
      <w:tr w:rsidR="00711528" w:rsidRPr="00280001" w14:paraId="2B00C10F" w14:textId="77777777" w:rsidTr="00C06236">
        <w:tc>
          <w:tcPr>
            <w:tcW w:w="5949" w:type="dxa"/>
            <w:gridSpan w:val="2"/>
            <w:shd w:val="clear" w:color="auto" w:fill="auto"/>
          </w:tcPr>
          <w:p w14:paraId="0F45C0A1"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Kopā</w:t>
            </w:r>
          </w:p>
        </w:tc>
        <w:tc>
          <w:tcPr>
            <w:tcW w:w="3685" w:type="dxa"/>
            <w:shd w:val="clear" w:color="auto" w:fill="BFBFBF"/>
          </w:tcPr>
          <w:p w14:paraId="01FB9145" w14:textId="77777777" w:rsidR="00711528" w:rsidRPr="00280001" w:rsidRDefault="00711528" w:rsidP="00C06236">
            <w:pPr>
              <w:rPr>
                <w:rFonts w:ascii="Times New Roman" w:eastAsia="Calibri" w:hAnsi="Times New Roman" w:cs="Times New Roman"/>
                <w:sz w:val="24"/>
              </w:rPr>
            </w:pPr>
          </w:p>
        </w:tc>
      </w:tr>
    </w:tbl>
    <w:p w14:paraId="56FB30BF" w14:textId="77777777" w:rsidR="00711528" w:rsidRPr="00280001" w:rsidRDefault="00711528" w:rsidP="00711528">
      <w:pPr>
        <w:tabs>
          <w:tab w:val="center" w:pos="4819"/>
        </w:tabs>
        <w:jc w:val="center"/>
        <w:rPr>
          <w:rFonts w:ascii="Times New Roman" w:hAnsi="Times New Roman" w:cs="Times New Roman"/>
          <w:sz w:val="24"/>
        </w:rPr>
      </w:pPr>
    </w:p>
    <w:p w14:paraId="634D7B26" w14:textId="77777777" w:rsidR="00E91693" w:rsidRPr="00E91693" w:rsidRDefault="00E91693" w:rsidP="00E91693">
      <w:pPr>
        <w:pStyle w:val="ListParagraph"/>
        <w:spacing w:after="160" w:line="259" w:lineRule="auto"/>
        <w:ind w:left="0"/>
        <w:jc w:val="both"/>
        <w:rPr>
          <w:rFonts w:ascii="Times New Roman" w:hAnsi="Times New Roman"/>
          <w:sz w:val="24"/>
        </w:rPr>
      </w:pPr>
      <w:r w:rsidRPr="00E91693">
        <w:rPr>
          <w:rFonts w:ascii="Times New Roman" w:hAnsi="Times New Roman"/>
          <w:sz w:val="24"/>
        </w:rPr>
        <w:t>Apliecinām, ka finanšu piedāvājumā norādītajās cenās ir iekļautas visas izmaksas, kas saistītas ar tehniskajā specifikācijā noteiktā pakalpojuma sniegšanu, arī visi nodokļi (izņemot PVN), visi materiāli un resursi, kas nepieciešami Pakalpojuma sniegšanai, kā arī samaksa par jebkādu pretendenta pieļauto nepilnību vai kļūdu novēršanu Pakalpojuma sniegšanas gaitā pēc Pasūtītāja pieprasījuma, ja ir konstatēti defekti vai trūkumi. Pretendents ir atbildīgs par visu nodokļu un nodevu nomaksu.</w:t>
      </w:r>
    </w:p>
    <w:p w14:paraId="7D89E720" w14:textId="77777777" w:rsidR="00711528" w:rsidRDefault="00711528" w:rsidP="00711528">
      <w:pPr>
        <w:spacing w:after="160" w:line="259" w:lineRule="auto"/>
        <w:rPr>
          <w:rFonts w:ascii="Times New Roman" w:hAnsi="Times New Roman" w:cs="Times New Roman"/>
          <w:sz w:val="20"/>
          <w:szCs w:val="20"/>
        </w:rPr>
      </w:pPr>
    </w:p>
    <w:p w14:paraId="2E74AB5D" w14:textId="77777777" w:rsidR="00711528" w:rsidRDefault="00711528" w:rsidP="00711528">
      <w:pPr>
        <w:spacing w:after="160" w:line="259" w:lineRule="auto"/>
        <w:rPr>
          <w:rFonts w:ascii="Times New Roman" w:hAnsi="Times New Roman" w:cs="Times New Roman"/>
          <w:sz w:val="20"/>
          <w:szCs w:val="20"/>
        </w:rPr>
      </w:pPr>
    </w:p>
    <w:p w14:paraId="4CDEE8A0"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1E8F13CD"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71F7527F" w14:textId="77777777" w:rsidR="00711528" w:rsidRPr="006C4E47" w:rsidRDefault="00711528" w:rsidP="00711528">
      <w:pPr>
        <w:rPr>
          <w:rFonts w:ascii="Times New Roman" w:hAnsi="Times New Roman" w:cs="Times New Roman"/>
          <w:sz w:val="24"/>
        </w:rPr>
      </w:pPr>
    </w:p>
    <w:p w14:paraId="3824C6BA" w14:textId="77777777" w:rsidR="00711528" w:rsidRPr="006C4E47" w:rsidRDefault="00711528" w:rsidP="00711528">
      <w:pPr>
        <w:rPr>
          <w:rFonts w:ascii="Times New Roman" w:hAnsi="Times New Roman" w:cs="Times New Roman"/>
          <w:sz w:val="24"/>
        </w:rPr>
      </w:pPr>
    </w:p>
    <w:p w14:paraId="75E89952"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774ED120" w14:textId="77777777" w:rsidR="00711528" w:rsidRDefault="00711528" w:rsidP="00711528">
      <w:pPr>
        <w:spacing w:after="160" w:line="259" w:lineRule="auto"/>
        <w:rPr>
          <w:rFonts w:ascii="Times New Roman" w:hAnsi="Times New Roman" w:cs="Times New Roman"/>
          <w:sz w:val="24"/>
        </w:rPr>
      </w:pPr>
    </w:p>
    <w:p w14:paraId="71CB2E8C" w14:textId="692C26FD" w:rsidR="00711528" w:rsidRDefault="00711528">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4805F33" w14:textId="49375E32"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Nr.12</w:t>
      </w:r>
    </w:p>
    <w:p w14:paraId="4BD0D037" w14:textId="77777777" w:rsidR="00711528" w:rsidRPr="007A0288" w:rsidRDefault="00711528" w:rsidP="00711528">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4D099A9" w14:textId="77777777"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71A3AD67" w14:textId="77777777" w:rsidR="00711528" w:rsidRPr="00280001" w:rsidRDefault="00711528" w:rsidP="00711528">
      <w:pPr>
        <w:tabs>
          <w:tab w:val="center" w:pos="4819"/>
        </w:tabs>
        <w:rPr>
          <w:rFonts w:ascii="Times New Roman" w:hAnsi="Times New Roman" w:cs="Times New Roman"/>
          <w:sz w:val="24"/>
        </w:rPr>
      </w:pPr>
    </w:p>
    <w:p w14:paraId="2F402D6C" w14:textId="77777777" w:rsidR="00711528" w:rsidRDefault="00711528" w:rsidP="00711528">
      <w:pPr>
        <w:jc w:val="center"/>
        <w:rPr>
          <w:rFonts w:ascii="Times New Roman" w:hAnsi="Times New Roman" w:cs="Times New Roman"/>
          <w:b/>
          <w:sz w:val="24"/>
        </w:rPr>
      </w:pPr>
    </w:p>
    <w:p w14:paraId="4C1B5C61" w14:textId="77777777" w:rsidR="00711528" w:rsidRDefault="00711528" w:rsidP="00711528">
      <w:pPr>
        <w:jc w:val="center"/>
        <w:rPr>
          <w:rFonts w:ascii="Times New Roman" w:hAnsi="Times New Roman" w:cs="Times New Roman"/>
          <w:b/>
          <w:sz w:val="24"/>
        </w:rPr>
      </w:pPr>
      <w:r w:rsidRPr="00280001">
        <w:rPr>
          <w:rFonts w:ascii="Times New Roman" w:hAnsi="Times New Roman" w:cs="Times New Roman"/>
          <w:b/>
          <w:sz w:val="24"/>
        </w:rPr>
        <w:t>FINANŠU PIEDĀVĀJUMS</w:t>
      </w:r>
    </w:p>
    <w:p w14:paraId="50B3CE67" w14:textId="77777777" w:rsidR="00711528" w:rsidRPr="007A0288" w:rsidRDefault="00711528" w:rsidP="0071152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r>
        <w:rPr>
          <w:rFonts w:ascii="Times New Roman" w:hAnsi="Times New Roman" w:cs="Times New Roman"/>
          <w:b/>
          <w:sz w:val="24"/>
        </w:rPr>
        <w:t xml:space="preserve"> </w:t>
      </w: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1D02251B" w14:textId="108E422D" w:rsidR="00711528" w:rsidRDefault="00711528" w:rsidP="00711528">
      <w:pPr>
        <w:jc w:val="center"/>
        <w:rPr>
          <w:rFonts w:ascii="Times New Roman" w:hAnsi="Times New Roman" w:cs="Times New Roman"/>
          <w:b/>
          <w:sz w:val="24"/>
        </w:rPr>
      </w:pPr>
      <w:r w:rsidRPr="00280001">
        <w:rPr>
          <w:rFonts w:ascii="Times New Roman" w:hAnsi="Times New Roman" w:cs="Times New Roman"/>
          <w:sz w:val="24"/>
        </w:rPr>
        <w:t xml:space="preserve">Iepirkuma </w:t>
      </w:r>
      <w:r>
        <w:rPr>
          <w:rFonts w:ascii="Times New Roman" w:hAnsi="Times New Roman" w:cs="Times New Roman"/>
          <w:sz w:val="24"/>
        </w:rPr>
        <w:t>4</w:t>
      </w:r>
      <w:r w:rsidRPr="00280001">
        <w:rPr>
          <w:rFonts w:ascii="Times New Roman" w:hAnsi="Times New Roman" w:cs="Times New Roman"/>
          <w:sz w:val="24"/>
        </w:rPr>
        <w:t>.daļā</w:t>
      </w:r>
      <w:r>
        <w:rPr>
          <w:rFonts w:ascii="Times New Roman" w:hAnsi="Times New Roman" w:cs="Times New Roman"/>
          <w:sz w:val="24"/>
        </w:rPr>
        <w:t xml:space="preserve"> </w:t>
      </w:r>
      <w:r w:rsidRPr="00280001">
        <w:rPr>
          <w:rFonts w:ascii="Times New Roman" w:hAnsi="Times New Roman" w:cs="Times New Roman"/>
          <w:sz w:val="24"/>
        </w:rPr>
        <w:t>“</w:t>
      </w:r>
      <w:r w:rsidRPr="00A932AD">
        <w:rPr>
          <w:rFonts w:ascii="Times New Roman" w:hAnsi="Times New Roman" w:cs="Times New Roman"/>
          <w:sz w:val="24"/>
        </w:rPr>
        <w:t>Tehniski ekonomiskās priekšizpētes un komercializācijas stratēģijas izstrāde projekta “Energoefektīvu celšanas iekārtu enerģijas uzkrājēju sistēmu izstrāde” ietvaros</w:t>
      </w:r>
      <w:r w:rsidRPr="00280001">
        <w:rPr>
          <w:rFonts w:ascii="Times New Roman" w:hAnsi="Times New Roman" w:cs="Times New Roman"/>
          <w:sz w:val="24"/>
        </w:rPr>
        <w:t>”</w:t>
      </w:r>
    </w:p>
    <w:p w14:paraId="76562E8F" w14:textId="77777777" w:rsidR="00711528" w:rsidRPr="00280001" w:rsidRDefault="00711528" w:rsidP="00711528">
      <w:pPr>
        <w:tabs>
          <w:tab w:val="center" w:pos="4819"/>
        </w:tabs>
        <w:jc w:val="center"/>
        <w:rPr>
          <w:rFonts w:ascii="Times New Roman" w:hAnsi="Times New Roman" w:cs="Times New Roman"/>
          <w:sz w:val="24"/>
        </w:rPr>
      </w:pPr>
    </w:p>
    <w:p w14:paraId="6345152A" w14:textId="77777777" w:rsidR="00711528" w:rsidRPr="00280001" w:rsidRDefault="00711528" w:rsidP="00711528">
      <w:pPr>
        <w:tabs>
          <w:tab w:val="center" w:pos="4819"/>
        </w:tabs>
        <w:jc w:val="center"/>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685"/>
      </w:tblGrid>
      <w:tr w:rsidR="00711528" w:rsidRPr="00280001" w14:paraId="57B676F9" w14:textId="77777777" w:rsidTr="00C06236">
        <w:tc>
          <w:tcPr>
            <w:tcW w:w="4106" w:type="dxa"/>
            <w:shd w:val="clear" w:color="auto" w:fill="auto"/>
          </w:tcPr>
          <w:p w14:paraId="6C49D7C7" w14:textId="77777777" w:rsidR="00711528" w:rsidRPr="00280001" w:rsidRDefault="00711528" w:rsidP="00C06236">
            <w:pPr>
              <w:rPr>
                <w:rFonts w:ascii="Times New Roman" w:eastAsia="Calibri" w:hAnsi="Times New Roman" w:cs="Times New Roman"/>
                <w:b/>
                <w:sz w:val="24"/>
              </w:rPr>
            </w:pPr>
            <w:r w:rsidRPr="00280001">
              <w:rPr>
                <w:rFonts w:ascii="Times New Roman" w:eastAsia="Calibri" w:hAnsi="Times New Roman" w:cs="Times New Roman"/>
                <w:b/>
                <w:sz w:val="24"/>
              </w:rPr>
              <w:t>Nosaukums</w:t>
            </w:r>
          </w:p>
        </w:tc>
        <w:tc>
          <w:tcPr>
            <w:tcW w:w="1843" w:type="dxa"/>
            <w:shd w:val="clear" w:color="auto" w:fill="auto"/>
          </w:tcPr>
          <w:p w14:paraId="67E7E03B"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Skaits</w:t>
            </w:r>
          </w:p>
        </w:tc>
        <w:tc>
          <w:tcPr>
            <w:tcW w:w="3685" w:type="dxa"/>
            <w:shd w:val="clear" w:color="auto" w:fill="auto"/>
          </w:tcPr>
          <w:p w14:paraId="459229D9"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Cena EUR (bez PVN)</w:t>
            </w:r>
          </w:p>
          <w:p w14:paraId="135C51B0" w14:textId="77777777" w:rsidR="00711528" w:rsidRPr="00280001" w:rsidRDefault="00711528" w:rsidP="00C06236">
            <w:pPr>
              <w:jc w:val="center"/>
              <w:rPr>
                <w:rFonts w:ascii="Times New Roman" w:eastAsia="Calibri" w:hAnsi="Times New Roman" w:cs="Times New Roman"/>
                <w:sz w:val="24"/>
              </w:rPr>
            </w:pPr>
          </w:p>
        </w:tc>
      </w:tr>
      <w:tr w:rsidR="00711528" w:rsidRPr="00280001" w14:paraId="1913CABF" w14:textId="77777777" w:rsidTr="00C06236">
        <w:tc>
          <w:tcPr>
            <w:tcW w:w="4106" w:type="dxa"/>
            <w:shd w:val="clear" w:color="auto" w:fill="auto"/>
            <w:vAlign w:val="center"/>
          </w:tcPr>
          <w:p w14:paraId="0DFF047A" w14:textId="3F8A8A6C" w:rsidR="00711528" w:rsidRPr="00280001" w:rsidRDefault="00711528" w:rsidP="00C06236">
            <w:pPr>
              <w:jc w:val="both"/>
              <w:rPr>
                <w:rFonts w:ascii="Times New Roman" w:eastAsia="Calibri" w:hAnsi="Times New Roman" w:cs="Times New Roman"/>
                <w:sz w:val="24"/>
              </w:rPr>
            </w:pPr>
            <w:r w:rsidRPr="00A932AD">
              <w:rPr>
                <w:rFonts w:ascii="Times New Roman" w:hAnsi="Times New Roman" w:cs="Times New Roman"/>
                <w:sz w:val="24"/>
              </w:rPr>
              <w:t>Tehniski ekonomiskās priekšizpētes un komercializācijas stratēģijas izstrāde projekta “Energoefektīvu celšanas iekārtu enerģijas uzkrājēju sistēmu izstrāde” ietvaros</w:t>
            </w:r>
          </w:p>
        </w:tc>
        <w:tc>
          <w:tcPr>
            <w:tcW w:w="1843" w:type="dxa"/>
            <w:shd w:val="clear" w:color="auto" w:fill="auto"/>
            <w:vAlign w:val="center"/>
          </w:tcPr>
          <w:p w14:paraId="0B5B83E1" w14:textId="77777777" w:rsidR="00711528" w:rsidRPr="00280001" w:rsidRDefault="00711528" w:rsidP="00C06236">
            <w:pPr>
              <w:jc w:val="center"/>
              <w:rPr>
                <w:rFonts w:ascii="Times New Roman" w:eastAsia="Calibri" w:hAnsi="Times New Roman" w:cs="Times New Roman"/>
                <w:color w:val="000000"/>
                <w:sz w:val="24"/>
              </w:rPr>
            </w:pPr>
            <w:r w:rsidRPr="00280001">
              <w:rPr>
                <w:rFonts w:ascii="Times New Roman" w:eastAsia="Calibri" w:hAnsi="Times New Roman" w:cs="Times New Roman"/>
                <w:color w:val="000000"/>
                <w:sz w:val="24"/>
              </w:rPr>
              <w:t>1</w:t>
            </w:r>
          </w:p>
        </w:tc>
        <w:tc>
          <w:tcPr>
            <w:tcW w:w="3685" w:type="dxa"/>
            <w:shd w:val="clear" w:color="auto" w:fill="auto"/>
          </w:tcPr>
          <w:p w14:paraId="50DF141F" w14:textId="77777777" w:rsidR="00711528" w:rsidRPr="00280001" w:rsidRDefault="00711528" w:rsidP="00C06236">
            <w:pPr>
              <w:rPr>
                <w:rFonts w:ascii="Times New Roman" w:eastAsia="Calibri" w:hAnsi="Times New Roman" w:cs="Times New Roman"/>
                <w:sz w:val="24"/>
              </w:rPr>
            </w:pPr>
          </w:p>
        </w:tc>
      </w:tr>
      <w:tr w:rsidR="00711528" w:rsidRPr="00280001" w14:paraId="1AD24FCB" w14:textId="77777777" w:rsidTr="00C06236">
        <w:tc>
          <w:tcPr>
            <w:tcW w:w="5949" w:type="dxa"/>
            <w:gridSpan w:val="2"/>
            <w:shd w:val="clear" w:color="auto" w:fill="auto"/>
          </w:tcPr>
          <w:p w14:paraId="2755C0EE"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PVN 21%</w:t>
            </w:r>
          </w:p>
        </w:tc>
        <w:tc>
          <w:tcPr>
            <w:tcW w:w="3685" w:type="dxa"/>
            <w:shd w:val="clear" w:color="auto" w:fill="BFBFBF"/>
          </w:tcPr>
          <w:p w14:paraId="1FD71F23" w14:textId="77777777" w:rsidR="00711528" w:rsidRPr="00280001" w:rsidRDefault="00711528" w:rsidP="00C06236">
            <w:pPr>
              <w:rPr>
                <w:rFonts w:ascii="Times New Roman" w:eastAsia="Calibri" w:hAnsi="Times New Roman" w:cs="Times New Roman"/>
                <w:sz w:val="24"/>
              </w:rPr>
            </w:pPr>
          </w:p>
        </w:tc>
      </w:tr>
      <w:tr w:rsidR="00711528" w:rsidRPr="00280001" w14:paraId="4C0CC58A" w14:textId="77777777" w:rsidTr="00C06236">
        <w:tc>
          <w:tcPr>
            <w:tcW w:w="5949" w:type="dxa"/>
            <w:gridSpan w:val="2"/>
            <w:shd w:val="clear" w:color="auto" w:fill="auto"/>
          </w:tcPr>
          <w:p w14:paraId="114BDC91"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Kopā</w:t>
            </w:r>
          </w:p>
        </w:tc>
        <w:tc>
          <w:tcPr>
            <w:tcW w:w="3685" w:type="dxa"/>
            <w:shd w:val="clear" w:color="auto" w:fill="BFBFBF"/>
          </w:tcPr>
          <w:p w14:paraId="26595489" w14:textId="77777777" w:rsidR="00711528" w:rsidRPr="00280001" w:rsidRDefault="00711528" w:rsidP="00C06236">
            <w:pPr>
              <w:rPr>
                <w:rFonts w:ascii="Times New Roman" w:eastAsia="Calibri" w:hAnsi="Times New Roman" w:cs="Times New Roman"/>
                <w:sz w:val="24"/>
              </w:rPr>
            </w:pPr>
          </w:p>
        </w:tc>
      </w:tr>
    </w:tbl>
    <w:p w14:paraId="21031AB3" w14:textId="77777777" w:rsidR="00711528" w:rsidRPr="00280001" w:rsidRDefault="00711528" w:rsidP="00711528">
      <w:pPr>
        <w:tabs>
          <w:tab w:val="center" w:pos="4819"/>
        </w:tabs>
        <w:jc w:val="center"/>
        <w:rPr>
          <w:rFonts w:ascii="Times New Roman" w:hAnsi="Times New Roman" w:cs="Times New Roman"/>
          <w:sz w:val="24"/>
        </w:rPr>
      </w:pPr>
    </w:p>
    <w:p w14:paraId="13489F62" w14:textId="77777777" w:rsidR="00E91693" w:rsidRPr="00E91693" w:rsidRDefault="00E91693" w:rsidP="00E91693">
      <w:pPr>
        <w:pStyle w:val="ListParagraph"/>
        <w:spacing w:after="160" w:line="259" w:lineRule="auto"/>
        <w:ind w:left="0"/>
        <w:jc w:val="both"/>
        <w:rPr>
          <w:rFonts w:ascii="Times New Roman" w:hAnsi="Times New Roman"/>
          <w:sz w:val="24"/>
        </w:rPr>
      </w:pPr>
      <w:r w:rsidRPr="00E91693">
        <w:rPr>
          <w:rFonts w:ascii="Times New Roman" w:hAnsi="Times New Roman"/>
          <w:sz w:val="24"/>
        </w:rPr>
        <w:t>Apliecinām, ka finanšu piedāvājumā norādītajās cenās ir iekļautas visas izmaksas, kas saistītas ar tehniskajā specifikācijā noteiktā pakalpojuma sniegšanu, arī visi nodokļi (izņemot PVN), visi materiāli un resursi, kas nepieciešami Pakalpojuma sniegšanai, kā arī samaksa par jebkādu pretendenta pieļauto nepilnību vai kļūdu novēršanu Pakalpojuma sniegšanas gaitā pēc Pasūtītāja pieprasījuma, ja ir konstatēti defekti vai trūkumi. Pretendents ir atbildīgs par visu nodokļu un nodevu nomaksu.</w:t>
      </w:r>
    </w:p>
    <w:p w14:paraId="0F23F728" w14:textId="77777777" w:rsidR="00711528" w:rsidRDefault="00711528" w:rsidP="00711528">
      <w:pPr>
        <w:spacing w:after="160" w:line="259" w:lineRule="auto"/>
        <w:rPr>
          <w:rFonts w:ascii="Times New Roman" w:hAnsi="Times New Roman" w:cs="Times New Roman"/>
          <w:sz w:val="20"/>
          <w:szCs w:val="20"/>
        </w:rPr>
      </w:pPr>
    </w:p>
    <w:p w14:paraId="71CD80DC" w14:textId="77777777" w:rsidR="00711528" w:rsidRDefault="00711528" w:rsidP="00711528">
      <w:pPr>
        <w:spacing w:after="160" w:line="259" w:lineRule="auto"/>
        <w:rPr>
          <w:rFonts w:ascii="Times New Roman" w:hAnsi="Times New Roman" w:cs="Times New Roman"/>
          <w:sz w:val="20"/>
          <w:szCs w:val="20"/>
        </w:rPr>
      </w:pPr>
    </w:p>
    <w:p w14:paraId="73D57520"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5EFB3A8B"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6701D251" w14:textId="77777777" w:rsidR="00711528" w:rsidRPr="006C4E47" w:rsidRDefault="00711528" w:rsidP="00711528">
      <w:pPr>
        <w:rPr>
          <w:rFonts w:ascii="Times New Roman" w:hAnsi="Times New Roman" w:cs="Times New Roman"/>
          <w:sz w:val="24"/>
        </w:rPr>
      </w:pPr>
    </w:p>
    <w:p w14:paraId="4BEE55E0" w14:textId="77777777" w:rsidR="00711528" w:rsidRPr="006C4E47" w:rsidRDefault="00711528" w:rsidP="00711528">
      <w:pPr>
        <w:rPr>
          <w:rFonts w:ascii="Times New Roman" w:hAnsi="Times New Roman" w:cs="Times New Roman"/>
          <w:sz w:val="24"/>
        </w:rPr>
      </w:pPr>
    </w:p>
    <w:p w14:paraId="11615429"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5DE65DF1" w14:textId="77777777" w:rsidR="00711528" w:rsidRDefault="00711528" w:rsidP="00711528">
      <w:pPr>
        <w:spacing w:after="160" w:line="259" w:lineRule="auto"/>
        <w:rPr>
          <w:rFonts w:ascii="Times New Roman" w:hAnsi="Times New Roman" w:cs="Times New Roman"/>
          <w:sz w:val="24"/>
        </w:rPr>
      </w:pPr>
    </w:p>
    <w:p w14:paraId="5DE093FF" w14:textId="2070BBF9" w:rsidR="00711528" w:rsidRDefault="00711528">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6BD149F1" w14:textId="311AE072"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Pielikums</w:t>
      </w:r>
      <w:r w:rsidR="0039164A">
        <w:rPr>
          <w:rFonts w:ascii="Times New Roman" w:hAnsi="Times New Roman" w:cs="Times New Roman"/>
          <w:sz w:val="20"/>
          <w:szCs w:val="20"/>
        </w:rPr>
        <w:t xml:space="preserve"> Nr.13</w:t>
      </w:r>
    </w:p>
    <w:p w14:paraId="570E9A0F" w14:textId="77777777" w:rsidR="00711528" w:rsidRPr="007A0288" w:rsidRDefault="00711528" w:rsidP="00711528">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663926DC" w14:textId="77777777" w:rsidR="00711528" w:rsidRPr="007A0288" w:rsidRDefault="00711528" w:rsidP="00711528">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Pr>
          <w:rFonts w:ascii="Times New Roman" w:hAnsi="Times New Roman" w:cs="Times New Roman"/>
          <w:sz w:val="20"/>
          <w:szCs w:val="20"/>
        </w:rPr>
        <w:t>36</w:t>
      </w:r>
    </w:p>
    <w:p w14:paraId="3994B7F7" w14:textId="77777777" w:rsidR="00711528" w:rsidRPr="00280001" w:rsidRDefault="00711528" w:rsidP="00711528">
      <w:pPr>
        <w:tabs>
          <w:tab w:val="center" w:pos="4819"/>
        </w:tabs>
        <w:rPr>
          <w:rFonts w:ascii="Times New Roman" w:hAnsi="Times New Roman" w:cs="Times New Roman"/>
          <w:sz w:val="24"/>
        </w:rPr>
      </w:pPr>
    </w:p>
    <w:p w14:paraId="196243BE" w14:textId="77777777" w:rsidR="00711528" w:rsidRDefault="00711528" w:rsidP="00711528">
      <w:pPr>
        <w:jc w:val="center"/>
        <w:rPr>
          <w:rFonts w:ascii="Times New Roman" w:hAnsi="Times New Roman" w:cs="Times New Roman"/>
          <w:b/>
          <w:sz w:val="24"/>
        </w:rPr>
      </w:pPr>
    </w:p>
    <w:p w14:paraId="69CD8EA9" w14:textId="77777777" w:rsidR="00711528" w:rsidRDefault="00711528" w:rsidP="00711528">
      <w:pPr>
        <w:jc w:val="center"/>
        <w:rPr>
          <w:rFonts w:ascii="Times New Roman" w:hAnsi="Times New Roman" w:cs="Times New Roman"/>
          <w:b/>
          <w:sz w:val="24"/>
        </w:rPr>
      </w:pPr>
      <w:r w:rsidRPr="00280001">
        <w:rPr>
          <w:rFonts w:ascii="Times New Roman" w:hAnsi="Times New Roman" w:cs="Times New Roman"/>
          <w:b/>
          <w:sz w:val="24"/>
        </w:rPr>
        <w:t>FINANŠU PIEDĀVĀJUMS</w:t>
      </w:r>
    </w:p>
    <w:p w14:paraId="0DE6E3E8" w14:textId="77777777" w:rsidR="00711528" w:rsidRPr="007A0288" w:rsidRDefault="00711528" w:rsidP="0071152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Tehniski ekonomiskās priekšizpētes un komercializācijas stratēģijas izstrādes pakalpojumi</w:t>
      </w:r>
      <w:r w:rsidRPr="007A0288">
        <w:rPr>
          <w:rFonts w:ascii="Times New Roman" w:hAnsi="Times New Roman" w:cs="Times New Roman"/>
          <w:b/>
          <w:sz w:val="24"/>
        </w:rPr>
        <w:t xml:space="preserve">”, </w:t>
      </w:r>
      <w:r>
        <w:rPr>
          <w:rFonts w:ascii="Times New Roman" w:hAnsi="Times New Roman" w:cs="Times New Roman"/>
          <w:b/>
          <w:sz w:val="24"/>
        </w:rPr>
        <w:t xml:space="preserve"> </w:t>
      </w: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36</w:t>
      </w:r>
    </w:p>
    <w:p w14:paraId="6DC1EE15" w14:textId="32469CCC" w:rsidR="00711528" w:rsidRDefault="00711528" w:rsidP="00711528">
      <w:pPr>
        <w:jc w:val="center"/>
        <w:rPr>
          <w:rFonts w:ascii="Times New Roman" w:hAnsi="Times New Roman" w:cs="Times New Roman"/>
          <w:b/>
          <w:sz w:val="24"/>
        </w:rPr>
      </w:pPr>
      <w:r w:rsidRPr="00280001">
        <w:rPr>
          <w:rFonts w:ascii="Times New Roman" w:hAnsi="Times New Roman" w:cs="Times New Roman"/>
          <w:sz w:val="24"/>
        </w:rPr>
        <w:t xml:space="preserve">Iepirkuma </w:t>
      </w:r>
      <w:r>
        <w:rPr>
          <w:rFonts w:ascii="Times New Roman" w:hAnsi="Times New Roman" w:cs="Times New Roman"/>
          <w:sz w:val="24"/>
        </w:rPr>
        <w:t>5</w:t>
      </w:r>
      <w:r w:rsidRPr="00280001">
        <w:rPr>
          <w:rFonts w:ascii="Times New Roman" w:hAnsi="Times New Roman" w:cs="Times New Roman"/>
          <w:sz w:val="24"/>
        </w:rPr>
        <w:t>.daļā</w:t>
      </w:r>
      <w:r>
        <w:rPr>
          <w:rFonts w:ascii="Times New Roman" w:hAnsi="Times New Roman" w:cs="Times New Roman"/>
          <w:sz w:val="24"/>
        </w:rPr>
        <w:t xml:space="preserve"> </w:t>
      </w:r>
      <w:r w:rsidRPr="00280001">
        <w:rPr>
          <w:rFonts w:ascii="Times New Roman" w:hAnsi="Times New Roman" w:cs="Times New Roman"/>
          <w:sz w:val="24"/>
        </w:rPr>
        <w:t>“</w:t>
      </w:r>
      <w:r w:rsidRPr="00A932AD">
        <w:rPr>
          <w:rFonts w:ascii="Times New Roman" w:hAnsi="Times New Roman" w:cs="Times New Roman"/>
          <w:sz w:val="24"/>
        </w:rPr>
        <w:t>Tehniski ekonomiskās priekšizpētes un komercializācijas stratēģijas izstrāde projekta “Ultraskaņas kaulu skeneris” ietvaros</w:t>
      </w:r>
      <w:r w:rsidRPr="00280001">
        <w:rPr>
          <w:rFonts w:ascii="Times New Roman" w:hAnsi="Times New Roman" w:cs="Times New Roman"/>
          <w:sz w:val="24"/>
        </w:rPr>
        <w:t>”</w:t>
      </w:r>
    </w:p>
    <w:p w14:paraId="43D77B50" w14:textId="77777777" w:rsidR="00711528" w:rsidRPr="00280001" w:rsidRDefault="00711528" w:rsidP="00711528">
      <w:pPr>
        <w:tabs>
          <w:tab w:val="center" w:pos="4819"/>
        </w:tabs>
        <w:jc w:val="center"/>
        <w:rPr>
          <w:rFonts w:ascii="Times New Roman" w:hAnsi="Times New Roman" w:cs="Times New Roman"/>
          <w:sz w:val="24"/>
        </w:rPr>
      </w:pPr>
    </w:p>
    <w:p w14:paraId="3CA28441" w14:textId="77777777" w:rsidR="00711528" w:rsidRPr="00280001" w:rsidRDefault="00711528" w:rsidP="00711528">
      <w:pPr>
        <w:tabs>
          <w:tab w:val="center" w:pos="4819"/>
        </w:tabs>
        <w:jc w:val="center"/>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685"/>
      </w:tblGrid>
      <w:tr w:rsidR="00711528" w:rsidRPr="00280001" w14:paraId="4B5FCFEB" w14:textId="77777777" w:rsidTr="00C06236">
        <w:tc>
          <w:tcPr>
            <w:tcW w:w="4106" w:type="dxa"/>
            <w:shd w:val="clear" w:color="auto" w:fill="auto"/>
          </w:tcPr>
          <w:p w14:paraId="41B8836F" w14:textId="77777777" w:rsidR="00711528" w:rsidRPr="00280001" w:rsidRDefault="00711528" w:rsidP="00C06236">
            <w:pPr>
              <w:rPr>
                <w:rFonts w:ascii="Times New Roman" w:eastAsia="Calibri" w:hAnsi="Times New Roman" w:cs="Times New Roman"/>
                <w:b/>
                <w:sz w:val="24"/>
              </w:rPr>
            </w:pPr>
            <w:r w:rsidRPr="00280001">
              <w:rPr>
                <w:rFonts w:ascii="Times New Roman" w:eastAsia="Calibri" w:hAnsi="Times New Roman" w:cs="Times New Roman"/>
                <w:b/>
                <w:sz w:val="24"/>
              </w:rPr>
              <w:t>Nosaukums</w:t>
            </w:r>
          </w:p>
        </w:tc>
        <w:tc>
          <w:tcPr>
            <w:tcW w:w="1843" w:type="dxa"/>
            <w:shd w:val="clear" w:color="auto" w:fill="auto"/>
          </w:tcPr>
          <w:p w14:paraId="5E9720A6"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Skaits</w:t>
            </w:r>
          </w:p>
        </w:tc>
        <w:tc>
          <w:tcPr>
            <w:tcW w:w="3685" w:type="dxa"/>
            <w:shd w:val="clear" w:color="auto" w:fill="auto"/>
          </w:tcPr>
          <w:p w14:paraId="66CC6CA6" w14:textId="77777777" w:rsidR="00711528" w:rsidRPr="00280001" w:rsidRDefault="00711528" w:rsidP="00C06236">
            <w:pPr>
              <w:jc w:val="center"/>
              <w:rPr>
                <w:rFonts w:ascii="Times New Roman" w:eastAsia="Calibri" w:hAnsi="Times New Roman" w:cs="Times New Roman"/>
                <w:b/>
                <w:sz w:val="24"/>
              </w:rPr>
            </w:pPr>
            <w:r w:rsidRPr="00280001">
              <w:rPr>
                <w:rFonts w:ascii="Times New Roman" w:eastAsia="Calibri" w:hAnsi="Times New Roman" w:cs="Times New Roman"/>
                <w:b/>
                <w:sz w:val="24"/>
              </w:rPr>
              <w:t>Cena EUR (bez PVN)</w:t>
            </w:r>
          </w:p>
          <w:p w14:paraId="4B710F2B" w14:textId="77777777" w:rsidR="00711528" w:rsidRPr="00280001" w:rsidRDefault="00711528" w:rsidP="00C06236">
            <w:pPr>
              <w:jc w:val="center"/>
              <w:rPr>
                <w:rFonts w:ascii="Times New Roman" w:eastAsia="Calibri" w:hAnsi="Times New Roman" w:cs="Times New Roman"/>
                <w:sz w:val="24"/>
              </w:rPr>
            </w:pPr>
          </w:p>
        </w:tc>
      </w:tr>
      <w:tr w:rsidR="00711528" w:rsidRPr="00280001" w14:paraId="51444C15" w14:textId="77777777" w:rsidTr="00C06236">
        <w:tc>
          <w:tcPr>
            <w:tcW w:w="4106" w:type="dxa"/>
            <w:shd w:val="clear" w:color="auto" w:fill="auto"/>
            <w:vAlign w:val="center"/>
          </w:tcPr>
          <w:p w14:paraId="35B84868" w14:textId="29D8D03E" w:rsidR="00711528" w:rsidRPr="00280001" w:rsidRDefault="00711528" w:rsidP="00C06236">
            <w:pPr>
              <w:jc w:val="both"/>
              <w:rPr>
                <w:rFonts w:ascii="Times New Roman" w:eastAsia="Calibri" w:hAnsi="Times New Roman" w:cs="Times New Roman"/>
                <w:sz w:val="24"/>
              </w:rPr>
            </w:pPr>
            <w:r w:rsidRPr="00A932AD">
              <w:rPr>
                <w:rFonts w:ascii="Times New Roman" w:hAnsi="Times New Roman" w:cs="Times New Roman"/>
                <w:sz w:val="24"/>
              </w:rPr>
              <w:t>Tehniski ekonomiskās priekšizpētes un komercializācijas stratēģijas izstrāde projekta “Ultraskaņas kaulu skeneris” ietvaros</w:t>
            </w:r>
          </w:p>
        </w:tc>
        <w:tc>
          <w:tcPr>
            <w:tcW w:w="1843" w:type="dxa"/>
            <w:shd w:val="clear" w:color="auto" w:fill="auto"/>
            <w:vAlign w:val="center"/>
          </w:tcPr>
          <w:p w14:paraId="79BE960B" w14:textId="77777777" w:rsidR="00711528" w:rsidRPr="00280001" w:rsidRDefault="00711528" w:rsidP="00C06236">
            <w:pPr>
              <w:jc w:val="center"/>
              <w:rPr>
                <w:rFonts w:ascii="Times New Roman" w:eastAsia="Calibri" w:hAnsi="Times New Roman" w:cs="Times New Roman"/>
                <w:color w:val="000000"/>
                <w:sz w:val="24"/>
              </w:rPr>
            </w:pPr>
            <w:r w:rsidRPr="00280001">
              <w:rPr>
                <w:rFonts w:ascii="Times New Roman" w:eastAsia="Calibri" w:hAnsi="Times New Roman" w:cs="Times New Roman"/>
                <w:color w:val="000000"/>
                <w:sz w:val="24"/>
              </w:rPr>
              <w:t>1</w:t>
            </w:r>
          </w:p>
        </w:tc>
        <w:tc>
          <w:tcPr>
            <w:tcW w:w="3685" w:type="dxa"/>
            <w:shd w:val="clear" w:color="auto" w:fill="auto"/>
          </w:tcPr>
          <w:p w14:paraId="1F8F2327" w14:textId="77777777" w:rsidR="00711528" w:rsidRPr="00280001" w:rsidRDefault="00711528" w:rsidP="00C06236">
            <w:pPr>
              <w:rPr>
                <w:rFonts w:ascii="Times New Roman" w:eastAsia="Calibri" w:hAnsi="Times New Roman" w:cs="Times New Roman"/>
                <w:sz w:val="24"/>
              </w:rPr>
            </w:pPr>
          </w:p>
        </w:tc>
      </w:tr>
      <w:tr w:rsidR="00711528" w:rsidRPr="00280001" w14:paraId="0A21EA60" w14:textId="77777777" w:rsidTr="00C06236">
        <w:tc>
          <w:tcPr>
            <w:tcW w:w="5949" w:type="dxa"/>
            <w:gridSpan w:val="2"/>
            <w:shd w:val="clear" w:color="auto" w:fill="auto"/>
          </w:tcPr>
          <w:p w14:paraId="4427B551"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PVN 21%</w:t>
            </w:r>
          </w:p>
        </w:tc>
        <w:tc>
          <w:tcPr>
            <w:tcW w:w="3685" w:type="dxa"/>
            <w:shd w:val="clear" w:color="auto" w:fill="BFBFBF"/>
          </w:tcPr>
          <w:p w14:paraId="4263CFA6" w14:textId="77777777" w:rsidR="00711528" w:rsidRPr="00280001" w:rsidRDefault="00711528" w:rsidP="00C06236">
            <w:pPr>
              <w:rPr>
                <w:rFonts w:ascii="Times New Roman" w:eastAsia="Calibri" w:hAnsi="Times New Roman" w:cs="Times New Roman"/>
                <w:sz w:val="24"/>
              </w:rPr>
            </w:pPr>
          </w:p>
        </w:tc>
      </w:tr>
      <w:tr w:rsidR="00711528" w:rsidRPr="00280001" w14:paraId="41932DD2" w14:textId="77777777" w:rsidTr="00C06236">
        <w:tc>
          <w:tcPr>
            <w:tcW w:w="5949" w:type="dxa"/>
            <w:gridSpan w:val="2"/>
            <w:shd w:val="clear" w:color="auto" w:fill="auto"/>
          </w:tcPr>
          <w:p w14:paraId="52291AE6" w14:textId="77777777" w:rsidR="00711528" w:rsidRPr="00280001" w:rsidRDefault="00711528" w:rsidP="00C06236">
            <w:pPr>
              <w:jc w:val="right"/>
              <w:rPr>
                <w:rFonts w:ascii="Times New Roman" w:eastAsia="Calibri" w:hAnsi="Times New Roman" w:cs="Times New Roman"/>
                <w:b/>
                <w:sz w:val="24"/>
              </w:rPr>
            </w:pPr>
            <w:r w:rsidRPr="00280001">
              <w:rPr>
                <w:rFonts w:ascii="Times New Roman" w:eastAsia="Calibri" w:hAnsi="Times New Roman" w:cs="Times New Roman"/>
                <w:b/>
                <w:sz w:val="24"/>
              </w:rPr>
              <w:t>Kopā</w:t>
            </w:r>
          </w:p>
        </w:tc>
        <w:tc>
          <w:tcPr>
            <w:tcW w:w="3685" w:type="dxa"/>
            <w:shd w:val="clear" w:color="auto" w:fill="BFBFBF"/>
          </w:tcPr>
          <w:p w14:paraId="0DF9C1F9" w14:textId="77777777" w:rsidR="00711528" w:rsidRPr="00280001" w:rsidRDefault="00711528" w:rsidP="00C06236">
            <w:pPr>
              <w:rPr>
                <w:rFonts w:ascii="Times New Roman" w:eastAsia="Calibri" w:hAnsi="Times New Roman" w:cs="Times New Roman"/>
                <w:sz w:val="24"/>
              </w:rPr>
            </w:pPr>
          </w:p>
        </w:tc>
      </w:tr>
    </w:tbl>
    <w:p w14:paraId="4651AC40" w14:textId="4EFFA5AC" w:rsidR="00711528" w:rsidRDefault="00711528" w:rsidP="00711528">
      <w:pPr>
        <w:tabs>
          <w:tab w:val="center" w:pos="4819"/>
        </w:tabs>
        <w:jc w:val="center"/>
        <w:rPr>
          <w:rFonts w:ascii="Times New Roman" w:hAnsi="Times New Roman" w:cs="Times New Roman"/>
          <w:sz w:val="24"/>
        </w:rPr>
      </w:pPr>
    </w:p>
    <w:p w14:paraId="64CBEE74" w14:textId="77777777" w:rsidR="00E91693" w:rsidRPr="00E91693" w:rsidRDefault="00E91693" w:rsidP="00E91693">
      <w:pPr>
        <w:pStyle w:val="ListParagraph"/>
        <w:spacing w:after="160" w:line="259" w:lineRule="auto"/>
        <w:ind w:left="0"/>
        <w:jc w:val="both"/>
        <w:rPr>
          <w:rFonts w:ascii="Times New Roman" w:hAnsi="Times New Roman"/>
          <w:sz w:val="24"/>
        </w:rPr>
      </w:pPr>
      <w:r w:rsidRPr="00E91693">
        <w:rPr>
          <w:rFonts w:ascii="Times New Roman" w:hAnsi="Times New Roman"/>
          <w:sz w:val="24"/>
        </w:rPr>
        <w:t>Apliecinām, ka finanšu piedāvājumā norādītajās cenās ir iekļautas visas izmaksas, kas saistītas ar tehniskajā specifikācijā noteiktā pakalpojuma sniegšanu, arī visi nodokļi (izņemot PVN), visi materiāli un resursi, kas nepieciešami Pakalpojuma sniegšanai, kā arī samaksa par jebkādu pretendenta pieļauto nepilnību vai kļūdu novēršanu Pakalpojuma sniegšanas gaitā pēc Pasūtītāja pieprasījuma, ja ir konstatēti defekti vai trūkumi. Pretendents ir atbildīgs par visu nodokļu un nodevu nomaksu.</w:t>
      </w:r>
    </w:p>
    <w:p w14:paraId="4083A016" w14:textId="77777777" w:rsidR="00E91693" w:rsidRPr="00280001" w:rsidRDefault="00E91693" w:rsidP="00711528">
      <w:pPr>
        <w:tabs>
          <w:tab w:val="center" w:pos="4819"/>
        </w:tabs>
        <w:jc w:val="center"/>
        <w:rPr>
          <w:rFonts w:ascii="Times New Roman" w:hAnsi="Times New Roman" w:cs="Times New Roman"/>
          <w:sz w:val="24"/>
        </w:rPr>
      </w:pPr>
    </w:p>
    <w:p w14:paraId="464A00B8" w14:textId="77777777" w:rsidR="00711528" w:rsidRDefault="00711528" w:rsidP="00711528">
      <w:pPr>
        <w:spacing w:after="160" w:line="259" w:lineRule="auto"/>
        <w:rPr>
          <w:rFonts w:ascii="Times New Roman" w:hAnsi="Times New Roman" w:cs="Times New Roman"/>
          <w:sz w:val="20"/>
          <w:szCs w:val="20"/>
        </w:rPr>
      </w:pPr>
    </w:p>
    <w:p w14:paraId="200A7B25" w14:textId="77777777" w:rsidR="00711528" w:rsidRDefault="00711528" w:rsidP="00711528">
      <w:pPr>
        <w:spacing w:after="160" w:line="259" w:lineRule="auto"/>
        <w:rPr>
          <w:rFonts w:ascii="Times New Roman" w:hAnsi="Times New Roman" w:cs="Times New Roman"/>
          <w:sz w:val="20"/>
          <w:szCs w:val="20"/>
        </w:rPr>
      </w:pPr>
    </w:p>
    <w:p w14:paraId="4D230E49"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54E7EA2C" w14:textId="77777777" w:rsidR="00711528" w:rsidRPr="006C4E47" w:rsidRDefault="00711528" w:rsidP="0071152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600F8A27" w14:textId="77777777" w:rsidR="00711528" w:rsidRPr="006C4E47" w:rsidRDefault="00711528" w:rsidP="00711528">
      <w:pPr>
        <w:rPr>
          <w:rFonts w:ascii="Times New Roman" w:hAnsi="Times New Roman" w:cs="Times New Roman"/>
          <w:sz w:val="24"/>
        </w:rPr>
      </w:pPr>
    </w:p>
    <w:p w14:paraId="4F33D0C9" w14:textId="77777777" w:rsidR="00711528" w:rsidRPr="006C4E47" w:rsidRDefault="00711528" w:rsidP="00711528">
      <w:pPr>
        <w:rPr>
          <w:rFonts w:ascii="Times New Roman" w:hAnsi="Times New Roman" w:cs="Times New Roman"/>
          <w:sz w:val="24"/>
        </w:rPr>
      </w:pPr>
    </w:p>
    <w:p w14:paraId="11DD87F6" w14:textId="77777777" w:rsidR="00711528" w:rsidRPr="006C4E47" w:rsidRDefault="00711528" w:rsidP="00711528">
      <w:pPr>
        <w:rPr>
          <w:rFonts w:ascii="Times New Roman" w:hAnsi="Times New Roman" w:cs="Times New Roman"/>
          <w:sz w:val="24"/>
        </w:rPr>
      </w:pPr>
      <w:r w:rsidRPr="006C4E47">
        <w:rPr>
          <w:rFonts w:ascii="Times New Roman" w:hAnsi="Times New Roman" w:cs="Times New Roman"/>
          <w:sz w:val="24"/>
        </w:rPr>
        <w:t>2018.gada ___. ________________</w:t>
      </w:r>
    </w:p>
    <w:p w14:paraId="7AB5B324" w14:textId="77777777" w:rsidR="00711528" w:rsidRDefault="00711528" w:rsidP="00711528">
      <w:pPr>
        <w:spacing w:after="160" w:line="259" w:lineRule="auto"/>
        <w:rPr>
          <w:rFonts w:ascii="Times New Roman" w:hAnsi="Times New Roman" w:cs="Times New Roman"/>
          <w:sz w:val="24"/>
        </w:rPr>
      </w:pPr>
    </w:p>
    <w:p w14:paraId="1FE7F063" w14:textId="338BB8AC" w:rsidR="00711528" w:rsidRDefault="00711528">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158AC334" w14:textId="2452DE6D" w:rsidR="00AF6D24" w:rsidRPr="007A0288" w:rsidRDefault="009A797B" w:rsidP="00AF6D24">
      <w:pPr>
        <w:jc w:val="right"/>
        <w:rPr>
          <w:rFonts w:ascii="Times New Roman" w:hAnsi="Times New Roman" w:cs="Times New Roman"/>
          <w:bCs/>
          <w:kern w:val="28"/>
          <w:sz w:val="24"/>
        </w:rPr>
      </w:pPr>
      <w:r>
        <w:rPr>
          <w:rFonts w:ascii="Times New Roman" w:hAnsi="Times New Roman" w:cs="Times New Roman"/>
          <w:sz w:val="20"/>
          <w:szCs w:val="20"/>
        </w:rPr>
        <w:t xml:space="preserve">   </w:t>
      </w:r>
      <w:r w:rsidR="00F200AC" w:rsidRPr="007A0288">
        <w:rPr>
          <w:rFonts w:ascii="Times New Roman" w:hAnsi="Times New Roman" w:cs="Times New Roman"/>
          <w:sz w:val="20"/>
          <w:szCs w:val="20"/>
        </w:rPr>
        <w:t xml:space="preserve"> </w:t>
      </w:r>
      <w:r w:rsidR="00AF6D24" w:rsidRPr="007A0288">
        <w:rPr>
          <w:rFonts w:ascii="Times New Roman" w:eastAsia="Times New Roman Bold" w:hAnsi="Times New Roman" w:cs="Times New Roman"/>
          <w:caps/>
          <w:sz w:val="24"/>
        </w:rPr>
        <w:t>projekts</w:t>
      </w:r>
      <w:r w:rsidR="00AF6D24" w:rsidRPr="007A0288">
        <w:rPr>
          <w:rFonts w:ascii="Times New Roman" w:hAnsi="Times New Roman" w:cs="Times New Roman"/>
          <w:bCs/>
          <w:kern w:val="28"/>
          <w:sz w:val="24"/>
        </w:rPr>
        <w:t xml:space="preserve">   </w:t>
      </w:r>
    </w:p>
    <w:p w14:paraId="076F69AD" w14:textId="352E7922" w:rsidR="00AF6D24" w:rsidRPr="007A0288" w:rsidRDefault="009B34CA" w:rsidP="00AF6D24">
      <w:pPr>
        <w:jc w:val="right"/>
        <w:rPr>
          <w:rFonts w:ascii="Times New Roman" w:hAnsi="Times New Roman" w:cs="Times New Roman"/>
          <w:sz w:val="20"/>
          <w:szCs w:val="20"/>
        </w:rPr>
      </w:pPr>
      <w:r w:rsidRPr="007A0288">
        <w:rPr>
          <w:rFonts w:ascii="Times New Roman" w:hAnsi="Times New Roman" w:cs="Times New Roman"/>
          <w:sz w:val="20"/>
          <w:szCs w:val="20"/>
        </w:rPr>
        <w:t>Pielikums Nr.</w:t>
      </w:r>
      <w:r w:rsidR="0039164A">
        <w:rPr>
          <w:rFonts w:ascii="Times New Roman" w:hAnsi="Times New Roman" w:cs="Times New Roman"/>
          <w:sz w:val="20"/>
          <w:szCs w:val="20"/>
        </w:rPr>
        <w:t>14</w:t>
      </w:r>
    </w:p>
    <w:p w14:paraId="5835C5C6" w14:textId="3C261274" w:rsidR="00AF6D24" w:rsidRPr="007A0288" w:rsidRDefault="0093241E" w:rsidP="00AF6D24">
      <w:pPr>
        <w:jc w:val="right"/>
        <w:rPr>
          <w:rFonts w:ascii="Times New Roman" w:hAnsi="Times New Roman" w:cs="Times New Roman"/>
          <w:sz w:val="20"/>
          <w:szCs w:val="20"/>
        </w:rPr>
      </w:pPr>
      <w:r>
        <w:rPr>
          <w:rFonts w:ascii="Times New Roman" w:hAnsi="Times New Roman" w:cs="Times New Roman"/>
          <w:sz w:val="20"/>
          <w:szCs w:val="20"/>
        </w:rPr>
        <w:t>Nolikumam ID Nr. RTU-201</w:t>
      </w:r>
      <w:r w:rsidR="00711528">
        <w:rPr>
          <w:rFonts w:ascii="Times New Roman" w:hAnsi="Times New Roman" w:cs="Times New Roman"/>
          <w:sz w:val="20"/>
          <w:szCs w:val="20"/>
        </w:rPr>
        <w:t>8/36</w:t>
      </w:r>
    </w:p>
    <w:p w14:paraId="422799D2" w14:textId="0D1263C9" w:rsidR="00F200AC" w:rsidRPr="007A0288" w:rsidRDefault="00F200AC" w:rsidP="00AF6D24">
      <w:pPr>
        <w:jc w:val="right"/>
        <w:rPr>
          <w:rFonts w:ascii="Times New Roman" w:eastAsia="Times New Roman Bold" w:hAnsi="Times New Roman" w:cs="Times New Roman"/>
          <w:caps/>
        </w:rPr>
      </w:pPr>
    </w:p>
    <w:p w14:paraId="0444ED2A" w14:textId="3B3FB9CE" w:rsidR="00F200AC" w:rsidRPr="007A0288" w:rsidRDefault="00235A7A" w:rsidP="00F200AC">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w:t>
      </w:r>
      <w:r w:rsidR="00743CD9" w:rsidRPr="007A0288">
        <w:rPr>
          <w:rFonts w:ascii="Times New Roman" w:eastAsia="Times New Roman" w:hAnsi="Times New Roman" w:cs="Times New Roman"/>
          <w:b/>
          <w:bCs/>
          <w:kern w:val="0"/>
          <w:sz w:val="24"/>
        </w:rPr>
        <w:t>LĪGUMS</w:t>
      </w:r>
      <w:r w:rsidR="00F200AC" w:rsidRPr="007A0288">
        <w:rPr>
          <w:rFonts w:ascii="Times New Roman" w:eastAsia="Times New Roman" w:hAnsi="Times New Roman" w:cs="Times New Roman"/>
          <w:b/>
          <w:bCs/>
          <w:kern w:val="0"/>
          <w:sz w:val="24"/>
        </w:rPr>
        <w:t xml:space="preserve"> Nr. 01J02-1/_______</w:t>
      </w:r>
    </w:p>
    <w:p w14:paraId="634B1436"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52533F0C" w14:textId="5EA2854D" w:rsidR="00F200AC" w:rsidRPr="007A0288" w:rsidRDefault="00F200AC" w:rsidP="00F200AC">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w:t>
      </w:r>
      <w:r w:rsidR="00561AD9">
        <w:rPr>
          <w:rFonts w:ascii="Times New Roman" w:eastAsia="Times New Roman" w:hAnsi="Times New Roman" w:cs="Times New Roman"/>
          <w:bCs/>
          <w:kern w:val="28"/>
          <w:sz w:val="24"/>
        </w:rPr>
        <w:t>2018</w:t>
      </w:r>
      <w:r w:rsidRPr="007A0288">
        <w:rPr>
          <w:rFonts w:ascii="Times New Roman" w:eastAsia="Times New Roman" w:hAnsi="Times New Roman" w:cs="Times New Roman"/>
          <w:bCs/>
          <w:kern w:val="28"/>
          <w:sz w:val="24"/>
        </w:rPr>
        <w:t>.gada _____.____________</w:t>
      </w:r>
    </w:p>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1B443DE9" w14:textId="77777777" w:rsidR="009646C2" w:rsidRPr="006B587C" w:rsidRDefault="009646C2" w:rsidP="009646C2"/>
    <w:p w14:paraId="70D95545" w14:textId="77777777" w:rsidR="0039164A" w:rsidRPr="0039164A" w:rsidRDefault="0039164A" w:rsidP="0039164A">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w:t>
      </w:r>
      <w:r w:rsidRPr="0039164A">
        <w:rPr>
          <w:rFonts w:ascii="Times New Roman" w:hAnsi="Times New Roman" w:cs="Times New Roman"/>
          <w:sz w:val="24"/>
        </w:rPr>
        <w:t xml:space="preserve">01000-1.1/34 “Par paraksta tiesībām uz publisko iepirkumu līgumiem un ar publisko iepirkumu procedūrām saistītajiem dokumentiem” pamata rīkojas finanšu prorektors </w:t>
      </w:r>
      <w:r w:rsidRPr="0039164A">
        <w:rPr>
          <w:rFonts w:ascii="Times New Roman" w:hAnsi="Times New Roman" w:cs="Times New Roman"/>
          <w:b/>
          <w:sz w:val="24"/>
        </w:rPr>
        <w:t>Ingars Eriņš</w:t>
      </w:r>
      <w:r w:rsidRPr="0039164A">
        <w:rPr>
          <w:rFonts w:ascii="Times New Roman" w:hAnsi="Times New Roman" w:cs="Times New Roman"/>
          <w:sz w:val="24"/>
        </w:rPr>
        <w:t xml:space="preserve"> (turpmāk – „Pasūtītājs”), no vienas puses, un</w:t>
      </w:r>
    </w:p>
    <w:p w14:paraId="5CA93160" w14:textId="77777777" w:rsidR="0039164A" w:rsidRPr="0039164A" w:rsidRDefault="0039164A" w:rsidP="0039164A">
      <w:pPr>
        <w:ind w:firstLine="567"/>
        <w:jc w:val="both"/>
        <w:rPr>
          <w:rFonts w:ascii="Times New Roman" w:hAnsi="Times New Roman" w:cs="Times New Roman"/>
          <w:sz w:val="24"/>
        </w:rPr>
      </w:pPr>
      <w:r w:rsidRPr="0039164A">
        <w:rPr>
          <w:rFonts w:ascii="Times New Roman" w:hAnsi="Times New Roman" w:cs="Times New Roman"/>
          <w:b/>
          <w:sz w:val="24"/>
        </w:rPr>
        <w:t>____“____________”</w:t>
      </w:r>
      <w:r w:rsidRPr="0039164A">
        <w:rPr>
          <w:rFonts w:ascii="Times New Roman" w:hAnsi="Times New Roman" w:cs="Times New Roman"/>
          <w:sz w:val="24"/>
        </w:rPr>
        <w:t xml:space="preserve">, reģistrācijas Nr._________________, kuras vārdā un interesēs, pamatojoties uz _________, rīkojas tās ________,(turpmāk „Izpildītājs”), no otras puses, </w:t>
      </w:r>
    </w:p>
    <w:p w14:paraId="61D80CB6" w14:textId="77777777" w:rsidR="0039164A" w:rsidRPr="0039164A" w:rsidRDefault="0039164A" w:rsidP="0039164A">
      <w:pPr>
        <w:ind w:firstLine="567"/>
        <w:jc w:val="both"/>
        <w:rPr>
          <w:rFonts w:ascii="Times New Roman" w:hAnsi="Times New Roman" w:cs="Times New Roman"/>
          <w:sz w:val="24"/>
        </w:rPr>
      </w:pPr>
      <w:r w:rsidRPr="0039164A">
        <w:rPr>
          <w:rFonts w:ascii="Times New Roman" w:hAnsi="Times New Roman" w:cs="Times New Roman"/>
          <w:sz w:val="24"/>
        </w:rPr>
        <w:t>abi kopā saukti „Puses”, bet katrs atsevišķi saukts arī kā „Puse”, saskaņā ar iepirkuma „Tehniski ekonomiskās priekšizpētes un komercializācijas stratēģijas izstrādes pakalpojumi” (iepirkuma identifikācijas Nr. RTU</w:t>
      </w:r>
      <w:r w:rsidRPr="0039164A">
        <w:rPr>
          <w:rFonts w:ascii="Times New Roman" w:hAnsi="Times New Roman" w:cs="Times New Roman"/>
          <w:sz w:val="24"/>
        </w:rPr>
        <w:noBreakHyphen/>
        <w:t xml:space="preserve">2018/36) </w:t>
      </w:r>
      <w:r w:rsidRPr="0039164A">
        <w:rPr>
          <w:rFonts w:ascii="Times New Roman" w:hAnsi="Times New Roman" w:cs="Times New Roman"/>
          <w:i/>
          <w:sz w:val="24"/>
          <w:highlight w:val="lightGray"/>
        </w:rPr>
        <w:t>__.daļas (nosaukums)</w:t>
      </w:r>
      <w:r w:rsidRPr="0039164A">
        <w:rPr>
          <w:rFonts w:ascii="Times New Roman" w:hAnsi="Times New Roman" w:cs="Times New Roman"/>
          <w:sz w:val="24"/>
        </w:rPr>
        <w:t xml:space="preserve"> rezultātiem, bez maldības, viltus un spaidiem noslēdz šādu līgumu </w:t>
      </w:r>
      <w:r w:rsidRPr="0039164A">
        <w:rPr>
          <w:rFonts w:ascii="Times New Roman" w:eastAsia="Times New Roman" w:hAnsi="Times New Roman" w:cs="Times New Roman"/>
          <w:kern w:val="0"/>
          <w:sz w:val="24"/>
        </w:rPr>
        <w:t>(turpmāk – Līgums):</w:t>
      </w:r>
    </w:p>
    <w:p w14:paraId="386C7DFB" w14:textId="77777777" w:rsidR="0039164A" w:rsidRPr="0039164A" w:rsidRDefault="0039164A" w:rsidP="0039164A">
      <w:pPr>
        <w:jc w:val="both"/>
        <w:rPr>
          <w:rFonts w:ascii="Times New Roman" w:eastAsia="MS Mincho" w:hAnsi="Times New Roman" w:cs="Times New Roman"/>
          <w:b/>
          <w:bCs/>
          <w:color w:val="000000"/>
          <w:kern w:val="0"/>
          <w:sz w:val="24"/>
          <w:lang w:eastAsia="lv-LV"/>
        </w:rPr>
      </w:pPr>
    </w:p>
    <w:p w14:paraId="3529D42F" w14:textId="77777777" w:rsidR="0039164A" w:rsidRPr="0039164A" w:rsidRDefault="0039164A" w:rsidP="0039164A">
      <w:pPr>
        <w:pStyle w:val="ListParagraph1"/>
        <w:numPr>
          <w:ilvl w:val="0"/>
          <w:numId w:val="8"/>
        </w:numPr>
        <w:spacing w:before="120" w:after="120"/>
        <w:ind w:left="357" w:hanging="357"/>
        <w:jc w:val="center"/>
        <w:rPr>
          <w:rFonts w:ascii="Times New Roman" w:hAnsi="Times New Roman" w:cs="Times New Roman"/>
          <w:b/>
          <w:sz w:val="24"/>
        </w:rPr>
      </w:pPr>
      <w:r w:rsidRPr="0039164A">
        <w:rPr>
          <w:rFonts w:ascii="Times New Roman" w:hAnsi="Times New Roman" w:cs="Times New Roman"/>
          <w:b/>
          <w:sz w:val="24"/>
        </w:rPr>
        <w:t>Definīcijas</w:t>
      </w:r>
    </w:p>
    <w:p w14:paraId="20BDEC4A" w14:textId="77777777" w:rsidR="0039164A" w:rsidRPr="0039164A" w:rsidRDefault="0039164A" w:rsidP="0039164A">
      <w:pPr>
        <w:jc w:val="both"/>
        <w:rPr>
          <w:rFonts w:ascii="Times New Roman" w:hAnsi="Times New Roman" w:cs="Times New Roman"/>
          <w:color w:val="000000"/>
          <w:sz w:val="24"/>
        </w:rPr>
      </w:pPr>
      <w:r w:rsidRPr="0039164A">
        <w:rPr>
          <w:rFonts w:ascii="Times New Roman" w:hAnsi="Times New Roman" w:cs="Times New Roman"/>
          <w:color w:val="000000"/>
          <w:sz w:val="24"/>
        </w:rPr>
        <w:t xml:space="preserve">Ja vien tieši nav norādīts vai no konteksta neizriet citādi, Līgumā lietotajiem terminiem ir </w:t>
      </w:r>
      <w:r w:rsidRPr="0039164A">
        <w:rPr>
          <w:rFonts w:ascii="Times New Roman" w:hAnsi="Times New Roman" w:cs="Times New Roman"/>
          <w:sz w:val="24"/>
        </w:rPr>
        <w:t>šāda</w:t>
      </w:r>
      <w:r w:rsidRPr="0039164A">
        <w:rPr>
          <w:rFonts w:ascii="Times New Roman" w:hAnsi="Times New Roman" w:cs="Times New Roman"/>
          <w:color w:val="000000"/>
          <w:sz w:val="24"/>
        </w:rPr>
        <w:t xml:space="preserve"> nozīme:</w:t>
      </w:r>
    </w:p>
    <w:p w14:paraId="311E84DC" w14:textId="42913DD0" w:rsidR="0039164A" w:rsidRPr="0039164A" w:rsidRDefault="0039164A" w:rsidP="0039164A">
      <w:pPr>
        <w:pStyle w:val="ListParagraph1"/>
        <w:numPr>
          <w:ilvl w:val="1"/>
          <w:numId w:val="8"/>
        </w:numPr>
        <w:ind w:left="567" w:hanging="567"/>
        <w:jc w:val="both"/>
        <w:rPr>
          <w:rFonts w:ascii="Times New Roman" w:hAnsi="Times New Roman" w:cs="Times New Roman"/>
          <w:sz w:val="24"/>
        </w:rPr>
      </w:pPr>
      <w:r w:rsidRPr="0039164A">
        <w:rPr>
          <w:rFonts w:ascii="Times New Roman" w:hAnsi="Times New Roman" w:cs="Times New Roman"/>
          <w:b/>
          <w:bCs/>
          <w:sz w:val="24"/>
        </w:rPr>
        <w:t>Akts –</w:t>
      </w:r>
      <w:r w:rsidRPr="0039164A">
        <w:rPr>
          <w:rFonts w:ascii="Times New Roman" w:hAnsi="Times New Roman" w:cs="Times New Roman"/>
          <w:sz w:val="24"/>
        </w:rPr>
        <w:t xml:space="preserve"> pieņemšanas – nodoš</w:t>
      </w:r>
      <w:r w:rsidR="005200A3">
        <w:rPr>
          <w:rFonts w:ascii="Times New Roman" w:hAnsi="Times New Roman" w:cs="Times New Roman"/>
          <w:sz w:val="24"/>
        </w:rPr>
        <w:t>anas akts, ar kuru tiek pieņemts</w:t>
      </w:r>
      <w:r w:rsidRPr="0039164A">
        <w:rPr>
          <w:rFonts w:ascii="Times New Roman" w:hAnsi="Times New Roman" w:cs="Times New Roman"/>
          <w:sz w:val="24"/>
        </w:rPr>
        <w:t xml:space="preserve"> </w:t>
      </w:r>
      <w:r w:rsidR="005200A3">
        <w:rPr>
          <w:rFonts w:ascii="Times New Roman" w:hAnsi="Times New Roman" w:cs="Times New Roman"/>
          <w:sz w:val="24"/>
        </w:rPr>
        <w:t>Pakalpojums</w:t>
      </w:r>
      <w:r w:rsidRPr="0039164A">
        <w:rPr>
          <w:rFonts w:ascii="Times New Roman" w:hAnsi="Times New Roman" w:cs="Times New Roman"/>
          <w:sz w:val="24"/>
        </w:rPr>
        <w:t>.</w:t>
      </w:r>
    </w:p>
    <w:p w14:paraId="709B776A" w14:textId="77777777" w:rsidR="0039164A" w:rsidRPr="0039164A" w:rsidRDefault="0039164A" w:rsidP="0039164A">
      <w:pPr>
        <w:numPr>
          <w:ilvl w:val="1"/>
          <w:numId w:val="8"/>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Izpildītājs</w:t>
      </w:r>
      <w:r w:rsidRPr="0039164A">
        <w:rPr>
          <w:rFonts w:ascii="Times New Roman" w:hAnsi="Times New Roman" w:cs="Times New Roman"/>
          <w:sz w:val="24"/>
        </w:rPr>
        <w:t xml:space="preserve"> – pakalpojuma sniedzējs. </w:t>
      </w:r>
    </w:p>
    <w:p w14:paraId="1741104D" w14:textId="30377989" w:rsidR="0039164A" w:rsidRPr="0039164A" w:rsidRDefault="0039164A" w:rsidP="0039164A">
      <w:pPr>
        <w:numPr>
          <w:ilvl w:val="1"/>
          <w:numId w:val="8"/>
        </w:numPr>
        <w:ind w:left="567" w:hanging="567"/>
        <w:contextualSpacing/>
        <w:jc w:val="both"/>
        <w:rPr>
          <w:rFonts w:ascii="Times New Roman" w:hAnsi="Times New Roman" w:cs="Times New Roman"/>
          <w:b/>
          <w:sz w:val="24"/>
        </w:rPr>
      </w:pPr>
      <w:r w:rsidRPr="0039164A">
        <w:rPr>
          <w:rFonts w:ascii="Times New Roman" w:hAnsi="Times New Roman" w:cs="Times New Roman"/>
          <w:b/>
          <w:bCs/>
          <w:sz w:val="24"/>
        </w:rPr>
        <w:t xml:space="preserve">Līguma summa </w:t>
      </w:r>
      <w:r w:rsidRPr="0039164A">
        <w:rPr>
          <w:rFonts w:ascii="Times New Roman" w:hAnsi="Times New Roman" w:cs="Times New Roman"/>
          <w:bCs/>
          <w:sz w:val="24"/>
        </w:rPr>
        <w:t xml:space="preserve">– kopējā maksa par </w:t>
      </w:r>
      <w:r w:rsidR="005200A3">
        <w:rPr>
          <w:rFonts w:ascii="Times New Roman" w:hAnsi="Times New Roman" w:cs="Times New Roman"/>
          <w:bCs/>
          <w:sz w:val="24"/>
        </w:rPr>
        <w:t>Pakalpojuma</w:t>
      </w:r>
      <w:r w:rsidRPr="0039164A">
        <w:rPr>
          <w:rFonts w:ascii="Times New Roman" w:hAnsi="Times New Roman" w:cs="Times New Roman"/>
          <w:bCs/>
          <w:sz w:val="24"/>
        </w:rPr>
        <w:t xml:space="preserve"> paveikšanu Līgumā noteiktajā kārtībā un apmērā bez PVN.</w:t>
      </w:r>
    </w:p>
    <w:p w14:paraId="361B17F0" w14:textId="77777777" w:rsidR="0039164A" w:rsidRPr="0039164A" w:rsidRDefault="0039164A" w:rsidP="0039164A">
      <w:pPr>
        <w:numPr>
          <w:ilvl w:val="1"/>
          <w:numId w:val="8"/>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 xml:space="preserve">Līgums – </w:t>
      </w:r>
      <w:r w:rsidRPr="0039164A">
        <w:rPr>
          <w:rFonts w:ascii="Times New Roman" w:hAnsi="Times New Roman" w:cs="Times New Roman"/>
          <w:sz w:val="24"/>
        </w:rPr>
        <w:t>šis līgums ar visiem tā pielikumiem, iespējamajiem papildinājumiem un grozījumiem</w:t>
      </w:r>
      <w:r w:rsidRPr="0039164A">
        <w:rPr>
          <w:rFonts w:ascii="Times New Roman" w:hAnsi="Times New Roman" w:cs="Times New Roman"/>
          <w:b/>
          <w:sz w:val="24"/>
        </w:rPr>
        <w:t>.</w:t>
      </w:r>
    </w:p>
    <w:p w14:paraId="48723458" w14:textId="77777777" w:rsidR="0039164A" w:rsidRPr="0039164A" w:rsidRDefault="0039164A" w:rsidP="0039164A">
      <w:pPr>
        <w:numPr>
          <w:ilvl w:val="1"/>
          <w:numId w:val="8"/>
        </w:numPr>
        <w:ind w:left="567" w:hanging="567"/>
        <w:contextualSpacing/>
        <w:jc w:val="both"/>
        <w:rPr>
          <w:rFonts w:ascii="Times New Roman" w:hAnsi="Times New Roman" w:cs="Times New Roman"/>
          <w:b/>
          <w:sz w:val="24"/>
        </w:rPr>
      </w:pPr>
      <w:r w:rsidRPr="0039164A">
        <w:rPr>
          <w:rFonts w:ascii="Times New Roman" w:eastAsia="Times New Roman" w:hAnsi="Times New Roman" w:cs="Times New Roman"/>
          <w:b/>
          <w:sz w:val="24"/>
        </w:rPr>
        <w:t xml:space="preserve">Nolikums </w:t>
      </w:r>
      <w:r w:rsidRPr="0039164A">
        <w:rPr>
          <w:rFonts w:ascii="Times New Roman" w:eastAsia="Times New Roman" w:hAnsi="Times New Roman" w:cs="Times New Roman"/>
          <w:sz w:val="24"/>
        </w:rPr>
        <w:t>– Iepirkuma procedūras nolikums ar visiem tā pielikumiem, papildinājumiem, precizējumiem un grozījumiem.</w:t>
      </w:r>
    </w:p>
    <w:p w14:paraId="604EEBDC" w14:textId="77777777" w:rsidR="0039164A" w:rsidRPr="0039164A" w:rsidRDefault="0039164A" w:rsidP="0039164A">
      <w:pPr>
        <w:numPr>
          <w:ilvl w:val="1"/>
          <w:numId w:val="8"/>
        </w:numPr>
        <w:suppressAutoHyphens/>
        <w:ind w:left="567" w:hanging="567"/>
        <w:contextualSpacing/>
        <w:jc w:val="both"/>
        <w:rPr>
          <w:rFonts w:ascii="Times New Roman" w:eastAsia="Times New Roman" w:hAnsi="Times New Roman" w:cs="Times New Roman"/>
          <w:b/>
          <w:kern w:val="0"/>
          <w:sz w:val="24"/>
          <w:lang w:eastAsia="lv-LV"/>
        </w:rPr>
      </w:pPr>
      <w:r w:rsidRPr="0039164A">
        <w:rPr>
          <w:rFonts w:ascii="Times New Roman" w:eastAsia="Times New Roman" w:hAnsi="Times New Roman" w:cs="Times New Roman"/>
          <w:b/>
          <w:sz w:val="24"/>
        </w:rPr>
        <w:t xml:space="preserve">Pakalpojums – </w:t>
      </w:r>
      <w:r w:rsidRPr="0039164A">
        <w:rPr>
          <w:rFonts w:ascii="Times New Roman" w:hAnsi="Times New Roman" w:cs="Times New Roman"/>
          <w:i/>
          <w:sz w:val="24"/>
          <w:highlight w:val="lightGray"/>
          <w:u w:val="single"/>
        </w:rPr>
        <w:t>atkarīgs no iepirkuma daļas</w:t>
      </w:r>
      <w:r w:rsidRPr="0039164A">
        <w:rPr>
          <w:rFonts w:ascii="Times New Roman" w:eastAsia="Times New Roman" w:hAnsi="Times New Roman" w:cs="Times New Roman"/>
          <w:sz w:val="24"/>
        </w:rPr>
        <w:t xml:space="preserve"> par kura sniegšanu saskaņā ar Iepirkuma Nolikumu un Izpildītāja iesniegto piedāvājumu tiek slēgts Līgums.</w:t>
      </w:r>
    </w:p>
    <w:p w14:paraId="4EBB333C" w14:textId="77777777" w:rsidR="0039164A" w:rsidRPr="0039164A" w:rsidRDefault="0039164A" w:rsidP="0039164A">
      <w:pPr>
        <w:numPr>
          <w:ilvl w:val="1"/>
          <w:numId w:val="8"/>
        </w:numPr>
        <w:ind w:left="567" w:hanging="567"/>
        <w:contextualSpacing/>
        <w:jc w:val="both"/>
        <w:rPr>
          <w:rFonts w:ascii="Times New Roman" w:hAnsi="Times New Roman" w:cs="Times New Roman"/>
          <w:b/>
          <w:sz w:val="24"/>
        </w:rPr>
      </w:pPr>
      <w:r w:rsidRPr="0039164A">
        <w:rPr>
          <w:rFonts w:ascii="Times New Roman" w:eastAsia="Times New Roman" w:hAnsi="Times New Roman" w:cs="Times New Roman"/>
          <w:b/>
          <w:sz w:val="24"/>
        </w:rPr>
        <w:t xml:space="preserve">Pārstāvis - </w:t>
      </w:r>
      <w:r w:rsidRPr="0039164A">
        <w:rPr>
          <w:rFonts w:ascii="Times New Roman" w:eastAsia="Times New Roman" w:hAnsi="Times New Roman" w:cs="Times New Roman"/>
          <w:sz w:val="24"/>
        </w:rPr>
        <w:t>Pasūtītāja vai Izpildītāja pilnvarota persona, kas Līguma ietvaros kontrolēs līgumsaistību izpildi, pieņems vai nodos Pakalpojumu.</w:t>
      </w:r>
    </w:p>
    <w:p w14:paraId="7EA9563E" w14:textId="77777777" w:rsidR="0039164A" w:rsidRPr="0039164A" w:rsidRDefault="0039164A" w:rsidP="0039164A">
      <w:pPr>
        <w:numPr>
          <w:ilvl w:val="1"/>
          <w:numId w:val="37"/>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Projekts:</w:t>
      </w:r>
      <w:r w:rsidRPr="0039164A">
        <w:rPr>
          <w:rFonts w:ascii="Times New Roman" w:hAnsi="Times New Roman" w:cs="Times New Roman"/>
          <w:sz w:val="24"/>
        </w:rPr>
        <w:t xml:space="preserve"> </w:t>
      </w:r>
      <w:r w:rsidRPr="0039164A">
        <w:rPr>
          <w:rFonts w:ascii="Times New Roman" w:hAnsi="Times New Roman" w:cs="Times New Roman"/>
          <w:i/>
          <w:sz w:val="24"/>
          <w:highlight w:val="lightGray"/>
          <w:u w:val="single"/>
        </w:rPr>
        <w:t>atkarīgs no iepirkuma daļas</w:t>
      </w:r>
      <w:r w:rsidRPr="0039164A">
        <w:rPr>
          <w:rFonts w:ascii="Times New Roman" w:eastAsia="Times New Roman" w:hAnsi="Times New Roman" w:cs="Times New Roman"/>
          <w:sz w:val="24"/>
        </w:rPr>
        <w:t>.</w:t>
      </w:r>
    </w:p>
    <w:p w14:paraId="415E735F" w14:textId="77777777" w:rsidR="0039164A" w:rsidRPr="0039164A" w:rsidRDefault="0039164A" w:rsidP="0039164A">
      <w:pPr>
        <w:numPr>
          <w:ilvl w:val="1"/>
          <w:numId w:val="37"/>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 xml:space="preserve">PVN – </w:t>
      </w:r>
      <w:r w:rsidRPr="0039164A">
        <w:rPr>
          <w:rFonts w:ascii="Times New Roman" w:hAnsi="Times New Roman" w:cs="Times New Roman"/>
          <w:sz w:val="24"/>
        </w:rPr>
        <w:t>pievienotās vērtības nodoklis.</w:t>
      </w:r>
    </w:p>
    <w:p w14:paraId="5F7CDE40" w14:textId="5B639A77" w:rsidR="0039164A" w:rsidRPr="0039164A" w:rsidRDefault="0039164A" w:rsidP="0039164A">
      <w:pPr>
        <w:numPr>
          <w:ilvl w:val="1"/>
          <w:numId w:val="37"/>
        </w:numPr>
        <w:ind w:left="567" w:hanging="567"/>
        <w:contextualSpacing/>
        <w:jc w:val="both"/>
        <w:rPr>
          <w:rFonts w:ascii="Times New Roman" w:hAnsi="Times New Roman" w:cs="Times New Roman"/>
          <w:b/>
          <w:sz w:val="24"/>
        </w:rPr>
      </w:pPr>
      <w:r w:rsidRPr="0039164A">
        <w:rPr>
          <w:rFonts w:ascii="Times New Roman" w:hAnsi="Times New Roman" w:cs="Times New Roman"/>
          <w:b/>
          <w:bCs/>
          <w:sz w:val="24"/>
        </w:rPr>
        <w:t>Trūkumi</w:t>
      </w:r>
      <w:r w:rsidRPr="0039164A">
        <w:rPr>
          <w:rFonts w:ascii="Times New Roman" w:hAnsi="Times New Roman" w:cs="Times New Roman"/>
          <w:bCs/>
          <w:sz w:val="24"/>
        </w:rPr>
        <w:t xml:space="preserve"> – </w:t>
      </w:r>
      <w:r w:rsidR="005200A3">
        <w:rPr>
          <w:rFonts w:ascii="Times New Roman" w:hAnsi="Times New Roman" w:cs="Times New Roman"/>
          <w:bCs/>
          <w:sz w:val="24"/>
        </w:rPr>
        <w:t>Pakalpojuma</w:t>
      </w:r>
      <w:r w:rsidRPr="0039164A">
        <w:rPr>
          <w:rFonts w:ascii="Times New Roman" w:hAnsi="Times New Roman" w:cs="Times New Roman"/>
          <w:sz w:val="24"/>
        </w:rPr>
        <w:t xml:space="preserve"> </w:t>
      </w:r>
      <w:r w:rsidRPr="0039164A">
        <w:rPr>
          <w:rFonts w:ascii="Times New Roman" w:hAnsi="Times New Roman" w:cs="Times New Roman"/>
          <w:sz w:val="24"/>
        </w:rPr>
        <w:t>izpildes vai pieņemšanas laikā konstatētie trūkumi un nepilnības, kas neatbilst Līguma, Pasūtītāja darba uzdevuma, norādījumiem vai normatīvo aktu noteikumiem</w:t>
      </w:r>
      <w:r w:rsidRPr="0039164A">
        <w:rPr>
          <w:rFonts w:ascii="Times New Roman" w:hAnsi="Times New Roman" w:cs="Times New Roman"/>
          <w:bCs/>
          <w:sz w:val="24"/>
        </w:rPr>
        <w:t>.</w:t>
      </w:r>
    </w:p>
    <w:p w14:paraId="546715D0" w14:textId="77777777" w:rsidR="0039164A" w:rsidRPr="0039164A" w:rsidRDefault="0039164A" w:rsidP="0039164A">
      <w:pPr>
        <w:pStyle w:val="ListParagraph1"/>
        <w:jc w:val="both"/>
        <w:rPr>
          <w:rFonts w:ascii="Times New Roman" w:hAnsi="Times New Roman" w:cs="Times New Roman"/>
          <w:b/>
          <w:sz w:val="24"/>
        </w:rPr>
      </w:pPr>
    </w:p>
    <w:p w14:paraId="11BCC13B" w14:textId="77777777" w:rsidR="0039164A" w:rsidRPr="0039164A" w:rsidRDefault="0039164A" w:rsidP="0039164A">
      <w:pPr>
        <w:pStyle w:val="ListParagraph1"/>
        <w:numPr>
          <w:ilvl w:val="0"/>
          <w:numId w:val="37"/>
        </w:numPr>
        <w:spacing w:before="120" w:after="120"/>
        <w:jc w:val="center"/>
        <w:rPr>
          <w:rFonts w:ascii="Times New Roman" w:hAnsi="Times New Roman" w:cs="Times New Roman"/>
          <w:b/>
          <w:sz w:val="24"/>
        </w:rPr>
      </w:pPr>
      <w:r w:rsidRPr="0039164A">
        <w:rPr>
          <w:rFonts w:ascii="Times New Roman" w:hAnsi="Times New Roman" w:cs="Times New Roman"/>
          <w:b/>
          <w:sz w:val="24"/>
        </w:rPr>
        <w:t>Līguma priekšmets</w:t>
      </w:r>
    </w:p>
    <w:p w14:paraId="114DA0CB" w14:textId="77777777" w:rsidR="0039164A" w:rsidRPr="0039164A" w:rsidRDefault="0039164A" w:rsidP="0039164A">
      <w:pPr>
        <w:pStyle w:val="BodyText"/>
        <w:widowControl/>
        <w:numPr>
          <w:ilvl w:val="1"/>
          <w:numId w:val="37"/>
        </w:numPr>
        <w:autoSpaceDE/>
        <w:autoSpaceDN/>
        <w:adjustRightInd/>
        <w:ind w:left="567" w:hanging="567"/>
        <w:rPr>
          <w:rFonts w:ascii="Times New Roman" w:hAnsi="Times New Roman"/>
          <w:sz w:val="24"/>
          <w:szCs w:val="24"/>
        </w:rPr>
      </w:pPr>
      <w:r w:rsidRPr="0039164A">
        <w:rPr>
          <w:rFonts w:ascii="Times New Roman" w:hAnsi="Times New Roman"/>
          <w:sz w:val="24"/>
          <w:szCs w:val="24"/>
        </w:rPr>
        <w:t>Ar šo Līgumu Pasūtītājs uzdod, bet Izpildītājs par atlīdzību apņemas ar saviem spēkiem, tehniskajiem līdzekļiem šajā Līgumā noteiktajā termiņā un apjomā veikt tehniski ekonomiskās priekšizpētes un komercializācijas stratēģijas izstrādes pakalpojumus (turpmāk „Pakalpojums”), atbilstoši Izpildītāja iepirkuma procedūrā iesniegtajai Tehniskajai specifikācijai – Tehniskā piedāvājuma formai (Līguma 1.pielikums), Finanšu piedāvājumam (Līguma 2.pielikums), šī līguma noteikumiem un Latvijas Republikas normatīvo aktu noteikumiem.</w:t>
      </w:r>
    </w:p>
    <w:p w14:paraId="6A1E539A" w14:textId="77777777" w:rsidR="0039164A" w:rsidRPr="0039164A" w:rsidRDefault="0039164A" w:rsidP="0039164A">
      <w:pPr>
        <w:pStyle w:val="BodyText"/>
        <w:widowControl/>
        <w:numPr>
          <w:ilvl w:val="1"/>
          <w:numId w:val="37"/>
        </w:numPr>
        <w:autoSpaceDE/>
        <w:autoSpaceDN/>
        <w:adjustRightInd/>
        <w:ind w:left="567" w:hanging="567"/>
        <w:rPr>
          <w:rFonts w:ascii="Times New Roman" w:hAnsi="Times New Roman"/>
          <w:sz w:val="24"/>
          <w:szCs w:val="24"/>
        </w:rPr>
      </w:pPr>
      <w:r w:rsidRPr="0039164A">
        <w:rPr>
          <w:rFonts w:ascii="Times New Roman" w:hAnsi="Times New Roman"/>
          <w:sz w:val="24"/>
          <w:szCs w:val="24"/>
        </w:rPr>
        <w:t xml:space="preserve">Pakalpojums tiek finansēts no </w:t>
      </w:r>
      <w:r w:rsidRPr="0039164A">
        <w:rPr>
          <w:rFonts w:ascii="Times New Roman" w:hAnsi="Times New Roman"/>
          <w:i/>
          <w:sz w:val="24"/>
          <w:szCs w:val="24"/>
          <w:highlight w:val="lightGray"/>
          <w:u w:val="single"/>
        </w:rPr>
        <w:t>atkarīgs no iepirkuma daļas</w:t>
      </w:r>
      <w:r w:rsidRPr="0039164A">
        <w:rPr>
          <w:rFonts w:ascii="Times New Roman" w:hAnsi="Times New Roman"/>
          <w:sz w:val="24"/>
          <w:szCs w:val="24"/>
        </w:rPr>
        <w:t>.</w:t>
      </w:r>
    </w:p>
    <w:p w14:paraId="287A1C34" w14:textId="77777777" w:rsidR="0039164A" w:rsidRPr="0039164A" w:rsidRDefault="0039164A" w:rsidP="0039164A">
      <w:pPr>
        <w:pStyle w:val="BodyText"/>
        <w:widowControl/>
        <w:autoSpaceDE/>
        <w:autoSpaceDN/>
        <w:adjustRightInd/>
        <w:ind w:left="567"/>
        <w:rPr>
          <w:rFonts w:ascii="Times New Roman" w:hAnsi="Times New Roman"/>
          <w:sz w:val="24"/>
          <w:szCs w:val="24"/>
        </w:rPr>
      </w:pPr>
    </w:p>
    <w:p w14:paraId="6F98C7E3" w14:textId="77777777" w:rsidR="0039164A" w:rsidRPr="0039164A" w:rsidRDefault="0039164A" w:rsidP="0039164A">
      <w:pPr>
        <w:pStyle w:val="BodyText"/>
        <w:widowControl/>
        <w:numPr>
          <w:ilvl w:val="0"/>
          <w:numId w:val="37"/>
        </w:numPr>
        <w:autoSpaceDE/>
        <w:autoSpaceDN/>
        <w:adjustRightInd/>
        <w:spacing w:before="120" w:after="120"/>
        <w:ind w:left="357" w:hanging="357"/>
        <w:jc w:val="center"/>
        <w:rPr>
          <w:rFonts w:ascii="Times New Roman" w:hAnsi="Times New Roman"/>
          <w:b/>
          <w:sz w:val="24"/>
          <w:szCs w:val="24"/>
        </w:rPr>
      </w:pPr>
      <w:r w:rsidRPr="0039164A">
        <w:rPr>
          <w:rFonts w:ascii="Times New Roman" w:hAnsi="Times New Roman"/>
          <w:b/>
          <w:sz w:val="24"/>
          <w:szCs w:val="24"/>
        </w:rPr>
        <w:t>Līguma summa un norēķinu kārtība</w:t>
      </w:r>
    </w:p>
    <w:p w14:paraId="533936DD" w14:textId="67C22954" w:rsidR="0039164A" w:rsidRPr="0039164A" w:rsidRDefault="0039164A" w:rsidP="0039164A">
      <w:pPr>
        <w:numPr>
          <w:ilvl w:val="1"/>
          <w:numId w:val="37"/>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Līguma summa par sniegtajiem Pakalpojumiem ir </w:t>
      </w:r>
      <w:r w:rsidRPr="0039164A">
        <w:rPr>
          <w:rFonts w:ascii="Times New Roman" w:eastAsia="Times New Roman" w:hAnsi="Times New Roman" w:cs="Times New Roman"/>
          <w:b/>
          <w:sz w:val="24"/>
        </w:rPr>
        <w:t xml:space="preserve">_________ </w:t>
      </w:r>
      <w:r w:rsidRPr="0039164A">
        <w:rPr>
          <w:rFonts w:ascii="Times New Roman" w:eastAsia="Times New Roman" w:hAnsi="Times New Roman" w:cs="Times New Roman"/>
          <w:sz w:val="24"/>
        </w:rPr>
        <w:t>(</w:t>
      </w:r>
      <w:r w:rsidRPr="0039164A">
        <w:rPr>
          <w:rFonts w:ascii="Times New Roman" w:eastAsia="Times New Roman" w:hAnsi="Times New Roman" w:cs="Times New Roman"/>
          <w:i/>
          <w:sz w:val="24"/>
        </w:rPr>
        <w:t>___________</w:t>
      </w:r>
      <w:r w:rsidRPr="0039164A">
        <w:rPr>
          <w:rFonts w:ascii="Times New Roman" w:eastAsia="Times New Roman" w:hAnsi="Times New Roman" w:cs="Times New Roman"/>
          <w:sz w:val="24"/>
        </w:rPr>
        <w:t xml:space="preserve">) EUR bez PVN. Līguma summa visā Līguma darbības laikā nevar tikt pārsniegta. </w:t>
      </w:r>
    </w:p>
    <w:p w14:paraId="54FAAF99" w14:textId="77777777" w:rsidR="0039164A" w:rsidRPr="0039164A" w:rsidRDefault="0039164A" w:rsidP="0039164A">
      <w:pPr>
        <w:numPr>
          <w:ilvl w:val="1"/>
          <w:numId w:val="37"/>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Papildus Līguma summai Pasūtītājs maksā Izpildītājam PVN 21% apmērā, kas ir  ______EUR (________________). Līguma summa ar PVN ir ________________EUR (____________).</w:t>
      </w:r>
    </w:p>
    <w:p w14:paraId="302F6F54" w14:textId="77777777" w:rsidR="0039164A" w:rsidRPr="0039164A" w:rsidRDefault="0039164A" w:rsidP="0039164A">
      <w:pPr>
        <w:numPr>
          <w:ilvl w:val="1"/>
          <w:numId w:val="37"/>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Līguma 3.1.punktā minētajā līguma summā iekļauti visi Izpildītāji izdevumi, materiāli un izmaksas, kas attiecināmi uz Līguma 2.1.punktā norādīto Pakalpojumu, kā arī visi citi izdevumi un izmaksas, kas Izpildītājam radīsies izpildot savas saistības saskaņā ar Līgumu.</w:t>
      </w:r>
    </w:p>
    <w:p w14:paraId="26CEAED3" w14:textId="77777777" w:rsidR="0039164A" w:rsidRPr="0039164A" w:rsidRDefault="0039164A" w:rsidP="0039164A">
      <w:pPr>
        <w:numPr>
          <w:ilvl w:val="1"/>
          <w:numId w:val="37"/>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Līguma summu Pasūtītājs samaksā 30 (trīsdesmit) dienu laikā pēc atbilstošas Izpildītāja Pavadzīmes saņemšanas un pieņemšanas-nodošanas akta parakstīšanas dienas, pārskaitot naudu Izpildītāja norādītajā bankas kontā.</w:t>
      </w:r>
    </w:p>
    <w:p w14:paraId="6215AF2A" w14:textId="77777777" w:rsidR="0039164A" w:rsidRPr="0039164A" w:rsidRDefault="0039164A" w:rsidP="0039164A">
      <w:pPr>
        <w:numPr>
          <w:ilvl w:val="1"/>
          <w:numId w:val="37"/>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Maksājums skaitās izdarīts brīdī, kad Pasūtītājs veicis maksājumu no sava norēķinu konta.</w:t>
      </w:r>
    </w:p>
    <w:p w14:paraId="74EDC847" w14:textId="77777777" w:rsidR="0039164A" w:rsidRPr="0039164A" w:rsidRDefault="0039164A" w:rsidP="0039164A">
      <w:pPr>
        <w:numPr>
          <w:ilvl w:val="1"/>
          <w:numId w:val="37"/>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Visos dokumentos, kas saistīti ar šo Līgumu, tajā skaitā pavadzīmē, pieņemšanas-nodošanas aktā, iekļauj informāciju ar </w:t>
      </w:r>
      <w:r w:rsidRPr="0039164A">
        <w:rPr>
          <w:rFonts w:ascii="Times New Roman" w:eastAsia="Times New Roman" w:hAnsi="Times New Roman" w:cs="Times New Roman"/>
          <w:b/>
          <w:sz w:val="24"/>
        </w:rPr>
        <w:t>iepirkuma nosaukumu un identifikācijas numuru, Projekta pilnu nosaukumu un numuru, kā arī Līguma datumu un numuru.</w:t>
      </w:r>
      <w:r w:rsidRPr="0039164A">
        <w:rPr>
          <w:rFonts w:ascii="Times New Roman" w:eastAsia="Times New Roman" w:hAnsi="Times New Roman" w:cs="Times New Roman"/>
          <w:sz w:val="24"/>
        </w:rPr>
        <w:t xml:space="preserve"> Ja Izpildītājs nav iekļāvis šajā Līguma punktā noteikto informāciju pavadzīmē, Pasūtītājam ir tiesības prasīt Izpildītājam veikt atbilstošas korekcijas pavadzīmē un līdz brīdim, kamēr Izpildītājs nav novērsis nepilnības – neapmaksāt Izpildītājam pienākošos summu Līgumā noteiktajā termiņā. </w:t>
      </w:r>
    </w:p>
    <w:p w14:paraId="61294CD1" w14:textId="77777777" w:rsidR="0039164A" w:rsidRPr="0039164A" w:rsidRDefault="0039164A" w:rsidP="0039164A">
      <w:pPr>
        <w:spacing w:line="256" w:lineRule="auto"/>
        <w:ind w:left="567"/>
        <w:contextualSpacing/>
        <w:jc w:val="both"/>
        <w:rPr>
          <w:rFonts w:ascii="Times New Roman" w:eastAsia="Calibri" w:hAnsi="Times New Roman" w:cs="Times New Roman"/>
          <w:sz w:val="24"/>
        </w:rPr>
      </w:pPr>
    </w:p>
    <w:p w14:paraId="0874E60A" w14:textId="77777777" w:rsidR="0039164A" w:rsidRPr="0039164A" w:rsidRDefault="0039164A" w:rsidP="0039164A">
      <w:pPr>
        <w:pStyle w:val="BodyText"/>
        <w:widowControl/>
        <w:numPr>
          <w:ilvl w:val="0"/>
          <w:numId w:val="37"/>
        </w:numPr>
        <w:autoSpaceDE/>
        <w:autoSpaceDN/>
        <w:adjustRightInd/>
        <w:spacing w:before="120" w:after="120"/>
        <w:ind w:left="357" w:hanging="357"/>
        <w:jc w:val="center"/>
        <w:rPr>
          <w:rFonts w:ascii="Times New Roman" w:hAnsi="Times New Roman"/>
          <w:b/>
          <w:sz w:val="24"/>
          <w:szCs w:val="24"/>
        </w:rPr>
      </w:pPr>
      <w:r w:rsidRPr="0039164A">
        <w:rPr>
          <w:rFonts w:ascii="Times New Roman" w:hAnsi="Times New Roman"/>
          <w:b/>
          <w:sz w:val="24"/>
          <w:szCs w:val="24"/>
        </w:rPr>
        <w:t>Pakalpojumu sniegšanas un pieņemšanas kārtība</w:t>
      </w:r>
    </w:p>
    <w:p w14:paraId="07A9C7A2" w14:textId="77777777" w:rsidR="0039164A" w:rsidRPr="0039164A" w:rsidRDefault="0039164A" w:rsidP="0039164A">
      <w:pPr>
        <w:pStyle w:val="BodyText"/>
        <w:numPr>
          <w:ilvl w:val="1"/>
          <w:numId w:val="37"/>
        </w:numPr>
        <w:ind w:left="567" w:hanging="567"/>
        <w:rPr>
          <w:rFonts w:ascii="Times New Roman" w:hAnsi="Times New Roman"/>
          <w:sz w:val="24"/>
          <w:szCs w:val="24"/>
        </w:rPr>
      </w:pPr>
      <w:r w:rsidRPr="0039164A">
        <w:rPr>
          <w:rFonts w:ascii="Times New Roman" w:hAnsi="Times New Roman"/>
          <w:sz w:val="24"/>
          <w:szCs w:val="24"/>
        </w:rPr>
        <w:t>Izpildītājs Pakalpojumus veic atbilstoši Līgumā un tā pielikumos ietvertajiem nosacījumiem.</w:t>
      </w:r>
    </w:p>
    <w:p w14:paraId="175C3598" w14:textId="77777777" w:rsidR="0039164A" w:rsidRPr="0039164A" w:rsidRDefault="0039164A" w:rsidP="0039164A">
      <w:pPr>
        <w:pStyle w:val="BodyText"/>
        <w:numPr>
          <w:ilvl w:val="1"/>
          <w:numId w:val="37"/>
        </w:numPr>
        <w:ind w:left="567" w:hanging="567"/>
        <w:rPr>
          <w:rFonts w:ascii="Times New Roman" w:hAnsi="Times New Roman"/>
          <w:sz w:val="24"/>
          <w:szCs w:val="24"/>
        </w:rPr>
      </w:pPr>
      <w:r w:rsidRPr="0039164A">
        <w:rPr>
          <w:rFonts w:ascii="Times New Roman" w:hAnsi="Times New Roman"/>
          <w:sz w:val="24"/>
          <w:szCs w:val="24"/>
        </w:rPr>
        <w:t xml:space="preserve">Vienlaicīgi ar Pakalpojumu, Izpildītājs nodod Pasūtītājam visu ar Pakalpojuma sniegšanu saistīto dokumentāciju. </w:t>
      </w:r>
    </w:p>
    <w:p w14:paraId="4780D459" w14:textId="77777777" w:rsidR="0039164A" w:rsidRPr="0039164A" w:rsidRDefault="0039164A" w:rsidP="0039164A">
      <w:pPr>
        <w:pStyle w:val="BodyText"/>
        <w:numPr>
          <w:ilvl w:val="1"/>
          <w:numId w:val="37"/>
        </w:numPr>
        <w:ind w:left="567" w:hanging="567"/>
        <w:rPr>
          <w:rFonts w:ascii="Times New Roman" w:hAnsi="Times New Roman"/>
          <w:sz w:val="24"/>
          <w:szCs w:val="24"/>
        </w:rPr>
      </w:pPr>
      <w:r w:rsidRPr="0039164A">
        <w:rPr>
          <w:rFonts w:ascii="Times New Roman" w:hAnsi="Times New Roman"/>
          <w:sz w:val="24"/>
          <w:szCs w:val="24"/>
        </w:rPr>
        <w:t>Izpildītājs pēc Līguma 1.pielikumā norādītā Pakalpojuma izpildes sagatavo, paraksta un iesniedz Pasūtītājam parakstīšanai pieņemšanas – nodošanas aktu (Līguma 3.pielikums).</w:t>
      </w:r>
    </w:p>
    <w:p w14:paraId="345F22CA" w14:textId="545C839E" w:rsidR="0039164A" w:rsidRPr="0039164A" w:rsidRDefault="0039164A" w:rsidP="0039164A">
      <w:pPr>
        <w:pStyle w:val="BodyText"/>
        <w:numPr>
          <w:ilvl w:val="1"/>
          <w:numId w:val="37"/>
        </w:numPr>
        <w:ind w:left="567" w:hanging="567"/>
        <w:rPr>
          <w:rFonts w:ascii="Times New Roman" w:hAnsi="Times New Roman"/>
          <w:sz w:val="24"/>
          <w:szCs w:val="24"/>
        </w:rPr>
      </w:pPr>
      <w:r w:rsidRPr="00B67716">
        <w:rPr>
          <w:rFonts w:ascii="Times New Roman" w:hAnsi="Times New Roman"/>
          <w:sz w:val="24"/>
          <w:szCs w:val="24"/>
        </w:rPr>
        <w:t xml:space="preserve">Pasūtītājs </w:t>
      </w:r>
      <w:r w:rsidR="006D0933" w:rsidRPr="00B67716">
        <w:rPr>
          <w:rFonts w:ascii="Times New Roman" w:hAnsi="Times New Roman"/>
          <w:sz w:val="24"/>
          <w:szCs w:val="24"/>
        </w:rPr>
        <w:t>5</w:t>
      </w:r>
      <w:r w:rsidRPr="00B67716">
        <w:rPr>
          <w:rFonts w:ascii="Times New Roman" w:hAnsi="Times New Roman"/>
          <w:sz w:val="24"/>
          <w:szCs w:val="24"/>
        </w:rPr>
        <w:t xml:space="preserve"> (</w:t>
      </w:r>
      <w:r w:rsidR="006D0933" w:rsidRPr="00B67716">
        <w:rPr>
          <w:rFonts w:ascii="Times New Roman" w:hAnsi="Times New Roman"/>
          <w:sz w:val="24"/>
          <w:szCs w:val="24"/>
        </w:rPr>
        <w:t>piecu</w:t>
      </w:r>
      <w:r w:rsidRPr="00B67716">
        <w:rPr>
          <w:rFonts w:ascii="Times New Roman" w:hAnsi="Times New Roman"/>
          <w:sz w:val="24"/>
          <w:szCs w:val="24"/>
        </w:rPr>
        <w:t>) darba dienu laikā</w:t>
      </w:r>
      <w:r w:rsidRPr="0039164A">
        <w:rPr>
          <w:rFonts w:ascii="Times New Roman" w:hAnsi="Times New Roman"/>
          <w:sz w:val="24"/>
          <w:szCs w:val="24"/>
        </w:rPr>
        <w:t xml:space="preserve"> pēc Pakalpojuma pieņemšanas – nodošanas akta saņemšanas ir tiesīgs pārbaudīt Pakalpojuma izpildes kvalitāti un atbilstību Līguma noteikumiem.</w:t>
      </w:r>
    </w:p>
    <w:p w14:paraId="40C66BA9" w14:textId="77777777" w:rsidR="0039164A" w:rsidRPr="00DC5946" w:rsidRDefault="0039164A" w:rsidP="0039164A">
      <w:pPr>
        <w:pStyle w:val="BodyText"/>
        <w:numPr>
          <w:ilvl w:val="1"/>
          <w:numId w:val="37"/>
        </w:numPr>
        <w:ind w:left="567" w:hanging="567"/>
        <w:rPr>
          <w:rFonts w:ascii="Times New Roman" w:hAnsi="Times New Roman"/>
          <w:sz w:val="24"/>
          <w:szCs w:val="24"/>
        </w:rPr>
      </w:pPr>
      <w:r w:rsidRPr="0039164A">
        <w:rPr>
          <w:rFonts w:ascii="Times New Roman" w:hAnsi="Times New Roman"/>
          <w:sz w:val="24"/>
          <w:szCs w:val="24"/>
        </w:rPr>
        <w:t>Ja Pasūtītājs konstatē, ka Izpildītāja veiktajā</w:t>
      </w:r>
      <w:r w:rsidRPr="00D4300B">
        <w:rPr>
          <w:rFonts w:ascii="Times New Roman" w:hAnsi="Times New Roman"/>
          <w:sz w:val="24"/>
          <w:szCs w:val="24"/>
        </w:rPr>
        <w:t xml:space="preserve"> P</w:t>
      </w:r>
      <w:r>
        <w:rPr>
          <w:rFonts w:ascii="Times New Roman" w:hAnsi="Times New Roman"/>
          <w:sz w:val="24"/>
          <w:szCs w:val="24"/>
        </w:rPr>
        <w:t>akalpojumā</w:t>
      </w:r>
      <w:r w:rsidRPr="00D4300B">
        <w:rPr>
          <w:rFonts w:ascii="Times New Roman" w:hAnsi="Times New Roman"/>
          <w:sz w:val="24"/>
          <w:szCs w:val="24"/>
        </w:rPr>
        <w:t xml:space="preserve"> ir trūkumi vai neatbilstības L</w:t>
      </w:r>
      <w:r>
        <w:rPr>
          <w:rFonts w:ascii="Times New Roman" w:hAnsi="Times New Roman"/>
          <w:sz w:val="24"/>
          <w:szCs w:val="24"/>
        </w:rPr>
        <w:t>īguma vai tā 1.</w:t>
      </w:r>
      <w:r w:rsidRPr="00D4300B">
        <w:rPr>
          <w:rFonts w:ascii="Times New Roman" w:hAnsi="Times New Roman"/>
          <w:sz w:val="24"/>
          <w:szCs w:val="24"/>
        </w:rPr>
        <w:t>pielikumā noteiktajam, P</w:t>
      </w:r>
      <w:r>
        <w:rPr>
          <w:rFonts w:ascii="Times New Roman" w:hAnsi="Times New Roman"/>
          <w:sz w:val="24"/>
          <w:szCs w:val="24"/>
        </w:rPr>
        <w:t>asūtītājs</w:t>
      </w:r>
      <w:r w:rsidRPr="00D4300B">
        <w:rPr>
          <w:rFonts w:ascii="Times New Roman" w:hAnsi="Times New Roman"/>
          <w:sz w:val="24"/>
          <w:szCs w:val="24"/>
        </w:rPr>
        <w:t xml:space="preserve"> sagatavo neatbilstību konstatācijas aktu un </w:t>
      </w:r>
      <w:r>
        <w:rPr>
          <w:rFonts w:ascii="Times New Roman" w:hAnsi="Times New Roman"/>
          <w:sz w:val="24"/>
          <w:szCs w:val="24"/>
        </w:rPr>
        <w:t xml:space="preserve">iesniedz to </w:t>
      </w:r>
      <w:r w:rsidRPr="00D4300B">
        <w:rPr>
          <w:rFonts w:ascii="Times New Roman" w:hAnsi="Times New Roman"/>
          <w:sz w:val="24"/>
          <w:szCs w:val="24"/>
        </w:rPr>
        <w:t>I</w:t>
      </w:r>
      <w:r>
        <w:rPr>
          <w:rFonts w:ascii="Times New Roman" w:hAnsi="Times New Roman"/>
          <w:sz w:val="24"/>
          <w:szCs w:val="24"/>
        </w:rPr>
        <w:t>zpildītājam</w:t>
      </w:r>
      <w:r w:rsidRPr="00D4300B">
        <w:rPr>
          <w:rFonts w:ascii="Times New Roman" w:hAnsi="Times New Roman"/>
          <w:sz w:val="24"/>
          <w:szCs w:val="24"/>
        </w:rPr>
        <w:t xml:space="preserve">. </w:t>
      </w:r>
    </w:p>
    <w:p w14:paraId="171D08CA" w14:textId="77777777" w:rsidR="0039164A" w:rsidRPr="00DC5946" w:rsidRDefault="0039164A" w:rsidP="0039164A">
      <w:pPr>
        <w:pStyle w:val="BodyText"/>
        <w:numPr>
          <w:ilvl w:val="1"/>
          <w:numId w:val="37"/>
        </w:numPr>
        <w:ind w:left="567" w:hanging="567"/>
        <w:rPr>
          <w:rFonts w:ascii="Times New Roman" w:hAnsi="Times New Roman"/>
          <w:sz w:val="24"/>
          <w:szCs w:val="24"/>
        </w:rPr>
      </w:pPr>
      <w:r w:rsidRPr="00DC5946">
        <w:rPr>
          <w:rFonts w:ascii="Times New Roman" w:hAnsi="Times New Roman"/>
          <w:sz w:val="24"/>
          <w:szCs w:val="24"/>
        </w:rPr>
        <w:t>I</w:t>
      </w:r>
      <w:r>
        <w:rPr>
          <w:rFonts w:ascii="Times New Roman" w:hAnsi="Times New Roman"/>
          <w:sz w:val="24"/>
          <w:szCs w:val="24"/>
        </w:rPr>
        <w:t>zpildītājam</w:t>
      </w:r>
      <w:r w:rsidRPr="00DC5946">
        <w:rPr>
          <w:rFonts w:ascii="Times New Roman" w:hAnsi="Times New Roman"/>
          <w:sz w:val="24"/>
          <w:szCs w:val="24"/>
        </w:rPr>
        <w:t xml:space="preserve"> ir pienākums neatbilstību konstatācijas aktā norādītos trūkumus un nepilnības novērst par saviem līdzekļiem P</w:t>
      </w:r>
      <w:r>
        <w:rPr>
          <w:rFonts w:ascii="Times New Roman" w:hAnsi="Times New Roman"/>
          <w:sz w:val="24"/>
          <w:szCs w:val="24"/>
        </w:rPr>
        <w:t>asūtītāja</w:t>
      </w:r>
      <w:r w:rsidRPr="00DC5946">
        <w:rPr>
          <w:rFonts w:ascii="Times New Roman" w:hAnsi="Times New Roman"/>
          <w:sz w:val="24"/>
          <w:szCs w:val="24"/>
        </w:rPr>
        <w:t xml:space="preserve"> noteiktajā laikā. </w:t>
      </w:r>
    </w:p>
    <w:p w14:paraId="4FE6F16B" w14:textId="77777777" w:rsidR="0039164A" w:rsidRPr="002B5F56" w:rsidRDefault="0039164A" w:rsidP="0039164A">
      <w:pPr>
        <w:pStyle w:val="BodyText"/>
        <w:numPr>
          <w:ilvl w:val="1"/>
          <w:numId w:val="37"/>
        </w:numPr>
        <w:ind w:left="567" w:hanging="567"/>
        <w:rPr>
          <w:rFonts w:ascii="Times New Roman" w:hAnsi="Times New Roman"/>
          <w:sz w:val="24"/>
          <w:szCs w:val="24"/>
        </w:rPr>
      </w:pPr>
      <w:r w:rsidRPr="00DC5946">
        <w:rPr>
          <w:rFonts w:ascii="Times New Roman" w:hAnsi="Times New Roman"/>
          <w:sz w:val="24"/>
          <w:szCs w:val="24"/>
        </w:rPr>
        <w:t>Ja I</w:t>
      </w:r>
      <w:r>
        <w:rPr>
          <w:rFonts w:ascii="Times New Roman" w:hAnsi="Times New Roman"/>
          <w:sz w:val="24"/>
          <w:szCs w:val="24"/>
        </w:rPr>
        <w:t>zpildītājs</w:t>
      </w:r>
      <w:r w:rsidRPr="00DC5946">
        <w:rPr>
          <w:rFonts w:ascii="Times New Roman" w:hAnsi="Times New Roman"/>
          <w:sz w:val="24"/>
          <w:szCs w:val="24"/>
        </w:rPr>
        <w:t xml:space="preserve"> neatbilstību konstatācijas aktā norādītos trūkumus un nepilnības nenovērš P</w:t>
      </w:r>
      <w:r>
        <w:rPr>
          <w:rFonts w:ascii="Times New Roman" w:hAnsi="Times New Roman"/>
          <w:sz w:val="24"/>
          <w:szCs w:val="24"/>
        </w:rPr>
        <w:t>asūtītāja</w:t>
      </w:r>
      <w:r w:rsidRPr="00DC5946">
        <w:rPr>
          <w:rFonts w:ascii="Times New Roman" w:hAnsi="Times New Roman"/>
          <w:sz w:val="24"/>
          <w:szCs w:val="24"/>
        </w:rPr>
        <w:t xml:space="preserve"> noteiktajā termiņā, P</w:t>
      </w:r>
      <w:r>
        <w:rPr>
          <w:rFonts w:ascii="Times New Roman" w:hAnsi="Times New Roman"/>
          <w:sz w:val="24"/>
          <w:szCs w:val="24"/>
        </w:rPr>
        <w:t>asūtītājs</w:t>
      </w:r>
      <w:r w:rsidRPr="00DC5946">
        <w:rPr>
          <w:rFonts w:ascii="Times New Roman" w:hAnsi="Times New Roman"/>
          <w:sz w:val="24"/>
          <w:szCs w:val="24"/>
        </w:rPr>
        <w:t xml:space="preserve"> ir tiesīgs veikt tos saviem spēkiem vai pieaicinot trešās personas. I</w:t>
      </w:r>
      <w:r>
        <w:rPr>
          <w:rFonts w:ascii="Times New Roman" w:hAnsi="Times New Roman"/>
          <w:sz w:val="24"/>
          <w:szCs w:val="24"/>
        </w:rPr>
        <w:t>zpildītājam</w:t>
      </w:r>
      <w:r w:rsidRPr="00DC5946">
        <w:rPr>
          <w:rFonts w:ascii="Times New Roman" w:hAnsi="Times New Roman"/>
          <w:sz w:val="24"/>
          <w:szCs w:val="24"/>
        </w:rPr>
        <w:t xml:space="preserve"> šādā gadījumā nav tiesības pieprasīt no </w:t>
      </w:r>
      <w:r>
        <w:rPr>
          <w:rFonts w:ascii="Times New Roman" w:hAnsi="Times New Roman"/>
          <w:sz w:val="24"/>
          <w:szCs w:val="24"/>
        </w:rPr>
        <w:t>Pasūtītāja pilnu</w:t>
      </w:r>
      <w:r w:rsidRPr="00DC5946">
        <w:rPr>
          <w:rFonts w:ascii="Times New Roman" w:hAnsi="Times New Roman"/>
          <w:sz w:val="24"/>
          <w:szCs w:val="24"/>
        </w:rPr>
        <w:t xml:space="preserve"> </w:t>
      </w:r>
      <w:r w:rsidRPr="002B5F56">
        <w:rPr>
          <w:rFonts w:ascii="Times New Roman" w:hAnsi="Times New Roman"/>
          <w:sz w:val="24"/>
          <w:szCs w:val="24"/>
        </w:rPr>
        <w:t>3.1.punktā noteikto maksājumu.</w:t>
      </w:r>
    </w:p>
    <w:p w14:paraId="69C86D03" w14:textId="77777777" w:rsidR="0039164A" w:rsidRPr="002B5F56" w:rsidRDefault="0039164A" w:rsidP="0039164A">
      <w:pPr>
        <w:pStyle w:val="BodyText"/>
        <w:numPr>
          <w:ilvl w:val="1"/>
          <w:numId w:val="37"/>
        </w:numPr>
        <w:ind w:left="567" w:hanging="567"/>
        <w:rPr>
          <w:rFonts w:ascii="Times New Roman" w:hAnsi="Times New Roman"/>
          <w:sz w:val="24"/>
          <w:szCs w:val="24"/>
        </w:rPr>
      </w:pPr>
      <w:r w:rsidRPr="002B5F56">
        <w:rPr>
          <w:rFonts w:ascii="Times New Roman" w:hAnsi="Times New Roman"/>
          <w:sz w:val="24"/>
          <w:szCs w:val="24"/>
        </w:rPr>
        <w:t xml:space="preserve">Pēc neatbilstību konstatācijas aktā norādīto pakalpojuma kvalitātes trūkumu novēršanas, </w:t>
      </w:r>
      <w:r w:rsidRPr="002B5F56">
        <w:rPr>
          <w:rFonts w:ascii="Times New Roman" w:hAnsi="Times New Roman"/>
          <w:bCs/>
          <w:sz w:val="24"/>
          <w:szCs w:val="24"/>
        </w:rPr>
        <w:t>Izpildītājs</w:t>
      </w:r>
      <w:r w:rsidRPr="002B5F56">
        <w:rPr>
          <w:rFonts w:ascii="Times New Roman" w:hAnsi="Times New Roman"/>
          <w:sz w:val="24"/>
          <w:szCs w:val="24"/>
        </w:rPr>
        <w:t xml:space="preserve"> iesniedz atkārtoti</w:t>
      </w:r>
      <w:r w:rsidRPr="002B5F56">
        <w:rPr>
          <w:rFonts w:ascii="Times New Roman" w:hAnsi="Times New Roman"/>
          <w:bCs/>
          <w:sz w:val="24"/>
          <w:szCs w:val="24"/>
        </w:rPr>
        <w:t xml:space="preserve"> Pasūtītajam</w:t>
      </w:r>
      <w:r w:rsidRPr="002B5F56">
        <w:rPr>
          <w:rFonts w:ascii="Times New Roman" w:hAnsi="Times New Roman"/>
          <w:sz w:val="24"/>
          <w:szCs w:val="24"/>
        </w:rPr>
        <w:t xml:space="preserve"> </w:t>
      </w:r>
      <w:r w:rsidRPr="002B5F56">
        <w:rPr>
          <w:rFonts w:ascii="Times New Roman" w:hAnsi="Times New Roman"/>
          <w:bCs/>
          <w:sz w:val="24"/>
          <w:szCs w:val="24"/>
        </w:rPr>
        <w:t>Pakalpojuma</w:t>
      </w:r>
      <w:r w:rsidRPr="002B5F56">
        <w:rPr>
          <w:rFonts w:ascii="Times New Roman" w:hAnsi="Times New Roman"/>
          <w:sz w:val="24"/>
          <w:szCs w:val="24"/>
        </w:rPr>
        <w:t xml:space="preserve"> pieņemšanas – nodošanas aktu un </w:t>
      </w:r>
      <w:r w:rsidRPr="002B5F56">
        <w:rPr>
          <w:rFonts w:ascii="Times New Roman" w:hAnsi="Times New Roman"/>
          <w:bCs/>
          <w:sz w:val="24"/>
          <w:szCs w:val="24"/>
        </w:rPr>
        <w:t>Pasūtītājs</w:t>
      </w:r>
      <w:r w:rsidRPr="002B5F56">
        <w:rPr>
          <w:rFonts w:ascii="Times New Roman" w:hAnsi="Times New Roman"/>
          <w:sz w:val="24"/>
          <w:szCs w:val="24"/>
        </w:rPr>
        <w:t xml:space="preserve"> to izskata </w:t>
      </w:r>
      <w:r w:rsidRPr="002B5F56">
        <w:rPr>
          <w:rFonts w:ascii="Times New Roman" w:hAnsi="Times New Roman"/>
          <w:bCs/>
          <w:sz w:val="24"/>
          <w:szCs w:val="24"/>
        </w:rPr>
        <w:t>Līgumā</w:t>
      </w:r>
      <w:r w:rsidRPr="002B5F56">
        <w:rPr>
          <w:rFonts w:ascii="Times New Roman" w:hAnsi="Times New Roman"/>
          <w:sz w:val="24"/>
          <w:szCs w:val="24"/>
        </w:rPr>
        <w:t xml:space="preserve"> noteiktajā kārtībā.</w:t>
      </w:r>
    </w:p>
    <w:p w14:paraId="490AEF72" w14:textId="77777777" w:rsidR="0039164A" w:rsidRPr="002B5F56" w:rsidRDefault="0039164A" w:rsidP="0039164A">
      <w:pPr>
        <w:pStyle w:val="BodyText"/>
        <w:numPr>
          <w:ilvl w:val="1"/>
          <w:numId w:val="37"/>
        </w:numPr>
        <w:ind w:left="567" w:hanging="567"/>
        <w:rPr>
          <w:rFonts w:ascii="Times New Roman" w:hAnsi="Times New Roman"/>
          <w:sz w:val="24"/>
          <w:szCs w:val="24"/>
        </w:rPr>
      </w:pPr>
      <w:r w:rsidRPr="002B5F56">
        <w:rPr>
          <w:rFonts w:ascii="Times New Roman" w:hAnsi="Times New Roman"/>
          <w:sz w:val="24"/>
          <w:szCs w:val="24"/>
        </w:rPr>
        <w:t xml:space="preserve">Par Pakalpojuma izpildīšanas dienu tiek uzskatīta diena, kad Izpildītājs nodod Līguma un tā pielikumu noteikumiem atbilstošu Pakalpojumu un Puses vai to pārstāvji ir abpusēji parakstījuši Pakalpojuma pieņemšanas – nodošanas aktu, kas kļūst par Līguma neatņemamu sastāvdaļu un ir pamats norēķiniem starp Pasūtītāju un Izpildītāju. </w:t>
      </w:r>
    </w:p>
    <w:p w14:paraId="4390BCB5" w14:textId="77777777" w:rsidR="0039164A" w:rsidRPr="002B5F56" w:rsidRDefault="0039164A" w:rsidP="0039164A">
      <w:pPr>
        <w:pStyle w:val="BodyText"/>
        <w:numPr>
          <w:ilvl w:val="1"/>
          <w:numId w:val="37"/>
        </w:numPr>
        <w:ind w:left="567" w:hanging="567"/>
        <w:rPr>
          <w:rFonts w:ascii="Times New Roman" w:hAnsi="Times New Roman"/>
          <w:sz w:val="24"/>
          <w:szCs w:val="24"/>
        </w:rPr>
      </w:pPr>
      <w:r w:rsidRPr="002B5F56">
        <w:rPr>
          <w:rFonts w:ascii="Times New Roman" w:hAnsi="Times New Roman"/>
          <w:sz w:val="24"/>
          <w:szCs w:val="24"/>
        </w:rPr>
        <w:t>Ja Izpildītājs Pakalpojumu nav izpildījis Pasūtītāja noteiktajā termiņā, Pasūtītājs faktu par Pakalpojuma izpildes termiņa nokavējumu norāda neatbilstību konstatācijas aktā, norādot nokavēto dienu skaitu.</w:t>
      </w:r>
    </w:p>
    <w:p w14:paraId="22A452DB" w14:textId="77777777" w:rsidR="0039164A" w:rsidRPr="00CA0B74" w:rsidRDefault="0039164A" w:rsidP="0039164A">
      <w:pPr>
        <w:pStyle w:val="BodyText"/>
        <w:ind w:left="567"/>
        <w:rPr>
          <w:rFonts w:ascii="Times New Roman" w:hAnsi="Times New Roman"/>
          <w:sz w:val="24"/>
          <w:szCs w:val="24"/>
        </w:rPr>
      </w:pPr>
    </w:p>
    <w:p w14:paraId="150B7301" w14:textId="77777777" w:rsidR="0039164A" w:rsidRPr="00704EEC" w:rsidRDefault="0039164A" w:rsidP="0039164A">
      <w:pPr>
        <w:pStyle w:val="ListParagraph1"/>
        <w:numPr>
          <w:ilvl w:val="0"/>
          <w:numId w:val="37"/>
        </w:numPr>
        <w:spacing w:before="120" w:after="120"/>
        <w:ind w:left="357" w:hanging="357"/>
        <w:jc w:val="center"/>
        <w:rPr>
          <w:rFonts w:ascii="Times New Roman" w:hAnsi="Times New Roman" w:cs="Times New Roman"/>
          <w:b/>
          <w:sz w:val="24"/>
        </w:rPr>
      </w:pPr>
      <w:r w:rsidRPr="00704EEC">
        <w:rPr>
          <w:rFonts w:ascii="Times New Roman" w:hAnsi="Times New Roman" w:cs="Times New Roman"/>
          <w:b/>
          <w:sz w:val="24"/>
        </w:rPr>
        <w:t>Pušu tiesības un pienākumi</w:t>
      </w:r>
    </w:p>
    <w:p w14:paraId="73479FDD" w14:textId="77777777" w:rsidR="0039164A" w:rsidRPr="005B4673" w:rsidRDefault="0039164A" w:rsidP="0039164A">
      <w:pPr>
        <w:pStyle w:val="BodyText"/>
        <w:widowControl/>
        <w:numPr>
          <w:ilvl w:val="1"/>
          <w:numId w:val="37"/>
        </w:numPr>
        <w:autoSpaceDE/>
        <w:autoSpaceDN/>
        <w:adjustRightInd/>
        <w:ind w:left="567" w:hanging="567"/>
        <w:rPr>
          <w:rFonts w:ascii="Times New Roman" w:hAnsi="Times New Roman"/>
          <w:sz w:val="24"/>
          <w:szCs w:val="24"/>
        </w:rPr>
      </w:pPr>
      <w:r>
        <w:rPr>
          <w:rFonts w:ascii="Times New Roman" w:hAnsi="Times New Roman"/>
          <w:sz w:val="24"/>
          <w:szCs w:val="24"/>
        </w:rPr>
        <w:t>Pasūtītāja tiesības un pienākumi:</w:t>
      </w:r>
    </w:p>
    <w:p w14:paraId="1DCCCB76" w14:textId="77777777" w:rsidR="0039164A" w:rsidRPr="00E95502"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Pr>
          <w:rFonts w:ascii="Times New Roman" w:hAnsi="Times New Roman"/>
          <w:sz w:val="24"/>
          <w:szCs w:val="24"/>
        </w:rPr>
        <w:t>savlaicīgi pēc Izpildītāja pieprasījuma nodrošināt Izpildītāju ar visu informāciju, kas nepieciešama šī Līguma izpildei un dot Izpildītājam saistošus norādījumus saistībā ar Līguma izpildi;</w:t>
      </w:r>
    </w:p>
    <w:p w14:paraId="54A6302E" w14:textId="3FF6D577" w:rsidR="0039164A" w:rsidRPr="005B4673"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Pr>
          <w:rFonts w:ascii="Times New Roman" w:hAnsi="Times New Roman"/>
          <w:sz w:val="24"/>
          <w:szCs w:val="24"/>
        </w:rPr>
        <w:t xml:space="preserve">paziņot Izpildītājam par visiem no Pasūtītāja atkarīgiem, paredzamiem apstākļiem </w:t>
      </w:r>
      <w:r w:rsidR="006D0933">
        <w:rPr>
          <w:rFonts w:ascii="Times New Roman" w:hAnsi="Times New Roman"/>
          <w:sz w:val="24"/>
          <w:szCs w:val="24"/>
        </w:rPr>
        <w:t xml:space="preserve">ne vēlāk </w:t>
      </w:r>
      <w:r w:rsidR="006D0933" w:rsidRPr="006A305A">
        <w:rPr>
          <w:rFonts w:ascii="Times New Roman" w:hAnsi="Times New Roman"/>
          <w:sz w:val="24"/>
          <w:szCs w:val="24"/>
        </w:rPr>
        <w:t xml:space="preserve">kā </w:t>
      </w:r>
      <w:r w:rsidRPr="006A305A">
        <w:rPr>
          <w:rFonts w:ascii="Times New Roman" w:hAnsi="Times New Roman"/>
          <w:sz w:val="24"/>
          <w:szCs w:val="24"/>
        </w:rPr>
        <w:t>2 (divas) darba dienas pirms</w:t>
      </w:r>
      <w:r>
        <w:rPr>
          <w:rFonts w:ascii="Times New Roman" w:hAnsi="Times New Roman"/>
          <w:sz w:val="24"/>
          <w:szCs w:val="24"/>
        </w:rPr>
        <w:t xml:space="preserve"> šo apstākļu iestāšanās, kas radušies no jauna un traucē Izpildītājam izpildīt Līguma saistības;</w:t>
      </w:r>
    </w:p>
    <w:p w14:paraId="0693250A" w14:textId="77777777" w:rsidR="0039164A" w:rsidRPr="00717DBB"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Pr>
          <w:rFonts w:ascii="Times New Roman" w:hAnsi="Times New Roman"/>
          <w:sz w:val="24"/>
          <w:szCs w:val="24"/>
        </w:rPr>
        <w:t>pieņemot Pakalpojumu, pēc saviem ieskatiem veikt Līguma izpildes pārbaudi, lai pārliecinātos par Pakalpojuma atbilstību Līgumam, ja nepieciešams, pieaicinot ekspertus vai citus speciālistus;</w:t>
      </w:r>
    </w:p>
    <w:p w14:paraId="56009951" w14:textId="77777777" w:rsidR="0039164A" w:rsidRPr="00717DBB"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Pr>
          <w:rFonts w:ascii="Times New Roman" w:hAnsi="Times New Roman"/>
          <w:sz w:val="24"/>
          <w:szCs w:val="24"/>
        </w:rPr>
        <w:t>saņemt no Izpildītāja informāciju un paskaidrojumus par Līguma izpildes gaitu un citiem Līguma izpildes jautājumiem;</w:t>
      </w:r>
    </w:p>
    <w:p w14:paraId="7006AA77" w14:textId="77777777" w:rsidR="0039164A" w:rsidRPr="00717DBB"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Pr>
          <w:rFonts w:ascii="Times New Roman" w:hAnsi="Times New Roman"/>
          <w:sz w:val="24"/>
          <w:szCs w:val="24"/>
        </w:rPr>
        <w:t>s</w:t>
      </w:r>
      <w:r w:rsidRPr="00717DBB">
        <w:rPr>
          <w:rFonts w:ascii="Times New Roman" w:hAnsi="Times New Roman"/>
          <w:sz w:val="24"/>
          <w:szCs w:val="24"/>
        </w:rPr>
        <w:t>askaņā ar šajā L</w:t>
      </w:r>
      <w:r>
        <w:rPr>
          <w:rFonts w:ascii="Times New Roman" w:hAnsi="Times New Roman"/>
          <w:sz w:val="24"/>
          <w:szCs w:val="24"/>
        </w:rPr>
        <w:t>īgumā</w:t>
      </w:r>
      <w:r w:rsidRPr="00717DBB">
        <w:rPr>
          <w:rFonts w:ascii="Times New Roman" w:hAnsi="Times New Roman"/>
          <w:sz w:val="24"/>
          <w:szCs w:val="24"/>
        </w:rPr>
        <w:t xml:space="preserve"> noteikto kārtību pieņemt izpildīto P</w:t>
      </w:r>
      <w:r>
        <w:rPr>
          <w:rFonts w:ascii="Times New Roman" w:hAnsi="Times New Roman"/>
          <w:sz w:val="24"/>
          <w:szCs w:val="24"/>
        </w:rPr>
        <w:t>akalpojumu</w:t>
      </w:r>
      <w:r w:rsidRPr="00717DBB">
        <w:rPr>
          <w:rFonts w:ascii="Times New Roman" w:hAnsi="Times New Roman"/>
          <w:sz w:val="24"/>
          <w:szCs w:val="24"/>
        </w:rPr>
        <w:t>, kas atbilst šī L</w:t>
      </w:r>
      <w:r>
        <w:rPr>
          <w:rFonts w:ascii="Times New Roman" w:hAnsi="Times New Roman"/>
          <w:sz w:val="24"/>
          <w:szCs w:val="24"/>
        </w:rPr>
        <w:t>īguma</w:t>
      </w:r>
      <w:r w:rsidRPr="00717DBB">
        <w:rPr>
          <w:rFonts w:ascii="Times New Roman" w:hAnsi="Times New Roman"/>
          <w:sz w:val="24"/>
          <w:szCs w:val="24"/>
        </w:rPr>
        <w:t xml:space="preserve"> un tā pielikumu prasībām;</w:t>
      </w:r>
    </w:p>
    <w:p w14:paraId="4AC6829A" w14:textId="77777777" w:rsidR="0039164A" w:rsidRPr="00717DBB"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Pr>
          <w:rFonts w:ascii="Times New Roman" w:hAnsi="Times New Roman"/>
          <w:sz w:val="24"/>
          <w:szCs w:val="24"/>
        </w:rPr>
        <w:t>v</w:t>
      </w:r>
      <w:r w:rsidRPr="00717DBB">
        <w:rPr>
          <w:rFonts w:ascii="Times New Roman" w:hAnsi="Times New Roman"/>
          <w:sz w:val="24"/>
          <w:szCs w:val="24"/>
        </w:rPr>
        <w:t>eikt samaksu par laikā un atbilstoši L</w:t>
      </w:r>
      <w:r>
        <w:rPr>
          <w:rFonts w:ascii="Times New Roman" w:hAnsi="Times New Roman"/>
          <w:sz w:val="24"/>
          <w:szCs w:val="24"/>
        </w:rPr>
        <w:t>īguma</w:t>
      </w:r>
      <w:r w:rsidRPr="00717DBB">
        <w:rPr>
          <w:rFonts w:ascii="Times New Roman" w:hAnsi="Times New Roman"/>
          <w:sz w:val="24"/>
          <w:szCs w:val="24"/>
        </w:rPr>
        <w:t xml:space="preserve"> un tā pielikumu noteikumiem sniegtajiem </w:t>
      </w:r>
      <w:r>
        <w:rPr>
          <w:rFonts w:ascii="Times New Roman" w:hAnsi="Times New Roman"/>
          <w:sz w:val="24"/>
          <w:szCs w:val="24"/>
        </w:rPr>
        <w:t>Pakalpojumiem</w:t>
      </w:r>
      <w:r w:rsidRPr="00717DBB">
        <w:rPr>
          <w:rFonts w:ascii="Times New Roman" w:hAnsi="Times New Roman"/>
          <w:caps/>
          <w:sz w:val="24"/>
          <w:szCs w:val="24"/>
        </w:rPr>
        <w:t xml:space="preserve"> </w:t>
      </w:r>
      <w:r w:rsidRPr="00717DBB">
        <w:rPr>
          <w:rFonts w:ascii="Times New Roman" w:hAnsi="Times New Roman"/>
          <w:sz w:val="24"/>
          <w:szCs w:val="24"/>
        </w:rPr>
        <w:t>šajā L</w:t>
      </w:r>
      <w:r>
        <w:rPr>
          <w:rFonts w:ascii="Times New Roman" w:hAnsi="Times New Roman"/>
          <w:sz w:val="24"/>
          <w:szCs w:val="24"/>
        </w:rPr>
        <w:t>īgumā</w:t>
      </w:r>
      <w:r w:rsidRPr="00717DBB">
        <w:rPr>
          <w:rFonts w:ascii="Times New Roman" w:hAnsi="Times New Roman"/>
          <w:sz w:val="24"/>
          <w:szCs w:val="24"/>
        </w:rPr>
        <w:t xml:space="preserve"> noteiktajā kārtībā un apmērā;</w:t>
      </w:r>
    </w:p>
    <w:p w14:paraId="3C8D3306" w14:textId="77777777" w:rsidR="0039164A" w:rsidRPr="0058546D"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Pr>
          <w:rFonts w:ascii="Times New Roman" w:hAnsi="Times New Roman"/>
          <w:sz w:val="24"/>
          <w:szCs w:val="24"/>
        </w:rPr>
        <w:t>nepieņemt Pakalpojumu</w:t>
      </w:r>
      <w:r w:rsidRPr="00717DBB">
        <w:rPr>
          <w:rFonts w:ascii="Times New Roman" w:hAnsi="Times New Roman"/>
          <w:sz w:val="24"/>
          <w:szCs w:val="24"/>
        </w:rPr>
        <w:t>, kas neatbilst L</w:t>
      </w:r>
      <w:r>
        <w:rPr>
          <w:rFonts w:ascii="Times New Roman" w:hAnsi="Times New Roman"/>
          <w:sz w:val="24"/>
          <w:szCs w:val="24"/>
        </w:rPr>
        <w:t>īgumā</w:t>
      </w:r>
      <w:r w:rsidRPr="00717DBB">
        <w:rPr>
          <w:rFonts w:ascii="Times New Roman" w:hAnsi="Times New Roman"/>
          <w:sz w:val="24"/>
          <w:szCs w:val="24"/>
        </w:rPr>
        <w:t xml:space="preserve"> vai tā pielikumos minētajiem nosacījumiem.</w:t>
      </w:r>
    </w:p>
    <w:p w14:paraId="0FEB484C" w14:textId="77777777" w:rsidR="0039164A" w:rsidRPr="00640A13" w:rsidRDefault="0039164A" w:rsidP="0039164A">
      <w:pPr>
        <w:pStyle w:val="BodyText"/>
        <w:widowControl/>
        <w:numPr>
          <w:ilvl w:val="1"/>
          <w:numId w:val="37"/>
        </w:numPr>
        <w:autoSpaceDE/>
        <w:autoSpaceDN/>
        <w:adjustRightInd/>
        <w:ind w:left="567" w:hanging="567"/>
        <w:rPr>
          <w:rFonts w:ascii="Times New Roman" w:hAnsi="Times New Roman"/>
          <w:sz w:val="24"/>
          <w:szCs w:val="24"/>
        </w:rPr>
      </w:pPr>
      <w:r>
        <w:rPr>
          <w:rFonts w:ascii="Times New Roman" w:hAnsi="Times New Roman"/>
          <w:sz w:val="24"/>
          <w:szCs w:val="24"/>
        </w:rPr>
        <w:t>Izpildītāja tiesības un pienākumi:</w:t>
      </w:r>
    </w:p>
    <w:p w14:paraId="50413A4A" w14:textId="77777777" w:rsidR="0039164A" w:rsidRPr="0043167D"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sidRPr="00145A85">
        <w:rPr>
          <w:rFonts w:ascii="Times New Roman" w:hAnsi="Times New Roman"/>
          <w:sz w:val="24"/>
          <w:szCs w:val="24"/>
        </w:rPr>
        <w:t>veikt P</w:t>
      </w:r>
      <w:r>
        <w:rPr>
          <w:rFonts w:ascii="Times New Roman" w:hAnsi="Times New Roman"/>
          <w:sz w:val="24"/>
          <w:szCs w:val="24"/>
        </w:rPr>
        <w:t>akalpojumus</w:t>
      </w:r>
      <w:r w:rsidRPr="00145A85">
        <w:rPr>
          <w:rFonts w:ascii="Times New Roman" w:hAnsi="Times New Roman"/>
          <w:sz w:val="24"/>
          <w:szCs w:val="24"/>
        </w:rPr>
        <w:t xml:space="preserve"> šajā L</w:t>
      </w:r>
      <w:r>
        <w:rPr>
          <w:rFonts w:ascii="Times New Roman" w:hAnsi="Times New Roman"/>
          <w:sz w:val="24"/>
          <w:szCs w:val="24"/>
        </w:rPr>
        <w:t>īgumā</w:t>
      </w:r>
      <w:r w:rsidRPr="00145A85">
        <w:rPr>
          <w:rFonts w:ascii="Times New Roman" w:hAnsi="Times New Roman"/>
          <w:sz w:val="24"/>
          <w:szCs w:val="24"/>
        </w:rPr>
        <w:t xml:space="preserve"> un tā pielikumos noteiktajā apjomā, termiņā un kvalitātē, kā arī uzņemties atbildību par sekām, kuras iestāsies L</w:t>
      </w:r>
      <w:r>
        <w:rPr>
          <w:rFonts w:ascii="Times New Roman" w:hAnsi="Times New Roman"/>
          <w:sz w:val="24"/>
          <w:szCs w:val="24"/>
        </w:rPr>
        <w:t>īguma</w:t>
      </w:r>
      <w:r w:rsidRPr="00145A85">
        <w:rPr>
          <w:rFonts w:ascii="Times New Roman" w:hAnsi="Times New Roman"/>
          <w:sz w:val="24"/>
          <w:szCs w:val="24"/>
        </w:rPr>
        <w:t xml:space="preserve"> neievērošanas vai nepienācīgas izpildes rezultātā;</w:t>
      </w:r>
    </w:p>
    <w:p w14:paraId="716608F0" w14:textId="77777777" w:rsidR="0039164A" w:rsidRPr="006F6378"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sidRPr="0043167D">
        <w:rPr>
          <w:rFonts w:ascii="Times New Roman" w:hAnsi="Times New Roman"/>
          <w:sz w:val="24"/>
          <w:szCs w:val="24"/>
        </w:rPr>
        <w:t>novērst P</w:t>
      </w:r>
      <w:r>
        <w:rPr>
          <w:rFonts w:ascii="Times New Roman" w:hAnsi="Times New Roman"/>
          <w:sz w:val="24"/>
          <w:szCs w:val="24"/>
        </w:rPr>
        <w:t>akalpojumu</w:t>
      </w:r>
      <w:r w:rsidRPr="0043167D">
        <w:rPr>
          <w:rFonts w:ascii="Times New Roman" w:hAnsi="Times New Roman"/>
          <w:sz w:val="24"/>
          <w:szCs w:val="24"/>
        </w:rPr>
        <w:t xml:space="preserve"> neatbilstību L</w:t>
      </w:r>
      <w:r>
        <w:rPr>
          <w:rFonts w:ascii="Times New Roman" w:hAnsi="Times New Roman"/>
          <w:sz w:val="24"/>
          <w:szCs w:val="24"/>
        </w:rPr>
        <w:t>īguma</w:t>
      </w:r>
      <w:r w:rsidRPr="0043167D">
        <w:rPr>
          <w:rFonts w:ascii="Times New Roman" w:hAnsi="Times New Roman"/>
          <w:sz w:val="24"/>
          <w:szCs w:val="24"/>
        </w:rPr>
        <w:t xml:space="preserve"> un tā pielikumu prasībām saskaņā ar šajā L</w:t>
      </w:r>
      <w:r>
        <w:rPr>
          <w:rFonts w:ascii="Times New Roman" w:hAnsi="Times New Roman"/>
          <w:sz w:val="24"/>
          <w:szCs w:val="24"/>
        </w:rPr>
        <w:t>īgumā noteikto kārtību;</w:t>
      </w:r>
    </w:p>
    <w:p w14:paraId="7271DA24" w14:textId="77777777" w:rsidR="0039164A" w:rsidRPr="007365C9"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sidRPr="006F6378">
        <w:rPr>
          <w:rFonts w:ascii="Times New Roman" w:hAnsi="Times New Roman"/>
          <w:sz w:val="24"/>
          <w:szCs w:val="24"/>
        </w:rPr>
        <w:t xml:space="preserve">savlaicīgi informēt </w:t>
      </w:r>
      <w:r>
        <w:rPr>
          <w:rFonts w:ascii="Times New Roman" w:hAnsi="Times New Roman"/>
          <w:sz w:val="24"/>
          <w:szCs w:val="24"/>
        </w:rPr>
        <w:t>Pasūtītāju</w:t>
      </w:r>
      <w:r w:rsidRPr="006F6378">
        <w:rPr>
          <w:rFonts w:ascii="Times New Roman" w:hAnsi="Times New Roman"/>
          <w:sz w:val="24"/>
          <w:szCs w:val="24"/>
        </w:rPr>
        <w:t xml:space="preserve"> par L</w:t>
      </w:r>
      <w:r>
        <w:rPr>
          <w:rFonts w:ascii="Times New Roman" w:hAnsi="Times New Roman"/>
          <w:sz w:val="24"/>
          <w:szCs w:val="24"/>
        </w:rPr>
        <w:t>īguma</w:t>
      </w:r>
      <w:r w:rsidRPr="006F6378">
        <w:rPr>
          <w:rFonts w:ascii="Times New Roman" w:hAnsi="Times New Roman"/>
          <w:sz w:val="24"/>
          <w:szCs w:val="24"/>
        </w:rPr>
        <w:t xml:space="preserve"> izpildes gaitu un par iespējamiem vai paredzamiem kavējumiem L</w:t>
      </w:r>
      <w:r>
        <w:rPr>
          <w:rFonts w:ascii="Times New Roman" w:hAnsi="Times New Roman"/>
          <w:sz w:val="24"/>
          <w:szCs w:val="24"/>
        </w:rPr>
        <w:t>īguma</w:t>
      </w:r>
      <w:r w:rsidRPr="006F6378">
        <w:rPr>
          <w:rFonts w:ascii="Times New Roman" w:hAnsi="Times New Roman"/>
          <w:sz w:val="24"/>
          <w:szCs w:val="24"/>
        </w:rPr>
        <w:t xml:space="preserve"> izpildē;</w:t>
      </w:r>
    </w:p>
    <w:p w14:paraId="14CA9A21" w14:textId="77777777" w:rsidR="0039164A" w:rsidRPr="00F33E88" w:rsidRDefault="0039164A" w:rsidP="0039164A">
      <w:pPr>
        <w:pStyle w:val="BodyText"/>
        <w:widowControl/>
        <w:numPr>
          <w:ilvl w:val="2"/>
          <w:numId w:val="37"/>
        </w:numPr>
        <w:autoSpaceDE/>
        <w:autoSpaceDN/>
        <w:adjustRightInd/>
        <w:ind w:left="1134" w:hanging="567"/>
        <w:rPr>
          <w:rFonts w:ascii="Times New Roman" w:hAnsi="Times New Roman"/>
          <w:sz w:val="24"/>
          <w:szCs w:val="24"/>
        </w:rPr>
      </w:pPr>
      <w:r w:rsidRPr="006F6378">
        <w:rPr>
          <w:rFonts w:ascii="Times New Roman" w:hAnsi="Times New Roman"/>
          <w:sz w:val="24"/>
          <w:szCs w:val="24"/>
        </w:rPr>
        <w:t>I</w:t>
      </w:r>
      <w:r>
        <w:rPr>
          <w:rFonts w:ascii="Times New Roman" w:hAnsi="Times New Roman"/>
          <w:sz w:val="24"/>
          <w:szCs w:val="24"/>
        </w:rPr>
        <w:t>zpildītājs apņemas bez Pasūtītāja</w:t>
      </w:r>
      <w:r w:rsidRPr="006F6378">
        <w:rPr>
          <w:rFonts w:ascii="Times New Roman" w:hAnsi="Times New Roman"/>
          <w:sz w:val="24"/>
          <w:szCs w:val="24"/>
        </w:rPr>
        <w:t xml:space="preserve"> rakstiskas piekrišanas neizpaust informāciju, un veikt visus nepiecieša</w:t>
      </w:r>
      <w:r>
        <w:rPr>
          <w:rFonts w:ascii="Times New Roman" w:hAnsi="Times New Roman"/>
          <w:sz w:val="24"/>
          <w:szCs w:val="24"/>
        </w:rPr>
        <w:t>mos pasākumus informācijas, ko Izpildītājs</w:t>
      </w:r>
      <w:r w:rsidRPr="006F6378">
        <w:rPr>
          <w:rFonts w:ascii="Times New Roman" w:hAnsi="Times New Roman"/>
          <w:sz w:val="24"/>
          <w:szCs w:val="24"/>
        </w:rPr>
        <w:t xml:space="preserve"> ieguvis no P</w:t>
      </w:r>
      <w:r>
        <w:rPr>
          <w:rFonts w:ascii="Times New Roman" w:hAnsi="Times New Roman"/>
          <w:sz w:val="24"/>
          <w:szCs w:val="24"/>
        </w:rPr>
        <w:t>asūtītāja</w:t>
      </w:r>
      <w:r w:rsidRPr="006F6378">
        <w:rPr>
          <w:rFonts w:ascii="Times New Roman" w:hAnsi="Times New Roman"/>
          <w:sz w:val="24"/>
          <w:szCs w:val="24"/>
        </w:rPr>
        <w:t xml:space="preserve"> L</w:t>
      </w:r>
      <w:r>
        <w:rPr>
          <w:rFonts w:ascii="Times New Roman" w:hAnsi="Times New Roman"/>
          <w:sz w:val="24"/>
          <w:szCs w:val="24"/>
        </w:rPr>
        <w:t>īguma</w:t>
      </w:r>
      <w:r w:rsidRPr="006F6378">
        <w:rPr>
          <w:rFonts w:ascii="Times New Roman" w:hAnsi="Times New Roman"/>
          <w:sz w:val="24"/>
          <w:szCs w:val="24"/>
        </w:rPr>
        <w:t xml:space="preserve"> izpildes gaitā, neizpaušanai, izņemot, ja to pieprasa valsts </w:t>
      </w:r>
      <w:r w:rsidRPr="00F33E88">
        <w:rPr>
          <w:rFonts w:ascii="Times New Roman" w:hAnsi="Times New Roman"/>
          <w:sz w:val="24"/>
          <w:szCs w:val="24"/>
        </w:rPr>
        <w:t>institūcijas, kurām saskaņā ar likumu ir tiesības prasīt šādu informāciju.</w:t>
      </w:r>
    </w:p>
    <w:p w14:paraId="3B87B1FD" w14:textId="77777777" w:rsidR="0039164A" w:rsidRPr="00F33E88" w:rsidRDefault="0039164A" w:rsidP="0039164A">
      <w:pPr>
        <w:numPr>
          <w:ilvl w:val="1"/>
          <w:numId w:val="37"/>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t xml:space="preserve">Izpildītājs atbild par apakšuzņēmēja veikto Pakalpojumu atbilstību Līguma prasībām. </w:t>
      </w:r>
      <w:r w:rsidRPr="00F33E88">
        <w:rPr>
          <w:rFonts w:ascii="Times New Roman" w:hAnsi="Times New Roman" w:cs="Times New Roman"/>
          <w:i/>
          <w:sz w:val="24"/>
        </w:rPr>
        <w:t>(iekļauj Līgumā, ja Izpildītājs piesaista apakšuzņēmējus).</w:t>
      </w:r>
    </w:p>
    <w:p w14:paraId="5FC4141F" w14:textId="2AA8E7B8" w:rsidR="0039164A" w:rsidRDefault="0039164A" w:rsidP="0039164A">
      <w:pPr>
        <w:numPr>
          <w:ilvl w:val="1"/>
          <w:numId w:val="37"/>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t xml:space="preserve">Izpildītājs Līguma izpildē iesaistīto personālu, par kuru ir sniedzis informāciju Pasūtītājam un kura kvalifikācijas atbilstību noteiktajām prasībām Pasūtītājs ir vērtējis, kā arī apakšuzņēmējus, uz kuru iespējām iepirkumā Izpildītājs balstījies, lai apliecinātu savas kvalifikācijas atbilstību noteiktajām prasībām, drīkst nomainīt tikai ar Pasūtītāja rakstveida piekrišanu, ievērojot Publisko iepirkumu likuma nosacījumus. </w:t>
      </w:r>
    </w:p>
    <w:p w14:paraId="2CCE4E05" w14:textId="5BDD3035" w:rsidR="00894900" w:rsidRPr="00F33E88" w:rsidRDefault="00894900" w:rsidP="0039164A">
      <w:pPr>
        <w:numPr>
          <w:ilvl w:val="1"/>
          <w:numId w:val="37"/>
        </w:numPr>
        <w:autoSpaceDE w:val="0"/>
        <w:autoSpaceDN w:val="0"/>
        <w:adjustRightInd w:val="0"/>
        <w:ind w:left="567" w:hanging="567"/>
        <w:jc w:val="both"/>
        <w:rPr>
          <w:rFonts w:ascii="Times New Roman" w:hAnsi="Times New Roman" w:cs="Times New Roman"/>
          <w:sz w:val="24"/>
        </w:rPr>
      </w:pPr>
      <w:r>
        <w:rPr>
          <w:rFonts w:ascii="Times New Roman" w:hAnsi="Times New Roman" w:cs="Times New Roman"/>
          <w:sz w:val="24"/>
        </w:rPr>
        <w:t>Pasūtītājs pēc savas iniciatīvas ir tiesīgs pieprasīt Izpildītāja Līguma izpildē iesaistītā personāla nomaiņu, ja tiek konstatēta nekvalatīva Pakalpojuma izpilde, kuras rezultātā var tikt kavēti Līguma 7.1.punktā noteiktie Pakalpojuma izpildes termiņi.</w:t>
      </w:r>
    </w:p>
    <w:p w14:paraId="0044C19B" w14:textId="489E4F01" w:rsidR="0039164A" w:rsidRDefault="0039164A" w:rsidP="0039164A">
      <w:pPr>
        <w:pStyle w:val="BodyText"/>
        <w:widowControl/>
        <w:autoSpaceDE/>
        <w:autoSpaceDN/>
        <w:adjustRightInd/>
        <w:ind w:left="1134"/>
        <w:rPr>
          <w:rFonts w:ascii="Times New Roman" w:hAnsi="Times New Roman"/>
          <w:sz w:val="24"/>
          <w:szCs w:val="24"/>
        </w:rPr>
      </w:pPr>
    </w:p>
    <w:p w14:paraId="68C410B4" w14:textId="77777777" w:rsidR="0039164A" w:rsidRDefault="0039164A" w:rsidP="0039164A">
      <w:pPr>
        <w:numPr>
          <w:ilvl w:val="0"/>
          <w:numId w:val="37"/>
        </w:numPr>
        <w:jc w:val="center"/>
        <w:rPr>
          <w:rFonts w:ascii="Times New Roman" w:hAnsi="Times New Roman" w:cs="Times New Roman"/>
          <w:b/>
          <w:sz w:val="24"/>
        </w:rPr>
      </w:pPr>
      <w:bookmarkStart w:id="0" w:name="_GoBack"/>
      <w:bookmarkEnd w:id="0"/>
      <w:r>
        <w:rPr>
          <w:rFonts w:ascii="Times New Roman" w:hAnsi="Times New Roman" w:cs="Times New Roman"/>
          <w:b/>
          <w:sz w:val="24"/>
        </w:rPr>
        <w:t>P</w:t>
      </w:r>
      <w:r w:rsidRPr="00940C8D">
        <w:rPr>
          <w:rFonts w:ascii="Times New Roman" w:hAnsi="Times New Roman" w:cs="Times New Roman"/>
          <w:b/>
          <w:sz w:val="24"/>
        </w:rPr>
        <w:t>ušu atbildība</w:t>
      </w:r>
    </w:p>
    <w:p w14:paraId="44C1A87A" w14:textId="77777777" w:rsidR="0039164A" w:rsidRPr="00940C8D" w:rsidRDefault="0039164A" w:rsidP="0039164A">
      <w:pPr>
        <w:ind w:left="360"/>
        <w:rPr>
          <w:rFonts w:ascii="Times New Roman" w:hAnsi="Times New Roman" w:cs="Times New Roman"/>
          <w:b/>
          <w:sz w:val="24"/>
        </w:rPr>
      </w:pPr>
    </w:p>
    <w:p w14:paraId="54692570" w14:textId="77777777" w:rsidR="0039164A" w:rsidRDefault="0039164A" w:rsidP="006D0933">
      <w:pPr>
        <w:numPr>
          <w:ilvl w:val="1"/>
          <w:numId w:val="37"/>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 xml:space="preserve">Katra Puse atbild par Līguma saistību neizpildi un nepienācīgu izpildi Latvijas Republikas normatīvajos aktos un šajā Līgumā noteiktajā kārtībā. </w:t>
      </w:r>
    </w:p>
    <w:p w14:paraId="60CE20B6" w14:textId="77777777" w:rsidR="0039164A" w:rsidRPr="00940C8D" w:rsidRDefault="0039164A" w:rsidP="006D0933">
      <w:pPr>
        <w:numPr>
          <w:ilvl w:val="1"/>
          <w:numId w:val="37"/>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Izpildītājs</w:t>
      </w:r>
      <w:r w:rsidRPr="00940C8D">
        <w:rPr>
          <w:rFonts w:ascii="Times New Roman" w:hAnsi="Times New Roman" w:cs="Times New Roman"/>
          <w:sz w:val="24"/>
        </w:rPr>
        <w:t xml:space="preserve"> par katru nokavēto </w:t>
      </w:r>
      <w:r>
        <w:rPr>
          <w:rFonts w:ascii="Times New Roman" w:hAnsi="Times New Roman" w:cs="Times New Roman"/>
          <w:sz w:val="24"/>
        </w:rPr>
        <w:t>Pakalpojuma izpildes</w:t>
      </w:r>
      <w:r w:rsidRPr="00940C8D">
        <w:rPr>
          <w:rFonts w:ascii="Times New Roman" w:hAnsi="Times New Roman" w:cs="Times New Roman"/>
          <w:sz w:val="24"/>
        </w:rPr>
        <w:t xml:space="preserve"> vai </w:t>
      </w:r>
      <w:r>
        <w:rPr>
          <w:rFonts w:ascii="Times New Roman" w:hAnsi="Times New Roman" w:cs="Times New Roman"/>
          <w:sz w:val="24"/>
        </w:rPr>
        <w:t>neatbilstību</w:t>
      </w:r>
      <w:r w:rsidRPr="00940C8D">
        <w:rPr>
          <w:rFonts w:ascii="Times New Roman" w:hAnsi="Times New Roman" w:cs="Times New Roman"/>
          <w:sz w:val="24"/>
        </w:rPr>
        <w:t xml:space="preserve"> novēršanas dienu, maksā Pasūtītājam līgumsodu 0,5% (piecas desmitdaļas procenta) apmērā no Līguma summas, bet ne vairāk par 10% (desmit procenti) no Līguma summas.</w:t>
      </w:r>
    </w:p>
    <w:p w14:paraId="5EC9DCF4"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w:t>
      </w:r>
      <w:r>
        <w:rPr>
          <w:rFonts w:ascii="Times New Roman" w:hAnsi="Times New Roman" w:cs="Times New Roman"/>
          <w:sz w:val="24"/>
        </w:rPr>
        <w:t>akalpojumu</w:t>
      </w:r>
      <w:r w:rsidRPr="00940C8D">
        <w:rPr>
          <w:rFonts w:ascii="Times New Roman" w:hAnsi="Times New Roman" w:cs="Times New Roman"/>
          <w:sz w:val="24"/>
        </w:rPr>
        <w:t xml:space="preserve">, </w:t>
      </w:r>
      <w:r>
        <w:rPr>
          <w:rFonts w:ascii="Times New Roman" w:hAnsi="Times New Roman" w:cs="Times New Roman"/>
          <w:sz w:val="24"/>
        </w:rPr>
        <w:t xml:space="preserve">Izpildītājam </w:t>
      </w:r>
      <w:r w:rsidRPr="00940C8D">
        <w:rPr>
          <w:rFonts w:ascii="Times New Roman" w:hAnsi="Times New Roman" w:cs="Times New Roman"/>
          <w:sz w:val="24"/>
        </w:rPr>
        <w:t>ir tiesības pieprasīt no Pasūtītāja līgumsodu 0,5% (piecas desmit daļas procenta) apmērā no Līguma summas, bet ne vairāk par 10% (desmit procenti) no Līguma summas.</w:t>
      </w:r>
    </w:p>
    <w:p w14:paraId="012E59A1" w14:textId="77777777" w:rsidR="0039164A" w:rsidRPr="00940C8D" w:rsidRDefault="0039164A" w:rsidP="006D0933">
      <w:pPr>
        <w:numPr>
          <w:ilvl w:val="1"/>
          <w:numId w:val="37"/>
        </w:numPr>
        <w:ind w:left="540" w:hanging="540"/>
        <w:jc w:val="both"/>
        <w:rPr>
          <w:rFonts w:ascii="Times New Roman" w:hAnsi="Times New Roman" w:cs="Times New Roman"/>
          <w:color w:val="000000"/>
          <w:sz w:val="24"/>
        </w:rPr>
      </w:pPr>
      <w:r w:rsidRPr="00940C8D">
        <w:rPr>
          <w:rFonts w:ascii="Times New Roman" w:hAnsi="Times New Roman" w:cs="Times New Roman"/>
          <w:color w:val="000000"/>
          <w:sz w:val="24"/>
        </w:rPr>
        <w:t>Līgumsoda samaksa neatbrīvo Puses no to saistību pilnīgas izpildes.</w:t>
      </w:r>
    </w:p>
    <w:p w14:paraId="6A3138EC" w14:textId="77777777" w:rsidR="0039164A" w:rsidRPr="00940C8D" w:rsidRDefault="0039164A" w:rsidP="006D0933">
      <w:pPr>
        <w:numPr>
          <w:ilvl w:val="1"/>
          <w:numId w:val="37"/>
        </w:numPr>
        <w:ind w:left="540" w:hanging="540"/>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w:t>
      </w:r>
      <w:r>
        <w:rPr>
          <w:rFonts w:ascii="Times New Roman" w:hAnsi="Times New Roman" w:cs="Times New Roman"/>
          <w:color w:val="000000"/>
          <w:sz w:val="24"/>
        </w:rPr>
        <w:t>Izpildītāja</w:t>
      </w:r>
      <w:r w:rsidRPr="00940C8D">
        <w:rPr>
          <w:rFonts w:ascii="Times New Roman" w:hAnsi="Times New Roman" w:cs="Times New Roman"/>
          <w:color w:val="000000"/>
          <w:sz w:val="24"/>
        </w:rPr>
        <w:t xml:space="preserve"> līgumsodu vai jebkuru citu maksājumu, Pasūtītājam, iepriekš rakstveidā </w:t>
      </w:r>
      <w:r>
        <w:rPr>
          <w:rFonts w:ascii="Times New Roman" w:hAnsi="Times New Roman" w:cs="Times New Roman"/>
          <w:color w:val="000000"/>
          <w:sz w:val="24"/>
        </w:rPr>
        <w:t>informējot Izpildītāju</w:t>
      </w:r>
      <w:r w:rsidRPr="00940C8D">
        <w:rPr>
          <w:rFonts w:ascii="Times New Roman" w:hAnsi="Times New Roman" w:cs="Times New Roman"/>
          <w:color w:val="000000"/>
          <w:sz w:val="24"/>
        </w:rPr>
        <w:t xml:space="preserve">, ir tiesības ieturēt līgumsodu vai jebkuru citu maksājumu no </w:t>
      </w:r>
      <w:r>
        <w:rPr>
          <w:rFonts w:ascii="Times New Roman" w:hAnsi="Times New Roman" w:cs="Times New Roman"/>
          <w:color w:val="000000"/>
          <w:sz w:val="24"/>
        </w:rPr>
        <w:t>Izpildītājam</w:t>
      </w:r>
      <w:r w:rsidRPr="00940C8D">
        <w:rPr>
          <w:rFonts w:ascii="Times New Roman" w:hAnsi="Times New Roman" w:cs="Times New Roman"/>
          <w:color w:val="000000"/>
          <w:sz w:val="24"/>
        </w:rPr>
        <w:t xml:space="preserve"> izmaksājamajām summām. </w:t>
      </w:r>
    </w:p>
    <w:p w14:paraId="7D61A1DB" w14:textId="77777777" w:rsidR="0039164A" w:rsidRPr="00940C8D" w:rsidRDefault="0039164A" w:rsidP="006D0933">
      <w:pPr>
        <w:numPr>
          <w:ilvl w:val="1"/>
          <w:numId w:val="37"/>
        </w:numPr>
        <w:ind w:left="540" w:hanging="540"/>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258B37FC"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 xml:space="preserve">Ja </w:t>
      </w:r>
      <w:r>
        <w:rPr>
          <w:rFonts w:ascii="Times New Roman" w:hAnsi="Times New Roman" w:cs="Times New Roman"/>
          <w:sz w:val="24"/>
        </w:rPr>
        <w:t>Izpildītājs</w:t>
      </w:r>
      <w:r w:rsidRPr="00940C8D">
        <w:rPr>
          <w:rFonts w:ascii="Times New Roman" w:hAnsi="Times New Roman" w:cs="Times New Roman"/>
          <w:sz w:val="24"/>
        </w:rPr>
        <w:t xml:space="preserve"> 20 (divdesmit) darba dienu laikā no brīža, kad tam radušās tiesības pieprasīt no Pasūtītāja līgumsodu par maksājuma termiņa kavējumu, savas tiesības nav izmantojis, uzskatāms, ka </w:t>
      </w:r>
      <w:r>
        <w:rPr>
          <w:rFonts w:ascii="Times New Roman" w:hAnsi="Times New Roman" w:cs="Times New Roman"/>
          <w:sz w:val="24"/>
        </w:rPr>
        <w:t>Izpildītājs</w:t>
      </w:r>
      <w:r w:rsidRPr="00940C8D">
        <w:rPr>
          <w:rFonts w:ascii="Times New Roman" w:hAnsi="Times New Roman" w:cs="Times New Roman"/>
          <w:sz w:val="24"/>
        </w:rPr>
        <w:t xml:space="preserve"> ir atteicies no attiecīgā līgumsoda un zaudējis tiesības pieprasīt no Pasūtītāja līgumsodu par attiecīgo maksājuma termiņa kavējumu.</w:t>
      </w:r>
    </w:p>
    <w:p w14:paraId="68EF87E6"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483D7C17" w14:textId="77777777" w:rsidR="0039164A" w:rsidRDefault="0039164A" w:rsidP="0039164A">
      <w:pPr>
        <w:pStyle w:val="BodyText"/>
        <w:widowControl/>
        <w:autoSpaceDE/>
        <w:autoSpaceDN/>
        <w:adjustRightInd/>
        <w:ind w:left="567"/>
        <w:rPr>
          <w:rFonts w:ascii="Times New Roman" w:hAnsi="Times New Roman"/>
          <w:sz w:val="24"/>
          <w:szCs w:val="24"/>
        </w:rPr>
      </w:pPr>
    </w:p>
    <w:p w14:paraId="79CE49A8" w14:textId="77777777" w:rsidR="0039164A" w:rsidRDefault="0039164A" w:rsidP="0039164A">
      <w:pPr>
        <w:pStyle w:val="BodyText"/>
        <w:widowControl/>
        <w:autoSpaceDE/>
        <w:autoSpaceDN/>
        <w:adjustRightInd/>
        <w:ind w:left="567"/>
        <w:rPr>
          <w:rFonts w:ascii="Times New Roman" w:hAnsi="Times New Roman"/>
          <w:sz w:val="24"/>
          <w:szCs w:val="24"/>
        </w:rPr>
      </w:pPr>
    </w:p>
    <w:p w14:paraId="79ECA0EC" w14:textId="77777777" w:rsidR="0039164A" w:rsidRDefault="0039164A" w:rsidP="0039164A">
      <w:pPr>
        <w:numPr>
          <w:ilvl w:val="0"/>
          <w:numId w:val="37"/>
        </w:numPr>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05E67759" w14:textId="77777777" w:rsidR="0039164A" w:rsidRPr="00940C8D" w:rsidRDefault="0039164A" w:rsidP="0039164A">
      <w:pPr>
        <w:ind w:left="360"/>
        <w:rPr>
          <w:rFonts w:ascii="Times New Roman" w:hAnsi="Times New Roman" w:cs="Times New Roman"/>
          <w:b/>
          <w:sz w:val="24"/>
        </w:rPr>
      </w:pPr>
    </w:p>
    <w:p w14:paraId="757D3D50" w14:textId="0CC6A42A"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 xml:space="preserve">Līgums stājas spēkā no tā parakstīšanas brīža un ir spēkā līdz </w:t>
      </w:r>
      <w:r w:rsidR="00894900" w:rsidRPr="0039164A">
        <w:rPr>
          <w:rFonts w:ascii="Times New Roman" w:hAnsi="Times New Roman"/>
          <w:i/>
          <w:sz w:val="24"/>
          <w:highlight w:val="lightGray"/>
          <w:u w:val="single"/>
        </w:rPr>
        <w:t>atkarīgs no iepirkuma daļas</w:t>
      </w:r>
      <w:r w:rsidR="00894900" w:rsidRPr="0039164A">
        <w:rPr>
          <w:rFonts w:ascii="Times New Roman" w:hAnsi="Times New Roman"/>
          <w:sz w:val="24"/>
        </w:rPr>
        <w:t>.</w:t>
      </w:r>
    </w:p>
    <w:p w14:paraId="60A617CD"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940C8D">
        <w:rPr>
          <w:rFonts w:ascii="Times New Roman" w:hAnsi="Times New Roman" w:cs="Times New Roman"/>
          <w:sz w:val="24"/>
          <w:vertAlign w:val="superscript"/>
        </w:rPr>
        <w:t xml:space="preserve"> </w:t>
      </w:r>
      <w:r w:rsidRPr="00940C8D">
        <w:rPr>
          <w:rFonts w:ascii="Times New Roman" w:hAnsi="Times New Roman" w:cs="Times New Roman"/>
          <w:sz w:val="24"/>
        </w:rPr>
        <w:t>pantu.</w:t>
      </w:r>
    </w:p>
    <w:p w14:paraId="5EEC097C"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034B71C"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 xml:space="preserve">Pasūtītājam ir tiesības vienpusēji izbeigt Līgumu pirms termiņa, brīdinot par to </w:t>
      </w:r>
      <w:r>
        <w:rPr>
          <w:rFonts w:ascii="Times New Roman" w:hAnsi="Times New Roman" w:cs="Times New Roman"/>
          <w:sz w:val="24"/>
        </w:rPr>
        <w:t>Izpildītāju</w:t>
      </w:r>
      <w:r w:rsidRPr="00940C8D">
        <w:rPr>
          <w:rFonts w:ascii="Times New Roman" w:hAnsi="Times New Roman" w:cs="Times New Roman"/>
          <w:sz w:val="24"/>
        </w:rPr>
        <w:t xml:space="preserve"> 15 (piecpadsmit) darba dienas pirms izbeigšanas.</w:t>
      </w:r>
    </w:p>
    <w:p w14:paraId="21617794"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33352A67"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veikt pilnīgu samaksu par faktiski </w:t>
      </w:r>
      <w:r>
        <w:rPr>
          <w:rFonts w:ascii="Times New Roman" w:hAnsi="Times New Roman" w:cs="Times New Roman"/>
          <w:sz w:val="24"/>
        </w:rPr>
        <w:t>veikto Pakalpojumu</w:t>
      </w:r>
      <w:r w:rsidRPr="00940C8D">
        <w:rPr>
          <w:rFonts w:ascii="Times New Roman" w:hAnsi="Times New Roman" w:cs="Times New Roman"/>
          <w:sz w:val="24"/>
        </w:rPr>
        <w:t xml:space="preserve">, kā arī nokārtot visas citas saistības pret </w:t>
      </w:r>
      <w:r>
        <w:rPr>
          <w:rFonts w:ascii="Times New Roman" w:hAnsi="Times New Roman" w:cs="Times New Roman"/>
          <w:sz w:val="24"/>
        </w:rPr>
        <w:t>Izpildītāju</w:t>
      </w:r>
      <w:r w:rsidRPr="00940C8D">
        <w:rPr>
          <w:rFonts w:ascii="Times New Roman" w:hAnsi="Times New Roman" w:cs="Times New Roman"/>
          <w:sz w:val="24"/>
        </w:rPr>
        <w:t xml:space="preserve">. </w:t>
      </w:r>
    </w:p>
    <w:p w14:paraId="19A88FC1" w14:textId="77777777" w:rsidR="0039164A" w:rsidRPr="00940C8D" w:rsidRDefault="0039164A" w:rsidP="006D0933">
      <w:pPr>
        <w:numPr>
          <w:ilvl w:val="1"/>
          <w:numId w:val="37"/>
        </w:numPr>
        <w:ind w:left="540" w:hanging="540"/>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729FACE3" w14:textId="77777777" w:rsidR="0039164A" w:rsidRDefault="0039164A" w:rsidP="0039164A">
      <w:pPr>
        <w:pStyle w:val="BodyText"/>
        <w:widowControl/>
        <w:autoSpaceDE/>
        <w:autoSpaceDN/>
        <w:adjustRightInd/>
        <w:rPr>
          <w:rFonts w:ascii="Times New Roman" w:hAnsi="Times New Roman"/>
          <w:sz w:val="24"/>
          <w:szCs w:val="24"/>
        </w:rPr>
      </w:pPr>
    </w:p>
    <w:p w14:paraId="72B86F22" w14:textId="77777777" w:rsidR="0039164A" w:rsidRPr="00B50E24" w:rsidRDefault="0039164A" w:rsidP="0039164A">
      <w:pPr>
        <w:numPr>
          <w:ilvl w:val="0"/>
          <w:numId w:val="37"/>
        </w:numPr>
        <w:spacing w:before="120" w:after="120"/>
        <w:ind w:left="357" w:hanging="357"/>
        <w:jc w:val="center"/>
        <w:rPr>
          <w:rFonts w:ascii="Times New Roman" w:hAnsi="Times New Roman" w:cs="Times New Roman"/>
          <w:b/>
          <w:bCs/>
          <w:kern w:val="28"/>
          <w:sz w:val="24"/>
        </w:rPr>
      </w:pPr>
      <w:r w:rsidRPr="00B50E24">
        <w:rPr>
          <w:rFonts w:ascii="Times New Roman" w:hAnsi="Times New Roman" w:cs="Times New Roman"/>
          <w:b/>
          <w:bCs/>
          <w:kern w:val="28"/>
          <w:sz w:val="24"/>
        </w:rPr>
        <w:t>Pušu pārstāvji</w:t>
      </w:r>
    </w:p>
    <w:p w14:paraId="288C5022" w14:textId="77777777" w:rsidR="0039164A" w:rsidRPr="00B50E24" w:rsidRDefault="0039164A" w:rsidP="0039164A">
      <w:pPr>
        <w:numPr>
          <w:ilvl w:val="1"/>
          <w:numId w:val="37"/>
        </w:numPr>
        <w:ind w:left="567" w:hanging="567"/>
        <w:jc w:val="both"/>
        <w:rPr>
          <w:rFonts w:ascii="Times New Roman" w:hAnsi="Times New Roman" w:cs="Times New Roman"/>
          <w:sz w:val="24"/>
        </w:rPr>
      </w:pPr>
      <w:r w:rsidRPr="00B50E24">
        <w:rPr>
          <w:rFonts w:ascii="Times New Roman" w:hAnsi="Times New Roman" w:cs="Times New Roman"/>
          <w:sz w:val="24"/>
        </w:rPr>
        <w:t>No Pasūtītāja puses par Līguma saistību izpildes kontroli atbildīgā persona: _________________________, kurai ir noteikti šādi pienākumi:</w:t>
      </w:r>
    </w:p>
    <w:p w14:paraId="29EAE7AB" w14:textId="77777777" w:rsidR="0039164A" w:rsidRPr="00B50E24" w:rsidRDefault="0039164A" w:rsidP="0039164A">
      <w:pPr>
        <w:numPr>
          <w:ilvl w:val="2"/>
          <w:numId w:val="37"/>
        </w:numPr>
        <w:jc w:val="both"/>
        <w:rPr>
          <w:rFonts w:ascii="Times New Roman" w:hAnsi="Times New Roman" w:cs="Times New Roman"/>
          <w:sz w:val="24"/>
        </w:rPr>
      </w:pPr>
      <w:r w:rsidRPr="00B50E24">
        <w:rPr>
          <w:rFonts w:ascii="Times New Roman" w:hAnsi="Times New Roman" w:cs="Times New Roman"/>
          <w:sz w:val="24"/>
        </w:rPr>
        <w:t>kontrolēt Līguma saistību izpildi un saņemt attiecīgu informāciju no Izpildītāja;</w:t>
      </w:r>
    </w:p>
    <w:p w14:paraId="33C65141" w14:textId="77777777" w:rsidR="0039164A" w:rsidRPr="00B50E24" w:rsidRDefault="0039164A" w:rsidP="0039164A">
      <w:pPr>
        <w:numPr>
          <w:ilvl w:val="2"/>
          <w:numId w:val="37"/>
        </w:numPr>
        <w:jc w:val="both"/>
        <w:rPr>
          <w:rFonts w:ascii="Times New Roman" w:hAnsi="Times New Roman" w:cs="Times New Roman"/>
          <w:sz w:val="24"/>
        </w:rPr>
      </w:pPr>
      <w:r w:rsidRPr="00B50E24">
        <w:rPr>
          <w:rFonts w:ascii="Times New Roman" w:hAnsi="Times New Roman" w:cs="Times New Roman"/>
          <w:sz w:val="24"/>
        </w:rPr>
        <w:t>kontrolēt Līguma izpildi un saņemt attiecīgu informāciju no Izpildītāja;</w:t>
      </w:r>
    </w:p>
    <w:p w14:paraId="5A28050D" w14:textId="55076445" w:rsidR="0039164A" w:rsidRPr="00B50E24" w:rsidRDefault="00BE7A05" w:rsidP="0039164A">
      <w:pPr>
        <w:numPr>
          <w:ilvl w:val="2"/>
          <w:numId w:val="37"/>
        </w:numPr>
        <w:tabs>
          <w:tab w:val="left" w:pos="1418"/>
        </w:tabs>
        <w:ind w:left="1418" w:hanging="709"/>
        <w:jc w:val="both"/>
        <w:rPr>
          <w:rFonts w:ascii="Times New Roman" w:hAnsi="Times New Roman" w:cs="Times New Roman"/>
          <w:sz w:val="24"/>
        </w:rPr>
      </w:pPr>
      <w:r>
        <w:rPr>
          <w:rFonts w:ascii="Times New Roman" w:hAnsi="Times New Roman" w:cs="Times New Roman"/>
          <w:sz w:val="24"/>
        </w:rPr>
        <w:t>dot</w:t>
      </w:r>
      <w:r w:rsidR="0039164A" w:rsidRPr="00B50E24">
        <w:rPr>
          <w:rFonts w:ascii="Times New Roman" w:hAnsi="Times New Roman" w:cs="Times New Roman"/>
          <w:sz w:val="24"/>
        </w:rPr>
        <w:t xml:space="preserve"> Izpildītājam </w:t>
      </w:r>
      <w:r>
        <w:rPr>
          <w:rFonts w:ascii="Times New Roman" w:hAnsi="Times New Roman" w:cs="Times New Roman"/>
          <w:sz w:val="24"/>
        </w:rPr>
        <w:t>d</w:t>
      </w:r>
      <w:r w:rsidR="0039164A" w:rsidRPr="00B50E24">
        <w:rPr>
          <w:rFonts w:ascii="Times New Roman" w:hAnsi="Times New Roman" w:cs="Times New Roman"/>
          <w:sz w:val="24"/>
        </w:rPr>
        <w:t xml:space="preserve">arba uzdevumus un dot Izpildītājam saistošus norādījumus par </w:t>
      </w:r>
      <w:r w:rsidR="005200A3">
        <w:rPr>
          <w:rFonts w:ascii="Times New Roman" w:hAnsi="Times New Roman" w:cs="Times New Roman"/>
          <w:bCs/>
          <w:sz w:val="24"/>
        </w:rPr>
        <w:t>Pakalpojuma</w:t>
      </w:r>
      <w:r w:rsidR="0039164A" w:rsidRPr="00B50E24">
        <w:rPr>
          <w:rFonts w:ascii="Times New Roman" w:hAnsi="Times New Roman" w:cs="Times New Roman"/>
          <w:sz w:val="24"/>
        </w:rPr>
        <w:t xml:space="preserve"> </w:t>
      </w:r>
      <w:r w:rsidR="0039164A" w:rsidRPr="00B50E24">
        <w:rPr>
          <w:rFonts w:ascii="Times New Roman" w:hAnsi="Times New Roman" w:cs="Times New Roman"/>
          <w:sz w:val="24"/>
        </w:rPr>
        <w:t>izpildi, ar nosacījumu, ka tie nav pretrunā ar Līgumu vai normatīvo aktu noteikumiem;</w:t>
      </w:r>
    </w:p>
    <w:p w14:paraId="4C56A6C7" w14:textId="77777777" w:rsidR="0039164A" w:rsidRPr="00B50E24" w:rsidRDefault="0039164A" w:rsidP="0039164A">
      <w:pPr>
        <w:numPr>
          <w:ilvl w:val="2"/>
          <w:numId w:val="37"/>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pieprasīt un saņemt no Izpildītāja ar Līguma izpildi saistītos dokumentus un ziņas;</w:t>
      </w:r>
    </w:p>
    <w:p w14:paraId="3348FF14" w14:textId="60179723" w:rsidR="0039164A" w:rsidRPr="00B50E24" w:rsidRDefault="0039164A" w:rsidP="0039164A">
      <w:pPr>
        <w:numPr>
          <w:ilvl w:val="2"/>
          <w:numId w:val="37"/>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 xml:space="preserve">pieņemt Izpildītāja </w:t>
      </w:r>
      <w:r w:rsidR="005200A3">
        <w:rPr>
          <w:rFonts w:ascii="Times New Roman" w:hAnsi="Times New Roman" w:cs="Times New Roman"/>
          <w:bCs/>
          <w:sz w:val="24"/>
        </w:rPr>
        <w:t>Pakalpojumu</w:t>
      </w:r>
      <w:r w:rsidRPr="00B50E24">
        <w:rPr>
          <w:rFonts w:ascii="Times New Roman" w:hAnsi="Times New Roman" w:cs="Times New Roman"/>
          <w:sz w:val="24"/>
        </w:rPr>
        <w:t xml:space="preserve"> </w:t>
      </w:r>
      <w:r w:rsidRPr="00B50E24">
        <w:rPr>
          <w:rFonts w:ascii="Times New Roman" w:hAnsi="Times New Roman" w:cs="Times New Roman"/>
          <w:sz w:val="24"/>
        </w:rPr>
        <w:t>un parakstīt Aktus.</w:t>
      </w:r>
    </w:p>
    <w:p w14:paraId="126E737E" w14:textId="77777777" w:rsidR="0039164A" w:rsidRPr="00940C8D" w:rsidRDefault="0039164A" w:rsidP="0039164A">
      <w:pPr>
        <w:numPr>
          <w:ilvl w:val="1"/>
          <w:numId w:val="37"/>
        </w:numPr>
        <w:ind w:left="567" w:hanging="567"/>
        <w:jc w:val="both"/>
        <w:rPr>
          <w:rFonts w:ascii="Times New Roman" w:hAnsi="Times New Roman" w:cs="Times New Roman"/>
          <w:sz w:val="24"/>
        </w:rPr>
      </w:pPr>
      <w:r w:rsidRPr="00B50E24">
        <w:rPr>
          <w:rFonts w:ascii="Times New Roman" w:hAnsi="Times New Roman" w:cs="Times New Roman"/>
          <w:sz w:val="24"/>
        </w:rPr>
        <w:t>Izpildītāja atbildīgā persona par Līguma izpildi</w:t>
      </w:r>
      <w:r w:rsidRPr="00940C8D">
        <w:rPr>
          <w:rFonts w:ascii="Times New Roman" w:hAnsi="Times New Roman" w:cs="Times New Roman"/>
          <w:sz w:val="24"/>
        </w:rPr>
        <w:t xml:space="preserve">: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251585B" w14:textId="77777777" w:rsidR="0039164A" w:rsidRDefault="0039164A" w:rsidP="0039164A">
      <w:pPr>
        <w:ind w:left="851"/>
        <w:jc w:val="both"/>
        <w:rPr>
          <w:rFonts w:ascii="Times New Roman" w:hAnsi="Times New Roman" w:cs="Times New Roman"/>
          <w:color w:val="000000"/>
          <w:sz w:val="24"/>
        </w:rPr>
      </w:pPr>
    </w:p>
    <w:p w14:paraId="75B75BA5" w14:textId="77777777" w:rsidR="0039164A" w:rsidRDefault="0039164A" w:rsidP="0039164A">
      <w:pPr>
        <w:numPr>
          <w:ilvl w:val="0"/>
          <w:numId w:val="37"/>
        </w:numPr>
        <w:spacing w:before="120" w:after="120"/>
        <w:ind w:left="357" w:hanging="357"/>
        <w:jc w:val="center"/>
        <w:rPr>
          <w:rFonts w:ascii="Times New Roman" w:hAnsi="Times New Roman" w:cs="Times New Roman"/>
          <w:b/>
          <w:bCs/>
          <w:kern w:val="28"/>
          <w:sz w:val="24"/>
        </w:rPr>
      </w:pPr>
      <w:r w:rsidRPr="00DD4741">
        <w:rPr>
          <w:rFonts w:ascii="Times New Roman" w:hAnsi="Times New Roman" w:cs="Times New Roman"/>
          <w:b/>
          <w:bCs/>
          <w:kern w:val="28"/>
          <w:sz w:val="24"/>
        </w:rPr>
        <w:t>Konfidencialitāte</w:t>
      </w:r>
    </w:p>
    <w:p w14:paraId="1643B8D0" w14:textId="518B7954" w:rsidR="0039164A" w:rsidRPr="00CD234F" w:rsidRDefault="0039164A" w:rsidP="0039164A">
      <w:pPr>
        <w:numPr>
          <w:ilvl w:val="1"/>
          <w:numId w:val="37"/>
        </w:numPr>
        <w:ind w:left="567" w:hanging="567"/>
        <w:jc w:val="both"/>
        <w:rPr>
          <w:rFonts w:ascii="Times New Roman" w:hAnsi="Times New Roman" w:cs="Times New Roman"/>
          <w:bCs/>
          <w:kern w:val="28"/>
          <w:sz w:val="24"/>
        </w:rPr>
      </w:pPr>
      <w:r>
        <w:rPr>
          <w:rFonts w:ascii="Times New Roman" w:hAnsi="Times New Roman" w:cs="Times New Roman"/>
          <w:bCs/>
          <w:kern w:val="28"/>
          <w:sz w:val="24"/>
        </w:rPr>
        <w:t>Līguma i</w:t>
      </w:r>
      <w:r w:rsidRPr="00CD234F">
        <w:rPr>
          <w:rFonts w:ascii="Times New Roman" w:hAnsi="Times New Roman" w:cs="Times New Roman"/>
          <w:sz w:val="24"/>
        </w:rPr>
        <w:t>etvaros saņemto informāciju I</w:t>
      </w:r>
      <w:r>
        <w:rPr>
          <w:rFonts w:ascii="Times New Roman" w:hAnsi="Times New Roman" w:cs="Times New Roman"/>
          <w:sz w:val="24"/>
        </w:rPr>
        <w:t>zpildītājs</w:t>
      </w:r>
      <w:r w:rsidRPr="00CD234F">
        <w:rPr>
          <w:rFonts w:ascii="Times New Roman" w:hAnsi="Times New Roman" w:cs="Times New Roman"/>
          <w:sz w:val="24"/>
        </w:rPr>
        <w:t xml:space="preserve"> izmanto tikai P</w:t>
      </w:r>
      <w:r>
        <w:rPr>
          <w:rFonts w:ascii="Times New Roman" w:hAnsi="Times New Roman" w:cs="Times New Roman"/>
          <w:sz w:val="24"/>
        </w:rPr>
        <w:t>asūtītāj</w:t>
      </w:r>
      <w:r w:rsidR="006D0933">
        <w:rPr>
          <w:rFonts w:ascii="Times New Roman" w:hAnsi="Times New Roman" w:cs="Times New Roman"/>
          <w:sz w:val="24"/>
        </w:rPr>
        <w:t>a</w:t>
      </w:r>
      <w:r>
        <w:rPr>
          <w:rFonts w:ascii="Times New Roman" w:hAnsi="Times New Roman" w:cs="Times New Roman"/>
          <w:sz w:val="24"/>
        </w:rPr>
        <w:t xml:space="preserve"> pasūtījuma – </w:t>
      </w:r>
      <w:r w:rsidRPr="00CD234F">
        <w:rPr>
          <w:rFonts w:ascii="Times New Roman" w:hAnsi="Times New Roman" w:cs="Times New Roman"/>
          <w:sz w:val="24"/>
        </w:rPr>
        <w:t>P</w:t>
      </w:r>
      <w:r>
        <w:rPr>
          <w:rFonts w:ascii="Times New Roman" w:hAnsi="Times New Roman" w:cs="Times New Roman"/>
          <w:sz w:val="24"/>
        </w:rPr>
        <w:t>akalpojuma</w:t>
      </w:r>
      <w:r w:rsidRPr="00CD234F">
        <w:rPr>
          <w:rFonts w:ascii="Times New Roman" w:hAnsi="Times New Roman" w:cs="Times New Roman"/>
          <w:sz w:val="24"/>
        </w:rPr>
        <w:t xml:space="preserve"> izpildei.</w:t>
      </w:r>
    </w:p>
    <w:p w14:paraId="3F15BE62" w14:textId="77777777" w:rsidR="0039164A" w:rsidRDefault="0039164A" w:rsidP="0039164A">
      <w:pPr>
        <w:numPr>
          <w:ilvl w:val="1"/>
          <w:numId w:val="37"/>
        </w:numPr>
        <w:ind w:left="567" w:hanging="567"/>
        <w:jc w:val="both"/>
        <w:rPr>
          <w:rFonts w:ascii="Times New Roman" w:hAnsi="Times New Roman" w:cs="Times New Roman"/>
          <w:bCs/>
          <w:kern w:val="28"/>
          <w:sz w:val="24"/>
        </w:rPr>
      </w:pPr>
      <w:r w:rsidRPr="00CD234F">
        <w:rPr>
          <w:rFonts w:ascii="Times New Roman" w:hAnsi="Times New Roman" w:cs="Times New Roman"/>
          <w:sz w:val="24"/>
        </w:rPr>
        <w:t>P</w:t>
      </w:r>
      <w:r>
        <w:rPr>
          <w:rFonts w:ascii="Times New Roman" w:hAnsi="Times New Roman" w:cs="Times New Roman"/>
          <w:sz w:val="24"/>
        </w:rPr>
        <w:t>asūtītājs</w:t>
      </w:r>
      <w:r w:rsidRPr="00CD234F">
        <w:rPr>
          <w:rFonts w:ascii="Times New Roman" w:hAnsi="Times New Roman" w:cs="Times New Roman"/>
          <w:sz w:val="24"/>
        </w:rPr>
        <w:t xml:space="preserve"> iegūst visas autortiesību mantiskās tiesības un blakustiesības uz P</w:t>
      </w:r>
      <w:r>
        <w:rPr>
          <w:rFonts w:ascii="Times New Roman" w:hAnsi="Times New Roman" w:cs="Times New Roman"/>
          <w:sz w:val="24"/>
        </w:rPr>
        <w:t>akalpojuma</w:t>
      </w:r>
      <w:r w:rsidRPr="00CD234F">
        <w:rPr>
          <w:rFonts w:ascii="Times New Roman" w:hAnsi="Times New Roman" w:cs="Times New Roman"/>
          <w:sz w:val="24"/>
        </w:rPr>
        <w:t xml:space="preserve"> ietvaros sagatavotajiem nodevumiem, rezultātiem, tai skaitā tiesības tulkot, publicēt, pavairot, nodot trešajām personām, izmantot citu P</w:t>
      </w:r>
      <w:r>
        <w:rPr>
          <w:rFonts w:ascii="Times New Roman" w:hAnsi="Times New Roman" w:cs="Times New Roman"/>
          <w:sz w:val="24"/>
        </w:rPr>
        <w:t>asūtītāj</w:t>
      </w:r>
      <w:r w:rsidRPr="00CD234F">
        <w:rPr>
          <w:rFonts w:ascii="Times New Roman" w:hAnsi="Times New Roman" w:cs="Times New Roman"/>
          <w:sz w:val="24"/>
        </w:rPr>
        <w:t xml:space="preserve"> līgumsaistību izpildē ar brīdi, kad P</w:t>
      </w:r>
      <w:r>
        <w:rPr>
          <w:rFonts w:ascii="Times New Roman" w:hAnsi="Times New Roman" w:cs="Times New Roman"/>
          <w:sz w:val="24"/>
        </w:rPr>
        <w:t xml:space="preserve">akalpojums </w:t>
      </w:r>
      <w:r w:rsidRPr="00CD234F">
        <w:rPr>
          <w:rFonts w:ascii="Times New Roman" w:hAnsi="Times New Roman" w:cs="Times New Roman"/>
          <w:sz w:val="24"/>
        </w:rPr>
        <w:t>vai tā daļa ir nodota Pasūtītājam.</w:t>
      </w:r>
    </w:p>
    <w:p w14:paraId="40357FA2" w14:textId="77777777" w:rsidR="0039164A" w:rsidRDefault="0039164A" w:rsidP="0039164A">
      <w:pPr>
        <w:numPr>
          <w:ilvl w:val="1"/>
          <w:numId w:val="37"/>
        </w:numPr>
        <w:ind w:left="567" w:hanging="567"/>
        <w:jc w:val="both"/>
        <w:rPr>
          <w:rFonts w:ascii="Times New Roman" w:hAnsi="Times New Roman" w:cs="Times New Roman"/>
          <w:bCs/>
          <w:kern w:val="28"/>
          <w:sz w:val="24"/>
        </w:rPr>
      </w:pPr>
      <w:r>
        <w:rPr>
          <w:rFonts w:ascii="Times New Roman" w:hAnsi="Times New Roman" w:cs="Times New Roman"/>
          <w:bCs/>
          <w:kern w:val="28"/>
          <w:sz w:val="24"/>
        </w:rPr>
        <w:t xml:space="preserve">Izpildītājs </w:t>
      </w:r>
      <w:r w:rsidRPr="00CD234F">
        <w:rPr>
          <w:rFonts w:ascii="Times New Roman" w:hAnsi="Times New Roman" w:cs="Times New Roman"/>
          <w:sz w:val="24"/>
        </w:rPr>
        <w:t>aizsargā, nekopē un neizplata un bez iepriekšējas savstarpējas rakstiskas saskaņošanas neizpauž trešajām personām konfidenciālu informāciju, izņemot Latvijas Republikas normatīvajos aktos paredzētos gadījumus.</w:t>
      </w:r>
    </w:p>
    <w:p w14:paraId="5F6E2F02" w14:textId="77777777" w:rsidR="0039164A" w:rsidRPr="00CD234F" w:rsidRDefault="0039164A" w:rsidP="0039164A">
      <w:pPr>
        <w:numPr>
          <w:ilvl w:val="1"/>
          <w:numId w:val="37"/>
        </w:numPr>
        <w:ind w:left="567" w:hanging="567"/>
        <w:jc w:val="both"/>
        <w:rPr>
          <w:rFonts w:ascii="Times New Roman" w:hAnsi="Times New Roman" w:cs="Times New Roman"/>
          <w:bCs/>
          <w:kern w:val="28"/>
          <w:sz w:val="24"/>
        </w:rPr>
      </w:pPr>
      <w:r w:rsidRPr="00CD234F">
        <w:rPr>
          <w:rFonts w:ascii="Times New Roman" w:hAnsi="Times New Roman" w:cs="Times New Roman"/>
          <w:sz w:val="24"/>
        </w:rPr>
        <w:t>Ar konfidenciālu informāciju L</w:t>
      </w:r>
      <w:r>
        <w:rPr>
          <w:rFonts w:ascii="Times New Roman" w:hAnsi="Times New Roman" w:cs="Times New Roman"/>
          <w:sz w:val="24"/>
        </w:rPr>
        <w:t>īguma</w:t>
      </w:r>
      <w:r w:rsidRPr="00CD234F">
        <w:rPr>
          <w:rFonts w:ascii="Times New Roman" w:hAnsi="Times New Roman" w:cs="Times New Roman"/>
          <w:sz w:val="24"/>
        </w:rPr>
        <w:t xml:space="preserve"> ietvaros tiek saprasta jebkura vārdiska vai rakstiska vai citādi pieejama informācija, kas pieejama I</w:t>
      </w:r>
      <w:r>
        <w:rPr>
          <w:rFonts w:ascii="Times New Roman" w:hAnsi="Times New Roman" w:cs="Times New Roman"/>
          <w:sz w:val="24"/>
        </w:rPr>
        <w:t>zpildītājam</w:t>
      </w:r>
      <w:r w:rsidRPr="00CD234F">
        <w:rPr>
          <w:rFonts w:ascii="Times New Roman" w:hAnsi="Times New Roman" w:cs="Times New Roman"/>
          <w:sz w:val="24"/>
        </w:rPr>
        <w:t xml:space="preserve"> izmantojot P</w:t>
      </w:r>
      <w:r>
        <w:rPr>
          <w:rFonts w:ascii="Times New Roman" w:hAnsi="Times New Roman" w:cs="Times New Roman"/>
          <w:sz w:val="24"/>
        </w:rPr>
        <w:t xml:space="preserve">asūtītāja </w:t>
      </w:r>
      <w:r w:rsidRPr="00CD234F">
        <w:rPr>
          <w:rFonts w:ascii="Times New Roman" w:hAnsi="Times New Roman" w:cs="Times New Roman"/>
          <w:sz w:val="24"/>
        </w:rPr>
        <w:t>sniegto materiālu, tai skaitā, bet ne tikai, ar L</w:t>
      </w:r>
      <w:r>
        <w:rPr>
          <w:rFonts w:ascii="Times New Roman" w:hAnsi="Times New Roman" w:cs="Times New Roman"/>
          <w:sz w:val="24"/>
        </w:rPr>
        <w:t>īguma</w:t>
      </w:r>
      <w:r w:rsidRPr="00CD234F">
        <w:rPr>
          <w:rFonts w:ascii="Times New Roman" w:hAnsi="Times New Roman" w:cs="Times New Roman"/>
          <w:sz w:val="24"/>
        </w:rPr>
        <w:t xml:space="preserve"> izpildi saistītais dokumentu saturs, tehniska, komerciāla un jebkāda cita rakstura informācija par P</w:t>
      </w:r>
      <w:r>
        <w:rPr>
          <w:rFonts w:ascii="Times New Roman" w:hAnsi="Times New Roman" w:cs="Times New Roman"/>
          <w:sz w:val="24"/>
        </w:rPr>
        <w:t>asūtītāja</w:t>
      </w:r>
      <w:r w:rsidRPr="00CD234F">
        <w:rPr>
          <w:rFonts w:ascii="Times New Roman" w:hAnsi="Times New Roman" w:cs="Times New Roman"/>
          <w:sz w:val="24"/>
        </w:rPr>
        <w:t xml:space="preserve"> darbību, kā arī jebkura informācija, kas saistīta ar P</w:t>
      </w:r>
      <w:r>
        <w:rPr>
          <w:rFonts w:ascii="Times New Roman" w:hAnsi="Times New Roman" w:cs="Times New Roman"/>
          <w:sz w:val="24"/>
        </w:rPr>
        <w:t>akalpojuma</w:t>
      </w:r>
      <w:r w:rsidRPr="00CD234F">
        <w:rPr>
          <w:rFonts w:ascii="Times New Roman" w:hAnsi="Times New Roman" w:cs="Times New Roman"/>
          <w:sz w:val="24"/>
        </w:rPr>
        <w:t xml:space="preserve"> sniegšanu, un kas kļuvusi pieejama līgumsaistību izpildes gaitā. </w:t>
      </w:r>
    </w:p>
    <w:p w14:paraId="210E52AB" w14:textId="77777777" w:rsidR="0039164A" w:rsidRDefault="0039164A" w:rsidP="0039164A">
      <w:pPr>
        <w:numPr>
          <w:ilvl w:val="1"/>
          <w:numId w:val="37"/>
        </w:numPr>
        <w:ind w:left="567" w:hanging="567"/>
        <w:jc w:val="both"/>
        <w:rPr>
          <w:rFonts w:ascii="Times New Roman" w:hAnsi="Times New Roman" w:cs="Times New Roman"/>
          <w:bCs/>
          <w:kern w:val="28"/>
          <w:sz w:val="24"/>
        </w:rPr>
      </w:pPr>
      <w:r>
        <w:rPr>
          <w:rFonts w:ascii="Times New Roman" w:hAnsi="Times New Roman" w:cs="Times New Roman"/>
          <w:sz w:val="24"/>
        </w:rPr>
        <w:t xml:space="preserve">Izpildītājs </w:t>
      </w:r>
      <w:r w:rsidRPr="00CD234F">
        <w:rPr>
          <w:rFonts w:ascii="Times New Roman" w:hAnsi="Times New Roman" w:cs="Times New Roman"/>
          <w:sz w:val="24"/>
        </w:rPr>
        <w:t>lieto L</w:t>
      </w:r>
      <w:r>
        <w:rPr>
          <w:rFonts w:ascii="Times New Roman" w:hAnsi="Times New Roman" w:cs="Times New Roman"/>
          <w:sz w:val="24"/>
        </w:rPr>
        <w:t>īguma</w:t>
      </w:r>
      <w:r w:rsidRPr="00CD234F">
        <w:rPr>
          <w:rFonts w:ascii="Times New Roman" w:hAnsi="Times New Roman" w:cs="Times New Roman"/>
          <w:sz w:val="24"/>
        </w:rPr>
        <w:t xml:space="preserve"> ietvaros saņemto informāciju tikai tādā vietā un veidā, kas atbilst P</w:t>
      </w:r>
      <w:r>
        <w:rPr>
          <w:rFonts w:ascii="Times New Roman" w:hAnsi="Times New Roman" w:cs="Times New Roman"/>
          <w:sz w:val="24"/>
        </w:rPr>
        <w:t>asūtītāja</w:t>
      </w:r>
      <w:r w:rsidRPr="00CD234F">
        <w:rPr>
          <w:rFonts w:ascii="Times New Roman" w:hAnsi="Times New Roman" w:cs="Times New Roman"/>
          <w:sz w:val="24"/>
        </w:rPr>
        <w:t xml:space="preserve"> interesēm L</w:t>
      </w:r>
      <w:r>
        <w:rPr>
          <w:rFonts w:ascii="Times New Roman" w:hAnsi="Times New Roman" w:cs="Times New Roman"/>
          <w:sz w:val="24"/>
        </w:rPr>
        <w:t>īguma</w:t>
      </w:r>
      <w:r w:rsidRPr="00CD234F">
        <w:rPr>
          <w:rFonts w:ascii="Times New Roman" w:hAnsi="Times New Roman" w:cs="Times New Roman"/>
          <w:sz w:val="24"/>
        </w:rPr>
        <w:t xml:space="preserve"> izpildes ietvaros.</w:t>
      </w:r>
    </w:p>
    <w:p w14:paraId="3D863606" w14:textId="77777777" w:rsidR="0039164A" w:rsidRDefault="0039164A" w:rsidP="0039164A">
      <w:pPr>
        <w:numPr>
          <w:ilvl w:val="1"/>
          <w:numId w:val="37"/>
        </w:numPr>
        <w:ind w:left="567" w:hanging="567"/>
        <w:jc w:val="both"/>
        <w:rPr>
          <w:rFonts w:ascii="Times New Roman" w:hAnsi="Times New Roman" w:cs="Times New Roman"/>
          <w:bCs/>
          <w:kern w:val="28"/>
          <w:sz w:val="24"/>
        </w:rPr>
      </w:pPr>
      <w:r w:rsidRPr="007860F4">
        <w:rPr>
          <w:rFonts w:ascii="Times New Roman" w:hAnsi="Times New Roman" w:cs="Times New Roman"/>
          <w:sz w:val="24"/>
        </w:rPr>
        <w:t>Izpildītājs veic visas nepieciešamās darbības, kuras Pasūtītājs uzskatītu par nepieciešamām un pietiekamām, lai novērstu neatļautu Līguma ietvaros saņemtās informācijas atklāšanu, vai lai aizsargātu Pasūtītāja un saņemtās informācijas autora (ja tas nav Pasūtītājs) komerciālās un citas intereses.</w:t>
      </w:r>
    </w:p>
    <w:p w14:paraId="60D35E18" w14:textId="77777777" w:rsidR="0039164A" w:rsidRDefault="0039164A" w:rsidP="0039164A">
      <w:pPr>
        <w:numPr>
          <w:ilvl w:val="1"/>
          <w:numId w:val="37"/>
        </w:numPr>
        <w:ind w:left="567" w:hanging="567"/>
        <w:jc w:val="both"/>
        <w:rPr>
          <w:rFonts w:ascii="Times New Roman" w:hAnsi="Times New Roman" w:cs="Times New Roman"/>
          <w:bCs/>
          <w:kern w:val="28"/>
          <w:sz w:val="24"/>
        </w:rPr>
      </w:pPr>
      <w:r w:rsidRPr="007860F4">
        <w:rPr>
          <w:rFonts w:ascii="Times New Roman" w:hAnsi="Times New Roman" w:cs="Times New Roman"/>
          <w:sz w:val="24"/>
        </w:rPr>
        <w:t>I</w:t>
      </w:r>
      <w:r>
        <w:rPr>
          <w:rFonts w:ascii="Times New Roman" w:hAnsi="Times New Roman" w:cs="Times New Roman"/>
          <w:sz w:val="24"/>
        </w:rPr>
        <w:t>zpildītājs</w:t>
      </w:r>
      <w:r w:rsidRPr="007860F4">
        <w:rPr>
          <w:rFonts w:ascii="Times New Roman" w:hAnsi="Times New Roman" w:cs="Times New Roman"/>
          <w:sz w:val="24"/>
        </w:rPr>
        <w:t xml:space="preserve"> sedz visus zaudējumus P</w:t>
      </w:r>
      <w:r>
        <w:rPr>
          <w:rFonts w:ascii="Times New Roman" w:hAnsi="Times New Roman" w:cs="Times New Roman"/>
          <w:sz w:val="24"/>
        </w:rPr>
        <w:t>asūtītājam</w:t>
      </w:r>
      <w:r w:rsidRPr="007860F4">
        <w:rPr>
          <w:rFonts w:ascii="Times New Roman" w:hAnsi="Times New Roman" w:cs="Times New Roman"/>
          <w:sz w:val="24"/>
        </w:rPr>
        <w:t>, kas radušies L</w:t>
      </w:r>
      <w:r>
        <w:rPr>
          <w:rFonts w:ascii="Times New Roman" w:hAnsi="Times New Roman" w:cs="Times New Roman"/>
          <w:sz w:val="24"/>
        </w:rPr>
        <w:t>īgumā</w:t>
      </w:r>
      <w:r w:rsidRPr="007860F4">
        <w:rPr>
          <w:rFonts w:ascii="Times New Roman" w:hAnsi="Times New Roman" w:cs="Times New Roman"/>
          <w:sz w:val="24"/>
        </w:rPr>
        <w:t xml:space="preserve"> noteiktās konfidenciālās informācijas izpaušanas gadījumā neatkarīgi no tā, vai tie radušies I</w:t>
      </w:r>
      <w:r>
        <w:rPr>
          <w:rFonts w:ascii="Times New Roman" w:hAnsi="Times New Roman" w:cs="Times New Roman"/>
          <w:sz w:val="24"/>
        </w:rPr>
        <w:t>zpildītāja</w:t>
      </w:r>
      <w:r w:rsidRPr="007860F4">
        <w:rPr>
          <w:rFonts w:ascii="Times New Roman" w:hAnsi="Times New Roman" w:cs="Times New Roman"/>
          <w:sz w:val="24"/>
        </w:rPr>
        <w:t xml:space="preserve"> vai ar I</w:t>
      </w:r>
      <w:r>
        <w:rPr>
          <w:rFonts w:ascii="Times New Roman" w:hAnsi="Times New Roman" w:cs="Times New Roman"/>
          <w:sz w:val="24"/>
        </w:rPr>
        <w:t>zpildītāju</w:t>
      </w:r>
      <w:r w:rsidRPr="007860F4">
        <w:rPr>
          <w:rFonts w:ascii="Times New Roman" w:hAnsi="Times New Roman" w:cs="Times New Roman"/>
          <w:sz w:val="24"/>
        </w:rPr>
        <w:t xml:space="preserve"> saistītas personas darbības vai bezdarbības rezultātā.</w:t>
      </w:r>
    </w:p>
    <w:p w14:paraId="27CD975C" w14:textId="77777777" w:rsidR="0039164A" w:rsidRDefault="0039164A" w:rsidP="0039164A">
      <w:pPr>
        <w:numPr>
          <w:ilvl w:val="1"/>
          <w:numId w:val="37"/>
        </w:numPr>
        <w:ind w:left="567" w:hanging="567"/>
        <w:jc w:val="both"/>
        <w:rPr>
          <w:rFonts w:ascii="Times New Roman" w:hAnsi="Times New Roman" w:cs="Times New Roman"/>
          <w:bCs/>
          <w:kern w:val="28"/>
          <w:sz w:val="24"/>
        </w:rPr>
      </w:pPr>
      <w:r w:rsidRPr="007860F4">
        <w:rPr>
          <w:rFonts w:ascii="Times New Roman" w:hAnsi="Times New Roman" w:cs="Times New Roman"/>
          <w:sz w:val="24"/>
        </w:rPr>
        <w:t>I</w:t>
      </w:r>
      <w:r>
        <w:rPr>
          <w:rFonts w:ascii="Times New Roman" w:hAnsi="Times New Roman" w:cs="Times New Roman"/>
          <w:sz w:val="24"/>
        </w:rPr>
        <w:t>zpildītājs</w:t>
      </w:r>
      <w:r w:rsidRPr="007860F4">
        <w:rPr>
          <w:rFonts w:ascii="Times New Roman" w:hAnsi="Times New Roman" w:cs="Times New Roman"/>
          <w:sz w:val="24"/>
        </w:rPr>
        <w:t xml:space="preserve"> nodrošina Līguma ietvaros saņemtās informācijas neizpaušanu no savu darbinieku puses.</w:t>
      </w:r>
    </w:p>
    <w:p w14:paraId="153479B1" w14:textId="77777777" w:rsidR="0039164A" w:rsidRPr="007860F4" w:rsidRDefault="0039164A" w:rsidP="0039164A">
      <w:pPr>
        <w:numPr>
          <w:ilvl w:val="1"/>
          <w:numId w:val="37"/>
        </w:numPr>
        <w:ind w:left="567" w:hanging="567"/>
        <w:jc w:val="both"/>
        <w:rPr>
          <w:rFonts w:ascii="Times New Roman" w:hAnsi="Times New Roman" w:cs="Times New Roman"/>
          <w:bCs/>
          <w:kern w:val="28"/>
          <w:sz w:val="24"/>
        </w:rPr>
      </w:pPr>
      <w:r w:rsidRPr="007860F4">
        <w:rPr>
          <w:rFonts w:ascii="Times New Roman" w:hAnsi="Times New Roman" w:cs="Times New Roman"/>
          <w:sz w:val="24"/>
        </w:rPr>
        <w:t>Šiem konfidencialitātes noteikumiem nav laika ierobežojuma un uz tiem neattiecas L</w:t>
      </w:r>
      <w:r>
        <w:rPr>
          <w:rFonts w:ascii="Times New Roman" w:hAnsi="Times New Roman" w:cs="Times New Roman"/>
          <w:sz w:val="24"/>
        </w:rPr>
        <w:t>īguma</w:t>
      </w:r>
      <w:r w:rsidRPr="007860F4">
        <w:rPr>
          <w:rFonts w:ascii="Times New Roman" w:hAnsi="Times New Roman" w:cs="Times New Roman"/>
          <w:sz w:val="24"/>
        </w:rPr>
        <w:t xml:space="preserve"> darbības termiņš.</w:t>
      </w:r>
    </w:p>
    <w:p w14:paraId="192D49E7" w14:textId="77777777" w:rsidR="0039164A" w:rsidRDefault="0039164A" w:rsidP="0039164A">
      <w:pPr>
        <w:ind w:left="567"/>
        <w:jc w:val="both"/>
        <w:rPr>
          <w:rFonts w:ascii="Times New Roman" w:hAnsi="Times New Roman" w:cs="Times New Roman"/>
          <w:bCs/>
          <w:kern w:val="28"/>
          <w:sz w:val="24"/>
        </w:rPr>
      </w:pPr>
    </w:p>
    <w:p w14:paraId="7978EB25" w14:textId="77777777" w:rsidR="0039164A" w:rsidRPr="00E326FB" w:rsidRDefault="0039164A" w:rsidP="0039164A">
      <w:pPr>
        <w:numPr>
          <w:ilvl w:val="0"/>
          <w:numId w:val="37"/>
        </w:numPr>
        <w:suppressAutoHyphens/>
        <w:spacing w:before="120" w:after="120"/>
        <w:ind w:left="357" w:hanging="357"/>
        <w:jc w:val="center"/>
        <w:rPr>
          <w:rFonts w:ascii="Times New Roman" w:eastAsia="Times New Roman" w:hAnsi="Times New Roman" w:cs="Times New Roman"/>
          <w:b/>
          <w:kern w:val="0"/>
          <w:sz w:val="24"/>
          <w:lang w:eastAsia="ar-SA"/>
        </w:rPr>
      </w:pPr>
      <w:r w:rsidRPr="00E326FB">
        <w:rPr>
          <w:rFonts w:ascii="Times New Roman" w:eastAsia="Times New Roman" w:hAnsi="Times New Roman" w:cs="Times New Roman"/>
          <w:b/>
          <w:kern w:val="0"/>
          <w:sz w:val="24"/>
          <w:lang w:eastAsia="ar-SA"/>
        </w:rPr>
        <w:t>Nepārvarama vara</w:t>
      </w:r>
    </w:p>
    <w:p w14:paraId="2EE1EE8B" w14:textId="77777777" w:rsidR="0039164A" w:rsidRPr="00E326FB" w:rsidRDefault="0039164A" w:rsidP="0039164A">
      <w:pPr>
        <w:numPr>
          <w:ilvl w:val="1"/>
          <w:numId w:val="37"/>
        </w:numPr>
        <w:ind w:left="567" w:hanging="567"/>
        <w:jc w:val="both"/>
        <w:rPr>
          <w:rFonts w:ascii="Times New Roman" w:hAnsi="Times New Roman" w:cs="Times New Roman"/>
          <w:b/>
          <w:sz w:val="24"/>
        </w:rPr>
      </w:pPr>
      <w:r w:rsidRPr="00E326FB">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2C8906F7" w14:textId="77777777" w:rsidR="0039164A" w:rsidRPr="00E326FB" w:rsidRDefault="0039164A" w:rsidP="0039164A">
      <w:pPr>
        <w:numPr>
          <w:ilvl w:val="1"/>
          <w:numId w:val="37"/>
        </w:numPr>
        <w:ind w:left="567" w:hanging="567"/>
        <w:jc w:val="both"/>
        <w:rPr>
          <w:rFonts w:ascii="Times New Roman" w:hAnsi="Times New Roman" w:cs="Times New Roman"/>
          <w:b/>
          <w:sz w:val="24"/>
        </w:rPr>
      </w:pPr>
      <w:r w:rsidRPr="00E326FB">
        <w:rPr>
          <w:rFonts w:ascii="Times New Roman"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FDCFB9D" w14:textId="77777777" w:rsidR="0039164A" w:rsidRPr="00E326FB" w:rsidRDefault="0039164A" w:rsidP="0039164A">
      <w:pPr>
        <w:numPr>
          <w:ilvl w:val="1"/>
          <w:numId w:val="37"/>
        </w:numPr>
        <w:ind w:left="567" w:hanging="567"/>
        <w:jc w:val="both"/>
        <w:rPr>
          <w:rFonts w:ascii="Times New Roman" w:hAnsi="Times New Roman" w:cs="Times New Roman"/>
          <w:b/>
          <w:sz w:val="24"/>
        </w:rPr>
      </w:pPr>
      <w:r w:rsidRPr="00E326FB">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BAD6D41" w14:textId="77777777" w:rsidR="0039164A" w:rsidRPr="0044453B" w:rsidRDefault="0039164A" w:rsidP="0039164A">
      <w:pPr>
        <w:ind w:left="567"/>
        <w:jc w:val="both"/>
        <w:rPr>
          <w:rFonts w:ascii="Times New Roman" w:hAnsi="Times New Roman" w:cs="Times New Roman"/>
          <w:b/>
          <w:sz w:val="24"/>
        </w:rPr>
      </w:pPr>
    </w:p>
    <w:p w14:paraId="474551CC" w14:textId="77777777" w:rsidR="0039164A" w:rsidRPr="00DD4741" w:rsidRDefault="0039164A" w:rsidP="0039164A">
      <w:pPr>
        <w:pStyle w:val="BodyText"/>
        <w:widowControl/>
        <w:numPr>
          <w:ilvl w:val="0"/>
          <w:numId w:val="37"/>
        </w:numPr>
        <w:autoSpaceDE/>
        <w:autoSpaceDN/>
        <w:adjustRightInd/>
        <w:spacing w:before="120" w:after="120"/>
        <w:ind w:left="357" w:hanging="357"/>
        <w:jc w:val="center"/>
        <w:rPr>
          <w:rFonts w:ascii="Times New Roman" w:hAnsi="Times New Roman"/>
          <w:b/>
          <w:sz w:val="24"/>
          <w:szCs w:val="24"/>
        </w:rPr>
      </w:pPr>
      <w:r w:rsidRPr="00DD4741">
        <w:rPr>
          <w:rFonts w:ascii="Times New Roman" w:hAnsi="Times New Roman"/>
          <w:b/>
          <w:sz w:val="24"/>
          <w:szCs w:val="24"/>
        </w:rPr>
        <w:t>Nobeiguma noteikumi</w:t>
      </w:r>
    </w:p>
    <w:p w14:paraId="495FCA43" w14:textId="77777777" w:rsidR="0039164A" w:rsidRPr="0039164A" w:rsidRDefault="0039164A" w:rsidP="006D0933">
      <w:pPr>
        <w:numPr>
          <w:ilvl w:val="1"/>
          <w:numId w:val="37"/>
        </w:numPr>
        <w:ind w:left="540" w:hanging="540"/>
        <w:jc w:val="both"/>
        <w:rPr>
          <w:rFonts w:ascii="Times New Roman" w:hAnsi="Times New Roman" w:cs="Times New Roman"/>
          <w:bCs/>
          <w:kern w:val="28"/>
          <w:sz w:val="24"/>
        </w:rPr>
      </w:pPr>
      <w:r w:rsidRPr="0039164A">
        <w:rPr>
          <w:rFonts w:ascii="Times New Roman" w:hAnsi="Times New Roman" w:cs="Times New Roman"/>
          <w:sz w:val="24"/>
        </w:rPr>
        <w:t>Līgums stājas spēkā ar tā parakstīšanas brīdi un ir spēkā līdz 2018.gada 2.jūlijam.</w:t>
      </w:r>
    </w:p>
    <w:p w14:paraId="7ADF4D4B" w14:textId="77777777" w:rsidR="0039164A" w:rsidRPr="0039164A" w:rsidRDefault="0039164A" w:rsidP="006D0933">
      <w:pPr>
        <w:numPr>
          <w:ilvl w:val="1"/>
          <w:numId w:val="37"/>
        </w:numPr>
        <w:ind w:left="540" w:hanging="540"/>
        <w:jc w:val="both"/>
        <w:rPr>
          <w:rFonts w:ascii="Times New Roman" w:hAnsi="Times New Roman" w:cs="Times New Roman"/>
          <w:bCs/>
          <w:kern w:val="28"/>
          <w:sz w:val="24"/>
        </w:rPr>
      </w:pPr>
      <w:r w:rsidRPr="0039164A">
        <w:rPr>
          <w:rFonts w:ascii="Times New Roman" w:hAnsi="Times New Roman" w:cs="Times New Roman"/>
          <w:bCs/>
          <w:kern w:val="28"/>
          <w:sz w:val="24"/>
        </w:rPr>
        <w:t>Šī Līguma nodaļu virsraksti ir lietoti vienīgi ērtībai un nevar tikt izmantoti šī Līguma noteikumu interpretācijai.</w:t>
      </w:r>
    </w:p>
    <w:p w14:paraId="63A53818" w14:textId="77777777" w:rsidR="0039164A" w:rsidRDefault="0039164A" w:rsidP="006D0933">
      <w:pPr>
        <w:numPr>
          <w:ilvl w:val="1"/>
          <w:numId w:val="37"/>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w:t>
      </w:r>
      <w:r>
        <w:rPr>
          <w:rFonts w:ascii="Times New Roman" w:hAnsi="Times New Roman" w:cs="Times New Roman"/>
          <w:bCs/>
          <w:kern w:val="28"/>
          <w:sz w:val="24"/>
        </w:rPr>
        <w:t>Puses</w:t>
      </w:r>
      <w:r w:rsidRPr="00DD4741">
        <w:rPr>
          <w:rFonts w:ascii="Times New Roman" w:hAnsi="Times New Roman" w:cs="Times New Roman"/>
          <w:bCs/>
          <w:kern w:val="28"/>
          <w:sz w:val="24"/>
        </w:rPr>
        <w:t xml:space="preserve"> noslēdz papildu rakstisku vienošanos.</w:t>
      </w:r>
    </w:p>
    <w:p w14:paraId="5465E8AE" w14:textId="77777777" w:rsidR="0039164A" w:rsidRPr="009F4177" w:rsidRDefault="0039164A" w:rsidP="006D0933">
      <w:pPr>
        <w:numPr>
          <w:ilvl w:val="1"/>
          <w:numId w:val="37"/>
        </w:numPr>
        <w:ind w:left="540" w:hanging="540"/>
        <w:jc w:val="both"/>
        <w:rPr>
          <w:rFonts w:ascii="Times New Roman" w:hAnsi="Times New Roman" w:cs="Times New Roman"/>
          <w:bCs/>
          <w:kern w:val="28"/>
          <w:sz w:val="24"/>
        </w:rPr>
      </w:pPr>
      <w:r w:rsidRPr="009F4177">
        <w:rPr>
          <w:rFonts w:ascii="Times New Roman" w:hAnsi="Times New Roman" w:cs="Times New Roman"/>
          <w:bCs/>
          <w:kern w:val="28"/>
          <w:sz w:val="24"/>
        </w:rPr>
        <w:t>Pieļaujami tikai tādi līguma grozījumi, kas ir atbilstoš</w:t>
      </w:r>
      <w:r>
        <w:rPr>
          <w:rFonts w:ascii="Times New Roman" w:hAnsi="Times New Roman" w:cs="Times New Roman"/>
          <w:bCs/>
          <w:kern w:val="28"/>
          <w:sz w:val="24"/>
        </w:rPr>
        <w:t>i Publisko iepirkumu likuma 61.</w:t>
      </w:r>
      <w:r w:rsidRPr="009F4177">
        <w:rPr>
          <w:rFonts w:ascii="Times New Roman" w:hAnsi="Times New Roman" w:cs="Times New Roman"/>
          <w:bCs/>
          <w:kern w:val="28"/>
          <w:sz w:val="24"/>
        </w:rPr>
        <w:t>pantam. Jebkuri grozījumi vai papildinājumi Līgumā izdarāmi rakstveidā un tie kļūst par Līguma neatņemamu sastāvdaļu ar brīdi, kad tos ir parakstījušas abas Puses.</w:t>
      </w:r>
    </w:p>
    <w:p w14:paraId="649C2DA1" w14:textId="77777777" w:rsidR="0039164A" w:rsidRPr="00DD4741" w:rsidRDefault="0039164A" w:rsidP="006D0933">
      <w:pPr>
        <w:numPr>
          <w:ilvl w:val="1"/>
          <w:numId w:val="37"/>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Visi Līguma grozījumi ir spēkā tikai tad, ja tiek noformēti rakstiski un ir abu Pušu parakstīti. Šādi Līguma grozījumi ar to parakstīšanas brīdi kļūst par šī Līguma neatņemamu sastāvdaļu.</w:t>
      </w:r>
    </w:p>
    <w:p w14:paraId="568F7232" w14:textId="77777777" w:rsidR="0039164A" w:rsidRPr="00DD4741" w:rsidRDefault="0039164A" w:rsidP="006D0933">
      <w:pPr>
        <w:numPr>
          <w:ilvl w:val="1"/>
          <w:numId w:val="37"/>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informācijas, kuru Puses uzskata par pietiekamu un vispusīgi izklāstītu šajā Līgumā, ko apstiprina, parakstot katru Līguma eksemplāru.</w:t>
      </w:r>
    </w:p>
    <w:p w14:paraId="581CD9E7" w14:textId="77777777" w:rsidR="0039164A" w:rsidRDefault="0039164A" w:rsidP="006D0933">
      <w:pPr>
        <w:numPr>
          <w:ilvl w:val="1"/>
          <w:numId w:val="37"/>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Puses vienojas, ka pusēm ir saistoša sarakste, kas veikta izmantojot Līgumā norādīto elektronisko pastu, kas minēti </w:t>
      </w:r>
      <w:r>
        <w:rPr>
          <w:rFonts w:ascii="Times New Roman" w:hAnsi="Times New Roman" w:cs="Times New Roman"/>
          <w:bCs/>
          <w:kern w:val="28"/>
          <w:sz w:val="24"/>
        </w:rPr>
        <w:t>Līguma 8.punktā.</w:t>
      </w:r>
    </w:p>
    <w:p w14:paraId="65E068C7" w14:textId="77777777" w:rsidR="0039164A" w:rsidRPr="00F63D88" w:rsidRDefault="0039164A" w:rsidP="006D0933">
      <w:pPr>
        <w:numPr>
          <w:ilvl w:val="1"/>
          <w:numId w:val="37"/>
        </w:numPr>
        <w:ind w:left="540" w:hanging="540"/>
        <w:jc w:val="both"/>
        <w:rPr>
          <w:rFonts w:ascii="Times New Roman" w:hAnsi="Times New Roman" w:cs="Times New Roman"/>
          <w:bCs/>
          <w:kern w:val="28"/>
          <w:sz w:val="24"/>
        </w:rPr>
      </w:pPr>
      <w:r w:rsidRPr="00F63D88">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6D208FC7" w14:textId="77777777" w:rsidR="0039164A" w:rsidRPr="00F63D88" w:rsidRDefault="0039164A" w:rsidP="006D0933">
      <w:pPr>
        <w:numPr>
          <w:ilvl w:val="1"/>
          <w:numId w:val="37"/>
        </w:numPr>
        <w:ind w:left="540" w:hanging="540"/>
        <w:jc w:val="both"/>
        <w:rPr>
          <w:rFonts w:ascii="Times New Roman" w:hAnsi="Times New Roman" w:cs="Times New Roman"/>
          <w:bCs/>
          <w:kern w:val="28"/>
          <w:sz w:val="24"/>
        </w:rPr>
      </w:pPr>
      <w:r w:rsidRPr="00F63D88">
        <w:rPr>
          <w:rFonts w:ascii="Times New Roman" w:hAnsi="Times New Roman" w:cs="Times New Roman"/>
          <w:bCs/>
          <w:kern w:val="28"/>
          <w:sz w:val="24"/>
        </w:rPr>
        <w:t>Līgumam tā noslēgšanas brīdī ir šādi pielikumi, kas ir Līguma neatņemamas sastāvdaļas:</w:t>
      </w:r>
    </w:p>
    <w:p w14:paraId="1538BE4E" w14:textId="77777777" w:rsidR="0039164A" w:rsidRPr="00F63D88" w:rsidRDefault="0039164A" w:rsidP="0039164A">
      <w:pPr>
        <w:numPr>
          <w:ilvl w:val="2"/>
          <w:numId w:val="37"/>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1.pielikums – Tehniskās specifikācijas kopija;</w:t>
      </w:r>
    </w:p>
    <w:p w14:paraId="3CE9774D" w14:textId="77777777" w:rsidR="0039164A" w:rsidRPr="00F63D88" w:rsidRDefault="0039164A" w:rsidP="0039164A">
      <w:pPr>
        <w:numPr>
          <w:ilvl w:val="2"/>
          <w:numId w:val="37"/>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2.pielikums</w:t>
      </w:r>
      <w:r>
        <w:rPr>
          <w:rFonts w:ascii="Times New Roman" w:hAnsi="Times New Roman" w:cs="Times New Roman"/>
          <w:bCs/>
          <w:kern w:val="28"/>
          <w:sz w:val="24"/>
        </w:rPr>
        <w:t xml:space="preserve"> – Finanšu piedāvājuma kopija;</w:t>
      </w:r>
    </w:p>
    <w:p w14:paraId="63928AF4" w14:textId="77777777" w:rsidR="0039164A" w:rsidRPr="00F63D88" w:rsidRDefault="0039164A" w:rsidP="0039164A">
      <w:pPr>
        <w:numPr>
          <w:ilvl w:val="2"/>
          <w:numId w:val="37"/>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 xml:space="preserve">3.pielikums </w:t>
      </w:r>
      <w:r>
        <w:rPr>
          <w:rFonts w:ascii="Times New Roman" w:hAnsi="Times New Roman" w:cs="Times New Roman"/>
          <w:bCs/>
          <w:kern w:val="28"/>
          <w:sz w:val="24"/>
        </w:rPr>
        <w:t>– Pakalpojuma pieņemšanas – nodošanas akts.</w:t>
      </w:r>
    </w:p>
    <w:p w14:paraId="07E9A582" w14:textId="77777777" w:rsidR="0039164A" w:rsidRDefault="0039164A" w:rsidP="0039164A">
      <w:pPr>
        <w:jc w:val="both"/>
        <w:rPr>
          <w:rFonts w:ascii="Times New Roman" w:hAnsi="Times New Roman" w:cs="Times New Roman"/>
          <w:bCs/>
          <w:kern w:val="28"/>
          <w:sz w:val="24"/>
        </w:rPr>
      </w:pPr>
    </w:p>
    <w:p w14:paraId="297F312A" w14:textId="77777777" w:rsidR="0039164A" w:rsidRPr="00954E5F" w:rsidRDefault="0039164A" w:rsidP="0039164A">
      <w:pPr>
        <w:numPr>
          <w:ilvl w:val="0"/>
          <w:numId w:val="37"/>
        </w:numPr>
        <w:contextualSpacing/>
        <w:jc w:val="center"/>
        <w:rPr>
          <w:rFonts w:ascii="Times New Roman" w:eastAsia="Times New Roman" w:hAnsi="Times New Roman" w:cs="Times New Roman"/>
          <w:sz w:val="24"/>
        </w:rPr>
      </w:pPr>
      <w:r w:rsidRPr="00954E5F">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39164A" w:rsidRPr="00940C8D" w14:paraId="0E50D026" w14:textId="77777777" w:rsidTr="00DE4804">
        <w:trPr>
          <w:trHeight w:val="80"/>
        </w:trPr>
        <w:tc>
          <w:tcPr>
            <w:tcW w:w="2499" w:type="pct"/>
            <w:tcBorders>
              <w:top w:val="nil"/>
              <w:left w:val="nil"/>
              <w:bottom w:val="nil"/>
              <w:right w:val="nil"/>
            </w:tcBorders>
          </w:tcPr>
          <w:p w14:paraId="0F8DCFEF" w14:textId="77777777" w:rsidR="0039164A" w:rsidRPr="00954E5F" w:rsidRDefault="0039164A" w:rsidP="00DE4804">
            <w:pPr>
              <w:rPr>
                <w:rFonts w:ascii="Times New Roman" w:hAnsi="Times New Roman" w:cs="Times New Roman"/>
                <w:b/>
                <w:sz w:val="24"/>
              </w:rPr>
            </w:pPr>
            <w:r w:rsidRPr="00954E5F">
              <w:rPr>
                <w:rFonts w:ascii="Times New Roman" w:hAnsi="Times New Roman" w:cs="Times New Roman"/>
                <w:b/>
                <w:sz w:val="24"/>
              </w:rPr>
              <w:t>Pasūtītājs:</w:t>
            </w:r>
          </w:p>
          <w:p w14:paraId="4E6EB5BA" w14:textId="77777777" w:rsidR="0039164A" w:rsidRPr="00954E5F" w:rsidRDefault="0039164A" w:rsidP="00DE4804">
            <w:pPr>
              <w:rPr>
                <w:rFonts w:ascii="Times New Roman" w:hAnsi="Times New Roman" w:cs="Times New Roman"/>
                <w:b/>
                <w:sz w:val="24"/>
              </w:rPr>
            </w:pPr>
            <w:r w:rsidRPr="00954E5F">
              <w:rPr>
                <w:rFonts w:ascii="Times New Roman" w:hAnsi="Times New Roman" w:cs="Times New Roman"/>
                <w:b/>
                <w:sz w:val="24"/>
              </w:rPr>
              <w:t>Rīgas Tehniskā universitāte</w:t>
            </w:r>
          </w:p>
          <w:p w14:paraId="083E795D" w14:textId="77777777" w:rsidR="0039164A" w:rsidRPr="00954E5F" w:rsidRDefault="0039164A" w:rsidP="00DE4804">
            <w:pPr>
              <w:rPr>
                <w:rFonts w:ascii="Times New Roman" w:hAnsi="Times New Roman" w:cs="Times New Roman"/>
                <w:sz w:val="24"/>
              </w:rPr>
            </w:pPr>
            <w:r w:rsidRPr="00954E5F">
              <w:rPr>
                <w:rFonts w:ascii="Times New Roman" w:hAnsi="Times New Roman" w:cs="Times New Roman"/>
                <w:sz w:val="24"/>
              </w:rPr>
              <w:t>Kaļķu iela 1 Rīga, LV – 1658</w:t>
            </w:r>
          </w:p>
          <w:p w14:paraId="5FC2A1A0" w14:textId="77777777" w:rsidR="0039164A" w:rsidRPr="00954E5F" w:rsidRDefault="0039164A" w:rsidP="00DE4804">
            <w:pPr>
              <w:rPr>
                <w:rFonts w:ascii="Times New Roman" w:hAnsi="Times New Roman" w:cs="Times New Roman"/>
                <w:sz w:val="24"/>
              </w:rPr>
            </w:pPr>
            <w:r w:rsidRPr="00954E5F">
              <w:rPr>
                <w:rFonts w:ascii="Times New Roman" w:hAnsi="Times New Roman" w:cs="Times New Roman"/>
                <w:sz w:val="24"/>
              </w:rPr>
              <w:t>Reģ. Nr. 3341000709</w:t>
            </w:r>
          </w:p>
          <w:p w14:paraId="48BF63D9" w14:textId="77777777" w:rsidR="0039164A" w:rsidRPr="00954E5F" w:rsidRDefault="0039164A" w:rsidP="00DE4804">
            <w:pPr>
              <w:rPr>
                <w:rFonts w:ascii="Times New Roman" w:hAnsi="Times New Roman" w:cs="Times New Roman"/>
                <w:sz w:val="24"/>
              </w:rPr>
            </w:pPr>
            <w:r w:rsidRPr="00954E5F">
              <w:rPr>
                <w:rFonts w:ascii="Times New Roman" w:hAnsi="Times New Roman" w:cs="Times New Roman"/>
                <w:sz w:val="24"/>
              </w:rPr>
              <w:t>PVN Nr. LV90000068977</w:t>
            </w:r>
          </w:p>
          <w:p w14:paraId="716644CF" w14:textId="77777777" w:rsidR="0039164A" w:rsidRPr="00954E5F" w:rsidRDefault="0039164A" w:rsidP="00DE4804">
            <w:pPr>
              <w:rPr>
                <w:rFonts w:ascii="Times New Roman" w:hAnsi="Times New Roman" w:cs="Times New Roman"/>
                <w:sz w:val="24"/>
              </w:rPr>
            </w:pPr>
          </w:p>
          <w:p w14:paraId="7B6AB640" w14:textId="77777777" w:rsidR="0039164A" w:rsidRPr="00954E5F" w:rsidRDefault="0039164A" w:rsidP="00DE4804">
            <w:pPr>
              <w:rPr>
                <w:rFonts w:ascii="Times New Roman" w:hAnsi="Times New Roman" w:cs="Times New Roman"/>
                <w:sz w:val="24"/>
              </w:rPr>
            </w:pPr>
          </w:p>
          <w:p w14:paraId="47DEBB99" w14:textId="77777777" w:rsidR="0039164A" w:rsidRPr="00954E5F" w:rsidRDefault="0039164A" w:rsidP="00DE4804">
            <w:pPr>
              <w:rPr>
                <w:rFonts w:ascii="Times New Roman" w:hAnsi="Times New Roman" w:cs="Times New Roman"/>
                <w:sz w:val="24"/>
              </w:rPr>
            </w:pPr>
          </w:p>
          <w:p w14:paraId="46CFAA48" w14:textId="77777777" w:rsidR="0039164A" w:rsidRPr="00954E5F" w:rsidRDefault="0039164A" w:rsidP="00DE4804">
            <w:pPr>
              <w:rPr>
                <w:rFonts w:ascii="Times New Roman" w:hAnsi="Times New Roman" w:cs="Times New Roman"/>
                <w:sz w:val="24"/>
              </w:rPr>
            </w:pPr>
          </w:p>
          <w:p w14:paraId="27C473DC" w14:textId="77777777" w:rsidR="0039164A" w:rsidRPr="00954E5F" w:rsidRDefault="0039164A" w:rsidP="00DE4804">
            <w:pPr>
              <w:rPr>
                <w:rFonts w:ascii="Times New Roman" w:hAnsi="Times New Roman" w:cs="Times New Roman"/>
                <w:sz w:val="24"/>
              </w:rPr>
            </w:pPr>
          </w:p>
        </w:tc>
        <w:tc>
          <w:tcPr>
            <w:tcW w:w="2501" w:type="pct"/>
            <w:tcBorders>
              <w:top w:val="nil"/>
              <w:left w:val="nil"/>
              <w:bottom w:val="nil"/>
              <w:right w:val="nil"/>
            </w:tcBorders>
          </w:tcPr>
          <w:p w14:paraId="369D8162" w14:textId="77777777" w:rsidR="0039164A" w:rsidRPr="00940C8D" w:rsidRDefault="0039164A" w:rsidP="00DE4804">
            <w:pPr>
              <w:rPr>
                <w:rFonts w:ascii="Times New Roman" w:hAnsi="Times New Roman" w:cs="Times New Roman"/>
                <w:b/>
                <w:sz w:val="24"/>
              </w:rPr>
            </w:pPr>
            <w:r w:rsidRPr="00954E5F">
              <w:rPr>
                <w:rFonts w:ascii="Times New Roman" w:hAnsi="Times New Roman" w:cs="Times New Roman"/>
                <w:b/>
                <w:sz w:val="24"/>
              </w:rPr>
              <w:t>Piegādātājs:</w:t>
            </w:r>
          </w:p>
          <w:p w14:paraId="53796ADC" w14:textId="77777777" w:rsidR="0039164A" w:rsidRPr="00940C8D" w:rsidRDefault="0039164A" w:rsidP="00DE4804">
            <w:pPr>
              <w:rPr>
                <w:rFonts w:ascii="Times New Roman" w:hAnsi="Times New Roman" w:cs="Times New Roman"/>
                <w:sz w:val="24"/>
              </w:rPr>
            </w:pPr>
          </w:p>
          <w:p w14:paraId="74056717" w14:textId="77777777" w:rsidR="0039164A" w:rsidRPr="00940C8D" w:rsidRDefault="0039164A" w:rsidP="00DE4804">
            <w:pPr>
              <w:rPr>
                <w:rFonts w:ascii="Times New Roman" w:hAnsi="Times New Roman" w:cs="Times New Roman"/>
                <w:sz w:val="24"/>
              </w:rPr>
            </w:pPr>
          </w:p>
        </w:tc>
      </w:tr>
      <w:tr w:rsidR="0039164A" w:rsidRPr="00940C8D" w14:paraId="4D5A3319" w14:textId="77777777" w:rsidTr="00DE4804">
        <w:trPr>
          <w:trHeight w:val="80"/>
        </w:trPr>
        <w:tc>
          <w:tcPr>
            <w:tcW w:w="2499" w:type="pct"/>
            <w:tcBorders>
              <w:top w:val="nil"/>
              <w:left w:val="nil"/>
              <w:bottom w:val="nil"/>
              <w:right w:val="nil"/>
            </w:tcBorders>
          </w:tcPr>
          <w:p w14:paraId="4D4DFFC5" w14:textId="77777777" w:rsidR="0039164A" w:rsidRPr="0044453B" w:rsidRDefault="0039164A" w:rsidP="00DE4804">
            <w:pPr>
              <w:rPr>
                <w:rFonts w:ascii="Times New Roman" w:hAnsi="Times New Roman" w:cs="Times New Roman"/>
                <w:b/>
                <w:sz w:val="24"/>
                <w:highlight w:val="cyan"/>
              </w:rPr>
            </w:pPr>
          </w:p>
        </w:tc>
        <w:tc>
          <w:tcPr>
            <w:tcW w:w="2501" w:type="pct"/>
            <w:tcBorders>
              <w:top w:val="nil"/>
              <w:left w:val="nil"/>
              <w:bottom w:val="nil"/>
              <w:right w:val="nil"/>
            </w:tcBorders>
          </w:tcPr>
          <w:p w14:paraId="445A0AB9" w14:textId="77777777" w:rsidR="0039164A" w:rsidRPr="0044453B" w:rsidRDefault="0039164A" w:rsidP="00DE4804">
            <w:pPr>
              <w:rPr>
                <w:rFonts w:ascii="Times New Roman" w:hAnsi="Times New Roman" w:cs="Times New Roman"/>
                <w:b/>
                <w:sz w:val="24"/>
                <w:highlight w:val="cyan"/>
              </w:rPr>
            </w:pPr>
          </w:p>
        </w:tc>
      </w:tr>
    </w:tbl>
    <w:p w14:paraId="18672265" w14:textId="77777777" w:rsidR="0039164A" w:rsidRDefault="0039164A" w:rsidP="0039164A">
      <w:pPr>
        <w:jc w:val="both"/>
        <w:rPr>
          <w:rFonts w:ascii="Times New Roman" w:hAnsi="Times New Roman" w:cs="Times New Roman"/>
          <w:bCs/>
          <w:kern w:val="28"/>
          <w:sz w:val="24"/>
        </w:rPr>
      </w:pPr>
    </w:p>
    <w:p w14:paraId="479F4E23" w14:textId="77777777" w:rsidR="0039164A" w:rsidRPr="00F65F27" w:rsidRDefault="0039164A" w:rsidP="0039164A">
      <w:pPr>
        <w:rPr>
          <w:rFonts w:ascii="Times New Roman" w:hAnsi="Times New Roman" w:cs="Times New Roman"/>
          <w:sz w:val="24"/>
        </w:rPr>
      </w:pPr>
    </w:p>
    <w:p w14:paraId="45857F90" w14:textId="77777777" w:rsidR="0039164A" w:rsidRPr="00F65F27" w:rsidRDefault="0039164A" w:rsidP="0039164A">
      <w:pPr>
        <w:rPr>
          <w:rFonts w:ascii="Times New Roman" w:hAnsi="Times New Roman" w:cs="Times New Roman"/>
          <w:sz w:val="24"/>
        </w:rPr>
      </w:pPr>
    </w:p>
    <w:p w14:paraId="2D7B91E7" w14:textId="77777777" w:rsidR="0039164A" w:rsidRDefault="0039164A" w:rsidP="0039164A">
      <w:pPr>
        <w:tabs>
          <w:tab w:val="left" w:pos="1853"/>
        </w:tabs>
        <w:rPr>
          <w:rFonts w:ascii="Times New Roman" w:hAnsi="Times New Roman" w:cs="Times New Roman"/>
          <w:sz w:val="24"/>
        </w:rPr>
      </w:pPr>
      <w:r>
        <w:rPr>
          <w:rFonts w:ascii="Times New Roman" w:hAnsi="Times New Roman" w:cs="Times New Roman"/>
          <w:sz w:val="24"/>
        </w:rPr>
        <w:tab/>
      </w:r>
    </w:p>
    <w:p w14:paraId="7899158B" w14:textId="77777777" w:rsidR="0039164A" w:rsidRPr="00F65F27" w:rsidRDefault="0039164A" w:rsidP="0039164A">
      <w:pPr>
        <w:tabs>
          <w:tab w:val="left" w:pos="1853"/>
        </w:tabs>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margin" w:tblpXSpec="right" w:tblpY="567"/>
        <w:tblW w:w="9889" w:type="dxa"/>
        <w:tblLayout w:type="fixed"/>
        <w:tblCellMar>
          <w:left w:w="0" w:type="dxa"/>
          <w:right w:w="0" w:type="dxa"/>
        </w:tblCellMar>
        <w:tblLook w:val="0000" w:firstRow="0" w:lastRow="0" w:firstColumn="0" w:lastColumn="0" w:noHBand="0" w:noVBand="0"/>
      </w:tblPr>
      <w:tblGrid>
        <w:gridCol w:w="5070"/>
        <w:gridCol w:w="4819"/>
      </w:tblGrid>
      <w:tr w:rsidR="0039164A" w:rsidRPr="00F65F27" w14:paraId="11B9A9E4" w14:textId="77777777" w:rsidTr="00DE4804">
        <w:trPr>
          <w:cantSplit/>
        </w:trPr>
        <w:tc>
          <w:tcPr>
            <w:tcW w:w="5070" w:type="dxa"/>
          </w:tcPr>
          <w:p w14:paraId="23DC7267"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 xml:space="preserve">Uzņēmējs : </w:t>
            </w:r>
          </w:p>
          <w:p w14:paraId="5B1DAB77" w14:textId="77777777" w:rsidR="0039164A" w:rsidRPr="00F65F27" w:rsidRDefault="0039164A" w:rsidP="00DE4804">
            <w:pPr>
              <w:rPr>
                <w:rFonts w:ascii="Times New Roman" w:hAnsi="Times New Roman" w:cs="Times New Roman"/>
                <w:b/>
                <w:sz w:val="24"/>
              </w:rPr>
            </w:pPr>
            <w:r w:rsidRPr="00F65F27">
              <w:rPr>
                <w:rFonts w:ascii="Times New Roman" w:hAnsi="Times New Roman" w:cs="Times New Roman"/>
                <w:b/>
                <w:sz w:val="24"/>
              </w:rPr>
              <w:t>____________________</w:t>
            </w:r>
          </w:p>
          <w:p w14:paraId="1C47CA1A"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Reģ. Nr. ______________</w:t>
            </w:r>
          </w:p>
          <w:p w14:paraId="09210112" w14:textId="77777777" w:rsidR="0039164A" w:rsidRPr="00F65F27" w:rsidRDefault="0039164A" w:rsidP="00DE4804">
            <w:pPr>
              <w:jc w:val="both"/>
              <w:rPr>
                <w:rFonts w:ascii="Times New Roman" w:hAnsi="Times New Roman" w:cs="Times New Roman"/>
                <w:sz w:val="24"/>
              </w:rPr>
            </w:pPr>
          </w:p>
          <w:p w14:paraId="5232B6CD" w14:textId="77777777" w:rsidR="0039164A" w:rsidRPr="00F65F27" w:rsidRDefault="0039164A" w:rsidP="00DE4804">
            <w:pPr>
              <w:jc w:val="both"/>
              <w:rPr>
                <w:rFonts w:ascii="Times New Roman" w:hAnsi="Times New Roman" w:cs="Times New Roman"/>
                <w:sz w:val="24"/>
              </w:rPr>
            </w:pPr>
          </w:p>
        </w:tc>
        <w:tc>
          <w:tcPr>
            <w:tcW w:w="4819" w:type="dxa"/>
          </w:tcPr>
          <w:p w14:paraId="7E9BB734"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 xml:space="preserve">Pasūtītājs: </w:t>
            </w:r>
          </w:p>
          <w:p w14:paraId="36D032D6" w14:textId="77777777" w:rsidR="0039164A" w:rsidRPr="00F65F27" w:rsidRDefault="0039164A" w:rsidP="00DE4804">
            <w:pPr>
              <w:widowControl w:val="0"/>
              <w:autoSpaceDE w:val="0"/>
              <w:autoSpaceDN w:val="0"/>
              <w:adjustRightInd w:val="0"/>
              <w:jc w:val="both"/>
              <w:rPr>
                <w:rFonts w:ascii="Times New Roman" w:eastAsia="Times New Roman" w:hAnsi="Times New Roman" w:cs="Times New Roman"/>
                <w:b/>
                <w:sz w:val="24"/>
                <w:lang w:eastAsia="lv-LV"/>
              </w:rPr>
            </w:pPr>
            <w:r w:rsidRPr="00F65F27">
              <w:rPr>
                <w:rFonts w:ascii="Times New Roman" w:eastAsia="Times New Roman" w:hAnsi="Times New Roman" w:cs="Times New Roman"/>
                <w:b/>
                <w:sz w:val="24"/>
                <w:lang w:eastAsia="lv-LV"/>
              </w:rPr>
              <w:t>Rīgas Tehniskā universitāte</w:t>
            </w:r>
          </w:p>
          <w:p w14:paraId="6C3B19C6" w14:textId="77777777" w:rsidR="0039164A" w:rsidRPr="00F65F27" w:rsidRDefault="0039164A" w:rsidP="00DE4804">
            <w:pPr>
              <w:widowControl w:val="0"/>
              <w:autoSpaceDE w:val="0"/>
              <w:autoSpaceDN w:val="0"/>
              <w:adjustRightInd w:val="0"/>
              <w:jc w:val="both"/>
              <w:rPr>
                <w:rFonts w:ascii="Times New Roman" w:eastAsia="Times New Roman" w:hAnsi="Times New Roman" w:cs="Times New Roman"/>
                <w:sz w:val="24"/>
                <w:lang w:eastAsia="lv-LV"/>
              </w:rPr>
            </w:pPr>
            <w:r w:rsidRPr="00F65F27">
              <w:rPr>
                <w:rFonts w:ascii="Times New Roman" w:eastAsia="Times New Roman" w:hAnsi="Times New Roman" w:cs="Times New Roman"/>
                <w:sz w:val="24"/>
                <w:lang w:eastAsia="lv-LV"/>
              </w:rPr>
              <w:t>PVN reģ. Nr. LV90000068977</w:t>
            </w:r>
          </w:p>
          <w:p w14:paraId="3258BF8F" w14:textId="77777777" w:rsidR="0039164A" w:rsidRPr="00F65F27" w:rsidRDefault="0039164A" w:rsidP="00DE4804">
            <w:pPr>
              <w:rPr>
                <w:rFonts w:ascii="Times New Roman" w:hAnsi="Times New Roman" w:cs="Times New Roman"/>
                <w:sz w:val="24"/>
              </w:rPr>
            </w:pPr>
          </w:p>
        </w:tc>
      </w:tr>
    </w:tbl>
    <w:p w14:paraId="1AB75A9C" w14:textId="77777777" w:rsidR="0039164A" w:rsidRPr="00F65F27" w:rsidRDefault="0039164A" w:rsidP="0039164A">
      <w:pPr>
        <w:widowControl w:val="0"/>
        <w:numPr>
          <w:ilvl w:val="12"/>
          <w:numId w:val="0"/>
        </w:numPr>
        <w:jc w:val="center"/>
        <w:outlineLvl w:val="1"/>
        <w:rPr>
          <w:rFonts w:ascii="Times New Roman" w:hAnsi="Times New Roman" w:cs="Times New Roman"/>
          <w:b/>
          <w:sz w:val="24"/>
        </w:rPr>
      </w:pPr>
    </w:p>
    <w:p w14:paraId="071BD0CB" w14:textId="77777777" w:rsidR="0039164A" w:rsidRPr="00F65F27" w:rsidRDefault="0039164A" w:rsidP="0039164A">
      <w:pPr>
        <w:widowControl w:val="0"/>
        <w:numPr>
          <w:ilvl w:val="12"/>
          <w:numId w:val="0"/>
        </w:numPr>
        <w:jc w:val="center"/>
        <w:outlineLvl w:val="1"/>
        <w:rPr>
          <w:rFonts w:ascii="Times New Roman" w:hAnsi="Times New Roman" w:cs="Times New Roman"/>
          <w:b/>
          <w:sz w:val="24"/>
        </w:rPr>
      </w:pPr>
    </w:p>
    <w:p w14:paraId="51259F1D" w14:textId="77777777" w:rsidR="0039164A" w:rsidRPr="00F65F27" w:rsidRDefault="0039164A" w:rsidP="0039164A">
      <w:pPr>
        <w:keepNext/>
        <w:numPr>
          <w:ilvl w:val="12"/>
          <w:numId w:val="0"/>
        </w:numPr>
        <w:jc w:val="center"/>
        <w:outlineLvl w:val="1"/>
        <w:rPr>
          <w:rFonts w:ascii="Times New Roman" w:hAnsi="Times New Roman" w:cs="Times New Roman"/>
          <w:b/>
          <w:sz w:val="24"/>
        </w:rPr>
      </w:pPr>
      <w:r w:rsidRPr="00F65F27">
        <w:rPr>
          <w:rFonts w:ascii="Times New Roman" w:hAnsi="Times New Roman" w:cs="Times New Roman"/>
          <w:b/>
          <w:sz w:val="24"/>
        </w:rPr>
        <w:t xml:space="preserve">Pakalpojuma </w:t>
      </w:r>
      <w:r>
        <w:rPr>
          <w:rFonts w:ascii="Times New Roman" w:hAnsi="Times New Roman" w:cs="Times New Roman"/>
          <w:b/>
          <w:sz w:val="24"/>
        </w:rPr>
        <w:t xml:space="preserve">pieņemšanas – </w:t>
      </w:r>
      <w:r w:rsidRPr="00F65F27">
        <w:rPr>
          <w:rFonts w:ascii="Times New Roman" w:hAnsi="Times New Roman" w:cs="Times New Roman"/>
          <w:b/>
          <w:sz w:val="24"/>
        </w:rPr>
        <w:t>nodošanas akts</w:t>
      </w:r>
    </w:p>
    <w:p w14:paraId="2B55EB2F" w14:textId="77777777" w:rsidR="0039164A" w:rsidRPr="00F65F27" w:rsidRDefault="0039164A" w:rsidP="0039164A">
      <w:pPr>
        <w:keepNext/>
        <w:numPr>
          <w:ilvl w:val="12"/>
          <w:numId w:val="0"/>
        </w:numPr>
        <w:jc w:val="center"/>
        <w:outlineLvl w:val="1"/>
        <w:rPr>
          <w:rFonts w:ascii="Times New Roman" w:hAnsi="Times New Roman" w:cs="Times New Roman"/>
          <w:b/>
          <w:sz w:val="24"/>
        </w:rPr>
      </w:pPr>
    </w:p>
    <w:p w14:paraId="1A2C4723" w14:textId="77777777" w:rsidR="0039164A" w:rsidRPr="00F65F27" w:rsidRDefault="0039164A" w:rsidP="0039164A">
      <w:pPr>
        <w:tabs>
          <w:tab w:val="left" w:pos="6521"/>
        </w:tabs>
        <w:rPr>
          <w:rFonts w:ascii="Times New Roman" w:hAnsi="Times New Roman" w:cs="Times New Roman"/>
          <w:sz w:val="24"/>
        </w:rPr>
      </w:pPr>
      <w:r w:rsidRPr="00F65F27">
        <w:rPr>
          <w:rFonts w:ascii="Times New Roman" w:hAnsi="Times New Roman" w:cs="Times New Roman"/>
          <w:sz w:val="24"/>
        </w:rPr>
        <w:t xml:space="preserve">Rīga, 201___.gada _____._________ </w:t>
      </w:r>
    </w:p>
    <w:p w14:paraId="2FB1D41F" w14:textId="77777777" w:rsidR="0039164A" w:rsidRPr="00F65F27" w:rsidRDefault="0039164A" w:rsidP="0039164A">
      <w:pPr>
        <w:jc w:val="both"/>
        <w:rPr>
          <w:rFonts w:ascii="Times New Roman" w:hAnsi="Times New Roman" w:cs="Times New Roman"/>
          <w:sz w:val="24"/>
        </w:rPr>
      </w:pPr>
    </w:p>
    <w:p w14:paraId="54236AE6" w14:textId="77777777" w:rsidR="0039164A" w:rsidRPr="00F65F27" w:rsidRDefault="0039164A" w:rsidP="0039164A">
      <w:pPr>
        <w:tabs>
          <w:tab w:val="center" w:pos="4153"/>
          <w:tab w:val="right" w:pos="8306"/>
        </w:tabs>
        <w:spacing w:before="120"/>
        <w:rPr>
          <w:rFonts w:ascii="Times New Roman" w:hAnsi="Times New Roman" w:cs="Times New Roman"/>
          <w:sz w:val="24"/>
        </w:rPr>
      </w:pPr>
      <w:r w:rsidRPr="00F65F27">
        <w:rPr>
          <w:rFonts w:ascii="Times New Roman" w:hAnsi="Times New Roman" w:cs="Times New Roman"/>
          <w:sz w:val="24"/>
        </w:rPr>
        <w:t>Mēs, apakšā parakstījušies,</w:t>
      </w:r>
    </w:p>
    <w:p w14:paraId="6DC8D7E3" w14:textId="77777777" w:rsidR="0039164A" w:rsidRPr="00F65F27" w:rsidRDefault="0039164A" w:rsidP="0039164A">
      <w:pPr>
        <w:spacing w:before="160"/>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___________________  personā no vienas puses,</w:t>
      </w:r>
    </w:p>
    <w:p w14:paraId="4D0F139A" w14:textId="77777777" w:rsidR="0039164A" w:rsidRPr="00F65F27" w:rsidRDefault="0039164A" w:rsidP="0039164A">
      <w:pPr>
        <w:spacing w:before="160"/>
        <w:rPr>
          <w:rFonts w:ascii="Times New Roman" w:hAnsi="Times New Roman" w:cs="Times New Roman"/>
          <w:sz w:val="24"/>
        </w:rPr>
      </w:pPr>
      <w:r w:rsidRPr="00F65F27">
        <w:rPr>
          <w:rFonts w:ascii="Times New Roman" w:hAnsi="Times New Roman" w:cs="Times New Roman"/>
          <w:sz w:val="24"/>
        </w:rPr>
        <w:t xml:space="preserve">PASŪTĪTĀJS - PAKALPOJUMA SAŅĒMĒJS:  </w:t>
      </w:r>
      <w:r w:rsidRPr="00F65F27">
        <w:rPr>
          <w:rFonts w:ascii="Times New Roman" w:hAnsi="Times New Roman" w:cs="Times New Roman"/>
          <w:b/>
          <w:sz w:val="24"/>
        </w:rPr>
        <w:t>Rīgas Tehniskās universitātes ____</w:t>
      </w:r>
      <w:r w:rsidRPr="00F65F27">
        <w:rPr>
          <w:rFonts w:ascii="Times New Roman" w:hAnsi="Times New Roman" w:cs="Times New Roman"/>
          <w:sz w:val="24"/>
        </w:rPr>
        <w:t>_____________________ (</w:t>
      </w:r>
      <w:r w:rsidRPr="00F65F27">
        <w:rPr>
          <w:rFonts w:ascii="Times New Roman" w:hAnsi="Times New Roman" w:cs="Times New Roman"/>
          <w:i/>
          <w:sz w:val="24"/>
        </w:rPr>
        <w:t>struktūrvienības nosaukums</w:t>
      </w:r>
      <w:r w:rsidRPr="00F65F27">
        <w:rPr>
          <w:rFonts w:ascii="Times New Roman" w:hAnsi="Times New Roman" w:cs="Times New Roman"/>
          <w:sz w:val="24"/>
        </w:rPr>
        <w:t>) _________________(</w:t>
      </w:r>
      <w:r w:rsidRPr="00F65F27">
        <w:rPr>
          <w:rFonts w:ascii="Times New Roman" w:hAnsi="Times New Roman" w:cs="Times New Roman"/>
          <w:i/>
          <w:sz w:val="24"/>
        </w:rPr>
        <w:t>kontaktpersonas vārds, uzvārds</w:t>
      </w:r>
      <w:r w:rsidRPr="00F65F27">
        <w:rPr>
          <w:rFonts w:ascii="Times New Roman" w:hAnsi="Times New Roman" w:cs="Times New Roman"/>
          <w:sz w:val="24"/>
        </w:rPr>
        <w:t>) personā, no otras puses,</w:t>
      </w:r>
    </w:p>
    <w:p w14:paraId="566FE9C3" w14:textId="77777777" w:rsidR="0039164A" w:rsidRPr="00F65F27" w:rsidRDefault="0039164A" w:rsidP="0039164A">
      <w:pPr>
        <w:spacing w:before="160"/>
        <w:rPr>
          <w:rFonts w:ascii="Times New Roman" w:hAnsi="Times New Roman" w:cs="Times New Roman"/>
          <w:sz w:val="24"/>
        </w:rPr>
      </w:pPr>
    </w:p>
    <w:p w14:paraId="1E67D07C" w14:textId="77777777" w:rsidR="0039164A" w:rsidRPr="00F65F27" w:rsidRDefault="0039164A" w:rsidP="0039164A">
      <w:pPr>
        <w:ind w:right="232"/>
        <w:jc w:val="both"/>
        <w:rPr>
          <w:rFonts w:ascii="Times New Roman" w:hAnsi="Times New Roman" w:cs="Times New Roman"/>
          <w:sz w:val="24"/>
        </w:rPr>
      </w:pPr>
      <w:r w:rsidRPr="00F65F27">
        <w:rPr>
          <w:rFonts w:ascii="Times New Roman" w:hAnsi="Times New Roman" w:cs="Times New Roman"/>
          <w:sz w:val="24"/>
        </w:rPr>
        <w:t xml:space="preserve">sastādījām šo aktu par _______________________________________________ </w:t>
      </w:r>
    </w:p>
    <w:p w14:paraId="0FB5D514" w14:textId="77777777" w:rsidR="0039164A" w:rsidRPr="00F65F27" w:rsidRDefault="0039164A" w:rsidP="0039164A">
      <w:pPr>
        <w:ind w:right="232"/>
        <w:jc w:val="both"/>
        <w:rPr>
          <w:rFonts w:ascii="Times New Roman" w:hAnsi="Times New Roman" w:cs="Times New Roman"/>
          <w:sz w:val="24"/>
        </w:rPr>
      </w:pPr>
    </w:p>
    <w:p w14:paraId="4DBC244D" w14:textId="77777777" w:rsidR="0039164A" w:rsidRPr="00F65F27" w:rsidRDefault="0039164A" w:rsidP="0039164A">
      <w:pPr>
        <w:ind w:right="232"/>
        <w:jc w:val="both"/>
        <w:rPr>
          <w:rFonts w:ascii="Times New Roman" w:hAnsi="Times New Roman" w:cs="Times New Roman"/>
          <w:sz w:val="24"/>
        </w:rPr>
      </w:pPr>
      <w:r w:rsidRPr="00F65F27">
        <w:rPr>
          <w:rFonts w:ascii="Times New Roman" w:hAnsi="Times New Roman" w:cs="Times New Roman"/>
          <w:sz w:val="24"/>
        </w:rPr>
        <w:t xml:space="preserve"> _________________________________________________________________   </w:t>
      </w:r>
    </w:p>
    <w:p w14:paraId="45C9751D" w14:textId="77777777" w:rsidR="0039164A" w:rsidRPr="00F65F27" w:rsidRDefault="0039164A" w:rsidP="0039164A">
      <w:pPr>
        <w:ind w:right="232"/>
        <w:jc w:val="both"/>
        <w:rPr>
          <w:rFonts w:ascii="Times New Roman" w:hAnsi="Times New Roman" w:cs="Times New Roman"/>
          <w:sz w:val="24"/>
        </w:rPr>
      </w:pPr>
      <w:r w:rsidRPr="00F65F27">
        <w:rPr>
          <w:rFonts w:ascii="Times New Roman" w:hAnsi="Times New Roman" w:cs="Times New Roman"/>
          <w:sz w:val="24"/>
        </w:rPr>
        <w:t>(</w:t>
      </w:r>
      <w:r>
        <w:rPr>
          <w:rFonts w:ascii="Times New Roman" w:hAnsi="Times New Roman" w:cs="Times New Roman"/>
          <w:b/>
          <w:sz w:val="24"/>
        </w:rPr>
        <w:t>Līgums</w:t>
      </w:r>
      <w:r w:rsidRPr="00F65F27">
        <w:rPr>
          <w:rFonts w:ascii="Times New Roman" w:hAnsi="Times New Roman" w:cs="Times New Roman"/>
          <w:b/>
          <w:sz w:val="24"/>
        </w:rPr>
        <w:t>: ________201</w:t>
      </w:r>
      <w:r>
        <w:rPr>
          <w:rFonts w:ascii="Times New Roman" w:hAnsi="Times New Roman" w:cs="Times New Roman"/>
          <w:b/>
          <w:sz w:val="24"/>
        </w:rPr>
        <w:t>8</w:t>
      </w:r>
      <w:r w:rsidRPr="00F65F27">
        <w:rPr>
          <w:rFonts w:ascii="Times New Roman" w:hAnsi="Times New Roman" w:cs="Times New Roman"/>
          <w:b/>
          <w:sz w:val="24"/>
        </w:rPr>
        <w:t>. Nr.01J02-1/______</w:t>
      </w:r>
      <w:r w:rsidRPr="00F65F27">
        <w:rPr>
          <w:rFonts w:ascii="Times New Roman" w:hAnsi="Times New Roman" w:cs="Times New Roman"/>
          <w:sz w:val="24"/>
        </w:rPr>
        <w:t xml:space="preserve">; </w:t>
      </w:r>
      <w:r w:rsidRPr="00F65F27">
        <w:rPr>
          <w:rFonts w:ascii="Times New Roman" w:hAnsi="Times New Roman" w:cs="Times New Roman"/>
          <w:b/>
          <w:sz w:val="24"/>
        </w:rPr>
        <w:t>iepir</w:t>
      </w:r>
      <w:r>
        <w:rPr>
          <w:rFonts w:ascii="Times New Roman" w:hAnsi="Times New Roman" w:cs="Times New Roman"/>
          <w:b/>
          <w:sz w:val="24"/>
        </w:rPr>
        <w:t>kuma ID: RTU-2018</w:t>
      </w:r>
      <w:r w:rsidRPr="00F65F27">
        <w:rPr>
          <w:rFonts w:ascii="Times New Roman" w:hAnsi="Times New Roman" w:cs="Times New Roman"/>
          <w:b/>
          <w:sz w:val="24"/>
        </w:rPr>
        <w:t>/</w:t>
      </w:r>
      <w:r>
        <w:rPr>
          <w:rFonts w:ascii="Times New Roman" w:hAnsi="Times New Roman" w:cs="Times New Roman"/>
          <w:b/>
          <w:sz w:val="24"/>
        </w:rPr>
        <w:t>36</w:t>
      </w:r>
      <w:r w:rsidRPr="00F65F27">
        <w:rPr>
          <w:rFonts w:ascii="Times New Roman" w:hAnsi="Times New Roman" w:cs="Times New Roman"/>
          <w:sz w:val="24"/>
        </w:rPr>
        <w:t>).</w:t>
      </w:r>
    </w:p>
    <w:p w14:paraId="5C9EBCE3" w14:textId="77777777" w:rsidR="0039164A" w:rsidRPr="00F65F27" w:rsidRDefault="0039164A" w:rsidP="0039164A">
      <w:pPr>
        <w:suppressAutoHyphens/>
        <w:jc w:val="both"/>
        <w:rPr>
          <w:rFonts w:ascii="Times New Roman" w:hAnsi="Times New Roman" w:cs="Times New Roman"/>
          <w:sz w:val="24"/>
        </w:rPr>
      </w:pPr>
    </w:p>
    <w:p w14:paraId="50C14B1F" w14:textId="77777777" w:rsidR="0039164A" w:rsidRPr="00F65F27" w:rsidRDefault="0039164A" w:rsidP="0039164A">
      <w:pPr>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xml:space="preserve"> ir sniedzis pakalpojumu par summu:</w:t>
      </w:r>
    </w:p>
    <w:p w14:paraId="226BCB5D" w14:textId="77777777" w:rsidR="0039164A" w:rsidRPr="00F65F27" w:rsidRDefault="0039164A" w:rsidP="0039164A">
      <w:pPr>
        <w:rPr>
          <w:rFonts w:ascii="Times New Roman" w:hAnsi="Times New Roman" w:cs="Times New Roman"/>
          <w:sz w:val="24"/>
        </w:rPr>
      </w:pPr>
      <w:r w:rsidRPr="00F65F27">
        <w:rPr>
          <w:rFonts w:ascii="Times New Roman" w:hAnsi="Times New Roman" w:cs="Times New Roman"/>
          <w:sz w:val="24"/>
        </w:rPr>
        <w:t xml:space="preserve"> bez PVN  EUR ________________ (_________________); </w:t>
      </w:r>
    </w:p>
    <w:p w14:paraId="1C65863B" w14:textId="25A65ABF" w:rsidR="0039164A" w:rsidRPr="00F65F27" w:rsidRDefault="006F3698" w:rsidP="0039164A">
      <w:pPr>
        <w:rPr>
          <w:rFonts w:ascii="Times New Roman" w:hAnsi="Times New Roman" w:cs="Times New Roman"/>
          <w:sz w:val="24"/>
        </w:rPr>
      </w:pPr>
      <w:r>
        <w:rPr>
          <w:rFonts w:ascii="Times New Roman" w:hAnsi="Times New Roman" w:cs="Times New Roman"/>
          <w:sz w:val="24"/>
        </w:rPr>
        <w:t xml:space="preserve"> </w:t>
      </w:r>
      <w:r w:rsidR="0039164A" w:rsidRPr="00F65F27">
        <w:rPr>
          <w:rFonts w:ascii="Times New Roman" w:hAnsi="Times New Roman" w:cs="Times New Roman"/>
          <w:sz w:val="24"/>
        </w:rPr>
        <w:t>PVN summa EUR ______ (_________________);</w:t>
      </w:r>
    </w:p>
    <w:p w14:paraId="7DDB37EF" w14:textId="77777777" w:rsidR="0039164A" w:rsidRPr="00F65F27" w:rsidRDefault="0039164A" w:rsidP="0039164A">
      <w:pPr>
        <w:rPr>
          <w:rFonts w:ascii="Times New Roman" w:hAnsi="Times New Roman" w:cs="Times New Roman"/>
          <w:sz w:val="24"/>
        </w:rPr>
      </w:pPr>
    </w:p>
    <w:p w14:paraId="5DFDB5FF" w14:textId="582702C2" w:rsidR="0039164A" w:rsidRPr="00F65F27" w:rsidRDefault="0039164A" w:rsidP="0039164A">
      <w:pPr>
        <w:rPr>
          <w:rFonts w:ascii="Times New Roman" w:hAnsi="Times New Roman" w:cs="Times New Roman"/>
          <w:sz w:val="24"/>
        </w:rPr>
      </w:pPr>
      <w:r w:rsidRPr="00F65F27">
        <w:rPr>
          <w:rFonts w:ascii="Times New Roman" w:hAnsi="Times New Roman" w:cs="Times New Roman"/>
          <w:sz w:val="24"/>
        </w:rPr>
        <w:t>Kopējā pa</w:t>
      </w:r>
      <w:r w:rsidR="00B83D8D">
        <w:rPr>
          <w:rFonts w:ascii="Times New Roman" w:hAnsi="Times New Roman" w:cs="Times New Roman"/>
          <w:sz w:val="24"/>
        </w:rPr>
        <w:t>kalpojuma</w:t>
      </w:r>
      <w:r w:rsidRPr="00F65F27">
        <w:rPr>
          <w:rFonts w:ascii="Times New Roman" w:hAnsi="Times New Roman" w:cs="Times New Roman"/>
          <w:sz w:val="24"/>
        </w:rPr>
        <w:t xml:space="preserve"> summa ar PVN EUR  ________(_________________).</w:t>
      </w:r>
    </w:p>
    <w:p w14:paraId="693BE04F" w14:textId="77777777" w:rsidR="0039164A" w:rsidRPr="00F65F27" w:rsidRDefault="0039164A" w:rsidP="0039164A">
      <w:pPr>
        <w:rPr>
          <w:rFonts w:ascii="Times New Roman" w:hAnsi="Times New Roman" w:cs="Times New Roman"/>
          <w:sz w:val="24"/>
        </w:rPr>
      </w:pPr>
    </w:p>
    <w:p w14:paraId="15EEFE04" w14:textId="77777777" w:rsidR="0039164A" w:rsidRPr="00F65F27" w:rsidRDefault="0039164A" w:rsidP="0039164A">
      <w:pPr>
        <w:rPr>
          <w:rFonts w:ascii="Times New Roman" w:hAnsi="Times New Roman" w:cs="Times New Roman"/>
          <w:sz w:val="24"/>
        </w:rPr>
      </w:pPr>
    </w:p>
    <w:p w14:paraId="0C93AB22" w14:textId="77777777" w:rsidR="0039164A" w:rsidRPr="00F65F27" w:rsidRDefault="0039164A" w:rsidP="0039164A">
      <w:pPr>
        <w:rPr>
          <w:rFonts w:ascii="Times New Roman" w:hAnsi="Times New Roman" w:cs="Times New Roman"/>
          <w:sz w:val="24"/>
        </w:rPr>
      </w:pPr>
      <w:r w:rsidRPr="00F65F27">
        <w:rPr>
          <w:rFonts w:ascii="Times New Roman" w:hAnsi="Times New Roman" w:cs="Times New Roman"/>
          <w:sz w:val="24"/>
        </w:rPr>
        <w:t>Pakalpojums veikts atbilstoši  PASŪTĪTĀJA prasībām. Pusēm savstarpējo pretenziju nav.</w:t>
      </w:r>
    </w:p>
    <w:p w14:paraId="1818FC5D" w14:textId="77777777" w:rsidR="0039164A" w:rsidRPr="00F65F27" w:rsidRDefault="0039164A" w:rsidP="0039164A">
      <w:pPr>
        <w:rPr>
          <w:rFonts w:ascii="Times New Roman" w:hAnsi="Times New Roman" w:cs="Times New Roman"/>
          <w:sz w:val="24"/>
        </w:rPr>
      </w:pPr>
    </w:p>
    <w:p w14:paraId="11963A6E" w14:textId="77777777" w:rsidR="0039164A" w:rsidRPr="00F65F27" w:rsidRDefault="0039164A" w:rsidP="0039164A">
      <w:pPr>
        <w:rPr>
          <w:rFonts w:ascii="Times New Roman" w:hAnsi="Times New Roman" w:cs="Times New Roman"/>
          <w:sz w:val="24"/>
        </w:rPr>
      </w:pPr>
    </w:p>
    <w:tbl>
      <w:tblPr>
        <w:tblW w:w="10173" w:type="dxa"/>
        <w:tblInd w:w="-108" w:type="dxa"/>
        <w:tblLayout w:type="fixed"/>
        <w:tblCellMar>
          <w:left w:w="0" w:type="dxa"/>
          <w:right w:w="0" w:type="dxa"/>
        </w:tblCellMar>
        <w:tblLook w:val="0000" w:firstRow="0" w:lastRow="0" w:firstColumn="0" w:lastColumn="0" w:noHBand="0" w:noVBand="0"/>
      </w:tblPr>
      <w:tblGrid>
        <w:gridCol w:w="4786"/>
        <w:gridCol w:w="5387"/>
      </w:tblGrid>
      <w:tr w:rsidR="0039164A" w:rsidRPr="00F65F27" w14:paraId="64BE1B7B" w14:textId="77777777" w:rsidTr="00DE4804">
        <w:trPr>
          <w:cantSplit/>
        </w:trPr>
        <w:tc>
          <w:tcPr>
            <w:tcW w:w="4786" w:type="dxa"/>
          </w:tcPr>
          <w:p w14:paraId="4B4C3BBE" w14:textId="77777777" w:rsidR="0039164A" w:rsidRPr="00F65F27" w:rsidRDefault="0039164A" w:rsidP="00DE4804">
            <w:pPr>
              <w:rPr>
                <w:rFonts w:ascii="Times New Roman" w:hAnsi="Times New Roman" w:cs="Times New Roman"/>
                <w:sz w:val="24"/>
              </w:rPr>
            </w:pPr>
          </w:p>
          <w:p w14:paraId="469CC130"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Pakalpojumu nodeva:</w:t>
            </w:r>
          </w:p>
          <w:p w14:paraId="06AC2E20" w14:textId="77777777" w:rsidR="0039164A" w:rsidRPr="00F65F27" w:rsidRDefault="0039164A" w:rsidP="00DE4804">
            <w:pPr>
              <w:rPr>
                <w:rFonts w:ascii="Times New Roman" w:hAnsi="Times New Roman" w:cs="Times New Roman"/>
                <w:sz w:val="24"/>
              </w:rPr>
            </w:pPr>
          </w:p>
          <w:p w14:paraId="16723361" w14:textId="77777777" w:rsidR="0039164A" w:rsidRPr="00F65F27" w:rsidRDefault="0039164A" w:rsidP="00DE4804">
            <w:pPr>
              <w:rPr>
                <w:rFonts w:ascii="Times New Roman" w:hAnsi="Times New Roman" w:cs="Times New Roman"/>
                <w:sz w:val="24"/>
              </w:rPr>
            </w:pPr>
            <w:r>
              <w:rPr>
                <w:rFonts w:ascii="Times New Roman" w:hAnsi="Times New Roman" w:cs="Times New Roman"/>
                <w:sz w:val="24"/>
              </w:rPr>
              <w:t>IZPILDĪTĀJA</w:t>
            </w:r>
            <w:r w:rsidRPr="00F65F27">
              <w:rPr>
                <w:rFonts w:ascii="Times New Roman" w:hAnsi="Times New Roman" w:cs="Times New Roman"/>
                <w:sz w:val="24"/>
              </w:rPr>
              <w:t xml:space="preserve"> pārstāvis </w:t>
            </w:r>
          </w:p>
          <w:p w14:paraId="3629DB18" w14:textId="77777777" w:rsidR="0039164A" w:rsidRPr="00F65F27" w:rsidRDefault="0039164A" w:rsidP="00DE4804">
            <w:pPr>
              <w:rPr>
                <w:rFonts w:ascii="Times New Roman" w:hAnsi="Times New Roman" w:cs="Times New Roman"/>
                <w:sz w:val="24"/>
              </w:rPr>
            </w:pPr>
          </w:p>
          <w:p w14:paraId="7EC6ECCD"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___________/____________________/</w:t>
            </w:r>
          </w:p>
          <w:p w14:paraId="30776072" w14:textId="77777777" w:rsidR="0039164A" w:rsidRPr="00F65F27" w:rsidRDefault="0039164A" w:rsidP="00DE4804">
            <w:pPr>
              <w:rPr>
                <w:rFonts w:ascii="Times New Roman" w:hAnsi="Times New Roman" w:cs="Times New Roman"/>
                <w:sz w:val="24"/>
              </w:rPr>
            </w:pPr>
            <w:r>
              <w:rPr>
                <w:rFonts w:ascii="Times New Roman" w:hAnsi="Times New Roman" w:cs="Times New Roman"/>
                <w:sz w:val="24"/>
              </w:rPr>
              <w:t xml:space="preserve">      </w:t>
            </w:r>
            <w:r w:rsidRPr="00F65F27">
              <w:rPr>
                <w:rFonts w:ascii="Times New Roman" w:hAnsi="Times New Roman" w:cs="Times New Roman"/>
                <w:sz w:val="24"/>
              </w:rPr>
              <w:t xml:space="preserve"> </w:t>
            </w:r>
            <w:r w:rsidRPr="00F65F27">
              <w:rPr>
                <w:rFonts w:ascii="Times New Roman" w:hAnsi="Times New Roman" w:cs="Times New Roman"/>
                <w:b/>
                <w:sz w:val="24"/>
              </w:rPr>
              <w:t>(vārds, uzvārds, tālruņa Nr.)</w:t>
            </w:r>
          </w:p>
          <w:p w14:paraId="6EBBC583" w14:textId="77777777" w:rsidR="0039164A" w:rsidRPr="00F65F27" w:rsidRDefault="0039164A" w:rsidP="00DE4804">
            <w:pPr>
              <w:rPr>
                <w:rFonts w:ascii="Times New Roman" w:hAnsi="Times New Roman" w:cs="Times New Roman"/>
                <w:sz w:val="24"/>
              </w:rPr>
            </w:pPr>
          </w:p>
          <w:p w14:paraId="34951319" w14:textId="77777777" w:rsidR="0039164A" w:rsidRPr="00F65F27" w:rsidRDefault="0039164A" w:rsidP="00DE4804">
            <w:pPr>
              <w:ind w:left="392"/>
              <w:rPr>
                <w:rFonts w:ascii="Times New Roman" w:hAnsi="Times New Roman" w:cs="Times New Roman"/>
                <w:sz w:val="24"/>
              </w:rPr>
            </w:pPr>
          </w:p>
        </w:tc>
        <w:tc>
          <w:tcPr>
            <w:tcW w:w="5387" w:type="dxa"/>
          </w:tcPr>
          <w:p w14:paraId="560A7E1F" w14:textId="77777777" w:rsidR="0039164A" w:rsidRPr="00F65F27" w:rsidRDefault="0039164A" w:rsidP="00DE4804">
            <w:pPr>
              <w:rPr>
                <w:rFonts w:ascii="Times New Roman" w:hAnsi="Times New Roman" w:cs="Times New Roman"/>
                <w:sz w:val="24"/>
              </w:rPr>
            </w:pPr>
          </w:p>
          <w:p w14:paraId="6B955582"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Pakalpojumu pieņēma:</w:t>
            </w:r>
          </w:p>
          <w:p w14:paraId="5AFE4BCB" w14:textId="77777777" w:rsidR="0039164A" w:rsidRPr="00F65F27" w:rsidRDefault="0039164A" w:rsidP="00DE4804">
            <w:pPr>
              <w:rPr>
                <w:rFonts w:ascii="Times New Roman" w:hAnsi="Times New Roman" w:cs="Times New Roman"/>
                <w:sz w:val="24"/>
              </w:rPr>
            </w:pPr>
          </w:p>
          <w:p w14:paraId="68AE966A"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PASŪTĪTĀJA kontaktpersona</w:t>
            </w:r>
          </w:p>
          <w:p w14:paraId="0CCD6163" w14:textId="77777777" w:rsidR="0039164A" w:rsidRPr="00F65F27" w:rsidRDefault="0039164A" w:rsidP="00DE4804">
            <w:pPr>
              <w:rPr>
                <w:rFonts w:ascii="Times New Roman" w:hAnsi="Times New Roman" w:cs="Times New Roman"/>
                <w:sz w:val="24"/>
              </w:rPr>
            </w:pPr>
          </w:p>
          <w:p w14:paraId="3E1DD6A0" w14:textId="77777777" w:rsidR="0039164A" w:rsidRPr="00F65F27" w:rsidRDefault="0039164A" w:rsidP="00DE4804">
            <w:pPr>
              <w:rPr>
                <w:rFonts w:ascii="Times New Roman" w:hAnsi="Times New Roman" w:cs="Times New Roman"/>
                <w:sz w:val="24"/>
              </w:rPr>
            </w:pPr>
            <w:r w:rsidRPr="00F65F27">
              <w:rPr>
                <w:rFonts w:ascii="Times New Roman" w:hAnsi="Times New Roman" w:cs="Times New Roman"/>
                <w:sz w:val="24"/>
              </w:rPr>
              <w:t>_____________/____________________/</w:t>
            </w:r>
          </w:p>
          <w:p w14:paraId="19BF92CA" w14:textId="77777777" w:rsidR="0039164A" w:rsidRPr="00F65F27" w:rsidRDefault="0039164A" w:rsidP="00DE4804">
            <w:pPr>
              <w:rPr>
                <w:rFonts w:ascii="Times New Roman" w:hAnsi="Times New Roman" w:cs="Times New Roman"/>
                <w:b/>
                <w:sz w:val="24"/>
              </w:rPr>
            </w:pPr>
            <w:r>
              <w:rPr>
                <w:rFonts w:ascii="Times New Roman" w:hAnsi="Times New Roman" w:cs="Times New Roman"/>
                <w:b/>
                <w:sz w:val="24"/>
              </w:rPr>
              <w:t xml:space="preserve">           </w:t>
            </w:r>
            <w:r w:rsidRPr="00F65F27">
              <w:rPr>
                <w:rFonts w:ascii="Times New Roman" w:hAnsi="Times New Roman" w:cs="Times New Roman"/>
                <w:b/>
                <w:sz w:val="24"/>
              </w:rPr>
              <w:t xml:space="preserve"> (vārds, uzvārds, tālruņa Nr.)</w:t>
            </w:r>
          </w:p>
          <w:p w14:paraId="656F20FA" w14:textId="77777777" w:rsidR="0039164A" w:rsidRPr="00F65F27" w:rsidRDefault="0039164A" w:rsidP="00DE4804">
            <w:pPr>
              <w:rPr>
                <w:rFonts w:ascii="Times New Roman" w:hAnsi="Times New Roman" w:cs="Times New Roman"/>
                <w:sz w:val="24"/>
              </w:rPr>
            </w:pPr>
          </w:p>
          <w:p w14:paraId="73510F9A" w14:textId="77777777" w:rsidR="0039164A" w:rsidRPr="00F65F27" w:rsidRDefault="0039164A" w:rsidP="00DE4804">
            <w:pPr>
              <w:rPr>
                <w:rFonts w:ascii="Times New Roman" w:hAnsi="Times New Roman" w:cs="Times New Roman"/>
                <w:sz w:val="24"/>
              </w:rPr>
            </w:pPr>
          </w:p>
          <w:p w14:paraId="07D07FA9" w14:textId="77777777" w:rsidR="0039164A" w:rsidRPr="00F65F27" w:rsidRDefault="0039164A" w:rsidP="00DE4804">
            <w:pPr>
              <w:ind w:left="392"/>
              <w:rPr>
                <w:rFonts w:ascii="Times New Roman" w:hAnsi="Times New Roman" w:cs="Times New Roman"/>
                <w:sz w:val="24"/>
              </w:rPr>
            </w:pPr>
          </w:p>
        </w:tc>
      </w:tr>
    </w:tbl>
    <w:p w14:paraId="6C313A83" w14:textId="77777777" w:rsidR="0039164A" w:rsidRPr="002C64E5" w:rsidRDefault="0039164A" w:rsidP="0039164A">
      <w:pPr>
        <w:ind w:left="4500" w:hanging="4500"/>
        <w:jc w:val="right"/>
        <w:rPr>
          <w:rFonts w:cs="Times New Roman"/>
        </w:rPr>
      </w:pPr>
    </w:p>
    <w:p w14:paraId="379EA4F5" w14:textId="77777777" w:rsidR="0039164A" w:rsidRPr="002C64E5" w:rsidRDefault="0039164A" w:rsidP="0039164A">
      <w:pPr>
        <w:spacing w:after="160" w:line="259" w:lineRule="auto"/>
        <w:rPr>
          <w:rFonts w:cs="Times New Roman"/>
        </w:rPr>
      </w:pPr>
    </w:p>
    <w:p w14:paraId="5C2B1E19" w14:textId="77777777" w:rsidR="0039164A" w:rsidRPr="00F65F27" w:rsidRDefault="0039164A" w:rsidP="0039164A">
      <w:pPr>
        <w:tabs>
          <w:tab w:val="left" w:pos="1853"/>
        </w:tabs>
        <w:rPr>
          <w:rFonts w:ascii="Times New Roman" w:hAnsi="Times New Roman" w:cs="Times New Roman"/>
          <w:sz w:val="24"/>
        </w:rPr>
      </w:pPr>
    </w:p>
    <w:p w14:paraId="7D2E8FC7" w14:textId="77777777" w:rsidR="0039164A" w:rsidRPr="00F65F27" w:rsidRDefault="0039164A" w:rsidP="0039164A">
      <w:pPr>
        <w:rPr>
          <w:rFonts w:ascii="Times New Roman" w:hAnsi="Times New Roman" w:cs="Times New Roman"/>
          <w:sz w:val="24"/>
        </w:rPr>
      </w:pPr>
    </w:p>
    <w:p w14:paraId="7E4EB84E" w14:textId="77777777" w:rsidR="0039164A" w:rsidRPr="00F65F27" w:rsidRDefault="0039164A" w:rsidP="0039164A">
      <w:pPr>
        <w:rPr>
          <w:rFonts w:ascii="Times New Roman" w:hAnsi="Times New Roman" w:cs="Times New Roman"/>
          <w:sz w:val="24"/>
        </w:rPr>
      </w:pPr>
    </w:p>
    <w:p w14:paraId="3620D8BE" w14:textId="77777777" w:rsidR="00F200AC" w:rsidRPr="0070709A" w:rsidRDefault="00F200AC" w:rsidP="00F200AC">
      <w:pPr>
        <w:jc w:val="both"/>
        <w:rPr>
          <w:rFonts w:ascii="Times New Roman" w:hAnsi="Times New Roman" w:cs="Times New Roman"/>
          <w:sz w:val="24"/>
        </w:rPr>
      </w:pPr>
    </w:p>
    <w:sectPr w:rsidR="00F200AC" w:rsidRPr="0070709A"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AAF0" w14:textId="77777777" w:rsidR="00DE4804" w:rsidRDefault="00DE4804">
      <w:r>
        <w:separator/>
      </w:r>
    </w:p>
  </w:endnote>
  <w:endnote w:type="continuationSeparator" w:id="0">
    <w:p w14:paraId="1D80D84D" w14:textId="77777777" w:rsidR="00DE4804" w:rsidRDefault="00DE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4E"/>
    <w:family w:val="auto"/>
    <w:pitch w:val="variable"/>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DE4804" w:rsidRDefault="00DE4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DE4804" w:rsidRDefault="00DE4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BEA145F" w:rsidR="00DE4804" w:rsidRPr="00DB5290" w:rsidRDefault="00DE4804"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894900">
      <w:rPr>
        <w:rStyle w:val="PageNumber"/>
        <w:rFonts w:ascii="Times New Roman" w:hAnsi="Times New Roman"/>
        <w:noProof/>
      </w:rPr>
      <w:t>52</w:t>
    </w:r>
    <w:r w:rsidRPr="00DB5290">
      <w:rPr>
        <w:rStyle w:val="PageNumber"/>
        <w:rFonts w:ascii="Times New Roman" w:hAnsi="Times New Roman"/>
      </w:rPr>
      <w:fldChar w:fldCharType="end"/>
    </w:r>
  </w:p>
  <w:p w14:paraId="64A76D52" w14:textId="77777777" w:rsidR="00DE4804" w:rsidRPr="004532DF" w:rsidRDefault="00DE4804"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985F" w14:textId="77777777" w:rsidR="00DE4804" w:rsidRDefault="00DE4804">
      <w:r>
        <w:separator/>
      </w:r>
    </w:p>
  </w:footnote>
  <w:footnote w:type="continuationSeparator" w:id="0">
    <w:p w14:paraId="4BA556B7" w14:textId="77777777" w:rsidR="00DE4804" w:rsidRDefault="00DE4804">
      <w:r>
        <w:continuationSeparator/>
      </w:r>
    </w:p>
  </w:footnote>
  <w:footnote w:id="1">
    <w:p w14:paraId="32F7B7A5" w14:textId="31AEEA41" w:rsidR="00DE4804" w:rsidRPr="00B71E0A" w:rsidRDefault="00DE4804" w:rsidP="00BE7689">
      <w:pPr>
        <w:pStyle w:val="FootnoteText"/>
        <w:jc w:val="both"/>
        <w:rPr>
          <w:lang w:val="lv-LV"/>
        </w:rPr>
      </w:pPr>
      <w:r>
        <w:rPr>
          <w:rStyle w:val="FootnoteReference"/>
        </w:rPr>
        <w:footnoteRef/>
      </w:r>
      <w:r>
        <w:t xml:space="preserve"> </w:t>
      </w:r>
      <w:r w:rsidR="00D16F73">
        <w:rPr>
          <w:lang w:val="lv-LV"/>
        </w:rPr>
        <w:t xml:space="preserve">Šeit un turpmāk – </w:t>
      </w:r>
      <w:r>
        <w:rPr>
          <w:lang w:val="lv-LV"/>
        </w:rPr>
        <w:t xml:space="preserve">Tehniski ekonomiskā priekšizpēte ir projekta </w:t>
      </w:r>
      <w:r>
        <w:t>potenciāla novērtējums un analīze ar mērķi atvieglot lēmuma pieņemšanas procesu, objektīvi un racionāli apzinot projekta priekšrocības, trūkumus, iespējas un draudus, kā arī nosakot tā īstenošanai vajadzīgos resursus un vispārīgi – tā izdošanās izredzes.</w:t>
      </w:r>
      <w:r>
        <w:rPr>
          <w:lang w:val="lv-LV"/>
        </w:rPr>
        <w:t xml:space="preserve"> </w:t>
      </w:r>
    </w:p>
  </w:footnote>
  <w:footnote w:id="2">
    <w:p w14:paraId="1744ED0A" w14:textId="1739394F" w:rsidR="00D35814" w:rsidRPr="006A7FF4" w:rsidRDefault="00D35814" w:rsidP="00BE7689">
      <w:pPr>
        <w:pStyle w:val="FootnoteText"/>
        <w:jc w:val="both"/>
        <w:rPr>
          <w:lang w:val="lv-LV"/>
        </w:rPr>
      </w:pPr>
      <w:r>
        <w:rPr>
          <w:rStyle w:val="FootnoteReference"/>
        </w:rPr>
        <w:footnoteRef/>
      </w:r>
      <w:r>
        <w:t xml:space="preserve"> </w:t>
      </w:r>
      <w:r w:rsidR="00D16F73">
        <w:rPr>
          <w:lang w:val="lv-LV"/>
        </w:rPr>
        <w:t xml:space="preserve">Šeit un turpmāk – </w:t>
      </w:r>
      <w:r>
        <w:rPr>
          <w:lang w:val="lv-LV"/>
        </w:rPr>
        <w:t xml:space="preserve">Komercializācijas stratēģija ir </w:t>
      </w:r>
      <w:r>
        <w:t>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DE4804" w:rsidRDefault="00DE48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DE4804" w:rsidRDefault="00DE48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DE4804" w:rsidRDefault="00DE4804">
    <w:pPr>
      <w:pStyle w:val="Header"/>
      <w:framePr w:wrap="around" w:vAnchor="text" w:hAnchor="margin" w:xAlign="right" w:y="1"/>
      <w:rPr>
        <w:rStyle w:val="PageNumber"/>
      </w:rPr>
    </w:pPr>
  </w:p>
  <w:p w14:paraId="70D93F56" w14:textId="77777777" w:rsidR="00DE4804" w:rsidRDefault="00DE48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7096D"/>
    <w:multiLevelType w:val="hybridMultilevel"/>
    <w:tmpl w:val="7E144A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1576456"/>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DC2BC3"/>
    <w:multiLevelType w:val="hybridMultilevel"/>
    <w:tmpl w:val="2A5084B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72F19CC"/>
    <w:multiLevelType w:val="hybridMultilevel"/>
    <w:tmpl w:val="A1526C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9947239"/>
    <w:multiLevelType w:val="multilevel"/>
    <w:tmpl w:val="DC8EEB76"/>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A31EC0"/>
    <w:multiLevelType w:val="multilevel"/>
    <w:tmpl w:val="666CB76A"/>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E3107A3"/>
    <w:multiLevelType w:val="hybridMultilevel"/>
    <w:tmpl w:val="35F0A9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F3A58"/>
    <w:multiLevelType w:val="multilevel"/>
    <w:tmpl w:val="DCD47218"/>
    <w:lvl w:ilvl="0">
      <w:start w:val="1"/>
      <w:numFmt w:val="decimal"/>
      <w:lvlText w:val="%1."/>
      <w:lvlJc w:val="left"/>
      <w:pPr>
        <w:ind w:left="540" w:hanging="540"/>
      </w:pPr>
      <w:rPr>
        <w:rFonts w:hint="default"/>
        <w:color w:val="000000"/>
      </w:rPr>
    </w:lvl>
    <w:lvl w:ilvl="1">
      <w:start w:val="5"/>
      <w:numFmt w:val="decimal"/>
      <w:lvlText w:val="%1.%2."/>
      <w:lvlJc w:val="left"/>
      <w:pPr>
        <w:ind w:left="1107" w:hanging="540"/>
      </w:pPr>
      <w:rPr>
        <w:rFonts w:hint="default"/>
        <w:b w:val="0"/>
        <w:i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9084"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1FDB5A82"/>
    <w:multiLevelType w:val="hybridMultilevel"/>
    <w:tmpl w:val="F38CF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9C2F62"/>
    <w:multiLevelType w:val="multilevel"/>
    <w:tmpl w:val="F9D2B2B8"/>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79D7516"/>
    <w:multiLevelType w:val="multilevel"/>
    <w:tmpl w:val="AC70DC9C"/>
    <w:lvl w:ilvl="0">
      <w:start w:val="2"/>
      <w:numFmt w:val="decimal"/>
      <w:lvlText w:val="%1."/>
      <w:lvlJc w:val="left"/>
      <w:pPr>
        <w:tabs>
          <w:tab w:val="num" w:pos="420"/>
        </w:tabs>
        <w:ind w:left="420" w:hanging="420"/>
      </w:pPr>
      <w:rPr>
        <w:rFonts w:ascii="Cambria" w:hAnsi="Cambria" w:hint="default"/>
        <w:b w:val="0"/>
        <w:sz w:val="28"/>
      </w:rPr>
    </w:lvl>
    <w:lvl w:ilvl="1">
      <w:start w:val="1"/>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5" w15:restartNumberingAfterBreak="0">
    <w:nsid w:val="2A744D52"/>
    <w:multiLevelType w:val="hybridMultilevel"/>
    <w:tmpl w:val="FAB6AFA2"/>
    <w:lvl w:ilvl="0" w:tplc="A2C271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9545C2"/>
    <w:multiLevelType w:val="hybridMultilevel"/>
    <w:tmpl w:val="E716DB1E"/>
    <w:lvl w:ilvl="0" w:tplc="26CCD1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8" w15:restartNumberingAfterBreak="0">
    <w:nsid w:val="36CF5EEC"/>
    <w:multiLevelType w:val="hybridMultilevel"/>
    <w:tmpl w:val="7C78AEB2"/>
    <w:lvl w:ilvl="0" w:tplc="9FFE6A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9E18B7"/>
    <w:multiLevelType w:val="hybridMultilevel"/>
    <w:tmpl w:val="C06ED752"/>
    <w:lvl w:ilvl="0" w:tplc="2E6661B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6817BC"/>
    <w:multiLevelType w:val="hybridMultilevel"/>
    <w:tmpl w:val="98DCA29C"/>
    <w:lvl w:ilvl="0" w:tplc="657C9A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BB6145"/>
    <w:multiLevelType w:val="multilevel"/>
    <w:tmpl w:val="B316CF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7CA4694"/>
    <w:multiLevelType w:val="hybridMultilevel"/>
    <w:tmpl w:val="D50E20F2"/>
    <w:lvl w:ilvl="0" w:tplc="D2686C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3F4A21"/>
    <w:multiLevelType w:val="hybridMultilevel"/>
    <w:tmpl w:val="4F8C34F6"/>
    <w:lvl w:ilvl="0" w:tplc="A230BD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9A6ECC"/>
    <w:multiLevelType w:val="hybridMultilevel"/>
    <w:tmpl w:val="BDA4C104"/>
    <w:lvl w:ilvl="0" w:tplc="2716F2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AF232D"/>
    <w:multiLevelType w:val="hybridMultilevel"/>
    <w:tmpl w:val="4E20B8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F218A1"/>
    <w:multiLevelType w:val="hybridMultilevel"/>
    <w:tmpl w:val="31C47EA6"/>
    <w:lvl w:ilvl="0" w:tplc="1228DB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BB382E"/>
    <w:multiLevelType w:val="multilevel"/>
    <w:tmpl w:val="D32CFBB0"/>
    <w:lvl w:ilvl="0">
      <w:start w:val="1"/>
      <w:numFmt w:val="decimal"/>
      <w:lvlText w:val="%1."/>
      <w:lvlJc w:val="left"/>
      <w:pPr>
        <w:ind w:left="540" w:hanging="540"/>
      </w:pPr>
      <w:rPr>
        <w:rFonts w:hint="default"/>
        <w:color w:val="000000"/>
      </w:rPr>
    </w:lvl>
    <w:lvl w:ilvl="1">
      <w:start w:val="4"/>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5C5913"/>
    <w:multiLevelType w:val="hybridMultilevel"/>
    <w:tmpl w:val="1C50A82A"/>
    <w:lvl w:ilvl="0" w:tplc="7E1677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8C1509"/>
    <w:multiLevelType w:val="hybridMultilevel"/>
    <w:tmpl w:val="48CC30C6"/>
    <w:lvl w:ilvl="0" w:tplc="0B5C16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EC72EE"/>
    <w:multiLevelType w:val="hybridMultilevel"/>
    <w:tmpl w:val="D278F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7"/>
  </w:num>
  <w:num w:numId="3">
    <w:abstractNumId w:val="14"/>
  </w:num>
  <w:num w:numId="4">
    <w:abstractNumId w:val="4"/>
  </w:num>
  <w:num w:numId="5">
    <w:abstractNumId w:val="3"/>
  </w:num>
  <w:num w:numId="6">
    <w:abstractNumId w:val="9"/>
  </w:num>
  <w:num w:numId="7">
    <w:abstractNumId w:val="20"/>
  </w:num>
  <w:num w:numId="8">
    <w:abstractNumId w:val="35"/>
  </w:num>
  <w:num w:numId="9">
    <w:abstractNumId w:val="23"/>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4"/>
    </w:lvlOverride>
  </w:num>
  <w:num w:numId="12">
    <w:abstractNumId w:val="11"/>
  </w:num>
  <w:num w:numId="13">
    <w:abstractNumId w:val="30"/>
  </w:num>
  <w:num w:numId="14">
    <w:abstractNumId w:val="22"/>
  </w:num>
  <w:num w:numId="15">
    <w:abstractNumId w:val="6"/>
  </w:num>
  <w:num w:numId="16">
    <w:abstractNumId w:val="7"/>
  </w:num>
  <w:num w:numId="17">
    <w:abstractNumId w:val="1"/>
  </w:num>
  <w:num w:numId="18">
    <w:abstractNumId w:val="29"/>
  </w:num>
  <w:num w:numId="19">
    <w:abstractNumId w:val="33"/>
  </w:num>
  <w:num w:numId="20">
    <w:abstractNumId w:val="19"/>
  </w:num>
  <w:num w:numId="21">
    <w:abstractNumId w:val="28"/>
  </w:num>
  <w:num w:numId="22">
    <w:abstractNumId w:val="16"/>
  </w:num>
  <w:num w:numId="23">
    <w:abstractNumId w:val="24"/>
  </w:num>
  <w:num w:numId="24">
    <w:abstractNumId w:val="25"/>
  </w:num>
  <w:num w:numId="25">
    <w:abstractNumId w:val="26"/>
  </w:num>
  <w:num w:numId="26">
    <w:abstractNumId w:val="21"/>
  </w:num>
  <w:num w:numId="27">
    <w:abstractNumId w:val="10"/>
  </w:num>
  <w:num w:numId="28">
    <w:abstractNumId w:val="12"/>
  </w:num>
  <w:num w:numId="29">
    <w:abstractNumId w:val="34"/>
  </w:num>
  <w:num w:numId="30">
    <w:abstractNumId w:val="15"/>
  </w:num>
  <w:num w:numId="31">
    <w:abstractNumId w:val="32"/>
  </w:num>
  <w:num w:numId="32">
    <w:abstractNumId w:val="18"/>
  </w:num>
  <w:num w:numId="33">
    <w:abstractNumId w:val="8"/>
  </w:num>
  <w:num w:numId="34">
    <w:abstractNumId w:val="31"/>
  </w:num>
  <w:num w:numId="35">
    <w:abstractNumId w:val="13"/>
  </w:num>
  <w:num w:numId="36">
    <w:abstractNumId w:val="27"/>
  </w:num>
  <w:num w:numId="37">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086"/>
    <w:rsid w:val="000078F5"/>
    <w:rsid w:val="00013133"/>
    <w:rsid w:val="00016B67"/>
    <w:rsid w:val="00023C18"/>
    <w:rsid w:val="0002424C"/>
    <w:rsid w:val="000314BC"/>
    <w:rsid w:val="0003349E"/>
    <w:rsid w:val="00041F24"/>
    <w:rsid w:val="00052E26"/>
    <w:rsid w:val="000531ED"/>
    <w:rsid w:val="00055231"/>
    <w:rsid w:val="000824B6"/>
    <w:rsid w:val="000845EE"/>
    <w:rsid w:val="00095869"/>
    <w:rsid w:val="000C03EE"/>
    <w:rsid w:val="000C68BD"/>
    <w:rsid w:val="000D1913"/>
    <w:rsid w:val="000D6704"/>
    <w:rsid w:val="000E1EC8"/>
    <w:rsid w:val="000E54D2"/>
    <w:rsid w:val="000F0A45"/>
    <w:rsid w:val="000F0E98"/>
    <w:rsid w:val="000F58C7"/>
    <w:rsid w:val="000F6B46"/>
    <w:rsid w:val="000F74FA"/>
    <w:rsid w:val="00104AF7"/>
    <w:rsid w:val="00105933"/>
    <w:rsid w:val="0011013C"/>
    <w:rsid w:val="0011280D"/>
    <w:rsid w:val="00123C82"/>
    <w:rsid w:val="00124297"/>
    <w:rsid w:val="0013143D"/>
    <w:rsid w:val="00135423"/>
    <w:rsid w:val="0013644C"/>
    <w:rsid w:val="001408A5"/>
    <w:rsid w:val="00140E87"/>
    <w:rsid w:val="001450C4"/>
    <w:rsid w:val="001459B8"/>
    <w:rsid w:val="001470E6"/>
    <w:rsid w:val="00157217"/>
    <w:rsid w:val="001664C1"/>
    <w:rsid w:val="00171594"/>
    <w:rsid w:val="00171C2D"/>
    <w:rsid w:val="00173E38"/>
    <w:rsid w:val="00176872"/>
    <w:rsid w:val="001779B1"/>
    <w:rsid w:val="00192D13"/>
    <w:rsid w:val="00197ADB"/>
    <w:rsid w:val="001A5E94"/>
    <w:rsid w:val="001C011A"/>
    <w:rsid w:val="001D0629"/>
    <w:rsid w:val="001D3F86"/>
    <w:rsid w:val="001D4012"/>
    <w:rsid w:val="001D4A5C"/>
    <w:rsid w:val="001F2482"/>
    <w:rsid w:val="001F6F79"/>
    <w:rsid w:val="00201B09"/>
    <w:rsid w:val="002119D0"/>
    <w:rsid w:val="00215604"/>
    <w:rsid w:val="002206AA"/>
    <w:rsid w:val="00221536"/>
    <w:rsid w:val="00222731"/>
    <w:rsid w:val="00230979"/>
    <w:rsid w:val="00230B00"/>
    <w:rsid w:val="00232F00"/>
    <w:rsid w:val="002338E9"/>
    <w:rsid w:val="00235280"/>
    <w:rsid w:val="00235A7A"/>
    <w:rsid w:val="002363EA"/>
    <w:rsid w:val="00256155"/>
    <w:rsid w:val="00270CD4"/>
    <w:rsid w:val="00272247"/>
    <w:rsid w:val="00276300"/>
    <w:rsid w:val="00280001"/>
    <w:rsid w:val="00280AE3"/>
    <w:rsid w:val="00282B18"/>
    <w:rsid w:val="00292269"/>
    <w:rsid w:val="002A3379"/>
    <w:rsid w:val="002B748E"/>
    <w:rsid w:val="002C01AE"/>
    <w:rsid w:val="002C02F1"/>
    <w:rsid w:val="002D2387"/>
    <w:rsid w:val="002D2CAC"/>
    <w:rsid w:val="002D67F6"/>
    <w:rsid w:val="002E3A34"/>
    <w:rsid w:val="002F151C"/>
    <w:rsid w:val="002F4F11"/>
    <w:rsid w:val="002F5B03"/>
    <w:rsid w:val="002F6C64"/>
    <w:rsid w:val="002F79C2"/>
    <w:rsid w:val="00302508"/>
    <w:rsid w:val="00330A01"/>
    <w:rsid w:val="003433D5"/>
    <w:rsid w:val="00344FE0"/>
    <w:rsid w:val="00357BBE"/>
    <w:rsid w:val="00360125"/>
    <w:rsid w:val="00361F2C"/>
    <w:rsid w:val="0037509A"/>
    <w:rsid w:val="0037673F"/>
    <w:rsid w:val="00377998"/>
    <w:rsid w:val="00385C3F"/>
    <w:rsid w:val="003879ED"/>
    <w:rsid w:val="003901C3"/>
    <w:rsid w:val="0039164A"/>
    <w:rsid w:val="0039365B"/>
    <w:rsid w:val="003A0DE5"/>
    <w:rsid w:val="003B283E"/>
    <w:rsid w:val="003B4528"/>
    <w:rsid w:val="003B7D70"/>
    <w:rsid w:val="003D08D3"/>
    <w:rsid w:val="003D7B06"/>
    <w:rsid w:val="003E6074"/>
    <w:rsid w:val="003F2516"/>
    <w:rsid w:val="003F2FB1"/>
    <w:rsid w:val="003F3980"/>
    <w:rsid w:val="0040082D"/>
    <w:rsid w:val="0040172A"/>
    <w:rsid w:val="00402381"/>
    <w:rsid w:val="004156DB"/>
    <w:rsid w:val="004169C3"/>
    <w:rsid w:val="004203DC"/>
    <w:rsid w:val="00421251"/>
    <w:rsid w:val="00421847"/>
    <w:rsid w:val="00421986"/>
    <w:rsid w:val="00423143"/>
    <w:rsid w:val="00430E73"/>
    <w:rsid w:val="004332DD"/>
    <w:rsid w:val="00434EB9"/>
    <w:rsid w:val="00437967"/>
    <w:rsid w:val="00441D88"/>
    <w:rsid w:val="00442BFD"/>
    <w:rsid w:val="00453952"/>
    <w:rsid w:val="00455F8A"/>
    <w:rsid w:val="00472D65"/>
    <w:rsid w:val="004732E8"/>
    <w:rsid w:val="00475F15"/>
    <w:rsid w:val="00477F74"/>
    <w:rsid w:val="004864DB"/>
    <w:rsid w:val="00492515"/>
    <w:rsid w:val="00493C0B"/>
    <w:rsid w:val="004957A5"/>
    <w:rsid w:val="0049703E"/>
    <w:rsid w:val="004A5C9E"/>
    <w:rsid w:val="004B2DD8"/>
    <w:rsid w:val="004B49A0"/>
    <w:rsid w:val="004D178D"/>
    <w:rsid w:val="004D3018"/>
    <w:rsid w:val="004D5A30"/>
    <w:rsid w:val="004D5BD9"/>
    <w:rsid w:val="004E53E0"/>
    <w:rsid w:val="004F2C07"/>
    <w:rsid w:val="0050178A"/>
    <w:rsid w:val="0050529D"/>
    <w:rsid w:val="00506D81"/>
    <w:rsid w:val="005200A3"/>
    <w:rsid w:val="00521B9D"/>
    <w:rsid w:val="00530F93"/>
    <w:rsid w:val="00533DFD"/>
    <w:rsid w:val="005439E3"/>
    <w:rsid w:val="00544DA6"/>
    <w:rsid w:val="00546597"/>
    <w:rsid w:val="0055225F"/>
    <w:rsid w:val="00557DD9"/>
    <w:rsid w:val="00561374"/>
    <w:rsid w:val="00561AD9"/>
    <w:rsid w:val="0056682F"/>
    <w:rsid w:val="0057284C"/>
    <w:rsid w:val="00580197"/>
    <w:rsid w:val="005900A4"/>
    <w:rsid w:val="00590556"/>
    <w:rsid w:val="00597AA2"/>
    <w:rsid w:val="005B0392"/>
    <w:rsid w:val="005B3B42"/>
    <w:rsid w:val="005D59B2"/>
    <w:rsid w:val="005E32C7"/>
    <w:rsid w:val="005E7497"/>
    <w:rsid w:val="005F5914"/>
    <w:rsid w:val="006030E4"/>
    <w:rsid w:val="00604838"/>
    <w:rsid w:val="00605838"/>
    <w:rsid w:val="00605A40"/>
    <w:rsid w:val="00605FC1"/>
    <w:rsid w:val="00606B4C"/>
    <w:rsid w:val="00612AE0"/>
    <w:rsid w:val="006169EC"/>
    <w:rsid w:val="00625713"/>
    <w:rsid w:val="006261BF"/>
    <w:rsid w:val="0064151C"/>
    <w:rsid w:val="006424B9"/>
    <w:rsid w:val="00644C40"/>
    <w:rsid w:val="006500C5"/>
    <w:rsid w:val="00652899"/>
    <w:rsid w:val="00661752"/>
    <w:rsid w:val="0067658B"/>
    <w:rsid w:val="00681E86"/>
    <w:rsid w:val="00683B7E"/>
    <w:rsid w:val="00693F14"/>
    <w:rsid w:val="006A2CE1"/>
    <w:rsid w:val="006A305A"/>
    <w:rsid w:val="006B29E0"/>
    <w:rsid w:val="006B36D5"/>
    <w:rsid w:val="006C449B"/>
    <w:rsid w:val="006C4E47"/>
    <w:rsid w:val="006D0933"/>
    <w:rsid w:val="006D19B9"/>
    <w:rsid w:val="006E253B"/>
    <w:rsid w:val="006F3698"/>
    <w:rsid w:val="006F6A06"/>
    <w:rsid w:val="00702868"/>
    <w:rsid w:val="00704EEC"/>
    <w:rsid w:val="007060AF"/>
    <w:rsid w:val="00711528"/>
    <w:rsid w:val="00720D5D"/>
    <w:rsid w:val="007345C4"/>
    <w:rsid w:val="00737409"/>
    <w:rsid w:val="00743CD9"/>
    <w:rsid w:val="00746B00"/>
    <w:rsid w:val="0074785D"/>
    <w:rsid w:val="00747920"/>
    <w:rsid w:val="00765484"/>
    <w:rsid w:val="00766586"/>
    <w:rsid w:val="00766C15"/>
    <w:rsid w:val="00767CF3"/>
    <w:rsid w:val="00770B36"/>
    <w:rsid w:val="007718C9"/>
    <w:rsid w:val="00772143"/>
    <w:rsid w:val="00772581"/>
    <w:rsid w:val="0077327D"/>
    <w:rsid w:val="00787662"/>
    <w:rsid w:val="00790E02"/>
    <w:rsid w:val="0079442F"/>
    <w:rsid w:val="00795411"/>
    <w:rsid w:val="0079654B"/>
    <w:rsid w:val="007A0288"/>
    <w:rsid w:val="007A054E"/>
    <w:rsid w:val="007A0FB2"/>
    <w:rsid w:val="007A4F24"/>
    <w:rsid w:val="007B1362"/>
    <w:rsid w:val="007B4ECB"/>
    <w:rsid w:val="007B77FA"/>
    <w:rsid w:val="007C5C5D"/>
    <w:rsid w:val="007C7670"/>
    <w:rsid w:val="007D66FD"/>
    <w:rsid w:val="007E0F8E"/>
    <w:rsid w:val="007E52D0"/>
    <w:rsid w:val="007E570F"/>
    <w:rsid w:val="008020D6"/>
    <w:rsid w:val="008034AC"/>
    <w:rsid w:val="00803EFE"/>
    <w:rsid w:val="008069D8"/>
    <w:rsid w:val="00810240"/>
    <w:rsid w:val="00811C38"/>
    <w:rsid w:val="00817D0A"/>
    <w:rsid w:val="0082067B"/>
    <w:rsid w:val="00821761"/>
    <w:rsid w:val="008233B9"/>
    <w:rsid w:val="008261F6"/>
    <w:rsid w:val="00826262"/>
    <w:rsid w:val="008336F9"/>
    <w:rsid w:val="00833B1F"/>
    <w:rsid w:val="00837B22"/>
    <w:rsid w:val="00842D7C"/>
    <w:rsid w:val="00843B4D"/>
    <w:rsid w:val="00845E30"/>
    <w:rsid w:val="00850DCB"/>
    <w:rsid w:val="008529F4"/>
    <w:rsid w:val="008606BB"/>
    <w:rsid w:val="008648B4"/>
    <w:rsid w:val="00864C3A"/>
    <w:rsid w:val="00870EDE"/>
    <w:rsid w:val="00875D30"/>
    <w:rsid w:val="00877172"/>
    <w:rsid w:val="00887AB7"/>
    <w:rsid w:val="00892DD1"/>
    <w:rsid w:val="00894900"/>
    <w:rsid w:val="00895AD2"/>
    <w:rsid w:val="00895E95"/>
    <w:rsid w:val="0089798A"/>
    <w:rsid w:val="008A1C7D"/>
    <w:rsid w:val="008A47A2"/>
    <w:rsid w:val="008A657C"/>
    <w:rsid w:val="008B2B98"/>
    <w:rsid w:val="008B4D2D"/>
    <w:rsid w:val="008B7108"/>
    <w:rsid w:val="008B7874"/>
    <w:rsid w:val="008C4A63"/>
    <w:rsid w:val="008D476C"/>
    <w:rsid w:val="008D4D76"/>
    <w:rsid w:val="008D6C6C"/>
    <w:rsid w:val="008E176F"/>
    <w:rsid w:val="008E4C36"/>
    <w:rsid w:val="008E5D91"/>
    <w:rsid w:val="008F5B08"/>
    <w:rsid w:val="008F7DCE"/>
    <w:rsid w:val="00900F08"/>
    <w:rsid w:val="00912985"/>
    <w:rsid w:val="00915E2D"/>
    <w:rsid w:val="00924B66"/>
    <w:rsid w:val="00931BBB"/>
    <w:rsid w:val="00931FB1"/>
    <w:rsid w:val="0093241E"/>
    <w:rsid w:val="00944048"/>
    <w:rsid w:val="009537B4"/>
    <w:rsid w:val="00957F7A"/>
    <w:rsid w:val="00961565"/>
    <w:rsid w:val="009646C2"/>
    <w:rsid w:val="00967356"/>
    <w:rsid w:val="00971163"/>
    <w:rsid w:val="00971C00"/>
    <w:rsid w:val="00971C58"/>
    <w:rsid w:val="009746F6"/>
    <w:rsid w:val="00975D77"/>
    <w:rsid w:val="00984F36"/>
    <w:rsid w:val="009970BE"/>
    <w:rsid w:val="009A60E8"/>
    <w:rsid w:val="009A730B"/>
    <w:rsid w:val="009A797B"/>
    <w:rsid w:val="009B34CA"/>
    <w:rsid w:val="009B3D4C"/>
    <w:rsid w:val="009C0B47"/>
    <w:rsid w:val="009C689F"/>
    <w:rsid w:val="009D54E8"/>
    <w:rsid w:val="009E1962"/>
    <w:rsid w:val="009F18EC"/>
    <w:rsid w:val="009F5660"/>
    <w:rsid w:val="009F6CD9"/>
    <w:rsid w:val="00A02F69"/>
    <w:rsid w:val="00A05A98"/>
    <w:rsid w:val="00A12A58"/>
    <w:rsid w:val="00A15C11"/>
    <w:rsid w:val="00A2067E"/>
    <w:rsid w:val="00A22F8D"/>
    <w:rsid w:val="00A23832"/>
    <w:rsid w:val="00A255C5"/>
    <w:rsid w:val="00A31F87"/>
    <w:rsid w:val="00A42433"/>
    <w:rsid w:val="00A47831"/>
    <w:rsid w:val="00A47A43"/>
    <w:rsid w:val="00A64444"/>
    <w:rsid w:val="00A74162"/>
    <w:rsid w:val="00A747A8"/>
    <w:rsid w:val="00A8160C"/>
    <w:rsid w:val="00A8652F"/>
    <w:rsid w:val="00A96070"/>
    <w:rsid w:val="00A96F5C"/>
    <w:rsid w:val="00AA125C"/>
    <w:rsid w:val="00AA6EC7"/>
    <w:rsid w:val="00AA7F48"/>
    <w:rsid w:val="00AB473E"/>
    <w:rsid w:val="00AB5F66"/>
    <w:rsid w:val="00AC4C88"/>
    <w:rsid w:val="00AC5EAC"/>
    <w:rsid w:val="00AD0392"/>
    <w:rsid w:val="00AD7BD8"/>
    <w:rsid w:val="00AE3C77"/>
    <w:rsid w:val="00AE3E1D"/>
    <w:rsid w:val="00AE7958"/>
    <w:rsid w:val="00AE7E74"/>
    <w:rsid w:val="00AF4619"/>
    <w:rsid w:val="00AF6D24"/>
    <w:rsid w:val="00B15E3B"/>
    <w:rsid w:val="00B22295"/>
    <w:rsid w:val="00B31CFC"/>
    <w:rsid w:val="00B34634"/>
    <w:rsid w:val="00B40528"/>
    <w:rsid w:val="00B46286"/>
    <w:rsid w:val="00B61B99"/>
    <w:rsid w:val="00B63B94"/>
    <w:rsid w:val="00B6405C"/>
    <w:rsid w:val="00B65AE5"/>
    <w:rsid w:val="00B67716"/>
    <w:rsid w:val="00B71E0A"/>
    <w:rsid w:val="00B73AFC"/>
    <w:rsid w:val="00B74BAC"/>
    <w:rsid w:val="00B7656F"/>
    <w:rsid w:val="00B80BB9"/>
    <w:rsid w:val="00B81BDC"/>
    <w:rsid w:val="00B82DC4"/>
    <w:rsid w:val="00B83D8D"/>
    <w:rsid w:val="00B85325"/>
    <w:rsid w:val="00B91CF7"/>
    <w:rsid w:val="00B97D05"/>
    <w:rsid w:val="00BA2D1C"/>
    <w:rsid w:val="00BA38C3"/>
    <w:rsid w:val="00BA5C41"/>
    <w:rsid w:val="00BB2192"/>
    <w:rsid w:val="00BB3D6F"/>
    <w:rsid w:val="00BC0C7E"/>
    <w:rsid w:val="00BC509F"/>
    <w:rsid w:val="00BC6F59"/>
    <w:rsid w:val="00BD45F0"/>
    <w:rsid w:val="00BD59CF"/>
    <w:rsid w:val="00BE33BC"/>
    <w:rsid w:val="00BE5090"/>
    <w:rsid w:val="00BE7689"/>
    <w:rsid w:val="00BE7A05"/>
    <w:rsid w:val="00BF2741"/>
    <w:rsid w:val="00C019F2"/>
    <w:rsid w:val="00C050E5"/>
    <w:rsid w:val="00C06236"/>
    <w:rsid w:val="00C0694D"/>
    <w:rsid w:val="00C07445"/>
    <w:rsid w:val="00C14761"/>
    <w:rsid w:val="00C14C65"/>
    <w:rsid w:val="00C16956"/>
    <w:rsid w:val="00C17954"/>
    <w:rsid w:val="00C23A21"/>
    <w:rsid w:val="00C26F8E"/>
    <w:rsid w:val="00C32D61"/>
    <w:rsid w:val="00C4179E"/>
    <w:rsid w:val="00C5680C"/>
    <w:rsid w:val="00C6280B"/>
    <w:rsid w:val="00C655CF"/>
    <w:rsid w:val="00C742C2"/>
    <w:rsid w:val="00C74B48"/>
    <w:rsid w:val="00C83374"/>
    <w:rsid w:val="00C84970"/>
    <w:rsid w:val="00C920A6"/>
    <w:rsid w:val="00C951AB"/>
    <w:rsid w:val="00C97080"/>
    <w:rsid w:val="00CA1C12"/>
    <w:rsid w:val="00CA33BA"/>
    <w:rsid w:val="00CA6C17"/>
    <w:rsid w:val="00CB0CDC"/>
    <w:rsid w:val="00CB2C71"/>
    <w:rsid w:val="00CB2C8D"/>
    <w:rsid w:val="00CB74B2"/>
    <w:rsid w:val="00CC3274"/>
    <w:rsid w:val="00CC34BB"/>
    <w:rsid w:val="00CD3507"/>
    <w:rsid w:val="00CD6584"/>
    <w:rsid w:val="00CE4F41"/>
    <w:rsid w:val="00CE58CB"/>
    <w:rsid w:val="00CF04AD"/>
    <w:rsid w:val="00CF0690"/>
    <w:rsid w:val="00D00342"/>
    <w:rsid w:val="00D00388"/>
    <w:rsid w:val="00D02E33"/>
    <w:rsid w:val="00D07E49"/>
    <w:rsid w:val="00D105AD"/>
    <w:rsid w:val="00D1287C"/>
    <w:rsid w:val="00D151B2"/>
    <w:rsid w:val="00D16F73"/>
    <w:rsid w:val="00D2104D"/>
    <w:rsid w:val="00D23761"/>
    <w:rsid w:val="00D274A9"/>
    <w:rsid w:val="00D32D9C"/>
    <w:rsid w:val="00D35814"/>
    <w:rsid w:val="00D479AF"/>
    <w:rsid w:val="00D564F7"/>
    <w:rsid w:val="00D632BE"/>
    <w:rsid w:val="00D67454"/>
    <w:rsid w:val="00D74D42"/>
    <w:rsid w:val="00D75695"/>
    <w:rsid w:val="00D75E41"/>
    <w:rsid w:val="00D8096C"/>
    <w:rsid w:val="00D864B5"/>
    <w:rsid w:val="00D87832"/>
    <w:rsid w:val="00D91ED2"/>
    <w:rsid w:val="00D94020"/>
    <w:rsid w:val="00DA0729"/>
    <w:rsid w:val="00DA2DDB"/>
    <w:rsid w:val="00DA3353"/>
    <w:rsid w:val="00DA7AF1"/>
    <w:rsid w:val="00DB0B71"/>
    <w:rsid w:val="00DB589D"/>
    <w:rsid w:val="00DC3710"/>
    <w:rsid w:val="00DD0B49"/>
    <w:rsid w:val="00DD6C9E"/>
    <w:rsid w:val="00DE3079"/>
    <w:rsid w:val="00DE3208"/>
    <w:rsid w:val="00DE4804"/>
    <w:rsid w:val="00DF45F3"/>
    <w:rsid w:val="00DF487D"/>
    <w:rsid w:val="00DF5F41"/>
    <w:rsid w:val="00DF5FF4"/>
    <w:rsid w:val="00E03882"/>
    <w:rsid w:val="00E14250"/>
    <w:rsid w:val="00E17811"/>
    <w:rsid w:val="00E17DE2"/>
    <w:rsid w:val="00E20B77"/>
    <w:rsid w:val="00E242B2"/>
    <w:rsid w:val="00E3021B"/>
    <w:rsid w:val="00E34C2E"/>
    <w:rsid w:val="00E42EA5"/>
    <w:rsid w:val="00E4370E"/>
    <w:rsid w:val="00E45BAC"/>
    <w:rsid w:val="00E57CAC"/>
    <w:rsid w:val="00E62580"/>
    <w:rsid w:val="00E625E7"/>
    <w:rsid w:val="00E709AB"/>
    <w:rsid w:val="00E771E4"/>
    <w:rsid w:val="00E773F5"/>
    <w:rsid w:val="00E8132B"/>
    <w:rsid w:val="00E81A33"/>
    <w:rsid w:val="00E85C41"/>
    <w:rsid w:val="00E91693"/>
    <w:rsid w:val="00E91C70"/>
    <w:rsid w:val="00E94707"/>
    <w:rsid w:val="00EA5769"/>
    <w:rsid w:val="00EA58D7"/>
    <w:rsid w:val="00EB024E"/>
    <w:rsid w:val="00EB1E3A"/>
    <w:rsid w:val="00EC06D0"/>
    <w:rsid w:val="00EC0AFC"/>
    <w:rsid w:val="00EC32D3"/>
    <w:rsid w:val="00EC4B0F"/>
    <w:rsid w:val="00EE08E1"/>
    <w:rsid w:val="00EE1562"/>
    <w:rsid w:val="00EE20E7"/>
    <w:rsid w:val="00EE307F"/>
    <w:rsid w:val="00EF16BB"/>
    <w:rsid w:val="00F02A05"/>
    <w:rsid w:val="00F03529"/>
    <w:rsid w:val="00F1053F"/>
    <w:rsid w:val="00F136F8"/>
    <w:rsid w:val="00F200AC"/>
    <w:rsid w:val="00F21E46"/>
    <w:rsid w:val="00F2235F"/>
    <w:rsid w:val="00F30584"/>
    <w:rsid w:val="00F36903"/>
    <w:rsid w:val="00F4040F"/>
    <w:rsid w:val="00F458B9"/>
    <w:rsid w:val="00F47E09"/>
    <w:rsid w:val="00F54D0F"/>
    <w:rsid w:val="00F55838"/>
    <w:rsid w:val="00F57BF5"/>
    <w:rsid w:val="00F61227"/>
    <w:rsid w:val="00F63D7F"/>
    <w:rsid w:val="00F670EF"/>
    <w:rsid w:val="00F76F4F"/>
    <w:rsid w:val="00F7725A"/>
    <w:rsid w:val="00F81D09"/>
    <w:rsid w:val="00F83730"/>
    <w:rsid w:val="00F862C7"/>
    <w:rsid w:val="00F90323"/>
    <w:rsid w:val="00F95ED7"/>
    <w:rsid w:val="00F966DA"/>
    <w:rsid w:val="00FA163A"/>
    <w:rsid w:val="00FA76D6"/>
    <w:rsid w:val="00FB6514"/>
    <w:rsid w:val="00FC406F"/>
    <w:rsid w:val="00FC50A0"/>
    <w:rsid w:val="00FD29E2"/>
    <w:rsid w:val="00FD4209"/>
    <w:rsid w:val="00FE0339"/>
    <w:rsid w:val="00FE69C5"/>
    <w:rsid w:val="00FF67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3EFE522E-67E2-4232-877B-260039BC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99"/>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Strip,H&amp;P List Paragraph,Saraksta rindkopa"/>
    <w:basedOn w:val="Normal"/>
    <w:link w:val="ListParagraphChar"/>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Strip Char,H&amp;P List Paragraph Char,Saraksta rindkopa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40172A"/>
    <w:pPr>
      <w:numPr>
        <w:ilvl w:val="1"/>
        <w:numId w:val="6"/>
      </w:numPr>
      <w:tabs>
        <w:tab w:val="clear" w:pos="928"/>
        <w:tab w:val="num" w:pos="567"/>
      </w:tabs>
      <w:spacing w:after="0" w:line="240" w:lineRule="auto"/>
      <w:ind w:left="567" w:hanging="709"/>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qFormat/>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qFormat/>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F200AC"/>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Char Char8,Char Rakstz. Rakstz. Rakstz. Rakstz. Rakstz. Rakstz. Rakstz. Char,Char Rakstz. Rakstz. Rakstz. Rakstz. Rakstz. Rakstz. Char,single spa Char"/>
    <w:basedOn w:val="DefaultParagraphFont"/>
    <w:link w:val="FootnoteText"/>
    <w:uiPriority w:val="99"/>
    <w:qFormat/>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9"/>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character" w:styleId="FootnoteReference">
    <w:name w:val="footnote reference"/>
    <w:uiPriority w:val="99"/>
    <w:qFormat/>
    <w:rsid w:val="00FE0339"/>
    <w:rPr>
      <w:rFonts w:cs="Arial"/>
      <w:bCs/>
      <w:kern w:val="32"/>
      <w:sz w:val="24"/>
      <w:szCs w:val="32"/>
      <w:vertAlign w:val="superscript"/>
      <w:lang w:val="pl-PL" w:eastAsia="pl-PL" w:bidi="ar-SA"/>
    </w:rPr>
  </w:style>
  <w:style w:type="paragraph" w:styleId="List3">
    <w:name w:val="List 3"/>
    <w:basedOn w:val="Normal"/>
    <w:uiPriority w:val="99"/>
    <w:semiHidden/>
    <w:unhideWhenUsed/>
    <w:rsid w:val="00BF2741"/>
    <w:pPr>
      <w:ind w:left="1080" w:hanging="360"/>
      <w:contextualSpacing/>
    </w:pPr>
  </w:style>
  <w:style w:type="character" w:customStyle="1" w:styleId="MediumGrid1-Accent2Char">
    <w:name w:val="Medium Grid 1 - Accent 2 Char"/>
    <w:link w:val="MediumGrid1-Accent2"/>
    <w:uiPriority w:val="99"/>
    <w:rsid w:val="0039164A"/>
    <w:rPr>
      <w:rFonts w:ascii="Times New Roman" w:eastAsia="SimSun" w:hAnsi="Times New Roman" w:cs="Times New Roman"/>
      <w:sz w:val="24"/>
      <w:szCs w:val="24"/>
      <w:lang w:val="x-none" w:eastAsia="x-none"/>
    </w:rPr>
  </w:style>
  <w:style w:type="table" w:styleId="MediumGrid1-Accent2">
    <w:name w:val="Medium Grid 1 Accent 2"/>
    <w:basedOn w:val="TableNormal"/>
    <w:link w:val="MediumGrid1-Accent2Char"/>
    <w:uiPriority w:val="99"/>
    <w:semiHidden/>
    <w:unhideWhenUsed/>
    <w:rsid w:val="0039164A"/>
    <w:pPr>
      <w:spacing w:after="0" w:line="240" w:lineRule="auto"/>
    </w:pPr>
    <w:rPr>
      <w:rFonts w:ascii="Times New Roman" w:eastAsia="SimSun" w:hAnsi="Times New Roman" w:cs="Times New Roman"/>
      <w:sz w:val="24"/>
      <w:szCs w:val="24"/>
      <w:lang w:val="x-none" w:eastAsia="x-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234394808">
      <w:bodyDiv w:val="1"/>
      <w:marLeft w:val="0"/>
      <w:marRight w:val="0"/>
      <w:marTop w:val="0"/>
      <w:marBottom w:val="0"/>
      <w:divBdr>
        <w:top w:val="none" w:sz="0" w:space="0" w:color="auto"/>
        <w:left w:val="none" w:sz="0" w:space="0" w:color="auto"/>
        <w:bottom w:val="none" w:sz="0" w:space="0" w:color="auto"/>
        <w:right w:val="none" w:sz="0" w:space="0" w:color="auto"/>
      </w:divBdr>
      <w:divsChild>
        <w:div w:id="2144886245">
          <w:marLeft w:val="0"/>
          <w:marRight w:val="0"/>
          <w:marTop w:val="0"/>
          <w:marBottom w:val="0"/>
          <w:divBdr>
            <w:top w:val="none" w:sz="0" w:space="0" w:color="auto"/>
            <w:left w:val="none" w:sz="0" w:space="0" w:color="auto"/>
            <w:bottom w:val="none" w:sz="0" w:space="0" w:color="auto"/>
            <w:right w:val="none" w:sz="0" w:space="0" w:color="auto"/>
          </w:divBdr>
        </w:div>
      </w:divsChild>
    </w:div>
    <w:div w:id="1313173248">
      <w:bodyDiv w:val="1"/>
      <w:marLeft w:val="0"/>
      <w:marRight w:val="0"/>
      <w:marTop w:val="0"/>
      <w:marBottom w:val="0"/>
      <w:divBdr>
        <w:top w:val="none" w:sz="0" w:space="0" w:color="auto"/>
        <w:left w:val="none" w:sz="0" w:space="0" w:color="auto"/>
        <w:bottom w:val="none" w:sz="0" w:space="0" w:color="auto"/>
        <w:right w:val="none" w:sz="0" w:space="0" w:color="auto"/>
      </w:divBdr>
      <w:divsChild>
        <w:div w:id="1487085308">
          <w:marLeft w:val="0"/>
          <w:marRight w:val="0"/>
          <w:marTop w:val="0"/>
          <w:marBottom w:val="0"/>
          <w:divBdr>
            <w:top w:val="none" w:sz="0" w:space="0" w:color="auto"/>
            <w:left w:val="none" w:sz="0" w:space="0" w:color="auto"/>
            <w:bottom w:val="none" w:sz="0" w:space="0" w:color="auto"/>
            <w:right w:val="none" w:sz="0" w:space="0" w:color="auto"/>
          </w:divBdr>
        </w:div>
        <w:div w:id="907377903">
          <w:marLeft w:val="0"/>
          <w:marRight w:val="0"/>
          <w:marTop w:val="0"/>
          <w:marBottom w:val="0"/>
          <w:divBdr>
            <w:top w:val="none" w:sz="0" w:space="0" w:color="auto"/>
            <w:left w:val="none" w:sz="0" w:space="0" w:color="auto"/>
            <w:bottom w:val="none" w:sz="0" w:space="0" w:color="auto"/>
            <w:right w:val="none" w:sz="0" w:space="0" w:color="auto"/>
          </w:divBdr>
        </w:div>
        <w:div w:id="137382247">
          <w:marLeft w:val="0"/>
          <w:marRight w:val="0"/>
          <w:marTop w:val="0"/>
          <w:marBottom w:val="0"/>
          <w:divBdr>
            <w:top w:val="none" w:sz="0" w:space="0" w:color="auto"/>
            <w:left w:val="none" w:sz="0" w:space="0" w:color="auto"/>
            <w:bottom w:val="none" w:sz="0" w:space="0" w:color="auto"/>
            <w:right w:val="none" w:sz="0" w:space="0" w:color="auto"/>
          </w:divBdr>
        </w:div>
        <w:div w:id="285934502">
          <w:marLeft w:val="0"/>
          <w:marRight w:val="0"/>
          <w:marTop w:val="0"/>
          <w:marBottom w:val="0"/>
          <w:divBdr>
            <w:top w:val="none" w:sz="0" w:space="0" w:color="auto"/>
            <w:left w:val="none" w:sz="0" w:space="0" w:color="auto"/>
            <w:bottom w:val="none" w:sz="0" w:space="0" w:color="auto"/>
            <w:right w:val="none" w:sz="0" w:space="0" w:color="auto"/>
          </w:divBdr>
        </w:div>
        <w:div w:id="108428656">
          <w:marLeft w:val="0"/>
          <w:marRight w:val="0"/>
          <w:marTop w:val="0"/>
          <w:marBottom w:val="0"/>
          <w:divBdr>
            <w:top w:val="none" w:sz="0" w:space="0" w:color="auto"/>
            <w:left w:val="none" w:sz="0" w:space="0" w:color="auto"/>
            <w:bottom w:val="none" w:sz="0" w:space="0" w:color="auto"/>
            <w:right w:val="none" w:sz="0" w:space="0" w:color="auto"/>
          </w:divBdr>
        </w:div>
        <w:div w:id="1541748889">
          <w:marLeft w:val="0"/>
          <w:marRight w:val="0"/>
          <w:marTop w:val="0"/>
          <w:marBottom w:val="0"/>
          <w:divBdr>
            <w:top w:val="none" w:sz="0" w:space="0" w:color="auto"/>
            <w:left w:val="none" w:sz="0" w:space="0" w:color="auto"/>
            <w:bottom w:val="none" w:sz="0" w:space="0" w:color="auto"/>
            <w:right w:val="none" w:sz="0" w:space="0" w:color="auto"/>
          </w:divBdr>
        </w:div>
        <w:div w:id="1695958586">
          <w:marLeft w:val="0"/>
          <w:marRight w:val="0"/>
          <w:marTop w:val="0"/>
          <w:marBottom w:val="0"/>
          <w:divBdr>
            <w:top w:val="none" w:sz="0" w:space="0" w:color="auto"/>
            <w:left w:val="none" w:sz="0" w:space="0" w:color="auto"/>
            <w:bottom w:val="none" w:sz="0" w:space="0" w:color="auto"/>
            <w:right w:val="none" w:sz="0" w:space="0" w:color="auto"/>
          </w:divBdr>
        </w:div>
      </w:divsChild>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538278922">
      <w:bodyDiv w:val="1"/>
      <w:marLeft w:val="0"/>
      <w:marRight w:val="0"/>
      <w:marTop w:val="0"/>
      <w:marBottom w:val="0"/>
      <w:divBdr>
        <w:top w:val="none" w:sz="0" w:space="0" w:color="auto"/>
        <w:left w:val="none" w:sz="0" w:space="0" w:color="auto"/>
        <w:bottom w:val="none" w:sz="0" w:space="0" w:color="auto"/>
        <w:right w:val="none" w:sz="0" w:space="0" w:color="auto"/>
      </w:divBdr>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05853241">
      <w:bodyDiv w:val="1"/>
      <w:marLeft w:val="0"/>
      <w:marRight w:val="0"/>
      <w:marTop w:val="0"/>
      <w:marBottom w:val="0"/>
      <w:divBdr>
        <w:top w:val="none" w:sz="0" w:space="0" w:color="auto"/>
        <w:left w:val="none" w:sz="0" w:space="0" w:color="auto"/>
        <w:bottom w:val="none" w:sz="0" w:space="0" w:color="auto"/>
        <w:right w:val="none" w:sz="0" w:space="0" w:color="auto"/>
      </w:divBdr>
      <w:divsChild>
        <w:div w:id="1472164725">
          <w:marLeft w:val="0"/>
          <w:marRight w:val="0"/>
          <w:marTop w:val="0"/>
          <w:marBottom w:val="0"/>
          <w:divBdr>
            <w:top w:val="none" w:sz="0" w:space="0" w:color="auto"/>
            <w:left w:val="none" w:sz="0" w:space="0" w:color="auto"/>
            <w:bottom w:val="none" w:sz="0" w:space="0" w:color="auto"/>
            <w:right w:val="none" w:sz="0" w:space="0" w:color="auto"/>
          </w:divBdr>
        </w:div>
        <w:div w:id="1739815267">
          <w:marLeft w:val="0"/>
          <w:marRight w:val="0"/>
          <w:marTop w:val="0"/>
          <w:marBottom w:val="0"/>
          <w:divBdr>
            <w:top w:val="none" w:sz="0" w:space="0" w:color="auto"/>
            <w:left w:val="none" w:sz="0" w:space="0" w:color="auto"/>
            <w:bottom w:val="none" w:sz="0" w:space="0" w:color="auto"/>
            <w:right w:val="none" w:sz="0" w:space="0" w:color="auto"/>
          </w:divBdr>
        </w:div>
        <w:div w:id="1944531225">
          <w:marLeft w:val="0"/>
          <w:marRight w:val="0"/>
          <w:marTop w:val="0"/>
          <w:marBottom w:val="0"/>
          <w:divBdr>
            <w:top w:val="none" w:sz="0" w:space="0" w:color="auto"/>
            <w:left w:val="none" w:sz="0" w:space="0" w:color="auto"/>
            <w:bottom w:val="none" w:sz="0" w:space="0" w:color="auto"/>
            <w:right w:val="none" w:sz="0" w:space="0" w:color="auto"/>
          </w:divBdr>
        </w:div>
        <w:div w:id="730350741">
          <w:marLeft w:val="0"/>
          <w:marRight w:val="0"/>
          <w:marTop w:val="0"/>
          <w:marBottom w:val="0"/>
          <w:divBdr>
            <w:top w:val="none" w:sz="0" w:space="0" w:color="auto"/>
            <w:left w:val="none" w:sz="0" w:space="0" w:color="auto"/>
            <w:bottom w:val="none" w:sz="0" w:space="0" w:color="auto"/>
            <w:right w:val="none" w:sz="0" w:space="0" w:color="auto"/>
          </w:divBdr>
        </w:div>
        <w:div w:id="778061158">
          <w:marLeft w:val="0"/>
          <w:marRight w:val="0"/>
          <w:marTop w:val="0"/>
          <w:marBottom w:val="0"/>
          <w:divBdr>
            <w:top w:val="none" w:sz="0" w:space="0" w:color="auto"/>
            <w:left w:val="none" w:sz="0" w:space="0" w:color="auto"/>
            <w:bottom w:val="none" w:sz="0" w:space="0" w:color="auto"/>
            <w:right w:val="none" w:sz="0" w:space="0" w:color="auto"/>
          </w:divBdr>
        </w:div>
        <w:div w:id="1883639451">
          <w:marLeft w:val="0"/>
          <w:marRight w:val="0"/>
          <w:marTop w:val="0"/>
          <w:marBottom w:val="0"/>
          <w:divBdr>
            <w:top w:val="none" w:sz="0" w:space="0" w:color="auto"/>
            <w:left w:val="none" w:sz="0" w:space="0" w:color="auto"/>
            <w:bottom w:val="none" w:sz="0" w:space="0" w:color="auto"/>
            <w:right w:val="none" w:sz="0" w:space="0" w:color="auto"/>
          </w:divBdr>
        </w:div>
        <w:div w:id="1810172518">
          <w:marLeft w:val="0"/>
          <w:marRight w:val="0"/>
          <w:marTop w:val="0"/>
          <w:marBottom w:val="0"/>
          <w:divBdr>
            <w:top w:val="none" w:sz="0" w:space="0" w:color="auto"/>
            <w:left w:val="none" w:sz="0" w:space="0" w:color="auto"/>
            <w:bottom w:val="none" w:sz="0" w:space="0" w:color="auto"/>
            <w:right w:val="none" w:sz="0" w:space="0" w:color="auto"/>
          </w:divBdr>
        </w:div>
      </w:divsChild>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26" Type="http://schemas.openxmlformats.org/officeDocument/2006/relationships/hyperlink" Target="http://www.liaa.gov.lv/lv/fondi/2014-2020/atbalsts-petniecibas-rezultatu-komercializacijai/atbalsta-sanemsanas-kartiba" TargetMode="External"/><Relationship Id="rId39" Type="http://schemas.openxmlformats.org/officeDocument/2006/relationships/hyperlink" Target="http://www.liaa.gov.lv/lv/fondi/2014-2020/atbalsts-petniecibas-rezultatu-komercializacijai/atbalsta-sanemsanas-kartiba"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liaa.gov.lv/lv/fondi/2014-2020/atbalsts-petniecibas-rezultatu-komercializacijai/atbalsta-sanemsanas-kartiba" TargetMode="External"/><Relationship Id="rId42" Type="http://schemas.openxmlformats.org/officeDocument/2006/relationships/hyperlink" Target="http://www.liaa.gov.lv/lv/fondi/2014-2020/atbalsts-petniecibas-rezultatu-komercializacijai/atbalsta-sanemsanas-kartib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5" Type="http://schemas.openxmlformats.org/officeDocument/2006/relationships/hyperlink" Target="http://www.liaa.gov.lv/lv/fondi/2014-2020/atbalsts-petniecibas-rezultatu-komercializacijai/atbalsta-sanemsanas-kartiba" TargetMode="External"/><Relationship Id="rId33" Type="http://schemas.openxmlformats.org/officeDocument/2006/relationships/hyperlink" Target="http://www.liaa.gov.lv/lv/fondi/2014-2020/atbalsts-petniecibas-rezultatu-komercializacijai/atbalsta-sanemsanas-kartiba" TargetMode="External"/><Relationship Id="rId38" Type="http://schemas.openxmlformats.org/officeDocument/2006/relationships/hyperlink" Target="http://www.liaa.gov.lv/lv/fondi/2014-2020/atbalsts-petniecibas-rezultatu-komercializacijai/atbalsta-sanemsanas-kartib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29" Type="http://schemas.openxmlformats.org/officeDocument/2006/relationships/hyperlink" Target="http://www.liaa.gov.lv/lv/fondi/2014-2020/atbalsts-petniecibas-rezultatu-komercializacijai/atbalsta-sanemsanas-kartiba" TargetMode="External"/><Relationship Id="rId41" Type="http://schemas.openxmlformats.org/officeDocument/2006/relationships/hyperlink" Target="http://www.liaa.gov.lv/lv/fondi/2014-2020/atbalsts-petniecibas-rezultatu-komercializacijai/atbalsta-sanem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24" Type="http://schemas.openxmlformats.org/officeDocument/2006/relationships/hyperlink" Target="http://www.liaa.gov.lv/lv/fondi/2014-2020/atbalsts-petniecibas-rezultatu-komercializacijai/atbalsta-sanemsanas-kartiba" TargetMode="External"/><Relationship Id="rId32" Type="http://schemas.openxmlformats.org/officeDocument/2006/relationships/hyperlink" Target="http://www.liaa.gov.lv/lv/fondi/2014-2020/atbalsts-petniecibas-rezultatu-komercializacijai/atbalsta-sanemsanas-kartiba" TargetMode="External"/><Relationship Id="rId37" Type="http://schemas.openxmlformats.org/officeDocument/2006/relationships/hyperlink" Target="http://www.liaa.gov.lv/lv/fondi/2014-2020/atbalsts-petniecibas-rezultatu-komercializacijai/atbalsta-sanemsanas-kartiba" TargetMode="External"/><Relationship Id="rId40" Type="http://schemas.openxmlformats.org/officeDocument/2006/relationships/hyperlink" Target="http://www.liaa.gov.lv/lv/fondi/2014-2020/atbalsts-petniecibas-rezultatu-komercializacijai/atbalsta-sanemsanas-kartiba" TargetMode="External"/><Relationship Id="rId45" Type="http://schemas.openxmlformats.org/officeDocument/2006/relationships/hyperlink" Target="http://www.liaa.gov.lv/lv/fondi/2014-2020/atbalsts-petniecibas-rezultatu-komercializacijai/atbalsta-sanemsanas-kartiba"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hyperlink" Target="http://www.liaa.gov.lv/lv/fondi/2014-2020/atbalsts-petniecibas-rezultatu-komercializacijai/atbalsta-sanemsanas-kartiba" TargetMode="External"/><Relationship Id="rId28" Type="http://schemas.openxmlformats.org/officeDocument/2006/relationships/hyperlink" Target="http://www.liaa.gov.lv/lv/fondi/2014-2020/atbalsts-petniecibas-rezultatu-komercializacijai/atbalsta-sanemsanas-kartiba" TargetMode="External"/><Relationship Id="rId36" Type="http://schemas.openxmlformats.org/officeDocument/2006/relationships/hyperlink" Target="http://www.liaa.gov.lv/lv/fondi/2014-2020/atbalsts-petniecibas-rezultatu-komercializacijai/atbalsta-sanemsanas-kartiba" TargetMode="External"/><Relationship Id="rId10" Type="http://schemas.openxmlformats.org/officeDocument/2006/relationships/hyperlink" Target="mailto:liva.jodzevica@rtu.lv" TargetMode="External"/><Relationship Id="rId19" Type="http://schemas.openxmlformats.org/officeDocument/2006/relationships/header" Target="header2.xml"/><Relationship Id="rId31" Type="http://schemas.openxmlformats.org/officeDocument/2006/relationships/hyperlink" Target="http://www.liaa.gov.lv/lv/fondi/2014-2020/atbalsts-petniecibas-rezultatu-komercializacijai/atbalsta-sanemsanas-kartiba" TargetMode="External"/><Relationship Id="rId44" Type="http://schemas.openxmlformats.org/officeDocument/2006/relationships/hyperlink" Target="http://www.liaa.gov.lv/lv/fondi/2014-2020/atbalsts-petniecibas-rezultatu-komercializacijai/atbalsta-sanemsanas-kartiba"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yperlink" Target="http://www.liaa.gov.lv/lv/fondi/2014-2020/atbalsts-petniecibas-rezultatu-komercializacijai/atbalsta-sanemsanas-kartiba" TargetMode="External"/><Relationship Id="rId27" Type="http://schemas.openxmlformats.org/officeDocument/2006/relationships/hyperlink" Target="http://www.liaa.gov.lv/lv/fondi/2014-2020/atbalsts-petniecibas-rezultatu-komercializacijai/atbalsta-sanemsanas-kartiba" TargetMode="External"/><Relationship Id="rId30" Type="http://schemas.openxmlformats.org/officeDocument/2006/relationships/hyperlink" Target="http://www.liaa.gov.lv/lv/fondi/2014-2020/atbalsts-petniecibas-rezultatu-komercializacijai/atbalsta-sanemsanas-kartiba" TargetMode="External"/><Relationship Id="rId35" Type="http://schemas.openxmlformats.org/officeDocument/2006/relationships/hyperlink" Target="http://www.liaa.gov.lv/lv/fondi/2014-2020/atbalsts-petniecibas-rezultatu-komercializacijai/atbalsta-sanemsanas-kartiba" TargetMode="External"/><Relationship Id="rId43" Type="http://schemas.openxmlformats.org/officeDocument/2006/relationships/hyperlink" Target="http://www.liaa.gov.lv/lv/fondi/2014-2020/atbalsts-petniecibas-rezultatu-komercializacijai/atbalsta-sanem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78AD-2575-4D2B-A860-FB14032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53</Pages>
  <Words>69103</Words>
  <Characters>39389</Characters>
  <Application>Microsoft Office Word</Application>
  <DocSecurity>0</DocSecurity>
  <Lines>328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20</cp:revision>
  <cp:lastPrinted>2018-03-29T09:20:00Z</cp:lastPrinted>
  <dcterms:created xsi:type="dcterms:W3CDTF">2018-03-29T08:56:00Z</dcterms:created>
  <dcterms:modified xsi:type="dcterms:W3CDTF">2018-03-29T10:40:00Z</dcterms:modified>
</cp:coreProperties>
</file>