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1FA8A" w14:textId="2C22B4EE" w:rsidR="00A97D34" w:rsidRPr="00203B88" w:rsidRDefault="00A97D34" w:rsidP="00A97D34">
      <w:pPr>
        <w:jc w:val="right"/>
        <w:rPr>
          <w:rFonts w:eastAsia="Cambria"/>
          <w:kern w:val="56"/>
        </w:rPr>
      </w:pPr>
      <w:r w:rsidRPr="00203B88">
        <w:rPr>
          <w:rFonts w:eastAsia="Cambria"/>
          <w:kern w:val="56"/>
        </w:rPr>
        <w:t>Pielikums Nr.2</w:t>
      </w:r>
      <w:r w:rsidR="00996E56">
        <w:rPr>
          <w:rFonts w:eastAsia="Cambria"/>
          <w:kern w:val="56"/>
        </w:rPr>
        <w:t>.2</w:t>
      </w:r>
    </w:p>
    <w:p w14:paraId="05853D81" w14:textId="77777777" w:rsidR="00A97D34" w:rsidRPr="00203B88" w:rsidRDefault="00A97D34" w:rsidP="00A97D34">
      <w:pPr>
        <w:jc w:val="right"/>
        <w:rPr>
          <w:rFonts w:eastAsia="Cambria"/>
          <w:vanish/>
          <w:kern w:val="56"/>
        </w:rPr>
      </w:pPr>
      <w:r w:rsidRPr="00203B88">
        <w:rPr>
          <w:rFonts w:eastAsia="Cambria"/>
          <w:kern w:val="56"/>
        </w:rPr>
        <w:t xml:space="preserve"> </w:t>
      </w:r>
    </w:p>
    <w:p w14:paraId="63952845" w14:textId="58E30121" w:rsidR="00A97D34" w:rsidRDefault="00C7657D" w:rsidP="00A97D34">
      <w:pPr>
        <w:jc w:val="right"/>
        <w:rPr>
          <w:rFonts w:eastAsia="Cambria"/>
          <w:kern w:val="56"/>
        </w:rPr>
      </w:pPr>
      <w:r>
        <w:rPr>
          <w:rFonts w:eastAsia="Cambria"/>
          <w:kern w:val="56"/>
        </w:rPr>
        <w:t xml:space="preserve"> Nolikumam ID Nr. RTU-2018</w:t>
      </w:r>
      <w:r w:rsidR="00A97D34" w:rsidRPr="00203B88">
        <w:rPr>
          <w:rFonts w:eastAsia="Cambria"/>
          <w:kern w:val="56"/>
        </w:rPr>
        <w:t>/</w:t>
      </w:r>
      <w:r>
        <w:rPr>
          <w:rFonts w:eastAsia="Cambria"/>
          <w:kern w:val="56"/>
        </w:rPr>
        <w:t>2</w:t>
      </w:r>
    </w:p>
    <w:p w14:paraId="6C36D7EC" w14:textId="77777777" w:rsidR="00A97D34" w:rsidRPr="00203B88" w:rsidRDefault="00A97D34" w:rsidP="00A97D34">
      <w:pPr>
        <w:tabs>
          <w:tab w:val="center" w:pos="4819"/>
        </w:tabs>
        <w:rPr>
          <w:rFonts w:eastAsia="Cambria"/>
          <w:kern w:val="56"/>
        </w:rPr>
      </w:pPr>
    </w:p>
    <w:p w14:paraId="5D10145C" w14:textId="77777777" w:rsidR="00F7608D" w:rsidRPr="00203B88" w:rsidRDefault="00F7608D" w:rsidP="00F7608D">
      <w:pPr>
        <w:jc w:val="center"/>
        <w:rPr>
          <w:rFonts w:eastAsia="Cambria"/>
          <w:b/>
          <w:kern w:val="56"/>
        </w:rPr>
      </w:pPr>
      <w:r w:rsidRPr="00203B88">
        <w:rPr>
          <w:rFonts w:eastAsia="Cambria"/>
          <w:b/>
          <w:kern w:val="56"/>
        </w:rPr>
        <w:t>TEHNISKĀ SPECIFIKĀCIJA – TEHNISKAIS, FINANŠU PIEDĀVĀJUMS</w:t>
      </w:r>
    </w:p>
    <w:p w14:paraId="4CE9EA7B" w14:textId="7777777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Finanšu piedāvājums)</w:t>
      </w:r>
    </w:p>
    <w:p w14:paraId="44D56173" w14:textId="59EB342C"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Pr="00203B88">
        <w:rPr>
          <w:b/>
        </w:rPr>
        <w:t>Dažādu materiālu iegāde ERAF projektu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C7657D">
        <w:rPr>
          <w:rFonts w:eastAsia="Cambria"/>
          <w:b/>
          <w:kern w:val="56"/>
        </w:rPr>
        <w:t xml:space="preserve"> Nr.: RTU – 2018/2</w:t>
      </w:r>
    </w:p>
    <w:p w14:paraId="490860C7" w14:textId="79CEF785" w:rsidR="00F7608D" w:rsidRPr="00203B88" w:rsidRDefault="00996E56" w:rsidP="00F7608D">
      <w:pPr>
        <w:tabs>
          <w:tab w:val="left" w:pos="2010"/>
          <w:tab w:val="center" w:pos="4819"/>
        </w:tabs>
        <w:jc w:val="center"/>
        <w:rPr>
          <w:rFonts w:eastAsia="Cambria"/>
          <w:i/>
          <w:kern w:val="56"/>
        </w:rPr>
      </w:pPr>
      <w:r>
        <w:rPr>
          <w:rFonts w:eastAsia="Cambria"/>
          <w:i/>
          <w:kern w:val="56"/>
        </w:rPr>
        <w:t>Iepirkuma daļā Nr.2</w:t>
      </w:r>
      <w:r w:rsidR="00F7608D" w:rsidRPr="00203B88">
        <w:rPr>
          <w:rFonts w:eastAsia="Cambria"/>
          <w:i/>
          <w:kern w:val="56"/>
        </w:rPr>
        <w:t xml:space="preserve"> “</w:t>
      </w:r>
      <w:r w:rsidRPr="00996E56">
        <w:rPr>
          <w:rFonts w:eastAsia="Cambria"/>
          <w:i/>
          <w:kern w:val="56"/>
        </w:rPr>
        <w:t>Piederumi mikroskopijai</w:t>
      </w:r>
      <w:r w:rsidR="00F7608D" w:rsidRPr="00203B88">
        <w:rPr>
          <w:rFonts w:eastAsia="Cambria"/>
          <w:i/>
          <w:kern w:val="56"/>
        </w:rPr>
        <w:t>”</w:t>
      </w:r>
    </w:p>
    <w:p w14:paraId="617590A0" w14:textId="77777777" w:rsidR="00F7608D" w:rsidRPr="00203B88" w:rsidRDefault="00F7608D" w:rsidP="00F7608D">
      <w:pPr>
        <w:spacing w:line="337" w:lineRule="exact"/>
      </w:pPr>
    </w:p>
    <w:tbl>
      <w:tblPr>
        <w:tblW w:w="14295" w:type="dxa"/>
        <w:tblInd w:w="10" w:type="dxa"/>
        <w:tblLayout w:type="fixed"/>
        <w:tblCellMar>
          <w:left w:w="0" w:type="dxa"/>
          <w:right w:w="0" w:type="dxa"/>
        </w:tblCellMar>
        <w:tblLook w:val="0000" w:firstRow="0" w:lastRow="0" w:firstColumn="0" w:lastColumn="0" w:noHBand="0" w:noVBand="0"/>
      </w:tblPr>
      <w:tblGrid>
        <w:gridCol w:w="694"/>
        <w:gridCol w:w="1631"/>
        <w:gridCol w:w="4410"/>
        <w:gridCol w:w="4140"/>
        <w:gridCol w:w="1080"/>
        <w:gridCol w:w="1170"/>
        <w:gridCol w:w="1170"/>
      </w:tblGrid>
      <w:tr w:rsidR="00996E56" w:rsidRPr="00203B88" w14:paraId="5157BF4D" w14:textId="77777777" w:rsidTr="00996E56">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63A3E43" w14:textId="77777777" w:rsidR="00996E56" w:rsidRPr="00203B88" w:rsidRDefault="00996E56" w:rsidP="00B2165C">
            <w:pPr>
              <w:spacing w:line="0" w:lineRule="atLeast"/>
              <w:jc w:val="center"/>
              <w:rPr>
                <w:b/>
              </w:rPr>
            </w:pPr>
            <w:proofErr w:type="spellStart"/>
            <w:r w:rsidRPr="00203B88">
              <w:rPr>
                <w:b/>
              </w:rPr>
              <w:t>N.p.k</w:t>
            </w:r>
            <w:proofErr w:type="spellEnd"/>
            <w:r w:rsidRPr="00203B88">
              <w:rPr>
                <w:b/>
              </w:rPr>
              <w:t>.</w:t>
            </w:r>
          </w:p>
        </w:tc>
        <w:tc>
          <w:tcPr>
            <w:tcW w:w="1631" w:type="dxa"/>
            <w:tcBorders>
              <w:top w:val="single" w:sz="4" w:space="0" w:color="auto"/>
              <w:left w:val="single" w:sz="4" w:space="0" w:color="auto"/>
              <w:bottom w:val="single" w:sz="4" w:space="0" w:color="auto"/>
              <w:right w:val="single" w:sz="4" w:space="0" w:color="auto"/>
            </w:tcBorders>
            <w:shd w:val="clear" w:color="auto" w:fill="auto"/>
            <w:vAlign w:val="bottom"/>
          </w:tcPr>
          <w:p w14:paraId="33737F03" w14:textId="77777777" w:rsidR="00996E56" w:rsidRPr="00203B88" w:rsidRDefault="00996E56" w:rsidP="00B2165C">
            <w:pPr>
              <w:spacing w:line="0" w:lineRule="atLeast"/>
              <w:jc w:val="center"/>
              <w:rPr>
                <w:b/>
              </w:rPr>
            </w:pPr>
            <w:r w:rsidRPr="00203B88">
              <w:rPr>
                <w:b/>
              </w:rPr>
              <w:t>Nosaukums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70DC5481" w14:textId="77777777" w:rsidR="00996E56" w:rsidRPr="00203B88" w:rsidRDefault="00996E56" w:rsidP="00B2165C">
            <w:pPr>
              <w:spacing w:line="0" w:lineRule="atLeast"/>
              <w:ind w:left="760"/>
              <w:jc w:val="center"/>
              <w:rPr>
                <w:b/>
              </w:rPr>
            </w:pPr>
            <w:r w:rsidRPr="00203B88">
              <w:rPr>
                <w:b/>
              </w:rPr>
              <w:t>Pasūtītāja specifikācija</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3171C0C2" w14:textId="2C243347" w:rsidR="00996E56" w:rsidRPr="00203B88" w:rsidRDefault="00996E56" w:rsidP="00B2165C">
            <w:pPr>
              <w:spacing w:line="0" w:lineRule="atLeast"/>
              <w:jc w:val="center"/>
              <w:rPr>
                <w:b/>
              </w:rPr>
            </w:pPr>
            <w:r>
              <w:rPr>
                <w:b/>
                <w:color w:val="000000"/>
              </w:rPr>
              <w:t>Tehniskais pi</w:t>
            </w:r>
            <w:r w:rsidRPr="00B76D52">
              <w:rPr>
                <w:b/>
                <w:color w:val="000000"/>
              </w:rPr>
              <w:t xml:space="preserve">edāvājums </w:t>
            </w:r>
            <w:r w:rsidRPr="00A84A98">
              <w:rPr>
                <w:i/>
              </w:rPr>
              <w:t>(Tehniskajā piedāvājumā jānorāda Pretendenta piedāvātās preces ražotājs, nosaukums, apraksts, tehniskā informācija, kas apliecina katras prasības (parametra) izpildi kataloga lpp.nr., ja nepieciešams.</w:t>
            </w:r>
            <w:r>
              <w:rPr>
                <w:i/>
              </w:rPr>
              <w:t>)</w:t>
            </w:r>
          </w:p>
        </w:tc>
        <w:tc>
          <w:tcPr>
            <w:tcW w:w="1080" w:type="dxa"/>
            <w:tcBorders>
              <w:top w:val="single" w:sz="4" w:space="0" w:color="auto"/>
              <w:left w:val="single" w:sz="4" w:space="0" w:color="auto"/>
              <w:bottom w:val="single" w:sz="4" w:space="0" w:color="auto"/>
              <w:right w:val="single" w:sz="4" w:space="0" w:color="auto"/>
            </w:tcBorders>
          </w:tcPr>
          <w:p w14:paraId="7CB9FE68" w14:textId="77777777" w:rsidR="00996E56" w:rsidRDefault="00996E56" w:rsidP="00B2165C">
            <w:pPr>
              <w:spacing w:line="292" w:lineRule="exact"/>
              <w:ind w:left="160"/>
              <w:rPr>
                <w:b/>
              </w:rPr>
            </w:pPr>
          </w:p>
          <w:p w14:paraId="73B13F52" w14:textId="77777777" w:rsidR="00996E56" w:rsidRDefault="00996E56" w:rsidP="00B2165C">
            <w:pPr>
              <w:spacing w:line="292" w:lineRule="exact"/>
              <w:ind w:left="160"/>
              <w:rPr>
                <w:b/>
              </w:rPr>
            </w:pPr>
          </w:p>
          <w:p w14:paraId="67D4735C" w14:textId="77777777" w:rsidR="00996E56" w:rsidRDefault="00996E56" w:rsidP="00B2165C">
            <w:pPr>
              <w:spacing w:line="292" w:lineRule="exact"/>
              <w:ind w:left="160"/>
              <w:rPr>
                <w:b/>
              </w:rPr>
            </w:pPr>
          </w:p>
          <w:p w14:paraId="162F410C" w14:textId="77777777" w:rsidR="00996E56" w:rsidRDefault="00996E56" w:rsidP="00B2165C">
            <w:pPr>
              <w:spacing w:line="292" w:lineRule="exact"/>
              <w:ind w:left="160"/>
              <w:rPr>
                <w:b/>
              </w:rPr>
            </w:pPr>
          </w:p>
          <w:p w14:paraId="591E1413" w14:textId="77777777" w:rsidR="00996E56" w:rsidRDefault="00996E56" w:rsidP="00B2165C">
            <w:pPr>
              <w:spacing w:line="292" w:lineRule="exact"/>
              <w:ind w:left="160"/>
              <w:rPr>
                <w:b/>
              </w:rPr>
            </w:pPr>
          </w:p>
          <w:p w14:paraId="0AA15028" w14:textId="6582770D" w:rsidR="00996E56" w:rsidRDefault="00996E56" w:rsidP="00B2165C">
            <w:pPr>
              <w:spacing w:line="292" w:lineRule="exact"/>
              <w:ind w:left="160"/>
              <w:rPr>
                <w:b/>
              </w:rPr>
            </w:pPr>
            <w:r>
              <w:rPr>
                <w:b/>
              </w:rPr>
              <w:t>Vienība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3FCB109" w14:textId="51281B04" w:rsidR="00996E56" w:rsidRPr="00203B88" w:rsidRDefault="00996E56" w:rsidP="00B2165C">
            <w:pPr>
              <w:spacing w:line="292" w:lineRule="exact"/>
              <w:ind w:left="160"/>
              <w:rPr>
                <w:b/>
              </w:rPr>
            </w:pPr>
            <w:r>
              <w:rPr>
                <w:b/>
              </w:rPr>
              <w:t>Apjoms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B32B4A9" w14:textId="77777777" w:rsidR="00996E56" w:rsidRPr="00203B88" w:rsidRDefault="00996E56" w:rsidP="00B2165C">
            <w:pPr>
              <w:spacing w:line="0" w:lineRule="atLeast"/>
              <w:jc w:val="center"/>
              <w:rPr>
                <w:b/>
                <w:w w:val="99"/>
              </w:rPr>
            </w:pPr>
            <w:r w:rsidRPr="00203B88">
              <w:rPr>
                <w:b/>
                <w:w w:val="99"/>
              </w:rPr>
              <w:t xml:space="preserve">Summa EUR </w:t>
            </w:r>
          </w:p>
          <w:p w14:paraId="556CFDF7" w14:textId="700F7336" w:rsidR="00996E56" w:rsidRPr="00996E56" w:rsidRDefault="00996E56" w:rsidP="00996E56">
            <w:pPr>
              <w:spacing w:line="0" w:lineRule="atLeast"/>
              <w:jc w:val="center"/>
              <w:rPr>
                <w:b/>
                <w:w w:val="99"/>
              </w:rPr>
            </w:pPr>
            <w:r w:rsidRPr="00203B88">
              <w:rPr>
                <w:b/>
                <w:w w:val="99"/>
              </w:rPr>
              <w:t>bez PVN</w:t>
            </w:r>
          </w:p>
        </w:tc>
      </w:tr>
      <w:tr w:rsidR="00996E56" w:rsidRPr="00203B88" w14:paraId="4DC25C8B" w14:textId="77777777" w:rsidTr="00996E56">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5E7FD9" w14:textId="77777777" w:rsidR="00996E56" w:rsidRPr="00203B88" w:rsidRDefault="00996E56" w:rsidP="00996E56">
            <w:pPr>
              <w:spacing w:line="258" w:lineRule="exact"/>
              <w:ind w:left="120"/>
            </w:pPr>
            <w:r w:rsidRPr="00203B88">
              <w:t xml:space="preserve">1. </w:t>
            </w:r>
          </w:p>
        </w:tc>
        <w:tc>
          <w:tcPr>
            <w:tcW w:w="1631" w:type="dxa"/>
            <w:tcBorders>
              <w:top w:val="single" w:sz="4" w:space="0" w:color="auto"/>
              <w:left w:val="single" w:sz="4" w:space="0" w:color="auto"/>
              <w:bottom w:val="single" w:sz="4" w:space="0" w:color="auto"/>
              <w:right w:val="single" w:sz="4" w:space="0" w:color="auto"/>
            </w:tcBorders>
            <w:shd w:val="clear" w:color="auto" w:fill="auto"/>
          </w:tcPr>
          <w:p w14:paraId="755B991F" w14:textId="2BB533A4" w:rsidR="00996E56" w:rsidRPr="00203B88" w:rsidRDefault="00996E56" w:rsidP="00996E56">
            <w:pPr>
              <w:spacing w:line="258" w:lineRule="exact"/>
              <w:ind w:left="120"/>
            </w:pPr>
            <w:proofErr w:type="spellStart"/>
            <w:r>
              <w:t>Atomspēku</w:t>
            </w:r>
            <w:proofErr w:type="spellEnd"/>
            <w:r>
              <w:t xml:space="preserve"> mikroskopa (AFM)</w:t>
            </w:r>
            <w:r w:rsidRPr="009A3F49">
              <w:t xml:space="preserve"> adatas</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28AA773F" w14:textId="77777777" w:rsidR="00996E56" w:rsidRDefault="00996E56" w:rsidP="00996E56">
            <w:pPr>
              <w:jc w:val="center"/>
            </w:pPr>
            <w:r>
              <w:t xml:space="preserve">Silīcija kristāls, N-tips, </w:t>
            </w:r>
            <w:proofErr w:type="spellStart"/>
            <w:r>
              <w:t>dopēts</w:t>
            </w:r>
            <w:proofErr w:type="spellEnd"/>
            <w:r>
              <w:t xml:space="preserve"> ar antimonu; Atstarojošā puse – zelts (Au); Izliekuma rādiuss – ne vairāk par 10 </w:t>
            </w:r>
            <w:proofErr w:type="spellStart"/>
            <w:r>
              <w:t>nm</w:t>
            </w:r>
            <w:proofErr w:type="spellEnd"/>
            <w:r>
              <w:t xml:space="preserve">; Adatas garums: 135 ± 5 µm; Adatas platums: 30 ± 3 µm; Adatas biezums: 1,5 ± 0,5 µm; Rezonanses frekvence: 47 – 150 </w:t>
            </w:r>
            <w:proofErr w:type="spellStart"/>
            <w:r>
              <w:t>kHz</w:t>
            </w:r>
            <w:proofErr w:type="spellEnd"/>
            <w:r>
              <w:t>; Spēka konstante: 0,35 – 6,1 N/m.</w:t>
            </w:r>
          </w:p>
          <w:p w14:paraId="2EAD72C5" w14:textId="77777777" w:rsidR="00996E56" w:rsidRDefault="00996E56" w:rsidP="00996E56">
            <w:pPr>
              <w:jc w:val="center"/>
            </w:pPr>
            <w:r>
              <w:t>50 gab. iepakojumā</w:t>
            </w:r>
          </w:p>
          <w:p w14:paraId="4F18C2F6" w14:textId="77777777" w:rsidR="00996E56" w:rsidRDefault="00996E56" w:rsidP="00996E56">
            <w:pPr>
              <w:jc w:val="center"/>
            </w:pPr>
            <w:r>
              <w:t xml:space="preserve">Piemērotas NT-MDT </w:t>
            </w:r>
            <w:proofErr w:type="spellStart"/>
            <w:r>
              <w:t>atomspēku</w:t>
            </w:r>
            <w:proofErr w:type="spellEnd"/>
            <w:r>
              <w:t xml:space="preserve"> mikroskopam </w:t>
            </w:r>
            <w:proofErr w:type="spellStart"/>
            <w:r>
              <w:t>Smena</w:t>
            </w:r>
            <w:proofErr w:type="spellEnd"/>
            <w:r>
              <w:t>.</w:t>
            </w:r>
          </w:p>
          <w:p w14:paraId="0C9F2854" w14:textId="03FC3794" w:rsidR="00996E56" w:rsidRPr="00203B88" w:rsidRDefault="00996E56" w:rsidP="00996E56">
            <w:pPr>
              <w:spacing w:line="258" w:lineRule="exact"/>
              <w:ind w:left="80"/>
            </w:pPr>
            <w:r w:rsidRPr="009A3F49">
              <w:t>N</w:t>
            </w:r>
            <w:r>
              <w:t>SG</w:t>
            </w:r>
            <w:r w:rsidRPr="009A3F49">
              <w:t>0</w:t>
            </w:r>
            <w:r>
              <w:t>3 vai ekvivalents</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bottom"/>
          </w:tcPr>
          <w:p w14:paraId="50DAE672" w14:textId="77777777" w:rsidR="00996E56" w:rsidRPr="00203B88" w:rsidRDefault="00996E56" w:rsidP="00996E56">
            <w:pPr>
              <w:spacing w:line="258" w:lineRule="exact"/>
              <w:ind w:left="80"/>
            </w:pPr>
          </w:p>
        </w:tc>
        <w:tc>
          <w:tcPr>
            <w:tcW w:w="1080" w:type="dxa"/>
            <w:tcBorders>
              <w:top w:val="single" w:sz="4" w:space="0" w:color="auto"/>
              <w:left w:val="single" w:sz="4" w:space="0" w:color="auto"/>
              <w:bottom w:val="single" w:sz="4" w:space="0" w:color="auto"/>
              <w:right w:val="single" w:sz="4" w:space="0" w:color="auto"/>
            </w:tcBorders>
          </w:tcPr>
          <w:p w14:paraId="70C33E31" w14:textId="0DA53847" w:rsidR="00996E56" w:rsidRPr="00FD27EF" w:rsidRDefault="00996E56" w:rsidP="00996E56">
            <w:pPr>
              <w:spacing w:line="258" w:lineRule="exact"/>
              <w:jc w:val="center"/>
              <w:rPr>
                <w:b/>
                <w:w w:val="99"/>
              </w:rPr>
            </w:pPr>
            <w:proofErr w:type="spellStart"/>
            <w:r>
              <w:t>iepak</w:t>
            </w:r>
            <w:proofErr w:type="spellEnd"/>
            <w:r>
              <w:t>.</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C78BA3" w14:textId="6E0D77D3" w:rsidR="00996E56" w:rsidRPr="00FD27EF" w:rsidRDefault="00996E56" w:rsidP="00996E56">
            <w:pPr>
              <w:spacing w:line="258" w:lineRule="exact"/>
              <w:jc w:val="center"/>
              <w:rPr>
                <w:b/>
                <w:w w:val="99"/>
              </w:rPr>
            </w:pPr>
            <w:r>
              <w:rPr>
                <w:b/>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F3D4D11" w14:textId="77777777" w:rsidR="00996E56" w:rsidRPr="00203B88" w:rsidRDefault="00996E56" w:rsidP="00996E56">
            <w:pPr>
              <w:spacing w:line="0" w:lineRule="atLeast"/>
            </w:pPr>
          </w:p>
        </w:tc>
      </w:tr>
      <w:tr w:rsidR="00C7657D" w:rsidRPr="00203B88" w14:paraId="6FDA7C09" w14:textId="77777777" w:rsidTr="00996E56">
        <w:trPr>
          <w:trHeight w:val="126"/>
        </w:trPr>
        <w:tc>
          <w:tcPr>
            <w:tcW w:w="13125" w:type="dxa"/>
            <w:gridSpan w:val="6"/>
            <w:tcBorders>
              <w:top w:val="single" w:sz="4" w:space="0" w:color="auto"/>
              <w:left w:val="single" w:sz="4" w:space="0" w:color="auto"/>
              <w:bottom w:val="single" w:sz="4" w:space="0" w:color="auto"/>
              <w:right w:val="single" w:sz="4" w:space="0" w:color="auto"/>
            </w:tcBorders>
          </w:tcPr>
          <w:p w14:paraId="7AAAEF91" w14:textId="31D6E4FB" w:rsidR="00C7657D" w:rsidRPr="00203B88" w:rsidRDefault="00C7657D" w:rsidP="00B2165C">
            <w:pPr>
              <w:spacing w:line="0" w:lineRule="atLeast"/>
              <w:jc w:val="right"/>
              <w:rPr>
                <w:b/>
              </w:rPr>
            </w:pPr>
            <w:bookmarkStart w:id="0" w:name="_GoBack"/>
            <w:bookmarkEnd w:id="0"/>
            <w:r w:rsidRPr="00203B88">
              <w:rPr>
                <w:b/>
              </w:rPr>
              <w:t>PVN 21 %: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AB57F1F" w14:textId="77777777" w:rsidR="00C7657D" w:rsidRPr="00203B88" w:rsidRDefault="00C7657D" w:rsidP="00B2165C">
            <w:pPr>
              <w:spacing w:line="0" w:lineRule="atLeast"/>
            </w:pPr>
          </w:p>
        </w:tc>
      </w:tr>
      <w:tr w:rsidR="00F129CA" w:rsidRPr="00203B88" w14:paraId="6068CA8A" w14:textId="77777777" w:rsidTr="00996E56">
        <w:trPr>
          <w:trHeight w:val="299"/>
        </w:trPr>
        <w:tc>
          <w:tcPr>
            <w:tcW w:w="13125" w:type="dxa"/>
            <w:gridSpan w:val="6"/>
            <w:tcBorders>
              <w:top w:val="single" w:sz="4" w:space="0" w:color="auto"/>
              <w:left w:val="single" w:sz="4" w:space="0" w:color="auto"/>
              <w:bottom w:val="single" w:sz="4" w:space="0" w:color="auto"/>
              <w:right w:val="single" w:sz="4" w:space="0" w:color="auto"/>
            </w:tcBorders>
          </w:tcPr>
          <w:p w14:paraId="3802B9CA" w14:textId="63769933" w:rsidR="00F129CA" w:rsidRPr="00203B88" w:rsidRDefault="00F129CA" w:rsidP="00B2165C">
            <w:pPr>
              <w:spacing w:line="0" w:lineRule="atLeast"/>
              <w:jc w:val="right"/>
              <w:rPr>
                <w:b/>
              </w:rPr>
            </w:pPr>
            <w:r w:rsidRPr="00203B88">
              <w:rPr>
                <w:b/>
              </w:rPr>
              <w:t>Summa pavisam kopā ar PVN: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B9E3BCB" w14:textId="77777777" w:rsidR="00F129CA" w:rsidRPr="00203B88" w:rsidRDefault="00F129CA" w:rsidP="00B2165C">
            <w:pPr>
              <w:spacing w:line="0" w:lineRule="atLeast"/>
            </w:pPr>
          </w:p>
        </w:tc>
      </w:tr>
    </w:tbl>
    <w:p w14:paraId="2F2EEA46" w14:textId="77777777" w:rsidR="00F7608D" w:rsidRPr="00203B88" w:rsidRDefault="00F7608D" w:rsidP="00F7608D">
      <w:pPr>
        <w:spacing w:line="1" w:lineRule="exact"/>
      </w:pPr>
    </w:p>
    <w:p w14:paraId="2B47BDF1" w14:textId="77777777" w:rsidR="00F7608D" w:rsidRPr="00203B88" w:rsidRDefault="00F7608D" w:rsidP="00F7608D">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7A4E9645" w14:textId="77777777" w:rsidR="00F7608D" w:rsidRPr="00203B88" w:rsidRDefault="00F7608D" w:rsidP="00F7608D">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33E7DF76" w14:textId="77777777" w:rsidR="00F7608D" w:rsidRPr="00203B88" w:rsidRDefault="00F7608D" w:rsidP="00F7608D">
      <w:pPr>
        <w:suppressAutoHyphens/>
        <w:jc w:val="both"/>
        <w:rPr>
          <w:rFonts w:eastAsia="Cambria"/>
        </w:rPr>
      </w:pPr>
      <w:r w:rsidRPr="00203B88">
        <w:rPr>
          <w:rFonts w:eastAsia="Cambria"/>
        </w:rPr>
        <w:t>Piedāvātajā cenā pretendents iekļauj:</w:t>
      </w:r>
    </w:p>
    <w:p w14:paraId="61747839"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preču piegādes izmaksas;</w:t>
      </w:r>
    </w:p>
    <w:p w14:paraId="4C35120D"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visus valsts un pašvaldību noteiktos nodokļus un nodevas, izņemot pievienotās vērtības nodokli (turpmāk – PVN);</w:t>
      </w:r>
    </w:p>
    <w:p w14:paraId="2B0253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visi iespējamies riski, kas saistīti ar tirgus cenu svārstībām plānotajā iepirkuma līguma izpildes laikā.</w:t>
      </w:r>
    </w:p>
    <w:p w14:paraId="1346E96B" w14:textId="77777777" w:rsidR="00F7608D" w:rsidRPr="00203B88" w:rsidRDefault="00F7608D" w:rsidP="00F7608D">
      <w:pPr>
        <w:numPr>
          <w:ilvl w:val="2"/>
          <w:numId w:val="3"/>
        </w:numPr>
        <w:ind w:left="567"/>
        <w:jc w:val="both"/>
        <w:rPr>
          <w:rFonts w:eastAsia="Cambria"/>
          <w:kern w:val="56"/>
        </w:rPr>
      </w:pPr>
      <w:r w:rsidRPr="00203B88">
        <w:rPr>
          <w:rFonts w:eastAsia="Cambria"/>
          <w:kern w:val="56"/>
        </w:rPr>
        <w:t>citas izmaksas, kas ir saistošas pretendentam un ir saistītas ar iepirkuma priekšmetu.</w:t>
      </w:r>
    </w:p>
    <w:p w14:paraId="22757488" w14:textId="77777777" w:rsidR="00F7608D" w:rsidRPr="00203B88" w:rsidRDefault="00F7608D" w:rsidP="00F7608D">
      <w:pPr>
        <w:widowControl w:val="0"/>
        <w:autoSpaceDE w:val="0"/>
        <w:autoSpaceDN w:val="0"/>
        <w:adjustRightInd w:val="0"/>
        <w:jc w:val="both"/>
        <w:rPr>
          <w:rFonts w:eastAsia="Cambria"/>
          <w:lang w:val="x-none"/>
        </w:rPr>
      </w:pPr>
    </w:p>
    <w:p w14:paraId="0F0443E6" w14:textId="77777777" w:rsidR="00F7608D" w:rsidRPr="00203B88" w:rsidRDefault="00F7608D" w:rsidP="00F7608D">
      <w:pPr>
        <w:widowControl w:val="0"/>
        <w:autoSpaceDE w:val="0"/>
        <w:autoSpaceDN w:val="0"/>
        <w:adjustRightInd w:val="0"/>
        <w:jc w:val="both"/>
        <w:rPr>
          <w:rFonts w:eastAsia="Cambria"/>
          <w:lang w:val="x-none"/>
        </w:rPr>
      </w:pPr>
    </w:p>
    <w:p w14:paraId="31AD94C4"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Pretendenta vai pilnvarotās personas paraksts</w:t>
      </w:r>
    </w:p>
    <w:p w14:paraId="6B30DE3F" w14:textId="77777777" w:rsidR="00F7608D" w:rsidRPr="00203B88" w:rsidRDefault="00F7608D" w:rsidP="00F7608D">
      <w:pPr>
        <w:widowControl w:val="0"/>
        <w:autoSpaceDE w:val="0"/>
        <w:autoSpaceDN w:val="0"/>
        <w:adjustRightInd w:val="0"/>
        <w:jc w:val="both"/>
        <w:rPr>
          <w:rFonts w:eastAsia="Cambria"/>
          <w:lang w:val="x-none"/>
        </w:rPr>
      </w:pPr>
      <w:r w:rsidRPr="00203B88">
        <w:rPr>
          <w:rFonts w:eastAsia="Cambria"/>
          <w:lang w:val="x-none"/>
        </w:rPr>
        <w:t>Parakstītāja vārds, uzvārds un amats: __________________</w:t>
      </w:r>
    </w:p>
    <w:p w14:paraId="3AC62EE5" w14:textId="183EE615" w:rsidR="00247515" w:rsidRDefault="00F7608D" w:rsidP="00F7608D">
      <w:pPr>
        <w:widowControl w:val="0"/>
        <w:autoSpaceDE w:val="0"/>
        <w:autoSpaceDN w:val="0"/>
        <w:adjustRightInd w:val="0"/>
        <w:jc w:val="both"/>
      </w:pPr>
      <w:r w:rsidRPr="00203B88">
        <w:rPr>
          <w:rFonts w:eastAsia="Cambria"/>
          <w:lang w:val="x-none"/>
        </w:rPr>
        <w:t>Datums:____________</w:t>
      </w: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F6415"/>
    <w:rsid w:val="001204EC"/>
    <w:rsid w:val="001D095E"/>
    <w:rsid w:val="001F11B1"/>
    <w:rsid w:val="00245FC6"/>
    <w:rsid w:val="00247515"/>
    <w:rsid w:val="00313D90"/>
    <w:rsid w:val="00535A56"/>
    <w:rsid w:val="00641086"/>
    <w:rsid w:val="00690BE7"/>
    <w:rsid w:val="006928FD"/>
    <w:rsid w:val="006F78BC"/>
    <w:rsid w:val="00720BF4"/>
    <w:rsid w:val="00826A0F"/>
    <w:rsid w:val="008E48C1"/>
    <w:rsid w:val="009130BD"/>
    <w:rsid w:val="009804B8"/>
    <w:rsid w:val="00986B2F"/>
    <w:rsid w:val="00996E56"/>
    <w:rsid w:val="00A50FE6"/>
    <w:rsid w:val="00A84A98"/>
    <w:rsid w:val="00A97D34"/>
    <w:rsid w:val="00B06526"/>
    <w:rsid w:val="00B17682"/>
    <w:rsid w:val="00C2796D"/>
    <w:rsid w:val="00C7657D"/>
    <w:rsid w:val="00CB3332"/>
    <w:rsid w:val="00CB6D20"/>
    <w:rsid w:val="00CE3A3E"/>
    <w:rsid w:val="00CF61C3"/>
    <w:rsid w:val="00DB182A"/>
    <w:rsid w:val="00DC2131"/>
    <w:rsid w:val="00E56540"/>
    <w:rsid w:val="00E72E8F"/>
    <w:rsid w:val="00EA7E33"/>
    <w:rsid w:val="00F06BA0"/>
    <w:rsid w:val="00F129CA"/>
    <w:rsid w:val="00F7608D"/>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84A98"/>
    <w:pPr>
      <w:ind w:left="240" w:hanging="240"/>
      <w:jc w:val="center"/>
    </w:p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9992-9687-436E-ABED-BE1982A7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1519</Words>
  <Characters>867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5</cp:revision>
  <cp:lastPrinted>2017-04-24T13:23:00Z</cp:lastPrinted>
  <dcterms:created xsi:type="dcterms:W3CDTF">2017-12-05T13:26:00Z</dcterms:created>
  <dcterms:modified xsi:type="dcterms:W3CDTF">2018-01-09T09:44:00Z</dcterms:modified>
</cp:coreProperties>
</file>