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1FA8A" w14:textId="07149C25" w:rsidR="00A97D34" w:rsidRPr="00203B88" w:rsidRDefault="00A97D34" w:rsidP="00A97D34">
      <w:pPr>
        <w:jc w:val="right"/>
        <w:rPr>
          <w:rFonts w:eastAsia="Cambria"/>
          <w:kern w:val="56"/>
        </w:rPr>
      </w:pPr>
      <w:r w:rsidRPr="00203B88">
        <w:rPr>
          <w:rFonts w:eastAsia="Cambria"/>
          <w:kern w:val="56"/>
        </w:rPr>
        <w:t>Pielikums Nr.2</w:t>
      </w:r>
      <w:r w:rsidR="00E1454F">
        <w:rPr>
          <w:rFonts w:eastAsia="Cambria"/>
          <w:kern w:val="56"/>
        </w:rPr>
        <w:t>.4</w:t>
      </w:r>
    </w:p>
    <w:p w14:paraId="05853D81" w14:textId="77777777" w:rsidR="00A97D34" w:rsidRPr="00203B88" w:rsidRDefault="00A97D34" w:rsidP="00A97D34">
      <w:pPr>
        <w:jc w:val="right"/>
        <w:rPr>
          <w:rFonts w:eastAsia="Cambria"/>
          <w:vanish/>
          <w:kern w:val="56"/>
        </w:rPr>
      </w:pPr>
      <w:r w:rsidRPr="00203B88">
        <w:rPr>
          <w:rFonts w:eastAsia="Cambria"/>
          <w:kern w:val="56"/>
        </w:rPr>
        <w:t xml:space="preserve"> </w:t>
      </w:r>
    </w:p>
    <w:p w14:paraId="63952845" w14:textId="07245152" w:rsidR="00A97D34" w:rsidRDefault="00C7657D" w:rsidP="00A97D34">
      <w:pPr>
        <w:jc w:val="right"/>
        <w:rPr>
          <w:rFonts w:eastAsia="Cambria"/>
          <w:kern w:val="56"/>
        </w:rPr>
      </w:pPr>
      <w:r>
        <w:rPr>
          <w:rFonts w:eastAsia="Cambria"/>
          <w:kern w:val="56"/>
        </w:rPr>
        <w:t xml:space="preserve"> Nolikumam ID Nr. RTU-2018</w:t>
      </w:r>
      <w:r w:rsidR="00A97D34" w:rsidRPr="00203B88">
        <w:rPr>
          <w:rFonts w:eastAsia="Cambria"/>
          <w:kern w:val="56"/>
        </w:rPr>
        <w:t>/</w:t>
      </w:r>
      <w:r>
        <w:rPr>
          <w:rFonts w:eastAsia="Cambria"/>
          <w:kern w:val="56"/>
        </w:rPr>
        <w:t>2</w:t>
      </w:r>
      <w:r w:rsidR="005B4B49">
        <w:rPr>
          <w:rFonts w:eastAsia="Cambria"/>
          <w:kern w:val="56"/>
        </w:rPr>
        <w:t>7</w:t>
      </w:r>
    </w:p>
    <w:p w14:paraId="6C36D7EC" w14:textId="77777777" w:rsidR="00A97D34" w:rsidRPr="00203B88" w:rsidRDefault="00A97D34" w:rsidP="00A97D34">
      <w:pPr>
        <w:tabs>
          <w:tab w:val="center" w:pos="4819"/>
        </w:tabs>
        <w:rPr>
          <w:rFonts w:eastAsia="Cambria"/>
          <w:kern w:val="56"/>
        </w:rPr>
      </w:pPr>
    </w:p>
    <w:p w14:paraId="5D10145C" w14:textId="77777777" w:rsidR="00F7608D" w:rsidRPr="00203B88" w:rsidRDefault="00F7608D" w:rsidP="00F7608D">
      <w:pPr>
        <w:jc w:val="center"/>
        <w:rPr>
          <w:rFonts w:eastAsia="Cambria"/>
          <w:b/>
          <w:kern w:val="56"/>
        </w:rPr>
      </w:pPr>
      <w:r w:rsidRPr="00203B88">
        <w:rPr>
          <w:rFonts w:eastAsia="Cambria"/>
          <w:b/>
          <w:kern w:val="56"/>
        </w:rPr>
        <w:t>TEHNISKĀ SPECIFIKĀCIJA – TEHNISKAIS, FINANŠU PIEDĀVĀJUMS</w:t>
      </w:r>
    </w:p>
    <w:p w14:paraId="4CE9EA7B" w14:textId="77777777" w:rsidR="00F7608D" w:rsidRPr="00203B88" w:rsidRDefault="00F7608D" w:rsidP="00F7608D">
      <w:pPr>
        <w:jc w:val="center"/>
        <w:rPr>
          <w:rFonts w:eastAsia="Cambria"/>
          <w:bCs/>
          <w:kern w:val="56"/>
        </w:rPr>
      </w:pPr>
      <w:r w:rsidRPr="00203B88">
        <w:rPr>
          <w:rFonts w:eastAsia="Cambria"/>
          <w:bCs/>
          <w:kern w:val="56"/>
        </w:rPr>
        <w:t>(Pasūtītāja Tehniskās specifikācija, Pretendenta Tehniskais, Finanšu piedāvājums)</w:t>
      </w:r>
    </w:p>
    <w:p w14:paraId="44D56173" w14:textId="1DD8FDC8" w:rsidR="00F7608D" w:rsidRPr="00203B88" w:rsidRDefault="00F7608D" w:rsidP="00F7608D">
      <w:pPr>
        <w:tabs>
          <w:tab w:val="center" w:pos="4819"/>
        </w:tabs>
        <w:jc w:val="center"/>
        <w:rPr>
          <w:rFonts w:eastAsia="Cambria"/>
          <w:b/>
          <w:kern w:val="56"/>
        </w:rPr>
      </w:pPr>
      <w:r w:rsidRPr="00203B88">
        <w:rPr>
          <w:rFonts w:eastAsia="Cambria"/>
          <w:b/>
          <w:kern w:val="56"/>
        </w:rPr>
        <w:t>Iepirkumam „</w:t>
      </w:r>
      <w:bookmarkStart w:id="0" w:name="_GoBack"/>
      <w:bookmarkEnd w:id="0"/>
      <w:r w:rsidR="00425AF9" w:rsidRPr="00425AF9">
        <w:rPr>
          <w:b/>
        </w:rPr>
        <w:t>Elektronisko</w:t>
      </w:r>
      <w:r w:rsidR="005B4B49" w:rsidRPr="005B4B49">
        <w:rPr>
          <w:b/>
        </w:rPr>
        <w:t xml:space="preserve"> komponenšu iegāde ERAF projekta “Portatīva ierīce ādas vēža agrīnai </w:t>
      </w:r>
      <w:proofErr w:type="spellStart"/>
      <w:r w:rsidR="005B4B49" w:rsidRPr="005B4B49">
        <w:rPr>
          <w:b/>
        </w:rPr>
        <w:t>bezkontakta</w:t>
      </w:r>
      <w:proofErr w:type="spellEnd"/>
      <w:r w:rsidR="005B4B49" w:rsidRPr="005B4B49">
        <w:rPr>
          <w:b/>
        </w:rPr>
        <w:t xml:space="preserve"> diagnostikai”, līguma Nr.1.1.1.1/16/A/197, vajadzībām</w:t>
      </w:r>
      <w:r w:rsidRPr="00203B88">
        <w:rPr>
          <w:rFonts w:eastAsia="Cambria"/>
          <w:b/>
          <w:bCs/>
          <w:smallCaps/>
          <w:kern w:val="56"/>
        </w:rPr>
        <w:t>”</w:t>
      </w:r>
      <w:r w:rsidRPr="00203B88">
        <w:rPr>
          <w:rFonts w:eastAsia="Cambria"/>
          <w:kern w:val="56"/>
        </w:rPr>
        <w:t xml:space="preserve">, </w:t>
      </w:r>
      <w:r w:rsidRPr="00203B88">
        <w:rPr>
          <w:rFonts w:eastAsia="Cambria"/>
          <w:b/>
          <w:kern w:val="56"/>
        </w:rPr>
        <w:t>ID</w:t>
      </w:r>
      <w:r w:rsidR="00C7657D">
        <w:rPr>
          <w:rFonts w:eastAsia="Cambria"/>
          <w:b/>
          <w:kern w:val="56"/>
        </w:rPr>
        <w:t xml:space="preserve"> Nr.: RTU – 2018/2</w:t>
      </w:r>
      <w:r w:rsidR="005B4B49">
        <w:rPr>
          <w:rFonts w:eastAsia="Cambria"/>
          <w:b/>
          <w:kern w:val="56"/>
        </w:rPr>
        <w:t>7</w:t>
      </w:r>
    </w:p>
    <w:p w14:paraId="490860C7" w14:textId="2C77E09E" w:rsidR="00F7608D" w:rsidRPr="00203B88" w:rsidRDefault="00E1454F" w:rsidP="00F7608D">
      <w:pPr>
        <w:tabs>
          <w:tab w:val="left" w:pos="2010"/>
          <w:tab w:val="center" w:pos="4819"/>
        </w:tabs>
        <w:jc w:val="center"/>
        <w:rPr>
          <w:rFonts w:eastAsia="Cambria"/>
          <w:i/>
          <w:kern w:val="56"/>
        </w:rPr>
      </w:pPr>
      <w:r w:rsidRPr="00D73B03">
        <w:rPr>
          <w:rFonts w:eastAsia="Cambria"/>
          <w:i/>
          <w:kern w:val="56"/>
        </w:rPr>
        <w:t>Iepirkuma daļā Nr.4</w:t>
      </w:r>
      <w:r w:rsidR="00F7608D" w:rsidRPr="00D73B03">
        <w:rPr>
          <w:rFonts w:eastAsia="Cambria"/>
          <w:i/>
          <w:kern w:val="56"/>
        </w:rPr>
        <w:t xml:space="preserve"> “</w:t>
      </w:r>
      <w:r w:rsidR="00D73B03" w:rsidRPr="00D73B03">
        <w:rPr>
          <w:rFonts w:eastAsia="Cambria"/>
          <w:i/>
          <w:kern w:val="56"/>
        </w:rPr>
        <w:t>Baterijas un piederumi</w:t>
      </w:r>
      <w:r w:rsidR="00F7608D" w:rsidRPr="00D73B03">
        <w:rPr>
          <w:rFonts w:eastAsia="Cambria"/>
          <w:i/>
          <w:kern w:val="56"/>
        </w:rPr>
        <w:t>”</w:t>
      </w:r>
    </w:p>
    <w:p w14:paraId="617590A0" w14:textId="77777777" w:rsidR="00F7608D" w:rsidRPr="00203B88" w:rsidRDefault="00F7608D" w:rsidP="00F7608D">
      <w:pPr>
        <w:spacing w:line="337" w:lineRule="exact"/>
      </w:pPr>
    </w:p>
    <w:tbl>
      <w:tblPr>
        <w:tblW w:w="14655" w:type="dxa"/>
        <w:tblInd w:w="10" w:type="dxa"/>
        <w:tblLayout w:type="fixed"/>
        <w:tblCellMar>
          <w:left w:w="0" w:type="dxa"/>
          <w:right w:w="0" w:type="dxa"/>
        </w:tblCellMar>
        <w:tblLook w:val="0000" w:firstRow="0" w:lastRow="0" w:firstColumn="0" w:lastColumn="0" w:noHBand="0" w:noVBand="0"/>
      </w:tblPr>
      <w:tblGrid>
        <w:gridCol w:w="694"/>
        <w:gridCol w:w="1901"/>
        <w:gridCol w:w="3420"/>
        <w:gridCol w:w="3060"/>
        <w:gridCol w:w="1080"/>
        <w:gridCol w:w="1260"/>
        <w:gridCol w:w="1620"/>
        <w:gridCol w:w="1620"/>
      </w:tblGrid>
      <w:tr w:rsidR="005B4B49" w:rsidRPr="00203B88" w14:paraId="5157BF4D" w14:textId="77777777" w:rsidTr="00023E06">
        <w:trPr>
          <w:trHeight w:val="453"/>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63A3E43" w14:textId="77777777" w:rsidR="005B4B49" w:rsidRPr="00203B88" w:rsidRDefault="005B4B49" w:rsidP="005B4B49">
            <w:pPr>
              <w:spacing w:line="0" w:lineRule="atLeast"/>
              <w:jc w:val="center"/>
              <w:rPr>
                <w:b/>
              </w:rPr>
            </w:pPr>
            <w:proofErr w:type="spellStart"/>
            <w:r w:rsidRPr="00203B88">
              <w:rPr>
                <w:b/>
              </w:rPr>
              <w:t>N.p.k</w:t>
            </w:r>
            <w:proofErr w:type="spellEnd"/>
            <w:r w:rsidRPr="00203B88">
              <w:rPr>
                <w:b/>
              </w:rPr>
              <w:t>.</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bottom"/>
          </w:tcPr>
          <w:p w14:paraId="33737F03" w14:textId="77777777" w:rsidR="005B4B49" w:rsidRPr="00203B88" w:rsidRDefault="005B4B49" w:rsidP="005B4B49">
            <w:pPr>
              <w:spacing w:line="0" w:lineRule="atLeast"/>
              <w:jc w:val="center"/>
              <w:rPr>
                <w:b/>
              </w:rPr>
            </w:pPr>
            <w:r w:rsidRPr="00203B88">
              <w:rPr>
                <w:b/>
              </w:rPr>
              <w:t>Nosaukums</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14:paraId="70DC5481" w14:textId="21EA09CC" w:rsidR="005B4B49" w:rsidRPr="00203B88" w:rsidRDefault="005B4B49" w:rsidP="005B4B49">
            <w:pPr>
              <w:spacing w:line="0" w:lineRule="atLeast"/>
              <w:ind w:left="760"/>
              <w:jc w:val="center"/>
              <w:rPr>
                <w:b/>
              </w:rPr>
            </w:pPr>
            <w:r w:rsidRPr="00203B88">
              <w:rPr>
                <w:b/>
              </w:rPr>
              <w:t>Pasūtītāja specifikācija</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3171C0C2" w14:textId="2A86A5DC" w:rsidR="005B4B49" w:rsidRPr="00203B88" w:rsidRDefault="005B4B49" w:rsidP="005B4B49">
            <w:pPr>
              <w:spacing w:line="0" w:lineRule="atLeast"/>
              <w:jc w:val="center"/>
              <w:rPr>
                <w:b/>
              </w:rPr>
            </w:pPr>
            <w:r>
              <w:rPr>
                <w:b/>
                <w:color w:val="000000"/>
              </w:rPr>
              <w:t>Tehniskais pi</w:t>
            </w:r>
            <w:r w:rsidRPr="00B76D52">
              <w:rPr>
                <w:b/>
                <w:color w:val="000000"/>
              </w:rPr>
              <w:t xml:space="preserve">edāvājums </w:t>
            </w:r>
            <w:r w:rsidRPr="00A84A98">
              <w:rPr>
                <w:i/>
              </w:rPr>
              <w:t>(Tehniskajā piedāvājumā jānorāda Pretendenta piedāvātās preces ražotājs, nosaukums, apraksts, tehniskā informācija, kas apliecina katras prasības (parametra) izpildi kataloga lpp.nr., ja nepieciešams.</w:t>
            </w:r>
            <w:r>
              <w:rPr>
                <w:i/>
              </w:rPr>
              <w:t>)</w:t>
            </w:r>
          </w:p>
        </w:tc>
        <w:tc>
          <w:tcPr>
            <w:tcW w:w="1080" w:type="dxa"/>
            <w:tcBorders>
              <w:top w:val="single" w:sz="4" w:space="0" w:color="auto"/>
              <w:left w:val="single" w:sz="4" w:space="0" w:color="auto"/>
              <w:bottom w:val="single" w:sz="4" w:space="0" w:color="auto"/>
              <w:right w:val="single" w:sz="4" w:space="0" w:color="auto"/>
            </w:tcBorders>
          </w:tcPr>
          <w:p w14:paraId="0A95BF18" w14:textId="77777777" w:rsidR="005B4B49" w:rsidRDefault="005B4B49" w:rsidP="005B4B49">
            <w:pPr>
              <w:spacing w:line="292" w:lineRule="exact"/>
              <w:ind w:left="160"/>
              <w:rPr>
                <w:b/>
              </w:rPr>
            </w:pPr>
          </w:p>
          <w:p w14:paraId="2DD0AADA" w14:textId="77777777" w:rsidR="005B4B49" w:rsidRDefault="005B4B49" w:rsidP="005B4B49">
            <w:pPr>
              <w:spacing w:line="292" w:lineRule="exact"/>
              <w:ind w:left="160"/>
              <w:rPr>
                <w:b/>
              </w:rPr>
            </w:pPr>
          </w:p>
          <w:p w14:paraId="39372A56" w14:textId="77777777" w:rsidR="005B4B49" w:rsidRDefault="005B4B49" w:rsidP="005B4B49">
            <w:pPr>
              <w:spacing w:line="292" w:lineRule="exact"/>
              <w:ind w:left="160"/>
              <w:rPr>
                <w:b/>
              </w:rPr>
            </w:pPr>
          </w:p>
          <w:p w14:paraId="1460077A" w14:textId="77777777" w:rsidR="005B4B49" w:rsidRDefault="005B4B49" w:rsidP="005B4B49">
            <w:pPr>
              <w:spacing w:line="292" w:lineRule="exact"/>
              <w:ind w:left="160"/>
              <w:rPr>
                <w:b/>
              </w:rPr>
            </w:pPr>
          </w:p>
          <w:p w14:paraId="430B8BD1" w14:textId="77777777" w:rsidR="005B4B49" w:rsidRDefault="005B4B49" w:rsidP="005B4B49">
            <w:pPr>
              <w:spacing w:line="292" w:lineRule="exact"/>
              <w:ind w:left="160"/>
              <w:rPr>
                <w:b/>
              </w:rPr>
            </w:pPr>
          </w:p>
          <w:p w14:paraId="0AA15028" w14:textId="2CFFA91E" w:rsidR="005B4B49" w:rsidRDefault="005B4B49" w:rsidP="005B4B49">
            <w:pPr>
              <w:spacing w:line="292" w:lineRule="exact"/>
              <w:ind w:left="160"/>
              <w:rPr>
                <w:b/>
              </w:rPr>
            </w:pPr>
            <w:r>
              <w:rPr>
                <w:b/>
              </w:rPr>
              <w:t>Vienība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3FCB109" w14:textId="6707B5B8" w:rsidR="005B4B49" w:rsidRPr="00203B88" w:rsidRDefault="005B4B49" w:rsidP="005B4B49">
            <w:pPr>
              <w:spacing w:line="292" w:lineRule="exact"/>
              <w:ind w:left="160"/>
              <w:rPr>
                <w:b/>
              </w:rPr>
            </w:pPr>
            <w:r>
              <w:rPr>
                <w:b/>
              </w:rPr>
              <w:t>Apjoms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65CD9D15" w14:textId="2DD33B2C" w:rsidR="005B4B49" w:rsidRPr="00203B88" w:rsidRDefault="005B4B49" w:rsidP="005B4B49">
            <w:pPr>
              <w:spacing w:line="0" w:lineRule="atLeast"/>
              <w:jc w:val="center"/>
              <w:rPr>
                <w:b/>
                <w:w w:val="99"/>
              </w:rPr>
            </w:pPr>
            <w:r w:rsidRPr="00203B88">
              <w:rPr>
                <w:b/>
              </w:rPr>
              <w:t>Cena EUR bez PVN</w:t>
            </w:r>
            <w:r>
              <w:rPr>
                <w:b/>
              </w:rPr>
              <w:t xml:space="preserve"> par vienu vienību</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1B91CCF8" w14:textId="77777777" w:rsidR="005B4B49" w:rsidRPr="00203B88" w:rsidRDefault="005B4B49" w:rsidP="005B4B49">
            <w:pPr>
              <w:spacing w:line="0" w:lineRule="atLeast"/>
              <w:jc w:val="center"/>
              <w:rPr>
                <w:b/>
                <w:w w:val="99"/>
              </w:rPr>
            </w:pPr>
            <w:r w:rsidRPr="00203B88">
              <w:rPr>
                <w:b/>
                <w:w w:val="99"/>
              </w:rPr>
              <w:t xml:space="preserve">Summa EUR </w:t>
            </w:r>
          </w:p>
          <w:p w14:paraId="43711298" w14:textId="77777777" w:rsidR="005B4B49" w:rsidRPr="00203B88" w:rsidRDefault="005B4B49" w:rsidP="005B4B49">
            <w:pPr>
              <w:spacing w:line="0" w:lineRule="atLeast"/>
              <w:jc w:val="center"/>
              <w:rPr>
                <w:b/>
                <w:w w:val="99"/>
              </w:rPr>
            </w:pPr>
            <w:r w:rsidRPr="00203B88">
              <w:rPr>
                <w:b/>
                <w:w w:val="99"/>
              </w:rPr>
              <w:t>bez PVN</w:t>
            </w:r>
          </w:p>
          <w:p w14:paraId="556CFDF7" w14:textId="63E33C84" w:rsidR="005B4B49" w:rsidRPr="00996E56" w:rsidRDefault="005B4B49" w:rsidP="005B4B49">
            <w:pPr>
              <w:spacing w:line="0" w:lineRule="atLeast"/>
              <w:jc w:val="center"/>
              <w:rPr>
                <w:b/>
                <w:w w:val="99"/>
              </w:rPr>
            </w:pPr>
            <w:r>
              <w:rPr>
                <w:i/>
                <w:w w:val="99"/>
              </w:rPr>
              <w:t>h</w:t>
            </w:r>
            <w:r w:rsidRPr="00F7608D">
              <w:rPr>
                <w:i/>
                <w:w w:val="99"/>
              </w:rPr>
              <w:t xml:space="preserve"> = </w:t>
            </w:r>
            <w:r>
              <w:rPr>
                <w:i/>
                <w:w w:val="99"/>
              </w:rPr>
              <w:t>g</w:t>
            </w:r>
            <w:r w:rsidRPr="00F7608D">
              <w:rPr>
                <w:i/>
                <w:w w:val="99"/>
              </w:rPr>
              <w:t xml:space="preserve"> </w:t>
            </w:r>
            <w:r w:rsidRPr="00F7608D">
              <w:rPr>
                <w:w w:val="99"/>
              </w:rPr>
              <w:t>x</w:t>
            </w:r>
            <w:r w:rsidRPr="00F7608D">
              <w:rPr>
                <w:i/>
                <w:w w:val="99"/>
              </w:rPr>
              <w:t xml:space="preserve"> f</w:t>
            </w:r>
          </w:p>
        </w:tc>
      </w:tr>
      <w:tr w:rsidR="005B4B49" w:rsidRPr="005B4B49" w14:paraId="07D4E49C" w14:textId="77777777" w:rsidTr="005B4B49">
        <w:trPr>
          <w:trHeight w:val="453"/>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CF8BCCE" w14:textId="0D52F317" w:rsidR="005B4B49" w:rsidRPr="005B4B49" w:rsidRDefault="005B4B49" w:rsidP="00B2165C">
            <w:pPr>
              <w:spacing w:line="0" w:lineRule="atLeast"/>
              <w:jc w:val="center"/>
            </w:pPr>
            <w:r w:rsidRPr="005B4B49">
              <w:t>a</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bottom"/>
          </w:tcPr>
          <w:p w14:paraId="6D701C93" w14:textId="42447898" w:rsidR="005B4B49" w:rsidRPr="005B4B49" w:rsidRDefault="005B4B49" w:rsidP="00B2165C">
            <w:pPr>
              <w:spacing w:line="0" w:lineRule="atLeast"/>
              <w:jc w:val="center"/>
            </w:pPr>
            <w:r w:rsidRPr="005B4B49">
              <w:t>b</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14:paraId="0105296B" w14:textId="4BE5F398" w:rsidR="005B4B49" w:rsidRPr="005B4B49" w:rsidRDefault="005B4B49" w:rsidP="00B2165C">
            <w:pPr>
              <w:spacing w:line="0" w:lineRule="atLeast"/>
              <w:ind w:left="760"/>
              <w:jc w:val="center"/>
            </w:pPr>
            <w:r w:rsidRPr="005B4B49">
              <w:t>c</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3E12A4A5" w14:textId="4FBEF086" w:rsidR="005B4B49" w:rsidRPr="005B4B49" w:rsidRDefault="005B4B49" w:rsidP="00B2165C">
            <w:pPr>
              <w:spacing w:line="0" w:lineRule="atLeast"/>
              <w:jc w:val="center"/>
              <w:rPr>
                <w:color w:val="000000"/>
              </w:rPr>
            </w:pPr>
            <w:r w:rsidRPr="005B4B49">
              <w:rPr>
                <w:color w:val="000000"/>
              </w:rPr>
              <w:t>d</w:t>
            </w:r>
          </w:p>
        </w:tc>
        <w:tc>
          <w:tcPr>
            <w:tcW w:w="1080" w:type="dxa"/>
            <w:tcBorders>
              <w:top w:val="single" w:sz="4" w:space="0" w:color="auto"/>
              <w:left w:val="single" w:sz="4" w:space="0" w:color="auto"/>
              <w:bottom w:val="single" w:sz="4" w:space="0" w:color="auto"/>
              <w:right w:val="single" w:sz="4" w:space="0" w:color="auto"/>
            </w:tcBorders>
          </w:tcPr>
          <w:p w14:paraId="6C431F50" w14:textId="4342CF2D" w:rsidR="005B4B49" w:rsidRPr="005B4B49" w:rsidRDefault="005B4B49" w:rsidP="005B4B49">
            <w:pPr>
              <w:spacing w:line="292" w:lineRule="exact"/>
              <w:ind w:left="160"/>
              <w:jc w:val="center"/>
            </w:pPr>
            <w:r w:rsidRPr="005B4B49">
              <w: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6152F67" w14:textId="228EBB18" w:rsidR="005B4B49" w:rsidRPr="005B4B49" w:rsidRDefault="005B4B49" w:rsidP="005B4B49">
            <w:pPr>
              <w:spacing w:line="292" w:lineRule="exact"/>
              <w:ind w:left="160"/>
              <w:jc w:val="center"/>
            </w:pPr>
            <w:r w:rsidRPr="005B4B49">
              <w:t>f</w:t>
            </w:r>
          </w:p>
        </w:tc>
        <w:tc>
          <w:tcPr>
            <w:tcW w:w="1620" w:type="dxa"/>
            <w:tcBorders>
              <w:top w:val="single" w:sz="4" w:space="0" w:color="auto"/>
              <w:left w:val="single" w:sz="4" w:space="0" w:color="auto"/>
              <w:bottom w:val="single" w:sz="4" w:space="0" w:color="auto"/>
              <w:right w:val="single" w:sz="4" w:space="0" w:color="auto"/>
            </w:tcBorders>
          </w:tcPr>
          <w:p w14:paraId="2ED6CD1F" w14:textId="58AC50C6" w:rsidR="005B4B49" w:rsidRPr="005B4B49" w:rsidRDefault="005B4B49" w:rsidP="00B2165C">
            <w:pPr>
              <w:spacing w:line="0" w:lineRule="atLeast"/>
              <w:jc w:val="center"/>
              <w:rPr>
                <w:w w:val="99"/>
              </w:rPr>
            </w:pPr>
            <w:r w:rsidRPr="005B4B49">
              <w:rPr>
                <w:w w:val="99"/>
              </w:rPr>
              <w:t>g</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55C87F9F" w14:textId="1C100D31" w:rsidR="005B4B49" w:rsidRPr="005B4B49" w:rsidRDefault="005B4B49" w:rsidP="00B2165C">
            <w:pPr>
              <w:spacing w:line="0" w:lineRule="atLeast"/>
              <w:jc w:val="center"/>
              <w:rPr>
                <w:w w:val="99"/>
              </w:rPr>
            </w:pPr>
            <w:r w:rsidRPr="005B4B49">
              <w:rPr>
                <w:w w:val="99"/>
              </w:rPr>
              <w:t>h</w:t>
            </w:r>
          </w:p>
        </w:tc>
      </w:tr>
      <w:tr w:rsidR="00E1454F" w:rsidRPr="00203B88" w14:paraId="4DC25C8B" w14:textId="77777777" w:rsidTr="005B4B49">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655E7FD9" w14:textId="77777777" w:rsidR="00E1454F" w:rsidRPr="00203B88" w:rsidRDefault="00E1454F" w:rsidP="00E1454F">
            <w:pPr>
              <w:spacing w:line="258" w:lineRule="exact"/>
              <w:ind w:left="120"/>
            </w:pPr>
            <w:r w:rsidRPr="00203B88">
              <w:t xml:space="preserve">1. </w:t>
            </w:r>
          </w:p>
        </w:tc>
        <w:tc>
          <w:tcPr>
            <w:tcW w:w="1901" w:type="dxa"/>
            <w:tcBorders>
              <w:top w:val="single" w:sz="4" w:space="0" w:color="auto"/>
              <w:left w:val="single" w:sz="4" w:space="0" w:color="auto"/>
              <w:bottom w:val="single" w:sz="4" w:space="0" w:color="auto"/>
              <w:right w:val="single" w:sz="4" w:space="0" w:color="auto"/>
            </w:tcBorders>
            <w:shd w:val="clear" w:color="auto" w:fill="auto"/>
          </w:tcPr>
          <w:p w14:paraId="755B991F" w14:textId="461278B3" w:rsidR="00E1454F" w:rsidRPr="00E1454F" w:rsidRDefault="00E1454F" w:rsidP="00E1454F">
            <w:pPr>
              <w:spacing w:line="258" w:lineRule="exact"/>
              <w:ind w:left="120"/>
            </w:pPr>
            <w:r w:rsidRPr="00E1454F">
              <w:rPr>
                <w:bCs/>
                <w:szCs w:val="20"/>
              </w:rPr>
              <w:t>Baterija</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BBC0460" w14:textId="77777777" w:rsidR="00E1454F" w:rsidRPr="00E1454F" w:rsidRDefault="00E1454F" w:rsidP="006A2D8B">
            <w:pPr>
              <w:numPr>
                <w:ilvl w:val="0"/>
                <w:numId w:val="5"/>
              </w:numPr>
              <w:ind w:left="180" w:hanging="180"/>
              <w:contextualSpacing/>
              <w:rPr>
                <w:szCs w:val="20"/>
              </w:rPr>
            </w:pPr>
            <w:r w:rsidRPr="00E1454F">
              <w:rPr>
                <w:szCs w:val="20"/>
              </w:rPr>
              <w:t>Nomināls spriegums: ne mazāks par 3.6V,</w:t>
            </w:r>
          </w:p>
          <w:p w14:paraId="47008C26" w14:textId="77777777" w:rsidR="00E1454F" w:rsidRPr="00E1454F" w:rsidRDefault="00E1454F" w:rsidP="006A2D8B">
            <w:pPr>
              <w:numPr>
                <w:ilvl w:val="0"/>
                <w:numId w:val="5"/>
              </w:numPr>
              <w:ind w:left="180" w:hanging="180"/>
              <w:contextualSpacing/>
              <w:rPr>
                <w:szCs w:val="20"/>
              </w:rPr>
            </w:pPr>
            <w:r w:rsidRPr="00E1454F">
              <w:rPr>
                <w:szCs w:val="20"/>
              </w:rPr>
              <w:t>Korpusa tips – 18650,</w:t>
            </w:r>
          </w:p>
          <w:p w14:paraId="7B0D6D43" w14:textId="77777777" w:rsidR="00E1454F" w:rsidRPr="00E1454F" w:rsidRDefault="00E1454F" w:rsidP="006A2D8B">
            <w:pPr>
              <w:numPr>
                <w:ilvl w:val="0"/>
                <w:numId w:val="5"/>
              </w:numPr>
              <w:ind w:left="180" w:hanging="180"/>
              <w:contextualSpacing/>
              <w:rPr>
                <w:szCs w:val="20"/>
              </w:rPr>
            </w:pPr>
            <w:r w:rsidRPr="00E1454F">
              <w:rPr>
                <w:szCs w:val="20"/>
              </w:rPr>
              <w:t xml:space="preserve">Elementu tips: </w:t>
            </w:r>
            <w:proofErr w:type="spellStart"/>
            <w:r w:rsidRPr="00E1454F">
              <w:rPr>
                <w:szCs w:val="20"/>
              </w:rPr>
              <w:t>Li</w:t>
            </w:r>
            <w:proofErr w:type="spellEnd"/>
            <w:r w:rsidRPr="00E1454F">
              <w:rPr>
                <w:szCs w:val="20"/>
              </w:rPr>
              <w:t>,</w:t>
            </w:r>
          </w:p>
          <w:p w14:paraId="4D258CEA" w14:textId="77777777" w:rsidR="00E1454F" w:rsidRPr="00E1454F" w:rsidRDefault="00E1454F" w:rsidP="006A2D8B">
            <w:pPr>
              <w:numPr>
                <w:ilvl w:val="0"/>
                <w:numId w:val="5"/>
              </w:numPr>
              <w:ind w:left="180" w:hanging="180"/>
              <w:contextualSpacing/>
              <w:rPr>
                <w:szCs w:val="20"/>
              </w:rPr>
            </w:pPr>
            <w:r w:rsidRPr="00E1454F">
              <w:rPr>
                <w:szCs w:val="20"/>
              </w:rPr>
              <w:t>Izvadi ar lodēšanas iespēju,</w:t>
            </w:r>
          </w:p>
          <w:p w14:paraId="349BC44D" w14:textId="77777777" w:rsidR="00E1454F" w:rsidRPr="00E1454F" w:rsidRDefault="00E1454F" w:rsidP="006A2D8B">
            <w:pPr>
              <w:numPr>
                <w:ilvl w:val="0"/>
                <w:numId w:val="5"/>
              </w:numPr>
              <w:ind w:left="180" w:hanging="180"/>
              <w:contextualSpacing/>
              <w:rPr>
                <w:szCs w:val="20"/>
              </w:rPr>
            </w:pPr>
            <w:r w:rsidRPr="00E1454F">
              <w:rPr>
                <w:szCs w:val="20"/>
              </w:rPr>
              <w:t xml:space="preserve">Kapacitāte: vismaz 2500 </w:t>
            </w:r>
            <w:proofErr w:type="spellStart"/>
            <w:r w:rsidRPr="00E1454F">
              <w:rPr>
                <w:szCs w:val="20"/>
              </w:rPr>
              <w:t>mAh</w:t>
            </w:r>
            <w:proofErr w:type="spellEnd"/>
            <w:r w:rsidRPr="00E1454F">
              <w:rPr>
                <w:szCs w:val="20"/>
              </w:rPr>
              <w:t>,.</w:t>
            </w:r>
          </w:p>
          <w:p w14:paraId="0C9F2854" w14:textId="56C688E6" w:rsidR="00E1454F" w:rsidRPr="00E1454F" w:rsidRDefault="00E1454F" w:rsidP="006A2D8B">
            <w:pPr>
              <w:spacing w:line="258" w:lineRule="exact"/>
              <w:ind w:left="180" w:hanging="180"/>
            </w:pPr>
            <w:r w:rsidRPr="00E1454F">
              <w:rPr>
                <w:szCs w:val="20"/>
              </w:rPr>
              <w:t xml:space="preserve">Piemēram </w:t>
            </w:r>
            <w:hyperlink r:id="rId6" w:history="1">
              <w:r w:rsidRPr="00E1454F">
                <w:rPr>
                  <w:rStyle w:val="Hyperlink"/>
                  <w:szCs w:val="20"/>
                </w:rPr>
                <w:t>SAMSUNG INR 18650</w:t>
              </w:r>
            </w:hyperlink>
            <w:r w:rsidRPr="00E1454F">
              <w:rPr>
                <w:szCs w:val="20"/>
              </w:rPr>
              <w:t xml:space="preserve"> vai ekvivalents</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50DAE672" w14:textId="77777777" w:rsidR="00E1454F" w:rsidRPr="00203B88" w:rsidRDefault="00E1454F" w:rsidP="00E1454F">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tcPr>
          <w:p w14:paraId="70C33E31" w14:textId="142601A3" w:rsidR="00E1454F" w:rsidRPr="004B719B" w:rsidRDefault="00E1454F" w:rsidP="00E1454F">
            <w:pPr>
              <w:spacing w:line="258" w:lineRule="exact"/>
              <w:jc w:val="center"/>
              <w:rPr>
                <w:b/>
                <w:w w:val="99"/>
              </w:rPr>
            </w:pPr>
            <w:r w:rsidRPr="004B719B">
              <w:rPr>
                <w:bCs/>
                <w:color w:val="000000"/>
                <w:szCs w:val="20"/>
              </w:rPr>
              <w:t>gab.</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8C78BA3" w14:textId="1D111D48" w:rsidR="00E1454F" w:rsidRPr="004B719B" w:rsidRDefault="00E1454F" w:rsidP="00E1454F">
            <w:pPr>
              <w:spacing w:line="258" w:lineRule="exact"/>
              <w:jc w:val="center"/>
              <w:rPr>
                <w:b/>
                <w:w w:val="99"/>
              </w:rPr>
            </w:pPr>
            <w:r w:rsidRPr="004B719B">
              <w:rPr>
                <w:szCs w:val="20"/>
              </w:rPr>
              <w:t>10</w:t>
            </w:r>
          </w:p>
        </w:tc>
        <w:tc>
          <w:tcPr>
            <w:tcW w:w="1620" w:type="dxa"/>
            <w:tcBorders>
              <w:top w:val="single" w:sz="4" w:space="0" w:color="auto"/>
              <w:left w:val="single" w:sz="4" w:space="0" w:color="auto"/>
              <w:bottom w:val="single" w:sz="4" w:space="0" w:color="auto"/>
              <w:right w:val="single" w:sz="4" w:space="0" w:color="auto"/>
            </w:tcBorders>
          </w:tcPr>
          <w:p w14:paraId="53CAE2B8" w14:textId="77777777" w:rsidR="00E1454F" w:rsidRPr="00203B88" w:rsidRDefault="00E1454F" w:rsidP="00E1454F">
            <w:pPr>
              <w:spacing w:line="0" w:lineRule="atLeast"/>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5F3D4D11" w14:textId="0187DA35" w:rsidR="00E1454F" w:rsidRPr="00203B88" w:rsidRDefault="00E1454F" w:rsidP="00E1454F">
            <w:pPr>
              <w:spacing w:line="0" w:lineRule="atLeast"/>
            </w:pPr>
          </w:p>
        </w:tc>
      </w:tr>
      <w:tr w:rsidR="00E1454F" w:rsidRPr="00203B88" w14:paraId="062A5570" w14:textId="77777777" w:rsidTr="005B4B49">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5747DA6" w14:textId="7317D383" w:rsidR="00E1454F" w:rsidRPr="00203B88" w:rsidRDefault="00E1454F" w:rsidP="00E1454F">
            <w:pPr>
              <w:spacing w:line="258" w:lineRule="exact"/>
              <w:ind w:left="120"/>
            </w:pPr>
            <w:r>
              <w:lastRenderedPageBreak/>
              <w:t>2.</w:t>
            </w:r>
          </w:p>
        </w:tc>
        <w:tc>
          <w:tcPr>
            <w:tcW w:w="1901" w:type="dxa"/>
            <w:tcBorders>
              <w:top w:val="single" w:sz="4" w:space="0" w:color="auto"/>
              <w:left w:val="single" w:sz="4" w:space="0" w:color="auto"/>
              <w:bottom w:val="single" w:sz="4" w:space="0" w:color="auto"/>
              <w:right w:val="single" w:sz="4" w:space="0" w:color="auto"/>
            </w:tcBorders>
            <w:shd w:val="clear" w:color="auto" w:fill="auto"/>
          </w:tcPr>
          <w:p w14:paraId="31050B2B" w14:textId="3149FEF2" w:rsidR="00E1454F" w:rsidRPr="00E1454F" w:rsidRDefault="00E1454F" w:rsidP="00E1454F">
            <w:pPr>
              <w:spacing w:line="258" w:lineRule="exact"/>
              <w:ind w:left="120"/>
            </w:pPr>
            <w:r w:rsidRPr="00E1454F">
              <w:rPr>
                <w:bCs/>
                <w:szCs w:val="20"/>
              </w:rPr>
              <w:t>Barošanas bloks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A838515" w14:textId="77777777" w:rsidR="00E1454F" w:rsidRPr="00E1454F" w:rsidRDefault="00E1454F" w:rsidP="006A2D8B">
            <w:pPr>
              <w:numPr>
                <w:ilvl w:val="0"/>
                <w:numId w:val="5"/>
              </w:numPr>
              <w:ind w:left="180" w:hanging="180"/>
              <w:contextualSpacing/>
              <w:rPr>
                <w:szCs w:val="20"/>
              </w:rPr>
            </w:pPr>
            <w:r w:rsidRPr="00E1454F">
              <w:rPr>
                <w:szCs w:val="20"/>
              </w:rPr>
              <w:t>Sprieguma pārveidotājs no 230V AC uz 12V DC, ar vadu un “</w:t>
            </w:r>
            <w:proofErr w:type="spellStart"/>
            <w:r w:rsidRPr="00E1454F">
              <w:rPr>
                <w:szCs w:val="20"/>
              </w:rPr>
              <w:t>barrel</w:t>
            </w:r>
            <w:proofErr w:type="spellEnd"/>
            <w:r w:rsidRPr="00E1454F">
              <w:rPr>
                <w:szCs w:val="20"/>
              </w:rPr>
              <w:t xml:space="preserve">”  5.5 mm OD, 2.5 mm  </w:t>
            </w:r>
            <w:proofErr w:type="spellStart"/>
            <w:r w:rsidRPr="00E1454F">
              <w:rPr>
                <w:szCs w:val="20"/>
              </w:rPr>
              <w:t>konektoru</w:t>
            </w:r>
            <w:proofErr w:type="spellEnd"/>
            <w:r w:rsidRPr="00E1454F">
              <w:rPr>
                <w:szCs w:val="20"/>
              </w:rPr>
              <w:t>,</w:t>
            </w:r>
          </w:p>
          <w:p w14:paraId="42953E30" w14:textId="77777777" w:rsidR="00E1454F" w:rsidRPr="00E1454F" w:rsidRDefault="00E1454F" w:rsidP="006A2D8B">
            <w:pPr>
              <w:numPr>
                <w:ilvl w:val="0"/>
                <w:numId w:val="5"/>
              </w:numPr>
              <w:ind w:left="180" w:hanging="180"/>
              <w:contextualSpacing/>
              <w:rPr>
                <w:szCs w:val="20"/>
              </w:rPr>
            </w:pPr>
            <w:r w:rsidRPr="00E1454F">
              <w:rPr>
                <w:szCs w:val="20"/>
              </w:rPr>
              <w:t>Strāva ne mazāka par 1A.</w:t>
            </w:r>
          </w:p>
          <w:p w14:paraId="298A3D80" w14:textId="727F7CD1" w:rsidR="00E1454F" w:rsidRPr="00E1454F" w:rsidRDefault="00E1454F" w:rsidP="006A2D8B">
            <w:pPr>
              <w:ind w:left="180" w:hanging="180"/>
              <w:jc w:val="center"/>
            </w:pPr>
            <w:r w:rsidRPr="00E1454F">
              <w:rPr>
                <w:szCs w:val="20"/>
              </w:rPr>
              <w:t xml:space="preserve">Piemēram </w:t>
            </w:r>
            <w:hyperlink r:id="rId7" w:history="1">
              <w:proofErr w:type="spellStart"/>
              <w:r w:rsidRPr="00E1454F">
                <w:rPr>
                  <w:rStyle w:val="Hyperlink"/>
                  <w:szCs w:val="20"/>
                </w:rPr>
                <w:t>Meanwell</w:t>
              </w:r>
              <w:proofErr w:type="spellEnd"/>
              <w:r w:rsidRPr="00E1454F">
                <w:rPr>
                  <w:rStyle w:val="Hyperlink"/>
                  <w:szCs w:val="20"/>
                </w:rPr>
                <w:t xml:space="preserve"> GS15E-3P1J</w:t>
              </w:r>
            </w:hyperlink>
            <w:r w:rsidRPr="00E1454F">
              <w:rPr>
                <w:szCs w:val="20"/>
              </w:rPr>
              <w:t xml:space="preserve"> vai ekvivalents</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376618EA" w14:textId="77777777" w:rsidR="00E1454F" w:rsidRPr="00203B88" w:rsidRDefault="00E1454F" w:rsidP="00E1454F">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tcPr>
          <w:p w14:paraId="62D69270" w14:textId="09087006" w:rsidR="00E1454F" w:rsidRPr="004B719B" w:rsidRDefault="00E1454F" w:rsidP="00E1454F">
            <w:pPr>
              <w:spacing w:line="258" w:lineRule="exact"/>
              <w:jc w:val="center"/>
            </w:pPr>
            <w:r w:rsidRPr="004B719B">
              <w:rPr>
                <w:bCs/>
                <w:color w:val="000000"/>
                <w:szCs w:val="20"/>
              </w:rPr>
              <w:t>gab.</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BCACD3" w14:textId="3F0E38D1" w:rsidR="00E1454F" w:rsidRPr="004B719B" w:rsidRDefault="00E1454F" w:rsidP="00E1454F">
            <w:pPr>
              <w:spacing w:line="258" w:lineRule="exact"/>
              <w:jc w:val="center"/>
              <w:rPr>
                <w:b/>
              </w:rPr>
            </w:pPr>
            <w:r>
              <w:rPr>
                <w:szCs w:val="20"/>
              </w:rPr>
              <w:t>10</w:t>
            </w:r>
          </w:p>
        </w:tc>
        <w:tc>
          <w:tcPr>
            <w:tcW w:w="1620" w:type="dxa"/>
            <w:tcBorders>
              <w:top w:val="single" w:sz="4" w:space="0" w:color="auto"/>
              <w:left w:val="single" w:sz="4" w:space="0" w:color="auto"/>
              <w:bottom w:val="single" w:sz="4" w:space="0" w:color="auto"/>
              <w:right w:val="single" w:sz="4" w:space="0" w:color="auto"/>
            </w:tcBorders>
          </w:tcPr>
          <w:p w14:paraId="29266EAB" w14:textId="77777777" w:rsidR="00E1454F" w:rsidRPr="00203B88" w:rsidRDefault="00E1454F" w:rsidP="00E1454F">
            <w:pPr>
              <w:spacing w:line="0" w:lineRule="atLeast"/>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4D3F0832" w14:textId="296880EB" w:rsidR="00E1454F" w:rsidRPr="00203B88" w:rsidRDefault="00E1454F" w:rsidP="00E1454F">
            <w:pPr>
              <w:spacing w:line="0" w:lineRule="atLeast"/>
            </w:pPr>
          </w:p>
        </w:tc>
      </w:tr>
    </w:tbl>
    <w:p w14:paraId="2F2EEA46" w14:textId="77777777" w:rsidR="00F7608D" w:rsidRPr="00203B88" w:rsidRDefault="00F7608D" w:rsidP="00F7608D">
      <w:pPr>
        <w:spacing w:line="1" w:lineRule="exact"/>
      </w:pPr>
    </w:p>
    <w:tbl>
      <w:tblPr>
        <w:tblW w:w="14655" w:type="dxa"/>
        <w:tblInd w:w="10" w:type="dxa"/>
        <w:tblLayout w:type="fixed"/>
        <w:tblCellMar>
          <w:left w:w="0" w:type="dxa"/>
          <w:right w:w="0" w:type="dxa"/>
        </w:tblCellMar>
        <w:tblLook w:val="0000" w:firstRow="0" w:lastRow="0" w:firstColumn="0" w:lastColumn="0" w:noHBand="0" w:noVBand="0"/>
      </w:tblPr>
      <w:tblGrid>
        <w:gridCol w:w="13035"/>
        <w:gridCol w:w="1620"/>
      </w:tblGrid>
      <w:tr w:rsidR="004000C5" w:rsidRPr="00203B88" w14:paraId="4EE2BFCA" w14:textId="77777777" w:rsidTr="004000C5">
        <w:trPr>
          <w:trHeight w:val="126"/>
        </w:trPr>
        <w:tc>
          <w:tcPr>
            <w:tcW w:w="13035" w:type="dxa"/>
            <w:tcBorders>
              <w:top w:val="single" w:sz="4" w:space="0" w:color="auto"/>
              <w:left w:val="single" w:sz="4" w:space="0" w:color="auto"/>
              <w:bottom w:val="single" w:sz="4" w:space="0" w:color="auto"/>
              <w:right w:val="single" w:sz="4" w:space="0" w:color="auto"/>
            </w:tcBorders>
          </w:tcPr>
          <w:p w14:paraId="7C77E1C2" w14:textId="77777777" w:rsidR="004000C5" w:rsidRPr="00203B88" w:rsidRDefault="004000C5" w:rsidP="00990604">
            <w:pPr>
              <w:spacing w:line="0" w:lineRule="atLeast"/>
              <w:jc w:val="right"/>
              <w:rPr>
                <w:b/>
              </w:rPr>
            </w:pPr>
            <w:r>
              <w:rPr>
                <w:b/>
              </w:rPr>
              <w:t xml:space="preserve">Summa kopā EUR bez </w:t>
            </w:r>
            <w:r w:rsidRPr="00203B88">
              <w:rPr>
                <w:b/>
              </w:rPr>
              <w:t xml:space="preserve">PVN: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1E1CB89A" w14:textId="77777777" w:rsidR="004000C5" w:rsidRPr="00203B88" w:rsidRDefault="004000C5" w:rsidP="00990604">
            <w:pPr>
              <w:spacing w:line="0" w:lineRule="atLeast"/>
            </w:pPr>
          </w:p>
        </w:tc>
      </w:tr>
      <w:tr w:rsidR="004000C5" w:rsidRPr="00203B88" w14:paraId="73F21060" w14:textId="77777777" w:rsidTr="004000C5">
        <w:trPr>
          <w:trHeight w:val="126"/>
        </w:trPr>
        <w:tc>
          <w:tcPr>
            <w:tcW w:w="13035" w:type="dxa"/>
            <w:tcBorders>
              <w:top w:val="single" w:sz="4" w:space="0" w:color="auto"/>
              <w:left w:val="single" w:sz="4" w:space="0" w:color="auto"/>
              <w:bottom w:val="single" w:sz="4" w:space="0" w:color="auto"/>
              <w:right w:val="single" w:sz="4" w:space="0" w:color="auto"/>
            </w:tcBorders>
          </w:tcPr>
          <w:p w14:paraId="6BE48C09" w14:textId="77777777" w:rsidR="004000C5" w:rsidRPr="00203B88" w:rsidRDefault="004000C5" w:rsidP="00990604">
            <w:pPr>
              <w:spacing w:line="0" w:lineRule="atLeast"/>
              <w:jc w:val="right"/>
              <w:rPr>
                <w:b/>
              </w:rPr>
            </w:pPr>
            <w:r w:rsidRPr="00203B88">
              <w:rPr>
                <w:b/>
              </w:rPr>
              <w:t>PVN 21 %: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39DD2570" w14:textId="77777777" w:rsidR="004000C5" w:rsidRPr="00203B88" w:rsidRDefault="004000C5" w:rsidP="00990604">
            <w:pPr>
              <w:spacing w:line="0" w:lineRule="atLeast"/>
            </w:pPr>
          </w:p>
        </w:tc>
      </w:tr>
      <w:tr w:rsidR="004000C5" w:rsidRPr="00203B88" w14:paraId="1AE8ECB9" w14:textId="77777777" w:rsidTr="004000C5">
        <w:trPr>
          <w:trHeight w:val="299"/>
        </w:trPr>
        <w:tc>
          <w:tcPr>
            <w:tcW w:w="13035" w:type="dxa"/>
            <w:tcBorders>
              <w:top w:val="single" w:sz="4" w:space="0" w:color="auto"/>
              <w:left w:val="single" w:sz="4" w:space="0" w:color="auto"/>
              <w:bottom w:val="single" w:sz="4" w:space="0" w:color="auto"/>
              <w:right w:val="single" w:sz="4" w:space="0" w:color="auto"/>
            </w:tcBorders>
          </w:tcPr>
          <w:p w14:paraId="286B3926" w14:textId="77777777" w:rsidR="004000C5" w:rsidRPr="00203B88" w:rsidRDefault="004000C5" w:rsidP="00990604">
            <w:pPr>
              <w:spacing w:line="0" w:lineRule="atLeast"/>
              <w:jc w:val="right"/>
              <w:rPr>
                <w:b/>
              </w:rPr>
            </w:pPr>
            <w:r w:rsidRPr="00203B88">
              <w:rPr>
                <w:b/>
              </w:rPr>
              <w:t>Summa pavisam kopā ar PVN: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347C2D77" w14:textId="77777777" w:rsidR="004000C5" w:rsidRPr="00203B88" w:rsidRDefault="004000C5" w:rsidP="00990604">
            <w:pPr>
              <w:spacing w:line="0" w:lineRule="atLeast"/>
            </w:pPr>
          </w:p>
        </w:tc>
      </w:tr>
    </w:tbl>
    <w:p w14:paraId="40E5F2D4" w14:textId="77777777" w:rsidR="004000C5" w:rsidRDefault="004000C5" w:rsidP="00F7608D">
      <w:pPr>
        <w:jc w:val="both"/>
        <w:rPr>
          <w:rFonts w:eastAsia="Cambria"/>
          <w:kern w:val="56"/>
        </w:rPr>
      </w:pPr>
    </w:p>
    <w:p w14:paraId="2B47BDF1" w14:textId="0FB57F6B" w:rsidR="00F7608D" w:rsidRPr="00203B88" w:rsidRDefault="00F7608D" w:rsidP="00F7608D">
      <w:pPr>
        <w:jc w:val="both"/>
        <w:rPr>
          <w:rFonts w:eastAsia="Cambria"/>
          <w:kern w:val="56"/>
        </w:rPr>
      </w:pPr>
      <w:r w:rsidRPr="00203B88">
        <w:rPr>
          <w:rFonts w:eastAsia="Cambria"/>
          <w:kern w:val="56"/>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7A4E9645" w14:textId="77777777" w:rsidR="00F7608D" w:rsidRPr="00203B88" w:rsidRDefault="00F7608D" w:rsidP="00F7608D">
      <w:pPr>
        <w:tabs>
          <w:tab w:val="left" w:pos="900"/>
        </w:tabs>
        <w:jc w:val="both"/>
      </w:pPr>
      <w:r w:rsidRPr="00203B88">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33E7DF76" w14:textId="77777777" w:rsidR="00F7608D" w:rsidRPr="00203B88" w:rsidRDefault="00F7608D" w:rsidP="00F7608D">
      <w:pPr>
        <w:suppressAutoHyphens/>
        <w:jc w:val="both"/>
        <w:rPr>
          <w:rFonts w:eastAsia="Cambria"/>
        </w:rPr>
      </w:pPr>
      <w:r w:rsidRPr="00203B88">
        <w:rPr>
          <w:rFonts w:eastAsia="Cambria"/>
        </w:rPr>
        <w:t>Piedāvātajā cenā pretendents iekļauj:</w:t>
      </w:r>
    </w:p>
    <w:p w14:paraId="61747839"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preču piegādes izmaksas;</w:t>
      </w:r>
    </w:p>
    <w:p w14:paraId="4C35120D"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visus valsts un pašvaldību noteiktos nodokļus un nodevas, izņemot pievienotās vērtības nodokli (turpmāk – PVN);</w:t>
      </w:r>
    </w:p>
    <w:p w14:paraId="2B02536B"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visi iespējamies riski, kas saistīti ar tirgus cenu svārstībām plānotajā iepirkuma līguma izpildes laikā.</w:t>
      </w:r>
    </w:p>
    <w:p w14:paraId="1346E96B"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citas izmaksas, kas ir saistošas pretendentam un ir saistītas ar iepirkuma priekšmetu.</w:t>
      </w:r>
    </w:p>
    <w:p w14:paraId="22757488" w14:textId="77777777" w:rsidR="00F7608D" w:rsidRPr="00203B88" w:rsidRDefault="00F7608D" w:rsidP="00F7608D">
      <w:pPr>
        <w:widowControl w:val="0"/>
        <w:autoSpaceDE w:val="0"/>
        <w:autoSpaceDN w:val="0"/>
        <w:adjustRightInd w:val="0"/>
        <w:jc w:val="both"/>
        <w:rPr>
          <w:rFonts w:eastAsia="Cambria"/>
          <w:lang w:val="x-none"/>
        </w:rPr>
      </w:pPr>
    </w:p>
    <w:p w14:paraId="0F0443E6" w14:textId="77777777" w:rsidR="00F7608D" w:rsidRPr="00203B88" w:rsidRDefault="00F7608D" w:rsidP="00F7608D">
      <w:pPr>
        <w:widowControl w:val="0"/>
        <w:autoSpaceDE w:val="0"/>
        <w:autoSpaceDN w:val="0"/>
        <w:adjustRightInd w:val="0"/>
        <w:jc w:val="both"/>
        <w:rPr>
          <w:rFonts w:eastAsia="Cambria"/>
          <w:lang w:val="x-none"/>
        </w:rPr>
      </w:pPr>
    </w:p>
    <w:p w14:paraId="31AD94C4" w14:textId="77777777" w:rsidR="00F7608D" w:rsidRPr="00203B88" w:rsidRDefault="00F7608D" w:rsidP="00F7608D">
      <w:pPr>
        <w:widowControl w:val="0"/>
        <w:autoSpaceDE w:val="0"/>
        <w:autoSpaceDN w:val="0"/>
        <w:adjustRightInd w:val="0"/>
        <w:jc w:val="both"/>
        <w:rPr>
          <w:rFonts w:eastAsia="Cambria"/>
          <w:lang w:val="x-none"/>
        </w:rPr>
      </w:pPr>
      <w:r w:rsidRPr="00203B88">
        <w:rPr>
          <w:rFonts w:eastAsia="Cambria"/>
          <w:lang w:val="x-none"/>
        </w:rPr>
        <w:t>Pretendenta vai pilnvarotās personas paraksts</w:t>
      </w:r>
    </w:p>
    <w:p w14:paraId="6B30DE3F" w14:textId="77777777" w:rsidR="00F7608D" w:rsidRPr="00203B88" w:rsidRDefault="00F7608D" w:rsidP="00F7608D">
      <w:pPr>
        <w:widowControl w:val="0"/>
        <w:autoSpaceDE w:val="0"/>
        <w:autoSpaceDN w:val="0"/>
        <w:adjustRightInd w:val="0"/>
        <w:jc w:val="both"/>
        <w:rPr>
          <w:rFonts w:eastAsia="Cambria"/>
          <w:lang w:val="x-none"/>
        </w:rPr>
      </w:pPr>
      <w:r w:rsidRPr="00203B88">
        <w:rPr>
          <w:rFonts w:eastAsia="Cambria"/>
          <w:lang w:val="x-none"/>
        </w:rPr>
        <w:t>Parakstītāja vārds, uzvārds un amats: __________________</w:t>
      </w:r>
    </w:p>
    <w:p w14:paraId="3AC62EE5" w14:textId="183EE615" w:rsidR="00247515" w:rsidRDefault="00F7608D" w:rsidP="00F7608D">
      <w:pPr>
        <w:widowControl w:val="0"/>
        <w:autoSpaceDE w:val="0"/>
        <w:autoSpaceDN w:val="0"/>
        <w:adjustRightInd w:val="0"/>
        <w:jc w:val="both"/>
      </w:pPr>
      <w:r w:rsidRPr="00203B88">
        <w:rPr>
          <w:rFonts w:eastAsia="Cambria"/>
          <w:lang w:val="x-none"/>
        </w:rPr>
        <w:t>Datums:____________</w:t>
      </w:r>
    </w:p>
    <w:sectPr w:rsidR="00247515" w:rsidSect="00AC311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63AE4"/>
    <w:multiLevelType w:val="hybridMultilevel"/>
    <w:tmpl w:val="0AE07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9F4D34"/>
    <w:multiLevelType w:val="hybridMultilevel"/>
    <w:tmpl w:val="D7E625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9F616CE"/>
    <w:multiLevelType w:val="hybridMultilevel"/>
    <w:tmpl w:val="46D0F4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BA4061E"/>
    <w:multiLevelType w:val="hybridMultilevel"/>
    <w:tmpl w:val="A39C18D2"/>
    <w:lvl w:ilvl="0" w:tplc="BAB404A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C3"/>
    <w:rsid w:val="00063C9A"/>
    <w:rsid w:val="000F6415"/>
    <w:rsid w:val="001204EC"/>
    <w:rsid w:val="001D095E"/>
    <w:rsid w:val="001F11B1"/>
    <w:rsid w:val="00245FC6"/>
    <w:rsid w:val="00247515"/>
    <w:rsid w:val="00313D90"/>
    <w:rsid w:val="004000C5"/>
    <w:rsid w:val="00425AF9"/>
    <w:rsid w:val="004B719B"/>
    <w:rsid w:val="004E5511"/>
    <w:rsid w:val="00535A56"/>
    <w:rsid w:val="005B4B49"/>
    <w:rsid w:val="00641086"/>
    <w:rsid w:val="00690BE7"/>
    <w:rsid w:val="006928FD"/>
    <w:rsid w:val="006A2D8B"/>
    <w:rsid w:val="006F78BC"/>
    <w:rsid w:val="00720BF4"/>
    <w:rsid w:val="00826A0F"/>
    <w:rsid w:val="008E48C1"/>
    <w:rsid w:val="009130BD"/>
    <w:rsid w:val="009804B8"/>
    <w:rsid w:val="00986B2F"/>
    <w:rsid w:val="00996E56"/>
    <w:rsid w:val="00A50FE6"/>
    <w:rsid w:val="00A84A98"/>
    <w:rsid w:val="00A97D34"/>
    <w:rsid w:val="00B06526"/>
    <w:rsid w:val="00B17682"/>
    <w:rsid w:val="00C2796D"/>
    <w:rsid w:val="00C7657D"/>
    <w:rsid w:val="00CB3332"/>
    <w:rsid w:val="00CB6D20"/>
    <w:rsid w:val="00CE3A3E"/>
    <w:rsid w:val="00CF61C3"/>
    <w:rsid w:val="00D73B03"/>
    <w:rsid w:val="00DB182A"/>
    <w:rsid w:val="00DC2131"/>
    <w:rsid w:val="00E1454F"/>
    <w:rsid w:val="00E56540"/>
    <w:rsid w:val="00E72E8F"/>
    <w:rsid w:val="00EA7E33"/>
    <w:rsid w:val="00F06BA0"/>
    <w:rsid w:val="00F129CA"/>
    <w:rsid w:val="00F7608D"/>
    <w:rsid w:val="00FD27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0C64"/>
  <w15:docId w15:val="{C9F395BA-37BA-4B76-A599-1EB289B6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CF61C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A84A98"/>
    <w:pPr>
      <w:ind w:left="240" w:hanging="240"/>
      <w:jc w:val="center"/>
    </w:pPr>
  </w:style>
  <w:style w:type="paragraph" w:styleId="ListParagraph">
    <w:name w:val="List Paragraph"/>
    <w:basedOn w:val="Normal"/>
    <w:uiPriority w:val="34"/>
    <w:qFormat/>
    <w:rsid w:val="00CF61C3"/>
    <w:pPr>
      <w:ind w:left="720"/>
      <w:contextualSpacing/>
    </w:pPr>
  </w:style>
  <w:style w:type="character" w:styleId="CommentReference">
    <w:name w:val="annotation reference"/>
    <w:basedOn w:val="DefaultParagraphFont"/>
    <w:uiPriority w:val="99"/>
    <w:semiHidden/>
    <w:unhideWhenUsed/>
    <w:rsid w:val="008E48C1"/>
    <w:rPr>
      <w:sz w:val="16"/>
      <w:szCs w:val="16"/>
    </w:rPr>
  </w:style>
  <w:style w:type="paragraph" w:styleId="CommentText">
    <w:name w:val="annotation text"/>
    <w:basedOn w:val="Normal"/>
    <w:link w:val="CommentTextChar"/>
    <w:uiPriority w:val="99"/>
    <w:semiHidden/>
    <w:unhideWhenUsed/>
    <w:rsid w:val="008E48C1"/>
    <w:rPr>
      <w:sz w:val="20"/>
      <w:szCs w:val="20"/>
    </w:rPr>
  </w:style>
  <w:style w:type="character" w:customStyle="1" w:styleId="CommentTextChar">
    <w:name w:val="Comment Text Char"/>
    <w:basedOn w:val="DefaultParagraphFont"/>
    <w:link w:val="CommentText"/>
    <w:uiPriority w:val="99"/>
    <w:semiHidden/>
    <w:rsid w:val="008E48C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48C1"/>
    <w:rPr>
      <w:b/>
      <w:bCs/>
    </w:rPr>
  </w:style>
  <w:style w:type="character" w:customStyle="1" w:styleId="CommentSubjectChar">
    <w:name w:val="Comment Subject Char"/>
    <w:basedOn w:val="CommentTextChar"/>
    <w:link w:val="CommentSubject"/>
    <w:uiPriority w:val="99"/>
    <w:semiHidden/>
    <w:rsid w:val="008E48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E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C1"/>
    <w:rPr>
      <w:rFonts w:ascii="Segoe UI" w:eastAsia="Times New Roman" w:hAnsi="Segoe UI" w:cs="Segoe UI"/>
      <w:sz w:val="18"/>
      <w:szCs w:val="18"/>
      <w:lang w:eastAsia="lv-LV"/>
    </w:rPr>
  </w:style>
  <w:style w:type="character" w:styleId="Hyperlink">
    <w:name w:val="Hyperlink"/>
    <w:rsid w:val="005B4B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emona.lv/?page=item&amp;i_id=1325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mazon.de/Samsung-INR18650-29E-Li-Ion-18650-L%C3%B6tfahne/dp/B013GFRNO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DC45B-3BFF-4CC5-9EB8-567B049C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1739</Words>
  <Characters>992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lektors</dc:creator>
  <cp:lastModifiedBy>Artis Celitāns</cp:lastModifiedBy>
  <cp:revision>12</cp:revision>
  <cp:lastPrinted>2017-04-24T13:23:00Z</cp:lastPrinted>
  <dcterms:created xsi:type="dcterms:W3CDTF">2017-12-05T13:26:00Z</dcterms:created>
  <dcterms:modified xsi:type="dcterms:W3CDTF">2018-03-08T10:42:00Z</dcterms:modified>
</cp:coreProperties>
</file>