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1DC49" w14:textId="2ED6377C" w:rsidR="00767179" w:rsidRPr="00767179" w:rsidRDefault="00767179" w:rsidP="00767179">
      <w:pPr>
        <w:jc w:val="right"/>
        <w:rPr>
          <w:rFonts w:ascii="Times New Roman" w:hAnsi="Times New Roman" w:cs="Times New Roman"/>
          <w:sz w:val="20"/>
          <w:szCs w:val="20"/>
        </w:rPr>
      </w:pPr>
      <w:r w:rsidRPr="00767179">
        <w:rPr>
          <w:rFonts w:ascii="Times New Roman" w:hAnsi="Times New Roman" w:cs="Times New Roman"/>
          <w:sz w:val="20"/>
          <w:szCs w:val="20"/>
        </w:rPr>
        <w:t>Pielikums Nr.2</w:t>
      </w:r>
      <w:r w:rsidR="008A05A8">
        <w:rPr>
          <w:rFonts w:ascii="Times New Roman" w:hAnsi="Times New Roman" w:cs="Times New Roman"/>
          <w:sz w:val="20"/>
          <w:szCs w:val="20"/>
        </w:rPr>
        <w:t>.1.</w:t>
      </w:r>
    </w:p>
    <w:p w14:paraId="1C5C9A6A" w14:textId="35E3B624" w:rsidR="00767179" w:rsidRPr="00767179" w:rsidRDefault="00EE4CE1" w:rsidP="0076717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67179" w:rsidRPr="00767179">
        <w:rPr>
          <w:rFonts w:ascii="Times New Roman" w:hAnsi="Times New Roman" w:cs="Times New Roman"/>
          <w:sz w:val="20"/>
          <w:szCs w:val="20"/>
        </w:rPr>
        <w:t>iep</w:t>
      </w:r>
      <w:r w:rsidR="006D47A4">
        <w:rPr>
          <w:rFonts w:ascii="Times New Roman" w:hAnsi="Times New Roman" w:cs="Times New Roman"/>
          <w:sz w:val="20"/>
          <w:szCs w:val="20"/>
        </w:rPr>
        <w:t>irkuma nolikumam ID Nr. RTU-2018</w:t>
      </w:r>
      <w:r w:rsidR="00767179" w:rsidRPr="00767179">
        <w:rPr>
          <w:rFonts w:ascii="Times New Roman" w:hAnsi="Times New Roman" w:cs="Times New Roman"/>
          <w:sz w:val="20"/>
          <w:szCs w:val="20"/>
        </w:rPr>
        <w:t>/</w:t>
      </w:r>
      <w:r w:rsidR="004B2FD3">
        <w:rPr>
          <w:rFonts w:ascii="Times New Roman" w:hAnsi="Times New Roman" w:cs="Times New Roman"/>
          <w:sz w:val="20"/>
          <w:szCs w:val="20"/>
        </w:rPr>
        <w:t>2</w:t>
      </w:r>
      <w:r w:rsidR="006D47A4">
        <w:rPr>
          <w:rFonts w:ascii="Times New Roman" w:hAnsi="Times New Roman" w:cs="Times New Roman"/>
          <w:sz w:val="20"/>
          <w:szCs w:val="20"/>
        </w:rPr>
        <w:t>4</w:t>
      </w:r>
    </w:p>
    <w:p w14:paraId="279C8956" w14:textId="77777777" w:rsidR="00386C88" w:rsidRPr="009066F4" w:rsidRDefault="008E0EA2" w:rsidP="008E0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F4">
        <w:rPr>
          <w:rFonts w:ascii="Times New Roman" w:hAnsi="Times New Roman" w:cs="Times New Roman"/>
          <w:b/>
          <w:sz w:val="28"/>
          <w:szCs w:val="28"/>
        </w:rPr>
        <w:t>Tehniskā specifikācija – Tehniskā piedāvājuma forma</w:t>
      </w:r>
    </w:p>
    <w:p w14:paraId="5F157036" w14:textId="16774A9B" w:rsidR="0057224D" w:rsidRDefault="004B2FD3" w:rsidP="00AB36AF">
      <w:pPr>
        <w:jc w:val="center"/>
        <w:rPr>
          <w:rFonts w:ascii="Times New Roman" w:hAnsi="Times New Roman" w:cs="Times New Roman"/>
          <w:b/>
        </w:rPr>
      </w:pPr>
      <w:r w:rsidRPr="00AB36AF">
        <w:rPr>
          <w:rFonts w:ascii="Times New Roman" w:hAnsi="Times New Roman" w:cs="Times New Roman"/>
          <w:b/>
        </w:rPr>
        <w:t xml:space="preserve">Iepirkuma 1.daļa </w:t>
      </w:r>
      <w:r w:rsidR="00AB36AF">
        <w:rPr>
          <w:rFonts w:ascii="Times New Roman" w:hAnsi="Times New Roman" w:cs="Times New Roman"/>
          <w:b/>
        </w:rPr>
        <w:t>“</w:t>
      </w:r>
      <w:r w:rsidR="00AB36AF" w:rsidRPr="00AB36AF">
        <w:rPr>
          <w:rFonts w:ascii="Times New Roman" w:hAnsi="Times New Roman" w:cs="Times New Roman"/>
          <w:b/>
        </w:rPr>
        <w:t>Elektroenerģijas iegāde Rīgas Tehniskās universitātes vajadzībām</w:t>
      </w:r>
      <w:r w:rsidR="00AB36AF">
        <w:rPr>
          <w:rFonts w:ascii="Times New Roman" w:hAnsi="Times New Roman" w:cs="Times New Roman"/>
          <w:b/>
        </w:rPr>
        <w:t>”</w:t>
      </w:r>
    </w:p>
    <w:p w14:paraId="1A8C5967" w14:textId="5D04102A" w:rsidR="00DB3EAE" w:rsidRDefault="00DB3EAE" w:rsidP="00DB3EAE">
      <w:pPr>
        <w:tabs>
          <w:tab w:val="center" w:pos="4819"/>
        </w:tabs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361"/>
        <w:gridCol w:w="4990"/>
      </w:tblGrid>
      <w:tr w:rsidR="004B2FD3" w:rsidRPr="004B2FD3" w14:paraId="62C92073" w14:textId="77777777" w:rsidTr="00AB36AF">
        <w:tc>
          <w:tcPr>
            <w:tcW w:w="4361" w:type="dxa"/>
          </w:tcPr>
          <w:p w14:paraId="50A2944C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Pasūtītāja tehniskā specifikācija</w:t>
            </w:r>
          </w:p>
        </w:tc>
        <w:tc>
          <w:tcPr>
            <w:tcW w:w="4990" w:type="dxa"/>
          </w:tcPr>
          <w:p w14:paraId="082008CC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Pretendenta tehniskais piedāvājums</w:t>
            </w:r>
          </w:p>
          <w:p w14:paraId="4FFE1DC6" w14:textId="6A6AD254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(informācija, kas apliecina visas Pasūtītāja tehniskajā</w:t>
            </w:r>
            <w:r w:rsidR="00F9757F">
              <w:rPr>
                <w:rFonts w:ascii="Times New Roman" w:hAnsi="Times New Roman" w:cs="Times New Roman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specifikācijā</w:t>
            </w:r>
            <w:r w:rsidR="00F9757F">
              <w:rPr>
                <w:rFonts w:ascii="Times New Roman" w:hAnsi="Times New Roman" w:cs="Times New Roman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izvirzītās</w:t>
            </w:r>
            <w:r w:rsidR="00F9757F">
              <w:rPr>
                <w:rFonts w:ascii="Times New Roman" w:hAnsi="Times New Roman" w:cs="Times New Roman"/>
              </w:rPr>
              <w:t xml:space="preserve"> p</w:t>
            </w:r>
            <w:r w:rsidRPr="004B2FD3">
              <w:rPr>
                <w:rFonts w:ascii="Times New Roman" w:hAnsi="Times New Roman" w:cs="Times New Roman"/>
              </w:rPr>
              <w:t>rasības)</w:t>
            </w:r>
          </w:p>
        </w:tc>
      </w:tr>
      <w:tr w:rsidR="004B2FD3" w:rsidRPr="004B2FD3" w14:paraId="5C7D34BF" w14:textId="77777777" w:rsidTr="00AB36AF">
        <w:tc>
          <w:tcPr>
            <w:tcW w:w="9351" w:type="dxa"/>
            <w:gridSpan w:val="2"/>
          </w:tcPr>
          <w:p w14:paraId="58EECEB7" w14:textId="535650ED" w:rsidR="004B2FD3" w:rsidRPr="004B2FD3" w:rsidRDefault="004B2FD3" w:rsidP="00C71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</w:rPr>
              <w:t>Priekšmets: elekt</w:t>
            </w:r>
            <w:r w:rsidRPr="004B2FD3">
              <w:rPr>
                <w:rFonts w:ascii="Times New Roman" w:hAnsi="Times New Roman" w:cs="Times New Roman"/>
                <w:spacing w:val="-1"/>
              </w:rPr>
              <w:t>r</w:t>
            </w:r>
            <w:r w:rsidRPr="004B2FD3">
              <w:rPr>
                <w:rFonts w:ascii="Times New Roman" w:hAnsi="Times New Roman" w:cs="Times New Roman"/>
              </w:rPr>
              <w:t>o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</w:rPr>
              <w:t>n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  <w:spacing w:val="1"/>
              </w:rPr>
              <w:t>r</w:t>
            </w:r>
            <w:r w:rsidRPr="004B2FD3">
              <w:rPr>
                <w:rFonts w:ascii="Times New Roman" w:hAnsi="Times New Roman" w:cs="Times New Roman"/>
                <w:spacing w:val="-2"/>
              </w:rPr>
              <w:t>ģ</w:t>
            </w:r>
            <w:r w:rsidRPr="004B2FD3">
              <w:rPr>
                <w:rFonts w:ascii="Times New Roman" w:hAnsi="Times New Roman" w:cs="Times New Roman"/>
              </w:rPr>
              <w:t>i</w:t>
            </w:r>
            <w:r w:rsidRPr="004B2FD3">
              <w:rPr>
                <w:rFonts w:ascii="Times New Roman" w:hAnsi="Times New Roman" w:cs="Times New Roman"/>
                <w:spacing w:val="1"/>
              </w:rPr>
              <w:t>j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pi</w:t>
            </w:r>
            <w:r w:rsidRPr="004B2FD3">
              <w:rPr>
                <w:rFonts w:ascii="Times New Roman" w:hAnsi="Times New Roman" w:cs="Times New Roman"/>
                <w:spacing w:val="2"/>
              </w:rPr>
              <w:t>e</w:t>
            </w:r>
            <w:r w:rsidRPr="004B2FD3">
              <w:rPr>
                <w:rFonts w:ascii="Times New Roman" w:hAnsi="Times New Roman" w:cs="Times New Roman"/>
              </w:rPr>
              <w:t>g</w:t>
            </w:r>
            <w:r w:rsidRPr="004B2FD3">
              <w:rPr>
                <w:rFonts w:ascii="Times New Roman" w:hAnsi="Times New Roman" w:cs="Times New Roman"/>
                <w:spacing w:val="-1"/>
              </w:rPr>
              <w:t>ā</w:t>
            </w:r>
            <w:r w:rsidRPr="004B2FD3">
              <w:rPr>
                <w:rFonts w:ascii="Times New Roman" w:hAnsi="Times New Roman" w:cs="Times New Roman"/>
                <w:spacing w:val="2"/>
              </w:rPr>
              <w:t>d</w:t>
            </w:r>
            <w:r w:rsidRPr="004B2FD3">
              <w:rPr>
                <w:rFonts w:ascii="Times New Roman" w:hAnsi="Times New Roman" w:cs="Times New Roman"/>
              </w:rPr>
              <w:t>e n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</w:rPr>
              <w:t>pie</w:t>
            </w:r>
            <w:r w:rsidRPr="004B2FD3">
              <w:rPr>
                <w:rFonts w:ascii="Times New Roman" w:hAnsi="Times New Roman" w:cs="Times New Roman"/>
                <w:spacing w:val="-1"/>
              </w:rPr>
              <w:t>c</w:t>
            </w:r>
            <w:r w:rsidRPr="004B2FD3">
              <w:rPr>
                <w:rFonts w:ascii="Times New Roman" w:hAnsi="Times New Roman" w:cs="Times New Roman"/>
              </w:rPr>
              <w:t>ie</w:t>
            </w:r>
            <w:r w:rsidRPr="004B2FD3">
              <w:rPr>
                <w:rFonts w:ascii="Times New Roman" w:hAnsi="Times New Roman" w:cs="Times New Roman"/>
                <w:spacing w:val="2"/>
              </w:rPr>
              <w:t>š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majā d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ud</w:t>
            </w:r>
            <w:r w:rsidRPr="004B2FD3">
              <w:rPr>
                <w:rFonts w:ascii="Times New Roman" w:hAnsi="Times New Roman" w:cs="Times New Roman"/>
                <w:spacing w:val="1"/>
              </w:rPr>
              <w:t>z</w:t>
            </w:r>
            <w:r w:rsidRPr="004B2FD3">
              <w:rPr>
                <w:rFonts w:ascii="Times New Roman" w:hAnsi="Times New Roman" w:cs="Times New Roman"/>
              </w:rPr>
              <w:t>umā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šajā </w:t>
            </w:r>
            <w:r w:rsidR="00C71593">
              <w:rPr>
                <w:rFonts w:ascii="Times New Roman" w:hAnsi="Times New Roman" w:cs="Times New Roman"/>
              </w:rPr>
              <w:t>Pasūtītāja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objektiem</w:t>
            </w:r>
            <w:r w:rsidR="00C71593">
              <w:rPr>
                <w:rFonts w:ascii="Times New Roman" w:hAnsi="Times New Roman" w:cs="Times New Roman"/>
              </w:rPr>
              <w:t>*</w:t>
            </w:r>
            <w:r w:rsidRPr="004B2FD3">
              <w:rPr>
                <w:rFonts w:ascii="Times New Roman" w:hAnsi="Times New Roman" w:cs="Times New Roman"/>
              </w:rPr>
              <w:t>,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k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ietv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</w:rPr>
              <w:t xml:space="preserve">r 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</w:rPr>
              <w:t>lektr</w:t>
            </w:r>
            <w:r w:rsidRPr="004B2FD3">
              <w:rPr>
                <w:rFonts w:ascii="Times New Roman" w:hAnsi="Times New Roman" w:cs="Times New Roman"/>
                <w:spacing w:val="-1"/>
              </w:rPr>
              <w:t>oe</w:t>
            </w:r>
            <w:r w:rsidRPr="004B2FD3">
              <w:rPr>
                <w:rFonts w:ascii="Times New Roman" w:hAnsi="Times New Roman" w:cs="Times New Roman"/>
              </w:rPr>
              <w:t>n</w:t>
            </w:r>
            <w:r w:rsidRPr="004B2FD3">
              <w:rPr>
                <w:rFonts w:ascii="Times New Roman" w:hAnsi="Times New Roman" w:cs="Times New Roman"/>
                <w:spacing w:val="1"/>
              </w:rPr>
              <w:t>er</w:t>
            </w:r>
            <w:r w:rsidRPr="004B2FD3">
              <w:rPr>
                <w:rFonts w:ascii="Times New Roman" w:hAnsi="Times New Roman" w:cs="Times New Roman"/>
                <w:spacing w:val="-2"/>
              </w:rPr>
              <w:t>ģ</w:t>
            </w:r>
            <w:r w:rsidRPr="004B2FD3">
              <w:rPr>
                <w:rFonts w:ascii="Times New Roman" w:hAnsi="Times New Roman" w:cs="Times New Roman"/>
              </w:rPr>
              <w:t>i</w:t>
            </w:r>
            <w:r w:rsidRPr="004B2FD3">
              <w:rPr>
                <w:rFonts w:ascii="Times New Roman" w:hAnsi="Times New Roman" w:cs="Times New Roman"/>
                <w:spacing w:val="1"/>
              </w:rPr>
              <w:t>j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p</w:t>
            </w:r>
            <w:r w:rsidRPr="004B2FD3">
              <w:rPr>
                <w:rFonts w:ascii="Times New Roman" w:hAnsi="Times New Roman" w:cs="Times New Roman"/>
                <w:spacing w:val="-1"/>
              </w:rPr>
              <w:t>ā</w:t>
            </w:r>
            <w:r w:rsidRPr="004B2FD3">
              <w:rPr>
                <w:rFonts w:ascii="Times New Roman" w:hAnsi="Times New Roman" w:cs="Times New Roman"/>
              </w:rPr>
              <w:t>rdoš</w:t>
            </w:r>
            <w:r w:rsidRPr="004B2FD3">
              <w:rPr>
                <w:rFonts w:ascii="Times New Roman" w:hAnsi="Times New Roman" w:cs="Times New Roman"/>
                <w:spacing w:val="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nu,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b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lans</w:t>
            </w:r>
            <w:r w:rsidRPr="004B2FD3">
              <w:rPr>
                <w:rFonts w:ascii="Times New Roman" w:hAnsi="Times New Roman" w:cs="Times New Roman"/>
                <w:spacing w:val="-1"/>
              </w:rPr>
              <w:t>ē</w:t>
            </w:r>
            <w:r w:rsidRPr="004B2FD3">
              <w:rPr>
                <w:rFonts w:ascii="Times New Roman" w:hAnsi="Times New Roman" w:cs="Times New Roman"/>
              </w:rPr>
              <w:t>š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n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p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k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lp</w:t>
            </w:r>
            <w:r w:rsidRPr="004B2FD3">
              <w:rPr>
                <w:rFonts w:ascii="Times New Roman" w:hAnsi="Times New Roman" w:cs="Times New Roman"/>
                <w:spacing w:val="3"/>
              </w:rPr>
              <w:t>o</w:t>
            </w:r>
            <w:r w:rsidRPr="004B2FD3">
              <w:rPr>
                <w:rFonts w:ascii="Times New Roman" w:hAnsi="Times New Roman" w:cs="Times New Roman"/>
              </w:rPr>
              <w:t>ju</w:t>
            </w:r>
            <w:r w:rsidRPr="004B2FD3">
              <w:rPr>
                <w:rFonts w:ascii="Times New Roman" w:hAnsi="Times New Roman" w:cs="Times New Roman"/>
                <w:spacing w:val="1"/>
              </w:rPr>
              <w:t>m</w:t>
            </w:r>
            <w:r w:rsidRPr="004B2FD3">
              <w:rPr>
                <w:rFonts w:ascii="Times New Roman" w:hAnsi="Times New Roman" w:cs="Times New Roman"/>
              </w:rPr>
              <w:t>a snie</w:t>
            </w:r>
            <w:r w:rsidRPr="004B2FD3">
              <w:rPr>
                <w:rFonts w:ascii="Times New Roman" w:hAnsi="Times New Roman" w:cs="Times New Roman"/>
                <w:spacing w:val="-3"/>
              </w:rPr>
              <w:t>g</w:t>
            </w:r>
            <w:r w:rsidRPr="004B2FD3">
              <w:rPr>
                <w:rFonts w:ascii="Times New Roman" w:hAnsi="Times New Roman" w:cs="Times New Roman"/>
              </w:rPr>
              <w:t>š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nu,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r</w:t>
            </w:r>
            <w:r w:rsidRPr="004B2FD3">
              <w:rPr>
                <w:rFonts w:ascii="Times New Roman" w:hAnsi="Times New Roman" w:cs="Times New Roman"/>
                <w:spacing w:val="-2"/>
              </w:rPr>
              <w:t>ē</w:t>
            </w:r>
            <w:r w:rsidRPr="004B2FD3">
              <w:rPr>
                <w:rFonts w:ascii="Times New Roman" w:hAnsi="Times New Roman" w:cs="Times New Roman"/>
              </w:rPr>
              <w:t>ķinu i</w:t>
            </w:r>
            <w:r w:rsidRPr="004B2FD3">
              <w:rPr>
                <w:rFonts w:ascii="Times New Roman" w:hAnsi="Times New Roman" w:cs="Times New Roman"/>
                <w:spacing w:val="2"/>
              </w:rPr>
              <w:t>z</w:t>
            </w:r>
            <w:r w:rsidRPr="004B2FD3">
              <w:rPr>
                <w:rFonts w:ascii="Times New Roman" w:hAnsi="Times New Roman" w:cs="Times New Roman"/>
              </w:rPr>
              <w:t>r</w:t>
            </w:r>
            <w:r w:rsidRPr="004B2FD3">
              <w:rPr>
                <w:rFonts w:ascii="Times New Roman" w:hAnsi="Times New Roman" w:cs="Times New Roman"/>
                <w:spacing w:val="-2"/>
              </w:rPr>
              <w:t>a</w:t>
            </w:r>
            <w:r w:rsidRPr="004B2FD3">
              <w:rPr>
                <w:rFonts w:ascii="Times New Roman" w:hAnsi="Times New Roman" w:cs="Times New Roman"/>
              </w:rPr>
              <w:t>kst</w:t>
            </w:r>
            <w:r w:rsidRPr="004B2FD3">
              <w:rPr>
                <w:rFonts w:ascii="Times New Roman" w:hAnsi="Times New Roman" w:cs="Times New Roman"/>
                <w:spacing w:val="1"/>
              </w:rPr>
              <w:t>ī</w:t>
            </w:r>
            <w:r w:rsidRPr="004B2FD3">
              <w:rPr>
                <w:rFonts w:ascii="Times New Roman" w:hAnsi="Times New Roman" w:cs="Times New Roman"/>
              </w:rPr>
              <w:t>š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nu,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maks</w:t>
            </w:r>
            <w:r w:rsidRPr="004B2FD3">
              <w:rPr>
                <w:rFonts w:ascii="Times New Roman" w:hAnsi="Times New Roman" w:cs="Times New Roman"/>
                <w:spacing w:val="-1"/>
              </w:rPr>
              <w:t>ā</w:t>
            </w:r>
            <w:r w:rsidRPr="004B2FD3">
              <w:rPr>
                <w:rFonts w:ascii="Times New Roman" w:hAnsi="Times New Roman" w:cs="Times New Roman"/>
              </w:rPr>
              <w:t>ju</w:t>
            </w:r>
            <w:r w:rsidRPr="004B2FD3">
              <w:rPr>
                <w:rFonts w:ascii="Times New Roman" w:hAnsi="Times New Roman" w:cs="Times New Roman"/>
                <w:spacing w:val="1"/>
              </w:rPr>
              <w:t>m</w:t>
            </w:r>
            <w:r w:rsidRPr="004B2FD3">
              <w:rPr>
                <w:rFonts w:ascii="Times New Roman" w:hAnsi="Times New Roman" w:cs="Times New Roman"/>
              </w:rPr>
              <w:t>u iek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-1"/>
              </w:rPr>
              <w:t>ē</w:t>
            </w:r>
            <w:r w:rsidRPr="004B2FD3">
              <w:rPr>
                <w:rFonts w:ascii="Times New Roman" w:hAnsi="Times New Roman" w:cs="Times New Roman"/>
              </w:rPr>
              <w:t>š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nu,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pstr</w:t>
            </w:r>
            <w:r w:rsidRPr="004B2FD3">
              <w:rPr>
                <w:rFonts w:ascii="Times New Roman" w:hAnsi="Times New Roman" w:cs="Times New Roman"/>
                <w:spacing w:val="-1"/>
              </w:rPr>
              <w:t>ā</w:t>
            </w:r>
            <w:r w:rsidRPr="004B2FD3">
              <w:rPr>
                <w:rFonts w:ascii="Times New Roman" w:hAnsi="Times New Roman" w:cs="Times New Roman"/>
              </w:rPr>
              <w:t>di</w:t>
            </w:r>
            <w:r w:rsidRPr="004B2FD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un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  <w:spacing w:val="-1"/>
              </w:rPr>
              <w:t>c</w:t>
            </w:r>
            <w:r w:rsidRPr="004B2FD3">
              <w:rPr>
                <w:rFonts w:ascii="Times New Roman" w:hAnsi="Times New Roman" w:cs="Times New Roman"/>
              </w:rPr>
              <w:t>i</w:t>
            </w:r>
            <w:r w:rsidRPr="004B2FD3">
              <w:rPr>
                <w:rFonts w:ascii="Times New Roman" w:hAnsi="Times New Roman" w:cs="Times New Roman"/>
                <w:spacing w:val="1"/>
              </w:rPr>
              <w:t>t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d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rbīb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s,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k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is</w:t>
            </w:r>
            <w:r w:rsidRPr="004B2FD3">
              <w:rPr>
                <w:rFonts w:ascii="Times New Roman" w:hAnsi="Times New Roman" w:cs="Times New Roman"/>
                <w:spacing w:val="-1"/>
              </w:rPr>
              <w:t>t</w:t>
            </w:r>
            <w:r w:rsidRPr="004B2FD3">
              <w:rPr>
                <w:rFonts w:ascii="Times New Roman" w:hAnsi="Times New Roman" w:cs="Times New Roman"/>
              </w:rPr>
              <w:t>ī</w:t>
            </w:r>
            <w:r w:rsidRPr="004B2FD3">
              <w:rPr>
                <w:rFonts w:ascii="Times New Roman" w:hAnsi="Times New Roman" w:cs="Times New Roman"/>
                <w:spacing w:val="1"/>
              </w:rPr>
              <w:t>t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r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</w:rPr>
              <w:t>lektr</w:t>
            </w:r>
            <w:r w:rsidRPr="004B2FD3">
              <w:rPr>
                <w:rFonts w:ascii="Times New Roman" w:hAnsi="Times New Roman" w:cs="Times New Roman"/>
                <w:spacing w:val="-1"/>
              </w:rPr>
              <w:t>oe</w:t>
            </w:r>
            <w:r w:rsidRPr="004B2FD3">
              <w:rPr>
                <w:rFonts w:ascii="Times New Roman" w:hAnsi="Times New Roman" w:cs="Times New Roman"/>
              </w:rPr>
              <w:t>n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  <w:spacing w:val="1"/>
              </w:rPr>
              <w:t>r</w:t>
            </w:r>
            <w:r w:rsidRPr="004B2FD3">
              <w:rPr>
                <w:rFonts w:ascii="Times New Roman" w:hAnsi="Times New Roman" w:cs="Times New Roman"/>
                <w:spacing w:val="-2"/>
              </w:rPr>
              <w:t>ģ</w:t>
            </w:r>
            <w:r w:rsidRPr="004B2FD3">
              <w:rPr>
                <w:rFonts w:ascii="Times New Roman" w:hAnsi="Times New Roman" w:cs="Times New Roman"/>
              </w:rPr>
              <w:t>i</w:t>
            </w:r>
            <w:r w:rsidRPr="004B2FD3">
              <w:rPr>
                <w:rFonts w:ascii="Times New Roman" w:hAnsi="Times New Roman" w:cs="Times New Roman"/>
                <w:spacing w:val="1"/>
              </w:rPr>
              <w:t>ja</w:t>
            </w:r>
            <w:r w:rsidRPr="004B2FD3">
              <w:rPr>
                <w:rFonts w:ascii="Times New Roman" w:hAnsi="Times New Roman" w:cs="Times New Roman"/>
              </w:rPr>
              <w:t>s t</w:t>
            </w:r>
            <w:r w:rsidRPr="004B2FD3">
              <w:rPr>
                <w:rFonts w:ascii="Times New Roman" w:hAnsi="Times New Roman" w:cs="Times New Roman"/>
                <w:spacing w:val="1"/>
              </w:rPr>
              <w:t>i</w:t>
            </w:r>
            <w:r w:rsidRPr="004B2FD3">
              <w:rPr>
                <w:rFonts w:ascii="Times New Roman" w:hAnsi="Times New Roman" w:cs="Times New Roman"/>
              </w:rPr>
              <w:t>rdznie</w:t>
            </w:r>
            <w:r w:rsidRPr="004B2FD3">
              <w:rPr>
                <w:rFonts w:ascii="Times New Roman" w:hAnsi="Times New Roman" w:cs="Times New Roman"/>
                <w:spacing w:val="-1"/>
              </w:rPr>
              <w:t>c</w:t>
            </w:r>
            <w:r w:rsidRPr="004B2FD3">
              <w:rPr>
                <w:rFonts w:ascii="Times New Roman" w:hAnsi="Times New Roman" w:cs="Times New Roman"/>
              </w:rPr>
              <w:t>ību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un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i</w:t>
            </w:r>
            <w:r w:rsidRPr="004B2FD3">
              <w:rPr>
                <w:rFonts w:ascii="Times New Roman" w:hAnsi="Times New Roman" w:cs="Times New Roman"/>
                <w:spacing w:val="2"/>
              </w:rPr>
              <w:t>z</w:t>
            </w:r>
            <w:r w:rsidRPr="004B2FD3">
              <w:rPr>
                <w:rFonts w:ascii="Times New Roman" w:hAnsi="Times New Roman" w:cs="Times New Roman"/>
              </w:rPr>
              <w:t>pi</w:t>
            </w:r>
            <w:r w:rsidRPr="004B2FD3">
              <w:rPr>
                <w:rFonts w:ascii="Times New Roman" w:hAnsi="Times New Roman" w:cs="Times New Roman"/>
                <w:spacing w:val="1"/>
              </w:rPr>
              <w:t>l</w:t>
            </w:r>
            <w:r w:rsidRPr="004B2FD3">
              <w:rPr>
                <w:rFonts w:ascii="Times New Roman" w:hAnsi="Times New Roman" w:cs="Times New Roman"/>
              </w:rPr>
              <w:t>d</w:t>
            </w:r>
            <w:r w:rsidRPr="004B2FD3">
              <w:rPr>
                <w:rFonts w:ascii="Times New Roman" w:hAnsi="Times New Roman" w:cs="Times New Roman"/>
                <w:spacing w:val="-1"/>
              </w:rPr>
              <w:t>ā</w:t>
            </w:r>
            <w:r w:rsidRPr="004B2FD3">
              <w:rPr>
                <w:rFonts w:ascii="Times New Roman" w:hAnsi="Times New Roman" w:cs="Times New Roman"/>
                <w:spacing w:val="-2"/>
              </w:rPr>
              <w:t>m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saskaņā ar iepirkuma procedūras dokumentiem (iepirkuma priekšmets neietver elektroenerģijas pārvadi un sadali)</w:t>
            </w:r>
          </w:p>
        </w:tc>
      </w:tr>
      <w:tr w:rsidR="004B2FD3" w:rsidRPr="004B2FD3" w14:paraId="4582FB4E" w14:textId="77777777" w:rsidTr="00AB36AF">
        <w:tc>
          <w:tcPr>
            <w:tcW w:w="4361" w:type="dxa"/>
          </w:tcPr>
          <w:p w14:paraId="4A5D5D4D" w14:textId="77777777" w:rsidR="004B2FD3" w:rsidRPr="004B2FD3" w:rsidRDefault="004B2FD3" w:rsidP="007518B3">
            <w:pPr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</w:rPr>
              <w:t>Elektroenerģija un tās piegāde jānodrošina atbilstoši Latvijas Republikas normatīvo aktu prasībām</w:t>
            </w:r>
          </w:p>
        </w:tc>
        <w:tc>
          <w:tcPr>
            <w:tcW w:w="4990" w:type="dxa"/>
          </w:tcPr>
          <w:p w14:paraId="7AD12B9C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D3" w:rsidRPr="004B2FD3" w14:paraId="02A0F264" w14:textId="77777777" w:rsidTr="00AB36AF">
        <w:tc>
          <w:tcPr>
            <w:tcW w:w="4361" w:type="dxa"/>
          </w:tcPr>
          <w:p w14:paraId="4CEFAE16" w14:textId="77777777" w:rsidR="004B2FD3" w:rsidRPr="004B2FD3" w:rsidRDefault="004B2FD3" w:rsidP="007518B3">
            <w:pPr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</w:rPr>
              <w:t>Elektroenerģijas tirgotājam jāsniedz balansēšanas pakalpojums un elektroenerģijas cenā jāiekļauj balansēšanas pakalpojuma cena</w:t>
            </w:r>
          </w:p>
        </w:tc>
        <w:tc>
          <w:tcPr>
            <w:tcW w:w="4990" w:type="dxa"/>
          </w:tcPr>
          <w:p w14:paraId="21F65829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D3" w:rsidRPr="004B2FD3" w14:paraId="11BED885" w14:textId="77777777" w:rsidTr="00AB36AF">
        <w:tc>
          <w:tcPr>
            <w:tcW w:w="4361" w:type="dxa"/>
          </w:tcPr>
          <w:p w14:paraId="737FA378" w14:textId="77777777" w:rsidR="004B2FD3" w:rsidRPr="004B2FD3" w:rsidRDefault="004B2FD3" w:rsidP="007518B3">
            <w:pPr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Elektroenerģijas tirgotājam elektroenerģijas tirdzniecības līgumā noteiktajā kārtībā atsevišķiem Pasūtītāja objektiem elektroenerģijas piegāde jāpārtrauc vai elektroenerģija jāpiegādā jauniem Pasūtītāja objektiem</w:t>
            </w:r>
          </w:p>
        </w:tc>
        <w:tc>
          <w:tcPr>
            <w:tcW w:w="4990" w:type="dxa"/>
          </w:tcPr>
          <w:p w14:paraId="02AF14D5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D3" w:rsidRPr="004B2FD3" w14:paraId="7942D098" w14:textId="77777777" w:rsidTr="00AB36AF">
        <w:tc>
          <w:tcPr>
            <w:tcW w:w="4361" w:type="dxa"/>
          </w:tcPr>
          <w:p w14:paraId="670E8400" w14:textId="125C18EF" w:rsidR="004B2FD3" w:rsidRPr="004B2FD3" w:rsidRDefault="004B2FD3" w:rsidP="00F9757F">
            <w:pPr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Kopējais Pasūtītājiem nepieciešamās elektroenerģijas apjoms</w:t>
            </w:r>
            <w:r>
              <w:rPr>
                <w:rFonts w:ascii="Times New Roman" w:hAnsi="Times New Roman" w:cs="Times New Roman"/>
              </w:rPr>
              <w:t xml:space="preserve"> par </w:t>
            </w:r>
            <w:r w:rsidRPr="00F9757F">
              <w:rPr>
                <w:rFonts w:ascii="Times New Roman" w:hAnsi="Times New Roman" w:cs="Times New Roman"/>
              </w:rPr>
              <w:t xml:space="preserve">36 mēnešu periodu ir </w:t>
            </w:r>
            <w:r w:rsidR="00F9757F" w:rsidRPr="00F9757F">
              <w:rPr>
                <w:rFonts w:ascii="Times New Roman" w:hAnsi="Times New Roman" w:cs="Times New Roman"/>
              </w:rPr>
              <w:t>32</w:t>
            </w:r>
            <w:r w:rsidR="00AB36AF" w:rsidRPr="00F9757F">
              <w:rPr>
                <w:rFonts w:ascii="Times New Roman" w:hAnsi="Times New Roman" w:cs="Times New Roman"/>
              </w:rPr>
              <w:t> </w:t>
            </w:r>
            <w:r w:rsidR="00F9757F" w:rsidRPr="00F9757F">
              <w:rPr>
                <w:rFonts w:ascii="Times New Roman" w:hAnsi="Times New Roman" w:cs="Times New Roman"/>
              </w:rPr>
              <w:t>05</w:t>
            </w:r>
            <w:r w:rsidR="00AB36AF" w:rsidRPr="00F9757F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F9757F">
              <w:rPr>
                <w:rFonts w:ascii="Times New Roman" w:hAnsi="Times New Roman" w:cs="Times New Roman"/>
              </w:rPr>
              <w:t>MWh</w:t>
            </w:r>
            <w:proofErr w:type="spellEnd"/>
          </w:p>
        </w:tc>
        <w:tc>
          <w:tcPr>
            <w:tcW w:w="4990" w:type="dxa"/>
          </w:tcPr>
          <w:p w14:paraId="32EAEAEA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D3" w:rsidRPr="004B2FD3" w14:paraId="30A1F8BA" w14:textId="77777777" w:rsidTr="00AB36AF">
        <w:tc>
          <w:tcPr>
            <w:tcW w:w="4361" w:type="dxa"/>
          </w:tcPr>
          <w:p w14:paraId="5E379560" w14:textId="77777777" w:rsidR="004B2FD3" w:rsidRPr="004B2FD3" w:rsidRDefault="004B2FD3" w:rsidP="007518B3">
            <w:pPr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eastAsia="Calibri" w:hAnsi="Times New Roman" w:cs="Times New Roman"/>
                <w:bCs/>
              </w:rPr>
              <w:t xml:space="preserve">Skaitītāju rādījumu iesniegšanas kārtība: </w:t>
            </w:r>
            <w:r w:rsidRPr="004B2FD3">
              <w:rPr>
                <w:rFonts w:ascii="Times New Roman" w:eastAsia="Calibri" w:hAnsi="Times New Roman" w:cs="Times New Roman"/>
              </w:rPr>
              <w:t>Pretendents nodrošina iespēju nodot informāciju par patērēto elektroenerģiju, nosūtot datus elektroniski vai reģistrējot tiešsaistes datu bāzē, ja tas nepieciešams Pasūtītājam</w:t>
            </w:r>
          </w:p>
        </w:tc>
        <w:tc>
          <w:tcPr>
            <w:tcW w:w="4990" w:type="dxa"/>
          </w:tcPr>
          <w:p w14:paraId="156A789E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D3" w:rsidRPr="004B2FD3" w14:paraId="6DCD7791" w14:textId="77777777" w:rsidTr="00AB36AF">
        <w:tc>
          <w:tcPr>
            <w:tcW w:w="4361" w:type="dxa"/>
          </w:tcPr>
          <w:p w14:paraId="53232118" w14:textId="77777777" w:rsidR="004B2FD3" w:rsidRDefault="004B2FD3" w:rsidP="007518B3">
            <w:pPr>
              <w:rPr>
                <w:rFonts w:ascii="Times New Roman" w:hAnsi="Times New Roman" w:cs="Times New Roman"/>
                <w:bCs/>
              </w:rPr>
            </w:pPr>
            <w:r w:rsidRPr="004B2FD3">
              <w:rPr>
                <w:rFonts w:ascii="Times New Roman" w:hAnsi="Times New Roman" w:cs="Times New Roman"/>
                <w:bCs/>
              </w:rPr>
              <w:t>Sistēmas pakalpojumu un Obligātā iepirkuma komponentes maksāšanas kārtība:</w:t>
            </w:r>
            <w:r w:rsidRPr="004B2FD3">
              <w:rPr>
                <w:rFonts w:ascii="Times New Roman" w:eastAsia="Calibri" w:hAnsi="Times New Roman" w:cs="Times New Roman"/>
              </w:rPr>
              <w:t xml:space="preserve"> Ja Pretendents tiks atzīts par atklāta konkursa uzvarētāju un ar Pretende</w:t>
            </w:r>
            <w:r w:rsidR="00F9757F">
              <w:rPr>
                <w:rFonts w:ascii="Times New Roman" w:eastAsia="Calibri" w:hAnsi="Times New Roman" w:cs="Times New Roman"/>
              </w:rPr>
              <w:t>n</w:t>
            </w:r>
            <w:r w:rsidRPr="004B2FD3">
              <w:rPr>
                <w:rFonts w:ascii="Times New Roman" w:eastAsia="Calibri" w:hAnsi="Times New Roman" w:cs="Times New Roman"/>
              </w:rPr>
              <w:t xml:space="preserve">tu tiks slēgts līgums par elektroenerģijas piegādi, tad Pretendents jānodrošina iespēja Pasūtītāja vārdā veikt norēķinus </w:t>
            </w:r>
            <w:r w:rsidRPr="004B2FD3">
              <w:rPr>
                <w:rFonts w:ascii="Times New Roman" w:hAnsi="Times New Roman" w:cs="Times New Roman"/>
              </w:rPr>
              <w:t xml:space="preserve">ar Sistēmas operatoru par </w:t>
            </w:r>
            <w:r w:rsidRPr="004B2FD3">
              <w:rPr>
                <w:rFonts w:ascii="Times New Roman" w:hAnsi="Times New Roman" w:cs="Times New Roman"/>
                <w:bCs/>
              </w:rPr>
              <w:t xml:space="preserve">Sistēmas pakalpojumiem un </w:t>
            </w:r>
            <w:proofErr w:type="spellStart"/>
            <w:r w:rsidRPr="004B2FD3">
              <w:rPr>
                <w:rFonts w:ascii="Times New Roman" w:hAnsi="Times New Roman" w:cs="Times New Roman"/>
                <w:bCs/>
              </w:rPr>
              <w:t>Palīgpakalpojumiem</w:t>
            </w:r>
            <w:proofErr w:type="spellEnd"/>
            <w:r w:rsidRPr="004B2FD3">
              <w:rPr>
                <w:rFonts w:ascii="Times New Roman" w:hAnsi="Times New Roman" w:cs="Times New Roman"/>
                <w:bCs/>
              </w:rPr>
              <w:t>, kā arī par Obligātā iepirkuma komponenti</w:t>
            </w:r>
            <w:r w:rsidR="00C71593">
              <w:rPr>
                <w:rFonts w:ascii="Times New Roman" w:hAnsi="Times New Roman" w:cs="Times New Roman"/>
                <w:bCs/>
              </w:rPr>
              <w:t xml:space="preserve"> un paziņot Sistēmas operatoram par </w:t>
            </w:r>
            <w:proofErr w:type="spellStart"/>
            <w:r w:rsidR="00C71593">
              <w:rPr>
                <w:rFonts w:ascii="Times New Roman" w:hAnsi="Times New Roman" w:cs="Times New Roman"/>
                <w:bCs/>
              </w:rPr>
              <w:t>elektrponenerģijas</w:t>
            </w:r>
            <w:proofErr w:type="spellEnd"/>
            <w:r w:rsidR="00C71593">
              <w:rPr>
                <w:rFonts w:ascii="Times New Roman" w:hAnsi="Times New Roman" w:cs="Times New Roman"/>
                <w:bCs/>
              </w:rPr>
              <w:t xml:space="preserve"> tirgotāja maiņu</w:t>
            </w:r>
          </w:p>
          <w:p w14:paraId="50CFBB4E" w14:textId="2DCDCC4A" w:rsidR="00C71593" w:rsidRPr="00C71593" w:rsidRDefault="00C71593" w:rsidP="00C71593">
            <w:pPr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C71593">
              <w:rPr>
                <w:rFonts w:ascii="Times New Roman" w:hAnsi="Times New Roman" w:cs="Times New Roman"/>
                <w:b/>
                <w:bCs/>
                <w:u w:val="single"/>
              </w:rPr>
              <w:t xml:space="preserve">Maksu par sistēmas operatora pakalpojumiem pretendents iekļauj lietotājam iesniedzamajos rēķinos. </w:t>
            </w:r>
          </w:p>
        </w:tc>
        <w:tc>
          <w:tcPr>
            <w:tcW w:w="4990" w:type="dxa"/>
          </w:tcPr>
          <w:p w14:paraId="4C5180F8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4CE1" w:rsidRPr="004B2FD3" w14:paraId="2E5121CB" w14:textId="77777777" w:rsidTr="00AB36AF">
        <w:tc>
          <w:tcPr>
            <w:tcW w:w="4361" w:type="dxa"/>
          </w:tcPr>
          <w:p w14:paraId="30F259B2" w14:textId="39DF48C2" w:rsidR="00EE4CE1" w:rsidRPr="00EE4CE1" w:rsidRDefault="00EE4CE1" w:rsidP="00EE4CE1">
            <w:pPr>
              <w:jc w:val="both"/>
              <w:rPr>
                <w:rFonts w:ascii="Times New Roman" w:hAnsi="Times New Roman" w:cs="Times New Roman"/>
              </w:rPr>
            </w:pPr>
            <w:r w:rsidRPr="00EE4CE1">
              <w:rPr>
                <w:rFonts w:ascii="Times New Roman" w:hAnsi="Times New Roman" w:cs="Times New Roman"/>
                <w:iCs/>
              </w:rPr>
              <w:t xml:space="preserve">Pretendentam jānodrošina norēķinu </w:t>
            </w:r>
            <w:r w:rsidRPr="00EE4CE1">
              <w:rPr>
                <w:rFonts w:ascii="Times New Roman" w:hAnsi="Times New Roman" w:cs="Times New Roman"/>
                <w:b/>
                <w:iCs/>
                <w:u w:val="single"/>
              </w:rPr>
              <w:t xml:space="preserve">dokumentu formas atbilstība Pasūtītāja </w:t>
            </w:r>
            <w:r w:rsidR="006722F8">
              <w:rPr>
                <w:rFonts w:ascii="Times New Roman" w:hAnsi="Times New Roman" w:cs="Times New Roman"/>
                <w:b/>
                <w:iCs/>
                <w:u w:val="single"/>
              </w:rPr>
              <w:lastRenderedPageBreak/>
              <w:t>prasībām (skatīt Nolikuma</w:t>
            </w:r>
            <w:r w:rsidR="00670579">
              <w:rPr>
                <w:rFonts w:ascii="Times New Roman" w:hAnsi="Times New Roman" w:cs="Times New Roman"/>
                <w:b/>
                <w:iCs/>
                <w:u w:val="single"/>
              </w:rPr>
              <w:t>___</w:t>
            </w:r>
            <w:r w:rsidR="006722F8">
              <w:rPr>
                <w:rFonts w:ascii="Times New Roman" w:hAnsi="Times New Roman" w:cs="Times New Roman"/>
                <w:b/>
                <w:iCs/>
                <w:u w:val="single"/>
              </w:rPr>
              <w:t>5</w:t>
            </w:r>
            <w:r w:rsidR="00670579">
              <w:rPr>
                <w:rFonts w:ascii="Times New Roman" w:hAnsi="Times New Roman" w:cs="Times New Roman"/>
                <w:b/>
                <w:iCs/>
                <w:u w:val="single"/>
              </w:rPr>
              <w:t xml:space="preserve">. </w:t>
            </w:r>
            <w:r w:rsidRPr="00EE4CE1">
              <w:rPr>
                <w:rFonts w:ascii="Times New Roman" w:hAnsi="Times New Roman" w:cs="Times New Roman"/>
                <w:b/>
                <w:iCs/>
                <w:u w:val="single"/>
              </w:rPr>
              <w:t xml:space="preserve"> pielikumu)</w:t>
            </w:r>
            <w:r w:rsidRPr="00EE4CE1">
              <w:rPr>
                <w:rFonts w:ascii="Times New Roman" w:hAnsi="Times New Roman" w:cs="Times New Roman"/>
                <w:iCs/>
              </w:rPr>
              <w:t xml:space="preserve">, vienlaikus ievērojot   </w:t>
            </w:r>
            <w:r w:rsidRPr="00EE4CE1">
              <w:rPr>
                <w:rFonts w:ascii="Times New Roman" w:hAnsi="Times New Roman" w:cs="Times New Roman"/>
              </w:rPr>
              <w:t xml:space="preserve">Objektu </w:t>
            </w:r>
          </w:p>
          <w:p w14:paraId="425E4A29" w14:textId="227D167F" w:rsidR="00EE4CE1" w:rsidRPr="00EE4CE1" w:rsidRDefault="00EE4CE1" w:rsidP="00EE4CE1">
            <w:pPr>
              <w:jc w:val="both"/>
              <w:rPr>
                <w:rFonts w:ascii="Times New Roman" w:hAnsi="Times New Roman" w:cs="Times New Roman"/>
              </w:rPr>
            </w:pPr>
            <w:r w:rsidRPr="00EE4CE1">
              <w:rPr>
                <w:rFonts w:ascii="Times New Roman" w:hAnsi="Times New Roman" w:cs="Times New Roman"/>
              </w:rPr>
              <w:t>sakārtojumu grupās</w:t>
            </w:r>
            <w:r w:rsidR="005107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90" w:type="dxa"/>
          </w:tcPr>
          <w:p w14:paraId="364FCBFB" w14:textId="77777777" w:rsidR="00EE4CE1" w:rsidRPr="004B2FD3" w:rsidRDefault="00EE4CE1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FED0D72" w14:textId="77777777" w:rsidR="004B2FD3" w:rsidRDefault="004B2FD3" w:rsidP="00DB3EAE">
      <w:pPr>
        <w:tabs>
          <w:tab w:val="center" w:pos="4819"/>
        </w:tabs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</w:pPr>
    </w:p>
    <w:p w14:paraId="3E88B201" w14:textId="1CD09AE8" w:rsidR="00AB36AF" w:rsidRPr="00220601" w:rsidRDefault="00220601" w:rsidP="00220601">
      <w:pPr>
        <w:spacing w:line="0" w:lineRule="atLeast"/>
        <w:ind w:left="100"/>
        <w:jc w:val="both"/>
        <w:rPr>
          <w:rFonts w:ascii="Times New Roman" w:eastAsia="Arial" w:hAnsi="Times New Roman" w:cs="Times New Roman"/>
          <w:b/>
        </w:rPr>
      </w:pPr>
      <w:r w:rsidRPr="00220601">
        <w:rPr>
          <w:rFonts w:ascii="Times New Roman" w:eastAsia="Arial" w:hAnsi="Times New Roman" w:cs="Times New Roman"/>
          <w:b/>
        </w:rPr>
        <w:t xml:space="preserve">Prognozējamais Pasūtītāja elektroenerģijas patēriņš pa laika zonām </w:t>
      </w:r>
      <w:r w:rsidR="00670579">
        <w:rPr>
          <w:rFonts w:ascii="Times New Roman" w:eastAsia="Arial" w:hAnsi="Times New Roman" w:cs="Times New Roman"/>
          <w:b/>
        </w:rPr>
        <w:t>36</w:t>
      </w:r>
      <w:r w:rsidRPr="00220601">
        <w:rPr>
          <w:rFonts w:ascii="Times New Roman" w:eastAsia="Arial" w:hAnsi="Times New Roman" w:cs="Times New Roman"/>
          <w:b/>
        </w:rPr>
        <w:t xml:space="preserve"> mēnešu periodā</w:t>
      </w:r>
      <w:r w:rsidR="000E21CC">
        <w:rPr>
          <w:rFonts w:ascii="Times New Roman" w:eastAsia="Arial" w:hAnsi="Times New Roman" w:cs="Times New Roman"/>
          <w:b/>
        </w:rPr>
        <w:t>**</w:t>
      </w:r>
      <w:r w:rsidRPr="00220601">
        <w:rPr>
          <w:rFonts w:ascii="Times New Roman" w:eastAsia="Arial" w:hAnsi="Times New Roman" w:cs="Times New Roman"/>
          <w:b/>
        </w:rPr>
        <w:t>:</w:t>
      </w:r>
    </w:p>
    <w:tbl>
      <w:tblPr>
        <w:tblW w:w="9498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5386"/>
        <w:gridCol w:w="3260"/>
      </w:tblGrid>
      <w:tr w:rsidR="00C71593" w:rsidRPr="00AB36AF" w14:paraId="6A8E11D9" w14:textId="77777777" w:rsidTr="00C71593">
        <w:trPr>
          <w:trHeight w:val="8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FB8F8" w14:textId="77777777" w:rsidR="00C71593" w:rsidRPr="00AB36AF" w:rsidRDefault="00C71593" w:rsidP="007518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B36AF">
              <w:rPr>
                <w:rFonts w:ascii="Times New Roman" w:eastAsia="Calibri" w:hAnsi="Times New Roman" w:cs="Times New Roman"/>
                <w:b/>
              </w:rPr>
              <w:t>Nr.p.k</w:t>
            </w:r>
            <w:proofErr w:type="spellEnd"/>
            <w:r w:rsidRPr="00AB36AF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7CB27" w14:textId="77777777" w:rsidR="00C71593" w:rsidRPr="00AB36AF" w:rsidRDefault="00C71593" w:rsidP="007518B3">
            <w:pPr>
              <w:spacing w:line="245" w:lineRule="exact"/>
              <w:ind w:left="1760"/>
              <w:rPr>
                <w:rFonts w:ascii="Times New Roman" w:eastAsia="Calibri" w:hAnsi="Times New Roman" w:cs="Times New Roman"/>
                <w:b/>
              </w:rPr>
            </w:pPr>
            <w:r w:rsidRPr="00AB36AF">
              <w:rPr>
                <w:rFonts w:ascii="Times New Roman" w:eastAsia="Calibri" w:hAnsi="Times New Roman" w:cs="Times New Roman"/>
                <w:b/>
              </w:rPr>
              <w:t>Produkts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4E77" w14:textId="1B7A99B2" w:rsidR="00C71593" w:rsidRPr="00AB36AF" w:rsidRDefault="00C71593" w:rsidP="00AB36AF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36AF">
              <w:rPr>
                <w:rFonts w:ascii="Times New Roman" w:eastAsia="Calibri" w:hAnsi="Times New Roman" w:cs="Times New Roman"/>
                <w:b/>
              </w:rPr>
              <w:t>Perioda patēriņš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B36AF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AB36AF">
              <w:rPr>
                <w:rFonts w:ascii="Times New Roman" w:eastAsia="Calibri" w:hAnsi="Times New Roman" w:cs="Times New Roman"/>
                <w:b/>
              </w:rPr>
              <w:t>MWh</w:t>
            </w:r>
            <w:proofErr w:type="spellEnd"/>
            <w:r w:rsidRPr="00AB36AF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C71593" w:rsidRPr="00AB36AF" w14:paraId="6884978E" w14:textId="77777777" w:rsidTr="00C71593">
        <w:trPr>
          <w:trHeight w:val="244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31FC6" w14:textId="7B129362" w:rsidR="00C71593" w:rsidRPr="00AB36AF" w:rsidRDefault="00C71593" w:rsidP="00AB36AF">
            <w:pPr>
              <w:pStyle w:val="ListParagraph"/>
              <w:numPr>
                <w:ilvl w:val="0"/>
                <w:numId w:val="8"/>
              </w:numPr>
              <w:spacing w:line="244" w:lineRule="exact"/>
              <w:jc w:val="center"/>
              <w:rPr>
                <w:rFonts w:eastAsia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6CBC5" w14:textId="77777777" w:rsidR="00C71593" w:rsidRPr="00AB36AF" w:rsidRDefault="00C71593" w:rsidP="007518B3">
            <w:pPr>
              <w:spacing w:line="244" w:lineRule="exact"/>
              <w:ind w:left="80"/>
              <w:rPr>
                <w:rFonts w:ascii="Times New Roman" w:eastAsia="Calibri" w:hAnsi="Times New Roman" w:cs="Times New Roman"/>
              </w:rPr>
            </w:pPr>
            <w:r w:rsidRPr="00AB36AF">
              <w:rPr>
                <w:rFonts w:ascii="Times New Roman" w:eastAsia="Calibri" w:hAnsi="Times New Roman" w:cs="Times New Roman"/>
              </w:rPr>
              <w:t>Elektroenerģija 1 laika zonā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3FA11" w14:textId="63130DB0" w:rsidR="00C71593" w:rsidRPr="00AB36AF" w:rsidRDefault="00C71593" w:rsidP="007518B3">
            <w:pPr>
              <w:spacing w:line="24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AB36AF"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C71593" w:rsidRPr="00AB36AF" w14:paraId="1F86283C" w14:textId="77777777" w:rsidTr="00C71593">
        <w:trPr>
          <w:trHeight w:val="243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7214A" w14:textId="5DDD8F1F" w:rsidR="00C71593" w:rsidRPr="00AB36AF" w:rsidRDefault="00C71593" w:rsidP="00AB36AF">
            <w:pPr>
              <w:pStyle w:val="ListParagraph"/>
              <w:numPr>
                <w:ilvl w:val="0"/>
                <w:numId w:val="8"/>
              </w:numPr>
              <w:spacing w:line="243" w:lineRule="exact"/>
              <w:jc w:val="center"/>
              <w:rPr>
                <w:rFonts w:eastAsia="Calibri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4F3A5" w14:textId="77777777" w:rsidR="00C71593" w:rsidRPr="00AB36AF" w:rsidRDefault="00C71593" w:rsidP="007518B3">
            <w:pPr>
              <w:spacing w:line="243" w:lineRule="exact"/>
              <w:ind w:left="80"/>
              <w:rPr>
                <w:rFonts w:ascii="Times New Roman" w:eastAsia="Calibri" w:hAnsi="Times New Roman" w:cs="Times New Roman"/>
              </w:rPr>
            </w:pPr>
            <w:r w:rsidRPr="00AB36AF">
              <w:rPr>
                <w:rFonts w:ascii="Times New Roman" w:eastAsia="Calibri" w:hAnsi="Times New Roman" w:cs="Times New Roman"/>
              </w:rPr>
              <w:t>Elektroenerģija dienas zonā (2 laika zonas)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3B9A9" w14:textId="37F51A59" w:rsidR="00C71593" w:rsidRPr="00AB36AF" w:rsidRDefault="00C71593" w:rsidP="007518B3">
            <w:pPr>
              <w:spacing w:line="243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1650</w:t>
            </w:r>
          </w:p>
        </w:tc>
      </w:tr>
      <w:tr w:rsidR="00C71593" w:rsidRPr="00AB36AF" w14:paraId="327AB1B1" w14:textId="77777777" w:rsidTr="00C71593">
        <w:trPr>
          <w:trHeight w:val="243"/>
        </w:trPr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247E1" w14:textId="49DCFE6A" w:rsidR="00C71593" w:rsidRPr="00AB36AF" w:rsidRDefault="00C71593" w:rsidP="00AB36AF">
            <w:pPr>
              <w:pStyle w:val="ListParagraph"/>
              <w:numPr>
                <w:ilvl w:val="0"/>
                <w:numId w:val="8"/>
              </w:numPr>
              <w:spacing w:line="243" w:lineRule="exact"/>
              <w:jc w:val="center"/>
              <w:rPr>
                <w:rFonts w:eastAsia="Calibri"/>
              </w:rPr>
            </w:pPr>
          </w:p>
        </w:tc>
        <w:tc>
          <w:tcPr>
            <w:tcW w:w="53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C8AE2" w14:textId="77777777" w:rsidR="00C71593" w:rsidRPr="00AB36AF" w:rsidRDefault="00C71593" w:rsidP="007518B3">
            <w:pPr>
              <w:spacing w:line="243" w:lineRule="exact"/>
              <w:ind w:left="80"/>
              <w:rPr>
                <w:rFonts w:ascii="Times New Roman" w:eastAsia="Calibri" w:hAnsi="Times New Roman" w:cs="Times New Roman"/>
              </w:rPr>
            </w:pPr>
            <w:r w:rsidRPr="00AB36AF">
              <w:rPr>
                <w:rFonts w:ascii="Times New Roman" w:eastAsia="Calibri" w:hAnsi="Times New Roman" w:cs="Times New Roman"/>
              </w:rPr>
              <w:t>Elektroenerģija nakts zonā (2 laika zonas)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8DB97" w14:textId="023941C6" w:rsidR="00C71593" w:rsidRPr="00AB36AF" w:rsidRDefault="00C71593" w:rsidP="007518B3">
            <w:pPr>
              <w:spacing w:line="243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AB36AF">
              <w:rPr>
                <w:rFonts w:ascii="Times New Roman" w:eastAsia="Calibri" w:hAnsi="Times New Roman" w:cs="Times New Roman"/>
              </w:rPr>
              <w:t>500</w:t>
            </w:r>
          </w:p>
        </w:tc>
      </w:tr>
      <w:tr w:rsidR="00C71593" w:rsidRPr="00AB36AF" w14:paraId="199520DB" w14:textId="77777777" w:rsidTr="00C71593">
        <w:trPr>
          <w:trHeight w:val="243"/>
        </w:trPr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FA9D8" w14:textId="6095E047" w:rsidR="00C71593" w:rsidRPr="00AB36AF" w:rsidRDefault="00C71593" w:rsidP="00AB36AF">
            <w:pPr>
              <w:pStyle w:val="ListParagraph"/>
              <w:numPr>
                <w:ilvl w:val="0"/>
                <w:numId w:val="8"/>
              </w:numPr>
              <w:spacing w:line="243" w:lineRule="exact"/>
              <w:jc w:val="center"/>
              <w:rPr>
                <w:rFonts w:eastAsia="Calibri"/>
              </w:rPr>
            </w:pPr>
          </w:p>
        </w:tc>
        <w:tc>
          <w:tcPr>
            <w:tcW w:w="538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39571" w14:textId="77777777" w:rsidR="00C71593" w:rsidRPr="00AB36AF" w:rsidRDefault="00C71593" w:rsidP="007518B3">
            <w:pPr>
              <w:spacing w:line="243" w:lineRule="exact"/>
              <w:ind w:left="80"/>
              <w:rPr>
                <w:rFonts w:ascii="Times New Roman" w:eastAsia="Calibri" w:hAnsi="Times New Roman" w:cs="Times New Roman"/>
              </w:rPr>
            </w:pPr>
            <w:r w:rsidRPr="00AB36AF">
              <w:rPr>
                <w:rFonts w:ascii="Times New Roman" w:eastAsia="Calibri" w:hAnsi="Times New Roman" w:cs="Times New Roman"/>
              </w:rPr>
              <w:t>Elektroenerģija dienas zonā (3 laika zonas)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8DEF3" w14:textId="034B0280" w:rsidR="00C71593" w:rsidRPr="00AB36AF" w:rsidRDefault="00C71593" w:rsidP="007518B3">
            <w:pPr>
              <w:spacing w:line="243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</w:p>
        </w:tc>
      </w:tr>
      <w:tr w:rsidR="00C71593" w:rsidRPr="00AB36AF" w14:paraId="2A881A6A" w14:textId="77777777" w:rsidTr="00C71593"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A2F74" w14:textId="79EA67F3" w:rsidR="00C71593" w:rsidRPr="00AB36AF" w:rsidRDefault="00C71593" w:rsidP="00AB36AF">
            <w:pPr>
              <w:pStyle w:val="ListParagraph"/>
              <w:numPr>
                <w:ilvl w:val="0"/>
                <w:numId w:val="8"/>
              </w:numPr>
              <w:spacing w:line="243" w:lineRule="exact"/>
              <w:jc w:val="center"/>
              <w:rPr>
                <w:rFonts w:eastAsia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B29F7" w14:textId="77777777" w:rsidR="00C71593" w:rsidRPr="00AB36AF" w:rsidRDefault="00C71593" w:rsidP="007518B3">
            <w:pPr>
              <w:spacing w:line="243" w:lineRule="exact"/>
              <w:ind w:left="80"/>
              <w:rPr>
                <w:rFonts w:ascii="Times New Roman" w:eastAsia="Calibri" w:hAnsi="Times New Roman" w:cs="Times New Roman"/>
              </w:rPr>
            </w:pPr>
            <w:r w:rsidRPr="00AB36AF">
              <w:rPr>
                <w:rFonts w:ascii="Times New Roman" w:eastAsia="Calibri" w:hAnsi="Times New Roman" w:cs="Times New Roman"/>
              </w:rPr>
              <w:t>Elektroenerģija nakts zonā (3 laika zonas)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5C4BD" w14:textId="77EE3A24" w:rsidR="00C71593" w:rsidRPr="00AB36AF" w:rsidRDefault="00C71593" w:rsidP="007518B3">
            <w:pPr>
              <w:spacing w:line="243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4950</w:t>
            </w:r>
          </w:p>
        </w:tc>
      </w:tr>
      <w:tr w:rsidR="00C71593" w:rsidRPr="00AB36AF" w14:paraId="59F3CE06" w14:textId="77777777" w:rsidTr="00C71593"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378D4" w14:textId="65E0AD80" w:rsidR="00C71593" w:rsidRPr="00AB36AF" w:rsidRDefault="00C71593" w:rsidP="00AB36AF">
            <w:pPr>
              <w:pStyle w:val="ListParagraph"/>
              <w:numPr>
                <w:ilvl w:val="0"/>
                <w:numId w:val="8"/>
              </w:numPr>
              <w:spacing w:line="243" w:lineRule="exact"/>
              <w:jc w:val="center"/>
              <w:rPr>
                <w:rFonts w:eastAsia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167C" w14:textId="17E6E255" w:rsidR="00C71593" w:rsidRPr="00AB36AF" w:rsidRDefault="00C71593" w:rsidP="007518B3">
            <w:pPr>
              <w:spacing w:line="243" w:lineRule="exact"/>
              <w:ind w:left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Elektroenerģija maksimuma stundās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E7919" w14:textId="6FF52874" w:rsidR="00C71593" w:rsidRPr="00AB36AF" w:rsidRDefault="00C71593" w:rsidP="007518B3">
            <w:pPr>
              <w:spacing w:line="243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2355</w:t>
            </w:r>
          </w:p>
        </w:tc>
      </w:tr>
      <w:tr w:rsidR="00C71593" w:rsidRPr="00AB36AF" w14:paraId="5280FFF5" w14:textId="77777777" w:rsidTr="00C71593">
        <w:trPr>
          <w:trHeight w:val="243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11054" w14:textId="78638482" w:rsidR="00C71593" w:rsidRPr="00AB36AF" w:rsidRDefault="00C71593" w:rsidP="00AB36AF">
            <w:pPr>
              <w:spacing w:line="243" w:lineRule="exact"/>
              <w:ind w:left="8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B36AF">
              <w:rPr>
                <w:rFonts w:ascii="Times New Roman" w:eastAsia="Calibri" w:hAnsi="Times New Roman" w:cs="Times New Roman"/>
                <w:b/>
              </w:rPr>
              <w:t xml:space="preserve">Kopā: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198A" w14:textId="7ADCBAFC" w:rsidR="00C71593" w:rsidRPr="00AB36AF" w:rsidRDefault="00C71593" w:rsidP="007518B3">
            <w:pPr>
              <w:spacing w:line="243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32 055</w:t>
            </w:r>
          </w:p>
        </w:tc>
      </w:tr>
    </w:tbl>
    <w:p w14:paraId="0442C28A" w14:textId="77777777" w:rsidR="00AB36AF" w:rsidRDefault="00AB36AF" w:rsidP="00AB36AF">
      <w:pPr>
        <w:spacing w:line="0" w:lineRule="atLeast"/>
        <w:ind w:right="-19"/>
        <w:jc w:val="center"/>
        <w:rPr>
          <w:rFonts w:ascii="Times New Roman" w:eastAsia="Arial" w:hAnsi="Times New Roman" w:cs="Times New Roman"/>
          <w:b/>
        </w:rPr>
      </w:pPr>
    </w:p>
    <w:p w14:paraId="154E7905" w14:textId="247DC280" w:rsidR="00DB3EAE" w:rsidRDefault="00C71593" w:rsidP="00EE4CE1">
      <w:pPr>
        <w:spacing w:line="0" w:lineRule="atLeast"/>
        <w:ind w:right="-19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FF0000"/>
          <w:sz w:val="24"/>
          <w:szCs w:val="24"/>
        </w:rPr>
        <w:t>*</w:t>
      </w:r>
      <w:r w:rsidR="00EE4CE1" w:rsidRPr="00EE4CE1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Pasūtītājs neiebilst, ka pretendents AS “Sadales Tīkls” iegūst informāciju par Pasūtītāja  elektroenerģijas patēriņa profilu (t.sk. pasūtītāja objektiem, patēriņa struktūru u.c.) </w:t>
      </w:r>
    </w:p>
    <w:p w14:paraId="079B7635" w14:textId="29354F81" w:rsidR="000E21CC" w:rsidRPr="00EE4CE1" w:rsidRDefault="000E21CC" w:rsidP="00EE4CE1">
      <w:pPr>
        <w:spacing w:line="0" w:lineRule="atLeast"/>
        <w:ind w:right="-19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bookmarkStart w:id="0" w:name="_GoBack"/>
      <w:r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** Apjoms ir prognozētais un tas var mainīties, </w:t>
      </w:r>
      <w:r w:rsidR="00487A8C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Pasūtītājam Līguma darbības laikā ir tiesības izslēgt esošos objektus un pievienot jaunus. </w:t>
      </w:r>
    </w:p>
    <w:bookmarkEnd w:id="0"/>
    <w:p w14:paraId="316A3845" w14:textId="1FA6973D" w:rsidR="00AB36AF" w:rsidRPr="00EE4CE1" w:rsidRDefault="00AB36AF" w:rsidP="00DB3EAE">
      <w:pPr>
        <w:tabs>
          <w:tab w:val="center" w:pos="4819"/>
        </w:tabs>
        <w:spacing w:after="0" w:line="240" w:lineRule="auto"/>
        <w:rPr>
          <w:rFonts w:ascii="Times New Roman" w:eastAsia="Cambria" w:hAnsi="Times New Roman" w:cs="Times New Roman"/>
          <w:color w:val="FF0000"/>
          <w:kern w:val="56"/>
          <w:lang w:eastAsia="lv-LV"/>
        </w:rPr>
      </w:pPr>
    </w:p>
    <w:p w14:paraId="064F40CF" w14:textId="7CDFB71F" w:rsidR="00AB36AF" w:rsidRDefault="00AB36AF" w:rsidP="00DB3EAE">
      <w:pPr>
        <w:tabs>
          <w:tab w:val="center" w:pos="4819"/>
        </w:tabs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</w:pPr>
    </w:p>
    <w:p w14:paraId="18FF81AD" w14:textId="77777777" w:rsidR="00AB36AF" w:rsidRDefault="00AB36AF" w:rsidP="00DB3EAE">
      <w:pPr>
        <w:tabs>
          <w:tab w:val="center" w:pos="4819"/>
        </w:tabs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</w:pPr>
    </w:p>
    <w:p w14:paraId="7E857BEB" w14:textId="77777777" w:rsidR="00DB3EAE" w:rsidRPr="00DB3EAE" w:rsidRDefault="00DB3EAE" w:rsidP="00DB3EAE">
      <w:pPr>
        <w:tabs>
          <w:tab w:val="center" w:pos="4819"/>
        </w:tabs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</w:pPr>
      <w:r w:rsidRPr="00DB3EAE"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  <w:t>Pretendenta nosaukums un reģistrācijas Nr.__________________________</w:t>
      </w:r>
    </w:p>
    <w:p w14:paraId="61EFF508" w14:textId="2CC28B67" w:rsidR="0032353B" w:rsidRDefault="0032353B">
      <w:pPr>
        <w:rPr>
          <w:rFonts w:ascii="Times New Roman" w:hAnsi="Times New Roman" w:cs="Times New Roman"/>
        </w:rPr>
      </w:pPr>
    </w:p>
    <w:p w14:paraId="3E6AB1EE" w14:textId="7DB0AA2A" w:rsidR="00AB36AF" w:rsidRDefault="00AB36AF">
      <w:pPr>
        <w:rPr>
          <w:rFonts w:ascii="Times New Roman" w:hAnsi="Times New Roman" w:cs="Times New Roman"/>
        </w:rPr>
      </w:pPr>
    </w:p>
    <w:p w14:paraId="7D7D146D" w14:textId="6A71C6D7" w:rsidR="00AB36AF" w:rsidRDefault="00AB36AF">
      <w:pPr>
        <w:rPr>
          <w:rFonts w:ascii="Times New Roman" w:hAnsi="Times New Roman" w:cs="Times New Roman"/>
        </w:rPr>
      </w:pPr>
    </w:p>
    <w:p w14:paraId="29E606FD" w14:textId="77777777" w:rsidR="00AB36AF" w:rsidRPr="0032353B" w:rsidRDefault="00AB36AF">
      <w:pPr>
        <w:rPr>
          <w:rFonts w:ascii="Times New Roman" w:hAnsi="Times New Roman" w:cs="Times New Roman"/>
        </w:rPr>
      </w:pPr>
    </w:p>
    <w:sectPr w:rsidR="00AB36AF" w:rsidRPr="0032353B" w:rsidSect="004B2FD3"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3E4F9" w14:textId="77777777" w:rsidR="001A5308" w:rsidRDefault="001A5308" w:rsidP="0032353B">
      <w:pPr>
        <w:spacing w:after="0" w:line="240" w:lineRule="auto"/>
      </w:pPr>
      <w:r>
        <w:separator/>
      </w:r>
    </w:p>
  </w:endnote>
  <w:endnote w:type="continuationSeparator" w:id="0">
    <w:p w14:paraId="46C37B2B" w14:textId="77777777" w:rsidR="001A5308" w:rsidRDefault="001A5308" w:rsidP="0032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200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4DDCEEA" w14:textId="6C745721" w:rsidR="001A5308" w:rsidRPr="00767179" w:rsidRDefault="001A5308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671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717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671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5F3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717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C57E675" w14:textId="77777777" w:rsidR="001A5308" w:rsidRDefault="001A5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D68E6" w14:textId="77777777" w:rsidR="001A5308" w:rsidRDefault="001A5308" w:rsidP="0032353B">
      <w:pPr>
        <w:spacing w:after="0" w:line="240" w:lineRule="auto"/>
      </w:pPr>
      <w:r>
        <w:separator/>
      </w:r>
    </w:p>
  </w:footnote>
  <w:footnote w:type="continuationSeparator" w:id="0">
    <w:p w14:paraId="4CAD5C3F" w14:textId="77777777" w:rsidR="001A5308" w:rsidRDefault="001A5308" w:rsidP="0032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113466"/>
    <w:multiLevelType w:val="hybridMultilevel"/>
    <w:tmpl w:val="4B3CA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7812"/>
    <w:multiLevelType w:val="hybridMultilevel"/>
    <w:tmpl w:val="2D14AF9C"/>
    <w:lvl w:ilvl="0" w:tplc="430E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52D35"/>
    <w:multiLevelType w:val="hybridMultilevel"/>
    <w:tmpl w:val="ECB20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F48C2"/>
    <w:multiLevelType w:val="hybridMultilevel"/>
    <w:tmpl w:val="974CB1A8"/>
    <w:lvl w:ilvl="0" w:tplc="430E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408D9"/>
    <w:multiLevelType w:val="hybridMultilevel"/>
    <w:tmpl w:val="3D7AD8C0"/>
    <w:lvl w:ilvl="0" w:tplc="430E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6775"/>
    <w:multiLevelType w:val="hybridMultilevel"/>
    <w:tmpl w:val="EEDE4E8A"/>
    <w:lvl w:ilvl="0" w:tplc="548A966E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5B2846B0"/>
    <w:multiLevelType w:val="hybridMultilevel"/>
    <w:tmpl w:val="0612259A"/>
    <w:lvl w:ilvl="0" w:tplc="430E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D0"/>
    <w:rsid w:val="000138A0"/>
    <w:rsid w:val="0005361B"/>
    <w:rsid w:val="0008437D"/>
    <w:rsid w:val="000A0F51"/>
    <w:rsid w:val="000A2B19"/>
    <w:rsid w:val="000E014F"/>
    <w:rsid w:val="000E21CC"/>
    <w:rsid w:val="00181C61"/>
    <w:rsid w:val="001A5308"/>
    <w:rsid w:val="001B4B60"/>
    <w:rsid w:val="001C12A6"/>
    <w:rsid w:val="00220601"/>
    <w:rsid w:val="00251634"/>
    <w:rsid w:val="00254E8E"/>
    <w:rsid w:val="00274D36"/>
    <w:rsid w:val="002B5F31"/>
    <w:rsid w:val="002C2655"/>
    <w:rsid w:val="002F04D7"/>
    <w:rsid w:val="0032353B"/>
    <w:rsid w:val="00331B82"/>
    <w:rsid w:val="00335E09"/>
    <w:rsid w:val="0033721D"/>
    <w:rsid w:val="00386C88"/>
    <w:rsid w:val="003E76D1"/>
    <w:rsid w:val="003F3C18"/>
    <w:rsid w:val="004111FA"/>
    <w:rsid w:val="00480959"/>
    <w:rsid w:val="00487A8C"/>
    <w:rsid w:val="004B2FD3"/>
    <w:rsid w:val="004D7AA4"/>
    <w:rsid w:val="005107D0"/>
    <w:rsid w:val="00546A5D"/>
    <w:rsid w:val="00554E30"/>
    <w:rsid w:val="0057224D"/>
    <w:rsid w:val="005D1CF9"/>
    <w:rsid w:val="005D54B9"/>
    <w:rsid w:val="005F4D8B"/>
    <w:rsid w:val="0061554D"/>
    <w:rsid w:val="006202A7"/>
    <w:rsid w:val="00670579"/>
    <w:rsid w:val="006722F8"/>
    <w:rsid w:val="006B325F"/>
    <w:rsid w:val="006D47A4"/>
    <w:rsid w:val="00714523"/>
    <w:rsid w:val="00767179"/>
    <w:rsid w:val="00783A3F"/>
    <w:rsid w:val="007D5A99"/>
    <w:rsid w:val="00804E79"/>
    <w:rsid w:val="0086103B"/>
    <w:rsid w:val="00861494"/>
    <w:rsid w:val="008A05A8"/>
    <w:rsid w:val="008A1510"/>
    <w:rsid w:val="008A5844"/>
    <w:rsid w:val="008E0EA2"/>
    <w:rsid w:val="009066F4"/>
    <w:rsid w:val="009154E6"/>
    <w:rsid w:val="009529E1"/>
    <w:rsid w:val="009A6156"/>
    <w:rsid w:val="009B6904"/>
    <w:rsid w:val="009D6763"/>
    <w:rsid w:val="00A27AB2"/>
    <w:rsid w:val="00A50F52"/>
    <w:rsid w:val="00AA6C63"/>
    <w:rsid w:val="00AA7CE8"/>
    <w:rsid w:val="00AB36AF"/>
    <w:rsid w:val="00AF329E"/>
    <w:rsid w:val="00B173DB"/>
    <w:rsid w:val="00B922B3"/>
    <w:rsid w:val="00B9382E"/>
    <w:rsid w:val="00BC41CE"/>
    <w:rsid w:val="00C035F9"/>
    <w:rsid w:val="00C25B1F"/>
    <w:rsid w:val="00C450D0"/>
    <w:rsid w:val="00C63E27"/>
    <w:rsid w:val="00C70CE7"/>
    <w:rsid w:val="00C71593"/>
    <w:rsid w:val="00C81F87"/>
    <w:rsid w:val="00CA5741"/>
    <w:rsid w:val="00CB7C86"/>
    <w:rsid w:val="00CD48DA"/>
    <w:rsid w:val="00CE4EA3"/>
    <w:rsid w:val="00D90C8D"/>
    <w:rsid w:val="00DB3EAE"/>
    <w:rsid w:val="00DC6856"/>
    <w:rsid w:val="00DE19D5"/>
    <w:rsid w:val="00E64AA6"/>
    <w:rsid w:val="00E77E91"/>
    <w:rsid w:val="00EB5A26"/>
    <w:rsid w:val="00EE4CE1"/>
    <w:rsid w:val="00EE79C5"/>
    <w:rsid w:val="00F9757F"/>
    <w:rsid w:val="00F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91C30"/>
  <w15:chartTrackingRefBased/>
  <w15:docId w15:val="{E6220E3E-993F-4D30-8AD7-FA36DF17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3B"/>
  </w:style>
  <w:style w:type="paragraph" w:styleId="Footer">
    <w:name w:val="footer"/>
    <w:basedOn w:val="Normal"/>
    <w:link w:val="FooterChar"/>
    <w:uiPriority w:val="99"/>
    <w:unhideWhenUsed/>
    <w:rsid w:val="0032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3B"/>
  </w:style>
  <w:style w:type="character" w:styleId="CommentReference">
    <w:name w:val="annotation reference"/>
    <w:basedOn w:val="DefaultParagraphFont"/>
    <w:uiPriority w:val="99"/>
    <w:semiHidden/>
    <w:unhideWhenUsed/>
    <w:rsid w:val="005D1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C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F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Bullet list"/>
    <w:basedOn w:val="Normal"/>
    <w:link w:val="ListParagraphChar"/>
    <w:qFormat/>
    <w:rsid w:val="006D4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Normal bullet 2 Char,Bullet list Char"/>
    <w:link w:val="ListParagraph"/>
    <w:rsid w:val="006D47A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6798-AC6D-4AC5-9BA9-273AE5F1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1975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Vītols</dc:creator>
  <cp:keywords/>
  <dc:description/>
  <cp:lastModifiedBy>Iveta Benga</cp:lastModifiedBy>
  <cp:revision>23</cp:revision>
  <cp:lastPrinted>2018-04-13T08:58:00Z</cp:lastPrinted>
  <dcterms:created xsi:type="dcterms:W3CDTF">2018-01-11T07:33:00Z</dcterms:created>
  <dcterms:modified xsi:type="dcterms:W3CDTF">2018-04-13T12:40:00Z</dcterms:modified>
</cp:coreProperties>
</file>