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73EB5A31" w:rsidR="00F200AC" w:rsidRPr="00F404A0" w:rsidRDefault="006476A2" w:rsidP="00F200AC">
      <w:pPr>
        <w:ind w:firstLine="720"/>
        <w:jc w:val="right"/>
        <w:rPr>
          <w:rFonts w:ascii="Times New Roman" w:hAnsi="Times New Roman" w:cs="Times New Roman"/>
          <w:sz w:val="24"/>
        </w:rPr>
      </w:pPr>
      <w:r w:rsidRPr="00734A15">
        <w:rPr>
          <w:rFonts w:ascii="Times New Roman" w:hAnsi="Times New Roman" w:cs="Times New Roman"/>
          <w:sz w:val="24"/>
        </w:rPr>
        <w:t>2017.gada</w:t>
      </w:r>
      <w:r w:rsidR="00190FD1" w:rsidRPr="00734A15">
        <w:rPr>
          <w:rFonts w:ascii="Times New Roman" w:hAnsi="Times New Roman" w:cs="Times New Roman"/>
          <w:sz w:val="24"/>
        </w:rPr>
        <w:t xml:space="preserve"> </w:t>
      </w:r>
      <w:r w:rsidR="00734A15" w:rsidRPr="00734A15">
        <w:rPr>
          <w:rFonts w:ascii="Times New Roman" w:hAnsi="Times New Roman" w:cs="Times New Roman"/>
          <w:sz w:val="24"/>
        </w:rPr>
        <w:t>27</w:t>
      </w:r>
      <w:r w:rsidR="00F200AC" w:rsidRPr="00734A15">
        <w:rPr>
          <w:rFonts w:ascii="Times New Roman" w:hAnsi="Times New Roman" w:cs="Times New Roman"/>
          <w:sz w:val="24"/>
        </w:rPr>
        <w:t>.</w:t>
      </w:r>
      <w:r w:rsidR="00190FD1" w:rsidRPr="00734A15">
        <w:rPr>
          <w:rFonts w:ascii="Times New Roman" w:hAnsi="Times New Roman" w:cs="Times New Roman"/>
          <w:sz w:val="24"/>
        </w:rPr>
        <w:t>septembra</w:t>
      </w:r>
      <w:r w:rsidR="00F200AC" w:rsidRPr="00734A15">
        <w:rPr>
          <w:rFonts w:ascii="Times New Roman" w:hAnsi="Times New Roman" w:cs="Times New Roman"/>
          <w:sz w:val="24"/>
        </w:rPr>
        <w:t xml:space="preserve">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29C41351"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5F1A58">
        <w:rPr>
          <w:rFonts w:ascii="Times New Roman Bold" w:eastAsia="Times New Roman" w:hAnsi="Times New Roman Bold"/>
          <w:b/>
          <w:bCs/>
          <w:caps/>
          <w:lang w:val="lv-LV" w:eastAsia="lv-LV"/>
        </w:rPr>
        <w:t>velkmes skapja iegāde</w:t>
      </w:r>
      <w:r w:rsidRPr="001C398C">
        <w:rPr>
          <w:rFonts w:ascii="Times New Roman Bold" w:hAnsi="Times New Roman Bold"/>
          <w:b/>
          <w:bCs/>
          <w:caps/>
          <w:lang w:val="lv-LV"/>
        </w:rPr>
        <w:t>”</w:t>
      </w:r>
    </w:p>
    <w:bookmarkEnd w:id="0"/>
    <w:bookmarkEnd w:id="1"/>
    <w:p w14:paraId="5470BE35" w14:textId="53EA5459" w:rsidR="001C398C" w:rsidRPr="007A1294" w:rsidRDefault="005F1A58" w:rsidP="001C398C">
      <w:pPr>
        <w:pStyle w:val="BodyText"/>
        <w:jc w:val="center"/>
        <w:rPr>
          <w:rFonts w:ascii="Times New Roman" w:hAnsi="Times New Roman"/>
          <w:b/>
          <w:bCs/>
          <w:sz w:val="24"/>
          <w:szCs w:val="24"/>
        </w:rPr>
      </w:pPr>
      <w:r>
        <w:rPr>
          <w:rFonts w:ascii="Times New Roman" w:hAnsi="Times New Roman"/>
          <w:b/>
          <w:bCs/>
          <w:sz w:val="24"/>
          <w:szCs w:val="24"/>
        </w:rPr>
        <w:t>ID Nr. RTU-2017/93</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id" w:val="-1"/>
          <w:attr w:name="baseform" w:val="nolikums"/>
          <w:attr w:name="text" w:val="NOLIKUMS&#10;"/>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441D3BD4" w:rsidR="00F200AC" w:rsidRPr="00054353"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sidR="007C46FB">
        <w:rPr>
          <w:rFonts w:ascii="Times New Roman" w:hAnsi="Times New Roman" w:cs="Times New Roman"/>
          <w:color w:val="000000"/>
          <w:spacing w:val="-1"/>
          <w:sz w:val="24"/>
        </w:rPr>
        <w:t xml:space="preserve"> rīkots iepirkums “</w:t>
      </w:r>
      <w:r w:rsidR="005F1A58">
        <w:rPr>
          <w:rFonts w:ascii="Times New Roman" w:hAnsi="Times New Roman" w:cs="Times New Roman"/>
          <w:color w:val="000000"/>
          <w:spacing w:val="-1"/>
          <w:sz w:val="24"/>
        </w:rPr>
        <w:t>Velkmes skapja iegāde</w:t>
      </w:r>
      <w:r w:rsidR="007C46FB">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p>
    <w:p w14:paraId="2B0E495E" w14:textId="40109D09"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612A75">
        <w:rPr>
          <w:rFonts w:ascii="Times New Roman" w:hAnsi="Times New Roman" w:cs="Times New Roman"/>
          <w:sz w:val="24"/>
        </w:rPr>
        <w:t>RTU-2017/93</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77777777"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xml:space="preserve">. Nr.3341000709, PVN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08173CA7" w14:textId="180B65FB" w:rsidR="00015857" w:rsidRPr="00015857" w:rsidRDefault="00F200AC" w:rsidP="00612A75">
      <w:pPr>
        <w:numPr>
          <w:ilvl w:val="1"/>
          <w:numId w:val="10"/>
        </w:numPr>
        <w:ind w:left="567" w:hanging="567"/>
        <w:jc w:val="both"/>
        <w:rPr>
          <w:rFonts w:ascii="Times New Roman" w:hAnsi="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86524B">
        <w:rPr>
          <w:rFonts w:ascii="Times New Roman" w:hAnsi="Times New Roman" w:cs="Times New Roman"/>
          <w:bCs/>
          <w:sz w:val="24"/>
        </w:rPr>
        <w:t xml:space="preserve">velkmes skapja </w:t>
      </w:r>
      <w:r w:rsidRPr="00B5294C">
        <w:rPr>
          <w:rFonts w:ascii="Times New Roman" w:hAnsi="Times New Roman" w:cs="Times New Roman"/>
          <w:bCs/>
          <w:sz w:val="24"/>
        </w:rPr>
        <w:t>iegāde</w:t>
      </w:r>
      <w:r w:rsidR="00734A15">
        <w:rPr>
          <w:rFonts w:ascii="Times New Roman" w:hAnsi="Times New Roman" w:cs="Times New Roman"/>
          <w:bCs/>
          <w:sz w:val="24"/>
        </w:rPr>
        <w:t xml:space="preserve"> </w:t>
      </w:r>
      <w:r w:rsidR="00734A15">
        <w:rPr>
          <w:rFonts w:ascii="Times New Roman" w:eastAsia="Times New Roman" w:hAnsi="Times New Roman" w:cs="Times New Roman"/>
          <w:sz w:val="24"/>
        </w:rPr>
        <w:t>(t.sk. uzstādīšana un personāla apmācība)</w:t>
      </w:r>
      <w:r w:rsidR="00734A15" w:rsidRPr="0085505B">
        <w:rPr>
          <w:rFonts w:ascii="Times New Roman" w:eastAsia="Times New Roman" w:hAnsi="Times New Roman" w:cs="Times New Roman"/>
          <w:sz w:val="24"/>
        </w:rPr>
        <w:t xml:space="preserve">, </w:t>
      </w:r>
      <w:r w:rsidRPr="00B5294C">
        <w:rPr>
          <w:rFonts w:ascii="Times New Roman" w:hAnsi="Times New Roman" w:cs="Times New Roman"/>
          <w:bCs/>
          <w:sz w:val="24"/>
        </w:rPr>
        <w:t xml:space="preserve"> saskaņā ar tehnisko specifikāciju </w:t>
      </w:r>
      <w:r w:rsidRPr="00B5294C">
        <w:rPr>
          <w:rFonts w:ascii="Times New Roman" w:hAnsi="Times New Roman" w:cs="Times New Roman"/>
          <w:color w:val="000000"/>
          <w:spacing w:val="-4"/>
          <w:sz w:val="24"/>
        </w:rPr>
        <w:t>(turpmāk tekstā – Prece).</w:t>
      </w:r>
      <w:r w:rsidR="006476A2">
        <w:rPr>
          <w:rFonts w:ascii="Times New Roman" w:hAnsi="Times New Roman" w:cs="Times New Roman"/>
          <w:color w:val="000000"/>
          <w:spacing w:val="-4"/>
          <w:sz w:val="24"/>
        </w:rPr>
        <w:t xml:space="preserve"> </w:t>
      </w:r>
    </w:p>
    <w:p w14:paraId="026021DF" w14:textId="31899B26" w:rsidR="00463D88" w:rsidRPr="00463D88" w:rsidRDefault="00015857" w:rsidP="00463D88">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Pr>
          <w:rFonts w:ascii="Times New Roman" w:hAnsi="Times New Roman" w:cs="Times New Roman"/>
          <w:b/>
          <w:sz w:val="24"/>
        </w:rPr>
        <w:t xml:space="preserve">Galvenais </w:t>
      </w:r>
      <w:r w:rsidR="00F200AC" w:rsidRPr="00D6038E">
        <w:rPr>
          <w:rFonts w:ascii="Times New Roman" w:hAnsi="Times New Roman" w:cs="Times New Roman"/>
          <w:b/>
          <w:sz w:val="24"/>
        </w:rPr>
        <w:t>CPV</w:t>
      </w:r>
      <w:r w:rsidR="00157217" w:rsidRPr="00D6038E">
        <w:rPr>
          <w:rFonts w:ascii="Times New Roman" w:hAnsi="Times New Roman" w:cs="Times New Roman"/>
          <w:b/>
          <w:sz w:val="24"/>
        </w:rPr>
        <w:t xml:space="preserve"> </w:t>
      </w:r>
      <w:r w:rsidR="0065609C">
        <w:rPr>
          <w:rFonts w:ascii="Times New Roman" w:hAnsi="Times New Roman" w:cs="Times New Roman"/>
          <w:b/>
          <w:sz w:val="24"/>
        </w:rPr>
        <w:t xml:space="preserve">nomenklatūras </w:t>
      </w:r>
      <w:r w:rsidR="00157217" w:rsidRPr="00D6038E">
        <w:rPr>
          <w:rFonts w:ascii="Times New Roman" w:hAnsi="Times New Roman" w:cs="Times New Roman"/>
          <w:b/>
          <w:sz w:val="24"/>
        </w:rPr>
        <w:t>kod</w:t>
      </w:r>
      <w:r w:rsidR="00561374" w:rsidRPr="00D6038E">
        <w:rPr>
          <w:rFonts w:ascii="Times New Roman" w:hAnsi="Times New Roman" w:cs="Times New Roman"/>
          <w:b/>
          <w:sz w:val="24"/>
        </w:rPr>
        <w:t>s</w:t>
      </w:r>
      <w:r w:rsidR="00F200AC" w:rsidRPr="00D6038E">
        <w:rPr>
          <w:rFonts w:ascii="Times New Roman" w:hAnsi="Times New Roman" w:cs="Times New Roman"/>
          <w:b/>
          <w:color w:val="000000"/>
          <w:sz w:val="24"/>
        </w:rPr>
        <w:t xml:space="preserve">: </w:t>
      </w:r>
      <w:r w:rsidR="0086524B">
        <w:rPr>
          <w:rFonts w:ascii="Times New Roman" w:hAnsi="Times New Roman" w:cs="Times New Roman"/>
          <w:color w:val="000000"/>
          <w:sz w:val="24"/>
        </w:rPr>
        <w:t>39141500-7 (Velkmes skapji)</w:t>
      </w:r>
      <w:r w:rsidR="00F200AC" w:rsidRPr="00D6038E">
        <w:rPr>
          <w:rFonts w:ascii="Times New Roman" w:hAnsi="Times New Roman" w:cs="Times New Roman"/>
          <w:color w:val="000000"/>
          <w:sz w:val="24"/>
        </w:rPr>
        <w:t>.</w:t>
      </w:r>
      <w:r w:rsidR="00F200AC" w:rsidRPr="00D6038E">
        <w:rPr>
          <w:rFonts w:ascii="Times New Roman" w:hAnsi="Times New Roman" w:cs="Times New Roman"/>
          <w:b/>
          <w:color w:val="000000"/>
          <w:sz w:val="24"/>
        </w:rPr>
        <w:t xml:space="preserve"> </w:t>
      </w:r>
    </w:p>
    <w:p w14:paraId="33902EEE" w14:textId="7116D11D" w:rsidR="00F200AC" w:rsidRPr="00D6038E"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D6038E">
        <w:rPr>
          <w:rFonts w:ascii="Times New Roman" w:eastAsia="Times New Roman" w:hAnsi="Times New Roman" w:cs="Times New Roman"/>
          <w:b/>
          <w:bCs/>
          <w:color w:val="000000"/>
          <w:sz w:val="24"/>
        </w:rPr>
        <w:t xml:space="preserve">Preces piegādes vieta: </w:t>
      </w:r>
      <w:r w:rsidR="0086524B">
        <w:rPr>
          <w:rFonts w:ascii="Times New Roman" w:hAnsi="Times New Roman" w:cs="Times New Roman"/>
          <w:bCs/>
          <w:sz w:val="24"/>
        </w:rPr>
        <w:t>Tilta iela 20-1a</w:t>
      </w:r>
      <w:r w:rsidR="00015857">
        <w:rPr>
          <w:rFonts w:ascii="Times New Roman" w:hAnsi="Times New Roman" w:cs="Times New Roman"/>
          <w:bCs/>
          <w:sz w:val="24"/>
        </w:rPr>
        <w:t>, Rīga</w:t>
      </w:r>
      <w:r w:rsidRPr="00D6038E">
        <w:rPr>
          <w:rFonts w:ascii="Times New Roman" w:hAnsi="Times New Roman" w:cs="Times New Roman"/>
          <w:bCs/>
          <w:sz w:val="24"/>
        </w:rPr>
        <w:t>.</w:t>
      </w:r>
    </w:p>
    <w:p w14:paraId="3D654205" w14:textId="6125451F" w:rsidR="00F03529" w:rsidRPr="00D6038E"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 xml:space="preserve">saimnieciski </w:t>
      </w:r>
      <w:r w:rsidRPr="00D6038E">
        <w:rPr>
          <w:rFonts w:ascii="Times New Roman" w:hAnsi="Times New Roman" w:cs="Times New Roman"/>
          <w:b/>
          <w:bCs/>
          <w:sz w:val="24"/>
        </w:rPr>
        <w:t>visizdevīgākais piedāvājums</w:t>
      </w:r>
      <w:r w:rsidR="00F03529" w:rsidRPr="00D6038E">
        <w:rPr>
          <w:rFonts w:ascii="Times New Roman" w:hAnsi="Times New Roman" w:cs="Times New Roman"/>
          <w:b/>
          <w:bCs/>
          <w:sz w:val="24"/>
        </w:rPr>
        <w:t xml:space="preserve"> ar </w:t>
      </w:r>
      <w:r w:rsidRPr="00D6038E">
        <w:rPr>
          <w:rFonts w:ascii="Times New Roman" w:hAnsi="Times New Roman" w:cs="Times New Roman"/>
          <w:b/>
          <w:bCs/>
          <w:sz w:val="24"/>
        </w:rPr>
        <w:t xml:space="preserve">viszemāko cenu (bez PVN). </w:t>
      </w:r>
    </w:p>
    <w:p w14:paraId="6CBA46EF" w14:textId="0B3C1270" w:rsidR="0086524B" w:rsidRPr="0086524B" w:rsidRDefault="0086524B" w:rsidP="0086524B">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Pr="007A0288">
        <w:rPr>
          <w:rFonts w:ascii="Times New Roman" w:hAnsi="Times New Roman" w:cs="Times New Roman"/>
          <w:b/>
          <w:sz w:val="24"/>
        </w:rPr>
        <w:t>Līgums</w:t>
      </w:r>
      <w:r>
        <w:rPr>
          <w:rFonts w:ascii="Times New Roman" w:hAnsi="Times New Roman" w:cs="Times New Roman"/>
          <w:b/>
          <w:sz w:val="24"/>
        </w:rPr>
        <w:t>)</w:t>
      </w:r>
      <w:r w:rsidRPr="007A0288">
        <w:rPr>
          <w:rFonts w:ascii="Times New Roman" w:hAnsi="Times New Roman" w:cs="Times New Roman"/>
          <w:b/>
          <w:sz w:val="24"/>
        </w:rPr>
        <w:t>:</w:t>
      </w:r>
      <w:r w:rsidRPr="007A0288">
        <w:rPr>
          <w:rFonts w:ascii="Times New Roman" w:hAnsi="Times New Roman" w:cs="Times New Roman"/>
          <w:sz w:val="24"/>
        </w:rPr>
        <w:t xml:space="preserve"> </w:t>
      </w:r>
      <w:r>
        <w:rPr>
          <w:rFonts w:ascii="Times New Roman" w:hAnsi="Times New Roman" w:cs="Times New Roman"/>
          <w:sz w:val="24"/>
        </w:rPr>
        <w:t>Iepirkuma</w:t>
      </w:r>
      <w:r w:rsidRPr="007A0288">
        <w:rPr>
          <w:rFonts w:ascii="Times New Roman" w:hAnsi="Times New Roman" w:cs="Times New Roman"/>
          <w:sz w:val="24"/>
        </w:rPr>
        <w:t xml:space="preserve"> rezultātā ar uzvarējušo Pretendentu </w:t>
      </w:r>
      <w:r>
        <w:rPr>
          <w:rFonts w:ascii="Times New Roman" w:hAnsi="Times New Roman" w:cs="Times New Roman"/>
          <w:sz w:val="24"/>
        </w:rPr>
        <w:t>tiks</w:t>
      </w:r>
      <w:r w:rsidRPr="007A0288">
        <w:rPr>
          <w:rFonts w:ascii="Times New Roman" w:hAnsi="Times New Roman" w:cs="Times New Roman"/>
          <w:sz w:val="24"/>
        </w:rPr>
        <w:t xml:space="preserve"> noslēgts 1 (viens) līgums, </w:t>
      </w:r>
      <w:r>
        <w:rPr>
          <w:rFonts w:ascii="Times New Roman" w:hAnsi="Times New Roman" w:cs="Times New Roman"/>
          <w:sz w:val="24"/>
        </w:rPr>
        <w:t xml:space="preserve">Līguma projekts pievienots </w:t>
      </w:r>
      <w:r w:rsidRPr="008F3B5A">
        <w:rPr>
          <w:rFonts w:ascii="Times New Roman" w:hAnsi="Times New Roman" w:cs="Times New Roman"/>
          <w:sz w:val="24"/>
        </w:rPr>
        <w:t xml:space="preserve">Nolikuma </w:t>
      </w:r>
      <w:r w:rsidR="008F3B5A" w:rsidRPr="008F3B5A">
        <w:rPr>
          <w:rFonts w:ascii="Times New Roman" w:hAnsi="Times New Roman" w:cs="Times New Roman"/>
          <w:sz w:val="24"/>
        </w:rPr>
        <w:t>4</w:t>
      </w:r>
      <w:r w:rsidRPr="008F3B5A">
        <w:rPr>
          <w:rFonts w:ascii="Times New Roman" w:hAnsi="Times New Roman" w:cs="Times New Roman"/>
          <w:sz w:val="24"/>
        </w:rPr>
        <w:t>.pielikumā.</w:t>
      </w:r>
      <w:r w:rsidRPr="007A0288">
        <w:rPr>
          <w:rFonts w:ascii="Times New Roman" w:hAnsi="Times New Roman" w:cs="Times New Roman"/>
          <w:sz w:val="24"/>
        </w:rPr>
        <w:t xml:space="preserve"> </w:t>
      </w:r>
    </w:p>
    <w:p w14:paraId="1EE504A2" w14:textId="59308C52" w:rsidR="0086524B" w:rsidRPr="0086524B" w:rsidRDefault="00F200AC" w:rsidP="002B1C5F">
      <w:pPr>
        <w:numPr>
          <w:ilvl w:val="1"/>
          <w:numId w:val="10"/>
        </w:numPr>
        <w:ind w:left="567" w:hanging="567"/>
        <w:jc w:val="both"/>
        <w:rPr>
          <w:rFonts w:ascii="Times New Roman" w:hAnsi="Times New Roman" w:cs="Times New Roman"/>
          <w:sz w:val="24"/>
        </w:rPr>
      </w:pPr>
      <w:r w:rsidRPr="0086524B">
        <w:rPr>
          <w:rFonts w:ascii="Times New Roman" w:hAnsi="Times New Roman" w:cs="Times New Roman"/>
          <w:b/>
          <w:sz w:val="24"/>
        </w:rPr>
        <w:t xml:space="preserve">Preces piegādes termiņš: </w:t>
      </w:r>
      <w:r w:rsidR="00C54DAC" w:rsidRPr="0086524B">
        <w:rPr>
          <w:rFonts w:ascii="Times New Roman" w:hAnsi="Times New Roman" w:cs="Times New Roman"/>
          <w:b/>
          <w:sz w:val="24"/>
        </w:rPr>
        <w:t xml:space="preserve"> </w:t>
      </w:r>
      <w:r w:rsidR="0086524B" w:rsidRPr="0086524B">
        <w:rPr>
          <w:rFonts w:ascii="Times New Roman" w:hAnsi="Times New Roman"/>
          <w:color w:val="000000"/>
          <w:sz w:val="24"/>
        </w:rPr>
        <w:t>60 (sešdesmit) dienu laikā no pasūtījuma veikšanas dienas</w:t>
      </w:r>
      <w:r w:rsidR="0086524B">
        <w:rPr>
          <w:rFonts w:ascii="Times New Roman" w:hAnsi="Times New Roman"/>
          <w:color w:val="000000"/>
          <w:sz w:val="24"/>
        </w:rPr>
        <w:t>.</w:t>
      </w:r>
    </w:p>
    <w:p w14:paraId="1BDECBFE" w14:textId="59F7D662"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86524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04867E51" w:rsidR="00F200AC" w:rsidRPr="009E196C" w:rsidRDefault="00F200AC" w:rsidP="00F9695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vai Rīgas Tehniskās </w:t>
      </w:r>
      <w:r w:rsidRPr="009E196C">
        <w:rPr>
          <w:rFonts w:ascii="Times New Roman" w:hAnsi="Times New Roman" w:cs="Times New Roman"/>
          <w:sz w:val="24"/>
        </w:rPr>
        <w:t xml:space="preserve">universitātes Iepirkumu nodaļā, Kaļķu ielā 1 – 322.kab., Rīgā, darba </w:t>
      </w:r>
      <w:r w:rsidRPr="001D4402">
        <w:rPr>
          <w:rFonts w:ascii="Times New Roman" w:hAnsi="Times New Roman" w:cs="Times New Roman"/>
          <w:sz w:val="24"/>
        </w:rPr>
        <w:t xml:space="preserve">dienās, līdz </w:t>
      </w:r>
      <w:r w:rsidR="001D4402" w:rsidRPr="001D4402">
        <w:rPr>
          <w:rFonts w:ascii="Times New Roman" w:hAnsi="Times New Roman" w:cs="Times New Roman"/>
          <w:b/>
          <w:sz w:val="24"/>
        </w:rPr>
        <w:t>2017.gada 9</w:t>
      </w:r>
      <w:r w:rsidR="003B4C93" w:rsidRPr="001D4402">
        <w:rPr>
          <w:rFonts w:ascii="Times New Roman" w:hAnsi="Times New Roman" w:cs="Times New Roman"/>
          <w:b/>
          <w:sz w:val="24"/>
        </w:rPr>
        <w:t>.okto</w:t>
      </w:r>
      <w:r w:rsidR="00367F28" w:rsidRPr="001D4402">
        <w:rPr>
          <w:rFonts w:ascii="Times New Roman" w:hAnsi="Times New Roman" w:cs="Times New Roman"/>
          <w:b/>
          <w:sz w:val="24"/>
        </w:rPr>
        <w:t>brim</w:t>
      </w:r>
      <w:r w:rsidRPr="001D4402">
        <w:rPr>
          <w:rFonts w:ascii="Times New Roman" w:hAnsi="Times New Roman" w:cs="Times New Roman"/>
          <w:sz w:val="24"/>
        </w:rPr>
        <w:t xml:space="preserve">, </w:t>
      </w:r>
      <w:r w:rsidRPr="001D4402">
        <w:rPr>
          <w:rFonts w:ascii="Times New Roman" w:hAnsi="Times New Roman" w:cs="Times New Roman"/>
          <w:b/>
          <w:sz w:val="24"/>
        </w:rPr>
        <w:t>plkst.10:00</w:t>
      </w:r>
      <w:r w:rsidRPr="001D4402">
        <w:rPr>
          <w:rFonts w:ascii="Times New Roman" w:hAnsi="Times New Roman" w:cs="Times New Roman"/>
          <w:sz w:val="24"/>
        </w:rPr>
        <w:t>.</w:t>
      </w:r>
      <w:r w:rsidRPr="009E196C">
        <w:rPr>
          <w:rFonts w:ascii="Times New Roman" w:hAnsi="Times New Roman" w:cs="Times New Roman"/>
          <w:sz w:val="24"/>
        </w:rPr>
        <w:t xml:space="preserve"> </w:t>
      </w:r>
    </w:p>
    <w:p w14:paraId="590ADC06" w14:textId="77777777" w:rsidR="00F200AC" w:rsidRPr="004501DE" w:rsidRDefault="00F200AC" w:rsidP="00F96954">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lastRenderedPageBreak/>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4F806CEB"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AE259C">
        <w:rPr>
          <w:rFonts w:ascii="Times New Roman" w:hAnsi="Times New Roman"/>
          <w:sz w:val="24"/>
          <w:szCs w:val="24"/>
        </w:rPr>
        <w:t xml:space="preserve">Piedāvājums jāiesniedz </w:t>
      </w:r>
      <w:r w:rsidRPr="001D4402">
        <w:rPr>
          <w:rFonts w:ascii="Times New Roman" w:hAnsi="Times New Roman"/>
          <w:sz w:val="24"/>
          <w:szCs w:val="24"/>
        </w:rPr>
        <w:t xml:space="preserve">līdz </w:t>
      </w:r>
      <w:r w:rsidR="001D4402" w:rsidRPr="001D4402">
        <w:rPr>
          <w:rFonts w:ascii="Times New Roman" w:hAnsi="Times New Roman"/>
          <w:b/>
          <w:sz w:val="24"/>
          <w:szCs w:val="24"/>
        </w:rPr>
        <w:t>2017.gada 9</w:t>
      </w:r>
      <w:r w:rsidRPr="001D4402">
        <w:rPr>
          <w:rFonts w:ascii="Times New Roman" w:hAnsi="Times New Roman"/>
          <w:b/>
          <w:sz w:val="24"/>
          <w:szCs w:val="24"/>
        </w:rPr>
        <w:t>.</w:t>
      </w:r>
      <w:r w:rsidR="003B4C93" w:rsidRPr="001D4402">
        <w:rPr>
          <w:rFonts w:ascii="Times New Roman" w:hAnsi="Times New Roman"/>
          <w:b/>
          <w:sz w:val="24"/>
          <w:szCs w:val="24"/>
        </w:rPr>
        <w:t>okto</w:t>
      </w:r>
      <w:r w:rsidR="00367F28" w:rsidRPr="001D4402">
        <w:rPr>
          <w:rFonts w:ascii="Times New Roman" w:hAnsi="Times New Roman"/>
          <w:b/>
          <w:sz w:val="24"/>
          <w:szCs w:val="24"/>
        </w:rPr>
        <w:t>bri</w:t>
      </w:r>
      <w:r w:rsidR="00D00342" w:rsidRPr="001D4402">
        <w:rPr>
          <w:rFonts w:ascii="Times New Roman" w:hAnsi="Times New Roman"/>
          <w:b/>
          <w:sz w:val="24"/>
          <w:szCs w:val="24"/>
        </w:rPr>
        <w:t>m</w:t>
      </w:r>
      <w:r w:rsidRPr="001D4402">
        <w:rPr>
          <w:rFonts w:ascii="Times New Roman" w:hAnsi="Times New Roman"/>
          <w:b/>
          <w:sz w:val="24"/>
          <w:szCs w:val="24"/>
        </w:rPr>
        <w:t>, plkst.</w:t>
      </w:r>
      <w:r w:rsidRPr="001D4402">
        <w:rPr>
          <w:rFonts w:ascii="Times New Roman" w:hAnsi="Times New Roman"/>
          <w:sz w:val="24"/>
          <w:szCs w:val="24"/>
        </w:rPr>
        <w:t xml:space="preserve"> </w:t>
      </w:r>
      <w:r w:rsidRPr="001D4402">
        <w:rPr>
          <w:rFonts w:ascii="Times New Roman" w:hAnsi="Times New Roman"/>
          <w:b/>
          <w:sz w:val="24"/>
          <w:szCs w:val="24"/>
        </w:rPr>
        <w:t>10:00,</w:t>
      </w:r>
      <w:r w:rsidRPr="001D4402">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3357870"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F3B5A" w:rsidRDefault="00F200AC" w:rsidP="00F200AC">
      <w:pPr>
        <w:pStyle w:val="BodyText"/>
        <w:numPr>
          <w:ilvl w:val="1"/>
          <w:numId w:val="7"/>
        </w:numPr>
        <w:tabs>
          <w:tab w:val="num" w:pos="540"/>
        </w:tabs>
        <w:ind w:left="567" w:hanging="540"/>
        <w:rPr>
          <w:rFonts w:ascii="Times New Roman" w:hAnsi="Times New Roman"/>
          <w:sz w:val="24"/>
          <w:szCs w:val="24"/>
        </w:rPr>
      </w:pPr>
      <w:r w:rsidRPr="00640D48">
        <w:rPr>
          <w:rFonts w:ascii="Times New Roman" w:hAnsi="Times New Roman"/>
          <w:sz w:val="24"/>
          <w:szCs w:val="24"/>
        </w:rPr>
        <w:t>Piedāvājum</w:t>
      </w:r>
      <w:r w:rsidRPr="008F3B5A">
        <w:rPr>
          <w:rFonts w:ascii="Times New Roman" w:hAnsi="Times New Roman"/>
          <w:sz w:val="24"/>
          <w:szCs w:val="24"/>
        </w:rPr>
        <w:t>s sastāv no viena sējuma. Piedāvājuma dokumenti jāsakārto šādā secībā:</w:t>
      </w:r>
    </w:p>
    <w:p w14:paraId="53FF30F3" w14:textId="77777777" w:rsidR="00F200AC" w:rsidRPr="008F3B5A"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F3B5A">
        <w:rPr>
          <w:rFonts w:ascii="Times New Roman" w:hAnsi="Times New Roman"/>
          <w:sz w:val="24"/>
          <w:szCs w:val="24"/>
        </w:rPr>
        <w:t>Kvalifikācijas dokumenti, kuriem pievienots pieteikums iepirkumam (nolikuma pielikumā Nr.1 – Pieteikuma vēstules forma);</w:t>
      </w:r>
    </w:p>
    <w:p w14:paraId="0005C86D" w14:textId="20362DBE" w:rsidR="00F200AC" w:rsidRPr="008F3B5A"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F3B5A">
        <w:rPr>
          <w:rFonts w:ascii="Times New Roman" w:hAnsi="Times New Roman"/>
          <w:sz w:val="24"/>
          <w:szCs w:val="24"/>
        </w:rPr>
        <w:t>Tehniskais piedāvājums (nolikuma pielikum</w:t>
      </w:r>
      <w:r w:rsidR="008F3B5A" w:rsidRPr="008F3B5A">
        <w:rPr>
          <w:rFonts w:ascii="Times New Roman" w:hAnsi="Times New Roman"/>
          <w:sz w:val="24"/>
          <w:szCs w:val="24"/>
        </w:rPr>
        <w:t>ā Nr.3</w:t>
      </w:r>
      <w:r w:rsidRPr="008F3B5A">
        <w:rPr>
          <w:rFonts w:ascii="Times New Roman" w:hAnsi="Times New Roman"/>
          <w:sz w:val="24"/>
          <w:szCs w:val="24"/>
        </w:rPr>
        <w:t xml:space="preserve"> – Te</w:t>
      </w:r>
      <w:r w:rsidR="00AD1F43" w:rsidRPr="008F3B5A">
        <w:rPr>
          <w:rFonts w:ascii="Times New Roman" w:hAnsi="Times New Roman"/>
          <w:sz w:val="24"/>
          <w:szCs w:val="24"/>
        </w:rPr>
        <w:t xml:space="preserve">hniskā specifikācija – Tehniskā un </w:t>
      </w:r>
      <w:r w:rsidR="007F40A8" w:rsidRPr="008F3B5A">
        <w:rPr>
          <w:rFonts w:ascii="Times New Roman" w:hAnsi="Times New Roman"/>
          <w:sz w:val="24"/>
          <w:szCs w:val="24"/>
        </w:rPr>
        <w:t>finanšu</w:t>
      </w:r>
      <w:r w:rsidR="00AD1F43" w:rsidRPr="008F3B5A">
        <w:rPr>
          <w:rFonts w:ascii="Times New Roman" w:hAnsi="Times New Roman"/>
          <w:sz w:val="24"/>
          <w:szCs w:val="24"/>
        </w:rPr>
        <w:t xml:space="preserve"> piedāvājuma forma</w:t>
      </w:r>
      <w:r w:rsidRPr="008F3B5A">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w:t>
      </w:r>
      <w:r w:rsidRPr="009E196C">
        <w:rPr>
          <w:rFonts w:ascii="Times New Roman" w:hAnsi="Times New Roman"/>
          <w:sz w:val="24"/>
          <w:szCs w:val="24"/>
        </w:rPr>
        <w:lastRenderedPageBreak/>
        <w:t>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7E7A01E6" w:rsidR="00F200AC" w:rsidRPr="00BF2FA6" w:rsidRDefault="00F200AC" w:rsidP="0035760F">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35760F">
              <w:rPr>
                <w:rFonts w:ascii="Times New Roman" w:hAnsi="Times New Roman"/>
                <w:b/>
                <w:bCs/>
                <w:sz w:val="24"/>
                <w:szCs w:val="28"/>
                <w:lang w:val="lv-LV"/>
              </w:rPr>
              <w:t>Vilkmes skapja iegāde</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25903EB9"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35760F">
              <w:rPr>
                <w:rFonts w:ascii="Times New Roman" w:hAnsi="Times New Roman"/>
                <w:b/>
                <w:sz w:val="24"/>
                <w:szCs w:val="24"/>
                <w:lang w:val="lv-LV"/>
              </w:rPr>
              <w:t>93</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F200AC">
        <w:tc>
          <w:tcPr>
            <w:tcW w:w="9067" w:type="dxa"/>
          </w:tcPr>
          <w:p w14:paraId="42B613D8" w14:textId="2097BDDA" w:rsidR="00F200AC" w:rsidRPr="00367F28" w:rsidRDefault="00367F28" w:rsidP="00367F28">
            <w:pPr>
              <w:pStyle w:val="BodyText"/>
              <w:jc w:val="center"/>
              <w:rPr>
                <w:rFonts w:ascii="Times New Roman" w:hAnsi="Times New Roman"/>
                <w:b/>
                <w:sz w:val="24"/>
                <w:szCs w:val="24"/>
                <w:highlight w:val="yellow"/>
                <w:lang w:val="lv-LV"/>
              </w:rPr>
            </w:pPr>
            <w:r w:rsidRPr="001D4402">
              <w:rPr>
                <w:rFonts w:ascii="Times New Roman" w:hAnsi="Times New Roman"/>
                <w:b/>
                <w:sz w:val="24"/>
                <w:szCs w:val="24"/>
                <w:lang w:val="lv-LV"/>
              </w:rPr>
              <w:t>Ne</w:t>
            </w:r>
            <w:r w:rsidR="001D4402" w:rsidRPr="001D4402">
              <w:rPr>
                <w:rFonts w:ascii="Times New Roman" w:hAnsi="Times New Roman"/>
                <w:b/>
                <w:sz w:val="24"/>
                <w:szCs w:val="24"/>
                <w:lang w:val="lv-LV"/>
              </w:rPr>
              <w:t>atvērt līdz 2017.gada 9.</w:t>
            </w:r>
            <w:r w:rsidR="003B4C93" w:rsidRPr="001D4402">
              <w:rPr>
                <w:rFonts w:ascii="Times New Roman" w:hAnsi="Times New Roman"/>
                <w:b/>
                <w:sz w:val="24"/>
                <w:szCs w:val="24"/>
                <w:lang w:val="lv-LV"/>
              </w:rPr>
              <w:t>okto</w:t>
            </w:r>
            <w:r w:rsidRPr="001D4402">
              <w:rPr>
                <w:rFonts w:ascii="Times New Roman" w:hAnsi="Times New Roman"/>
                <w:b/>
                <w:sz w:val="24"/>
                <w:szCs w:val="24"/>
                <w:lang w:val="lv-LV"/>
              </w:rPr>
              <w:t>brim</w:t>
            </w:r>
            <w:r w:rsidR="00F200AC" w:rsidRPr="001D4402">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741F8D4E" w:rsidR="00F200AC" w:rsidRPr="009E46B7" w:rsidRDefault="0060040C" w:rsidP="00F8259F">
      <w:pPr>
        <w:pStyle w:val="Style1"/>
      </w:pPr>
      <w:r>
        <w:t xml:space="preserve">Pasūtītājs pārbaudi par pretendentu izslēgšanas gadījumu esamību veic kārtībā, kāda ir noteikta Publisko iepirkumu likuma 9.panta devītajā daļā. </w:t>
      </w: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2DEC9B92"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lastRenderedPageBreak/>
        <w:t xml:space="preserve">Pretendentu kvalifikācijas prasības ir obligātas visiem pretendentiem, kas vēlas iegūt </w:t>
      </w:r>
      <w:r w:rsidR="008F3B5A">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r w:rsidR="0035760F" w:rsidRPr="003E1D8A" w14:paraId="6DC702D6" w14:textId="77777777" w:rsidTr="00F200AC">
        <w:tc>
          <w:tcPr>
            <w:tcW w:w="3828" w:type="dxa"/>
            <w:shd w:val="clear" w:color="auto" w:fill="auto"/>
          </w:tcPr>
          <w:p w14:paraId="3662FD64" w14:textId="4CD24766" w:rsidR="00A91AB7" w:rsidRDefault="0035760F" w:rsidP="00A91AB7">
            <w:pPr>
              <w:pStyle w:val="ListParagraph"/>
              <w:spacing w:line="256" w:lineRule="auto"/>
              <w:ind w:left="0" w:right="54"/>
              <w:jc w:val="both"/>
              <w:rPr>
                <w:rFonts w:ascii="Times New Roman" w:hAnsi="Times New Roman"/>
                <w:sz w:val="24"/>
              </w:rPr>
            </w:pPr>
            <w:r w:rsidRPr="0035760F">
              <w:rPr>
                <w:rFonts w:ascii="Times New Roman" w:hAnsi="Times New Roman"/>
                <w:sz w:val="24"/>
              </w:rPr>
              <w:t>5.2.4. Pretendentam iepriekšējo 3 gadu laikā ir pieredze vismaz vien</w:t>
            </w:r>
            <w:r w:rsidR="00A91AB7">
              <w:rPr>
                <w:rFonts w:ascii="Times New Roman" w:hAnsi="Times New Roman"/>
                <w:sz w:val="24"/>
              </w:rPr>
              <w:t xml:space="preserve">a velkmes skapja, aprīkota ar motoru, </w:t>
            </w:r>
            <w:r w:rsidR="007F14A5">
              <w:rPr>
                <w:rFonts w:ascii="Times New Roman" w:hAnsi="Times New Roman"/>
                <w:sz w:val="24"/>
              </w:rPr>
              <w:t xml:space="preserve">piegādē un </w:t>
            </w:r>
            <w:r w:rsidR="00A91AB7">
              <w:rPr>
                <w:rFonts w:ascii="Times New Roman" w:hAnsi="Times New Roman"/>
                <w:sz w:val="24"/>
              </w:rPr>
              <w:t>uzstādīšanā.</w:t>
            </w:r>
          </w:p>
          <w:p w14:paraId="388C77FE" w14:textId="796E611E" w:rsidR="0035760F" w:rsidRPr="0035760F" w:rsidRDefault="0035760F" w:rsidP="00A91AB7">
            <w:pPr>
              <w:pStyle w:val="ListParagraph"/>
              <w:spacing w:line="256" w:lineRule="auto"/>
              <w:ind w:left="0" w:right="54"/>
              <w:jc w:val="both"/>
              <w:rPr>
                <w:rFonts w:ascii="Times New Roman" w:hAnsi="Times New Roman"/>
                <w:sz w:val="24"/>
                <w:lang w:bidi="bo-CN"/>
              </w:rPr>
            </w:pPr>
            <w:r w:rsidRPr="0035760F">
              <w:rPr>
                <w:rFonts w:ascii="Times New Roman" w:hAnsi="Times New Roman"/>
                <w:sz w:val="24"/>
              </w:rPr>
              <w:t>Pretendents, kas dibināts vēlāk, apliecina pieredzi par nostrādāto periodu.</w:t>
            </w:r>
          </w:p>
        </w:tc>
        <w:tc>
          <w:tcPr>
            <w:tcW w:w="5670" w:type="dxa"/>
            <w:shd w:val="clear" w:color="auto" w:fill="auto"/>
          </w:tcPr>
          <w:p w14:paraId="7FE420B0" w14:textId="60B739D1" w:rsidR="0035760F" w:rsidRPr="0035760F" w:rsidRDefault="0035760F" w:rsidP="0035760F">
            <w:pPr>
              <w:pStyle w:val="ListParagraph"/>
              <w:numPr>
                <w:ilvl w:val="2"/>
                <w:numId w:val="0"/>
              </w:numPr>
              <w:jc w:val="both"/>
              <w:rPr>
                <w:rFonts w:ascii="Times New Roman" w:hAnsi="Times New Roman"/>
                <w:sz w:val="24"/>
                <w:lang w:bidi="bo-CN"/>
              </w:rPr>
            </w:pPr>
            <w:r w:rsidRPr="0035760F">
              <w:rPr>
                <w:rFonts w:ascii="Times New Roman" w:hAnsi="Times New Roman"/>
                <w:color w:val="000000"/>
                <w:sz w:val="24"/>
              </w:rPr>
              <w:t xml:space="preserve">5.3.4.Lai apliecinātu nolikuma 5.2.4.apakšpunkta izpildi, pretendents </w:t>
            </w:r>
            <w:r w:rsidRPr="0035760F">
              <w:rPr>
                <w:rFonts w:ascii="Times New Roman" w:hAnsi="Times New Roman"/>
                <w:sz w:val="24"/>
              </w:rPr>
              <w:t>iesniedz pretendenta parakstītu pieredzes apliecinājumu, kas apliecina nolikuma 5.2.4.apakšpunktā noteiktās pieredzes esamību</w:t>
            </w:r>
            <w:r w:rsidRPr="0035760F">
              <w:rPr>
                <w:rFonts w:ascii="Times New Roman" w:hAnsi="Times New Roman"/>
                <w:color w:val="000000"/>
                <w:sz w:val="24"/>
              </w:rPr>
              <w:t xml:space="preserve">, atbilstoši </w:t>
            </w:r>
            <w:r w:rsidRPr="0035760F">
              <w:rPr>
                <w:rFonts w:ascii="Times New Roman" w:hAnsi="Times New Roman"/>
                <w:sz w:val="24"/>
                <w:lang w:bidi="bo-CN"/>
              </w:rPr>
              <w:t>nolikuma pielikumam Nr.2 – Apliecinājums.</w:t>
            </w:r>
          </w:p>
        </w:tc>
      </w:tr>
      <w:tr w:rsidR="007144B3" w:rsidRPr="003E1D8A" w14:paraId="0BFAE311" w14:textId="77777777" w:rsidTr="00F200AC">
        <w:tc>
          <w:tcPr>
            <w:tcW w:w="3828" w:type="dxa"/>
            <w:shd w:val="clear" w:color="auto" w:fill="auto"/>
          </w:tcPr>
          <w:p w14:paraId="062C03FC" w14:textId="6B298446" w:rsidR="007144B3" w:rsidRPr="0035760F" w:rsidRDefault="006C18BF" w:rsidP="006C18BF">
            <w:pPr>
              <w:pStyle w:val="ListParagraph"/>
              <w:tabs>
                <w:tab w:val="left" w:pos="478"/>
                <w:tab w:val="left" w:pos="620"/>
              </w:tabs>
              <w:spacing w:line="256" w:lineRule="auto"/>
              <w:ind w:left="0" w:right="20"/>
              <w:jc w:val="both"/>
              <w:rPr>
                <w:rFonts w:ascii="Times New Roman" w:hAnsi="Times New Roman"/>
                <w:sz w:val="24"/>
              </w:rPr>
            </w:pPr>
            <w:r>
              <w:rPr>
                <w:rFonts w:ascii="Times New Roman" w:hAnsi="Times New Roman"/>
                <w:sz w:val="24"/>
              </w:rPr>
              <w:t xml:space="preserve">5.2.5. </w:t>
            </w:r>
            <w:r w:rsidR="007144B3" w:rsidRPr="006531B2">
              <w:rPr>
                <w:rFonts w:ascii="Times New Roman" w:hAnsi="Times New Roman"/>
                <w:sz w:val="24"/>
              </w:rPr>
              <w:t>Pretende</w:t>
            </w:r>
            <w:r w:rsidR="007144B3">
              <w:rPr>
                <w:rFonts w:ascii="Times New Roman" w:hAnsi="Times New Roman"/>
                <w:sz w:val="24"/>
              </w:rPr>
              <w:t>n</w:t>
            </w:r>
            <w:r w:rsidR="007144B3" w:rsidRPr="006531B2">
              <w:rPr>
                <w:rFonts w:ascii="Times New Roman" w:hAnsi="Times New Roman"/>
                <w:sz w:val="24"/>
              </w:rPr>
              <w:t xml:space="preserve">tam jābūt sertificētam atbilstoši ISO 9001 standartam </w:t>
            </w:r>
            <w:r w:rsidR="007144B3">
              <w:rPr>
                <w:rFonts w:ascii="Times New Roman" w:hAnsi="Times New Roman"/>
                <w:sz w:val="24"/>
              </w:rPr>
              <w:t xml:space="preserve">vai ekvivalentam, </w:t>
            </w:r>
            <w:r w:rsidR="007144B3" w:rsidRPr="006531B2">
              <w:rPr>
                <w:rFonts w:ascii="Times New Roman" w:hAnsi="Times New Roman"/>
                <w:sz w:val="24"/>
              </w:rPr>
              <w:t>laboratorijas mēbeļu piegādes jomā.</w:t>
            </w:r>
          </w:p>
        </w:tc>
        <w:tc>
          <w:tcPr>
            <w:tcW w:w="5670" w:type="dxa"/>
            <w:shd w:val="clear" w:color="auto" w:fill="auto"/>
          </w:tcPr>
          <w:p w14:paraId="61A181BC" w14:textId="1BFBD030" w:rsidR="007144B3" w:rsidRPr="0035760F" w:rsidRDefault="0088667A" w:rsidP="0088667A">
            <w:pPr>
              <w:pStyle w:val="ListParagraph"/>
              <w:numPr>
                <w:ilvl w:val="2"/>
                <w:numId w:val="0"/>
              </w:numPr>
              <w:jc w:val="both"/>
              <w:rPr>
                <w:rFonts w:ascii="Times New Roman" w:hAnsi="Times New Roman"/>
                <w:color w:val="000000"/>
                <w:sz w:val="24"/>
              </w:rPr>
            </w:pPr>
            <w:r>
              <w:rPr>
                <w:rFonts w:ascii="Times New Roman" w:hAnsi="Times New Roman"/>
                <w:color w:val="000000"/>
                <w:sz w:val="24"/>
              </w:rPr>
              <w:t>5.3.5. Lai apliecinātu nolikuma 5.3</w:t>
            </w:r>
            <w:r w:rsidRPr="0035760F">
              <w:rPr>
                <w:rFonts w:ascii="Times New Roman" w:hAnsi="Times New Roman"/>
                <w:color w:val="000000"/>
                <w:sz w:val="24"/>
              </w:rPr>
              <w:t>.</w:t>
            </w:r>
            <w:r>
              <w:rPr>
                <w:rFonts w:ascii="Times New Roman" w:hAnsi="Times New Roman"/>
                <w:color w:val="000000"/>
                <w:sz w:val="24"/>
              </w:rPr>
              <w:t>5</w:t>
            </w:r>
            <w:r w:rsidRPr="0035760F">
              <w:rPr>
                <w:rFonts w:ascii="Times New Roman" w:hAnsi="Times New Roman"/>
                <w:color w:val="000000"/>
                <w:sz w:val="24"/>
              </w:rPr>
              <w:t xml:space="preserve">.apakšpunkta izpildi, pretendents </w:t>
            </w:r>
            <w:r w:rsidRPr="0035760F">
              <w:rPr>
                <w:rFonts w:ascii="Times New Roman" w:hAnsi="Times New Roman"/>
                <w:sz w:val="24"/>
              </w:rPr>
              <w:t>iesniedz</w:t>
            </w:r>
            <w:r>
              <w:rPr>
                <w:rFonts w:ascii="Times New Roman" w:hAnsi="Times New Roman"/>
                <w:sz w:val="24"/>
              </w:rPr>
              <w:t xml:space="preserve"> sertifikāta kopiju vai līdzvērtīgu dokumentu, kas apliecinātu tā ekvivalentumu</w:t>
            </w:r>
            <w:r w:rsidR="00475EFB">
              <w:rPr>
                <w:rFonts w:ascii="Times New Roman" w:hAnsi="Times New Roman"/>
                <w:sz w:val="24"/>
              </w:rPr>
              <w:t xml:space="preserve"> (kvalitātes vadības apraksts)</w:t>
            </w:r>
            <w:r>
              <w:rPr>
                <w:rFonts w:ascii="Times New Roman" w:hAnsi="Times New Roman"/>
                <w:sz w:val="24"/>
              </w:rPr>
              <w:t xml:space="preserve">. </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lastRenderedPageBreak/>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06623CAA" w14:textId="77777777" w:rsidR="00F200AC" w:rsidRDefault="00F200AC" w:rsidP="00F200AC">
      <w:pPr>
        <w:pStyle w:val="Text1"/>
        <w:spacing w:before="0" w:line="240" w:lineRule="auto"/>
        <w:ind w:left="0"/>
        <w:rPr>
          <w:rFonts w:ascii="Times New Roman" w:hAnsi="Times New Roman" w:cs="Times New Roman"/>
          <w:szCs w:val="24"/>
          <w:lang w:val="lv-LV"/>
        </w:rPr>
      </w:pP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166E325A"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20ED5468" w:rsidR="00F200AC" w:rsidRPr="007630ED" w:rsidRDefault="00F200AC" w:rsidP="00CC0F03">
      <w:pPr>
        <w:pStyle w:val="Style1"/>
        <w:numPr>
          <w:ilvl w:val="1"/>
          <w:numId w:val="13"/>
        </w:numPr>
        <w:ind w:left="567" w:hanging="567"/>
      </w:pPr>
      <w:r w:rsidRPr="007630ED">
        <w:t>Pretendents tehnisko piedāvājumu sagatavo saskaņā</w:t>
      </w:r>
      <w:r w:rsidR="00810240">
        <w:t xml:space="preserve"> ar nolikuma pielikumā Nr.</w:t>
      </w:r>
      <w:r w:rsidR="003364AE">
        <w:t>3</w:t>
      </w:r>
      <w:r w:rsidRPr="007630ED">
        <w:t xml:space="preserve"> „Tehniskā specifikācija – Tehnisk</w:t>
      </w:r>
      <w:r w:rsidR="0049188B">
        <w:t>ā</w:t>
      </w:r>
      <w:r w:rsidR="007F40A8">
        <w:t>, finanšu</w:t>
      </w:r>
      <w:r w:rsidR="0049188B">
        <w:t xml:space="preserve"> piedāvājuma forma</w:t>
      </w:r>
      <w:r>
        <w:t xml:space="preserve">” noteikto formu, </w:t>
      </w:r>
      <w:r w:rsidRPr="007630ED">
        <w:rPr>
          <w:lang w:val="x-none" w:eastAsia="x-none"/>
        </w:rPr>
        <w:t>ievērojot Pasūtītāja noteiktās prasības, kas iekļautas Tehniskajā specifikācijā un Nolikumā.</w:t>
      </w:r>
    </w:p>
    <w:p w14:paraId="30602BC2" w14:textId="092D8415"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ehnisko</w:t>
      </w:r>
      <w:r w:rsidR="007F40A8">
        <w:t>, finanšu</w:t>
      </w:r>
      <w:r w:rsidR="00614FE1" w:rsidRPr="007630ED">
        <w:t xml:space="preserve"> </w:t>
      </w:r>
      <w:r w:rsidRPr="007630ED">
        <w:t>piedāvājumu sagatavo par visu iepirkuma apjomu.</w:t>
      </w:r>
    </w:p>
    <w:p w14:paraId="747B7FA0" w14:textId="77777777" w:rsidR="00F200AC" w:rsidRPr="007630ED" w:rsidRDefault="00F200AC" w:rsidP="00CC0F03">
      <w:pPr>
        <w:pStyle w:val="Style1"/>
        <w:numPr>
          <w:ilvl w:val="1"/>
          <w:numId w:val="13"/>
        </w:numPr>
        <w:ind w:left="567" w:hanging="567"/>
      </w:pPr>
      <w:r w:rsidRPr="007630ED">
        <w:t>Tehniskajā piedāvājumā Pretendentam jānorāda un jāiekļauj informācija, kas apliecina to, ka Pretendents izprot un apņemas ievērot katru Tehniskajā specifikācijā norādīto prasību.</w:t>
      </w:r>
    </w:p>
    <w:p w14:paraId="186145FF" w14:textId="6B154303"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810240">
        <w:t>skaņā ar nolikuma pielikumā Nr.</w:t>
      </w:r>
      <w:r w:rsidR="003364AE">
        <w:t>3</w:t>
      </w:r>
      <w:r>
        <w:t xml:space="preserve"> „</w:t>
      </w:r>
      <w:r w:rsidR="007F40A8" w:rsidRPr="007F40A8">
        <w:t xml:space="preserve"> </w:t>
      </w:r>
      <w:r w:rsidR="007F40A8" w:rsidRPr="007630ED">
        <w:t>Tehniskā specifikācija – Tehniskais</w:t>
      </w:r>
      <w:r w:rsidR="007F40A8">
        <w:t>, finanšu piedāvājums”</w:t>
      </w:r>
      <w:r w:rsidRPr="00650D3A">
        <w:t xml:space="preserve">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10C5FC2E"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8F3B5A">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3120C734" w:rsidR="00F200AC" w:rsidRPr="008B67C2"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8F3B5A">
        <w:t>Līguma</w:t>
      </w:r>
      <w:r w:rsidRPr="00650D3A">
        <w:t xml:space="preserve"> izpildes laiku un ir lielākā</w:t>
      </w:r>
      <w:r>
        <w:t>s</w:t>
      </w:r>
      <w:r w:rsidRPr="00650D3A">
        <w:t xml:space="preserve"> vienas attiecīgās vienības cena, kuru </w:t>
      </w:r>
      <w:r>
        <w:t>Pretendents piedāvā Pasūtītājam.</w:t>
      </w:r>
    </w:p>
    <w:p w14:paraId="61E1F615" w14:textId="77777777" w:rsidR="00F200AC" w:rsidRDefault="00F200AC" w:rsidP="00F8259F">
      <w:pPr>
        <w:pStyle w:val="Style1"/>
        <w:numPr>
          <w:ilvl w:val="0"/>
          <w:numId w:val="0"/>
        </w:numPr>
        <w:ind w:left="567"/>
      </w:pP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2D3176DD"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 xml:space="preserve">.3. punktā minētajiem </w:t>
      </w:r>
      <w:r w:rsidRPr="00251E88">
        <w:rPr>
          <w:rFonts w:ascii="Times New Roman" w:hAnsi="Times New Roman" w:cs="Times New Roman"/>
          <w:sz w:val="24"/>
        </w:rPr>
        <w:lastRenderedPageBreak/>
        <w:t>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670C77C6" w:rsidR="00F200AC" w:rsidRPr="00FB2CD5" w:rsidRDefault="008F3B5A"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LĪGUMA</w:t>
      </w:r>
      <w:r w:rsidR="0049188B">
        <w:rPr>
          <w:rFonts w:ascii="Times New Roman" w:hAnsi="Times New Roman" w:cs="Times New Roman"/>
          <w:b/>
          <w:smallCaps/>
          <w:sz w:val="24"/>
        </w:rPr>
        <w:t xml:space="preserve"> 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 xml:space="preserve">.punktā </w:t>
      </w:r>
      <w:r w:rsidRPr="001F2CDE">
        <w:rPr>
          <w:rFonts w:ascii="Times New Roman" w:eastAsia="Cambria" w:hAnsi="Times New Roman"/>
          <w:sz w:val="24"/>
        </w:rPr>
        <w:lastRenderedPageBreak/>
        <w:t xml:space="preserve">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77777777"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8F3B5A">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3BBBAA1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8F3B5A">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158F1BAE"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8F3B5A">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06777F5"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B54F5D">
        <w:rPr>
          <w:rFonts w:ascii="Times New Roman" w:hAnsi="Times New Roman" w:cs="Times New Roman"/>
          <w:sz w:val="24"/>
        </w:rPr>
        <w:t xml:space="preserve">līgums </w:t>
      </w:r>
      <w:r w:rsidRPr="009E46B7">
        <w:rPr>
          <w:rFonts w:ascii="Times New Roman" w:hAnsi="Times New Roman" w:cs="Times New Roman"/>
          <w:sz w:val="24"/>
        </w:rPr>
        <w:t>vai tā</w:t>
      </w:r>
      <w:r w:rsidR="00B51C9B">
        <w:rPr>
          <w:rFonts w:ascii="Times New Roman" w:hAnsi="Times New Roman" w:cs="Times New Roman"/>
          <w:sz w:val="24"/>
        </w:rPr>
        <w:t>s</w:t>
      </w:r>
      <w:r w:rsidRPr="009E46B7">
        <w:rPr>
          <w:rFonts w:ascii="Times New Roman" w:hAnsi="Times New Roman" w:cs="Times New Roman"/>
          <w:sz w:val="24"/>
        </w:rPr>
        <w:t xml:space="preserve">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B54F5D">
        <w:rPr>
          <w:rFonts w:ascii="Times New Roman" w:hAnsi="Times New Roman" w:cs="Times New Roman"/>
          <w:sz w:val="24"/>
        </w:rPr>
        <w:t>līguma</w:t>
      </w:r>
      <w:r w:rsidR="00F2235F">
        <w:rPr>
          <w:rFonts w:ascii="Times New Roman" w:hAnsi="Times New Roman" w:cs="Times New Roman"/>
          <w:sz w:val="24"/>
        </w:rPr>
        <w:t xml:space="preserve"> vai tā</w:t>
      </w:r>
      <w:r w:rsidR="00B51C9B">
        <w:rPr>
          <w:rFonts w:ascii="Times New Roman" w:hAnsi="Times New Roman" w:cs="Times New Roman"/>
          <w:sz w:val="24"/>
        </w:rPr>
        <w:t>s</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77777777" w:rsidR="00533407" w:rsidRDefault="008F3B5A"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cs="Times New Roman"/>
          <w:sz w:val="24"/>
        </w:rPr>
        <w:t>Līgumu</w:t>
      </w:r>
      <w:r w:rsidR="00F200AC" w:rsidRPr="00533407">
        <w:rPr>
          <w:rFonts w:ascii="Times New Roman" w:hAnsi="Times New Roman" w:cs="Times New Roman"/>
          <w:sz w:val="24"/>
        </w:rPr>
        <w:t xml:space="preserve"> </w:t>
      </w:r>
      <w:r w:rsidR="00533407" w:rsidRPr="00533407">
        <w:rPr>
          <w:rFonts w:ascii="Times New Roman" w:hAnsi="Times New Roman" w:cs="Times New Roman"/>
          <w:bCs/>
          <w:sz w:val="24"/>
        </w:rPr>
        <w:t xml:space="preserve">(nolikuma Pielikums Nr.4) </w:t>
      </w:r>
      <w:r w:rsidR="00F200AC" w:rsidRPr="00533407">
        <w:rPr>
          <w:rFonts w:ascii="Times New Roman" w:hAnsi="Times New Roman" w:cs="Times New Roman"/>
          <w:sz w:val="24"/>
        </w:rPr>
        <w:t>Pasūtītājs slēdz, saskaņā ar iepirkuma nolikumu un pretendenta piedāvājumu.</w:t>
      </w:r>
    </w:p>
    <w:p w14:paraId="5B2DE88D" w14:textId="44BA40A2"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8F3B5A" w:rsidRPr="00533407">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B54F5D" w:rsidRPr="00533407">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B54F5D" w:rsidRPr="00533407">
        <w:rPr>
          <w:rFonts w:ascii="Times New Roman" w:hAnsi="Times New Roman"/>
          <w:sz w:val="24"/>
        </w:rPr>
        <w:t>Līgumu</w:t>
      </w:r>
      <w:r w:rsidRPr="00533407">
        <w:rPr>
          <w:rFonts w:ascii="Times New Roman" w:hAnsi="Times New Roman"/>
          <w:sz w:val="24"/>
        </w:rPr>
        <w:t xml:space="preserve">, tas tiek uzskatīts par atteikumu slēgt </w:t>
      </w:r>
      <w:r w:rsidR="00B54F5D" w:rsidRPr="00533407">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00E6CBB7" w14:textId="5EE6E293" w:rsidR="003364AE" w:rsidRPr="00061DBE" w:rsidRDefault="003364AE"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 – Apliecinājums;</w:t>
      </w:r>
    </w:p>
    <w:p w14:paraId="3C26E030" w14:textId="0552810B" w:rsidR="00F200AC" w:rsidRDefault="003364AE"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w:t>
      </w:r>
      <w:r w:rsidR="00AD1F43">
        <w:rPr>
          <w:rFonts w:ascii="Times New Roman" w:hAnsi="Times New Roman" w:cs="Times New Roman"/>
          <w:sz w:val="24"/>
        </w:rPr>
        <w:t>ā un</w:t>
      </w:r>
      <w:r w:rsidR="00BA45BB">
        <w:rPr>
          <w:rFonts w:ascii="Times New Roman" w:hAnsi="Times New Roman" w:cs="Times New Roman"/>
          <w:sz w:val="24"/>
        </w:rPr>
        <w:t xml:space="preserve"> finanšu</w:t>
      </w:r>
      <w:r w:rsidR="00AD1F43">
        <w:rPr>
          <w:rFonts w:ascii="Times New Roman" w:hAnsi="Times New Roman" w:cs="Times New Roman"/>
          <w:sz w:val="24"/>
        </w:rPr>
        <w:t xml:space="preserve"> piedāvājuma forma</w:t>
      </w:r>
      <w:r w:rsidR="00F200AC" w:rsidRPr="00061DBE">
        <w:rPr>
          <w:rFonts w:ascii="Times New Roman" w:hAnsi="Times New Roman" w:cs="Times New Roman"/>
          <w:sz w:val="24"/>
        </w:rPr>
        <w:t>;</w:t>
      </w:r>
    </w:p>
    <w:p w14:paraId="7A90C152" w14:textId="45D02506"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w:t>
      </w:r>
      <w:r w:rsidR="003364AE">
        <w:rPr>
          <w:rFonts w:ascii="Times New Roman" w:hAnsi="Times New Roman" w:cs="Times New Roman"/>
          <w:sz w:val="24"/>
        </w:rPr>
        <w:t>4</w:t>
      </w:r>
      <w:r w:rsidR="00F200AC" w:rsidRPr="006A5678">
        <w:rPr>
          <w:rFonts w:ascii="Times New Roman" w:hAnsi="Times New Roman" w:cs="Times New Roman"/>
          <w:sz w:val="24"/>
        </w:rPr>
        <w:t xml:space="preserve"> – </w:t>
      </w:r>
      <w:r w:rsidR="003364AE">
        <w:rPr>
          <w:rFonts w:ascii="Times New Roman" w:hAnsi="Times New Roman" w:cs="Times New Roman"/>
          <w:sz w:val="24"/>
        </w:rPr>
        <w:t>Līguma</w:t>
      </w:r>
      <w:r w:rsidR="00F200AC">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56F4B9D5"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8F3B5A">
        <w:rPr>
          <w:rFonts w:ascii="Times New Roman" w:hAnsi="Times New Roman" w:cs="Times New Roman"/>
          <w:sz w:val="20"/>
          <w:szCs w:val="20"/>
        </w:rPr>
        <w:t>93</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22AFF2F1" w:rsidR="00F200AC" w:rsidRPr="00EE6A73"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3364AE">
        <w:rPr>
          <w:rFonts w:ascii="Times New Roman" w:eastAsia="Times New Roman" w:hAnsi="Times New Roman" w:cs="Times New Roman"/>
          <w:bCs/>
          <w:sz w:val="24"/>
          <w:lang w:eastAsia="lv-LV"/>
        </w:rPr>
        <w:t>Velkmes skapja iegāde</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sidR="003364AE">
        <w:rPr>
          <w:rFonts w:ascii="Times New Roman" w:hAnsi="Times New Roman" w:cs="Times New Roman"/>
          <w:sz w:val="24"/>
        </w:rPr>
        <w:t>93</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1BE454C5"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3364AE">
        <w:rPr>
          <w:rFonts w:ascii="Times New Roman" w:hAnsi="Times New Roman"/>
          <w:sz w:val="24"/>
        </w:rPr>
        <w:t>velkmes skapja</w:t>
      </w:r>
      <w:r w:rsidRPr="003C11E4">
        <w:rPr>
          <w:rFonts w:ascii="Times New Roman" w:hAnsi="Times New Roman"/>
          <w:sz w:val="24"/>
        </w:rPr>
        <w:t xml:space="preserve"> 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3D405D83"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B54F5D">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24B1273D"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B54F5D">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77777777" w:rsidR="000B31DC" w:rsidRDefault="000B31DC"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1E42AB3D" w14:textId="041760E6" w:rsidR="00A91AB7" w:rsidRDefault="00A91AB7" w:rsidP="00A91AB7">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ab/>
      </w:r>
      <w:r>
        <w:rPr>
          <w:rFonts w:ascii="Times New Roman" w:hAnsi="Times New Roman" w:cs="Times New Roman"/>
          <w:sz w:val="20"/>
          <w:szCs w:val="20"/>
        </w:rPr>
        <w:tab/>
        <w:t>Pielikums Nr.2</w:t>
      </w:r>
    </w:p>
    <w:p w14:paraId="5971BEBB" w14:textId="77777777" w:rsidR="00A91AB7" w:rsidRDefault="00A91AB7" w:rsidP="00A91AB7">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7000F64C" w:rsidR="00A91AB7" w:rsidRDefault="00A91AB7" w:rsidP="00A91AB7">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RTU-2017/93</w:t>
      </w:r>
    </w:p>
    <w:p w14:paraId="03ED5DDA" w14:textId="77777777" w:rsidR="00A91AB7" w:rsidRDefault="00A91AB7" w:rsidP="00A91AB7">
      <w:pPr>
        <w:ind w:right="28"/>
        <w:rPr>
          <w:rFonts w:ascii="Times New Roman" w:hAnsi="Times New Roman" w:cs="Times New Roman"/>
          <w:sz w:val="24"/>
        </w:rPr>
      </w:pPr>
    </w:p>
    <w:p w14:paraId="44361431" w14:textId="77777777" w:rsidR="00A91AB7" w:rsidRDefault="00A91AB7" w:rsidP="00A91AB7">
      <w:pPr>
        <w:jc w:val="right"/>
        <w:rPr>
          <w:rFonts w:ascii="Calibri" w:hAnsi="Calibri"/>
          <w:sz w:val="24"/>
        </w:rPr>
      </w:pPr>
    </w:p>
    <w:p w14:paraId="69B164C7" w14:textId="77777777" w:rsidR="00A91AB7" w:rsidRDefault="00A91AB7" w:rsidP="00A91AB7">
      <w:pPr>
        <w:jc w:val="center"/>
        <w:rPr>
          <w:rFonts w:ascii="Times New Roman" w:hAnsi="Times New Roman"/>
          <w:b/>
          <w:sz w:val="24"/>
        </w:rPr>
      </w:pPr>
      <w:r>
        <w:rPr>
          <w:rFonts w:ascii="Times New Roman" w:hAnsi="Times New Roman"/>
          <w:b/>
          <w:sz w:val="24"/>
        </w:rPr>
        <w:t>APLIECINĀJUMS</w:t>
      </w:r>
    </w:p>
    <w:p w14:paraId="55742359" w14:textId="77777777" w:rsidR="00A91AB7" w:rsidRDefault="00A91AB7" w:rsidP="00A91AB7">
      <w:pPr>
        <w:jc w:val="center"/>
        <w:rPr>
          <w:rFonts w:ascii="Times New Roman" w:hAnsi="Times New Roman" w:cs="Times New Roman"/>
          <w:b/>
          <w:sz w:val="24"/>
        </w:rPr>
      </w:pPr>
    </w:p>
    <w:p w14:paraId="4AA62A2E" w14:textId="14D8A2B6" w:rsidR="00A91AB7" w:rsidRDefault="006F008A" w:rsidP="00A91AB7">
      <w:pPr>
        <w:tabs>
          <w:tab w:val="left" w:pos="851"/>
        </w:tabs>
        <w:jc w:val="center"/>
        <w:rPr>
          <w:rFonts w:ascii="Times New Roman" w:hAnsi="Times New Roman"/>
          <w:b/>
          <w:sz w:val="24"/>
        </w:rPr>
      </w:pPr>
      <w:r>
        <w:rPr>
          <w:rFonts w:ascii="Times New Roman" w:hAnsi="Times New Roman"/>
          <w:b/>
          <w:sz w:val="24"/>
        </w:rPr>
        <w:t>Par Pretendenta iepriekšējo pieredzi, saskaņā ar nolikuma 5.2.4. un 5.3.4.punktiem</w:t>
      </w:r>
    </w:p>
    <w:p w14:paraId="61F9BF5C" w14:textId="77777777" w:rsidR="00A91AB7" w:rsidRDefault="00A91AB7" w:rsidP="00A91AB7">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3568"/>
        <w:gridCol w:w="1676"/>
        <w:gridCol w:w="1571"/>
        <w:gridCol w:w="1930"/>
      </w:tblGrid>
      <w:tr w:rsidR="00A91AB7" w14:paraId="2A5C747E" w14:textId="77777777" w:rsidTr="00B161FC">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63AD0B90" w14:textId="77777777" w:rsidR="00A91AB7" w:rsidRDefault="00A91AB7">
            <w:pPr>
              <w:spacing w:line="256" w:lineRule="auto"/>
              <w:jc w:val="center"/>
              <w:rPr>
                <w:rFonts w:ascii="Times New Roman" w:hAnsi="Times New Roman"/>
                <w:b/>
                <w:sz w:val="24"/>
              </w:rPr>
            </w:pPr>
            <w:r>
              <w:rPr>
                <w:rFonts w:ascii="Times New Roman" w:hAnsi="Times New Roman"/>
                <w:b/>
                <w:sz w:val="24"/>
              </w:rPr>
              <w:t>Nr.</w:t>
            </w:r>
          </w:p>
          <w:p w14:paraId="00A17FE3" w14:textId="77777777" w:rsidR="00A91AB7" w:rsidRDefault="00A91AB7">
            <w:pPr>
              <w:spacing w:line="256" w:lineRule="auto"/>
              <w:jc w:val="center"/>
              <w:rPr>
                <w:rFonts w:ascii="Times New Roman" w:hAnsi="Times New Roman"/>
                <w:b/>
                <w:sz w:val="24"/>
              </w:rPr>
            </w:pPr>
            <w:r>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4EB3E282" w14:textId="77777777" w:rsidR="00A91AB7" w:rsidRDefault="00A91AB7">
            <w:pPr>
              <w:spacing w:line="256" w:lineRule="auto"/>
              <w:jc w:val="center"/>
              <w:rPr>
                <w:rFonts w:ascii="Times New Roman" w:hAnsi="Times New Roman"/>
                <w:b/>
                <w:sz w:val="24"/>
              </w:rPr>
            </w:pPr>
            <w:r>
              <w:rPr>
                <w:rFonts w:ascii="Times New Roman" w:eastAsia="Calibri" w:hAnsi="Times New Roman" w:cs="Times New Roman"/>
                <w:b/>
                <w:bCs/>
                <w:kern w:val="0"/>
                <w:sz w:val="20"/>
                <w:szCs w:val="20"/>
              </w:rPr>
              <w:t>Informācija par Pasūtītāju, norādot Pasūtītāja nosaukumu, un kontaktpersonu (vārds, uzvārds, tālruņa numurs, e-pasts)</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66057429" w14:textId="73905860" w:rsidR="00A91AB7" w:rsidRDefault="00A91AB7" w:rsidP="00F36B34">
            <w:pPr>
              <w:spacing w:line="256" w:lineRule="auto"/>
              <w:jc w:val="center"/>
              <w:rPr>
                <w:rFonts w:ascii="Times New Roman" w:hAnsi="Times New Roman"/>
                <w:b/>
                <w:sz w:val="24"/>
              </w:rPr>
            </w:pPr>
            <w:r>
              <w:rPr>
                <w:rFonts w:ascii="Times New Roman" w:eastAsia="Calibri" w:hAnsi="Times New Roman" w:cs="Times New Roman"/>
                <w:b/>
                <w:bCs/>
                <w:kern w:val="0"/>
                <w:sz w:val="20"/>
                <w:szCs w:val="20"/>
              </w:rPr>
              <w:t>Īss apraksts (norādīt līguma priekšmetu</w:t>
            </w:r>
            <w:r w:rsidR="00F36B34">
              <w:rPr>
                <w:rFonts w:ascii="Times New Roman" w:eastAsia="Calibri" w:hAnsi="Times New Roman" w:cs="Times New Roman"/>
                <w:b/>
                <w:bCs/>
                <w:kern w:val="0"/>
                <w:sz w:val="20"/>
                <w:szCs w:val="20"/>
              </w:rPr>
              <w:t xml:space="preserve"> (t</w:t>
            </w:r>
            <w:r w:rsidR="00F36B34" w:rsidRPr="00B161FC">
              <w:rPr>
                <w:rFonts w:ascii="Times New Roman" w:eastAsia="Calibri" w:hAnsi="Times New Roman" w:cs="Times New Roman"/>
                <w:bCs/>
                <w:kern w:val="0"/>
                <w:sz w:val="20"/>
                <w:szCs w:val="20"/>
              </w:rPr>
              <w:t xml:space="preserve">.sk. </w:t>
            </w:r>
            <w:r w:rsidR="00104252" w:rsidRPr="00B161FC">
              <w:rPr>
                <w:rFonts w:ascii="Times New Roman" w:eastAsia="Calibri" w:hAnsi="Times New Roman" w:cs="Times New Roman"/>
                <w:bCs/>
                <w:kern w:val="0"/>
                <w:sz w:val="20"/>
                <w:szCs w:val="20"/>
              </w:rPr>
              <w:t xml:space="preserve">norāde par </w:t>
            </w:r>
            <w:r w:rsidR="00F36B34" w:rsidRPr="00B161FC">
              <w:rPr>
                <w:rFonts w:ascii="Times New Roman" w:hAnsi="Times New Roman"/>
                <w:sz w:val="20"/>
                <w:szCs w:val="20"/>
              </w:rPr>
              <w:t>velkmes skapja, aprīkota ar motoru, piegād</w:t>
            </w:r>
            <w:r w:rsidR="00104252" w:rsidRPr="00B161FC">
              <w:rPr>
                <w:rFonts w:ascii="Times New Roman" w:hAnsi="Times New Roman"/>
                <w:sz w:val="20"/>
                <w:szCs w:val="20"/>
              </w:rPr>
              <w:t>e</w:t>
            </w:r>
            <w:r w:rsidR="00F36B34" w:rsidRPr="00B161FC">
              <w:rPr>
                <w:rFonts w:ascii="Times New Roman" w:hAnsi="Times New Roman"/>
                <w:sz w:val="20"/>
                <w:szCs w:val="20"/>
              </w:rPr>
              <w:t xml:space="preserve"> un </w:t>
            </w:r>
            <w:r w:rsidR="00104252" w:rsidRPr="00B161FC">
              <w:rPr>
                <w:rFonts w:ascii="Times New Roman" w:hAnsi="Times New Roman"/>
                <w:sz w:val="20"/>
                <w:szCs w:val="20"/>
              </w:rPr>
              <w:t>uzstādīšana</w:t>
            </w:r>
            <w:r w:rsidR="00F36B34">
              <w:rPr>
                <w:rFonts w:ascii="Times New Roman" w:hAnsi="Times New Roman"/>
                <w:b/>
                <w:sz w:val="20"/>
                <w:szCs w:val="20"/>
              </w:rPr>
              <w:t>)</w:t>
            </w:r>
            <w:r w:rsidRPr="00F36B34">
              <w:rPr>
                <w:rFonts w:ascii="Times New Roman" w:eastAsia="Calibri" w:hAnsi="Times New Roman" w:cs="Times New Roman"/>
                <w:b/>
                <w:bCs/>
                <w:kern w:val="0"/>
                <w:sz w:val="20"/>
                <w:szCs w:val="20"/>
              </w:rPr>
              <w:t>, par k</w:t>
            </w:r>
            <w:r w:rsidR="00F36B34" w:rsidRPr="00F36B34">
              <w:rPr>
                <w:rFonts w:ascii="Times New Roman" w:eastAsia="Calibri" w:hAnsi="Times New Roman" w:cs="Times New Roman"/>
                <w:b/>
                <w:bCs/>
                <w:kern w:val="0"/>
                <w:sz w:val="20"/>
                <w:szCs w:val="20"/>
              </w:rPr>
              <w:t>o slēgts</w:t>
            </w:r>
            <w:r w:rsidR="00F36B34">
              <w:rPr>
                <w:rFonts w:ascii="Times New Roman" w:eastAsia="Calibri" w:hAnsi="Times New Roman" w:cs="Times New Roman"/>
                <w:b/>
                <w:bCs/>
                <w:kern w:val="0"/>
                <w:sz w:val="20"/>
                <w:szCs w:val="20"/>
              </w:rPr>
              <w:t xml:space="preserve"> līgums ar pasūtītāju  </w:t>
            </w:r>
          </w:p>
        </w:tc>
        <w:tc>
          <w:tcPr>
            <w:tcW w:w="1582" w:type="dxa"/>
            <w:tcBorders>
              <w:top w:val="single" w:sz="4" w:space="0" w:color="000000"/>
              <w:left w:val="single" w:sz="4" w:space="0" w:color="000000"/>
              <w:bottom w:val="single" w:sz="4" w:space="0" w:color="000000"/>
              <w:right w:val="single" w:sz="4" w:space="0" w:color="000000"/>
            </w:tcBorders>
            <w:vAlign w:val="center"/>
          </w:tcPr>
          <w:p w14:paraId="7A463384" w14:textId="77777777" w:rsidR="00A91AB7" w:rsidRDefault="00A91AB7" w:rsidP="00B161FC">
            <w:pPr>
              <w:spacing w:line="256" w:lineRule="auto"/>
              <w:jc w:val="center"/>
              <w:rPr>
                <w:rFonts w:ascii="Times New Roman" w:eastAsia="Calibri" w:hAnsi="Times New Roman" w:cs="Times New Roman"/>
                <w:b/>
                <w:bCs/>
                <w:kern w:val="0"/>
                <w:sz w:val="20"/>
                <w:szCs w:val="20"/>
              </w:rPr>
            </w:pPr>
          </w:p>
          <w:p w14:paraId="72333AFF" w14:textId="77777777" w:rsidR="00A91AB7" w:rsidRDefault="00A91AB7" w:rsidP="00B161FC">
            <w:pPr>
              <w:spacing w:line="256" w:lineRule="auto"/>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Kopējā līgumcena (summa </w:t>
            </w:r>
            <w:proofErr w:type="spellStart"/>
            <w:r>
              <w:rPr>
                <w:rFonts w:ascii="Times New Roman" w:eastAsia="Calibri" w:hAnsi="Times New Roman" w:cs="Times New Roman"/>
                <w:b/>
                <w:bCs/>
                <w:i/>
                <w:kern w:val="0"/>
                <w:sz w:val="20"/>
                <w:szCs w:val="20"/>
              </w:rPr>
              <w:t>euro</w:t>
            </w:r>
            <w:proofErr w:type="spellEnd"/>
            <w:r>
              <w:rPr>
                <w:rFonts w:ascii="Times New Roman" w:eastAsia="Calibri" w:hAnsi="Times New Roman"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tcPr>
          <w:p w14:paraId="326B4625" w14:textId="77777777" w:rsidR="00A91AB7" w:rsidRDefault="00A91AB7">
            <w:pPr>
              <w:spacing w:line="256" w:lineRule="auto"/>
              <w:jc w:val="center"/>
              <w:rPr>
                <w:rFonts w:ascii="Times New Roman" w:eastAsia="Calibri" w:hAnsi="Times New Roman" w:cs="Times New Roman"/>
                <w:b/>
                <w:bCs/>
                <w:kern w:val="0"/>
                <w:sz w:val="20"/>
                <w:szCs w:val="20"/>
              </w:rPr>
            </w:pPr>
          </w:p>
          <w:p w14:paraId="586EB682" w14:textId="05285FED" w:rsidR="00A91AB7" w:rsidRDefault="00B161FC">
            <w:pPr>
              <w:spacing w:line="256" w:lineRule="auto"/>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Piegādes un uzstādīšanas laiks</w:t>
            </w:r>
            <w:r w:rsidR="00A91AB7">
              <w:rPr>
                <w:rFonts w:ascii="Times New Roman" w:eastAsia="Calibri" w:hAnsi="Times New Roman" w:cs="Times New Roman"/>
                <w:b/>
                <w:bCs/>
                <w:kern w:val="0"/>
                <w:sz w:val="20"/>
                <w:szCs w:val="20"/>
              </w:rPr>
              <w:t xml:space="preserve"> </w:t>
            </w:r>
          </w:p>
        </w:tc>
      </w:tr>
      <w:tr w:rsidR="00A91AB7" w14:paraId="62B757D7"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37EDC264"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37474E25"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58DB6C9"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8AA1296"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5F97EEF7" w14:textId="77777777" w:rsidR="00A91AB7" w:rsidRDefault="00A91AB7">
            <w:pPr>
              <w:spacing w:line="256" w:lineRule="auto"/>
              <w:jc w:val="both"/>
              <w:rPr>
                <w:rFonts w:ascii="Times New Roman" w:hAnsi="Times New Roman"/>
                <w:sz w:val="24"/>
              </w:rPr>
            </w:pPr>
          </w:p>
        </w:tc>
      </w:tr>
      <w:tr w:rsidR="00A91AB7" w14:paraId="5C62E411" w14:textId="77777777" w:rsidTr="00A91AB7">
        <w:trPr>
          <w:trHeight w:val="269"/>
        </w:trPr>
        <w:tc>
          <w:tcPr>
            <w:tcW w:w="777" w:type="dxa"/>
            <w:tcBorders>
              <w:top w:val="single" w:sz="4" w:space="0" w:color="000000"/>
              <w:left w:val="single" w:sz="4" w:space="0" w:color="000000"/>
              <w:bottom w:val="single" w:sz="4" w:space="0" w:color="000000"/>
              <w:right w:val="single" w:sz="4" w:space="0" w:color="000000"/>
            </w:tcBorders>
          </w:tcPr>
          <w:p w14:paraId="2EB1B257"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72138846"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725FC902"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FAF3B00"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607750C8" w14:textId="77777777" w:rsidR="00A91AB7" w:rsidRDefault="00A91AB7">
            <w:pPr>
              <w:spacing w:line="256" w:lineRule="auto"/>
              <w:jc w:val="both"/>
              <w:rPr>
                <w:rFonts w:ascii="Times New Roman" w:hAnsi="Times New Roman"/>
                <w:sz w:val="24"/>
              </w:rPr>
            </w:pPr>
          </w:p>
        </w:tc>
      </w:tr>
      <w:tr w:rsidR="00A91AB7" w14:paraId="023119E5"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58D45117"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6437D54A"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CFE7457"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8C1FC21"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4F2659E" w14:textId="77777777" w:rsidR="00A91AB7" w:rsidRDefault="00A91AB7">
            <w:pPr>
              <w:spacing w:line="256" w:lineRule="auto"/>
              <w:jc w:val="both"/>
              <w:rPr>
                <w:rFonts w:ascii="Times New Roman" w:hAnsi="Times New Roman"/>
                <w:sz w:val="24"/>
              </w:rPr>
            </w:pPr>
          </w:p>
        </w:tc>
      </w:tr>
      <w:tr w:rsidR="00A91AB7" w14:paraId="70B445E5" w14:textId="77777777" w:rsidTr="00A91AB7">
        <w:trPr>
          <w:trHeight w:val="269"/>
        </w:trPr>
        <w:tc>
          <w:tcPr>
            <w:tcW w:w="777" w:type="dxa"/>
            <w:tcBorders>
              <w:top w:val="single" w:sz="4" w:space="0" w:color="000000"/>
              <w:left w:val="single" w:sz="4" w:space="0" w:color="000000"/>
              <w:bottom w:val="single" w:sz="4" w:space="0" w:color="000000"/>
              <w:right w:val="single" w:sz="4" w:space="0" w:color="000000"/>
            </w:tcBorders>
          </w:tcPr>
          <w:p w14:paraId="30BB2236"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161C380E"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539F31AC"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1D41835B"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558F4CD" w14:textId="77777777" w:rsidR="00A91AB7" w:rsidRDefault="00A91AB7">
            <w:pPr>
              <w:spacing w:line="256" w:lineRule="auto"/>
              <w:jc w:val="both"/>
              <w:rPr>
                <w:rFonts w:ascii="Times New Roman" w:hAnsi="Times New Roman"/>
                <w:sz w:val="24"/>
              </w:rPr>
            </w:pPr>
          </w:p>
        </w:tc>
      </w:tr>
      <w:tr w:rsidR="00A91AB7" w14:paraId="61037068"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4EEA51E9"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0E552AE5"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745B3F19"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B908CDA"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3788141" w14:textId="77777777" w:rsidR="00A91AB7" w:rsidRDefault="00A91AB7">
            <w:pPr>
              <w:spacing w:line="256" w:lineRule="auto"/>
              <w:jc w:val="both"/>
              <w:rPr>
                <w:rFonts w:ascii="Times New Roman" w:hAnsi="Times New Roman"/>
                <w:sz w:val="24"/>
              </w:rPr>
            </w:pPr>
          </w:p>
        </w:tc>
      </w:tr>
    </w:tbl>
    <w:p w14:paraId="5BFC1ECB" w14:textId="77777777" w:rsidR="00A91AB7" w:rsidRDefault="00A91AB7" w:rsidP="00A91AB7">
      <w:pPr>
        <w:autoSpaceDE w:val="0"/>
        <w:autoSpaceDN w:val="0"/>
        <w:adjustRightInd w:val="0"/>
        <w:rPr>
          <w:rFonts w:ascii="Times New Roman" w:eastAsia="Times New Roman" w:hAnsi="Times New Roman"/>
          <w:i/>
          <w:sz w:val="24"/>
        </w:rPr>
      </w:pPr>
    </w:p>
    <w:p w14:paraId="723649DA" w14:textId="77777777" w:rsidR="00A91AB7" w:rsidRDefault="00A91AB7" w:rsidP="00A91AB7">
      <w:pPr>
        <w:autoSpaceDE w:val="0"/>
        <w:autoSpaceDN w:val="0"/>
        <w:adjustRightInd w:val="0"/>
        <w:rPr>
          <w:rFonts w:ascii="Times New Roman" w:hAnsi="Times New Roman"/>
          <w:sz w:val="24"/>
        </w:rPr>
      </w:pPr>
    </w:p>
    <w:p w14:paraId="27BC36EB" w14:textId="77777777" w:rsidR="00A91AB7" w:rsidRDefault="00A91AB7" w:rsidP="00A91AB7">
      <w:pPr>
        <w:autoSpaceDE w:val="0"/>
        <w:autoSpaceDN w:val="0"/>
        <w:adjustRightInd w:val="0"/>
        <w:rPr>
          <w:rFonts w:ascii="Times New Roman" w:hAnsi="Times New Roman"/>
          <w:sz w:val="24"/>
        </w:rPr>
      </w:pPr>
      <w:r>
        <w:rPr>
          <w:rFonts w:ascii="Times New Roman" w:hAnsi="Times New Roman"/>
          <w:sz w:val="24"/>
        </w:rPr>
        <w:t>Apliecinām, ka visi sniegtie pakalpojumi ir veikti atbilstoši attiecīgajiem normatīvajiem aktiem un pienācīgi pabeigti.</w:t>
      </w:r>
    </w:p>
    <w:p w14:paraId="7A939F9F" w14:textId="77777777" w:rsidR="00A91AB7" w:rsidRDefault="00A91AB7" w:rsidP="00A91AB7">
      <w:pPr>
        <w:autoSpaceDE w:val="0"/>
        <w:autoSpaceDN w:val="0"/>
        <w:adjustRightInd w:val="0"/>
        <w:rPr>
          <w:rFonts w:ascii="Times New Roman" w:hAnsi="Times New Roman"/>
          <w:sz w:val="24"/>
        </w:rPr>
      </w:pPr>
    </w:p>
    <w:p w14:paraId="0C5F9731" w14:textId="77777777" w:rsidR="00A91AB7" w:rsidRDefault="00A91AB7" w:rsidP="00A91AB7">
      <w:pPr>
        <w:pStyle w:val="BodyText"/>
        <w:rPr>
          <w:rFonts w:ascii="Times New Roman" w:hAnsi="Times New Roman"/>
          <w:sz w:val="24"/>
          <w:szCs w:val="24"/>
        </w:rPr>
      </w:pPr>
      <w:r>
        <w:rPr>
          <w:rFonts w:ascii="Times New Roman" w:hAnsi="Times New Roman"/>
          <w:sz w:val="24"/>
          <w:szCs w:val="24"/>
        </w:rPr>
        <w:t>*</w:t>
      </w:r>
      <w:r>
        <w:rPr>
          <w:rFonts w:ascii="Times New Roman" w:hAnsi="Times New Roman"/>
          <w:iCs/>
          <w:sz w:val="24"/>
          <w:szCs w:val="24"/>
        </w:rPr>
        <w:t xml:space="preserve"> Pretendenta pieredzei jāpievieno vismaz 1 (viena) pozitīva atsauksme.</w:t>
      </w:r>
    </w:p>
    <w:p w14:paraId="4A37F32A" w14:textId="77777777" w:rsidR="00A91AB7" w:rsidRDefault="00A91AB7" w:rsidP="00A91AB7">
      <w:pPr>
        <w:autoSpaceDE w:val="0"/>
        <w:autoSpaceDN w:val="0"/>
        <w:adjustRightInd w:val="0"/>
        <w:rPr>
          <w:rFonts w:ascii="Times New Roman" w:hAnsi="Times New Roman"/>
          <w:sz w:val="24"/>
        </w:rPr>
      </w:pPr>
    </w:p>
    <w:p w14:paraId="5F786D38" w14:textId="77777777" w:rsidR="00A91AB7" w:rsidRDefault="00A91AB7" w:rsidP="00A91AB7">
      <w:pPr>
        <w:autoSpaceDE w:val="0"/>
        <w:autoSpaceDN w:val="0"/>
        <w:adjustRightInd w:val="0"/>
        <w:rPr>
          <w:rFonts w:ascii="Times New Roman" w:hAnsi="Times New Roman"/>
          <w:sz w:val="24"/>
        </w:rPr>
      </w:pPr>
    </w:p>
    <w:p w14:paraId="2A02EAD1" w14:textId="77777777" w:rsidR="00A91AB7" w:rsidRDefault="00A91AB7" w:rsidP="00A91AB7">
      <w:pPr>
        <w:autoSpaceDE w:val="0"/>
        <w:autoSpaceDN w:val="0"/>
        <w:adjustRightInd w:val="0"/>
        <w:rPr>
          <w:rFonts w:ascii="Times New Roman" w:hAnsi="Times New Roman"/>
          <w:sz w:val="24"/>
        </w:rPr>
      </w:pPr>
    </w:p>
    <w:p w14:paraId="4CF715DD" w14:textId="77777777" w:rsidR="00A91AB7" w:rsidRDefault="00A91AB7" w:rsidP="00A91AB7">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2017.gada _____. _________________</w:t>
      </w:r>
    </w:p>
    <w:p w14:paraId="3E0E9321"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502F3CA4"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p>
    <w:p w14:paraId="3F364FBF"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p>
    <w:p w14:paraId="219E2902" w14:textId="77777777" w:rsidR="00A91AB7" w:rsidRDefault="00A91AB7" w:rsidP="00A91AB7">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4B97E44E" w14:textId="77777777" w:rsidR="00A91AB7" w:rsidRDefault="00A91AB7" w:rsidP="00A91AB7">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1D1E4F1E" w14:textId="77777777" w:rsidR="00A91AB7" w:rsidRDefault="00A91AB7" w:rsidP="00A91AB7">
      <w:pPr>
        <w:tabs>
          <w:tab w:val="num" w:pos="567"/>
        </w:tabs>
        <w:ind w:left="4500" w:right="38"/>
        <w:jc w:val="right"/>
        <w:rPr>
          <w:rFonts w:ascii="Times New Roman" w:hAnsi="Times New Roman" w:cs="Times New Roman"/>
          <w:sz w:val="24"/>
        </w:rPr>
      </w:pPr>
    </w:p>
    <w:p w14:paraId="2ECDF004" w14:textId="77777777" w:rsidR="00A91AB7" w:rsidRDefault="00A91AB7" w:rsidP="00A91AB7">
      <w:pPr>
        <w:spacing w:after="160" w:line="256" w:lineRule="auto"/>
        <w:rPr>
          <w:rFonts w:ascii="Times New Roman" w:hAnsi="Times New Roman" w:cs="Times New Roman"/>
          <w:sz w:val="20"/>
          <w:szCs w:val="20"/>
        </w:rPr>
      </w:pPr>
    </w:p>
    <w:p w14:paraId="2D7D932F" w14:textId="77777777" w:rsidR="00A91AB7" w:rsidRDefault="00A91AB7" w:rsidP="00A91AB7">
      <w:pPr>
        <w:jc w:val="right"/>
        <w:rPr>
          <w:rFonts w:ascii="Times New Roman" w:hAnsi="Times New Roman" w:cs="Times New Roman"/>
          <w:sz w:val="20"/>
          <w:szCs w:val="20"/>
        </w:rPr>
      </w:pPr>
    </w:p>
    <w:p w14:paraId="0D059BF1" w14:textId="77777777" w:rsidR="00A91AB7" w:rsidRDefault="00A91AB7">
      <w:pPr>
        <w:spacing w:after="160" w:line="259" w:lineRule="auto"/>
        <w:rPr>
          <w:rFonts w:ascii="Times New Roman" w:hAnsi="Times New Roman" w:cs="Times New Roman"/>
          <w:sz w:val="20"/>
          <w:szCs w:val="20"/>
        </w:rPr>
        <w:sectPr w:rsidR="00A91AB7" w:rsidSect="00787662">
          <w:pgSz w:w="11906" w:h="16838"/>
          <w:pgMar w:top="851" w:right="851" w:bottom="992" w:left="1418" w:header="709" w:footer="709" w:gutter="0"/>
          <w:cols w:space="708"/>
          <w:docGrid w:linePitch="381"/>
        </w:sectPr>
      </w:pPr>
      <w:r>
        <w:rPr>
          <w:rFonts w:ascii="Times New Roman" w:hAnsi="Times New Roman" w:cs="Times New Roman"/>
          <w:sz w:val="20"/>
          <w:szCs w:val="20"/>
        </w:rPr>
        <w:br w:type="page"/>
      </w:r>
    </w:p>
    <w:p w14:paraId="458441B9" w14:textId="246D37E2" w:rsidR="00A91AB7" w:rsidRDefault="00A91AB7">
      <w:pPr>
        <w:spacing w:after="160" w:line="259" w:lineRule="auto"/>
        <w:rPr>
          <w:rFonts w:ascii="Times New Roman" w:hAnsi="Times New Roman" w:cs="Times New Roman"/>
          <w:sz w:val="20"/>
          <w:szCs w:val="20"/>
        </w:rPr>
      </w:pPr>
    </w:p>
    <w:p w14:paraId="04E43518" w14:textId="4F052C85"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Pielikums</w:t>
      </w:r>
      <w:r w:rsidR="00A91AB7">
        <w:rPr>
          <w:rFonts w:ascii="Times New Roman" w:hAnsi="Times New Roman" w:cs="Times New Roman"/>
          <w:sz w:val="20"/>
          <w:szCs w:val="20"/>
        </w:rPr>
        <w:t xml:space="preserve"> Nr.3</w:t>
      </w:r>
    </w:p>
    <w:p w14:paraId="41D591D7" w14:textId="77777777" w:rsidR="00F200AC" w:rsidRPr="002D14AC" w:rsidRDefault="00F200AC" w:rsidP="00F200AC">
      <w:pPr>
        <w:jc w:val="right"/>
        <w:rPr>
          <w:rFonts w:ascii="Times New Roman" w:hAnsi="Times New Roman" w:cs="Times New Roman"/>
          <w:vanish/>
          <w:sz w:val="20"/>
          <w:szCs w:val="20"/>
          <w:specVanish/>
        </w:rPr>
      </w:pPr>
      <w:r w:rsidRPr="002D14AC">
        <w:rPr>
          <w:rFonts w:ascii="Times New Roman" w:hAnsi="Times New Roman" w:cs="Times New Roman"/>
          <w:sz w:val="20"/>
          <w:szCs w:val="20"/>
        </w:rPr>
        <w:t xml:space="preserve"> </w:t>
      </w:r>
    </w:p>
    <w:p w14:paraId="3948C0D2" w14:textId="6F0099A5"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 xml:space="preserve"> Nolikumam ID Nr. RTU-2017/</w:t>
      </w:r>
      <w:r w:rsidR="00A91AB7">
        <w:rPr>
          <w:rFonts w:ascii="Times New Roman" w:hAnsi="Times New Roman" w:cs="Times New Roman"/>
          <w:sz w:val="20"/>
          <w:szCs w:val="20"/>
        </w:rPr>
        <w:t>93</w:t>
      </w:r>
    </w:p>
    <w:p w14:paraId="31C35469" w14:textId="77777777" w:rsidR="00BD01EE" w:rsidRPr="00BD01EE" w:rsidRDefault="00BD01EE" w:rsidP="00BD01EE">
      <w:pPr>
        <w:jc w:val="both"/>
        <w:rPr>
          <w:rFonts w:ascii="Times New Roman" w:hAnsi="Times New Roman" w:cs="Times New Roman"/>
        </w:rPr>
      </w:pPr>
    </w:p>
    <w:p w14:paraId="07F446FD" w14:textId="77777777" w:rsidR="00A91AB7" w:rsidRPr="007A0288" w:rsidRDefault="00A91AB7" w:rsidP="00A91AB7">
      <w:pPr>
        <w:jc w:val="center"/>
        <w:rPr>
          <w:rFonts w:ascii="Times New Roman" w:hAnsi="Times New Roman" w:cs="Times New Roman"/>
          <w:b/>
          <w:sz w:val="24"/>
        </w:rPr>
      </w:pPr>
      <w:r w:rsidRPr="007A0288">
        <w:rPr>
          <w:rFonts w:ascii="Times New Roman" w:hAnsi="Times New Roman" w:cs="Times New Roman"/>
          <w:b/>
          <w:sz w:val="24"/>
        </w:rPr>
        <w:t>TE</w:t>
      </w:r>
      <w:r>
        <w:rPr>
          <w:rFonts w:ascii="Times New Roman" w:hAnsi="Times New Roman" w:cs="Times New Roman"/>
          <w:b/>
          <w:sz w:val="24"/>
        </w:rPr>
        <w:t>HNISKĀ SPECIFIKĀCIJA – TEHNISKĀ, FINANŠU PIEDĀVĀJUMA FORMA</w:t>
      </w:r>
    </w:p>
    <w:p w14:paraId="0039082E" w14:textId="06E2C206" w:rsidR="00A91AB7" w:rsidRPr="007A0288" w:rsidRDefault="00A91AB7" w:rsidP="00A91AB7">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Velkmes skapja</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26FB8B34" w14:textId="77777777" w:rsidR="00A91AB7" w:rsidRPr="007A0288" w:rsidRDefault="00A91AB7" w:rsidP="00A91AB7">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93</w:t>
      </w:r>
    </w:p>
    <w:p w14:paraId="3A7DBE7B" w14:textId="72511420" w:rsidR="00A91AB7" w:rsidRPr="007A0288" w:rsidRDefault="00A91AB7" w:rsidP="00A91AB7">
      <w:pPr>
        <w:jc w:val="center"/>
        <w:rPr>
          <w:rFonts w:ascii="Times New Roman" w:hAnsi="Times New Roman" w:cs="Times New Roman"/>
          <w:bCs/>
          <w:sz w:val="24"/>
        </w:rPr>
      </w:pPr>
      <w:r>
        <w:rPr>
          <w:rFonts w:ascii="Times New Roman" w:hAnsi="Times New Roman" w:cs="Times New Roman"/>
          <w:bCs/>
          <w:sz w:val="24"/>
        </w:rPr>
        <w:t xml:space="preserve"> (Pasūtītāja Tehniskā</w:t>
      </w:r>
      <w:r w:rsidRPr="007A0288">
        <w:rPr>
          <w:rFonts w:ascii="Times New Roman" w:hAnsi="Times New Roman" w:cs="Times New Roman"/>
          <w:bCs/>
          <w:sz w:val="24"/>
        </w:rPr>
        <w:t xml:space="preserve">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472FD66B" w14:textId="77777777" w:rsidR="00A91AB7" w:rsidRDefault="00A91AB7" w:rsidP="00A91AB7">
      <w:pPr>
        <w:jc w:val="center"/>
        <w:rPr>
          <w:rFonts w:ascii="Times New Roman" w:hAnsi="Times New Roman" w:cs="Times New Roman"/>
          <w:b/>
          <w:sz w:val="24"/>
        </w:rPr>
      </w:pPr>
    </w:p>
    <w:p w14:paraId="11419D91" w14:textId="77777777" w:rsidR="00A91AB7" w:rsidRPr="007A0288" w:rsidRDefault="00A91AB7" w:rsidP="00A91AB7">
      <w:pPr>
        <w:tabs>
          <w:tab w:val="center" w:pos="4819"/>
        </w:tabs>
        <w:jc w:val="center"/>
        <w:rPr>
          <w:rFonts w:ascii="Times New Roman" w:hAnsi="Times New Roman" w:cs="Times New Roman"/>
          <w:b/>
          <w:sz w:val="24"/>
        </w:rPr>
      </w:pPr>
    </w:p>
    <w:p w14:paraId="1D467D39" w14:textId="77777777" w:rsidR="00A91AB7" w:rsidRPr="007A0288" w:rsidRDefault="00A91AB7" w:rsidP="00A91AB7">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343EBA5E" w14:textId="77777777" w:rsidR="00A91AB7" w:rsidRPr="007A0288" w:rsidRDefault="00A91AB7" w:rsidP="00A91AB7">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658066A3" w14:textId="77777777" w:rsidR="00A91AB7" w:rsidRPr="007A0288" w:rsidRDefault="00A91AB7" w:rsidP="00A91AB7">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09EE67CA" w14:textId="77777777" w:rsidR="00A91AB7" w:rsidRPr="007A0288" w:rsidRDefault="00A91AB7" w:rsidP="00A91AB7">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1A106B6E" w14:textId="77777777" w:rsidR="00A91AB7" w:rsidRPr="007A0288" w:rsidRDefault="00A91AB7" w:rsidP="00A91AB7">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02F61389" w14:textId="77777777" w:rsidR="00A91AB7" w:rsidRPr="007A0288" w:rsidRDefault="00A91AB7" w:rsidP="00A91AB7">
      <w:pPr>
        <w:tabs>
          <w:tab w:val="center" w:pos="4819"/>
        </w:tabs>
        <w:jc w:val="center"/>
        <w:rPr>
          <w:rFonts w:ascii="Times New Roman" w:hAnsi="Times New Roman" w:cs="Times New Roman"/>
          <w:i/>
          <w:sz w:val="24"/>
        </w:rPr>
      </w:pPr>
    </w:p>
    <w:p w14:paraId="35582791" w14:textId="77777777" w:rsidR="00A91AB7" w:rsidRPr="007A0288" w:rsidRDefault="00A91AB7" w:rsidP="00A91AB7">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11F2B362" w14:textId="77777777" w:rsidR="00A91AB7" w:rsidRPr="007A0288" w:rsidRDefault="00A91AB7" w:rsidP="00A91AB7">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6D86895" w14:textId="77777777" w:rsidR="00A91AB7" w:rsidRPr="007A0288" w:rsidRDefault="00A91AB7" w:rsidP="00A91AB7">
      <w:pPr>
        <w:tabs>
          <w:tab w:val="center" w:pos="4819"/>
        </w:tabs>
        <w:jc w:val="center"/>
        <w:rPr>
          <w:rFonts w:ascii="Times New Roman" w:hAnsi="Times New Roman" w:cs="Times New Roman"/>
          <w:b/>
          <w:sz w:val="24"/>
        </w:rPr>
      </w:pPr>
    </w:p>
    <w:p w14:paraId="5730D586" w14:textId="77777777" w:rsidR="00A91AB7" w:rsidRPr="007A0288" w:rsidRDefault="00A91AB7" w:rsidP="00A91AB7">
      <w:pPr>
        <w:tabs>
          <w:tab w:val="center" w:pos="4819"/>
        </w:tabs>
        <w:jc w:val="center"/>
        <w:rPr>
          <w:rFonts w:ascii="Times New Roman" w:hAnsi="Times New Roman" w:cs="Times New Roman"/>
          <w:b/>
          <w:sz w:val="24"/>
        </w:rPr>
      </w:pPr>
    </w:p>
    <w:p w14:paraId="077C54C4" w14:textId="1B03DA0B" w:rsidR="00A91AB7" w:rsidRDefault="00A91AB7" w:rsidP="00A91AB7">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Pr>
          <w:rFonts w:ascii="Times New Roman" w:hAnsi="Times New Roman" w:cs="Times New Roman"/>
          <w:sz w:val="24"/>
        </w:rPr>
        <w:t>Velkmes skapja iegāde”, ID Nr. RTU-2017/93</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A91AB7" w:rsidRPr="007A0288" w14:paraId="3BEAA11C" w14:textId="77777777" w:rsidTr="00963F32">
        <w:tc>
          <w:tcPr>
            <w:tcW w:w="562" w:type="dxa"/>
            <w:vAlign w:val="center"/>
          </w:tcPr>
          <w:p w14:paraId="47CCA9EF" w14:textId="77777777" w:rsidR="00A91AB7" w:rsidRPr="007A0288" w:rsidRDefault="00A91AB7" w:rsidP="00963F32">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11A021A6" w14:textId="77777777" w:rsidR="00A91AB7" w:rsidRPr="007A0288" w:rsidRDefault="00A91AB7" w:rsidP="00963F32">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47379F64" w14:textId="77777777" w:rsidR="00A91AB7" w:rsidRPr="007A0288" w:rsidRDefault="00A91AB7" w:rsidP="00963F32">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A91AB7" w:rsidRPr="007A0288" w14:paraId="6FF4D4EA" w14:textId="77777777" w:rsidTr="001D4402">
        <w:trPr>
          <w:trHeight w:val="636"/>
        </w:trPr>
        <w:tc>
          <w:tcPr>
            <w:tcW w:w="562" w:type="dxa"/>
            <w:vAlign w:val="center"/>
          </w:tcPr>
          <w:p w14:paraId="33338A96" w14:textId="77777777" w:rsidR="00A91AB7" w:rsidRPr="007A0288" w:rsidRDefault="00A91AB7" w:rsidP="00963F32">
            <w:pPr>
              <w:tabs>
                <w:tab w:val="center" w:pos="4819"/>
              </w:tabs>
              <w:rPr>
                <w:rFonts w:ascii="Times New Roman" w:hAnsi="Times New Roman" w:cs="Times New Roman"/>
                <w:sz w:val="24"/>
              </w:rPr>
            </w:pPr>
            <w:r>
              <w:rPr>
                <w:rFonts w:ascii="Times New Roman" w:hAnsi="Times New Roman" w:cs="Times New Roman"/>
                <w:sz w:val="24"/>
              </w:rPr>
              <w:t>1</w:t>
            </w:r>
          </w:p>
        </w:tc>
        <w:tc>
          <w:tcPr>
            <w:tcW w:w="7513" w:type="dxa"/>
            <w:vAlign w:val="center"/>
          </w:tcPr>
          <w:p w14:paraId="5B58670B" w14:textId="51FC39E3" w:rsidR="00A91AB7" w:rsidRPr="006531B2" w:rsidRDefault="006C18BF" w:rsidP="001D4402">
            <w:pPr>
              <w:pStyle w:val="ListParagraph"/>
              <w:ind w:left="0"/>
              <w:rPr>
                <w:rFonts w:ascii="Times New Roman" w:hAnsi="Times New Roman"/>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697606EE" w14:textId="77777777" w:rsidR="00A91AB7" w:rsidRPr="007A0288" w:rsidRDefault="00A91AB7" w:rsidP="00963F32">
            <w:pPr>
              <w:tabs>
                <w:tab w:val="center" w:pos="4819"/>
              </w:tabs>
              <w:rPr>
                <w:rFonts w:ascii="Times New Roman" w:hAnsi="Times New Roman" w:cs="Times New Roman"/>
                <w:b/>
                <w:sz w:val="24"/>
                <w:lang w:val="lv-LV"/>
              </w:rPr>
            </w:pPr>
          </w:p>
        </w:tc>
      </w:tr>
      <w:tr w:rsidR="00A91AB7" w:rsidRPr="007A0288" w14:paraId="193B8731" w14:textId="77777777" w:rsidTr="001D4402">
        <w:trPr>
          <w:trHeight w:val="636"/>
        </w:trPr>
        <w:tc>
          <w:tcPr>
            <w:tcW w:w="562" w:type="dxa"/>
            <w:vAlign w:val="center"/>
          </w:tcPr>
          <w:p w14:paraId="1E9909E6" w14:textId="77777777" w:rsidR="00A91AB7" w:rsidRDefault="00A91AB7" w:rsidP="00963F32">
            <w:pPr>
              <w:tabs>
                <w:tab w:val="center" w:pos="4819"/>
              </w:tabs>
              <w:rPr>
                <w:rFonts w:ascii="Times New Roman" w:hAnsi="Times New Roman" w:cs="Times New Roman"/>
                <w:sz w:val="24"/>
              </w:rPr>
            </w:pPr>
            <w:r>
              <w:rPr>
                <w:rFonts w:ascii="Times New Roman" w:hAnsi="Times New Roman" w:cs="Times New Roman"/>
                <w:sz w:val="24"/>
              </w:rPr>
              <w:t>2</w:t>
            </w:r>
          </w:p>
        </w:tc>
        <w:tc>
          <w:tcPr>
            <w:tcW w:w="7513" w:type="dxa"/>
            <w:vAlign w:val="center"/>
          </w:tcPr>
          <w:p w14:paraId="701D7DD1" w14:textId="7AB9AECB" w:rsidR="00A91AB7" w:rsidRPr="00B82C68" w:rsidRDefault="006C18BF" w:rsidP="001D4402">
            <w:pPr>
              <w:contextualSpacing/>
              <w:rPr>
                <w:rFonts w:ascii="Times New Roman" w:eastAsia="Arial Unicode MS" w:hAnsi="Times New Roman" w:cs="Times New Roman"/>
                <w:sz w:val="24"/>
                <w:lang w:val="lv-LV"/>
              </w:rPr>
            </w:pPr>
            <w:r w:rsidRPr="007A0288">
              <w:rPr>
                <w:rFonts w:ascii="Times New Roman" w:hAnsi="Times New Roman"/>
                <w:sz w:val="24"/>
                <w:lang w:val="lv-LV"/>
              </w:rPr>
              <w:t>Preces iepakojumam jābūt tādam, lai tiktu maksimāli samazināta iespēja sabojāt preci tās transportēšan</w:t>
            </w:r>
            <w:bookmarkStart w:id="2" w:name="_GoBack"/>
            <w:bookmarkEnd w:id="2"/>
            <w:r w:rsidRPr="007A0288">
              <w:rPr>
                <w:rFonts w:ascii="Times New Roman" w:hAnsi="Times New Roman"/>
                <w:sz w:val="24"/>
                <w:lang w:val="lv-LV"/>
              </w:rPr>
              <w:t>as laikā.</w:t>
            </w:r>
          </w:p>
        </w:tc>
        <w:tc>
          <w:tcPr>
            <w:tcW w:w="6910" w:type="dxa"/>
          </w:tcPr>
          <w:p w14:paraId="36709CC8" w14:textId="77777777" w:rsidR="00A91AB7" w:rsidRPr="007A0288" w:rsidRDefault="00A91AB7" w:rsidP="00963F32">
            <w:pPr>
              <w:tabs>
                <w:tab w:val="center" w:pos="4819"/>
              </w:tabs>
              <w:rPr>
                <w:rFonts w:ascii="Times New Roman" w:hAnsi="Times New Roman" w:cs="Times New Roman"/>
                <w:b/>
                <w:sz w:val="24"/>
              </w:rPr>
            </w:pPr>
          </w:p>
        </w:tc>
      </w:tr>
      <w:tr w:rsidR="00A91AB7" w:rsidRPr="007A0288" w14:paraId="220D4430" w14:textId="77777777" w:rsidTr="001D4402">
        <w:trPr>
          <w:trHeight w:val="636"/>
        </w:trPr>
        <w:tc>
          <w:tcPr>
            <w:tcW w:w="562" w:type="dxa"/>
            <w:vAlign w:val="center"/>
          </w:tcPr>
          <w:p w14:paraId="1BBE10CF" w14:textId="77777777" w:rsidR="00A91AB7" w:rsidRPr="007A0288" w:rsidRDefault="00A91AB7" w:rsidP="00963F32">
            <w:pPr>
              <w:tabs>
                <w:tab w:val="center" w:pos="4819"/>
              </w:tabs>
              <w:rPr>
                <w:rFonts w:ascii="Times New Roman" w:hAnsi="Times New Roman" w:cs="Times New Roman"/>
                <w:sz w:val="24"/>
              </w:rPr>
            </w:pPr>
            <w:r>
              <w:rPr>
                <w:rFonts w:ascii="Times New Roman" w:hAnsi="Times New Roman" w:cs="Times New Roman"/>
                <w:sz w:val="24"/>
              </w:rPr>
              <w:t>3</w:t>
            </w:r>
          </w:p>
        </w:tc>
        <w:tc>
          <w:tcPr>
            <w:tcW w:w="7513" w:type="dxa"/>
            <w:vAlign w:val="center"/>
          </w:tcPr>
          <w:p w14:paraId="65979CE7" w14:textId="13158791" w:rsidR="00A91AB7" w:rsidRPr="007A0288" w:rsidRDefault="006C18BF" w:rsidP="001D4402">
            <w:pPr>
              <w:pStyle w:val="ListParagraph"/>
              <w:ind w:left="0"/>
              <w:rPr>
                <w:rFonts w:ascii="Times New Roman" w:hAnsi="Times New Roman"/>
                <w:sz w:val="24"/>
              </w:rPr>
            </w:pPr>
            <w:r w:rsidRPr="006531B2">
              <w:rPr>
                <w:rFonts w:ascii="Times New Roman" w:hAnsi="Times New Roman"/>
                <w:sz w:val="24"/>
                <w:lang w:val="lv-LV"/>
              </w:rPr>
              <w:t>Preces garantijas laiks – vismaz 24 mēneši.</w:t>
            </w:r>
          </w:p>
        </w:tc>
        <w:tc>
          <w:tcPr>
            <w:tcW w:w="6910" w:type="dxa"/>
          </w:tcPr>
          <w:p w14:paraId="046B439B" w14:textId="77777777" w:rsidR="00A91AB7" w:rsidRPr="007A0288" w:rsidRDefault="00A91AB7" w:rsidP="00963F32">
            <w:pPr>
              <w:tabs>
                <w:tab w:val="center" w:pos="4819"/>
              </w:tabs>
              <w:rPr>
                <w:rFonts w:ascii="Times New Roman" w:hAnsi="Times New Roman" w:cs="Times New Roman"/>
                <w:b/>
                <w:sz w:val="24"/>
              </w:rPr>
            </w:pPr>
          </w:p>
        </w:tc>
      </w:tr>
      <w:tr w:rsidR="00A91AB7" w:rsidRPr="007A0288" w14:paraId="64727AB6" w14:textId="77777777" w:rsidTr="001D4402">
        <w:trPr>
          <w:trHeight w:val="636"/>
        </w:trPr>
        <w:tc>
          <w:tcPr>
            <w:tcW w:w="562" w:type="dxa"/>
            <w:vAlign w:val="center"/>
          </w:tcPr>
          <w:p w14:paraId="71FDA5B9" w14:textId="77777777" w:rsidR="00A91AB7" w:rsidRPr="007A0288" w:rsidRDefault="00A91AB7" w:rsidP="00963F32">
            <w:pPr>
              <w:tabs>
                <w:tab w:val="center" w:pos="4819"/>
              </w:tabs>
              <w:rPr>
                <w:rFonts w:ascii="Times New Roman" w:hAnsi="Times New Roman" w:cs="Times New Roman"/>
                <w:sz w:val="24"/>
              </w:rPr>
            </w:pPr>
            <w:r>
              <w:rPr>
                <w:rFonts w:ascii="Times New Roman" w:hAnsi="Times New Roman" w:cs="Times New Roman"/>
                <w:sz w:val="24"/>
              </w:rPr>
              <w:t>4</w:t>
            </w:r>
          </w:p>
        </w:tc>
        <w:tc>
          <w:tcPr>
            <w:tcW w:w="7513" w:type="dxa"/>
            <w:vAlign w:val="center"/>
          </w:tcPr>
          <w:p w14:paraId="2ACBA491" w14:textId="2BC2FBE0" w:rsidR="00A91AB7" w:rsidRPr="007A0288" w:rsidRDefault="006C18BF" w:rsidP="001D4402">
            <w:pPr>
              <w:pStyle w:val="ListParagraph"/>
              <w:ind w:left="0"/>
              <w:rPr>
                <w:rFonts w:ascii="Times New Roman" w:hAnsi="Times New Roman"/>
                <w:sz w:val="24"/>
              </w:rPr>
            </w:pPr>
            <w:r w:rsidRPr="006531B2">
              <w:rPr>
                <w:rFonts w:ascii="Times New Roman" w:hAnsi="Times New Roman"/>
                <w:sz w:val="24"/>
                <w:lang w:val="lv-LV"/>
              </w:rPr>
              <w:t>Pasūtītāja personāla apmācības ar iegādāto aprīkojumu – vismaz</w:t>
            </w:r>
            <w:r w:rsidR="00A011FF">
              <w:rPr>
                <w:rFonts w:ascii="Times New Roman" w:hAnsi="Times New Roman"/>
                <w:sz w:val="24"/>
                <w:lang w:val="lv-LV"/>
              </w:rPr>
              <w:t xml:space="preserve"> vienu reizi</w:t>
            </w:r>
            <w:r w:rsidRPr="006531B2">
              <w:rPr>
                <w:rFonts w:ascii="Times New Roman" w:hAnsi="Times New Roman"/>
                <w:sz w:val="24"/>
                <w:lang w:val="lv-LV"/>
              </w:rPr>
              <w:t xml:space="preserve"> 2 stundas, uz vietas pie pasūtītāja.</w:t>
            </w:r>
          </w:p>
        </w:tc>
        <w:tc>
          <w:tcPr>
            <w:tcW w:w="6910" w:type="dxa"/>
          </w:tcPr>
          <w:p w14:paraId="617519FA" w14:textId="77777777" w:rsidR="00A91AB7" w:rsidRPr="007A0288" w:rsidRDefault="00A91AB7" w:rsidP="00963F32">
            <w:pPr>
              <w:tabs>
                <w:tab w:val="center" w:pos="4819"/>
              </w:tabs>
              <w:rPr>
                <w:rFonts w:ascii="Times New Roman" w:hAnsi="Times New Roman" w:cs="Times New Roman"/>
                <w:b/>
                <w:sz w:val="24"/>
              </w:rPr>
            </w:pPr>
          </w:p>
        </w:tc>
      </w:tr>
      <w:tr w:rsidR="006C18BF" w:rsidRPr="007A0288" w14:paraId="50CCB35C" w14:textId="77777777" w:rsidTr="001D4402">
        <w:trPr>
          <w:trHeight w:val="401"/>
        </w:trPr>
        <w:tc>
          <w:tcPr>
            <w:tcW w:w="562" w:type="dxa"/>
            <w:vAlign w:val="center"/>
          </w:tcPr>
          <w:p w14:paraId="16DA91BB" w14:textId="77777777" w:rsidR="006C18BF" w:rsidRDefault="006C18BF" w:rsidP="006C18BF">
            <w:pPr>
              <w:tabs>
                <w:tab w:val="center" w:pos="4819"/>
              </w:tabs>
              <w:rPr>
                <w:rFonts w:ascii="Times New Roman" w:hAnsi="Times New Roman" w:cs="Times New Roman"/>
                <w:sz w:val="24"/>
              </w:rPr>
            </w:pPr>
            <w:r>
              <w:rPr>
                <w:rFonts w:ascii="Times New Roman" w:hAnsi="Times New Roman" w:cs="Times New Roman"/>
                <w:sz w:val="24"/>
              </w:rPr>
              <w:lastRenderedPageBreak/>
              <w:t>5</w:t>
            </w:r>
          </w:p>
        </w:tc>
        <w:tc>
          <w:tcPr>
            <w:tcW w:w="7513" w:type="dxa"/>
            <w:vAlign w:val="center"/>
          </w:tcPr>
          <w:p w14:paraId="5A155ED7" w14:textId="23DC303E" w:rsidR="006C18BF" w:rsidRPr="006531B2" w:rsidRDefault="006C18BF" w:rsidP="001D4402">
            <w:pPr>
              <w:pStyle w:val="ListParagraph"/>
              <w:ind w:left="0"/>
              <w:rPr>
                <w:rFonts w:ascii="Times New Roman" w:hAnsi="Times New Roman"/>
                <w:sz w:val="24"/>
                <w:lang w:val="lv-LV"/>
              </w:rPr>
            </w:pPr>
            <w:r w:rsidRPr="007A0288">
              <w:rPr>
                <w:rFonts w:ascii="Times New Roman" w:hAnsi="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6C18BF" w:rsidRPr="007A0288" w14:paraId="40D59C38" w14:textId="77777777" w:rsidTr="00F43B8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133872D" w14:textId="77777777" w:rsidR="006C18BF" w:rsidRPr="007A0288" w:rsidRDefault="006C18BF" w:rsidP="006C18BF">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6C18BF" w:rsidRPr="007A0288" w14:paraId="1847A5BB" w14:textId="77777777" w:rsidTr="00F43B8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DD6E623" w14:textId="77777777" w:rsidR="006C18BF" w:rsidRPr="007A0288" w:rsidRDefault="006C18BF" w:rsidP="006C18BF">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6C18BF" w:rsidRPr="007A0288" w14:paraId="18F89B92" w14:textId="77777777" w:rsidTr="00F43B81">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FADC8AF" w14:textId="77777777" w:rsidR="006C18BF" w:rsidRPr="007A0288" w:rsidRDefault="006C18BF" w:rsidP="006C18BF">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6C18BF" w:rsidRPr="007A0288" w14:paraId="66AD2991" w14:textId="77777777" w:rsidTr="00F43B8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474FA25" w14:textId="77777777" w:rsidR="006C18BF" w:rsidRPr="007A0288" w:rsidRDefault="006C18BF" w:rsidP="006C18BF">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00E448E2" w14:textId="77777777" w:rsidR="006C18BF" w:rsidRPr="007A0288" w:rsidRDefault="006C18BF" w:rsidP="006C18BF">
            <w:pPr>
              <w:tabs>
                <w:tab w:val="center" w:pos="4819"/>
              </w:tabs>
              <w:rPr>
                <w:rFonts w:ascii="Times New Roman" w:hAnsi="Times New Roman" w:cs="Times New Roman"/>
                <w:b/>
                <w:sz w:val="24"/>
              </w:rPr>
            </w:pPr>
          </w:p>
        </w:tc>
      </w:tr>
      <w:tr w:rsidR="006C18BF" w:rsidRPr="007A0288" w14:paraId="465D0035" w14:textId="77777777" w:rsidTr="001D4402">
        <w:tc>
          <w:tcPr>
            <w:tcW w:w="562" w:type="dxa"/>
            <w:vAlign w:val="center"/>
          </w:tcPr>
          <w:p w14:paraId="3938B0CF" w14:textId="1A00AB07" w:rsidR="006C18BF" w:rsidRPr="007A0288" w:rsidRDefault="006C18BF" w:rsidP="006C18BF">
            <w:pPr>
              <w:tabs>
                <w:tab w:val="center" w:pos="4819"/>
              </w:tabs>
              <w:rPr>
                <w:rFonts w:ascii="Times New Roman" w:hAnsi="Times New Roman" w:cs="Times New Roman"/>
                <w:sz w:val="24"/>
                <w:lang w:val="lv-LV"/>
              </w:rPr>
            </w:pPr>
            <w:r>
              <w:rPr>
                <w:rFonts w:ascii="Times New Roman" w:hAnsi="Times New Roman" w:cs="Times New Roman"/>
                <w:sz w:val="24"/>
                <w:lang w:val="lv-LV"/>
              </w:rPr>
              <w:t>6</w:t>
            </w:r>
          </w:p>
        </w:tc>
        <w:tc>
          <w:tcPr>
            <w:tcW w:w="7513" w:type="dxa"/>
            <w:vAlign w:val="center"/>
          </w:tcPr>
          <w:p w14:paraId="4EE3D256" w14:textId="29AE1DF5" w:rsidR="006C18BF" w:rsidRPr="007A0288" w:rsidRDefault="006C18BF" w:rsidP="001D4402">
            <w:pPr>
              <w:tabs>
                <w:tab w:val="center" w:pos="4819"/>
              </w:tabs>
              <w:rPr>
                <w:rFonts w:ascii="Times New Roman" w:hAnsi="Times New Roman" w:cs="Times New Roman"/>
                <w:b/>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06FD817B" w14:textId="77777777" w:rsidR="006C18BF" w:rsidRPr="007A0288" w:rsidRDefault="006C18BF" w:rsidP="006C18BF">
            <w:pPr>
              <w:tabs>
                <w:tab w:val="center" w:pos="4819"/>
              </w:tabs>
              <w:rPr>
                <w:rFonts w:ascii="Times New Roman" w:hAnsi="Times New Roman" w:cs="Times New Roman"/>
                <w:b/>
                <w:sz w:val="24"/>
                <w:lang w:val="lv-LV"/>
              </w:rPr>
            </w:pPr>
          </w:p>
        </w:tc>
      </w:tr>
      <w:tr w:rsidR="006C18BF" w:rsidRPr="007A0288" w14:paraId="2B58C549" w14:textId="77777777" w:rsidTr="001D4402">
        <w:tc>
          <w:tcPr>
            <w:tcW w:w="562" w:type="dxa"/>
            <w:vAlign w:val="center"/>
          </w:tcPr>
          <w:p w14:paraId="78DDD7C1" w14:textId="3ABBA2F9" w:rsidR="006C18BF" w:rsidRPr="007A0288" w:rsidRDefault="006C18BF" w:rsidP="006C18BF">
            <w:pPr>
              <w:tabs>
                <w:tab w:val="center" w:pos="4819"/>
              </w:tabs>
              <w:rPr>
                <w:rFonts w:ascii="Times New Roman" w:hAnsi="Times New Roman" w:cs="Times New Roman"/>
                <w:sz w:val="24"/>
              </w:rPr>
            </w:pPr>
            <w:r>
              <w:rPr>
                <w:rFonts w:ascii="Times New Roman" w:hAnsi="Times New Roman" w:cs="Times New Roman"/>
                <w:sz w:val="24"/>
              </w:rPr>
              <w:t>7</w:t>
            </w:r>
          </w:p>
        </w:tc>
        <w:tc>
          <w:tcPr>
            <w:tcW w:w="7513" w:type="dxa"/>
            <w:vAlign w:val="center"/>
          </w:tcPr>
          <w:p w14:paraId="71AAF388" w14:textId="262267A2" w:rsidR="006C18BF" w:rsidRPr="007A0288" w:rsidRDefault="006C18BF" w:rsidP="001D4402">
            <w:pPr>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464DA251" w14:textId="77777777" w:rsidR="006C18BF" w:rsidRPr="007A0288" w:rsidRDefault="006C18BF" w:rsidP="006C18BF">
            <w:pPr>
              <w:tabs>
                <w:tab w:val="center" w:pos="4819"/>
              </w:tabs>
              <w:rPr>
                <w:rFonts w:ascii="Times New Roman" w:hAnsi="Times New Roman" w:cs="Times New Roman"/>
                <w:b/>
                <w:sz w:val="24"/>
              </w:rPr>
            </w:pPr>
          </w:p>
        </w:tc>
      </w:tr>
      <w:tr w:rsidR="006C18BF" w:rsidRPr="007A0288" w14:paraId="762E80A7" w14:textId="77777777" w:rsidTr="001D4402">
        <w:tc>
          <w:tcPr>
            <w:tcW w:w="562" w:type="dxa"/>
            <w:vAlign w:val="center"/>
          </w:tcPr>
          <w:p w14:paraId="07953C6B" w14:textId="2AA4D00D" w:rsidR="006C18BF" w:rsidRDefault="006C18BF" w:rsidP="006C18BF">
            <w:pPr>
              <w:tabs>
                <w:tab w:val="center" w:pos="4819"/>
              </w:tabs>
              <w:rPr>
                <w:rFonts w:ascii="Times New Roman" w:hAnsi="Times New Roman" w:cs="Times New Roman"/>
                <w:sz w:val="24"/>
              </w:rPr>
            </w:pPr>
            <w:r>
              <w:rPr>
                <w:rFonts w:ascii="Times New Roman" w:hAnsi="Times New Roman" w:cs="Times New Roman"/>
                <w:sz w:val="24"/>
              </w:rPr>
              <w:t>8</w:t>
            </w:r>
          </w:p>
        </w:tc>
        <w:tc>
          <w:tcPr>
            <w:tcW w:w="7513" w:type="dxa"/>
            <w:vAlign w:val="center"/>
          </w:tcPr>
          <w:p w14:paraId="033B7F82" w14:textId="1846AB95" w:rsidR="006C18BF" w:rsidRPr="007A0288" w:rsidRDefault="006C18BF" w:rsidP="001D4402">
            <w:pPr>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1C975F44" w14:textId="77777777" w:rsidR="006C18BF" w:rsidRPr="007A0288" w:rsidRDefault="006C18BF" w:rsidP="006C18BF">
            <w:pPr>
              <w:tabs>
                <w:tab w:val="center" w:pos="4819"/>
              </w:tabs>
              <w:rPr>
                <w:rFonts w:ascii="Times New Roman" w:hAnsi="Times New Roman" w:cs="Times New Roman"/>
                <w:b/>
                <w:sz w:val="24"/>
              </w:rPr>
            </w:pPr>
          </w:p>
        </w:tc>
      </w:tr>
      <w:tr w:rsidR="006C18BF" w:rsidRPr="007A0288" w14:paraId="44E58EB9" w14:textId="77777777" w:rsidTr="001D4402">
        <w:tc>
          <w:tcPr>
            <w:tcW w:w="562" w:type="dxa"/>
            <w:vAlign w:val="center"/>
          </w:tcPr>
          <w:p w14:paraId="710A8C6A" w14:textId="045D8CEE" w:rsidR="006C18BF" w:rsidRDefault="006C18BF" w:rsidP="006C18BF">
            <w:pPr>
              <w:tabs>
                <w:tab w:val="center" w:pos="4819"/>
              </w:tabs>
              <w:rPr>
                <w:rFonts w:ascii="Times New Roman" w:hAnsi="Times New Roman" w:cs="Times New Roman"/>
                <w:sz w:val="24"/>
              </w:rPr>
            </w:pPr>
            <w:r>
              <w:rPr>
                <w:rFonts w:ascii="Times New Roman" w:hAnsi="Times New Roman" w:cs="Times New Roman"/>
                <w:sz w:val="24"/>
              </w:rPr>
              <w:t>9</w:t>
            </w:r>
          </w:p>
        </w:tc>
        <w:tc>
          <w:tcPr>
            <w:tcW w:w="7513" w:type="dxa"/>
            <w:vAlign w:val="center"/>
          </w:tcPr>
          <w:p w14:paraId="3CB9A130" w14:textId="7C043D68" w:rsidR="006C18BF" w:rsidRDefault="006C18BF" w:rsidP="001D4402">
            <w:pPr>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6C18BF" w:rsidRPr="007A0288" w14:paraId="34B6AAD0" w14:textId="77777777" w:rsidTr="004637A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9B4B5FE" w14:textId="77777777" w:rsidR="006C18BF" w:rsidRPr="007A0288" w:rsidRDefault="006C18BF" w:rsidP="006C18BF">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6C18BF" w:rsidRPr="007A0288" w14:paraId="181EA815" w14:textId="77777777" w:rsidTr="004637A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EC3C9B9" w14:textId="77777777" w:rsidR="006C18BF" w:rsidRPr="007A0288" w:rsidRDefault="006C18BF" w:rsidP="006C18BF">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6C18BF" w:rsidRPr="007A0288" w14:paraId="37EB4EE6" w14:textId="77777777" w:rsidTr="004637A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B22FA5A" w14:textId="77777777" w:rsidR="006C18BF" w:rsidRPr="007A0288" w:rsidRDefault="006C18BF" w:rsidP="006C18BF">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386990D2" w14:textId="77777777" w:rsidR="006C18BF" w:rsidRPr="007A0288" w:rsidRDefault="006C18BF" w:rsidP="006C18BF">
            <w:pPr>
              <w:tabs>
                <w:tab w:val="center" w:pos="4819"/>
              </w:tabs>
              <w:rPr>
                <w:rFonts w:ascii="Times New Roman" w:hAnsi="Times New Roman" w:cs="Times New Roman"/>
                <w:b/>
                <w:sz w:val="24"/>
              </w:rPr>
            </w:pPr>
          </w:p>
        </w:tc>
      </w:tr>
    </w:tbl>
    <w:p w14:paraId="653B7AA3" w14:textId="77777777" w:rsidR="00A91AB7" w:rsidRPr="007A0288" w:rsidRDefault="00A91AB7" w:rsidP="00A91AB7">
      <w:pPr>
        <w:tabs>
          <w:tab w:val="center" w:pos="4819"/>
        </w:tabs>
        <w:jc w:val="center"/>
        <w:rPr>
          <w:rFonts w:ascii="Times New Roman" w:hAnsi="Times New Roman" w:cs="Times New Roman"/>
          <w:sz w:val="24"/>
        </w:rPr>
      </w:pPr>
    </w:p>
    <w:p w14:paraId="35DCBE85" w14:textId="77777777" w:rsidR="00A91AB7" w:rsidRPr="007A0288" w:rsidRDefault="00A91AB7" w:rsidP="00A91AB7">
      <w:pPr>
        <w:pStyle w:val="ListParagraph"/>
        <w:numPr>
          <w:ilvl w:val="0"/>
          <w:numId w:val="3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7085BF18" w14:textId="77777777" w:rsidR="00A91AB7" w:rsidRPr="007A0288" w:rsidRDefault="00A91AB7" w:rsidP="00A91AB7">
      <w:pPr>
        <w:pStyle w:val="ListParagraph"/>
        <w:numPr>
          <w:ilvl w:val="0"/>
          <w:numId w:val="3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600E032" w14:textId="77777777" w:rsidR="00A91AB7" w:rsidRPr="007A0288" w:rsidRDefault="00A91AB7" w:rsidP="00A91AB7">
      <w:pPr>
        <w:tabs>
          <w:tab w:val="center" w:pos="4819"/>
        </w:tabs>
        <w:rPr>
          <w:rFonts w:ascii="Times New Roman" w:hAnsi="Times New Roman" w:cs="Times New Roman"/>
          <w:sz w:val="24"/>
        </w:rPr>
      </w:pPr>
    </w:p>
    <w:p w14:paraId="7AA5CE54" w14:textId="77777777" w:rsidR="00A91AB7" w:rsidRPr="007A0288" w:rsidRDefault="00A91AB7" w:rsidP="00A91AB7">
      <w:pPr>
        <w:tabs>
          <w:tab w:val="center" w:pos="4819"/>
        </w:tabs>
        <w:rPr>
          <w:rFonts w:ascii="Times New Roman" w:hAnsi="Times New Roman" w:cs="Times New Roman"/>
          <w:sz w:val="24"/>
        </w:rPr>
      </w:pPr>
    </w:p>
    <w:p w14:paraId="45E9697F" w14:textId="3B0F43F0" w:rsidR="00A91AB7" w:rsidRDefault="00A91AB7" w:rsidP="00A91AB7">
      <w:pPr>
        <w:tabs>
          <w:tab w:val="center" w:pos="4819"/>
        </w:tabs>
        <w:rPr>
          <w:rFonts w:ascii="Times New Roman" w:hAnsi="Times New Roman" w:cs="Times New Roman"/>
          <w:sz w:val="24"/>
        </w:rPr>
      </w:pPr>
    </w:p>
    <w:p w14:paraId="53AE185E" w14:textId="7E59AAA0" w:rsidR="00A91AB7" w:rsidRDefault="00A91AB7" w:rsidP="00A91AB7">
      <w:pPr>
        <w:tabs>
          <w:tab w:val="center" w:pos="4819"/>
        </w:tabs>
        <w:rPr>
          <w:rFonts w:ascii="Times New Roman" w:hAnsi="Times New Roman" w:cs="Times New Roman"/>
          <w:sz w:val="24"/>
        </w:rPr>
      </w:pPr>
    </w:p>
    <w:p w14:paraId="50F3A7DF" w14:textId="1CD8BD79" w:rsidR="006C18BF" w:rsidRDefault="006C18BF" w:rsidP="00A91AB7">
      <w:pPr>
        <w:tabs>
          <w:tab w:val="center" w:pos="4819"/>
        </w:tabs>
        <w:rPr>
          <w:rFonts w:ascii="Times New Roman" w:hAnsi="Times New Roman" w:cs="Times New Roman"/>
          <w:sz w:val="24"/>
        </w:rPr>
      </w:pPr>
    </w:p>
    <w:p w14:paraId="41E99CEE" w14:textId="77777777" w:rsidR="006C18BF" w:rsidRDefault="006C18BF" w:rsidP="00A91AB7">
      <w:pPr>
        <w:tabs>
          <w:tab w:val="center" w:pos="4819"/>
        </w:tabs>
        <w:rPr>
          <w:rFonts w:ascii="Times New Roman" w:hAnsi="Times New Roman" w:cs="Times New Roman"/>
          <w:sz w:val="24"/>
        </w:rPr>
      </w:pPr>
    </w:p>
    <w:p w14:paraId="797CBD09" w14:textId="77777777" w:rsidR="00A91AB7" w:rsidRPr="007A0288" w:rsidRDefault="00A91AB7" w:rsidP="00A91AB7">
      <w:pPr>
        <w:tabs>
          <w:tab w:val="center" w:pos="4819"/>
        </w:tabs>
        <w:rPr>
          <w:rFonts w:ascii="Times New Roman" w:hAnsi="Times New Roman" w:cs="Times New Roman"/>
          <w:sz w:val="24"/>
        </w:rPr>
      </w:pPr>
    </w:p>
    <w:p w14:paraId="26810614" w14:textId="77777777" w:rsidR="00A91AB7" w:rsidRDefault="00A91AB7" w:rsidP="00A91AB7">
      <w:pPr>
        <w:tabs>
          <w:tab w:val="center" w:pos="4819"/>
        </w:tabs>
        <w:rPr>
          <w:rFonts w:ascii="Times New Roman" w:hAnsi="Times New Roman" w:cs="Times New Roman"/>
          <w:sz w:val="24"/>
        </w:rPr>
      </w:pPr>
    </w:p>
    <w:tbl>
      <w:tblPr>
        <w:tblW w:w="50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555"/>
        <w:gridCol w:w="2268"/>
        <w:gridCol w:w="2267"/>
        <w:gridCol w:w="1418"/>
        <w:gridCol w:w="2975"/>
        <w:gridCol w:w="1418"/>
        <w:gridCol w:w="2267"/>
      </w:tblGrid>
      <w:tr w:rsidR="00A91AB7" w:rsidRPr="00221716" w14:paraId="3F73797D" w14:textId="77777777" w:rsidTr="00221716">
        <w:tc>
          <w:tcPr>
            <w:tcW w:w="294" w:type="pct"/>
            <w:vAlign w:val="center"/>
          </w:tcPr>
          <w:p w14:paraId="3ED2F80B"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sz w:val="24"/>
              </w:rPr>
              <w:lastRenderedPageBreak/>
              <w:br w:type="page"/>
            </w:r>
            <w:r w:rsidRPr="00221716">
              <w:rPr>
                <w:rFonts w:ascii="Times New Roman" w:hAnsi="Times New Roman" w:cs="Times New Roman"/>
                <w:sz w:val="24"/>
              </w:rPr>
              <w:br w:type="page"/>
            </w:r>
            <w:proofErr w:type="spellStart"/>
            <w:r w:rsidRPr="00221716">
              <w:rPr>
                <w:rFonts w:ascii="Times New Roman" w:hAnsi="Times New Roman" w:cs="Times New Roman"/>
                <w:b/>
                <w:sz w:val="24"/>
              </w:rPr>
              <w:t>Nr.p.k</w:t>
            </w:r>
            <w:proofErr w:type="spellEnd"/>
          </w:p>
        </w:tc>
        <w:tc>
          <w:tcPr>
            <w:tcW w:w="516" w:type="pct"/>
            <w:vAlign w:val="center"/>
          </w:tcPr>
          <w:p w14:paraId="3E82A27A"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Prece</w:t>
            </w:r>
          </w:p>
        </w:tc>
        <w:tc>
          <w:tcPr>
            <w:tcW w:w="1506" w:type="pct"/>
            <w:gridSpan w:val="2"/>
            <w:vAlign w:val="center"/>
          </w:tcPr>
          <w:p w14:paraId="349FEC0D"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Pasūtītāja minimālās prasības</w:t>
            </w:r>
          </w:p>
        </w:tc>
        <w:tc>
          <w:tcPr>
            <w:tcW w:w="471" w:type="pct"/>
            <w:vAlign w:val="center"/>
          </w:tcPr>
          <w:p w14:paraId="762F7E5E"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Daudzums (gab.)</w:t>
            </w:r>
          </w:p>
        </w:tc>
        <w:tc>
          <w:tcPr>
            <w:tcW w:w="988" w:type="pct"/>
            <w:vAlign w:val="center"/>
          </w:tcPr>
          <w:p w14:paraId="170FDF93" w14:textId="77777777" w:rsidR="00A91AB7" w:rsidRPr="00221716" w:rsidRDefault="00A91AB7" w:rsidP="00963F32">
            <w:pPr>
              <w:jc w:val="center"/>
              <w:rPr>
                <w:rFonts w:ascii="Times New Roman" w:hAnsi="Times New Roman" w:cs="Times New Roman"/>
                <w:b/>
                <w:bCs/>
                <w:color w:val="000000"/>
                <w:sz w:val="24"/>
              </w:rPr>
            </w:pPr>
            <w:r w:rsidRPr="00221716">
              <w:rPr>
                <w:rFonts w:ascii="Times New Roman" w:hAnsi="Times New Roman" w:cs="Times New Roman"/>
                <w:b/>
                <w:color w:val="000000"/>
                <w:sz w:val="24"/>
              </w:rPr>
              <w:t>Pretendenta Piedāvājums*</w:t>
            </w:r>
          </w:p>
          <w:p w14:paraId="5700D4F4" w14:textId="77777777" w:rsidR="00A91AB7" w:rsidRPr="00221716" w:rsidRDefault="00A91AB7" w:rsidP="00963F32">
            <w:pPr>
              <w:tabs>
                <w:tab w:val="center" w:pos="4819"/>
              </w:tabs>
              <w:jc w:val="center"/>
              <w:rPr>
                <w:rFonts w:ascii="Times New Roman" w:hAnsi="Times New Roman" w:cs="Times New Roman"/>
                <w:sz w:val="24"/>
              </w:rPr>
            </w:pPr>
          </w:p>
        </w:tc>
        <w:tc>
          <w:tcPr>
            <w:tcW w:w="471" w:type="pct"/>
            <w:vAlign w:val="center"/>
          </w:tcPr>
          <w:p w14:paraId="55F68A94" w14:textId="77777777" w:rsidR="00A91AB7" w:rsidRPr="00221716" w:rsidRDefault="00A91AB7" w:rsidP="00963F32">
            <w:pPr>
              <w:jc w:val="center"/>
              <w:rPr>
                <w:rFonts w:ascii="Times New Roman" w:eastAsia="Times New Roman" w:hAnsi="Times New Roman" w:cs="Times New Roman"/>
                <w:b/>
                <w:bCs/>
                <w:color w:val="000000"/>
                <w:kern w:val="0"/>
                <w:sz w:val="24"/>
              </w:rPr>
            </w:pPr>
            <w:r w:rsidRPr="00221716">
              <w:rPr>
                <w:rFonts w:ascii="Times New Roman" w:hAnsi="Times New Roman" w:cs="Times New Roman"/>
                <w:b/>
                <w:bCs/>
                <w:color w:val="000000"/>
                <w:sz w:val="24"/>
              </w:rPr>
              <w:t>Vienības cena EUR (bez PVN)</w:t>
            </w:r>
          </w:p>
          <w:p w14:paraId="6E2F25DB" w14:textId="77777777" w:rsidR="00A91AB7" w:rsidRPr="00221716" w:rsidRDefault="00A91AB7" w:rsidP="00963F32">
            <w:pPr>
              <w:jc w:val="center"/>
              <w:rPr>
                <w:rFonts w:ascii="Times New Roman" w:hAnsi="Times New Roman" w:cs="Times New Roman"/>
                <w:b/>
                <w:color w:val="000000"/>
                <w:sz w:val="24"/>
              </w:rPr>
            </w:pPr>
          </w:p>
        </w:tc>
        <w:tc>
          <w:tcPr>
            <w:tcW w:w="753" w:type="pct"/>
            <w:vAlign w:val="center"/>
          </w:tcPr>
          <w:p w14:paraId="21CC3773" w14:textId="77777777" w:rsidR="00A91AB7" w:rsidRPr="00221716" w:rsidRDefault="00A91AB7" w:rsidP="00963F32">
            <w:pPr>
              <w:jc w:val="center"/>
              <w:rPr>
                <w:rFonts w:ascii="Times New Roman" w:eastAsia="Times New Roman" w:hAnsi="Times New Roman" w:cs="Times New Roman"/>
                <w:b/>
                <w:bCs/>
                <w:color w:val="000000"/>
                <w:kern w:val="0"/>
                <w:sz w:val="24"/>
              </w:rPr>
            </w:pPr>
            <w:r w:rsidRPr="00221716">
              <w:rPr>
                <w:rFonts w:ascii="Times New Roman" w:hAnsi="Times New Roman" w:cs="Times New Roman"/>
                <w:b/>
                <w:bCs/>
                <w:color w:val="000000"/>
                <w:sz w:val="24"/>
              </w:rPr>
              <w:t xml:space="preserve">Kopējā cena EUR (bez PVN)           </w:t>
            </w:r>
            <w:r w:rsidRPr="00221716">
              <w:rPr>
                <w:rFonts w:ascii="Times New Roman" w:hAnsi="Times New Roman" w:cs="Times New Roman"/>
                <w:color w:val="000000"/>
                <w:sz w:val="24"/>
              </w:rPr>
              <w:t>(skaits x vienības cena EUR (bez PVN))</w:t>
            </w:r>
          </w:p>
          <w:p w14:paraId="3277F80B" w14:textId="77777777" w:rsidR="00A91AB7" w:rsidRPr="00221716" w:rsidRDefault="00A91AB7" w:rsidP="00963F32">
            <w:pPr>
              <w:jc w:val="center"/>
              <w:rPr>
                <w:rFonts w:ascii="Times New Roman" w:hAnsi="Times New Roman" w:cs="Times New Roman"/>
                <w:b/>
                <w:color w:val="000000"/>
                <w:sz w:val="24"/>
              </w:rPr>
            </w:pPr>
          </w:p>
        </w:tc>
      </w:tr>
      <w:tr w:rsidR="00A91AB7" w:rsidRPr="00FE0339" w14:paraId="43ECE614" w14:textId="77777777" w:rsidTr="00221716">
        <w:trPr>
          <w:cantSplit/>
          <w:trHeight w:val="56"/>
        </w:trPr>
        <w:tc>
          <w:tcPr>
            <w:tcW w:w="294" w:type="pct"/>
            <w:vMerge w:val="restart"/>
            <w:vAlign w:val="center"/>
          </w:tcPr>
          <w:p w14:paraId="4C0892CA" w14:textId="77777777" w:rsidR="00A91AB7" w:rsidRPr="00FE0339" w:rsidRDefault="00A91AB7" w:rsidP="00963F32">
            <w:pPr>
              <w:jc w:val="center"/>
              <w:rPr>
                <w:rFonts w:ascii="Times New Roman" w:hAnsi="Times New Roman" w:cs="Times New Roman"/>
                <w:sz w:val="20"/>
                <w:szCs w:val="20"/>
              </w:rPr>
            </w:pPr>
            <w:r w:rsidRPr="00FE0339">
              <w:rPr>
                <w:rFonts w:ascii="Times New Roman" w:hAnsi="Times New Roman" w:cs="Times New Roman"/>
                <w:sz w:val="20"/>
                <w:szCs w:val="20"/>
              </w:rPr>
              <w:t>1.</w:t>
            </w:r>
          </w:p>
          <w:p w14:paraId="7FF43C2D" w14:textId="77777777" w:rsidR="00A91AB7" w:rsidRPr="00FE0339" w:rsidRDefault="00A91AB7" w:rsidP="00963F32">
            <w:pPr>
              <w:jc w:val="center"/>
              <w:rPr>
                <w:rFonts w:ascii="Times New Roman" w:hAnsi="Times New Roman" w:cs="Times New Roman"/>
                <w:sz w:val="20"/>
                <w:szCs w:val="20"/>
              </w:rPr>
            </w:pPr>
          </w:p>
        </w:tc>
        <w:tc>
          <w:tcPr>
            <w:tcW w:w="516" w:type="pct"/>
            <w:vMerge w:val="restart"/>
            <w:vAlign w:val="center"/>
          </w:tcPr>
          <w:p w14:paraId="57B580A9" w14:textId="77777777" w:rsidR="00A91AB7" w:rsidRPr="00A21D48" w:rsidRDefault="00A91AB7" w:rsidP="00963F32">
            <w:pPr>
              <w:jc w:val="center"/>
              <w:rPr>
                <w:rFonts w:ascii="Times New Roman" w:hAnsi="Times New Roman" w:cs="Times New Roman"/>
                <w:b/>
                <w:sz w:val="22"/>
                <w:szCs w:val="22"/>
              </w:rPr>
            </w:pPr>
            <w:r w:rsidRPr="00A21D48">
              <w:rPr>
                <w:rFonts w:ascii="Times New Roman" w:hAnsi="Times New Roman" w:cs="Times New Roman"/>
                <w:b/>
                <w:bCs/>
                <w:iCs/>
                <w:sz w:val="22"/>
                <w:szCs w:val="22"/>
              </w:rPr>
              <w:t>Velkmes skapis</w:t>
            </w:r>
          </w:p>
          <w:p w14:paraId="6915A60A" w14:textId="77777777" w:rsidR="00A91AB7" w:rsidRPr="00A23F9D" w:rsidRDefault="00A91AB7" w:rsidP="00963F32">
            <w:pPr>
              <w:jc w:val="center"/>
              <w:rPr>
                <w:rFonts w:ascii="Times New Roman" w:hAnsi="Times New Roman" w:cs="Times New Roman"/>
                <w:sz w:val="20"/>
                <w:szCs w:val="20"/>
              </w:rPr>
            </w:pPr>
          </w:p>
        </w:tc>
        <w:tc>
          <w:tcPr>
            <w:tcW w:w="1506" w:type="pct"/>
            <w:gridSpan w:val="2"/>
            <w:vAlign w:val="center"/>
          </w:tcPr>
          <w:p w14:paraId="7E8FB4E1" w14:textId="764688FA" w:rsidR="00A91AB7" w:rsidRPr="00221716" w:rsidRDefault="00A91AB7" w:rsidP="00963F32">
            <w:pPr>
              <w:rPr>
                <w:rFonts w:ascii="Times New Roman" w:hAnsi="Times New Roman" w:cs="Times New Roman"/>
                <w:sz w:val="24"/>
                <w:highlight w:val="magenta"/>
              </w:rPr>
            </w:pPr>
            <w:r w:rsidRPr="00221716">
              <w:rPr>
                <w:rFonts w:ascii="Times New Roman" w:hAnsi="Times New Roman" w:cs="Times New Roman"/>
                <w:iCs/>
                <w:sz w:val="24"/>
              </w:rPr>
              <w:t xml:space="preserve">Atbilst </w:t>
            </w:r>
            <w:r w:rsidRPr="00221716">
              <w:rPr>
                <w:rFonts w:ascii="Times New Roman" w:eastAsia="Calibri" w:hAnsi="Times New Roman" w:cs="Times New Roman"/>
                <w:sz w:val="24"/>
                <w:lang w:eastAsia="lv-LV"/>
              </w:rPr>
              <w:t>EN 14175-1, EN 14175-2, EN 14175-3 standartam</w:t>
            </w:r>
            <w:r w:rsidR="00221716" w:rsidRPr="00221716">
              <w:rPr>
                <w:rFonts w:ascii="Times New Roman" w:eastAsia="Calibri" w:hAnsi="Times New Roman" w:cs="Times New Roman"/>
                <w:sz w:val="24"/>
                <w:lang w:eastAsia="lv-LV"/>
              </w:rPr>
              <w:t xml:space="preserve"> vai ekvivalentam</w:t>
            </w:r>
          </w:p>
        </w:tc>
        <w:tc>
          <w:tcPr>
            <w:tcW w:w="471" w:type="pct"/>
            <w:vMerge w:val="restart"/>
            <w:vAlign w:val="center"/>
          </w:tcPr>
          <w:p w14:paraId="6A1B277A" w14:textId="77777777" w:rsidR="00A91AB7" w:rsidRPr="00FE0339" w:rsidRDefault="00A91AB7" w:rsidP="00963F32">
            <w:pPr>
              <w:jc w:val="center"/>
              <w:rPr>
                <w:rFonts w:ascii="Times New Roman" w:hAnsi="Times New Roman" w:cs="Times New Roman"/>
                <w:sz w:val="20"/>
                <w:szCs w:val="20"/>
              </w:rPr>
            </w:pPr>
            <w:r>
              <w:rPr>
                <w:rFonts w:ascii="Times New Roman" w:hAnsi="Times New Roman" w:cs="Times New Roman"/>
                <w:sz w:val="20"/>
                <w:szCs w:val="20"/>
              </w:rPr>
              <w:t>1</w:t>
            </w:r>
          </w:p>
          <w:p w14:paraId="2EC66A62" w14:textId="77777777" w:rsidR="00A91AB7" w:rsidRPr="00FE0339" w:rsidRDefault="00A91AB7" w:rsidP="00963F32">
            <w:pPr>
              <w:jc w:val="center"/>
              <w:rPr>
                <w:rFonts w:ascii="Times New Roman" w:hAnsi="Times New Roman" w:cs="Times New Roman"/>
                <w:sz w:val="20"/>
                <w:szCs w:val="20"/>
              </w:rPr>
            </w:pPr>
          </w:p>
        </w:tc>
        <w:tc>
          <w:tcPr>
            <w:tcW w:w="988" w:type="pct"/>
            <w:vMerge w:val="restart"/>
          </w:tcPr>
          <w:p w14:paraId="0CEBFD22" w14:textId="77777777" w:rsidR="00A91AB7" w:rsidRPr="00FE0339" w:rsidRDefault="00A91AB7" w:rsidP="00963F32">
            <w:pPr>
              <w:jc w:val="center"/>
              <w:rPr>
                <w:rFonts w:ascii="Times New Roman" w:hAnsi="Times New Roman" w:cs="Times New Roman"/>
                <w:sz w:val="20"/>
                <w:szCs w:val="20"/>
              </w:rPr>
            </w:pPr>
          </w:p>
        </w:tc>
        <w:tc>
          <w:tcPr>
            <w:tcW w:w="471" w:type="pct"/>
            <w:vMerge w:val="restart"/>
          </w:tcPr>
          <w:p w14:paraId="545AB86C" w14:textId="77777777" w:rsidR="00A91AB7" w:rsidRPr="00FE0339" w:rsidRDefault="00A91AB7" w:rsidP="00963F32">
            <w:pPr>
              <w:jc w:val="center"/>
              <w:rPr>
                <w:rFonts w:ascii="Times New Roman" w:hAnsi="Times New Roman" w:cs="Times New Roman"/>
                <w:sz w:val="20"/>
                <w:szCs w:val="20"/>
              </w:rPr>
            </w:pPr>
          </w:p>
        </w:tc>
        <w:tc>
          <w:tcPr>
            <w:tcW w:w="753" w:type="pct"/>
            <w:vMerge w:val="restart"/>
          </w:tcPr>
          <w:p w14:paraId="3761F47B" w14:textId="77777777" w:rsidR="00A91AB7" w:rsidRPr="00FE0339" w:rsidRDefault="00A91AB7" w:rsidP="00963F32">
            <w:pPr>
              <w:jc w:val="center"/>
              <w:rPr>
                <w:rFonts w:ascii="Times New Roman" w:hAnsi="Times New Roman" w:cs="Times New Roman"/>
                <w:sz w:val="20"/>
                <w:szCs w:val="20"/>
              </w:rPr>
            </w:pPr>
          </w:p>
        </w:tc>
      </w:tr>
      <w:tr w:rsidR="00A91AB7" w:rsidRPr="00FE0339" w14:paraId="58BD7160" w14:textId="77777777" w:rsidTr="00221716">
        <w:trPr>
          <w:cantSplit/>
        </w:trPr>
        <w:tc>
          <w:tcPr>
            <w:tcW w:w="294" w:type="pct"/>
            <w:vMerge/>
            <w:vAlign w:val="center"/>
          </w:tcPr>
          <w:p w14:paraId="72436D79"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1FCB9D7D" w14:textId="77777777" w:rsidR="00A91AB7" w:rsidRPr="00FE0339" w:rsidRDefault="00A91AB7" w:rsidP="00963F32">
            <w:pPr>
              <w:jc w:val="center"/>
              <w:rPr>
                <w:rFonts w:ascii="Times New Roman" w:hAnsi="Times New Roman" w:cs="Times New Roman"/>
                <w:sz w:val="20"/>
                <w:szCs w:val="20"/>
              </w:rPr>
            </w:pPr>
          </w:p>
        </w:tc>
        <w:tc>
          <w:tcPr>
            <w:tcW w:w="753" w:type="pct"/>
            <w:vAlign w:val="center"/>
          </w:tcPr>
          <w:p w14:paraId="616598DA" w14:textId="77777777" w:rsidR="00A91AB7" w:rsidRPr="00221716" w:rsidRDefault="00A91AB7" w:rsidP="00963F32">
            <w:pPr>
              <w:pStyle w:val="TableContents"/>
              <w:widowControl/>
              <w:snapToGrid w:val="0"/>
            </w:pPr>
            <w:r w:rsidRPr="00221716">
              <w:t xml:space="preserve">Izmēri: </w:t>
            </w:r>
          </w:p>
        </w:tc>
        <w:tc>
          <w:tcPr>
            <w:tcW w:w="753" w:type="pct"/>
            <w:vAlign w:val="center"/>
          </w:tcPr>
          <w:p w14:paraId="11A5D83D" w14:textId="77777777" w:rsidR="00A91AB7" w:rsidRPr="00221716" w:rsidRDefault="00A91AB7" w:rsidP="00963F32">
            <w:pPr>
              <w:rPr>
                <w:rFonts w:ascii="Times New Roman" w:hAnsi="Times New Roman" w:cs="Times New Roman"/>
                <w:sz w:val="24"/>
              </w:rPr>
            </w:pPr>
            <w:r w:rsidRPr="00221716">
              <w:rPr>
                <w:rFonts w:ascii="Times New Roman" w:hAnsi="Times New Roman" w:cs="Times New Roman"/>
                <w:spacing w:val="2"/>
                <w:sz w:val="24"/>
                <w:lang w:eastAsia="lv-LV"/>
              </w:rPr>
              <w:t>1500 x 930 x 273</w:t>
            </w:r>
            <w:r w:rsidRPr="00221716">
              <w:rPr>
                <w:rFonts w:ascii="Times New Roman" w:eastAsia="Calibri" w:hAnsi="Times New Roman" w:cs="Times New Roman"/>
                <w:spacing w:val="2"/>
                <w:sz w:val="24"/>
                <w:lang w:eastAsia="lv-LV"/>
              </w:rPr>
              <w:t>0 mm +/-10mm;</w:t>
            </w:r>
          </w:p>
        </w:tc>
        <w:tc>
          <w:tcPr>
            <w:tcW w:w="471" w:type="pct"/>
            <w:vMerge/>
            <w:vAlign w:val="center"/>
          </w:tcPr>
          <w:p w14:paraId="22654500"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2214C441"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11B9AE62"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1B63A4FE" w14:textId="77777777" w:rsidR="00A91AB7" w:rsidRPr="00FE0339" w:rsidRDefault="00A91AB7" w:rsidP="00963F32">
            <w:pPr>
              <w:jc w:val="center"/>
              <w:rPr>
                <w:rFonts w:ascii="Times New Roman" w:hAnsi="Times New Roman" w:cs="Times New Roman"/>
                <w:sz w:val="20"/>
                <w:szCs w:val="20"/>
              </w:rPr>
            </w:pPr>
          </w:p>
        </w:tc>
      </w:tr>
      <w:tr w:rsidR="00A91AB7" w:rsidRPr="00FE0339" w14:paraId="03B09FD5" w14:textId="77777777" w:rsidTr="00221716">
        <w:trPr>
          <w:cantSplit/>
        </w:trPr>
        <w:tc>
          <w:tcPr>
            <w:tcW w:w="294" w:type="pct"/>
            <w:vMerge/>
            <w:vAlign w:val="center"/>
          </w:tcPr>
          <w:p w14:paraId="76B34630"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5698A93B"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39A117C6"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Darba virsma</w:t>
            </w:r>
          </w:p>
        </w:tc>
        <w:tc>
          <w:tcPr>
            <w:tcW w:w="471" w:type="pct"/>
            <w:vMerge/>
            <w:vAlign w:val="center"/>
          </w:tcPr>
          <w:p w14:paraId="7419CA83"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1C7AFDA7"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5619F19"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7D215B18" w14:textId="77777777" w:rsidR="00A91AB7" w:rsidRPr="00FE0339" w:rsidRDefault="00A91AB7" w:rsidP="00963F32">
            <w:pPr>
              <w:jc w:val="center"/>
              <w:rPr>
                <w:rFonts w:ascii="Times New Roman" w:hAnsi="Times New Roman" w:cs="Times New Roman"/>
                <w:sz w:val="20"/>
                <w:szCs w:val="20"/>
              </w:rPr>
            </w:pPr>
          </w:p>
        </w:tc>
      </w:tr>
      <w:tr w:rsidR="00A91AB7" w:rsidRPr="00FE0339" w14:paraId="4A3056E3" w14:textId="77777777" w:rsidTr="00221716">
        <w:trPr>
          <w:cantSplit/>
        </w:trPr>
        <w:tc>
          <w:tcPr>
            <w:tcW w:w="294" w:type="pct"/>
            <w:vMerge/>
            <w:vAlign w:val="center"/>
          </w:tcPr>
          <w:p w14:paraId="29F06873"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06E3D4DB" w14:textId="77777777" w:rsidR="00A91AB7" w:rsidRPr="00FE0339" w:rsidRDefault="00A91AB7" w:rsidP="00963F32">
            <w:pPr>
              <w:jc w:val="center"/>
              <w:rPr>
                <w:rFonts w:ascii="Times New Roman" w:hAnsi="Times New Roman" w:cs="Times New Roman"/>
                <w:sz w:val="20"/>
                <w:szCs w:val="20"/>
              </w:rPr>
            </w:pPr>
          </w:p>
        </w:tc>
        <w:tc>
          <w:tcPr>
            <w:tcW w:w="1506" w:type="pct"/>
            <w:gridSpan w:val="2"/>
          </w:tcPr>
          <w:p w14:paraId="6D697733" w14:textId="77777777" w:rsidR="00A91AB7" w:rsidRPr="00221716" w:rsidRDefault="00A91AB7" w:rsidP="00963F32">
            <w:pPr>
              <w:rPr>
                <w:rFonts w:ascii="Times New Roman" w:hAnsi="Times New Roman" w:cs="Times New Roman"/>
                <w:sz w:val="24"/>
                <w:lang w:val="en-GB"/>
              </w:rPr>
            </w:pPr>
            <w:r w:rsidRPr="00221716">
              <w:rPr>
                <w:rFonts w:ascii="Times New Roman" w:eastAsia="Calibri" w:hAnsi="Times New Roman" w:cs="Times New Roman"/>
                <w:sz w:val="24"/>
                <w:lang w:eastAsia="lv-LV"/>
              </w:rPr>
              <w:t>Izgatavota no monolītas keramikas.</w:t>
            </w:r>
          </w:p>
        </w:tc>
        <w:tc>
          <w:tcPr>
            <w:tcW w:w="471" w:type="pct"/>
            <w:vMerge/>
            <w:vAlign w:val="center"/>
          </w:tcPr>
          <w:p w14:paraId="020ECEBA"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0D1D57F7"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9C46085"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3DB7AB38" w14:textId="77777777" w:rsidR="00A91AB7" w:rsidRPr="00FE0339" w:rsidRDefault="00A91AB7" w:rsidP="00963F32">
            <w:pPr>
              <w:jc w:val="center"/>
              <w:rPr>
                <w:rFonts w:ascii="Times New Roman" w:hAnsi="Times New Roman" w:cs="Times New Roman"/>
                <w:sz w:val="20"/>
                <w:szCs w:val="20"/>
              </w:rPr>
            </w:pPr>
          </w:p>
        </w:tc>
      </w:tr>
      <w:tr w:rsidR="00A91AB7" w:rsidRPr="00FE0339" w14:paraId="003CF02C" w14:textId="77777777" w:rsidTr="00221716">
        <w:trPr>
          <w:cantSplit/>
          <w:trHeight w:val="455"/>
        </w:trPr>
        <w:tc>
          <w:tcPr>
            <w:tcW w:w="294" w:type="pct"/>
            <w:vMerge/>
            <w:vAlign w:val="center"/>
          </w:tcPr>
          <w:p w14:paraId="3B82309C"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0C8FAAF7" w14:textId="77777777" w:rsidR="00A91AB7" w:rsidRPr="00FE0339" w:rsidRDefault="00A91AB7" w:rsidP="00963F32">
            <w:pPr>
              <w:jc w:val="center"/>
              <w:rPr>
                <w:rFonts w:ascii="Times New Roman" w:hAnsi="Times New Roman" w:cs="Times New Roman"/>
                <w:sz w:val="20"/>
                <w:szCs w:val="20"/>
              </w:rPr>
            </w:pPr>
          </w:p>
        </w:tc>
        <w:tc>
          <w:tcPr>
            <w:tcW w:w="1506" w:type="pct"/>
            <w:gridSpan w:val="2"/>
          </w:tcPr>
          <w:p w14:paraId="7E9E747B"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100% izturīga pret koncentrētām skābēm, sārmiem, augstu temperatūru, hloroformu un citiem organiskiem šķīdinātājiem, viegli kopjama un dezinficējama.</w:t>
            </w:r>
          </w:p>
        </w:tc>
        <w:tc>
          <w:tcPr>
            <w:tcW w:w="471" w:type="pct"/>
            <w:vMerge/>
            <w:vAlign w:val="center"/>
          </w:tcPr>
          <w:p w14:paraId="1FE7A013"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13F4C974"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0E124BC"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484AFF9C" w14:textId="77777777" w:rsidR="00A91AB7" w:rsidRPr="00FE0339" w:rsidRDefault="00A91AB7" w:rsidP="00963F32">
            <w:pPr>
              <w:jc w:val="center"/>
              <w:rPr>
                <w:rFonts w:ascii="Times New Roman" w:hAnsi="Times New Roman" w:cs="Times New Roman"/>
                <w:sz w:val="20"/>
                <w:szCs w:val="20"/>
              </w:rPr>
            </w:pPr>
          </w:p>
        </w:tc>
      </w:tr>
      <w:tr w:rsidR="00A91AB7" w:rsidRPr="00FE0339" w14:paraId="74E395E0" w14:textId="77777777" w:rsidTr="00221716">
        <w:trPr>
          <w:cantSplit/>
        </w:trPr>
        <w:tc>
          <w:tcPr>
            <w:tcW w:w="294" w:type="pct"/>
            <w:vMerge/>
            <w:vAlign w:val="center"/>
          </w:tcPr>
          <w:p w14:paraId="3CD67C0F"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0B622E82" w14:textId="77777777" w:rsidR="00A91AB7" w:rsidRPr="00FE0339" w:rsidRDefault="00A91AB7" w:rsidP="00963F32">
            <w:pPr>
              <w:jc w:val="center"/>
              <w:rPr>
                <w:rFonts w:ascii="Times New Roman" w:hAnsi="Times New Roman" w:cs="Times New Roman"/>
                <w:sz w:val="20"/>
                <w:szCs w:val="20"/>
              </w:rPr>
            </w:pPr>
          </w:p>
        </w:tc>
        <w:tc>
          <w:tcPr>
            <w:tcW w:w="753" w:type="pct"/>
          </w:tcPr>
          <w:p w14:paraId="509EF808"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Virsmai jābūt ar izveidotu reljefa maliņu:</w:t>
            </w:r>
          </w:p>
        </w:tc>
        <w:tc>
          <w:tcPr>
            <w:tcW w:w="753" w:type="pct"/>
          </w:tcPr>
          <w:p w14:paraId="7D9E3DB1"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h=7mm</w:t>
            </w:r>
          </w:p>
        </w:tc>
        <w:tc>
          <w:tcPr>
            <w:tcW w:w="471" w:type="pct"/>
            <w:vMerge/>
            <w:vAlign w:val="center"/>
          </w:tcPr>
          <w:p w14:paraId="3AB1B9FE"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4F392781"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5EAD5EB9"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3C17B766" w14:textId="77777777" w:rsidR="00A91AB7" w:rsidRPr="00FE0339" w:rsidRDefault="00A91AB7" w:rsidP="00963F32">
            <w:pPr>
              <w:jc w:val="center"/>
              <w:rPr>
                <w:rFonts w:ascii="Times New Roman" w:hAnsi="Times New Roman" w:cs="Times New Roman"/>
                <w:sz w:val="20"/>
                <w:szCs w:val="20"/>
              </w:rPr>
            </w:pPr>
          </w:p>
        </w:tc>
      </w:tr>
      <w:tr w:rsidR="00A91AB7" w:rsidRPr="00FE0339" w14:paraId="5EFE2D02" w14:textId="77777777" w:rsidTr="00221716">
        <w:trPr>
          <w:cantSplit/>
        </w:trPr>
        <w:tc>
          <w:tcPr>
            <w:tcW w:w="294" w:type="pct"/>
            <w:vMerge/>
            <w:vAlign w:val="center"/>
          </w:tcPr>
          <w:p w14:paraId="59F999B3" w14:textId="77777777" w:rsidR="00A91AB7" w:rsidRPr="00112DF2" w:rsidRDefault="00A91AB7" w:rsidP="00963F32">
            <w:pPr>
              <w:jc w:val="center"/>
              <w:rPr>
                <w:rFonts w:ascii="Times New Roman" w:hAnsi="Times New Roman"/>
                <w:sz w:val="20"/>
                <w:szCs w:val="20"/>
              </w:rPr>
            </w:pPr>
          </w:p>
        </w:tc>
        <w:tc>
          <w:tcPr>
            <w:tcW w:w="516" w:type="pct"/>
            <w:vMerge/>
            <w:vAlign w:val="center"/>
          </w:tcPr>
          <w:p w14:paraId="578A5473" w14:textId="77777777" w:rsidR="00A91AB7" w:rsidRPr="00DC429A" w:rsidRDefault="00A91AB7" w:rsidP="00963F32">
            <w:pPr>
              <w:jc w:val="center"/>
              <w:rPr>
                <w:rFonts w:ascii="Times New Roman" w:hAnsi="Times New Roman" w:cs="Times New Roman"/>
                <w:sz w:val="20"/>
                <w:szCs w:val="20"/>
                <w:lang w:val="en-GB"/>
              </w:rPr>
            </w:pPr>
          </w:p>
        </w:tc>
        <w:tc>
          <w:tcPr>
            <w:tcW w:w="753" w:type="pct"/>
          </w:tcPr>
          <w:p w14:paraId="70D6933F"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virsmas biezums kopā ar reljefa maliņu:</w:t>
            </w:r>
          </w:p>
        </w:tc>
        <w:tc>
          <w:tcPr>
            <w:tcW w:w="753" w:type="pct"/>
            <w:vAlign w:val="center"/>
          </w:tcPr>
          <w:p w14:paraId="72DBBF0F" w14:textId="77777777" w:rsidR="00A91AB7" w:rsidRPr="00221716" w:rsidRDefault="00A91AB7" w:rsidP="00963F32">
            <w:pPr>
              <w:jc w:val="both"/>
              <w:rPr>
                <w:rFonts w:ascii="Times New Roman" w:eastAsia="Calibri" w:hAnsi="Times New Roman" w:cs="Times New Roman"/>
                <w:sz w:val="24"/>
                <w:lang w:eastAsia="lv-LV"/>
              </w:rPr>
            </w:pPr>
            <w:r w:rsidRPr="00221716">
              <w:rPr>
                <w:rFonts w:ascii="Times New Roman" w:eastAsia="Calibri" w:hAnsi="Times New Roman" w:cs="Times New Roman"/>
                <w:sz w:val="24"/>
                <w:lang w:eastAsia="lv-LV"/>
              </w:rPr>
              <w:t>28-35 mm</w:t>
            </w:r>
          </w:p>
        </w:tc>
        <w:tc>
          <w:tcPr>
            <w:tcW w:w="471" w:type="pct"/>
            <w:vMerge/>
            <w:vAlign w:val="center"/>
          </w:tcPr>
          <w:p w14:paraId="733DA74B"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1F47EA66"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24F8122A"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5BDD9731" w14:textId="77777777" w:rsidR="00A91AB7" w:rsidRPr="00FE0339" w:rsidRDefault="00A91AB7" w:rsidP="00963F32">
            <w:pPr>
              <w:jc w:val="center"/>
              <w:rPr>
                <w:rFonts w:ascii="Times New Roman" w:hAnsi="Times New Roman" w:cs="Times New Roman"/>
                <w:sz w:val="20"/>
                <w:szCs w:val="20"/>
              </w:rPr>
            </w:pPr>
          </w:p>
        </w:tc>
      </w:tr>
      <w:tr w:rsidR="00A91AB7" w:rsidRPr="00FE0339" w14:paraId="74A0EE21" w14:textId="77777777" w:rsidTr="00221716">
        <w:trPr>
          <w:cantSplit/>
        </w:trPr>
        <w:tc>
          <w:tcPr>
            <w:tcW w:w="294" w:type="pct"/>
            <w:vMerge/>
            <w:vAlign w:val="center"/>
          </w:tcPr>
          <w:p w14:paraId="58118961"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33D03E68" w14:textId="77777777" w:rsidR="00A91AB7" w:rsidRPr="00FE0339" w:rsidRDefault="00A91AB7" w:rsidP="00963F32">
            <w:pPr>
              <w:jc w:val="center"/>
              <w:rPr>
                <w:rFonts w:ascii="Times New Roman" w:hAnsi="Times New Roman" w:cs="Times New Roman"/>
                <w:sz w:val="20"/>
                <w:szCs w:val="20"/>
              </w:rPr>
            </w:pPr>
          </w:p>
        </w:tc>
        <w:tc>
          <w:tcPr>
            <w:tcW w:w="753" w:type="pct"/>
          </w:tcPr>
          <w:p w14:paraId="56F6F266" w14:textId="77777777" w:rsidR="00A91AB7" w:rsidRPr="00221716" w:rsidRDefault="00A91AB7" w:rsidP="00963F32">
            <w:pPr>
              <w:jc w:val="both"/>
              <w:rPr>
                <w:rFonts w:ascii="Times New Roman" w:eastAsia="Calibri" w:hAnsi="Times New Roman" w:cs="Times New Roman"/>
                <w:spacing w:val="2"/>
                <w:sz w:val="24"/>
                <w:lang w:eastAsia="lv-LV"/>
              </w:rPr>
            </w:pPr>
            <w:r w:rsidRPr="00221716">
              <w:rPr>
                <w:rFonts w:ascii="Times New Roman" w:eastAsia="Calibri" w:hAnsi="Times New Roman" w:cs="Times New Roman"/>
                <w:spacing w:val="2"/>
                <w:sz w:val="24"/>
                <w:lang w:eastAsia="lv-LV"/>
              </w:rPr>
              <w:t>Darba virsmas augstums:</w:t>
            </w:r>
          </w:p>
        </w:tc>
        <w:tc>
          <w:tcPr>
            <w:tcW w:w="753" w:type="pct"/>
          </w:tcPr>
          <w:p w14:paraId="5ABE0BFE"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pacing w:val="2"/>
                <w:sz w:val="24"/>
                <w:lang w:eastAsia="lv-LV"/>
              </w:rPr>
              <w:t>910 mm +/-10mm</w:t>
            </w:r>
          </w:p>
        </w:tc>
        <w:tc>
          <w:tcPr>
            <w:tcW w:w="471" w:type="pct"/>
            <w:vMerge/>
            <w:vAlign w:val="center"/>
          </w:tcPr>
          <w:p w14:paraId="47DF006A"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511FC6FC"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4B21A1A4"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6442E03A" w14:textId="77777777" w:rsidR="00A91AB7" w:rsidRPr="00FE0339" w:rsidRDefault="00A91AB7" w:rsidP="00963F32">
            <w:pPr>
              <w:jc w:val="center"/>
              <w:rPr>
                <w:rFonts w:ascii="Times New Roman" w:hAnsi="Times New Roman" w:cs="Times New Roman"/>
                <w:sz w:val="20"/>
                <w:szCs w:val="20"/>
              </w:rPr>
            </w:pPr>
          </w:p>
        </w:tc>
      </w:tr>
      <w:tr w:rsidR="00A91AB7" w:rsidRPr="00FE0339" w14:paraId="056FD9A1" w14:textId="77777777" w:rsidTr="00221716">
        <w:trPr>
          <w:cantSplit/>
        </w:trPr>
        <w:tc>
          <w:tcPr>
            <w:tcW w:w="294" w:type="pct"/>
            <w:vMerge/>
            <w:vAlign w:val="center"/>
          </w:tcPr>
          <w:p w14:paraId="5CDC58C1"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0C45CC31"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6CB732BD"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Darba zona</w:t>
            </w:r>
          </w:p>
        </w:tc>
        <w:tc>
          <w:tcPr>
            <w:tcW w:w="471" w:type="pct"/>
            <w:vMerge/>
            <w:vAlign w:val="center"/>
          </w:tcPr>
          <w:p w14:paraId="4B226CAD"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02B017F8"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89446E2"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2B701203" w14:textId="77777777" w:rsidR="00A91AB7" w:rsidRPr="00FE0339" w:rsidRDefault="00A91AB7" w:rsidP="00963F32">
            <w:pPr>
              <w:jc w:val="center"/>
              <w:rPr>
                <w:rFonts w:ascii="Times New Roman" w:hAnsi="Times New Roman" w:cs="Times New Roman"/>
                <w:sz w:val="20"/>
                <w:szCs w:val="20"/>
              </w:rPr>
            </w:pPr>
          </w:p>
        </w:tc>
      </w:tr>
      <w:tr w:rsidR="00A91AB7" w:rsidRPr="00FE0339" w14:paraId="34FA5814" w14:textId="77777777" w:rsidTr="00221716">
        <w:trPr>
          <w:cantSplit/>
        </w:trPr>
        <w:tc>
          <w:tcPr>
            <w:tcW w:w="294" w:type="pct"/>
            <w:vMerge/>
            <w:vAlign w:val="center"/>
          </w:tcPr>
          <w:p w14:paraId="2EFCB57A"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2FCAE7CE" w14:textId="77777777" w:rsidR="00A91AB7" w:rsidRPr="00FE0339" w:rsidRDefault="00A91AB7" w:rsidP="00963F32">
            <w:pPr>
              <w:jc w:val="center"/>
              <w:rPr>
                <w:rFonts w:ascii="Times New Roman" w:hAnsi="Times New Roman" w:cs="Times New Roman"/>
                <w:sz w:val="20"/>
                <w:szCs w:val="20"/>
              </w:rPr>
            </w:pPr>
          </w:p>
        </w:tc>
        <w:tc>
          <w:tcPr>
            <w:tcW w:w="753" w:type="pct"/>
          </w:tcPr>
          <w:p w14:paraId="162BA58D"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 xml:space="preserve">Izmēri: </w:t>
            </w:r>
          </w:p>
        </w:tc>
        <w:tc>
          <w:tcPr>
            <w:tcW w:w="753" w:type="pct"/>
            <w:vAlign w:val="center"/>
          </w:tcPr>
          <w:p w14:paraId="237AD24A"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 xml:space="preserve">ne mazāk kā </w:t>
            </w:r>
            <w:r w:rsidRPr="00221716">
              <w:rPr>
                <w:rFonts w:ascii="Times New Roman" w:hAnsi="Times New Roman" w:cs="Times New Roman"/>
                <w:sz w:val="24"/>
              </w:rPr>
              <w:t>1460 x 740 x 153</w:t>
            </w:r>
            <w:r w:rsidRPr="00221716">
              <w:rPr>
                <w:rFonts w:ascii="Times New Roman" w:eastAsia="Calibri" w:hAnsi="Times New Roman" w:cs="Times New Roman"/>
                <w:sz w:val="24"/>
              </w:rPr>
              <w:t>0 mm</w:t>
            </w:r>
          </w:p>
        </w:tc>
        <w:tc>
          <w:tcPr>
            <w:tcW w:w="471" w:type="pct"/>
            <w:vMerge/>
            <w:vAlign w:val="center"/>
          </w:tcPr>
          <w:p w14:paraId="39E21FF9"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32F16B0D"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72A49229"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2E8810D4" w14:textId="77777777" w:rsidR="00A91AB7" w:rsidRPr="00FE0339" w:rsidRDefault="00A91AB7" w:rsidP="00963F32">
            <w:pPr>
              <w:jc w:val="center"/>
              <w:rPr>
                <w:rFonts w:ascii="Times New Roman" w:hAnsi="Times New Roman" w:cs="Times New Roman"/>
                <w:sz w:val="20"/>
                <w:szCs w:val="20"/>
              </w:rPr>
            </w:pPr>
          </w:p>
        </w:tc>
      </w:tr>
      <w:tr w:rsidR="00A91AB7" w:rsidRPr="00FE0339" w14:paraId="20C7A7E6" w14:textId="77777777" w:rsidTr="00221716">
        <w:trPr>
          <w:cantSplit/>
        </w:trPr>
        <w:tc>
          <w:tcPr>
            <w:tcW w:w="294" w:type="pct"/>
            <w:vMerge/>
            <w:vAlign w:val="center"/>
          </w:tcPr>
          <w:p w14:paraId="0311C08D"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5B14870F" w14:textId="77777777" w:rsidR="00A91AB7" w:rsidRPr="00FE0339" w:rsidRDefault="00A91AB7" w:rsidP="00963F32">
            <w:pPr>
              <w:jc w:val="center"/>
              <w:rPr>
                <w:rFonts w:ascii="Times New Roman" w:hAnsi="Times New Roman" w:cs="Times New Roman"/>
                <w:sz w:val="20"/>
                <w:szCs w:val="20"/>
              </w:rPr>
            </w:pPr>
          </w:p>
        </w:tc>
        <w:tc>
          <w:tcPr>
            <w:tcW w:w="1506" w:type="pct"/>
            <w:gridSpan w:val="2"/>
          </w:tcPr>
          <w:p w14:paraId="3D8E403D"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Konstrukcija</w:t>
            </w:r>
          </w:p>
        </w:tc>
        <w:tc>
          <w:tcPr>
            <w:tcW w:w="471" w:type="pct"/>
            <w:vMerge/>
            <w:vAlign w:val="center"/>
          </w:tcPr>
          <w:p w14:paraId="15434352"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507A6E7D"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03ED991D"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4D17AFFF" w14:textId="77777777" w:rsidR="00A91AB7" w:rsidRPr="00FE0339" w:rsidRDefault="00A91AB7" w:rsidP="00963F32">
            <w:pPr>
              <w:jc w:val="center"/>
              <w:rPr>
                <w:rFonts w:ascii="Times New Roman" w:hAnsi="Times New Roman" w:cs="Times New Roman"/>
                <w:sz w:val="20"/>
                <w:szCs w:val="20"/>
              </w:rPr>
            </w:pPr>
          </w:p>
        </w:tc>
      </w:tr>
      <w:tr w:rsidR="00A91AB7" w:rsidRPr="00FE0339" w14:paraId="1DF7A93E" w14:textId="77777777" w:rsidTr="00221716">
        <w:trPr>
          <w:cantSplit/>
        </w:trPr>
        <w:tc>
          <w:tcPr>
            <w:tcW w:w="294" w:type="pct"/>
            <w:vMerge/>
            <w:vAlign w:val="center"/>
          </w:tcPr>
          <w:p w14:paraId="2680E95D" w14:textId="77777777" w:rsidR="00A91AB7" w:rsidRPr="00FE0339" w:rsidRDefault="00A91AB7" w:rsidP="00963F32">
            <w:pPr>
              <w:jc w:val="center"/>
              <w:rPr>
                <w:rFonts w:ascii="Times New Roman" w:hAnsi="Times New Roman" w:cs="Times New Roman"/>
                <w:sz w:val="20"/>
                <w:szCs w:val="20"/>
              </w:rPr>
            </w:pPr>
          </w:p>
        </w:tc>
        <w:tc>
          <w:tcPr>
            <w:tcW w:w="516" w:type="pct"/>
            <w:vMerge/>
            <w:vAlign w:val="center"/>
          </w:tcPr>
          <w:p w14:paraId="3A856136" w14:textId="77777777" w:rsidR="00A91AB7" w:rsidRPr="009C4FED" w:rsidRDefault="00A91AB7" w:rsidP="00963F32">
            <w:pPr>
              <w:jc w:val="center"/>
              <w:rPr>
                <w:rFonts w:ascii="Times New Roman" w:hAnsi="Times New Roman" w:cs="Times New Roman"/>
                <w:sz w:val="20"/>
                <w:szCs w:val="20"/>
              </w:rPr>
            </w:pPr>
          </w:p>
        </w:tc>
        <w:tc>
          <w:tcPr>
            <w:tcW w:w="753" w:type="pct"/>
          </w:tcPr>
          <w:p w14:paraId="29EF38F3" w14:textId="77777777" w:rsidR="00A91AB7" w:rsidRPr="00221716" w:rsidRDefault="00A91AB7" w:rsidP="00963F32">
            <w:pPr>
              <w:jc w:val="both"/>
              <w:rPr>
                <w:rFonts w:ascii="Times New Roman" w:eastAsia="Calibri" w:hAnsi="Times New Roman" w:cs="Times New Roman"/>
                <w:sz w:val="24"/>
                <w:lang w:eastAsia="lv-LV"/>
              </w:rPr>
            </w:pPr>
            <w:r w:rsidRPr="00221716">
              <w:rPr>
                <w:rFonts w:ascii="Times New Roman" w:eastAsia="Calibri" w:hAnsi="Times New Roman" w:cs="Times New Roman"/>
                <w:sz w:val="24"/>
                <w:lang w:eastAsia="lv-LV"/>
              </w:rPr>
              <w:t xml:space="preserve">Priekšējais loga rāmis: </w:t>
            </w:r>
          </w:p>
          <w:p w14:paraId="59687E12" w14:textId="77777777" w:rsidR="00A91AB7" w:rsidRPr="00221716" w:rsidRDefault="00A91AB7" w:rsidP="00963F32">
            <w:pPr>
              <w:rPr>
                <w:rFonts w:ascii="Times New Roman" w:hAnsi="Times New Roman" w:cs="Times New Roman"/>
                <w:sz w:val="24"/>
              </w:rPr>
            </w:pPr>
          </w:p>
        </w:tc>
        <w:tc>
          <w:tcPr>
            <w:tcW w:w="753" w:type="pct"/>
            <w:vAlign w:val="center"/>
          </w:tcPr>
          <w:p w14:paraId="18B9506F"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 xml:space="preserve">izgatavots no alumīnija profila ar </w:t>
            </w:r>
            <w:proofErr w:type="spellStart"/>
            <w:r w:rsidRPr="00221716">
              <w:rPr>
                <w:rFonts w:ascii="Times New Roman" w:eastAsia="Calibri" w:hAnsi="Times New Roman" w:cs="Times New Roman"/>
                <w:sz w:val="24"/>
                <w:lang w:eastAsia="lv-LV"/>
              </w:rPr>
              <w:t>epoksīda</w:t>
            </w:r>
            <w:proofErr w:type="spellEnd"/>
            <w:r w:rsidRPr="00221716">
              <w:rPr>
                <w:rFonts w:ascii="Times New Roman" w:eastAsia="Calibri" w:hAnsi="Times New Roman" w:cs="Times New Roman"/>
                <w:sz w:val="24"/>
                <w:lang w:eastAsia="lv-LV"/>
              </w:rPr>
              <w:t xml:space="preserve"> krāsojumu.</w:t>
            </w:r>
          </w:p>
        </w:tc>
        <w:tc>
          <w:tcPr>
            <w:tcW w:w="471" w:type="pct"/>
            <w:vMerge/>
            <w:vAlign w:val="center"/>
          </w:tcPr>
          <w:p w14:paraId="184F6846"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396016E1"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65A7A39"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480FB74C" w14:textId="77777777" w:rsidR="00A91AB7" w:rsidRPr="00FE0339" w:rsidRDefault="00A91AB7" w:rsidP="00963F32">
            <w:pPr>
              <w:jc w:val="center"/>
              <w:rPr>
                <w:rFonts w:ascii="Times New Roman" w:hAnsi="Times New Roman" w:cs="Times New Roman"/>
                <w:sz w:val="20"/>
                <w:szCs w:val="20"/>
              </w:rPr>
            </w:pPr>
          </w:p>
        </w:tc>
      </w:tr>
      <w:tr w:rsidR="00A91AB7" w:rsidRPr="00FE0339" w14:paraId="05C793CB" w14:textId="77777777" w:rsidTr="00221716">
        <w:trPr>
          <w:cantSplit/>
        </w:trPr>
        <w:tc>
          <w:tcPr>
            <w:tcW w:w="294" w:type="pct"/>
            <w:vMerge/>
            <w:vAlign w:val="center"/>
          </w:tcPr>
          <w:p w14:paraId="41245FB4" w14:textId="77777777" w:rsidR="00A91AB7" w:rsidRPr="00FE0339" w:rsidRDefault="00A91AB7" w:rsidP="00963F32">
            <w:pPr>
              <w:jc w:val="center"/>
              <w:rPr>
                <w:rFonts w:ascii="Times New Roman" w:hAnsi="Times New Roman" w:cs="Times New Roman"/>
                <w:sz w:val="20"/>
                <w:szCs w:val="20"/>
              </w:rPr>
            </w:pPr>
          </w:p>
        </w:tc>
        <w:tc>
          <w:tcPr>
            <w:tcW w:w="516" w:type="pct"/>
            <w:vMerge/>
            <w:vAlign w:val="center"/>
          </w:tcPr>
          <w:p w14:paraId="2B784E5D"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416314AF" w14:textId="77777777" w:rsidR="00A91AB7" w:rsidRPr="008A2532" w:rsidRDefault="00A91AB7" w:rsidP="00963F32">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Priekšējais logs aprīkots ar tērauda trosēm un atsvariem, kas nodrošina loga pretsvara sistēmu, līdz ar ko jābūt iespējai izvietot priekšējo logu jebkurā augstuma pozīcijā.</w:t>
            </w:r>
          </w:p>
        </w:tc>
        <w:tc>
          <w:tcPr>
            <w:tcW w:w="471" w:type="pct"/>
            <w:vMerge/>
            <w:vAlign w:val="center"/>
          </w:tcPr>
          <w:p w14:paraId="111D61AE"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2F391D77"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D2C1C1F"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603FAC73" w14:textId="77777777" w:rsidR="00A91AB7" w:rsidRPr="00FE0339" w:rsidRDefault="00A91AB7" w:rsidP="00963F32">
            <w:pPr>
              <w:jc w:val="center"/>
              <w:rPr>
                <w:rFonts w:ascii="Times New Roman" w:hAnsi="Times New Roman" w:cs="Times New Roman"/>
                <w:sz w:val="20"/>
                <w:szCs w:val="20"/>
              </w:rPr>
            </w:pPr>
          </w:p>
        </w:tc>
      </w:tr>
      <w:tr w:rsidR="00A91AB7" w:rsidRPr="00FE0339" w14:paraId="7E7F884B" w14:textId="77777777" w:rsidTr="00221716">
        <w:trPr>
          <w:cantSplit/>
          <w:trHeight w:val="12"/>
        </w:trPr>
        <w:tc>
          <w:tcPr>
            <w:tcW w:w="294" w:type="pct"/>
            <w:vMerge/>
            <w:vAlign w:val="center"/>
          </w:tcPr>
          <w:p w14:paraId="547D8852" w14:textId="77777777" w:rsidR="00A91AB7" w:rsidRPr="00FE0339" w:rsidRDefault="00A91AB7" w:rsidP="00963F32">
            <w:pPr>
              <w:jc w:val="center"/>
              <w:rPr>
                <w:rFonts w:ascii="Times New Roman" w:hAnsi="Times New Roman" w:cs="Times New Roman"/>
                <w:sz w:val="20"/>
                <w:szCs w:val="20"/>
              </w:rPr>
            </w:pPr>
          </w:p>
        </w:tc>
        <w:tc>
          <w:tcPr>
            <w:tcW w:w="516" w:type="pct"/>
            <w:vMerge/>
            <w:vAlign w:val="center"/>
          </w:tcPr>
          <w:p w14:paraId="6EE386C1"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29B59991" w14:textId="77777777" w:rsidR="00A91AB7" w:rsidRPr="00221716" w:rsidRDefault="00A91AB7" w:rsidP="00963F32">
            <w:pPr>
              <w:jc w:val="both"/>
              <w:rPr>
                <w:rFonts w:ascii="Times New Roman" w:eastAsia="Calibri" w:hAnsi="Times New Roman" w:cs="Times New Roman"/>
                <w:sz w:val="24"/>
                <w:lang w:eastAsia="lv-LV"/>
              </w:rPr>
            </w:pPr>
            <w:r w:rsidRPr="00221716">
              <w:rPr>
                <w:rFonts w:ascii="Times New Roman" w:eastAsia="Calibri" w:hAnsi="Times New Roman" w:cs="Times New Roman"/>
                <w:sz w:val="24"/>
                <w:lang w:eastAsia="lv-LV"/>
              </w:rPr>
              <w:t>Atsvaru sistēmai, tajā skaitā rullīšiem, pa kuriem skrien trose, jābūt novietotiem velkmes skapja priekšējā daļā, tā, lai nodrošinātu vieglu pieeju pie atsvariem</w:t>
            </w:r>
            <w:r w:rsidRPr="00221716">
              <w:rPr>
                <w:rFonts w:ascii="Times New Roman" w:hAnsi="Times New Roman" w:cs="Times New Roman"/>
                <w:sz w:val="24"/>
                <w:lang w:eastAsia="lv-LV"/>
              </w:rPr>
              <w:t xml:space="preserve"> un rullīšu sistēmas</w:t>
            </w:r>
            <w:r w:rsidRPr="00221716">
              <w:rPr>
                <w:rFonts w:ascii="Times New Roman" w:eastAsia="Calibri" w:hAnsi="Times New Roman" w:cs="Times New Roman"/>
                <w:sz w:val="24"/>
                <w:lang w:eastAsia="lv-LV"/>
              </w:rPr>
              <w:t xml:space="preserve"> bez velkmes skapja pārvietošanas no uzstādīšanas vietas. Atsvariem jābūt novietotiem kreisajā vai labajā priekšējā komunikāciju panelī, tā, lai noņemot fasādes paneli, var viegli tikt klāt pie atsvariem un trosēm un veikt to tehniskā stāvokļa apskati, nepatraucot sintēzes procesu un neatverot priekšējo logu. Atsvari, troses un rullīši nedrīkst būt novietoti skapja aizmugurējā daļā.**</w:t>
            </w:r>
          </w:p>
        </w:tc>
        <w:tc>
          <w:tcPr>
            <w:tcW w:w="471" w:type="pct"/>
            <w:vMerge/>
            <w:vAlign w:val="center"/>
          </w:tcPr>
          <w:p w14:paraId="36D12877"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110A4070"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5156CF0B"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0A51C858" w14:textId="77777777" w:rsidR="00A91AB7" w:rsidRPr="00FE0339" w:rsidRDefault="00A91AB7" w:rsidP="00963F32">
            <w:pPr>
              <w:jc w:val="center"/>
              <w:rPr>
                <w:rFonts w:ascii="Times New Roman" w:hAnsi="Times New Roman" w:cs="Times New Roman"/>
                <w:sz w:val="20"/>
                <w:szCs w:val="20"/>
              </w:rPr>
            </w:pPr>
          </w:p>
        </w:tc>
      </w:tr>
      <w:tr w:rsidR="00A91AB7" w:rsidRPr="00FE0339" w14:paraId="0EE4C18B" w14:textId="77777777" w:rsidTr="00221716">
        <w:trPr>
          <w:cantSplit/>
          <w:trHeight w:val="207"/>
        </w:trPr>
        <w:tc>
          <w:tcPr>
            <w:tcW w:w="294" w:type="pct"/>
            <w:vMerge/>
            <w:vAlign w:val="center"/>
          </w:tcPr>
          <w:p w14:paraId="7D9CAB84" w14:textId="77777777" w:rsidR="00A91AB7" w:rsidRPr="00FE0339" w:rsidRDefault="00A91AB7" w:rsidP="00963F32">
            <w:pPr>
              <w:jc w:val="center"/>
              <w:rPr>
                <w:rFonts w:ascii="Times New Roman" w:hAnsi="Times New Roman" w:cs="Times New Roman"/>
                <w:sz w:val="20"/>
                <w:szCs w:val="20"/>
              </w:rPr>
            </w:pPr>
          </w:p>
        </w:tc>
        <w:tc>
          <w:tcPr>
            <w:tcW w:w="516" w:type="pct"/>
            <w:vMerge/>
            <w:vAlign w:val="center"/>
          </w:tcPr>
          <w:p w14:paraId="7E6CD3F8"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300CDC63" w14:textId="77777777" w:rsidR="00A91AB7" w:rsidRPr="00221716" w:rsidRDefault="00A91AB7" w:rsidP="00963F32">
            <w:pPr>
              <w:jc w:val="both"/>
              <w:rPr>
                <w:rFonts w:ascii="Times New Roman" w:eastAsia="Calibri" w:hAnsi="Times New Roman" w:cs="Times New Roman"/>
                <w:sz w:val="24"/>
                <w:lang w:eastAsia="lv-LV"/>
              </w:rPr>
            </w:pPr>
            <w:r w:rsidRPr="00221716">
              <w:rPr>
                <w:rFonts w:ascii="Times New Roman" w:eastAsia="Calibri" w:hAnsi="Times New Roman" w:cs="Times New Roman"/>
                <w:sz w:val="24"/>
                <w:lang w:eastAsia="lv-LV"/>
              </w:rPr>
              <w:t>Velkmes skapja kājām jāb</w:t>
            </w:r>
            <w:r w:rsidRPr="00221716">
              <w:rPr>
                <w:rFonts w:ascii="Times New Roman" w:hAnsi="Times New Roman" w:cs="Times New Roman"/>
                <w:sz w:val="24"/>
                <w:lang w:eastAsia="lv-LV"/>
              </w:rPr>
              <w:t>ūt regulējamām vismaz +/- 20 mm</w:t>
            </w:r>
          </w:p>
        </w:tc>
        <w:tc>
          <w:tcPr>
            <w:tcW w:w="471" w:type="pct"/>
            <w:vMerge/>
            <w:vAlign w:val="center"/>
          </w:tcPr>
          <w:p w14:paraId="786F8F36"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6AD6153B"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1F97A23"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4ACF5460" w14:textId="77777777" w:rsidR="00A91AB7" w:rsidRPr="00FE0339" w:rsidRDefault="00A91AB7" w:rsidP="00963F32">
            <w:pPr>
              <w:jc w:val="center"/>
              <w:rPr>
                <w:rFonts w:ascii="Times New Roman" w:hAnsi="Times New Roman" w:cs="Times New Roman"/>
                <w:sz w:val="20"/>
                <w:szCs w:val="20"/>
              </w:rPr>
            </w:pPr>
          </w:p>
        </w:tc>
      </w:tr>
      <w:tr w:rsidR="00A91AB7" w:rsidRPr="00FE0339" w14:paraId="77A36D89" w14:textId="77777777" w:rsidTr="00221716">
        <w:trPr>
          <w:cantSplit/>
        </w:trPr>
        <w:tc>
          <w:tcPr>
            <w:tcW w:w="294" w:type="pct"/>
            <w:vMerge/>
            <w:vAlign w:val="center"/>
          </w:tcPr>
          <w:p w14:paraId="78E19CBA" w14:textId="77777777" w:rsidR="00A91AB7" w:rsidRPr="00FE0339" w:rsidRDefault="00A91AB7" w:rsidP="00963F32">
            <w:pPr>
              <w:jc w:val="center"/>
              <w:rPr>
                <w:rFonts w:ascii="Times New Roman" w:hAnsi="Times New Roman" w:cs="Times New Roman"/>
                <w:sz w:val="20"/>
                <w:szCs w:val="20"/>
              </w:rPr>
            </w:pPr>
          </w:p>
        </w:tc>
        <w:tc>
          <w:tcPr>
            <w:tcW w:w="516" w:type="pct"/>
            <w:vMerge/>
            <w:vAlign w:val="center"/>
          </w:tcPr>
          <w:p w14:paraId="0246845C"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66506967"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Izlietne</w:t>
            </w:r>
          </w:p>
        </w:tc>
        <w:tc>
          <w:tcPr>
            <w:tcW w:w="471" w:type="pct"/>
            <w:vMerge/>
            <w:vAlign w:val="center"/>
          </w:tcPr>
          <w:p w14:paraId="35E8862A"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346FB966"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D28441D"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4CC9E001" w14:textId="77777777" w:rsidR="00A91AB7" w:rsidRPr="00FE0339" w:rsidRDefault="00A91AB7" w:rsidP="00963F32">
            <w:pPr>
              <w:jc w:val="center"/>
              <w:rPr>
                <w:rFonts w:ascii="Times New Roman" w:hAnsi="Times New Roman" w:cs="Times New Roman"/>
                <w:sz w:val="20"/>
                <w:szCs w:val="20"/>
              </w:rPr>
            </w:pPr>
          </w:p>
        </w:tc>
      </w:tr>
      <w:tr w:rsidR="00A91AB7" w:rsidRPr="00FE0339" w14:paraId="33A1ED24" w14:textId="77777777" w:rsidTr="00221716">
        <w:trPr>
          <w:cantSplit/>
        </w:trPr>
        <w:tc>
          <w:tcPr>
            <w:tcW w:w="294" w:type="pct"/>
            <w:vMerge/>
            <w:vAlign w:val="center"/>
          </w:tcPr>
          <w:p w14:paraId="53AE258B" w14:textId="77777777" w:rsidR="00A91AB7" w:rsidRPr="00FE0339" w:rsidRDefault="00A91AB7" w:rsidP="00963F32">
            <w:pPr>
              <w:jc w:val="center"/>
              <w:rPr>
                <w:rFonts w:ascii="Times New Roman" w:hAnsi="Times New Roman" w:cs="Times New Roman"/>
                <w:sz w:val="20"/>
                <w:szCs w:val="20"/>
              </w:rPr>
            </w:pPr>
          </w:p>
        </w:tc>
        <w:tc>
          <w:tcPr>
            <w:tcW w:w="516" w:type="pct"/>
            <w:vMerge/>
            <w:vAlign w:val="center"/>
          </w:tcPr>
          <w:p w14:paraId="5AE31A3D"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557280B5" w14:textId="77777777" w:rsidR="00A91AB7" w:rsidRPr="00221716" w:rsidRDefault="00A91AB7" w:rsidP="00963F32">
            <w:pPr>
              <w:jc w:val="both"/>
              <w:rPr>
                <w:rFonts w:ascii="Times New Roman" w:eastAsia="Calibri" w:hAnsi="Times New Roman" w:cs="Times New Roman"/>
                <w:sz w:val="24"/>
                <w:lang w:eastAsia="lv-LV"/>
              </w:rPr>
            </w:pPr>
            <w:r w:rsidRPr="00221716">
              <w:rPr>
                <w:rFonts w:ascii="Times New Roman" w:eastAsia="Calibri" w:hAnsi="Times New Roman" w:cs="Times New Roman"/>
                <w:sz w:val="24"/>
                <w:lang w:eastAsia="lv-LV"/>
              </w:rPr>
              <w:t xml:space="preserve">Komplektā jābūt darba virsmā iebūvētai izlietnei no akmens materiāla </w:t>
            </w:r>
            <w:r w:rsidRPr="00221716">
              <w:rPr>
                <w:rFonts w:ascii="Times New Roman" w:eastAsia="Calibri" w:hAnsi="Times New Roman" w:cs="Times New Roman"/>
                <w:sz w:val="24"/>
              </w:rPr>
              <w:t>285 x 135 x 135 mm +/- 20 mm</w:t>
            </w:r>
            <w:r w:rsidRPr="00221716">
              <w:rPr>
                <w:rFonts w:ascii="Times New Roman" w:eastAsia="Calibri" w:hAnsi="Times New Roman" w:cs="Times New Roman"/>
                <w:sz w:val="24"/>
                <w:lang w:eastAsia="lv-LV"/>
              </w:rPr>
              <w:t xml:space="preserve">. </w:t>
            </w:r>
          </w:p>
        </w:tc>
        <w:tc>
          <w:tcPr>
            <w:tcW w:w="471" w:type="pct"/>
            <w:vMerge/>
            <w:vAlign w:val="center"/>
          </w:tcPr>
          <w:p w14:paraId="24C084D6"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08B4BA7F"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186348D2"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33ED59FC" w14:textId="77777777" w:rsidR="00A91AB7" w:rsidRPr="00FE0339" w:rsidRDefault="00A91AB7" w:rsidP="00963F32">
            <w:pPr>
              <w:jc w:val="center"/>
              <w:rPr>
                <w:rFonts w:ascii="Times New Roman" w:hAnsi="Times New Roman" w:cs="Times New Roman"/>
                <w:sz w:val="20"/>
                <w:szCs w:val="20"/>
              </w:rPr>
            </w:pPr>
          </w:p>
        </w:tc>
      </w:tr>
      <w:tr w:rsidR="00A91AB7" w:rsidRPr="00FE0339" w14:paraId="236BE6FD" w14:textId="77777777" w:rsidTr="00221716">
        <w:trPr>
          <w:cantSplit/>
        </w:trPr>
        <w:tc>
          <w:tcPr>
            <w:tcW w:w="294" w:type="pct"/>
            <w:vMerge/>
            <w:vAlign w:val="center"/>
          </w:tcPr>
          <w:p w14:paraId="66135AB0" w14:textId="77777777" w:rsidR="00A91AB7" w:rsidRPr="00FE0339" w:rsidRDefault="00A91AB7" w:rsidP="00963F32">
            <w:pPr>
              <w:jc w:val="center"/>
              <w:rPr>
                <w:rFonts w:ascii="Times New Roman" w:hAnsi="Times New Roman" w:cs="Times New Roman"/>
                <w:sz w:val="20"/>
                <w:szCs w:val="20"/>
              </w:rPr>
            </w:pPr>
          </w:p>
        </w:tc>
        <w:tc>
          <w:tcPr>
            <w:tcW w:w="516" w:type="pct"/>
            <w:vMerge/>
            <w:vAlign w:val="center"/>
          </w:tcPr>
          <w:p w14:paraId="0F8AFF43"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626F6157"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Virs izlietnes laboratorijas klases auksta ūdens krāns ar regulēšanu no velkmes skapja priekšējas daļas.</w:t>
            </w:r>
          </w:p>
        </w:tc>
        <w:tc>
          <w:tcPr>
            <w:tcW w:w="471" w:type="pct"/>
            <w:vMerge/>
            <w:vAlign w:val="center"/>
          </w:tcPr>
          <w:p w14:paraId="65F622B1"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2E9DC335"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75569919"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163C53EA" w14:textId="77777777" w:rsidR="00A91AB7" w:rsidRPr="00FE0339" w:rsidRDefault="00A91AB7" w:rsidP="00963F32">
            <w:pPr>
              <w:jc w:val="center"/>
              <w:rPr>
                <w:rFonts w:ascii="Times New Roman" w:hAnsi="Times New Roman" w:cs="Times New Roman"/>
                <w:sz w:val="20"/>
                <w:szCs w:val="20"/>
              </w:rPr>
            </w:pPr>
          </w:p>
        </w:tc>
      </w:tr>
      <w:tr w:rsidR="00A91AB7" w:rsidRPr="00FE0339" w14:paraId="3856E472" w14:textId="77777777" w:rsidTr="00221716">
        <w:trPr>
          <w:cantSplit/>
        </w:trPr>
        <w:tc>
          <w:tcPr>
            <w:tcW w:w="294" w:type="pct"/>
            <w:vMerge/>
            <w:vAlign w:val="center"/>
          </w:tcPr>
          <w:p w14:paraId="7D894D7A" w14:textId="77777777" w:rsidR="00A91AB7" w:rsidRPr="00FE0339" w:rsidRDefault="00A91AB7" w:rsidP="00963F32">
            <w:pPr>
              <w:jc w:val="center"/>
              <w:rPr>
                <w:rFonts w:ascii="Times New Roman" w:hAnsi="Times New Roman" w:cs="Times New Roman"/>
                <w:sz w:val="20"/>
                <w:szCs w:val="20"/>
              </w:rPr>
            </w:pPr>
          </w:p>
        </w:tc>
        <w:tc>
          <w:tcPr>
            <w:tcW w:w="516" w:type="pct"/>
            <w:vMerge/>
            <w:vAlign w:val="center"/>
          </w:tcPr>
          <w:p w14:paraId="176E2BCC" w14:textId="77777777" w:rsidR="00A91AB7" w:rsidRPr="00ED7EDD" w:rsidRDefault="00A91AB7" w:rsidP="00963F32">
            <w:pPr>
              <w:jc w:val="center"/>
              <w:rPr>
                <w:rFonts w:ascii="Times New Roman" w:hAnsi="Times New Roman" w:cs="Times New Roman"/>
                <w:sz w:val="20"/>
                <w:szCs w:val="20"/>
              </w:rPr>
            </w:pPr>
          </w:p>
        </w:tc>
        <w:tc>
          <w:tcPr>
            <w:tcW w:w="1506" w:type="pct"/>
            <w:gridSpan w:val="2"/>
            <w:vAlign w:val="center"/>
          </w:tcPr>
          <w:p w14:paraId="7892E8EE"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Ventilācija***</w:t>
            </w:r>
          </w:p>
        </w:tc>
        <w:tc>
          <w:tcPr>
            <w:tcW w:w="471" w:type="pct"/>
            <w:vMerge/>
            <w:vAlign w:val="center"/>
          </w:tcPr>
          <w:p w14:paraId="36FED8AA"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69CAC24E"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228D0E4B"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186A1290" w14:textId="77777777" w:rsidR="00A91AB7" w:rsidRPr="00FE0339" w:rsidRDefault="00A91AB7" w:rsidP="00963F32">
            <w:pPr>
              <w:jc w:val="center"/>
              <w:rPr>
                <w:rFonts w:ascii="Times New Roman" w:hAnsi="Times New Roman" w:cs="Times New Roman"/>
                <w:sz w:val="20"/>
                <w:szCs w:val="20"/>
              </w:rPr>
            </w:pPr>
          </w:p>
        </w:tc>
      </w:tr>
      <w:tr w:rsidR="00A91AB7" w:rsidRPr="00FE0339" w14:paraId="693416FE" w14:textId="77777777" w:rsidTr="00221716">
        <w:trPr>
          <w:cantSplit/>
        </w:trPr>
        <w:tc>
          <w:tcPr>
            <w:tcW w:w="294" w:type="pct"/>
            <w:vMerge/>
            <w:vAlign w:val="center"/>
          </w:tcPr>
          <w:p w14:paraId="7886C3D9"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65146540" w14:textId="77777777" w:rsidR="00A91AB7" w:rsidRPr="00FE0339" w:rsidRDefault="00A91AB7" w:rsidP="00963F32">
            <w:pPr>
              <w:jc w:val="center"/>
              <w:rPr>
                <w:rFonts w:ascii="Times New Roman" w:hAnsi="Times New Roman" w:cs="Times New Roman"/>
                <w:sz w:val="20"/>
                <w:szCs w:val="20"/>
              </w:rPr>
            </w:pPr>
          </w:p>
        </w:tc>
        <w:tc>
          <w:tcPr>
            <w:tcW w:w="753" w:type="pct"/>
            <w:vAlign w:val="center"/>
          </w:tcPr>
          <w:p w14:paraId="5A7D272F" w14:textId="77777777" w:rsidR="00A91AB7" w:rsidRPr="00221716" w:rsidRDefault="00A91AB7" w:rsidP="00963F32">
            <w:pPr>
              <w:jc w:val="both"/>
              <w:rPr>
                <w:rFonts w:ascii="Times New Roman" w:eastAsia="Calibri" w:hAnsi="Times New Roman" w:cs="Times New Roman"/>
                <w:sz w:val="24"/>
                <w:lang w:eastAsia="lv-LV"/>
              </w:rPr>
            </w:pPr>
            <w:r w:rsidRPr="00221716">
              <w:rPr>
                <w:rFonts w:ascii="Times New Roman" w:eastAsia="Calibri" w:hAnsi="Times New Roman" w:cs="Times New Roman"/>
                <w:sz w:val="24"/>
                <w:lang w:eastAsia="lv-LV"/>
              </w:rPr>
              <w:t>Velkmes skapja gaisa patēriņš:</w:t>
            </w:r>
          </w:p>
        </w:tc>
        <w:tc>
          <w:tcPr>
            <w:tcW w:w="753" w:type="pct"/>
            <w:vAlign w:val="center"/>
          </w:tcPr>
          <w:p w14:paraId="0E55153D"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ne vairāk par 450 m</w:t>
            </w:r>
            <w:r w:rsidRPr="00221716">
              <w:rPr>
                <w:rFonts w:ascii="Times New Roman" w:eastAsia="Calibri" w:hAnsi="Times New Roman" w:cs="Times New Roman"/>
                <w:sz w:val="24"/>
                <w:vertAlign w:val="superscript"/>
                <w:lang w:eastAsia="lv-LV"/>
              </w:rPr>
              <w:t>3</w:t>
            </w:r>
            <w:r w:rsidRPr="00221716">
              <w:rPr>
                <w:rFonts w:ascii="Times New Roman" w:eastAsia="Calibri" w:hAnsi="Times New Roman" w:cs="Times New Roman"/>
                <w:sz w:val="24"/>
                <w:lang w:eastAsia="lv-LV"/>
              </w:rPr>
              <w:t>/</w:t>
            </w:r>
            <w:proofErr w:type="spellStart"/>
            <w:r w:rsidRPr="00221716">
              <w:rPr>
                <w:rFonts w:ascii="Times New Roman" w:eastAsia="Calibri" w:hAnsi="Times New Roman" w:cs="Times New Roman"/>
                <w:sz w:val="24"/>
                <w:lang w:eastAsia="lv-LV"/>
              </w:rPr>
              <w:t>st</w:t>
            </w:r>
            <w:proofErr w:type="spellEnd"/>
            <w:r w:rsidRPr="00221716">
              <w:rPr>
                <w:rFonts w:ascii="Times New Roman" w:eastAsia="Calibri" w:hAnsi="Times New Roman" w:cs="Times New Roman"/>
                <w:sz w:val="24"/>
                <w:lang w:eastAsia="lv-LV"/>
              </w:rPr>
              <w:t xml:space="preserve"> pie 58Pa.</w:t>
            </w:r>
          </w:p>
        </w:tc>
        <w:tc>
          <w:tcPr>
            <w:tcW w:w="471" w:type="pct"/>
            <w:vMerge/>
            <w:vAlign w:val="center"/>
          </w:tcPr>
          <w:p w14:paraId="711C6C7F"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6A7B2BD6"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124D9992"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46092DEF" w14:textId="77777777" w:rsidR="00A91AB7" w:rsidRPr="00FE0339" w:rsidRDefault="00A91AB7" w:rsidP="00963F32">
            <w:pPr>
              <w:jc w:val="center"/>
              <w:rPr>
                <w:rFonts w:ascii="Times New Roman" w:hAnsi="Times New Roman" w:cs="Times New Roman"/>
                <w:sz w:val="20"/>
                <w:szCs w:val="20"/>
              </w:rPr>
            </w:pPr>
          </w:p>
        </w:tc>
      </w:tr>
      <w:tr w:rsidR="00A91AB7" w:rsidRPr="00FE0339" w14:paraId="1722DD27" w14:textId="77777777" w:rsidTr="00221716">
        <w:trPr>
          <w:cantSplit/>
        </w:trPr>
        <w:tc>
          <w:tcPr>
            <w:tcW w:w="294" w:type="pct"/>
            <w:vMerge/>
            <w:vAlign w:val="center"/>
          </w:tcPr>
          <w:p w14:paraId="0E630111"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072CA725" w14:textId="77777777" w:rsidR="00A91AB7" w:rsidRPr="00FE0339" w:rsidRDefault="00A91AB7" w:rsidP="00963F32">
            <w:pPr>
              <w:jc w:val="center"/>
              <w:rPr>
                <w:rFonts w:ascii="Times New Roman" w:hAnsi="Times New Roman" w:cs="Times New Roman"/>
                <w:sz w:val="20"/>
                <w:szCs w:val="20"/>
              </w:rPr>
            </w:pPr>
          </w:p>
        </w:tc>
        <w:tc>
          <w:tcPr>
            <w:tcW w:w="753" w:type="pct"/>
            <w:vAlign w:val="center"/>
          </w:tcPr>
          <w:p w14:paraId="5714F23C" w14:textId="77777777" w:rsidR="00A91AB7" w:rsidRPr="00221716" w:rsidRDefault="00A91AB7" w:rsidP="00963F32">
            <w:pPr>
              <w:jc w:val="both"/>
              <w:rPr>
                <w:rFonts w:ascii="Times New Roman" w:eastAsia="Calibri" w:hAnsi="Times New Roman" w:cs="Times New Roman"/>
                <w:sz w:val="24"/>
                <w:lang w:eastAsia="lv-LV"/>
              </w:rPr>
            </w:pPr>
            <w:r w:rsidRPr="00221716">
              <w:rPr>
                <w:rFonts w:ascii="Times New Roman" w:eastAsia="Calibri" w:hAnsi="Times New Roman" w:cs="Times New Roman"/>
                <w:sz w:val="24"/>
                <w:lang w:eastAsia="lv-LV"/>
              </w:rPr>
              <w:t xml:space="preserve">Ventilācijas </w:t>
            </w:r>
            <w:proofErr w:type="spellStart"/>
            <w:r w:rsidRPr="00221716">
              <w:rPr>
                <w:rFonts w:ascii="Times New Roman" w:eastAsia="Calibri" w:hAnsi="Times New Roman" w:cs="Times New Roman"/>
                <w:sz w:val="24"/>
                <w:lang w:eastAsia="lv-LV"/>
              </w:rPr>
              <w:t>izvads</w:t>
            </w:r>
            <w:proofErr w:type="spellEnd"/>
            <w:r w:rsidRPr="00221716">
              <w:rPr>
                <w:rFonts w:ascii="Times New Roman" w:eastAsia="Calibri" w:hAnsi="Times New Roman" w:cs="Times New Roman"/>
                <w:sz w:val="24"/>
                <w:lang w:eastAsia="lv-LV"/>
              </w:rPr>
              <w:t xml:space="preserve">: </w:t>
            </w:r>
          </w:p>
          <w:p w14:paraId="599DBFB0" w14:textId="77777777" w:rsidR="00A91AB7" w:rsidRPr="00221716" w:rsidRDefault="00A91AB7" w:rsidP="00963F32">
            <w:pPr>
              <w:rPr>
                <w:rFonts w:ascii="Times New Roman" w:hAnsi="Times New Roman" w:cs="Times New Roman"/>
                <w:sz w:val="24"/>
              </w:rPr>
            </w:pPr>
          </w:p>
        </w:tc>
        <w:tc>
          <w:tcPr>
            <w:tcW w:w="753" w:type="pct"/>
            <w:vAlign w:val="center"/>
          </w:tcPr>
          <w:p w14:paraId="13CF9F41" w14:textId="77777777" w:rsidR="00A91AB7" w:rsidRPr="00221716" w:rsidRDefault="00A91AB7" w:rsidP="00963F32">
            <w:pPr>
              <w:rPr>
                <w:rFonts w:ascii="Times New Roman" w:hAnsi="Times New Roman" w:cs="Times New Roman"/>
                <w:sz w:val="24"/>
              </w:rPr>
            </w:pPr>
            <w:r w:rsidRPr="00221716">
              <w:rPr>
                <w:rFonts w:ascii="Times New Roman" w:eastAsia="Calibri" w:hAnsi="Times New Roman" w:cs="Times New Roman"/>
                <w:sz w:val="24"/>
                <w:lang w:eastAsia="lv-LV"/>
              </w:rPr>
              <w:t>250 mm ar integrētiem gaisa plūsmas mērīšanas sensoriem.</w:t>
            </w:r>
          </w:p>
        </w:tc>
        <w:tc>
          <w:tcPr>
            <w:tcW w:w="471" w:type="pct"/>
            <w:vMerge/>
            <w:vAlign w:val="center"/>
          </w:tcPr>
          <w:p w14:paraId="1F1D2BB3"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3D223683"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64921A2D"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54032157" w14:textId="77777777" w:rsidR="00A91AB7" w:rsidRPr="00FE0339" w:rsidRDefault="00A91AB7" w:rsidP="00963F32">
            <w:pPr>
              <w:jc w:val="center"/>
              <w:rPr>
                <w:rFonts w:ascii="Times New Roman" w:hAnsi="Times New Roman" w:cs="Times New Roman"/>
                <w:sz w:val="20"/>
                <w:szCs w:val="20"/>
              </w:rPr>
            </w:pPr>
          </w:p>
        </w:tc>
      </w:tr>
      <w:tr w:rsidR="00A91AB7" w:rsidRPr="00FE0339" w14:paraId="0E077CE4" w14:textId="77777777" w:rsidTr="00221716">
        <w:trPr>
          <w:cantSplit/>
        </w:trPr>
        <w:tc>
          <w:tcPr>
            <w:tcW w:w="294" w:type="pct"/>
            <w:vMerge/>
            <w:vAlign w:val="center"/>
          </w:tcPr>
          <w:p w14:paraId="2F8ACCC7"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7ADEBD30"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4E0CE4E8"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Gaisa plūsmas barjera</w:t>
            </w:r>
          </w:p>
        </w:tc>
        <w:tc>
          <w:tcPr>
            <w:tcW w:w="471" w:type="pct"/>
            <w:vMerge/>
            <w:vAlign w:val="center"/>
          </w:tcPr>
          <w:p w14:paraId="5FB66588"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7361F6A8"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10408C96"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175E0C38" w14:textId="77777777" w:rsidR="00A91AB7" w:rsidRPr="00FE0339" w:rsidRDefault="00A91AB7" w:rsidP="00963F32">
            <w:pPr>
              <w:jc w:val="center"/>
              <w:rPr>
                <w:rFonts w:ascii="Times New Roman" w:hAnsi="Times New Roman" w:cs="Times New Roman"/>
                <w:sz w:val="20"/>
                <w:szCs w:val="20"/>
              </w:rPr>
            </w:pPr>
          </w:p>
        </w:tc>
      </w:tr>
      <w:tr w:rsidR="00A91AB7" w:rsidRPr="00FE0339" w14:paraId="46FF4067" w14:textId="77777777" w:rsidTr="00221716">
        <w:trPr>
          <w:cantSplit/>
        </w:trPr>
        <w:tc>
          <w:tcPr>
            <w:tcW w:w="294" w:type="pct"/>
            <w:vMerge/>
            <w:vAlign w:val="center"/>
          </w:tcPr>
          <w:p w14:paraId="504EE150"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7D269386"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4BF6773C" w14:textId="77777777" w:rsidR="00A91AB7" w:rsidRPr="00221716" w:rsidRDefault="00A91AB7" w:rsidP="00963F32">
            <w:pPr>
              <w:jc w:val="both"/>
              <w:rPr>
                <w:rFonts w:ascii="Times New Roman" w:hAnsi="Times New Roman" w:cs="Times New Roman"/>
                <w:sz w:val="24"/>
              </w:rPr>
            </w:pPr>
            <w:r w:rsidRPr="00221716">
              <w:rPr>
                <w:rFonts w:ascii="Times New Roman" w:eastAsia="Calibri" w:hAnsi="Times New Roman" w:cs="Times New Roman"/>
                <w:bCs/>
                <w:sz w:val="24"/>
              </w:rPr>
              <w:t>Lai nodrošinātu personāla aizsardzību darba laikā pie velkmes skapja, kā arī ventilācijas sistēmas augstāku efektivitāti un ekonomiskumu, velkmes skapjiem jābūt aprīkotiem ar gaisa plūsmas barjeru.</w:t>
            </w:r>
          </w:p>
        </w:tc>
        <w:tc>
          <w:tcPr>
            <w:tcW w:w="471" w:type="pct"/>
            <w:vMerge/>
            <w:vAlign w:val="center"/>
          </w:tcPr>
          <w:p w14:paraId="494926DE"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1664E5F9"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7D73456"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55FF8788" w14:textId="77777777" w:rsidR="00A91AB7" w:rsidRPr="00FE0339" w:rsidRDefault="00A91AB7" w:rsidP="00963F32">
            <w:pPr>
              <w:jc w:val="center"/>
              <w:rPr>
                <w:rFonts w:ascii="Times New Roman" w:hAnsi="Times New Roman" w:cs="Times New Roman"/>
                <w:sz w:val="20"/>
                <w:szCs w:val="20"/>
              </w:rPr>
            </w:pPr>
          </w:p>
        </w:tc>
      </w:tr>
      <w:tr w:rsidR="00A91AB7" w:rsidRPr="00FE0339" w14:paraId="37AE03F8" w14:textId="77777777" w:rsidTr="00221716">
        <w:trPr>
          <w:cantSplit/>
        </w:trPr>
        <w:tc>
          <w:tcPr>
            <w:tcW w:w="294" w:type="pct"/>
            <w:vMerge/>
            <w:vAlign w:val="center"/>
          </w:tcPr>
          <w:p w14:paraId="49567AA5"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15ABF3DF"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00B76305" w14:textId="77777777" w:rsidR="00A91AB7" w:rsidRPr="003D1507" w:rsidRDefault="00A91AB7" w:rsidP="00963F32">
            <w:pPr>
              <w:rPr>
                <w:rFonts w:ascii="Times New Roman" w:hAnsi="Times New Roman" w:cs="Times New Roman"/>
                <w:sz w:val="20"/>
                <w:szCs w:val="20"/>
              </w:rPr>
            </w:pPr>
            <w:r w:rsidRPr="00883F71">
              <w:rPr>
                <w:rFonts w:ascii="Times New Roman" w:eastAsia="Calibri" w:hAnsi="Times New Roman" w:cs="Times New Roman"/>
                <w:bCs/>
                <w:sz w:val="24"/>
              </w:rPr>
              <w:t>Barjerai ir jābūt uzstādītai uz darba virsmas priekšējās daļas tieši zem priekšēja loga.</w:t>
            </w:r>
          </w:p>
        </w:tc>
        <w:tc>
          <w:tcPr>
            <w:tcW w:w="471" w:type="pct"/>
            <w:vMerge/>
            <w:vAlign w:val="center"/>
          </w:tcPr>
          <w:p w14:paraId="165E625A"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3DEFDEA1"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63C93DA"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4D00EDC2" w14:textId="77777777" w:rsidR="00A91AB7" w:rsidRPr="00FE0339" w:rsidRDefault="00A91AB7" w:rsidP="00963F32">
            <w:pPr>
              <w:jc w:val="center"/>
              <w:rPr>
                <w:rFonts w:ascii="Times New Roman" w:hAnsi="Times New Roman" w:cs="Times New Roman"/>
                <w:sz w:val="20"/>
                <w:szCs w:val="20"/>
              </w:rPr>
            </w:pPr>
          </w:p>
        </w:tc>
      </w:tr>
      <w:tr w:rsidR="00A91AB7" w:rsidRPr="00FE0339" w14:paraId="38994C01" w14:textId="77777777" w:rsidTr="00221716">
        <w:trPr>
          <w:cantSplit/>
        </w:trPr>
        <w:tc>
          <w:tcPr>
            <w:tcW w:w="294" w:type="pct"/>
            <w:vMerge/>
            <w:vAlign w:val="center"/>
          </w:tcPr>
          <w:p w14:paraId="29DB086D"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52DF1470"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531FFA88" w14:textId="77777777" w:rsidR="00A91AB7" w:rsidRPr="003D1507" w:rsidRDefault="00A91AB7" w:rsidP="00963F32">
            <w:pPr>
              <w:rPr>
                <w:rFonts w:ascii="Times New Roman" w:hAnsi="Times New Roman" w:cs="Times New Roman"/>
                <w:sz w:val="20"/>
                <w:szCs w:val="20"/>
              </w:rPr>
            </w:pPr>
            <w:r w:rsidRPr="00883F71">
              <w:rPr>
                <w:rFonts w:ascii="Times New Roman" w:eastAsia="Calibri" w:hAnsi="Times New Roman" w:cs="Times New Roman"/>
                <w:bCs/>
                <w:sz w:val="24"/>
              </w:rPr>
              <w:t xml:space="preserve">Barjerai jābūt izgatavotai no nerūsējoša tērauda AISI 316 </w:t>
            </w:r>
            <w:r w:rsidRPr="00883F71">
              <w:rPr>
                <w:rFonts w:ascii="Times New Roman" w:eastAsia="Calibri" w:hAnsi="Times New Roman" w:cs="Times New Roman"/>
                <w:sz w:val="24"/>
              </w:rPr>
              <w:t>vai ekvivalenta</w:t>
            </w:r>
            <w:r w:rsidRPr="00883F71">
              <w:rPr>
                <w:rFonts w:ascii="Times New Roman" w:eastAsia="Calibri" w:hAnsi="Times New Roman" w:cs="Times New Roman"/>
                <w:bCs/>
                <w:sz w:val="24"/>
              </w:rPr>
              <w:t>.</w:t>
            </w:r>
          </w:p>
        </w:tc>
        <w:tc>
          <w:tcPr>
            <w:tcW w:w="471" w:type="pct"/>
            <w:vMerge/>
            <w:vAlign w:val="center"/>
          </w:tcPr>
          <w:p w14:paraId="0CDB1830"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4C3BA8AD"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27C2DA61"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7940736E" w14:textId="77777777" w:rsidR="00A91AB7" w:rsidRPr="00FE0339" w:rsidRDefault="00A91AB7" w:rsidP="00963F32">
            <w:pPr>
              <w:jc w:val="center"/>
              <w:rPr>
                <w:rFonts w:ascii="Times New Roman" w:hAnsi="Times New Roman" w:cs="Times New Roman"/>
                <w:sz w:val="20"/>
                <w:szCs w:val="20"/>
              </w:rPr>
            </w:pPr>
          </w:p>
        </w:tc>
      </w:tr>
      <w:tr w:rsidR="00A91AB7" w:rsidRPr="00FE0339" w14:paraId="41741534" w14:textId="77777777" w:rsidTr="00221716">
        <w:trPr>
          <w:cantSplit/>
        </w:trPr>
        <w:tc>
          <w:tcPr>
            <w:tcW w:w="294" w:type="pct"/>
            <w:vMerge/>
            <w:vAlign w:val="center"/>
          </w:tcPr>
          <w:p w14:paraId="6C05A4BE"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2F8DF9D2"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74B5BD3C" w14:textId="77777777" w:rsidR="00A91AB7" w:rsidRPr="00C76A80" w:rsidRDefault="00A91AB7" w:rsidP="00963F32">
            <w:pPr>
              <w:tabs>
                <w:tab w:val="right" w:pos="5175"/>
                <w:tab w:val="right" w:pos="7159"/>
                <w:tab w:val="right" w:pos="9639"/>
              </w:tabs>
              <w:jc w:val="both"/>
              <w:rPr>
                <w:rFonts w:ascii="Times New Roman" w:eastAsia="Calibri" w:hAnsi="Times New Roman" w:cs="Times New Roman"/>
                <w:sz w:val="24"/>
              </w:rPr>
            </w:pPr>
            <w:r w:rsidRPr="00883F71">
              <w:rPr>
                <w:rFonts w:ascii="Times New Roman" w:eastAsia="Calibri" w:hAnsi="Times New Roman" w:cs="Times New Roman"/>
                <w:bCs/>
                <w:sz w:val="24"/>
              </w:rPr>
              <w:t>Velkmes skapim jābūt nokomplektētam ar papildus gaisa padošanas sūkni, kuram jābūt novietotam zem darba virsmas, virs reaģentu glabāšanas skapjiem. Sūknis padod papildus gaisu uz barjeru un izpūš to caur caurumiem, kuri vērsti uz velkmes skapja iekšējo darba zonu. Tādā veidā pasargājot personālu no netīra gaisa ieelpošanas kā arī no kaitīgo tvaiku iekļūšanas darba telpā.</w:t>
            </w:r>
          </w:p>
        </w:tc>
        <w:tc>
          <w:tcPr>
            <w:tcW w:w="471" w:type="pct"/>
            <w:vMerge/>
            <w:vAlign w:val="center"/>
          </w:tcPr>
          <w:p w14:paraId="7B299FBA"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06E1A95F"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1A2B4C4C"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0A1ACE96" w14:textId="77777777" w:rsidR="00A91AB7" w:rsidRPr="00FE0339" w:rsidRDefault="00A91AB7" w:rsidP="00963F32">
            <w:pPr>
              <w:jc w:val="center"/>
              <w:rPr>
                <w:rFonts w:ascii="Times New Roman" w:hAnsi="Times New Roman" w:cs="Times New Roman"/>
                <w:sz w:val="20"/>
                <w:szCs w:val="20"/>
              </w:rPr>
            </w:pPr>
          </w:p>
        </w:tc>
      </w:tr>
      <w:tr w:rsidR="00A91AB7" w:rsidRPr="00FE0339" w14:paraId="4808F8E5" w14:textId="77777777" w:rsidTr="00221716">
        <w:trPr>
          <w:cantSplit/>
        </w:trPr>
        <w:tc>
          <w:tcPr>
            <w:tcW w:w="294" w:type="pct"/>
            <w:vMerge/>
            <w:vAlign w:val="center"/>
          </w:tcPr>
          <w:p w14:paraId="1D5E3506"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4224E572"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1C831E15"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Elektrība</w:t>
            </w:r>
          </w:p>
        </w:tc>
        <w:tc>
          <w:tcPr>
            <w:tcW w:w="471" w:type="pct"/>
            <w:vMerge/>
            <w:vAlign w:val="center"/>
          </w:tcPr>
          <w:p w14:paraId="6D25D308"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5F1DDE14"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17DD8EFE"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29C36511" w14:textId="77777777" w:rsidR="00A91AB7" w:rsidRPr="00FE0339" w:rsidRDefault="00A91AB7" w:rsidP="00963F32">
            <w:pPr>
              <w:jc w:val="center"/>
              <w:rPr>
                <w:rFonts w:ascii="Times New Roman" w:hAnsi="Times New Roman" w:cs="Times New Roman"/>
                <w:sz w:val="20"/>
                <w:szCs w:val="20"/>
              </w:rPr>
            </w:pPr>
          </w:p>
        </w:tc>
      </w:tr>
      <w:tr w:rsidR="00A91AB7" w:rsidRPr="00FE0339" w14:paraId="21B0C35D" w14:textId="77777777" w:rsidTr="00221716">
        <w:trPr>
          <w:cantSplit/>
        </w:trPr>
        <w:tc>
          <w:tcPr>
            <w:tcW w:w="294" w:type="pct"/>
            <w:vMerge/>
            <w:vAlign w:val="center"/>
          </w:tcPr>
          <w:p w14:paraId="1B413A1E"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305F4AF8"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52CBDD2A" w14:textId="4949C17B" w:rsidR="00A91AB7" w:rsidRPr="00AB245A" w:rsidRDefault="00A91AB7" w:rsidP="00963F32">
            <w:pPr>
              <w:jc w:val="both"/>
              <w:rPr>
                <w:rFonts w:ascii="Times New Roman" w:eastAsia="Calibri" w:hAnsi="Times New Roman" w:cs="Times New Roman"/>
                <w:sz w:val="24"/>
                <w:lang w:eastAsia="lv-LV"/>
              </w:rPr>
            </w:pPr>
            <w:r w:rsidRPr="00883F71">
              <w:rPr>
                <w:rFonts w:ascii="Times New Roman" w:eastAsia="Calibri" w:hAnsi="Times New Roman" w:cs="Times New Roman"/>
                <w:sz w:val="24"/>
                <w:lang w:eastAsia="lv-LV"/>
              </w:rPr>
              <w:t xml:space="preserve">Zem darba virsmas, priekšējā paneļa </w:t>
            </w:r>
            <w:r w:rsidRPr="00883F71">
              <w:rPr>
                <w:rFonts w:ascii="Times New Roman" w:hAnsi="Times New Roman" w:cs="Times New Roman"/>
                <w:sz w:val="24"/>
                <w:lang w:eastAsia="lv-LV"/>
              </w:rPr>
              <w:t>centrā jābūt uzstādītām vismaz 6</w:t>
            </w:r>
            <w:r>
              <w:rPr>
                <w:rFonts w:ascii="Times New Roman" w:eastAsia="Calibri" w:hAnsi="Times New Roman" w:cs="Times New Roman"/>
                <w:sz w:val="24"/>
                <w:lang w:eastAsia="lv-LV"/>
              </w:rPr>
              <w:t xml:space="preserve"> rozetēm 220V, 16A, IP44 klase</w:t>
            </w:r>
            <w:r w:rsidR="00221716">
              <w:rPr>
                <w:rFonts w:ascii="Times New Roman" w:eastAsia="Calibri" w:hAnsi="Times New Roman" w:cs="Times New Roman"/>
                <w:sz w:val="24"/>
                <w:lang w:eastAsia="lv-LV"/>
              </w:rPr>
              <w:t xml:space="preserve"> vai </w:t>
            </w:r>
            <w:proofErr w:type="spellStart"/>
            <w:r w:rsidR="00221716">
              <w:rPr>
                <w:rFonts w:ascii="Times New Roman" w:eastAsia="Calibri" w:hAnsi="Times New Roman" w:cs="Times New Roman"/>
                <w:sz w:val="24"/>
                <w:lang w:eastAsia="lv-LV"/>
              </w:rPr>
              <w:t>ekcivalenta</w:t>
            </w:r>
            <w:proofErr w:type="spellEnd"/>
            <w:r>
              <w:rPr>
                <w:rFonts w:ascii="Times New Roman" w:eastAsia="Calibri" w:hAnsi="Times New Roman" w:cs="Times New Roman"/>
                <w:sz w:val="24"/>
                <w:lang w:eastAsia="lv-LV"/>
              </w:rPr>
              <w:t>.</w:t>
            </w:r>
          </w:p>
        </w:tc>
        <w:tc>
          <w:tcPr>
            <w:tcW w:w="471" w:type="pct"/>
            <w:vMerge/>
            <w:vAlign w:val="center"/>
          </w:tcPr>
          <w:p w14:paraId="71F082A0"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32D02352"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75E7C98B"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582BC1A5" w14:textId="77777777" w:rsidR="00A91AB7" w:rsidRPr="00FE0339" w:rsidRDefault="00A91AB7" w:rsidP="00963F32">
            <w:pPr>
              <w:jc w:val="center"/>
              <w:rPr>
                <w:rFonts w:ascii="Times New Roman" w:hAnsi="Times New Roman" w:cs="Times New Roman"/>
                <w:sz w:val="20"/>
                <w:szCs w:val="20"/>
              </w:rPr>
            </w:pPr>
          </w:p>
        </w:tc>
      </w:tr>
      <w:tr w:rsidR="00A91AB7" w:rsidRPr="00FE0339" w14:paraId="7AD95010" w14:textId="77777777" w:rsidTr="00221716">
        <w:trPr>
          <w:cantSplit/>
        </w:trPr>
        <w:tc>
          <w:tcPr>
            <w:tcW w:w="294" w:type="pct"/>
            <w:vMerge/>
            <w:vAlign w:val="center"/>
          </w:tcPr>
          <w:p w14:paraId="15439A42"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5D8196CA"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4F82A1CB" w14:textId="77777777" w:rsidR="00A91AB7" w:rsidRPr="00AB245A" w:rsidRDefault="00A91AB7" w:rsidP="00963F32">
            <w:pPr>
              <w:jc w:val="both"/>
              <w:rPr>
                <w:rFonts w:ascii="Times New Roman" w:eastAsia="Calibri" w:hAnsi="Times New Roman" w:cs="Times New Roman"/>
                <w:sz w:val="24"/>
                <w:lang w:eastAsia="lv-LV"/>
              </w:rPr>
            </w:pPr>
            <w:r w:rsidRPr="00883F71">
              <w:rPr>
                <w:rFonts w:ascii="Times New Roman" w:eastAsia="Calibri" w:hAnsi="Times New Roman" w:cs="Times New Roman"/>
                <w:sz w:val="24"/>
                <w:lang w:eastAsia="lv-LV"/>
              </w:rPr>
              <w:t>Velkmes skapim jābūt aprīkotam ar apg</w:t>
            </w:r>
            <w:r>
              <w:rPr>
                <w:rFonts w:ascii="Times New Roman" w:eastAsia="Calibri" w:hAnsi="Times New Roman" w:cs="Times New Roman"/>
                <w:sz w:val="24"/>
                <w:lang w:eastAsia="lv-LV"/>
              </w:rPr>
              <w:t>aismojuma LED lampu vismaz 12W.</w:t>
            </w:r>
          </w:p>
        </w:tc>
        <w:tc>
          <w:tcPr>
            <w:tcW w:w="471" w:type="pct"/>
            <w:vMerge/>
            <w:vAlign w:val="center"/>
          </w:tcPr>
          <w:p w14:paraId="6185BD7D"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62C34EF5"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79B8F214"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472BEABE" w14:textId="77777777" w:rsidR="00A91AB7" w:rsidRPr="00FE0339" w:rsidRDefault="00A91AB7" w:rsidP="00963F32">
            <w:pPr>
              <w:jc w:val="center"/>
              <w:rPr>
                <w:rFonts w:ascii="Times New Roman" w:hAnsi="Times New Roman" w:cs="Times New Roman"/>
                <w:sz w:val="20"/>
                <w:szCs w:val="20"/>
              </w:rPr>
            </w:pPr>
          </w:p>
        </w:tc>
      </w:tr>
      <w:tr w:rsidR="00A91AB7" w:rsidRPr="00FE0339" w14:paraId="39EFE800" w14:textId="77777777" w:rsidTr="00221716">
        <w:trPr>
          <w:cantSplit/>
        </w:trPr>
        <w:tc>
          <w:tcPr>
            <w:tcW w:w="294" w:type="pct"/>
            <w:vMerge/>
            <w:vAlign w:val="center"/>
          </w:tcPr>
          <w:p w14:paraId="7DE17C3B"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4E67DE8A"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01D13EC3" w14:textId="411D4745" w:rsidR="00A91AB7" w:rsidRPr="00AB245A" w:rsidRDefault="00A91AB7" w:rsidP="00963F32">
            <w:pPr>
              <w:jc w:val="both"/>
              <w:rPr>
                <w:rFonts w:ascii="Times New Roman" w:eastAsia="Calibri" w:hAnsi="Times New Roman" w:cs="Times New Roman"/>
                <w:sz w:val="24"/>
                <w:lang w:eastAsia="lv-LV"/>
              </w:rPr>
            </w:pPr>
            <w:r w:rsidRPr="00883F71">
              <w:rPr>
                <w:rFonts w:ascii="Times New Roman" w:eastAsia="Calibri" w:hAnsi="Times New Roman" w:cs="Times New Roman"/>
                <w:sz w:val="24"/>
                <w:lang w:eastAsia="lv-LV"/>
              </w:rPr>
              <w:t>Velkmes skapja kreisajā puse jābūt integrētam vadības bl</w:t>
            </w:r>
            <w:r w:rsidR="00221716">
              <w:rPr>
                <w:rFonts w:ascii="Times New Roman" w:eastAsia="Calibri" w:hAnsi="Times New Roman" w:cs="Times New Roman"/>
                <w:sz w:val="24"/>
                <w:lang w:eastAsia="lv-LV"/>
              </w:rPr>
              <w:t>okam, kurš saskaņā ar EN 14175 vai ekvivalentu</w:t>
            </w:r>
            <w:r w:rsidRPr="00883F71">
              <w:rPr>
                <w:rFonts w:ascii="Times New Roman" w:eastAsia="Calibri" w:hAnsi="Times New Roman" w:cs="Times New Roman"/>
                <w:sz w:val="24"/>
                <w:lang w:eastAsia="lv-LV"/>
              </w:rPr>
              <w:t xml:space="preserve"> standartu paziņo par nepietiekošu vai pārāk stipru gaisa plūsmu (viz</w:t>
            </w:r>
            <w:r>
              <w:rPr>
                <w:rFonts w:ascii="Times New Roman" w:eastAsia="Calibri" w:hAnsi="Times New Roman" w:cs="Times New Roman"/>
                <w:sz w:val="24"/>
                <w:lang w:eastAsia="lv-LV"/>
              </w:rPr>
              <w:t>uālais un akustiskais signāli).</w:t>
            </w:r>
          </w:p>
        </w:tc>
        <w:tc>
          <w:tcPr>
            <w:tcW w:w="471" w:type="pct"/>
            <w:vMerge/>
            <w:vAlign w:val="center"/>
          </w:tcPr>
          <w:p w14:paraId="53615E29"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596621E3"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E2EEDE3"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2968F0F0" w14:textId="77777777" w:rsidR="00A91AB7" w:rsidRPr="00FE0339" w:rsidRDefault="00A91AB7" w:rsidP="00963F32">
            <w:pPr>
              <w:jc w:val="center"/>
              <w:rPr>
                <w:rFonts w:ascii="Times New Roman" w:hAnsi="Times New Roman" w:cs="Times New Roman"/>
                <w:sz w:val="20"/>
                <w:szCs w:val="20"/>
              </w:rPr>
            </w:pPr>
          </w:p>
        </w:tc>
      </w:tr>
      <w:tr w:rsidR="00A91AB7" w:rsidRPr="00FE0339" w14:paraId="4A14815A" w14:textId="77777777" w:rsidTr="00221716">
        <w:trPr>
          <w:cantSplit/>
        </w:trPr>
        <w:tc>
          <w:tcPr>
            <w:tcW w:w="294" w:type="pct"/>
            <w:vMerge/>
            <w:vAlign w:val="center"/>
          </w:tcPr>
          <w:p w14:paraId="43A42669"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0B625EE4"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57DF1503" w14:textId="77777777" w:rsidR="00A91AB7" w:rsidRPr="00AB245A" w:rsidRDefault="00A91AB7" w:rsidP="00963F32">
            <w:pPr>
              <w:jc w:val="both"/>
              <w:rPr>
                <w:rFonts w:ascii="Times New Roman" w:eastAsia="Calibri" w:hAnsi="Times New Roman" w:cs="Times New Roman"/>
                <w:sz w:val="24"/>
                <w:lang w:eastAsia="lv-LV"/>
              </w:rPr>
            </w:pPr>
            <w:r w:rsidRPr="00883F71">
              <w:rPr>
                <w:rFonts w:ascii="Times New Roman" w:eastAsia="Calibri" w:hAnsi="Times New Roman" w:cs="Times New Roman"/>
                <w:sz w:val="24"/>
                <w:lang w:eastAsia="lv-LV"/>
              </w:rPr>
              <w:t>Vadība</w:t>
            </w:r>
            <w:r>
              <w:rPr>
                <w:rFonts w:ascii="Times New Roman" w:eastAsia="Calibri" w:hAnsi="Times New Roman" w:cs="Times New Roman"/>
                <w:sz w:val="24"/>
                <w:lang w:eastAsia="lv-LV"/>
              </w:rPr>
              <w:t>s</w:t>
            </w:r>
            <w:r w:rsidRPr="00883F71">
              <w:rPr>
                <w:rFonts w:ascii="Times New Roman" w:eastAsia="Calibri" w:hAnsi="Times New Roman" w:cs="Times New Roman"/>
                <w:sz w:val="24"/>
                <w:lang w:eastAsia="lv-LV"/>
              </w:rPr>
              <w:t xml:space="preserve"> blokā jābūt ventilācijas ieslēgšanas pogai, gaismas ieslēgšanai pogai u</w:t>
            </w:r>
            <w:r>
              <w:rPr>
                <w:rFonts w:ascii="Times New Roman" w:eastAsia="Calibri" w:hAnsi="Times New Roman" w:cs="Times New Roman"/>
                <w:sz w:val="24"/>
                <w:lang w:eastAsia="lv-LV"/>
              </w:rPr>
              <w:t>n elektrības ieslēgšanas pogai.</w:t>
            </w:r>
          </w:p>
        </w:tc>
        <w:tc>
          <w:tcPr>
            <w:tcW w:w="471" w:type="pct"/>
            <w:vMerge/>
            <w:vAlign w:val="center"/>
          </w:tcPr>
          <w:p w14:paraId="2435F92C"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45A4C1BC"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5CA91E57"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5EFDCFA9" w14:textId="77777777" w:rsidR="00A91AB7" w:rsidRPr="00FE0339" w:rsidRDefault="00A91AB7" w:rsidP="00963F32">
            <w:pPr>
              <w:jc w:val="center"/>
              <w:rPr>
                <w:rFonts w:ascii="Times New Roman" w:hAnsi="Times New Roman" w:cs="Times New Roman"/>
                <w:sz w:val="20"/>
                <w:szCs w:val="20"/>
              </w:rPr>
            </w:pPr>
          </w:p>
        </w:tc>
      </w:tr>
      <w:tr w:rsidR="00A91AB7" w:rsidRPr="00FE0339" w14:paraId="7F4EACCC" w14:textId="77777777" w:rsidTr="00221716">
        <w:trPr>
          <w:cantSplit/>
        </w:trPr>
        <w:tc>
          <w:tcPr>
            <w:tcW w:w="294" w:type="pct"/>
            <w:vMerge/>
            <w:vAlign w:val="center"/>
          </w:tcPr>
          <w:p w14:paraId="0FB3364F"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69373BA7"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06F87666" w14:textId="77777777" w:rsidR="00A91AB7" w:rsidRPr="003E4382" w:rsidRDefault="00A91AB7" w:rsidP="00963F32">
            <w:pPr>
              <w:jc w:val="both"/>
              <w:rPr>
                <w:rFonts w:ascii="Times New Roman" w:hAnsi="Times New Roman" w:cs="Times New Roman"/>
                <w:sz w:val="24"/>
                <w:lang w:eastAsia="lv-LV"/>
              </w:rPr>
            </w:pPr>
            <w:r w:rsidRPr="00883F71">
              <w:rPr>
                <w:rFonts w:ascii="Times New Roman" w:eastAsia="Calibri" w:hAnsi="Times New Roman" w:cs="Times New Roman"/>
                <w:sz w:val="24"/>
                <w:lang w:eastAsia="lv-LV"/>
              </w:rPr>
              <w:t>Vadības blokam jābūt savienotam ar gaisa plūsmas mērīšanas sensoriem integrētiem ventilācijas izvadā, kuram nepārtraukti jāveic gaisa plūsma parametru monitorings.</w:t>
            </w:r>
          </w:p>
        </w:tc>
        <w:tc>
          <w:tcPr>
            <w:tcW w:w="471" w:type="pct"/>
            <w:vMerge/>
            <w:vAlign w:val="center"/>
          </w:tcPr>
          <w:p w14:paraId="04E2DCC8"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0E3CA134"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4700F260"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0A5F2658" w14:textId="77777777" w:rsidR="00A91AB7" w:rsidRPr="00FE0339" w:rsidRDefault="00A91AB7" w:rsidP="00963F32">
            <w:pPr>
              <w:jc w:val="center"/>
              <w:rPr>
                <w:rFonts w:ascii="Times New Roman" w:hAnsi="Times New Roman" w:cs="Times New Roman"/>
                <w:sz w:val="20"/>
                <w:szCs w:val="20"/>
              </w:rPr>
            </w:pPr>
          </w:p>
        </w:tc>
      </w:tr>
      <w:tr w:rsidR="00A91AB7" w:rsidRPr="00FE0339" w14:paraId="7C62E5A7" w14:textId="77777777" w:rsidTr="00221716">
        <w:trPr>
          <w:cantSplit/>
        </w:trPr>
        <w:tc>
          <w:tcPr>
            <w:tcW w:w="294" w:type="pct"/>
            <w:vMerge/>
            <w:vAlign w:val="center"/>
          </w:tcPr>
          <w:p w14:paraId="0847FC1C"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4C9F6429"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19D25642" w14:textId="77777777" w:rsidR="00A91AB7" w:rsidRPr="003E4382" w:rsidRDefault="00A91AB7" w:rsidP="00963F32">
            <w:pPr>
              <w:jc w:val="both"/>
              <w:rPr>
                <w:rFonts w:ascii="Times New Roman" w:eastAsia="Calibri" w:hAnsi="Times New Roman" w:cs="Times New Roman"/>
                <w:sz w:val="24"/>
                <w:lang w:eastAsia="lv-LV"/>
              </w:rPr>
            </w:pPr>
            <w:r w:rsidRPr="00883F71">
              <w:rPr>
                <w:rFonts w:ascii="Times New Roman" w:hAnsi="Times New Roman" w:cs="Times New Roman"/>
                <w:sz w:val="24"/>
                <w:lang w:eastAsia="lv-LV"/>
              </w:rPr>
              <w:t>Velkmes skapim jābūt aprīkotam ar priekšēja loga pacelšanas nolaišanas motoru, kustības sensoru, motora vadības bloku un taimeri, kuru var programmēt.</w:t>
            </w:r>
          </w:p>
        </w:tc>
        <w:tc>
          <w:tcPr>
            <w:tcW w:w="471" w:type="pct"/>
            <w:vMerge/>
            <w:vAlign w:val="center"/>
          </w:tcPr>
          <w:p w14:paraId="3543E1E4"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083DBF59"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43E272CD"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615B0886" w14:textId="77777777" w:rsidR="00A91AB7" w:rsidRPr="00FE0339" w:rsidRDefault="00A91AB7" w:rsidP="00963F32">
            <w:pPr>
              <w:jc w:val="center"/>
              <w:rPr>
                <w:rFonts w:ascii="Times New Roman" w:hAnsi="Times New Roman" w:cs="Times New Roman"/>
                <w:sz w:val="20"/>
                <w:szCs w:val="20"/>
              </w:rPr>
            </w:pPr>
          </w:p>
        </w:tc>
      </w:tr>
      <w:tr w:rsidR="00A91AB7" w:rsidRPr="00FE0339" w14:paraId="3E247C23" w14:textId="77777777" w:rsidTr="00221716">
        <w:trPr>
          <w:cantSplit/>
        </w:trPr>
        <w:tc>
          <w:tcPr>
            <w:tcW w:w="294" w:type="pct"/>
            <w:vMerge/>
            <w:vAlign w:val="center"/>
          </w:tcPr>
          <w:p w14:paraId="791123DC"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2199BA37"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21899D3C" w14:textId="77777777" w:rsidR="00A91AB7" w:rsidRPr="00221716" w:rsidRDefault="00A91AB7" w:rsidP="00963F32">
            <w:pPr>
              <w:jc w:val="center"/>
              <w:rPr>
                <w:rFonts w:ascii="Times New Roman" w:hAnsi="Times New Roman" w:cs="Times New Roman"/>
                <w:b/>
                <w:sz w:val="24"/>
              </w:rPr>
            </w:pPr>
            <w:r w:rsidRPr="00221716">
              <w:rPr>
                <w:rFonts w:ascii="Times New Roman" w:hAnsi="Times New Roman" w:cs="Times New Roman"/>
                <w:b/>
                <w:sz w:val="24"/>
              </w:rPr>
              <w:t>Reaģentu glabāšanas skapis</w:t>
            </w:r>
          </w:p>
        </w:tc>
        <w:tc>
          <w:tcPr>
            <w:tcW w:w="471" w:type="pct"/>
            <w:vMerge/>
            <w:vAlign w:val="center"/>
          </w:tcPr>
          <w:p w14:paraId="3761C4B0"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3CC36F20"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08AFAA3"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5EBE1B26" w14:textId="77777777" w:rsidR="00A91AB7" w:rsidRPr="00FE0339" w:rsidRDefault="00A91AB7" w:rsidP="00963F32">
            <w:pPr>
              <w:jc w:val="center"/>
              <w:rPr>
                <w:rFonts w:ascii="Times New Roman" w:hAnsi="Times New Roman" w:cs="Times New Roman"/>
                <w:sz w:val="20"/>
                <w:szCs w:val="20"/>
              </w:rPr>
            </w:pPr>
          </w:p>
        </w:tc>
      </w:tr>
      <w:tr w:rsidR="00A91AB7" w:rsidRPr="00FE0339" w14:paraId="59C4101F" w14:textId="77777777" w:rsidTr="00221716">
        <w:trPr>
          <w:cantSplit/>
        </w:trPr>
        <w:tc>
          <w:tcPr>
            <w:tcW w:w="294" w:type="pct"/>
            <w:vMerge/>
            <w:vAlign w:val="center"/>
          </w:tcPr>
          <w:p w14:paraId="18BB23CF"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5E596E8D" w14:textId="77777777" w:rsidR="00A91AB7" w:rsidRPr="00FE0339" w:rsidRDefault="00A91AB7" w:rsidP="00963F32">
            <w:pPr>
              <w:jc w:val="center"/>
              <w:rPr>
                <w:rFonts w:ascii="Times New Roman" w:hAnsi="Times New Roman" w:cs="Times New Roman"/>
                <w:sz w:val="20"/>
                <w:szCs w:val="20"/>
              </w:rPr>
            </w:pPr>
          </w:p>
        </w:tc>
        <w:tc>
          <w:tcPr>
            <w:tcW w:w="753" w:type="pct"/>
            <w:vAlign w:val="center"/>
          </w:tcPr>
          <w:p w14:paraId="27F2F376" w14:textId="77777777" w:rsidR="00A91AB7" w:rsidRPr="003D1507" w:rsidRDefault="00A91AB7" w:rsidP="00963F32">
            <w:pPr>
              <w:rPr>
                <w:rFonts w:ascii="Times New Roman" w:hAnsi="Times New Roman" w:cs="Times New Roman"/>
                <w:sz w:val="20"/>
                <w:szCs w:val="20"/>
              </w:rPr>
            </w:pPr>
            <w:r w:rsidRPr="00883F71">
              <w:rPr>
                <w:rFonts w:ascii="Times New Roman" w:hAnsi="Times New Roman" w:cs="Times New Roman"/>
                <w:sz w:val="24"/>
              </w:rPr>
              <w:t xml:space="preserve">Izmēri: </w:t>
            </w:r>
          </w:p>
        </w:tc>
        <w:tc>
          <w:tcPr>
            <w:tcW w:w="753" w:type="pct"/>
            <w:vAlign w:val="center"/>
          </w:tcPr>
          <w:p w14:paraId="2E72C059" w14:textId="77777777" w:rsidR="00A91AB7" w:rsidRPr="003D1507" w:rsidRDefault="00A91AB7" w:rsidP="00963F32">
            <w:pPr>
              <w:rPr>
                <w:rFonts w:ascii="Times New Roman" w:hAnsi="Times New Roman" w:cs="Times New Roman"/>
                <w:sz w:val="20"/>
                <w:szCs w:val="20"/>
              </w:rPr>
            </w:pPr>
            <w:r w:rsidRPr="00883F71">
              <w:rPr>
                <w:rFonts w:ascii="Times New Roman" w:hAnsi="Times New Roman" w:cs="Times New Roman"/>
                <w:sz w:val="24"/>
              </w:rPr>
              <w:t>145</w:t>
            </w:r>
            <w:r w:rsidRPr="00883F71">
              <w:rPr>
                <w:rFonts w:ascii="Times New Roman" w:eastAsia="Calibri" w:hAnsi="Times New Roman" w:cs="Times New Roman"/>
                <w:sz w:val="24"/>
              </w:rPr>
              <w:t>0 x 500 x 600 mm +/- 20mm</w:t>
            </w:r>
            <w:r>
              <w:rPr>
                <w:rFonts w:ascii="Times New Roman" w:eastAsia="Calibri" w:hAnsi="Times New Roman" w:cs="Times New Roman"/>
                <w:sz w:val="24"/>
              </w:rPr>
              <w:t>,</w:t>
            </w:r>
            <w:r w:rsidRPr="00883F71">
              <w:rPr>
                <w:rFonts w:ascii="Times New Roman" w:eastAsia="Calibri" w:hAnsi="Times New Roman" w:cs="Times New Roman"/>
                <w:sz w:val="24"/>
              </w:rPr>
              <w:t xml:space="preserve"> ar trim izvelkamam polipropilēna paplātēm</w:t>
            </w:r>
          </w:p>
        </w:tc>
        <w:tc>
          <w:tcPr>
            <w:tcW w:w="471" w:type="pct"/>
            <w:vMerge/>
            <w:vAlign w:val="center"/>
          </w:tcPr>
          <w:p w14:paraId="0349DEF1"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43FA7767"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7AC37891"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37F554D4" w14:textId="77777777" w:rsidR="00A91AB7" w:rsidRPr="00FE0339" w:rsidRDefault="00A91AB7" w:rsidP="00963F32">
            <w:pPr>
              <w:jc w:val="center"/>
              <w:rPr>
                <w:rFonts w:ascii="Times New Roman" w:hAnsi="Times New Roman" w:cs="Times New Roman"/>
                <w:sz w:val="20"/>
                <w:szCs w:val="20"/>
              </w:rPr>
            </w:pPr>
          </w:p>
        </w:tc>
      </w:tr>
      <w:tr w:rsidR="00A91AB7" w:rsidRPr="00FE0339" w14:paraId="38380EB3" w14:textId="77777777" w:rsidTr="00221716">
        <w:trPr>
          <w:cantSplit/>
        </w:trPr>
        <w:tc>
          <w:tcPr>
            <w:tcW w:w="294" w:type="pct"/>
            <w:vMerge/>
            <w:vAlign w:val="center"/>
          </w:tcPr>
          <w:p w14:paraId="51AB5D90" w14:textId="77777777" w:rsidR="00A91AB7" w:rsidRPr="00FE0339" w:rsidRDefault="00A91AB7" w:rsidP="00963F32">
            <w:pPr>
              <w:jc w:val="center"/>
              <w:rPr>
                <w:rFonts w:ascii="Times New Roman" w:hAnsi="Times New Roman" w:cs="Times New Roman"/>
                <w:sz w:val="20"/>
                <w:szCs w:val="20"/>
              </w:rPr>
            </w:pPr>
          </w:p>
        </w:tc>
        <w:tc>
          <w:tcPr>
            <w:tcW w:w="516" w:type="pct"/>
            <w:vMerge/>
          </w:tcPr>
          <w:p w14:paraId="36313128" w14:textId="77777777" w:rsidR="00A91AB7" w:rsidRPr="00FE0339" w:rsidRDefault="00A91AB7" w:rsidP="00963F32">
            <w:pPr>
              <w:jc w:val="center"/>
              <w:rPr>
                <w:rFonts w:ascii="Times New Roman" w:hAnsi="Times New Roman" w:cs="Times New Roman"/>
                <w:sz w:val="20"/>
                <w:szCs w:val="20"/>
              </w:rPr>
            </w:pPr>
          </w:p>
        </w:tc>
        <w:tc>
          <w:tcPr>
            <w:tcW w:w="1506" w:type="pct"/>
            <w:gridSpan w:val="2"/>
            <w:vAlign w:val="center"/>
          </w:tcPr>
          <w:p w14:paraId="1837AF30" w14:textId="77777777" w:rsidR="00A91AB7" w:rsidRPr="003D1507" w:rsidRDefault="00A91AB7" w:rsidP="00963F32">
            <w:pPr>
              <w:rPr>
                <w:rFonts w:ascii="Times New Roman" w:hAnsi="Times New Roman" w:cs="Times New Roman"/>
                <w:sz w:val="20"/>
                <w:szCs w:val="20"/>
              </w:rPr>
            </w:pPr>
            <w:r w:rsidRPr="00883F71">
              <w:rPr>
                <w:rFonts w:ascii="Times New Roman" w:eastAsia="Calibri" w:hAnsi="Times New Roman" w:cs="Times New Roman"/>
                <w:sz w:val="24"/>
              </w:rPr>
              <w:t xml:space="preserve">Jābūt ventilācijas </w:t>
            </w:r>
            <w:proofErr w:type="spellStart"/>
            <w:r w:rsidRPr="00883F71">
              <w:rPr>
                <w:rFonts w:ascii="Times New Roman" w:eastAsia="Calibri" w:hAnsi="Times New Roman" w:cs="Times New Roman"/>
                <w:sz w:val="24"/>
              </w:rPr>
              <w:t>pieslēgumam</w:t>
            </w:r>
            <w:proofErr w:type="spellEnd"/>
            <w:r w:rsidRPr="00883F71">
              <w:rPr>
                <w:rFonts w:ascii="Times New Roman" w:eastAsia="Calibri" w:hAnsi="Times New Roman" w:cs="Times New Roman"/>
                <w:sz w:val="24"/>
              </w:rPr>
              <w:t xml:space="preserve"> aizmugurē.</w:t>
            </w:r>
          </w:p>
        </w:tc>
        <w:tc>
          <w:tcPr>
            <w:tcW w:w="471" w:type="pct"/>
            <w:vMerge/>
            <w:vAlign w:val="center"/>
          </w:tcPr>
          <w:p w14:paraId="2B488E3E" w14:textId="77777777" w:rsidR="00A91AB7" w:rsidRPr="00FE0339" w:rsidRDefault="00A91AB7" w:rsidP="00963F32">
            <w:pPr>
              <w:jc w:val="center"/>
              <w:rPr>
                <w:rFonts w:ascii="Times New Roman" w:hAnsi="Times New Roman" w:cs="Times New Roman"/>
                <w:sz w:val="20"/>
                <w:szCs w:val="20"/>
              </w:rPr>
            </w:pPr>
          </w:p>
        </w:tc>
        <w:tc>
          <w:tcPr>
            <w:tcW w:w="988" w:type="pct"/>
            <w:vMerge/>
          </w:tcPr>
          <w:p w14:paraId="1985B725" w14:textId="77777777" w:rsidR="00A91AB7" w:rsidRPr="00FE0339" w:rsidRDefault="00A91AB7" w:rsidP="00963F32">
            <w:pPr>
              <w:jc w:val="center"/>
              <w:rPr>
                <w:rFonts w:ascii="Times New Roman" w:hAnsi="Times New Roman" w:cs="Times New Roman"/>
                <w:sz w:val="20"/>
                <w:szCs w:val="20"/>
              </w:rPr>
            </w:pPr>
          </w:p>
        </w:tc>
        <w:tc>
          <w:tcPr>
            <w:tcW w:w="471" w:type="pct"/>
            <w:vMerge/>
          </w:tcPr>
          <w:p w14:paraId="39CFB905" w14:textId="77777777" w:rsidR="00A91AB7" w:rsidRPr="00FE0339" w:rsidRDefault="00A91AB7" w:rsidP="00963F32">
            <w:pPr>
              <w:jc w:val="center"/>
              <w:rPr>
                <w:rFonts w:ascii="Times New Roman" w:hAnsi="Times New Roman" w:cs="Times New Roman"/>
                <w:sz w:val="20"/>
                <w:szCs w:val="20"/>
              </w:rPr>
            </w:pPr>
          </w:p>
        </w:tc>
        <w:tc>
          <w:tcPr>
            <w:tcW w:w="753" w:type="pct"/>
            <w:vMerge/>
          </w:tcPr>
          <w:p w14:paraId="70F9BF98" w14:textId="77777777" w:rsidR="00A91AB7" w:rsidRPr="00FE0339" w:rsidRDefault="00A91AB7" w:rsidP="00963F32">
            <w:pPr>
              <w:jc w:val="center"/>
              <w:rPr>
                <w:rFonts w:ascii="Times New Roman" w:hAnsi="Times New Roman" w:cs="Times New Roman"/>
                <w:sz w:val="20"/>
                <w:szCs w:val="20"/>
              </w:rPr>
            </w:pPr>
          </w:p>
        </w:tc>
      </w:tr>
    </w:tbl>
    <w:p w14:paraId="5998B2D5" w14:textId="77777777" w:rsidR="00A91AB7" w:rsidRDefault="00A91AB7" w:rsidP="00A91AB7">
      <w:pPr>
        <w:tabs>
          <w:tab w:val="center" w:pos="4819"/>
        </w:tabs>
        <w:rPr>
          <w:rFonts w:ascii="Times New Roman" w:hAnsi="Times New Roman" w:cs="Times New Roman"/>
          <w:sz w:val="24"/>
        </w:rPr>
      </w:pPr>
    </w:p>
    <w:p w14:paraId="52116BFF" w14:textId="77777777" w:rsidR="00A91AB7" w:rsidRPr="001408A5" w:rsidRDefault="00A91AB7" w:rsidP="00A91AB7">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0168EE95" w14:textId="77777777" w:rsidR="00A91AB7" w:rsidRDefault="00A91AB7" w:rsidP="00A91AB7">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31956E8C" w14:textId="77777777" w:rsidR="00A91AB7" w:rsidRPr="0079442F" w:rsidRDefault="00A91AB7" w:rsidP="00A91AB7">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w:t>
      </w:r>
      <w:r>
        <w:rPr>
          <w:rFonts w:ascii="Times New Roman" w:hAnsi="Times New Roman"/>
          <w:b/>
          <w:sz w:val="24"/>
        </w:rPr>
        <w:t xml:space="preserve"> ražotājs, modeļa nosaukums un numurs (ja ir)</w:t>
      </w:r>
      <w:r w:rsidRPr="0079442F">
        <w:rPr>
          <w:rFonts w:ascii="Times New Roman" w:hAnsi="Times New Roman"/>
          <w:sz w:val="24"/>
        </w:rPr>
        <w:t>;</w:t>
      </w:r>
    </w:p>
    <w:p w14:paraId="4CBEAEFA" w14:textId="77777777" w:rsidR="00A91AB7" w:rsidRPr="00606B4C" w:rsidRDefault="00A91AB7" w:rsidP="00A91AB7">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4A4B820D" w14:textId="77777777" w:rsidR="00A91AB7" w:rsidRPr="00C4179E" w:rsidRDefault="00A91AB7" w:rsidP="00A91AB7">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4DC90AFB" w14:textId="77777777" w:rsidR="00A91AB7" w:rsidRPr="001408A5" w:rsidRDefault="00A91AB7" w:rsidP="00A91AB7">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34B72C5B" w14:textId="77777777" w:rsidR="00A91AB7" w:rsidRDefault="00A91AB7" w:rsidP="00A91AB7">
      <w:pPr>
        <w:tabs>
          <w:tab w:val="left" w:pos="177"/>
        </w:tabs>
        <w:rPr>
          <w:rFonts w:ascii="Times New Roman" w:hAnsi="Times New Roman"/>
          <w:sz w:val="20"/>
          <w:szCs w:val="20"/>
        </w:rPr>
      </w:pPr>
    </w:p>
    <w:p w14:paraId="722D6B7C" w14:textId="77777777" w:rsidR="00A91AB7" w:rsidRDefault="00A91AB7" w:rsidP="00A91AB7">
      <w:pPr>
        <w:tabs>
          <w:tab w:val="left" w:pos="177"/>
        </w:tabs>
        <w:rPr>
          <w:rFonts w:ascii="Times New Roman" w:hAnsi="Times New Roman"/>
          <w:sz w:val="20"/>
          <w:szCs w:val="20"/>
        </w:rPr>
      </w:pPr>
    </w:p>
    <w:p w14:paraId="53815860" w14:textId="77777777" w:rsidR="00A91AB7" w:rsidRPr="00990CA5" w:rsidRDefault="00A91AB7" w:rsidP="00A91AB7">
      <w:pPr>
        <w:tabs>
          <w:tab w:val="left" w:pos="177"/>
        </w:tabs>
        <w:rPr>
          <w:rFonts w:ascii="Times New Roman" w:hAnsi="Times New Roman"/>
          <w:b/>
          <w:sz w:val="20"/>
          <w:szCs w:val="20"/>
        </w:rPr>
      </w:pPr>
    </w:p>
    <w:p w14:paraId="24283D1C" w14:textId="77777777" w:rsidR="00A91AB7" w:rsidRPr="00990CA5" w:rsidRDefault="00A91AB7" w:rsidP="00A91AB7">
      <w:pPr>
        <w:jc w:val="both"/>
        <w:rPr>
          <w:rFonts w:ascii="Times New Roman" w:eastAsia="Calibri" w:hAnsi="Times New Roman" w:cs="Times New Roman"/>
          <w:b/>
          <w:sz w:val="24"/>
          <w:lang w:eastAsia="lv-LV"/>
        </w:rPr>
      </w:pPr>
      <w:r w:rsidRPr="00990CA5">
        <w:rPr>
          <w:rFonts w:ascii="Times New Roman" w:hAnsi="Times New Roman"/>
          <w:b/>
          <w:sz w:val="20"/>
          <w:szCs w:val="20"/>
        </w:rPr>
        <w:t>**</w:t>
      </w:r>
      <w:r w:rsidRPr="00990CA5">
        <w:rPr>
          <w:rFonts w:ascii="Times New Roman" w:eastAsia="Calibri" w:hAnsi="Times New Roman" w:cs="Times New Roman"/>
          <w:b/>
          <w:sz w:val="24"/>
          <w:lang w:eastAsia="lv-LV"/>
        </w:rPr>
        <w:t xml:space="preserve"> Kopā ar piedāvājumu Pretendents iesniedz piedāvāta velkm</w:t>
      </w:r>
      <w:r>
        <w:rPr>
          <w:rFonts w:ascii="Times New Roman" w:eastAsia="Calibri" w:hAnsi="Times New Roman" w:cs="Times New Roman"/>
          <w:b/>
          <w:sz w:val="24"/>
          <w:lang w:eastAsia="lv-LV"/>
        </w:rPr>
        <w:t>es skapja skici vai foto ar norā</w:t>
      </w:r>
      <w:r w:rsidRPr="00990CA5">
        <w:rPr>
          <w:rFonts w:ascii="Times New Roman" w:eastAsia="Calibri" w:hAnsi="Times New Roman" w:cs="Times New Roman"/>
          <w:b/>
          <w:sz w:val="24"/>
          <w:lang w:eastAsia="lv-LV"/>
        </w:rPr>
        <w:t>di par atsvaru novietošanas vietu.</w:t>
      </w:r>
    </w:p>
    <w:p w14:paraId="36BD13AB" w14:textId="14A63D16" w:rsidR="00A91AB7" w:rsidRPr="008A2532" w:rsidRDefault="00A91AB7" w:rsidP="00A91AB7">
      <w:pPr>
        <w:autoSpaceDE w:val="0"/>
        <w:autoSpaceDN w:val="0"/>
        <w:adjustRightInd w:val="0"/>
        <w:jc w:val="both"/>
        <w:rPr>
          <w:rFonts w:ascii="Times New Roman" w:eastAsia="Calibri" w:hAnsi="Times New Roman" w:cs="Times New Roman"/>
          <w:b/>
          <w:sz w:val="24"/>
        </w:rPr>
      </w:pPr>
      <w:r>
        <w:rPr>
          <w:rFonts w:ascii="Times New Roman" w:eastAsia="Calibri" w:hAnsi="Times New Roman" w:cs="Times New Roman"/>
          <w:b/>
          <w:sz w:val="24"/>
        </w:rPr>
        <w:t>***</w:t>
      </w:r>
      <w:r w:rsidRPr="008A2532">
        <w:rPr>
          <w:rFonts w:ascii="Times New Roman" w:eastAsia="Calibri" w:hAnsi="Times New Roman" w:cs="Times New Roman"/>
          <w:b/>
          <w:sz w:val="24"/>
        </w:rPr>
        <w:t>Piedāvājumam ir jāpievieno attiecīgi apstiprinājumi un testēšanas protokolu paraugi. Šiem dokumentiem ir jābūt apstiprinātiem un akceptētiem, ko veikusi kompetenta un sertificēta neatkarīga organizācija, kas ir pārliecinājusies, ka velkmes skapji atbilst LVS-EN 14175</w:t>
      </w:r>
      <w:r w:rsidR="00221716">
        <w:rPr>
          <w:rFonts w:ascii="Times New Roman" w:eastAsia="Calibri" w:hAnsi="Times New Roman" w:cs="Times New Roman"/>
          <w:b/>
          <w:sz w:val="24"/>
        </w:rPr>
        <w:t xml:space="preserve"> </w:t>
      </w:r>
      <w:r>
        <w:rPr>
          <w:rFonts w:ascii="Times New Roman" w:eastAsia="Calibri" w:hAnsi="Times New Roman" w:cs="Times New Roman"/>
          <w:b/>
          <w:sz w:val="24"/>
        </w:rPr>
        <w:t>1., 2. un 3.punkta</w:t>
      </w:r>
      <w:r w:rsidRPr="008A2532">
        <w:rPr>
          <w:rFonts w:ascii="Times New Roman" w:eastAsia="Calibri" w:hAnsi="Times New Roman" w:cs="Times New Roman"/>
          <w:b/>
          <w:sz w:val="24"/>
        </w:rPr>
        <w:t>m</w:t>
      </w:r>
      <w:r w:rsidR="00221716" w:rsidRPr="00221716">
        <w:rPr>
          <w:rFonts w:ascii="Times New Roman" w:eastAsia="Calibri" w:hAnsi="Times New Roman" w:cs="Times New Roman"/>
          <w:b/>
          <w:sz w:val="24"/>
        </w:rPr>
        <w:t xml:space="preserve"> </w:t>
      </w:r>
      <w:r w:rsidR="00221716">
        <w:rPr>
          <w:rFonts w:ascii="Times New Roman" w:eastAsia="Calibri" w:hAnsi="Times New Roman" w:cs="Times New Roman"/>
          <w:b/>
          <w:sz w:val="24"/>
        </w:rPr>
        <w:t>vai ekvivalentam</w:t>
      </w:r>
      <w:r>
        <w:rPr>
          <w:rFonts w:ascii="Times New Roman" w:eastAsia="Calibri" w:hAnsi="Times New Roman" w:cs="Times New Roman"/>
          <w:b/>
          <w:sz w:val="24"/>
        </w:rPr>
        <w:t>.</w:t>
      </w:r>
    </w:p>
    <w:p w14:paraId="0EA85F51" w14:textId="77777777" w:rsidR="00A91AB7" w:rsidRDefault="00A91AB7" w:rsidP="00A91AB7">
      <w:pPr>
        <w:tabs>
          <w:tab w:val="left" w:pos="177"/>
        </w:tabs>
        <w:rPr>
          <w:rFonts w:ascii="Times New Roman" w:hAnsi="Times New Roman"/>
          <w:sz w:val="20"/>
          <w:szCs w:val="20"/>
        </w:rPr>
      </w:pPr>
    </w:p>
    <w:p w14:paraId="6C5D51E2" w14:textId="14571075" w:rsidR="00A91AB7" w:rsidRPr="003E4382" w:rsidRDefault="00A91AB7" w:rsidP="00A91AB7">
      <w:pPr>
        <w:tabs>
          <w:tab w:val="left" w:pos="177"/>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w:t>
      </w:r>
      <w:r w:rsidR="00221716">
        <w:rPr>
          <w:rFonts w:ascii="Times New Roman" w:hAnsi="Times New Roman"/>
          <w:sz w:val="24"/>
        </w:rPr>
        <w:t xml:space="preserve"> </w:t>
      </w:r>
      <w:r w:rsidR="00221716">
        <w:rPr>
          <w:rFonts w:ascii="Times New Roman" w:eastAsia="Times New Roman" w:hAnsi="Times New Roman" w:cs="Times New Roman"/>
          <w:sz w:val="24"/>
        </w:rPr>
        <w:t>(t.sk. uzstādīšana un personāla apmācība)</w:t>
      </w:r>
      <w:r w:rsidRPr="00B14364">
        <w:rPr>
          <w:rFonts w:ascii="Times New Roman" w:hAnsi="Times New Roman"/>
          <w:sz w:val="24"/>
        </w:rPr>
        <w:t>,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tbl>
      <w:tblPr>
        <w:tblW w:w="14520" w:type="dxa"/>
        <w:tblLook w:val="04A0" w:firstRow="1" w:lastRow="0" w:firstColumn="1" w:lastColumn="0" w:noHBand="0" w:noVBand="1"/>
      </w:tblPr>
      <w:tblGrid>
        <w:gridCol w:w="7180"/>
        <w:gridCol w:w="4840"/>
        <w:gridCol w:w="2500"/>
      </w:tblGrid>
      <w:tr w:rsidR="00A91AB7" w:rsidRPr="007A0288" w14:paraId="405E2D26" w14:textId="77777777" w:rsidTr="00963F32">
        <w:trPr>
          <w:trHeight w:val="300"/>
        </w:trPr>
        <w:tc>
          <w:tcPr>
            <w:tcW w:w="7180" w:type="dxa"/>
            <w:tcBorders>
              <w:top w:val="nil"/>
              <w:left w:val="nil"/>
              <w:bottom w:val="nil"/>
              <w:right w:val="nil"/>
            </w:tcBorders>
            <w:shd w:val="clear" w:color="auto" w:fill="auto"/>
            <w:vAlign w:val="bottom"/>
            <w:hideMark/>
          </w:tcPr>
          <w:p w14:paraId="556A6C05" w14:textId="77777777" w:rsidR="00A91AB7" w:rsidRPr="007A0288" w:rsidRDefault="00A91AB7" w:rsidP="00963F3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lastRenderedPageBreak/>
              <w:t>Vārds, uzvārds:      _________________________</w:t>
            </w:r>
          </w:p>
        </w:tc>
        <w:tc>
          <w:tcPr>
            <w:tcW w:w="4840" w:type="dxa"/>
            <w:tcBorders>
              <w:top w:val="nil"/>
              <w:left w:val="nil"/>
              <w:bottom w:val="nil"/>
              <w:right w:val="nil"/>
            </w:tcBorders>
            <w:shd w:val="clear" w:color="auto" w:fill="auto"/>
            <w:noWrap/>
            <w:vAlign w:val="bottom"/>
            <w:hideMark/>
          </w:tcPr>
          <w:p w14:paraId="6EBECF49" w14:textId="77777777" w:rsidR="00A91AB7" w:rsidRPr="007A0288" w:rsidRDefault="00A91AB7" w:rsidP="00963F3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9230AB3" w14:textId="77777777" w:rsidR="00A91AB7" w:rsidRPr="007A0288" w:rsidRDefault="00A91AB7" w:rsidP="00963F32">
            <w:pPr>
              <w:rPr>
                <w:rFonts w:ascii="Times New Roman" w:eastAsia="Times New Roman" w:hAnsi="Times New Roman" w:cs="Times New Roman"/>
                <w:kern w:val="0"/>
                <w:sz w:val="24"/>
                <w:lang w:eastAsia="lv-LV"/>
              </w:rPr>
            </w:pPr>
          </w:p>
        </w:tc>
      </w:tr>
      <w:tr w:rsidR="00A91AB7" w:rsidRPr="007A0288" w14:paraId="13164FC4" w14:textId="77777777" w:rsidTr="00963F32">
        <w:trPr>
          <w:trHeight w:val="300"/>
        </w:trPr>
        <w:tc>
          <w:tcPr>
            <w:tcW w:w="7180" w:type="dxa"/>
            <w:tcBorders>
              <w:top w:val="nil"/>
              <w:left w:val="nil"/>
              <w:bottom w:val="nil"/>
              <w:right w:val="nil"/>
            </w:tcBorders>
            <w:shd w:val="clear" w:color="auto" w:fill="auto"/>
            <w:vAlign w:val="bottom"/>
          </w:tcPr>
          <w:p w14:paraId="77F6E684" w14:textId="77777777" w:rsidR="00A91AB7" w:rsidRPr="007A0288" w:rsidRDefault="00A91AB7" w:rsidP="00963F32">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55F63C61" w14:textId="77777777" w:rsidR="00A91AB7" w:rsidRPr="007A0288" w:rsidRDefault="00A91AB7" w:rsidP="00963F3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2773AC4" w14:textId="77777777" w:rsidR="00A91AB7" w:rsidRPr="007A0288" w:rsidRDefault="00A91AB7" w:rsidP="00963F32">
            <w:pPr>
              <w:rPr>
                <w:rFonts w:ascii="Times New Roman" w:eastAsia="Times New Roman" w:hAnsi="Times New Roman" w:cs="Times New Roman"/>
                <w:kern w:val="0"/>
                <w:sz w:val="24"/>
                <w:lang w:eastAsia="lv-LV"/>
              </w:rPr>
            </w:pPr>
          </w:p>
        </w:tc>
      </w:tr>
      <w:tr w:rsidR="00A91AB7" w:rsidRPr="007A0288" w14:paraId="3E2DFFED" w14:textId="77777777" w:rsidTr="00963F32">
        <w:trPr>
          <w:trHeight w:val="285"/>
        </w:trPr>
        <w:tc>
          <w:tcPr>
            <w:tcW w:w="7180" w:type="dxa"/>
            <w:vMerge w:val="restart"/>
            <w:tcBorders>
              <w:top w:val="nil"/>
              <w:left w:val="nil"/>
              <w:bottom w:val="nil"/>
              <w:right w:val="nil"/>
            </w:tcBorders>
            <w:shd w:val="clear" w:color="auto" w:fill="auto"/>
            <w:vAlign w:val="bottom"/>
            <w:hideMark/>
          </w:tcPr>
          <w:p w14:paraId="59FECE85" w14:textId="77777777" w:rsidR="00A91AB7" w:rsidRPr="007A0288" w:rsidRDefault="00A91AB7" w:rsidP="00963F3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1F45A6A0" w14:textId="77777777" w:rsidR="00A91AB7" w:rsidRPr="007A0288" w:rsidRDefault="00A91AB7" w:rsidP="00963F3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4E160797" w14:textId="77777777" w:rsidR="00A91AB7" w:rsidRPr="007A0288" w:rsidRDefault="00A91AB7" w:rsidP="00963F32">
            <w:pPr>
              <w:rPr>
                <w:rFonts w:ascii="Times New Roman" w:eastAsia="Times New Roman" w:hAnsi="Times New Roman" w:cs="Times New Roman"/>
                <w:kern w:val="0"/>
                <w:sz w:val="24"/>
                <w:lang w:eastAsia="lv-LV"/>
              </w:rPr>
            </w:pPr>
          </w:p>
        </w:tc>
      </w:tr>
      <w:tr w:rsidR="00A91AB7" w:rsidRPr="007A0288" w14:paraId="2910CB9B" w14:textId="77777777" w:rsidTr="00963F32">
        <w:trPr>
          <w:trHeight w:val="285"/>
        </w:trPr>
        <w:tc>
          <w:tcPr>
            <w:tcW w:w="7180" w:type="dxa"/>
            <w:vMerge/>
            <w:tcBorders>
              <w:top w:val="nil"/>
              <w:left w:val="nil"/>
              <w:bottom w:val="nil"/>
              <w:right w:val="nil"/>
            </w:tcBorders>
            <w:vAlign w:val="center"/>
            <w:hideMark/>
          </w:tcPr>
          <w:p w14:paraId="05BFF94C" w14:textId="77777777" w:rsidR="00A91AB7" w:rsidRPr="007A0288" w:rsidRDefault="00A91AB7" w:rsidP="00963F32">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30CB960D" w14:textId="77777777" w:rsidR="00A91AB7" w:rsidRPr="007A0288" w:rsidRDefault="00A91AB7" w:rsidP="00963F32">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0D484878" w14:textId="77777777" w:rsidR="00A91AB7" w:rsidRPr="007A0288" w:rsidRDefault="00A91AB7" w:rsidP="00963F32">
            <w:pPr>
              <w:rPr>
                <w:rFonts w:ascii="Times New Roman" w:eastAsia="Times New Roman" w:hAnsi="Times New Roman" w:cs="Times New Roman"/>
                <w:kern w:val="0"/>
                <w:sz w:val="24"/>
                <w:lang w:eastAsia="lv-LV"/>
              </w:rPr>
            </w:pPr>
          </w:p>
        </w:tc>
      </w:tr>
      <w:tr w:rsidR="00A91AB7" w:rsidRPr="007A0288" w14:paraId="6B2E6ABC" w14:textId="77777777" w:rsidTr="00963F32">
        <w:trPr>
          <w:trHeight w:val="285"/>
        </w:trPr>
        <w:tc>
          <w:tcPr>
            <w:tcW w:w="14520" w:type="dxa"/>
            <w:gridSpan w:val="3"/>
            <w:vMerge w:val="restart"/>
            <w:tcBorders>
              <w:top w:val="nil"/>
              <w:left w:val="nil"/>
              <w:bottom w:val="nil"/>
              <w:right w:val="nil"/>
            </w:tcBorders>
            <w:shd w:val="clear" w:color="auto" w:fill="auto"/>
            <w:vAlign w:val="bottom"/>
            <w:hideMark/>
          </w:tcPr>
          <w:p w14:paraId="045FD300" w14:textId="77777777" w:rsidR="00A91AB7" w:rsidRPr="007A0288" w:rsidRDefault="00A91AB7" w:rsidP="00963F3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6EC18FED" w14:textId="77777777" w:rsidR="00A91AB7" w:rsidRDefault="00A91AB7" w:rsidP="00A91AB7"/>
    <w:p w14:paraId="55872E88" w14:textId="77777777" w:rsidR="00A91AB7" w:rsidRDefault="00A91AB7" w:rsidP="00BD01EE">
      <w:pPr>
        <w:spacing w:after="160" w:line="259" w:lineRule="auto"/>
        <w:rPr>
          <w:rFonts w:ascii="Times New Roman" w:eastAsia="Times New Roman" w:hAnsi="Times New Roman" w:cs="Times New Roman"/>
          <w:kern w:val="0"/>
          <w:lang w:eastAsia="lv-LV"/>
        </w:rPr>
        <w:sectPr w:rsidR="00A91AB7" w:rsidSect="00A91AB7">
          <w:pgSz w:w="16838" w:h="11906" w:orient="landscape"/>
          <w:pgMar w:top="1418" w:right="851" w:bottom="851" w:left="992" w:header="709" w:footer="709" w:gutter="0"/>
          <w:cols w:space="708"/>
          <w:docGrid w:linePitch="381"/>
        </w:sectPr>
      </w:pPr>
    </w:p>
    <w:p w14:paraId="1F8E78E8" w14:textId="0C98EBE6" w:rsidR="00CC6AD9" w:rsidRPr="00485171" w:rsidRDefault="008F3B5A" w:rsidP="00CC6AD9">
      <w:pPr>
        <w:jc w:val="right"/>
        <w:rPr>
          <w:rFonts w:ascii="Times New Roman" w:hAnsi="Times New Roman" w:cs="Times New Roman"/>
          <w:sz w:val="20"/>
          <w:szCs w:val="20"/>
        </w:rPr>
      </w:pPr>
      <w:r>
        <w:rPr>
          <w:rFonts w:ascii="Times New Roman" w:hAnsi="Times New Roman" w:cs="Times New Roman"/>
          <w:sz w:val="20"/>
          <w:szCs w:val="20"/>
        </w:rPr>
        <w:lastRenderedPageBreak/>
        <w:t>Pielikums Nr.4</w:t>
      </w:r>
    </w:p>
    <w:p w14:paraId="37C111DB" w14:textId="3D0FC38B" w:rsidR="00CC6AD9" w:rsidRPr="00061DBE" w:rsidRDefault="00CC6AD9" w:rsidP="00CC6AD9">
      <w:pPr>
        <w:jc w:val="right"/>
        <w:rPr>
          <w:rFonts w:ascii="Times New Roman" w:hAnsi="Times New Roman" w:cs="Times New Roman"/>
          <w:sz w:val="20"/>
          <w:szCs w:val="20"/>
        </w:rPr>
      </w:pPr>
      <w:r>
        <w:rPr>
          <w:rFonts w:ascii="Times New Roman" w:hAnsi="Times New Roman" w:cs="Times New Roman"/>
          <w:sz w:val="20"/>
          <w:szCs w:val="20"/>
        </w:rPr>
        <w:t>Nolikumam ID Nr. RTU-2017</w:t>
      </w:r>
      <w:r w:rsidRPr="00485171">
        <w:rPr>
          <w:rFonts w:ascii="Times New Roman" w:hAnsi="Times New Roman" w:cs="Times New Roman"/>
          <w:sz w:val="20"/>
          <w:szCs w:val="20"/>
        </w:rPr>
        <w:t>/</w:t>
      </w:r>
      <w:r w:rsidR="00A91AB7">
        <w:rPr>
          <w:rFonts w:ascii="Times New Roman" w:hAnsi="Times New Roman" w:cs="Times New Roman"/>
          <w:sz w:val="20"/>
          <w:szCs w:val="20"/>
        </w:rPr>
        <w:t>93</w:t>
      </w:r>
    </w:p>
    <w:p w14:paraId="04D6D388" w14:textId="7D50D4A6" w:rsidR="00CC6AD9" w:rsidRDefault="00923C58" w:rsidP="00CC6AD9">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 xml:space="preserve">Līguma </w:t>
      </w:r>
      <w:r w:rsidR="000066F7" w:rsidRPr="003E41E2">
        <w:rPr>
          <w:rFonts w:ascii="Times New Roman" w:eastAsia="Times New Roman Bold" w:hAnsi="Times New Roman" w:cs="Times New Roman"/>
          <w:caps/>
          <w:sz w:val="24"/>
        </w:rPr>
        <w:t>projekts</w:t>
      </w:r>
      <w:r w:rsidR="000066F7" w:rsidRPr="00061DBE">
        <w:rPr>
          <w:rFonts w:ascii="Times New Roman" w:hAnsi="Times New Roman" w:cs="Times New Roman"/>
          <w:bCs/>
          <w:kern w:val="28"/>
          <w:sz w:val="24"/>
        </w:rPr>
        <w:t xml:space="preserve">  </w:t>
      </w:r>
    </w:p>
    <w:p w14:paraId="407DBB22" w14:textId="77777777" w:rsidR="00CC6AD9" w:rsidRPr="00C66AC0" w:rsidRDefault="00CC6AD9" w:rsidP="00CC6AD9">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171632DF" w14:textId="77777777" w:rsidR="00612A75" w:rsidRPr="007A0288" w:rsidRDefault="00612A75" w:rsidP="00612A75">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IEPIRKUMA LĪGUMS Nr. 01J02-1/_______</w:t>
      </w:r>
    </w:p>
    <w:p w14:paraId="49AA4AF6" w14:textId="77777777" w:rsidR="00612A75" w:rsidRPr="007A0288" w:rsidRDefault="00612A75" w:rsidP="00612A75">
      <w:pPr>
        <w:spacing w:before="120"/>
        <w:jc w:val="both"/>
        <w:rPr>
          <w:rFonts w:ascii="Times New Roman" w:eastAsia="Times New Roman" w:hAnsi="Times New Roman" w:cs="Times New Roman"/>
          <w:bCs/>
          <w:kern w:val="28"/>
          <w:sz w:val="24"/>
        </w:rPr>
      </w:pPr>
    </w:p>
    <w:p w14:paraId="250A90D1" w14:textId="77777777" w:rsidR="00612A75" w:rsidRPr="007A0288" w:rsidRDefault="00612A75" w:rsidP="00612A75">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2162666A" w14:textId="77777777" w:rsidR="00612A75" w:rsidRPr="007A0288" w:rsidRDefault="00612A75" w:rsidP="00612A75">
      <w:pPr>
        <w:spacing w:before="120"/>
        <w:jc w:val="both"/>
        <w:rPr>
          <w:rFonts w:ascii="Times New Roman" w:eastAsia="Times New Roman" w:hAnsi="Times New Roman" w:cs="Times New Roman"/>
          <w:bCs/>
          <w:kern w:val="28"/>
          <w:sz w:val="24"/>
        </w:rPr>
      </w:pPr>
    </w:p>
    <w:p w14:paraId="56FFA4BB" w14:textId="77777777" w:rsidR="00612A75" w:rsidRPr="007A0288" w:rsidRDefault="00612A75" w:rsidP="00612A75">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 xml:space="preserve">dūrām saistītajiem dokumentiem” pamata rīkojas finanšu prorektors Ingars </w:t>
      </w:r>
      <w:proofErr w:type="spellStart"/>
      <w:r w:rsidRPr="007A0288">
        <w:rPr>
          <w:rFonts w:ascii="Times New Roman" w:hAnsi="Times New Roman"/>
          <w:sz w:val="24"/>
        </w:rPr>
        <w:t>Eriņš</w:t>
      </w:r>
      <w:proofErr w:type="spellEnd"/>
      <w:r w:rsidRPr="007A0288">
        <w:rPr>
          <w:rFonts w:ascii="Times New Roman" w:hAnsi="Times New Roman"/>
          <w:sz w:val="24"/>
        </w:rPr>
        <w:t xml:space="preserve"> (turpmāk – Pasūtītājs) un</w:t>
      </w:r>
    </w:p>
    <w:p w14:paraId="285F8AED" w14:textId="72B54AE7" w:rsidR="00612A75" w:rsidRPr="007A0288" w:rsidRDefault="00612A75" w:rsidP="00612A75">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Piegādātājs), no otras puses, abi kopā saukti – Puses, bet katrs atsevišķi saukti arī kā Puse, pamatojoties uz </w:t>
      </w:r>
      <w:r w:rsidR="0085505B">
        <w:rPr>
          <w:rFonts w:ascii="Times New Roman" w:eastAsia="Times New Roman" w:hAnsi="Times New Roman" w:cs="Times New Roman"/>
          <w:kern w:val="0"/>
          <w:sz w:val="24"/>
          <w:lang w:eastAsia="ar-SA"/>
        </w:rPr>
        <w:t>iepirkuma</w:t>
      </w:r>
      <w:r w:rsidRPr="007A0288">
        <w:rPr>
          <w:rFonts w:ascii="Times New Roman" w:eastAsia="Times New Roman" w:hAnsi="Times New Roman" w:cs="Times New Roman"/>
          <w:kern w:val="0"/>
          <w:sz w:val="24"/>
          <w:lang w:eastAsia="ar-SA"/>
        </w:rPr>
        <w:t xml:space="preserve"> „</w:t>
      </w:r>
      <w:r w:rsidR="0085505B">
        <w:rPr>
          <w:rFonts w:ascii="Times New Roman" w:eastAsia="Times New Roman" w:hAnsi="Times New Roman" w:cs="Times New Roman"/>
          <w:kern w:val="0"/>
          <w:sz w:val="24"/>
          <w:lang w:eastAsia="ar-SA"/>
        </w:rPr>
        <w:t>Velkmes skapja</w:t>
      </w:r>
      <w:r w:rsidRPr="007A0288">
        <w:rPr>
          <w:rFonts w:ascii="Times New Roman" w:eastAsia="Times New Roman" w:hAnsi="Times New Roman" w:cs="Times New Roman"/>
          <w:bCs/>
          <w:sz w:val="24"/>
          <w:lang w:eastAsia="lv-LV"/>
        </w:rPr>
        <w:t xml:space="preserve"> iegāde</w:t>
      </w:r>
      <w:r w:rsidRPr="007A0288">
        <w:rPr>
          <w:rFonts w:ascii="Times New Roman" w:eastAsia="Times New Roman" w:hAnsi="Times New Roman" w:cs="Times New Roman"/>
          <w:kern w:val="0"/>
          <w:sz w:val="24"/>
          <w:lang w:eastAsia="ar-SA"/>
        </w:rPr>
        <w:t xml:space="preserve">”, iepirkuma identifikācijas </w:t>
      </w:r>
      <w:r w:rsidR="0085505B">
        <w:rPr>
          <w:rFonts w:ascii="Times New Roman" w:eastAsia="Times New Roman" w:hAnsi="Times New Roman" w:cs="Times New Roman"/>
          <w:kern w:val="0"/>
          <w:sz w:val="24"/>
          <w:lang w:eastAsia="ar-SA"/>
        </w:rPr>
        <w:t>Nr. RTU – 2017/93</w:t>
      </w:r>
      <w:r w:rsidRPr="007A0288">
        <w:rPr>
          <w:rFonts w:ascii="Times New Roman" w:eastAsia="Times New Roman" w:hAnsi="Times New Roman" w:cs="Times New Roman"/>
          <w:kern w:val="0"/>
          <w:sz w:val="24"/>
          <w:lang w:eastAsia="ar-SA"/>
        </w:rPr>
        <w:t xml:space="preserve">, (turpmāk – Iepirkums), rezultātiem noslēdz šādu līgumu: </w:t>
      </w:r>
    </w:p>
    <w:p w14:paraId="74617CA3" w14:textId="77777777" w:rsidR="00612A75" w:rsidRPr="007A0288" w:rsidRDefault="00612A75" w:rsidP="00612A75">
      <w:pPr>
        <w:suppressAutoHyphens/>
        <w:spacing w:after="120"/>
        <w:rPr>
          <w:rFonts w:ascii="Times New Roman" w:eastAsia="Times New Roman" w:hAnsi="Times New Roman" w:cs="Times New Roman"/>
          <w:kern w:val="0"/>
          <w:sz w:val="24"/>
          <w:lang w:eastAsia="ar-SA"/>
        </w:rPr>
      </w:pPr>
    </w:p>
    <w:p w14:paraId="5AF7718C" w14:textId="77777777" w:rsidR="00612A75" w:rsidRPr="007A0288"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61CBFD45" w14:textId="77777777" w:rsidR="00612A75" w:rsidRPr="007A0288" w:rsidRDefault="00612A75" w:rsidP="00612A75">
      <w:pPr>
        <w:suppressAutoHyphens/>
        <w:ind w:left="360"/>
        <w:contextualSpacing/>
        <w:rPr>
          <w:rFonts w:ascii="Times New Roman" w:eastAsia="Times New Roman" w:hAnsi="Times New Roman" w:cs="Times New Roman"/>
          <w:b/>
          <w:kern w:val="0"/>
          <w:sz w:val="24"/>
          <w:lang w:eastAsia="lv-LV"/>
        </w:rPr>
      </w:pPr>
    </w:p>
    <w:p w14:paraId="69C0321B" w14:textId="7FED5AEC"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Akts – </w:t>
      </w:r>
      <w:r w:rsidRPr="007A0288">
        <w:rPr>
          <w:rFonts w:ascii="Times New Roman" w:eastAsia="Times New Roman" w:hAnsi="Times New Roman" w:cs="Times New Roman"/>
          <w:kern w:val="0"/>
          <w:sz w:val="24"/>
          <w:lang w:eastAsia="lv-LV"/>
        </w:rPr>
        <w:t>nodošanas – pieņemšanas akts, kas apliecina, ka Prece ir piegādāta saskaņā ar Līguma noteikumiem vai tiek konstatēti Defekti.</w:t>
      </w:r>
    </w:p>
    <w:p w14:paraId="0D4F212F"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 xml:space="preserve">Defekti – </w:t>
      </w:r>
      <w:r w:rsidRPr="007A0288">
        <w:rPr>
          <w:rFonts w:ascii="Times New Roman" w:eastAsia="Times New Roman" w:hAnsi="Times New Roman" w:cs="Times New Roman"/>
          <w:bCs/>
          <w:kern w:val="0"/>
          <w:sz w:val="24"/>
          <w:lang w:eastAsia="lv-LV"/>
        </w:rPr>
        <w:t xml:space="preserve">Piegādes, Preces apjomu un/vai kvalitātes neatbilstība Latvijas Republikā spēkā esošajiem normatīvajiem </w:t>
      </w:r>
      <w:smartTag w:uri="schemas-tilde-lv/tildestengine" w:element="veidnes">
        <w:smartTagPr>
          <w:attr w:name="text" w:val="aktiem"/>
          <w:attr w:name="id" w:val="-1"/>
          <w:attr w:name="baseform" w:val="akt|s"/>
        </w:smartTagPr>
        <w:r w:rsidRPr="007A0288">
          <w:rPr>
            <w:rFonts w:ascii="Times New Roman" w:eastAsia="Times New Roman" w:hAnsi="Times New Roman" w:cs="Times New Roman"/>
            <w:bCs/>
            <w:kern w:val="0"/>
            <w:sz w:val="24"/>
            <w:lang w:eastAsia="lv-LV"/>
          </w:rPr>
          <w:t>aktiem</w:t>
        </w:r>
      </w:smartTag>
      <w:r w:rsidRPr="007A0288">
        <w:rPr>
          <w:rFonts w:ascii="Times New Roman" w:eastAsia="Times New Roman" w:hAnsi="Times New Roman" w:cs="Times New Roman"/>
          <w:bCs/>
          <w:kern w:val="0"/>
          <w:sz w:val="24"/>
          <w:lang w:eastAsia="lv-LV"/>
        </w:rPr>
        <w:t>, Tehniskajam piedāvājumam vai Līgumam</w:t>
      </w:r>
      <w:r w:rsidRPr="007A0288">
        <w:rPr>
          <w:rFonts w:ascii="Times New Roman" w:eastAsia="Times New Roman" w:hAnsi="Times New Roman" w:cs="Times New Roman"/>
          <w:kern w:val="0"/>
          <w:sz w:val="24"/>
          <w:lang w:eastAsia="lv-LV"/>
        </w:rPr>
        <w:t>.</w:t>
      </w:r>
    </w:p>
    <w:p w14:paraId="2FB8C6B7" w14:textId="1F9CE02A"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 xml:space="preserve">Publisko iepirkumu likuma kārtībā organizēts </w:t>
      </w:r>
      <w:r w:rsidR="0085505B">
        <w:rPr>
          <w:rFonts w:ascii="Times New Roman" w:eastAsia="Times New Roman" w:hAnsi="Times New Roman" w:cs="Times New Roman"/>
          <w:kern w:val="0"/>
          <w:sz w:val="24"/>
        </w:rPr>
        <w:t>iepirkums</w:t>
      </w:r>
      <w:r w:rsidRPr="007A0288">
        <w:rPr>
          <w:rFonts w:ascii="Times New Roman" w:eastAsia="Times New Roman" w:hAnsi="Times New Roman" w:cs="Times New Roman"/>
          <w:kern w:val="0"/>
          <w:sz w:val="24"/>
          <w:lang w:eastAsia="lv-LV"/>
        </w:rPr>
        <w:t xml:space="preserve"> „</w:t>
      </w:r>
      <w:r w:rsidR="0085505B">
        <w:rPr>
          <w:rFonts w:ascii="Times New Roman" w:eastAsia="Times New Roman" w:hAnsi="Times New Roman" w:cs="Times New Roman"/>
          <w:kern w:val="0"/>
          <w:sz w:val="24"/>
          <w:lang w:eastAsia="lv-LV"/>
        </w:rPr>
        <w:t>Velkmes skapja</w:t>
      </w:r>
      <w:r>
        <w:rPr>
          <w:rFonts w:ascii="Times New Roman" w:eastAsia="Times New Roman" w:hAnsi="Times New Roman" w:cs="Times New Roman"/>
          <w:kern w:val="0"/>
          <w:sz w:val="24"/>
          <w:lang w:eastAsia="ar-SA"/>
        </w:rPr>
        <w:t xml:space="preserve"> iegāde</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w:t>
      </w:r>
      <w:r w:rsidR="0085505B">
        <w:rPr>
          <w:rFonts w:ascii="Times New Roman" w:eastAsia="Times New Roman" w:hAnsi="Times New Roman" w:cs="Times New Roman"/>
          <w:kern w:val="0"/>
          <w:sz w:val="24"/>
          <w:lang w:eastAsia="lv-LV"/>
        </w:rPr>
        <w:t>93</w:t>
      </w:r>
      <w:r w:rsidRPr="007A0288">
        <w:rPr>
          <w:rFonts w:ascii="Times New Roman" w:eastAsia="Times New Roman" w:hAnsi="Times New Roman" w:cs="Times New Roman"/>
          <w:kern w:val="0"/>
          <w:sz w:val="24"/>
          <w:lang w:eastAsia="lv-LV"/>
        </w:rPr>
        <w:t>.</w:t>
      </w:r>
    </w:p>
    <w:p w14:paraId="5EAC2EA0"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0E85894B"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maksimāli iespējamā maksa par Preces Piegādi Līgumā noteiktajā kārtībā un apmērā bez pievienotā vērtības nodokļa (turpmāk – PVN).</w:t>
      </w:r>
    </w:p>
    <w:p w14:paraId="33F0BB91" w14:textId="09567868"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sidR="000066F7">
        <w:rPr>
          <w:rFonts w:ascii="Times New Roman" w:eastAsia="Times New Roman" w:hAnsi="Times New Roman" w:cs="Times New Roman"/>
          <w:kern w:val="0"/>
          <w:sz w:val="24"/>
          <w:lang w:eastAsia="lv-LV"/>
        </w:rPr>
        <w:t xml:space="preserve">– Iepirkuma </w:t>
      </w:r>
      <w:r w:rsidRPr="007A0288">
        <w:rPr>
          <w:rFonts w:ascii="Times New Roman" w:eastAsia="Times New Roman" w:hAnsi="Times New Roman" w:cs="Times New Roman"/>
          <w:kern w:val="0"/>
          <w:sz w:val="24"/>
          <w:lang w:eastAsia="lv-LV"/>
        </w:rPr>
        <w:t xml:space="preserve">nolikums ar visiem tā pielikumiem, papildinājumiem, precizējumiem un grozījumiem. </w:t>
      </w:r>
    </w:p>
    <w:p w14:paraId="355881CB"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Pavadzīme – </w:t>
      </w:r>
      <w:r w:rsidRPr="007A0288">
        <w:rPr>
          <w:rFonts w:ascii="Times New Roman" w:eastAsia="Times New Roman" w:hAnsi="Times New Roman" w:cs="Times New Roman"/>
          <w:kern w:val="0"/>
          <w:sz w:val="24"/>
          <w:lang w:eastAsia="lv-LV"/>
        </w:rPr>
        <w:t>spēkā esošajiem normatīvajiem aktiem atbilstoša Preces Pavadzīme vai rēķins, ko Piegādātājs iesniedz Pasūtītājam par Preču Piegādi Līgumā noteiktajā kārtībā.</w:t>
      </w:r>
    </w:p>
    <w:p w14:paraId="1F78139A"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Piegādātāja pilnvarota persona, kura Līguma ietvaros kontrolēs līgumsaistību izpildi, pieņems vai nodos Preci.</w:t>
      </w:r>
    </w:p>
    <w:p w14:paraId="5C94C007"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Piegāde – </w:t>
      </w:r>
      <w:r w:rsidRPr="007A0288">
        <w:rPr>
          <w:rFonts w:ascii="Times New Roman" w:eastAsia="Times New Roman" w:hAnsi="Times New Roman" w:cs="Times New Roman"/>
          <w:kern w:val="0"/>
          <w:sz w:val="24"/>
          <w:lang w:eastAsia="lv-LV"/>
        </w:rPr>
        <w:t>Preces Piegāde saskaņā ar Līguma noteikumiem.</w:t>
      </w:r>
    </w:p>
    <w:p w14:paraId="5197B884" w14:textId="309F58A0" w:rsidR="00612A75"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b/>
          <w:sz w:val="24"/>
        </w:rPr>
        <w:t xml:space="preserve">Prece – </w:t>
      </w:r>
      <w:r w:rsidR="0085505B" w:rsidRPr="0085505B">
        <w:rPr>
          <w:rFonts w:ascii="Times New Roman" w:eastAsia="Times New Roman" w:hAnsi="Times New Roman" w:cs="Times New Roman"/>
          <w:sz w:val="24"/>
        </w:rPr>
        <w:t>velkmes skapja iegāde</w:t>
      </w:r>
      <w:r w:rsidR="009B6BAE">
        <w:rPr>
          <w:rFonts w:ascii="Times New Roman" w:eastAsia="Times New Roman" w:hAnsi="Times New Roman" w:cs="Times New Roman"/>
          <w:sz w:val="24"/>
        </w:rPr>
        <w:t xml:space="preserve"> (t.sk. uzstādīšana un personāla apmācība)</w:t>
      </w:r>
      <w:r w:rsidR="0085505B" w:rsidRPr="0085505B">
        <w:rPr>
          <w:rFonts w:ascii="Times New Roman" w:eastAsia="Times New Roman" w:hAnsi="Times New Roman" w:cs="Times New Roman"/>
          <w:sz w:val="24"/>
        </w:rPr>
        <w:t>,</w:t>
      </w:r>
      <w:r w:rsidRPr="0085505B">
        <w:rPr>
          <w:rFonts w:ascii="Times New Roman" w:eastAsia="Times New Roman" w:hAnsi="Times New Roman" w:cs="Times New Roman"/>
          <w:sz w:val="24"/>
        </w:rPr>
        <w:t xml:space="preserve"> saskaņā</w:t>
      </w:r>
      <w:r w:rsidRPr="00F22281">
        <w:rPr>
          <w:rFonts w:ascii="Times New Roman" w:eastAsia="Times New Roman" w:hAnsi="Times New Roman" w:cs="Times New Roman"/>
          <w:sz w:val="24"/>
        </w:rPr>
        <w:t xml:space="preserve"> ar nolikumu, Tehnisko specifikāciju, Piegādātāja iesniegto piedāvājumu par kuru tiek slēgts Līgums.</w:t>
      </w:r>
    </w:p>
    <w:p w14:paraId="448E6FFA" w14:textId="77777777" w:rsidR="00612A75" w:rsidRPr="00F22281"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276AA35D" w14:textId="77777777" w:rsidR="00612A75" w:rsidRPr="007A0288" w:rsidRDefault="00612A75" w:rsidP="00612A75">
      <w:pPr>
        <w:ind w:left="792"/>
        <w:contextualSpacing/>
        <w:jc w:val="both"/>
        <w:rPr>
          <w:rFonts w:ascii="Times New Roman" w:eastAsia="Times New Roman" w:hAnsi="Times New Roman" w:cs="Times New Roman"/>
          <w:kern w:val="0"/>
          <w:sz w:val="24"/>
          <w:lang w:eastAsia="lv-LV"/>
        </w:rPr>
      </w:pPr>
    </w:p>
    <w:p w14:paraId="4109DC95" w14:textId="77777777" w:rsidR="00612A75" w:rsidRPr="007A0288"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32602A01" w14:textId="77777777" w:rsidR="00612A75" w:rsidRPr="007A0288" w:rsidRDefault="00612A75" w:rsidP="00612A75">
      <w:pPr>
        <w:suppressAutoHyphens/>
        <w:ind w:left="360"/>
        <w:contextualSpacing/>
        <w:rPr>
          <w:rFonts w:ascii="Times New Roman" w:eastAsia="Times New Roman" w:hAnsi="Times New Roman" w:cs="Times New Roman"/>
          <w:b/>
          <w:kern w:val="0"/>
          <w:sz w:val="24"/>
          <w:lang w:eastAsia="lv-LV"/>
        </w:rPr>
      </w:pPr>
    </w:p>
    <w:p w14:paraId="2E383517" w14:textId="5B4F5371"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Līguma priekšmets ir </w:t>
      </w:r>
      <w:r w:rsidR="00D40236">
        <w:rPr>
          <w:rFonts w:ascii="Times New Roman" w:eastAsia="Times New Roman" w:hAnsi="Times New Roman" w:cs="Times New Roman"/>
          <w:kern w:val="0"/>
          <w:sz w:val="24"/>
          <w:lang w:eastAsia="lv-LV"/>
        </w:rPr>
        <w:t>velkmes skapja</w:t>
      </w:r>
      <w:r>
        <w:rPr>
          <w:rFonts w:ascii="Times New Roman" w:hAnsi="Times New Roman" w:cs="Times New Roman"/>
          <w:b/>
          <w:sz w:val="24"/>
        </w:rPr>
        <w:t xml:space="preserve"> </w:t>
      </w:r>
      <w:r w:rsidRPr="007A0288">
        <w:rPr>
          <w:rFonts w:ascii="Times New Roman" w:eastAsia="Times New Roman" w:hAnsi="Times New Roman" w:cs="Times New Roman"/>
          <w:kern w:val="0"/>
          <w:sz w:val="24"/>
          <w:lang w:eastAsia="lv-LV"/>
        </w:rPr>
        <w:t xml:space="preserve">iegāde </w:t>
      </w:r>
      <w:r w:rsidR="000066F7">
        <w:rPr>
          <w:rFonts w:ascii="Times New Roman" w:eastAsia="Times New Roman" w:hAnsi="Times New Roman" w:cs="Times New Roman"/>
          <w:sz w:val="24"/>
        </w:rPr>
        <w:t>(t.sk. uzstādīšana un personāla apmācība)</w:t>
      </w:r>
      <w:r w:rsidR="000066F7" w:rsidRPr="0085505B">
        <w:rPr>
          <w:rFonts w:ascii="Times New Roman" w:eastAsia="Times New Roman" w:hAnsi="Times New Roman" w:cs="Times New Roman"/>
          <w:sz w:val="24"/>
        </w:rPr>
        <w:t xml:space="preserve">, </w:t>
      </w:r>
      <w:r w:rsidRPr="007A0288">
        <w:rPr>
          <w:rFonts w:ascii="Times New Roman" w:eastAsia="Times New Roman" w:hAnsi="Times New Roman" w:cs="Times New Roman"/>
          <w:kern w:val="0"/>
          <w:sz w:val="24"/>
          <w:lang w:eastAsia="lv-LV"/>
        </w:rPr>
        <w:t>saskaņā ar Tehnisko specifikāciju – Tehnisko</w:t>
      </w:r>
      <w:r>
        <w:rPr>
          <w:rFonts w:ascii="Times New Roman" w:eastAsia="Times New Roman" w:hAnsi="Times New Roman" w:cs="Times New Roman"/>
          <w:kern w:val="0"/>
          <w:sz w:val="24"/>
          <w:lang w:eastAsia="lv-LV"/>
        </w:rPr>
        <w:t>, finanšu</w:t>
      </w:r>
      <w:r w:rsidRPr="007A0288">
        <w:rPr>
          <w:rFonts w:ascii="Times New Roman" w:eastAsia="Times New Roman" w:hAnsi="Times New Roman" w:cs="Times New Roman"/>
          <w:kern w:val="0"/>
          <w:sz w:val="24"/>
          <w:lang w:eastAsia="lv-LV"/>
        </w:rPr>
        <w:t xml:space="preserve"> piedāvājumu </w:t>
      </w:r>
      <w:r>
        <w:rPr>
          <w:rFonts w:ascii="Times New Roman" w:hAnsi="Times New Roman" w:cs="Times New Roman"/>
          <w:color w:val="000000"/>
          <w:sz w:val="24"/>
        </w:rPr>
        <w:t>(Līguma Pielikums Nr.1)</w:t>
      </w:r>
      <w:r w:rsidRPr="007A0288">
        <w:rPr>
          <w:rFonts w:ascii="Times New Roman" w:eastAsia="Times New Roman" w:hAnsi="Times New Roman" w:cs="Times New Roman"/>
          <w:kern w:val="0"/>
          <w:sz w:val="24"/>
          <w:lang w:eastAsia="lv-LV"/>
        </w:rPr>
        <w:t>.</w:t>
      </w:r>
    </w:p>
    <w:p w14:paraId="3D598D32"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Pasūtītājs </w:t>
      </w:r>
      <w:proofErr w:type="spellStart"/>
      <w:r w:rsidRPr="007A0288">
        <w:rPr>
          <w:rFonts w:ascii="Times New Roman" w:eastAsia="Times New Roman" w:hAnsi="Times New Roman" w:cs="Times New Roman"/>
          <w:kern w:val="0"/>
          <w:sz w:val="24"/>
          <w:lang w:eastAsia="lv-LV"/>
        </w:rPr>
        <w:t>pas</w:t>
      </w:r>
      <w:r>
        <w:rPr>
          <w:rFonts w:ascii="Times New Roman" w:eastAsia="Times New Roman" w:hAnsi="Times New Roman" w:cs="Times New Roman"/>
          <w:kern w:val="0"/>
          <w:sz w:val="24"/>
          <w:lang w:eastAsia="lv-LV"/>
        </w:rPr>
        <w:t>ū</w:t>
      </w:r>
      <w:r w:rsidRPr="007A0288">
        <w:rPr>
          <w:rFonts w:ascii="Times New Roman" w:eastAsia="Times New Roman" w:hAnsi="Times New Roman" w:cs="Times New Roman"/>
          <w:kern w:val="0"/>
          <w:sz w:val="24"/>
          <w:lang w:eastAsia="lv-LV"/>
        </w:rPr>
        <w:t>ta</w:t>
      </w:r>
      <w:proofErr w:type="spellEnd"/>
      <w:r w:rsidRPr="007A0288">
        <w:rPr>
          <w:rFonts w:ascii="Times New Roman" w:eastAsia="Times New Roman" w:hAnsi="Times New Roman" w:cs="Times New Roman"/>
          <w:kern w:val="0"/>
          <w:sz w:val="24"/>
          <w:lang w:eastAsia="lv-LV"/>
        </w:rPr>
        <w:t xml:space="preserve">, bet Piegādātājs par Līgumā minēto samaksu piegādā Preci </w:t>
      </w:r>
      <w:r w:rsidRPr="007A0288">
        <w:rPr>
          <w:rFonts w:ascii="Times New Roman" w:hAnsi="Times New Roman" w:cs="Times New Roman"/>
          <w:sz w:val="24"/>
        </w:rPr>
        <w:t xml:space="preserve">Pasūtītājam. </w:t>
      </w:r>
      <w:r w:rsidRPr="007A0288">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2F8A88D6"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lastRenderedPageBreak/>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70B05321" w14:textId="77777777" w:rsidR="00612A75" w:rsidRPr="007A0288" w:rsidRDefault="00612A75" w:rsidP="00612A75">
      <w:pPr>
        <w:tabs>
          <w:tab w:val="left" w:pos="1815"/>
        </w:tabs>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ab/>
      </w:r>
    </w:p>
    <w:p w14:paraId="37720D94" w14:textId="77777777" w:rsidR="00612A75" w:rsidRPr="007A0288"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2D7FB285" w14:textId="77777777" w:rsidR="00612A75" w:rsidRPr="007A0288" w:rsidRDefault="00612A75" w:rsidP="00612A75">
      <w:pPr>
        <w:suppressAutoHyphens/>
        <w:ind w:left="360"/>
        <w:contextualSpacing/>
        <w:rPr>
          <w:rFonts w:ascii="Times New Roman" w:eastAsia="Times New Roman" w:hAnsi="Times New Roman" w:cs="Times New Roman"/>
          <w:b/>
          <w:kern w:val="0"/>
          <w:sz w:val="24"/>
          <w:lang w:eastAsia="lv-LV"/>
        </w:rPr>
      </w:pPr>
    </w:p>
    <w:p w14:paraId="16F0644C"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Līguma summa par Preces Piegādi ir  </w:t>
      </w:r>
      <w:r w:rsidRPr="007A0288">
        <w:rPr>
          <w:rFonts w:ascii="Times New Roman" w:eastAsia="Times New Roman" w:hAnsi="Times New Roman" w:cs="Times New Roman"/>
          <w:b/>
          <w:kern w:val="0"/>
          <w:sz w:val="24"/>
          <w:lang w:eastAsia="lv-LV"/>
        </w:rPr>
        <w:t>________</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 xml:space="preserve">(_________) EUR bez PVN. Līguma summa visā Līguma darbības laikā nedrīkst tikt pārsniegta. </w:t>
      </w:r>
    </w:p>
    <w:p w14:paraId="1F447221"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Līguma summai Pasūtītājs maksā Piegādātājam PVN 21% apmērā, kas ir _____ EUR (_______________). Kopējā Līguma summa ir ______ EUR (__________) ar PVN.</w:t>
      </w:r>
    </w:p>
    <w:p w14:paraId="1FDB3082" w14:textId="23024931"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Līguma 3.1.punktā minētajā summā iekļauti visi Piegādātāja izdevumi un izmaksas, kas attiecināmi uz Preces piegādi, kā arī visi izdevumi un izmaksas</w:t>
      </w:r>
      <w:r w:rsidR="0042292C">
        <w:rPr>
          <w:rFonts w:ascii="Times New Roman" w:hAnsi="Times New Roman" w:cs="Times New Roman"/>
          <w:sz w:val="24"/>
        </w:rPr>
        <w:t>, izņemot PVN</w:t>
      </w:r>
      <w:r w:rsidRPr="007A0288">
        <w:rPr>
          <w:rFonts w:ascii="Times New Roman" w:hAnsi="Times New Roman" w:cs="Times New Roman"/>
          <w:sz w:val="24"/>
        </w:rPr>
        <w:t xml:space="preserve">, kas Piegādātājam radīsies, izpildot saistības saskaņā </w:t>
      </w:r>
      <w:r w:rsidRPr="0042292C">
        <w:rPr>
          <w:rFonts w:ascii="Times New Roman" w:hAnsi="Times New Roman" w:cs="Times New Roman"/>
          <w:sz w:val="24"/>
        </w:rPr>
        <w:t>ar Līgumu</w:t>
      </w:r>
      <w:r w:rsidR="000066F7" w:rsidRPr="0042292C">
        <w:rPr>
          <w:rFonts w:ascii="Times New Roman" w:hAnsi="Times New Roman" w:cs="Times New Roman"/>
          <w:sz w:val="24"/>
        </w:rPr>
        <w:t>.</w:t>
      </w:r>
    </w:p>
    <w:p w14:paraId="36E0C0DF"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 xml:space="preserve">Līguma izpildes laikā Piegādātājam nav tiesības paaugstināt </w:t>
      </w:r>
      <w:r w:rsidRPr="007A0288">
        <w:rPr>
          <w:rFonts w:ascii="Times New Roman" w:eastAsia="Times New Roman" w:hAnsi="Times New Roman" w:cs="Times New Roman"/>
          <w:sz w:val="24"/>
          <w:lang w:eastAsia="lv-LV"/>
        </w:rPr>
        <w:t>Finanšu piedāvājumā iekļautās cenas</w:t>
      </w:r>
      <w:r w:rsidRPr="007A0288">
        <w:rPr>
          <w:rFonts w:ascii="Times New Roman" w:eastAsia="Times New Roman" w:hAnsi="Times New Roman" w:cs="Times New Roman"/>
          <w:kern w:val="0"/>
          <w:sz w:val="24"/>
          <w:lang w:eastAsia="lv-LV"/>
        </w:rPr>
        <w:t>. Pasūtītājs maksā Piegādātājam tikai par faktiski piegādāto Preci, nepārsniedzot Līguma 3.1.punktā noteikto summu.</w:t>
      </w:r>
    </w:p>
    <w:p w14:paraId="6753F616" w14:textId="77777777" w:rsidR="00612A75" w:rsidRPr="007A0288" w:rsidRDefault="00612A75" w:rsidP="00612A75">
      <w:pPr>
        <w:pStyle w:val="BodyText"/>
        <w:widowControl/>
        <w:numPr>
          <w:ilvl w:val="1"/>
          <w:numId w:val="9"/>
        </w:numPr>
        <w:autoSpaceDE/>
        <w:autoSpaceDN/>
        <w:adjustRightInd/>
        <w:ind w:left="567" w:right="-5" w:hanging="567"/>
        <w:rPr>
          <w:rFonts w:ascii="Times New Roman" w:hAnsi="Times New Roman"/>
          <w:b/>
          <w:sz w:val="24"/>
          <w:szCs w:val="24"/>
        </w:rPr>
      </w:pPr>
      <w:r w:rsidRPr="007A0288">
        <w:rPr>
          <w:rFonts w:ascii="Times New Roman" w:hAnsi="Times New Roman"/>
          <w:sz w:val="24"/>
          <w:szCs w:val="24"/>
        </w:rPr>
        <w:t>Par Piegādātāja veiktajām Piegādēm Pasūtītājs apmaksu veic</w:t>
      </w:r>
      <w:r w:rsidRPr="007A0288">
        <w:rPr>
          <w:rFonts w:ascii="Times New Roman" w:hAnsi="Times New Roman"/>
          <w:color w:val="000000"/>
          <w:sz w:val="24"/>
          <w:szCs w:val="24"/>
        </w:rPr>
        <w:t xml:space="preserve"> 20 (divdesmit) darba dienu laikā pēc </w:t>
      </w:r>
      <w:r w:rsidRPr="007A0288">
        <w:rPr>
          <w:rFonts w:ascii="Times New Roman" w:hAnsi="Times New Roman"/>
          <w:sz w:val="24"/>
        </w:rPr>
        <w:t>Akta abpusējas parakstīšanas</w:t>
      </w:r>
      <w:r w:rsidRPr="007A0288">
        <w:rPr>
          <w:rFonts w:ascii="Times New Roman" w:hAnsi="Times New Roman"/>
          <w:color w:val="000000"/>
          <w:sz w:val="24"/>
          <w:szCs w:val="24"/>
        </w:rPr>
        <w:t xml:space="preserve"> un </w:t>
      </w:r>
      <w:r w:rsidRPr="007A0288">
        <w:rPr>
          <w:rFonts w:ascii="Times New Roman" w:hAnsi="Times New Roman"/>
          <w:sz w:val="24"/>
        </w:rPr>
        <w:t>atbilstošas Piegādātāja</w:t>
      </w:r>
      <w:r w:rsidRPr="007A0288">
        <w:rPr>
          <w:rFonts w:ascii="Times New Roman" w:hAnsi="Times New Roman"/>
          <w:color w:val="000000"/>
          <w:sz w:val="24"/>
          <w:szCs w:val="24"/>
        </w:rPr>
        <w:t xml:space="preserve"> Pavadzīmes saņemšanas.</w:t>
      </w:r>
    </w:p>
    <w:p w14:paraId="1B14AA59" w14:textId="77777777" w:rsidR="00612A75"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Maksājums skaitās izdarīts brīdī, kad Pasūtītājs veicis maksājumu no sava norēķinu konta.</w:t>
      </w:r>
    </w:p>
    <w:p w14:paraId="02D7D195" w14:textId="77777777" w:rsidR="00612A75" w:rsidRPr="0034267A"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39365B">
        <w:rPr>
          <w:rFonts w:ascii="Times New Roman" w:hAnsi="Times New Roman"/>
          <w:kern w:val="0"/>
          <w:sz w:val="24"/>
          <w:lang w:eastAsia="lv-LV"/>
        </w:rPr>
        <w:t xml:space="preserve">Piegādātājs, sagatavojot pavadzīmi, tajā iekļauj informāciju par Preci, tās apjomu, vienību cenām, kopējo cenu, </w:t>
      </w:r>
      <w:r w:rsidRPr="0039365B">
        <w:rPr>
          <w:rFonts w:ascii="Times New Roman" w:hAnsi="Times New Roman"/>
          <w:b/>
          <w:kern w:val="0"/>
          <w:sz w:val="24"/>
          <w:lang w:eastAsia="lv-LV"/>
        </w:rPr>
        <w:t xml:space="preserve">pilnu iepirkuma nosaukumu un identifikācijas </w:t>
      </w:r>
      <w:r>
        <w:rPr>
          <w:rFonts w:ascii="Times New Roman" w:hAnsi="Times New Roman"/>
          <w:b/>
          <w:kern w:val="0"/>
          <w:sz w:val="24"/>
          <w:lang w:eastAsia="lv-LV"/>
        </w:rPr>
        <w:t>numuru, Līguma datumu un numuru</w:t>
      </w:r>
      <w:r w:rsidRPr="0039365B">
        <w:rPr>
          <w:rFonts w:ascii="Times New Roman" w:hAnsi="Times New Roman"/>
          <w:kern w:val="0"/>
          <w:sz w:val="24"/>
          <w:lang w:eastAsia="lv-LV"/>
        </w:rPr>
        <w:t xml:space="preserve">. Ja Piegādātājs nav iekļāvis šajā Līguma punktā noteikto informāciju pavadzīmē, Pasūtītājam ir tiesības pieprasīt Piegādātājam veikt atbilstošas korekcijas Pavadzīmē un </w:t>
      </w:r>
      <w:r w:rsidRPr="0034267A">
        <w:rPr>
          <w:rFonts w:ascii="Times New Roman" w:hAnsi="Times New Roman"/>
          <w:kern w:val="0"/>
          <w:sz w:val="24"/>
          <w:lang w:eastAsia="lv-LV"/>
        </w:rPr>
        <w:t xml:space="preserve">līdz brīdim, kamēr Piegādātājs nav novērsis nepilnības, neapmaksāt Piegādātājam pienākošo summu. </w:t>
      </w:r>
    </w:p>
    <w:p w14:paraId="2C8FEBEA" w14:textId="77777777" w:rsidR="00612A75" w:rsidRPr="0034267A" w:rsidRDefault="00612A75" w:rsidP="00612A75">
      <w:pPr>
        <w:suppressAutoHyphens/>
        <w:ind w:left="567"/>
        <w:contextualSpacing/>
        <w:jc w:val="both"/>
        <w:rPr>
          <w:rFonts w:ascii="Times New Roman" w:eastAsia="Times New Roman" w:hAnsi="Times New Roman" w:cs="Times New Roman"/>
          <w:b/>
          <w:kern w:val="0"/>
          <w:sz w:val="24"/>
          <w:lang w:eastAsia="lv-LV"/>
        </w:rPr>
      </w:pPr>
    </w:p>
    <w:p w14:paraId="285A3EFD" w14:textId="77777777" w:rsidR="00612A75" w:rsidRPr="0034267A"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34267A">
        <w:rPr>
          <w:rFonts w:ascii="Times New Roman" w:eastAsia="Times New Roman" w:hAnsi="Times New Roman" w:cs="Times New Roman"/>
          <w:b/>
          <w:kern w:val="0"/>
          <w:sz w:val="24"/>
          <w:lang w:eastAsia="lv-LV"/>
        </w:rPr>
        <w:t xml:space="preserve">Preces piegādes noteikumi un piegādes termiņi </w:t>
      </w:r>
    </w:p>
    <w:p w14:paraId="292F2543" w14:textId="77777777" w:rsidR="00612A75" w:rsidRPr="0034267A" w:rsidRDefault="00612A75" w:rsidP="00612A75">
      <w:pPr>
        <w:suppressAutoHyphens/>
        <w:ind w:left="360"/>
        <w:contextualSpacing/>
        <w:rPr>
          <w:rFonts w:ascii="Times New Roman" w:eastAsia="Times New Roman" w:hAnsi="Times New Roman" w:cs="Times New Roman"/>
          <w:b/>
          <w:kern w:val="0"/>
          <w:sz w:val="24"/>
          <w:lang w:eastAsia="lv-LV"/>
        </w:rPr>
      </w:pPr>
    </w:p>
    <w:p w14:paraId="13B4C3E0" w14:textId="67A765E9" w:rsidR="00612A75" w:rsidRPr="00D40236" w:rsidRDefault="00612A75" w:rsidP="00D40236">
      <w:pPr>
        <w:pStyle w:val="Sarakstarindkopa1"/>
        <w:numPr>
          <w:ilvl w:val="1"/>
          <w:numId w:val="9"/>
        </w:numPr>
        <w:ind w:left="567" w:hanging="431"/>
        <w:jc w:val="both"/>
        <w:rPr>
          <w:rFonts w:ascii="Times New Roman" w:hAnsi="Times New Roman" w:cs="Times New Roman"/>
          <w:sz w:val="24"/>
        </w:rPr>
      </w:pPr>
      <w:r w:rsidRPr="0034267A">
        <w:rPr>
          <w:rFonts w:ascii="Times New Roman" w:hAnsi="Times New Roman" w:cs="Times New Roman"/>
          <w:sz w:val="24"/>
        </w:rPr>
        <w:t>Piegādātājs Preču Piegādi veic</w:t>
      </w:r>
      <w:r w:rsidR="00D40236">
        <w:rPr>
          <w:rFonts w:ascii="Times New Roman" w:hAnsi="Times New Roman" w:cs="Times New Roman"/>
          <w:sz w:val="24"/>
        </w:rPr>
        <w:t xml:space="preserve"> </w:t>
      </w:r>
      <w:r w:rsidRPr="00D40236">
        <w:rPr>
          <w:rFonts w:ascii="Times New Roman" w:hAnsi="Times New Roman"/>
          <w:color w:val="000000"/>
          <w:sz w:val="24"/>
        </w:rPr>
        <w:t>60 (sešdesmit) dienu laikā no pasūtījuma veikšanas dienas.</w:t>
      </w:r>
    </w:p>
    <w:p w14:paraId="27C1849B" w14:textId="6D00174C" w:rsidR="00612A75" w:rsidRPr="00D40236" w:rsidRDefault="00612A75" w:rsidP="00D40236">
      <w:pPr>
        <w:pStyle w:val="Apakpunkts"/>
        <w:numPr>
          <w:ilvl w:val="1"/>
          <w:numId w:val="9"/>
        </w:numPr>
        <w:suppressAutoHyphens/>
        <w:ind w:left="567"/>
        <w:jc w:val="both"/>
        <w:rPr>
          <w:rFonts w:ascii="Times New Roman" w:hAnsi="Times New Roman"/>
          <w:b w:val="0"/>
          <w:sz w:val="24"/>
        </w:rPr>
      </w:pPr>
      <w:r w:rsidRPr="0034267A">
        <w:rPr>
          <w:rFonts w:ascii="Times New Roman" w:hAnsi="Times New Roman"/>
          <w:b w:val="0"/>
          <w:sz w:val="24"/>
        </w:rPr>
        <w:t>Piegādātājs Preču Piegādi veic</w:t>
      </w:r>
      <w:r w:rsidR="00D40236">
        <w:rPr>
          <w:rFonts w:ascii="Times New Roman" w:hAnsi="Times New Roman"/>
          <w:b w:val="0"/>
          <w:sz w:val="24"/>
        </w:rPr>
        <w:t xml:space="preserve"> uz Tilta ielu</w:t>
      </w:r>
      <w:r w:rsidRPr="00D40236">
        <w:rPr>
          <w:rFonts w:ascii="Times New Roman" w:hAnsi="Times New Roman"/>
          <w:b w:val="0"/>
          <w:sz w:val="24"/>
        </w:rPr>
        <w:t xml:space="preserve"> 20-1a, Rīg</w:t>
      </w:r>
      <w:r w:rsidR="00D40236">
        <w:rPr>
          <w:rFonts w:ascii="Times New Roman" w:hAnsi="Times New Roman"/>
          <w:b w:val="0"/>
          <w:sz w:val="24"/>
        </w:rPr>
        <w:t>ā.</w:t>
      </w:r>
    </w:p>
    <w:p w14:paraId="1B5B7899" w14:textId="77777777" w:rsidR="00612A75" w:rsidRPr="007A0288" w:rsidRDefault="00612A75" w:rsidP="00612A75">
      <w:pPr>
        <w:pStyle w:val="Apakpunkts"/>
        <w:numPr>
          <w:ilvl w:val="1"/>
          <w:numId w:val="9"/>
        </w:numPr>
        <w:suppressAutoHyphens/>
        <w:ind w:left="567"/>
        <w:jc w:val="both"/>
        <w:rPr>
          <w:rFonts w:ascii="Times New Roman" w:hAnsi="Times New Roman"/>
          <w:b w:val="0"/>
          <w:sz w:val="24"/>
        </w:rPr>
      </w:pPr>
      <w:r w:rsidRPr="0034267A">
        <w:rPr>
          <w:rFonts w:ascii="Times New Roman" w:hAnsi="Times New Roman"/>
          <w:b w:val="0"/>
          <w:sz w:val="24"/>
        </w:rPr>
        <w:t>Piegādātājs apņemas piegādāt Preces</w:t>
      </w:r>
      <w:r w:rsidRPr="007A0288">
        <w:rPr>
          <w:rFonts w:ascii="Times New Roman" w:hAnsi="Times New Roman"/>
          <w:b w:val="0"/>
          <w:sz w:val="24"/>
        </w:rPr>
        <w:t xml:space="preserve"> Pasūtītājam ar savu transportu, nodrošinot bezmaksas Piegādi.</w:t>
      </w:r>
    </w:p>
    <w:p w14:paraId="1F2E4A98" w14:textId="77777777" w:rsidR="00612A75" w:rsidRPr="007A0288" w:rsidRDefault="00612A75" w:rsidP="00612A75">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sz w:val="24"/>
        </w:rPr>
        <w:t>Piegādātājam ir pienākums saskaņot ar Pasūtītāju Preces Piegādes laiku.</w:t>
      </w:r>
    </w:p>
    <w:p w14:paraId="4DF067DC" w14:textId="77777777" w:rsidR="00612A75" w:rsidRPr="007A0288" w:rsidRDefault="00612A75" w:rsidP="00612A75">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1ACD3712" w14:textId="77777777" w:rsidR="00612A75" w:rsidRPr="007A0288" w:rsidRDefault="00612A75" w:rsidP="00612A75">
      <w:pPr>
        <w:pStyle w:val="Apakpunkts"/>
        <w:numPr>
          <w:ilvl w:val="1"/>
          <w:numId w:val="9"/>
        </w:numPr>
        <w:suppressAutoHyphens/>
        <w:ind w:left="567" w:hanging="425"/>
        <w:jc w:val="both"/>
        <w:rPr>
          <w:rFonts w:ascii="Times New Roman" w:hAnsi="Times New Roman"/>
          <w:b w:val="0"/>
          <w:sz w:val="24"/>
        </w:rPr>
      </w:pPr>
      <w:r w:rsidRPr="007A0288">
        <w:rPr>
          <w:rFonts w:ascii="Times New Roman" w:hAnsi="Times New Roman"/>
          <w:b w:val="0"/>
          <w:sz w:val="24"/>
        </w:rPr>
        <w:t>Par Preču Piegādes brīdi uzskatāms datums, kurā Pasūtītāja un Piegādātāja pārstāvji ir parakstījuši Pavadzīmi</w:t>
      </w:r>
      <w:r>
        <w:rPr>
          <w:rFonts w:ascii="Times New Roman" w:hAnsi="Times New Roman"/>
          <w:b w:val="0"/>
          <w:sz w:val="24"/>
        </w:rPr>
        <w:t xml:space="preserve"> </w:t>
      </w:r>
      <w:r w:rsidRPr="007A0288">
        <w:rPr>
          <w:rFonts w:ascii="Times New Roman" w:hAnsi="Times New Roman"/>
          <w:b w:val="0"/>
          <w:sz w:val="24"/>
        </w:rPr>
        <w:t>par Preču  saņemšanu un Pasūtītājs faktiski saņēmis Preci.</w:t>
      </w:r>
    </w:p>
    <w:p w14:paraId="4DC66057" w14:textId="77777777" w:rsidR="00612A75" w:rsidRPr="00552E51" w:rsidRDefault="00612A75" w:rsidP="00612A75">
      <w:pPr>
        <w:pStyle w:val="Apakpunkts"/>
        <w:numPr>
          <w:ilvl w:val="1"/>
          <w:numId w:val="9"/>
        </w:numPr>
        <w:suppressAutoHyphens/>
        <w:ind w:left="567" w:hanging="477"/>
        <w:jc w:val="both"/>
        <w:rPr>
          <w:rFonts w:ascii="Times New Roman" w:hAnsi="Times New Roman"/>
          <w:b w:val="0"/>
          <w:sz w:val="24"/>
        </w:rPr>
      </w:pPr>
      <w:r w:rsidRPr="007A0288">
        <w:rPr>
          <w:rFonts w:ascii="Times New Roman" w:hAnsi="Times New Roman"/>
          <w:b w:val="0"/>
          <w:sz w:val="24"/>
        </w:rPr>
        <w:t xml:space="preserve">Īpašuma tiesības uz piegādātajām Precēm pāriet Pasūtītājam pēc atbilstošās Pavadzīmes apmaksas brīža. Preču </w:t>
      </w:r>
      <w:r w:rsidRPr="00552E51">
        <w:rPr>
          <w:rFonts w:ascii="Times New Roman" w:hAnsi="Times New Roman"/>
          <w:b w:val="0"/>
          <w:sz w:val="24"/>
        </w:rPr>
        <w:t>nejauša bojājuma vai bojāejas risks pāriet uz Pasūtītāju no Preces faktiskās saņemšanas brīža un Akta parakstīšanas.</w:t>
      </w:r>
    </w:p>
    <w:p w14:paraId="4E6AC94A" w14:textId="77777777" w:rsidR="00612A75" w:rsidRDefault="00612A75" w:rsidP="00612A7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552E51">
        <w:rPr>
          <w:rFonts w:ascii="Times New Roman" w:hAnsi="Times New Roman" w:cs="Times New Roman"/>
          <w:lang w:val="lv-LV"/>
        </w:rPr>
        <w:t> </w:t>
      </w:r>
    </w:p>
    <w:p w14:paraId="372A8CB8" w14:textId="77777777" w:rsidR="00612A75" w:rsidRPr="00552E51" w:rsidRDefault="00612A75" w:rsidP="00612A7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76653B6B" w14:textId="77777777" w:rsidR="00612A75" w:rsidRPr="00552E51"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552E51">
        <w:rPr>
          <w:rFonts w:ascii="Times New Roman" w:eastAsia="Times New Roman" w:hAnsi="Times New Roman" w:cs="Times New Roman"/>
          <w:b/>
          <w:kern w:val="0"/>
          <w:sz w:val="24"/>
          <w:lang w:eastAsia="lv-LV"/>
        </w:rPr>
        <w:t>Preces pieņemšanas kārtība</w:t>
      </w:r>
    </w:p>
    <w:p w14:paraId="24A56A24" w14:textId="77777777" w:rsidR="00612A75" w:rsidRPr="00552E51" w:rsidRDefault="00612A75" w:rsidP="00612A75">
      <w:pPr>
        <w:suppressAutoHyphens/>
        <w:ind w:left="360"/>
        <w:contextualSpacing/>
        <w:rPr>
          <w:rFonts w:ascii="Times New Roman" w:eastAsia="Times New Roman" w:hAnsi="Times New Roman" w:cs="Times New Roman"/>
          <w:b/>
          <w:kern w:val="0"/>
          <w:sz w:val="24"/>
          <w:lang w:eastAsia="lv-LV"/>
        </w:rPr>
      </w:pPr>
    </w:p>
    <w:p w14:paraId="78E59AB3"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kern w:val="0"/>
          <w:sz w:val="24"/>
          <w:lang w:eastAsia="lv-LV"/>
        </w:rPr>
        <w:t xml:space="preserve">Preces atbilstību Pavadzīmē norādītajam </w:t>
      </w:r>
      <w:r w:rsidRPr="00552E51">
        <w:rPr>
          <w:rFonts w:ascii="Times New Roman" w:hAnsi="Times New Roman" w:cs="Times New Roman"/>
          <w:sz w:val="24"/>
        </w:rPr>
        <w:t>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1B6CCB00"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Pasūtītājs Preces un Piegādes atbilstību Līguma noteikumiem pārbauda 5 (piecu) darba dienu laikā pēc Preces nodošanas un attiecīga Akta no Piegādātāja</w:t>
      </w:r>
      <w:r w:rsidRPr="007A0288">
        <w:rPr>
          <w:rFonts w:ascii="Times New Roman" w:hAnsi="Times New Roman" w:cs="Times New Roman"/>
          <w:sz w:val="24"/>
        </w:rPr>
        <w:t xml:space="preserve"> saņemšanas dienas, minētajā termiņā Pasūtītājam ir tiesības izteikt pretenzijas par Preces vai Piegādes kvalitātes neatbilstību </w:t>
      </w:r>
      <w:r w:rsidRPr="007A0288">
        <w:rPr>
          <w:rFonts w:ascii="Times New Roman" w:hAnsi="Times New Roman" w:cs="Times New Roman"/>
          <w:sz w:val="24"/>
        </w:rPr>
        <w:lastRenderedPageBreak/>
        <w:t xml:space="preserve">Līguma noteikumiem un Latvijas Republikā spēkā esošo </w:t>
      </w:r>
      <w:r w:rsidRPr="00552E51">
        <w:rPr>
          <w:rFonts w:ascii="Times New Roman" w:hAnsi="Times New Roman" w:cs="Times New Roman"/>
          <w:sz w:val="24"/>
        </w:rPr>
        <w:t>normatīvo aktu prasībām. Ja šajā punktā noteiktajā termiņā Defekti netiek konstatēti, Pasūtītājs paraksta Aktu.</w:t>
      </w:r>
    </w:p>
    <w:p w14:paraId="37B49026"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250AD0C8"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2AF84D5E"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12BCD848"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71C2006B" w14:textId="77777777" w:rsidR="00612A75" w:rsidRPr="007A0288"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w:t>
      </w:r>
      <w:r w:rsidRPr="007A0288">
        <w:rPr>
          <w:rFonts w:ascii="Times New Roman" w:hAnsi="Times New Roman" w:cs="Times New Roman"/>
          <w:sz w:val="24"/>
        </w:rPr>
        <w:t xml:space="preserve"> un apmērā.</w:t>
      </w:r>
    </w:p>
    <w:p w14:paraId="3A9706E7" w14:textId="77777777" w:rsidR="00612A75" w:rsidRPr="007A0288" w:rsidRDefault="00612A75" w:rsidP="00612A75">
      <w:pPr>
        <w:suppressAutoHyphens/>
        <w:ind w:left="540"/>
        <w:contextualSpacing/>
        <w:jc w:val="both"/>
        <w:rPr>
          <w:rFonts w:ascii="Times New Roman" w:eastAsia="Times New Roman" w:hAnsi="Times New Roman" w:cs="Times New Roman"/>
          <w:kern w:val="0"/>
          <w:sz w:val="24"/>
          <w:lang w:eastAsia="lv-LV"/>
        </w:rPr>
      </w:pPr>
    </w:p>
    <w:p w14:paraId="4EF09379" w14:textId="77777777" w:rsidR="00612A75" w:rsidRPr="007A0288" w:rsidRDefault="00612A75" w:rsidP="00612A75">
      <w:pPr>
        <w:suppressAutoHyphens/>
        <w:ind w:left="540"/>
        <w:contextualSpacing/>
        <w:jc w:val="both"/>
        <w:rPr>
          <w:rFonts w:ascii="Times New Roman" w:eastAsia="Times New Roman" w:hAnsi="Times New Roman" w:cs="Times New Roman"/>
          <w:b/>
          <w:kern w:val="0"/>
          <w:sz w:val="24"/>
          <w:lang w:eastAsia="lv-LV"/>
        </w:rPr>
      </w:pPr>
    </w:p>
    <w:p w14:paraId="7E5674B3" w14:textId="77777777" w:rsidR="00612A75" w:rsidRPr="007A0288" w:rsidRDefault="00612A75" w:rsidP="00612A75">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55C7FEDF" w14:textId="77777777" w:rsidR="00612A75" w:rsidRPr="007A0288" w:rsidRDefault="00612A75" w:rsidP="00612A75">
      <w:pPr>
        <w:suppressAutoHyphens/>
        <w:ind w:left="540"/>
        <w:contextualSpacing/>
        <w:rPr>
          <w:rFonts w:ascii="Times New Roman" w:eastAsia="Times New Roman" w:hAnsi="Times New Roman" w:cs="Times New Roman"/>
          <w:b/>
          <w:kern w:val="0"/>
          <w:sz w:val="24"/>
          <w:lang w:eastAsia="lv-LV"/>
        </w:rPr>
      </w:pPr>
    </w:p>
    <w:p w14:paraId="748996FC"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Preci Līgumā noteiktajā termiņā un apmērā. Pasūtītājs veic tikai tās Preces vai tās daļas apmaksu, kas piegādāta Līgumā noteiktajā kārtībā. </w:t>
      </w:r>
    </w:p>
    <w:p w14:paraId="5D7249EA"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048A8654"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Piegādātājam Preču Piegāde jāveic patstāvīgi. </w:t>
      </w:r>
    </w:p>
    <w:p w14:paraId="515002B5"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Piegādātājs apliecina, ka Līguma izpildē tam ir saistoši Nolikumā </w:t>
      </w:r>
      <w:r w:rsidRPr="00C4179E">
        <w:rPr>
          <w:rFonts w:ascii="Times New Roman" w:eastAsia="Times New Roman" w:hAnsi="Times New Roman" w:cs="Times New Roman"/>
          <w:kern w:val="0"/>
          <w:sz w:val="24"/>
          <w:lang w:eastAsia="lv-LV"/>
        </w:rPr>
        <w:t>un iesniegtajā piedāvājumā</w:t>
      </w:r>
      <w:r>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lv-LV"/>
        </w:rPr>
        <w:t xml:space="preserve">minētie nosacījumi attiecībā uz Preces Piegādi un garantijas nodrošināšanu Preces garantijas laikā. </w:t>
      </w:r>
    </w:p>
    <w:p w14:paraId="0584AA75"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4D8BEFAB" w14:textId="77777777" w:rsidR="00612A75" w:rsidRPr="007A0288" w:rsidRDefault="00612A75" w:rsidP="00612A75">
      <w:pPr>
        <w:ind w:left="720" w:hanging="720"/>
        <w:jc w:val="center"/>
        <w:rPr>
          <w:rFonts w:ascii="Times New Roman" w:eastAsia="Times New Roman" w:hAnsi="Times New Roman" w:cs="Times New Roman"/>
          <w:kern w:val="0"/>
          <w:sz w:val="24"/>
          <w:lang w:eastAsia="lv-LV"/>
        </w:rPr>
      </w:pPr>
    </w:p>
    <w:p w14:paraId="0C76508F" w14:textId="77777777" w:rsidR="00612A75" w:rsidRPr="0034267A" w:rsidRDefault="00612A75" w:rsidP="00612A75">
      <w:pPr>
        <w:pStyle w:val="Sarakstarindkopa1"/>
        <w:numPr>
          <w:ilvl w:val="0"/>
          <w:numId w:val="9"/>
        </w:numPr>
        <w:jc w:val="center"/>
        <w:rPr>
          <w:rFonts w:ascii="Times New Roman" w:hAnsi="Times New Roman" w:cs="Times New Roman"/>
          <w:b/>
          <w:sz w:val="24"/>
        </w:rPr>
      </w:pPr>
      <w:r w:rsidRPr="0034267A">
        <w:rPr>
          <w:rFonts w:ascii="Times New Roman" w:hAnsi="Times New Roman" w:cs="Times New Roman"/>
          <w:b/>
          <w:sz w:val="24"/>
        </w:rPr>
        <w:t>Preces garantijas nosacījumi</w:t>
      </w:r>
    </w:p>
    <w:p w14:paraId="31FD44D5" w14:textId="77777777" w:rsidR="00612A75" w:rsidRPr="0034267A" w:rsidRDefault="00612A75" w:rsidP="00612A75">
      <w:pPr>
        <w:pStyle w:val="Sarakstarindkopa1"/>
        <w:ind w:left="360"/>
        <w:rPr>
          <w:rFonts w:ascii="Times New Roman" w:hAnsi="Times New Roman" w:cs="Times New Roman"/>
          <w:b/>
          <w:sz w:val="24"/>
        </w:rPr>
      </w:pPr>
    </w:p>
    <w:p w14:paraId="5C4672C6" w14:textId="77777777" w:rsidR="00612A75" w:rsidRPr="0034267A" w:rsidRDefault="00612A75" w:rsidP="00612A75">
      <w:pPr>
        <w:pStyle w:val="Sarakstarindkopa1"/>
        <w:numPr>
          <w:ilvl w:val="1"/>
          <w:numId w:val="9"/>
        </w:numPr>
        <w:ind w:left="567" w:hanging="567"/>
        <w:jc w:val="both"/>
        <w:rPr>
          <w:rFonts w:ascii="Times New Roman" w:hAnsi="Times New Roman" w:cs="Times New Roman"/>
          <w:b/>
          <w:sz w:val="24"/>
        </w:rPr>
      </w:pPr>
      <w:r w:rsidRPr="0034267A">
        <w:rPr>
          <w:rFonts w:ascii="Times New Roman" w:hAnsi="Times New Roman" w:cs="Times New Roman"/>
          <w:sz w:val="24"/>
        </w:rPr>
        <w:t xml:space="preserve">Piegādātājs apliecina, ka </w:t>
      </w:r>
      <w:r w:rsidRPr="0034267A">
        <w:rPr>
          <w:rFonts w:ascii="Times New Roman" w:hAnsi="Times New Roman" w:cs="Times New Roman"/>
          <w:kern w:val="0"/>
          <w:sz w:val="24"/>
          <w:lang w:eastAsia="lv-LV"/>
        </w:rPr>
        <w:t>Līguma</w:t>
      </w:r>
      <w:r w:rsidRPr="0034267A">
        <w:rPr>
          <w:rFonts w:ascii="Times New Roman" w:hAnsi="Times New Roman" w:cs="Times New Roman"/>
          <w:sz w:val="24"/>
        </w:rPr>
        <w:t xml:space="preserve"> izpildē tam ir saistoši Nolikumā minētie nosacījumi attiecībā uz Preces Piegādi un garantijas apkalpošanu Preces garantijas laikā.</w:t>
      </w:r>
    </w:p>
    <w:p w14:paraId="15ADF624"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Precēm to ekspluatācijas vietā garantijas laiks ir noteikts Tehniskajā specifikācijā, tas stājas spēkā Akta abpusējas parakstīšanas dienā.</w:t>
      </w:r>
    </w:p>
    <w:p w14:paraId="4DC87F3F"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t>Garantijas remontu Piegādātājs veic saskaņā ar Preces izgatavotāja garantijas noteikumiem, pamatojoties uz Pasūtītāja iesniegto pieprasījumu.</w:t>
      </w:r>
    </w:p>
    <w:p w14:paraId="1FC66842" w14:textId="4B748546"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t>Preces garantijas remontu Piegādātājs veic par saviem līdzekļiem.</w:t>
      </w:r>
    </w:p>
    <w:p w14:paraId="199A73B0"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Piegādātās Preces bojājumu gadījumā garantijas laikā, Piegādātājs par saviem līdzekļiem apņemas ne vēlāk kā 20 (divdesmit) darba dienu laikā, pēc Pasūtītāja Akta nosūtīšanas dienas, veikt Preces bojātās daļas nomaiņu.</w:t>
      </w:r>
    </w:p>
    <w:p w14:paraId="5554D3E5"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t xml:space="preserve">Ja Preces garantijas remontu nav iespējams veikt 20 (divdesmit) darba dienu laikā no dienas, kad Pasūtītājs paziņojis Pasūtītājam par konstatēto bojājumu, tad Pasūtītājam ir tiesības pieprasīt un Piegādātājs nodrošina bojātas Preces nomaiņu pret līdzvērtīgu Preci (atbilstošu Tehniskās specifikācijas minimālajām prasībām vai labāku) </w:t>
      </w:r>
      <w:r w:rsidRPr="0034267A">
        <w:rPr>
          <w:rFonts w:ascii="Times New Roman" w:hAnsi="Times New Roman" w:cs="Times New Roman"/>
          <w:color w:val="000000"/>
          <w:sz w:val="24"/>
        </w:rPr>
        <w:t>pēc šajā punktā minētā 20 (divdesmit) darba dienu termiņa beigšanās</w:t>
      </w:r>
      <w:r w:rsidRPr="0034267A">
        <w:rPr>
          <w:rFonts w:ascii="Times New Roman" w:eastAsia="Times New Roman" w:hAnsi="Times New Roman" w:cs="Times New Roman"/>
          <w:iCs/>
          <w:color w:val="000000"/>
          <w:sz w:val="24"/>
        </w:rPr>
        <w:t>.</w:t>
      </w:r>
    </w:p>
    <w:p w14:paraId="3251D16F"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Ja vienai un tai pašai Precei Pasūtītājs konstatē Defektu vairāk kā 2 (divas) reizes, Pasūtītājam ir tiesības pieprasīt Piegādātājam un Piegādātājam uz sava rēķina Pušu saskaņotā termiņā, bet, ja Puses nespēj vienoties, ne vēlāk kā 20 (divdesmit) darba dienu laikā no Akta nosūtīšanas nomainīt attiecīgo Preci pret jaunu vai līdzvērtīgu.</w:t>
      </w:r>
    </w:p>
    <w:p w14:paraId="07DC4F9E"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lastRenderedPageBreak/>
        <w:t>Informāciju par preces bojājumiem var pieteikt pa tālruni ________ darba dienās no 9:00 – 18:00, vai pa e-pastu _________@_____________. Informācija par preces bojājumiem, kura iesniegta pēc plkst. 18:00, uzskatāma par iesniegtu nākamajā dienā plkst.9:00. Maksimālais reakcijas laiks (laiks, kurā Piegādātājs atsaucas ar problēmas risinājumu) uz Pasūtītāja izsaukumu visām piegādātajām elektroniskajām komponentēm nav lielāks par divdesmit četrām stundām. Reakcijas laikā Piegādātājs informē Pasūtītāja kontaktpersonu par iespējamo bojājumu iemeslu, kā arī plānotajiem to novēršanas termiņiem.</w:t>
      </w:r>
    </w:p>
    <w:p w14:paraId="29E70E08" w14:textId="77777777" w:rsidR="00612A75" w:rsidRPr="0034267A" w:rsidRDefault="00612A75" w:rsidP="00612A75">
      <w:pPr>
        <w:ind w:left="720" w:hanging="720"/>
        <w:jc w:val="center"/>
        <w:rPr>
          <w:rFonts w:ascii="Times New Roman" w:eastAsia="Times New Roman" w:hAnsi="Times New Roman" w:cs="Times New Roman"/>
          <w:kern w:val="0"/>
          <w:sz w:val="24"/>
          <w:lang w:eastAsia="lv-LV"/>
        </w:rPr>
      </w:pPr>
    </w:p>
    <w:p w14:paraId="20121423" w14:textId="77777777" w:rsidR="00612A75" w:rsidRPr="0034267A" w:rsidRDefault="00612A75" w:rsidP="00612A75">
      <w:pPr>
        <w:ind w:left="720" w:hanging="720"/>
        <w:jc w:val="center"/>
        <w:rPr>
          <w:rFonts w:ascii="Times New Roman" w:eastAsia="Times New Roman" w:hAnsi="Times New Roman" w:cs="Times New Roman"/>
          <w:kern w:val="0"/>
          <w:sz w:val="24"/>
          <w:lang w:eastAsia="lv-LV"/>
        </w:rPr>
      </w:pPr>
    </w:p>
    <w:p w14:paraId="709B4446" w14:textId="77777777" w:rsidR="00612A75" w:rsidRPr="0034267A" w:rsidRDefault="00612A75" w:rsidP="00612A75">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ar-SA"/>
        </w:rPr>
        <w:t>Nepārvarama vara</w:t>
      </w:r>
    </w:p>
    <w:p w14:paraId="0F972F2A" w14:textId="77777777" w:rsidR="00612A75" w:rsidRPr="0034267A" w:rsidRDefault="00612A75" w:rsidP="00612A75">
      <w:pPr>
        <w:suppressAutoHyphens/>
        <w:ind w:left="360"/>
        <w:rPr>
          <w:rFonts w:ascii="Times New Roman" w:eastAsia="Times New Roman" w:hAnsi="Times New Roman" w:cs="Times New Roman"/>
          <w:b/>
          <w:kern w:val="0"/>
          <w:sz w:val="24"/>
          <w:lang w:eastAsia="ar-SA"/>
        </w:rPr>
      </w:pPr>
    </w:p>
    <w:p w14:paraId="35F909F1" w14:textId="77777777" w:rsidR="00612A75" w:rsidRPr="0034267A" w:rsidRDefault="00612A75" w:rsidP="00612A75">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Puses tiek atbrīvotas no atbildības par </w:t>
      </w:r>
      <w:r w:rsidRPr="0034267A">
        <w:rPr>
          <w:rFonts w:ascii="Times New Roman" w:eastAsia="Times New Roman" w:hAnsi="Times New Roman" w:cs="Times New Roman"/>
          <w:kern w:val="0"/>
          <w:sz w:val="24"/>
          <w:lang w:eastAsia="lv-LV"/>
        </w:rPr>
        <w:t xml:space="preserve">Līguma </w:t>
      </w:r>
      <w:r w:rsidRPr="0034267A">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34267A">
        <w:rPr>
          <w:rFonts w:ascii="Times New Roman" w:eastAsia="Times New Roman" w:hAnsi="Times New Roman" w:cs="Times New Roman"/>
          <w:kern w:val="0"/>
          <w:sz w:val="24"/>
          <w:lang w:eastAsia="lv-LV"/>
        </w:rPr>
        <w:t xml:space="preserve"> Līguma</w:t>
      </w:r>
      <w:r w:rsidRPr="0034267A">
        <w:rPr>
          <w:rFonts w:ascii="Times New Roman" w:eastAsia="Times New Roman" w:hAnsi="Times New Roman" w:cs="Times New Roman"/>
          <w:kern w:val="0"/>
          <w:sz w:val="24"/>
          <w:lang w:eastAsia="ar-SA"/>
        </w:rPr>
        <w:t xml:space="preserve"> noslēgšanas un kurus nevarēja iepriekš ne paredzēt, ne novērst.</w:t>
      </w:r>
    </w:p>
    <w:p w14:paraId="2DFF386C"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34267A">
        <w:rPr>
          <w:rFonts w:ascii="Times New Roman" w:eastAsia="Times New Roman" w:hAnsi="Times New Roman" w:cs="Times New Roman"/>
          <w:kern w:val="0"/>
          <w:sz w:val="24"/>
          <w:lang w:eastAsia="ar-SA"/>
        </w:rPr>
        <w:t>rakstveidā</w:t>
      </w:r>
      <w:proofErr w:type="spellEnd"/>
      <w:r w:rsidRPr="0034267A">
        <w:rPr>
          <w:rFonts w:ascii="Times New Roman" w:eastAsia="Times New Roman" w:hAnsi="Times New Roman" w:cs="Times New Roman"/>
          <w:kern w:val="0"/>
          <w:sz w:val="24"/>
          <w:lang w:eastAsia="ar-SA"/>
        </w:rPr>
        <w:t xml:space="preserve"> jāziņo otrai</w:t>
      </w:r>
      <w:r w:rsidRPr="007A0288">
        <w:rPr>
          <w:rFonts w:ascii="Times New Roman" w:eastAsia="Times New Roman" w:hAnsi="Times New Roman" w:cs="Times New Roman"/>
          <w:kern w:val="0"/>
          <w:sz w:val="24"/>
          <w:lang w:eastAsia="ar-SA"/>
        </w:rPr>
        <w:t xml:space="preserve"> Pusei. Ziņojumā jānorāda, kādā termiņā pēc viņa uzskata ir iespējama un paredzama viņa </w:t>
      </w:r>
      <w:r w:rsidRPr="007A0288">
        <w:rPr>
          <w:rFonts w:ascii="Times New Roman" w:eastAsia="Times New Roman" w:hAnsi="Times New Roman" w:cs="Times New Roman"/>
          <w:kern w:val="0"/>
          <w:sz w:val="24"/>
          <w:lang w:eastAsia="lv-LV"/>
        </w:rPr>
        <w:t xml:space="preserve">Līgumā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332440DB"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10D8DF30" w14:textId="77777777" w:rsidR="00612A75" w:rsidRDefault="00612A75" w:rsidP="00612A75">
      <w:pPr>
        <w:suppressAutoHyphens/>
        <w:rPr>
          <w:rFonts w:ascii="Times New Roman" w:eastAsia="Times New Roman" w:hAnsi="Times New Roman" w:cs="Times New Roman"/>
          <w:kern w:val="0"/>
          <w:sz w:val="24"/>
          <w:lang w:eastAsia="ar-SA"/>
        </w:rPr>
      </w:pPr>
    </w:p>
    <w:p w14:paraId="6AF6EECE" w14:textId="77777777" w:rsidR="00612A75" w:rsidRPr="007A0288" w:rsidRDefault="00612A75" w:rsidP="00612A75">
      <w:pPr>
        <w:suppressAutoHyphens/>
        <w:rPr>
          <w:rFonts w:ascii="Times New Roman" w:eastAsia="Times New Roman" w:hAnsi="Times New Roman" w:cs="Times New Roman"/>
          <w:kern w:val="0"/>
          <w:sz w:val="24"/>
          <w:lang w:eastAsia="ar-SA"/>
        </w:rPr>
      </w:pPr>
    </w:p>
    <w:p w14:paraId="1E3441C9" w14:textId="77777777" w:rsidR="00612A75" w:rsidRPr="007A0288" w:rsidRDefault="00612A75" w:rsidP="00612A75">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55CC73B1" w14:textId="77777777" w:rsidR="00612A75" w:rsidRPr="007A0288" w:rsidRDefault="00612A75" w:rsidP="00612A75">
      <w:pPr>
        <w:suppressAutoHyphens/>
        <w:ind w:left="360"/>
        <w:rPr>
          <w:rFonts w:ascii="Times New Roman" w:eastAsia="Times New Roman" w:hAnsi="Times New Roman" w:cs="Times New Roman"/>
          <w:b/>
          <w:kern w:val="0"/>
          <w:sz w:val="24"/>
          <w:lang w:eastAsia="ar-SA"/>
        </w:rPr>
      </w:pPr>
    </w:p>
    <w:p w14:paraId="1F7F2592"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Preces Piegādes dienu un Defektu novēršanas dienu, Piegādātājs maksā Pasūtītājam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6BD10477"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apmērā no laikā nesamaksātās summas par katru nokavēto maksājuma dienu, bet ne vairāk par 10% (desmit procenti) no laikā nesamaksātās summas.</w:t>
      </w:r>
    </w:p>
    <w:p w14:paraId="4CA52C6F"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77A68B0B"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Piegādātāja līgumsodu, Pasūtītājam, iepriekš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informējot Piegādātāju, ir tiesības ieturēt līgumsodu vai jebkuru citu maksājumu no Piegādātājam izmaksājamajām summām. </w:t>
      </w:r>
    </w:p>
    <w:p w14:paraId="4B311457"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34E62473"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7C111741" w14:textId="77777777" w:rsidR="00612A75" w:rsidRPr="007A0288" w:rsidRDefault="00612A75" w:rsidP="00612A75">
      <w:pPr>
        <w:suppressAutoHyphens/>
        <w:ind w:left="630"/>
        <w:jc w:val="both"/>
        <w:rPr>
          <w:rFonts w:ascii="Times New Roman" w:eastAsia="Times New Roman" w:hAnsi="Times New Roman" w:cs="Times New Roman"/>
          <w:kern w:val="0"/>
          <w:sz w:val="24"/>
          <w:lang w:eastAsia="lv-LV"/>
        </w:rPr>
      </w:pPr>
    </w:p>
    <w:p w14:paraId="36B623C2" w14:textId="77777777" w:rsidR="00612A75" w:rsidRPr="007A0288" w:rsidRDefault="00612A75" w:rsidP="00612A75">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048688CC" w14:textId="77777777" w:rsidR="00612A75" w:rsidRPr="007A0288" w:rsidRDefault="00612A75" w:rsidP="00612A75">
      <w:pPr>
        <w:suppressAutoHyphens/>
        <w:ind w:left="360"/>
        <w:rPr>
          <w:rFonts w:ascii="Times New Roman" w:eastAsia="Times New Roman" w:hAnsi="Times New Roman" w:cs="Times New Roman"/>
          <w:b/>
          <w:kern w:val="0"/>
          <w:sz w:val="24"/>
          <w:lang w:eastAsia="ar-SA"/>
        </w:rPr>
      </w:pPr>
    </w:p>
    <w:p w14:paraId="383A99E1"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3B2E272D" w14:textId="77777777" w:rsidR="00612A75" w:rsidRPr="007A0288" w:rsidRDefault="00612A75" w:rsidP="00612A75">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74A1CC66" w14:textId="77777777" w:rsidR="00612A75" w:rsidRPr="007A0288" w:rsidRDefault="00612A75" w:rsidP="00612A75">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7E2B6A33" w14:textId="77777777" w:rsidR="00612A75" w:rsidRPr="007A0288" w:rsidRDefault="00612A75" w:rsidP="00612A75">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šīs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62961E30"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3410F46D"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097DBD09" w14:textId="77777777" w:rsidR="00612A75" w:rsidRPr="007A0288" w:rsidRDefault="00612A75" w:rsidP="00612A75">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37C9C807" w14:textId="77777777" w:rsidR="00612A75" w:rsidRPr="007A0288" w:rsidRDefault="00612A75" w:rsidP="00612A75">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530B9281" w14:textId="77777777" w:rsidR="00612A75" w:rsidRPr="007A0288" w:rsidRDefault="00612A75" w:rsidP="00612A75">
      <w:pPr>
        <w:suppressAutoHyphens/>
        <w:jc w:val="center"/>
        <w:rPr>
          <w:rFonts w:ascii="Times New Roman" w:eastAsia="Times New Roman" w:hAnsi="Times New Roman" w:cs="Times New Roman"/>
          <w:kern w:val="0"/>
          <w:sz w:val="24"/>
          <w:lang w:eastAsia="ar-SA"/>
        </w:rPr>
      </w:pPr>
    </w:p>
    <w:p w14:paraId="7E003028"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sidRPr="007A0288">
        <w:rPr>
          <w:rFonts w:ascii="Times New Roman" w:eastAsia="Times New Roman" w:hAnsi="Times New Roman" w:cs="Times New Roman"/>
          <w:kern w:val="0"/>
          <w:sz w:val="24"/>
          <w:lang w:eastAsia="ar-SA"/>
        </w:rPr>
        <w:t>, kurai ir noteikti šādi pienākumi:</w:t>
      </w:r>
    </w:p>
    <w:p w14:paraId="684471CE"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kontrolēt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izpildi un saskaņot Preces Piegādes laiku;</w:t>
      </w:r>
    </w:p>
    <w:p w14:paraId="24CECEAB"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pārbaudīt piegādātās Preces un Piegādes atbilstību Līgumam;</w:t>
      </w:r>
    </w:p>
    <w:p w14:paraId="2CDB4000"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Piegādātāja iesniegto Pavadzīmi (rēķinu);</w:t>
      </w:r>
    </w:p>
    <w:p w14:paraId="72331D95"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Aktu;</w:t>
      </w:r>
    </w:p>
    <w:p w14:paraId="2E02D850"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tiek konstatēti Defekti, paraksta Aktu.</w:t>
      </w:r>
    </w:p>
    <w:p w14:paraId="3E314037"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Piegādātāja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02795EF1" w14:textId="77777777" w:rsidR="00612A75" w:rsidRDefault="00612A75" w:rsidP="00612A75">
      <w:pPr>
        <w:suppressAutoHyphens/>
        <w:jc w:val="both"/>
        <w:rPr>
          <w:rFonts w:ascii="Times New Roman" w:eastAsia="Times New Roman" w:hAnsi="Times New Roman" w:cs="Times New Roman"/>
          <w:kern w:val="0"/>
          <w:sz w:val="24"/>
          <w:lang w:eastAsia="ar-SA"/>
        </w:rPr>
      </w:pPr>
    </w:p>
    <w:p w14:paraId="053BF8AE" w14:textId="77777777" w:rsidR="00612A75" w:rsidRDefault="00612A75" w:rsidP="00612A75">
      <w:pPr>
        <w:suppressAutoHyphens/>
        <w:jc w:val="both"/>
        <w:rPr>
          <w:rFonts w:ascii="Times New Roman" w:eastAsia="Times New Roman" w:hAnsi="Times New Roman" w:cs="Times New Roman"/>
          <w:kern w:val="0"/>
          <w:sz w:val="24"/>
          <w:lang w:eastAsia="ar-SA"/>
        </w:rPr>
      </w:pPr>
    </w:p>
    <w:p w14:paraId="68BFD65F" w14:textId="77777777" w:rsidR="00612A75" w:rsidRPr="007A0288" w:rsidRDefault="00612A75" w:rsidP="00612A75">
      <w:pPr>
        <w:suppressAutoHyphens/>
        <w:jc w:val="both"/>
        <w:rPr>
          <w:rFonts w:ascii="Times New Roman" w:eastAsia="Times New Roman" w:hAnsi="Times New Roman" w:cs="Times New Roman"/>
          <w:kern w:val="0"/>
          <w:sz w:val="24"/>
          <w:lang w:eastAsia="ar-SA"/>
        </w:rPr>
      </w:pPr>
    </w:p>
    <w:p w14:paraId="228FDCF6" w14:textId="77777777" w:rsidR="00612A75" w:rsidRPr="0034267A" w:rsidRDefault="00612A75" w:rsidP="00612A75">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lv-LV"/>
        </w:rPr>
        <w:t>Līguma</w:t>
      </w:r>
      <w:r w:rsidRPr="0034267A">
        <w:rPr>
          <w:rFonts w:ascii="Times New Roman" w:eastAsia="Times New Roman" w:hAnsi="Times New Roman" w:cs="Times New Roman"/>
          <w:b/>
          <w:kern w:val="0"/>
          <w:sz w:val="24"/>
          <w:lang w:eastAsia="ar-SA"/>
        </w:rPr>
        <w:t xml:space="preserve"> darbības termiņš un tā grozīšanas, papildināšanas un izbeigšanas kārtība</w:t>
      </w:r>
    </w:p>
    <w:p w14:paraId="041C877D" w14:textId="77777777" w:rsidR="00612A75" w:rsidRPr="0034267A" w:rsidRDefault="00612A75" w:rsidP="00612A75">
      <w:pPr>
        <w:suppressAutoHyphens/>
        <w:ind w:left="360"/>
        <w:rPr>
          <w:rFonts w:ascii="Times New Roman" w:eastAsia="Times New Roman" w:hAnsi="Times New Roman" w:cs="Times New Roman"/>
          <w:b/>
          <w:kern w:val="0"/>
          <w:sz w:val="24"/>
          <w:lang w:eastAsia="ar-SA"/>
        </w:rPr>
      </w:pPr>
    </w:p>
    <w:p w14:paraId="558669C6" w14:textId="77777777" w:rsidR="00612A75" w:rsidRPr="0034267A"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Līgums stājas spēkā no tā parakstīšanas dienas un ir spēkā līdz Pušu saistību pilnīgai izpildei.</w:t>
      </w:r>
    </w:p>
    <w:p w14:paraId="2094C6F2" w14:textId="77777777" w:rsidR="00612A75" w:rsidRPr="0034267A"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Visi </w:t>
      </w:r>
      <w:r w:rsidRPr="0034267A">
        <w:rPr>
          <w:rFonts w:ascii="Times New Roman" w:eastAsia="Times New Roman" w:hAnsi="Times New Roman" w:cs="Times New Roman"/>
          <w:kern w:val="0"/>
          <w:sz w:val="24"/>
          <w:lang w:eastAsia="lv-LV"/>
        </w:rPr>
        <w:t>Līguma</w:t>
      </w:r>
      <w:r w:rsidRPr="0034267A">
        <w:rPr>
          <w:rFonts w:ascii="Times New Roman" w:eastAsia="Times New Roman" w:hAnsi="Times New Roman" w:cs="Times New Roman"/>
          <w:kern w:val="0"/>
          <w:sz w:val="24"/>
          <w:lang w:eastAsia="ar-SA"/>
        </w:rPr>
        <w:t xml:space="preserve"> grozījumi un papildinājumi ir spēkā gadījumā, ja tie ir rakstiski un abu Pušu parakstīti un Līguma grozījumi ir saskaņā ar Publisko iepirkumu likuma 61.pantu.</w:t>
      </w:r>
    </w:p>
    <w:p w14:paraId="06A0E89E" w14:textId="77777777" w:rsidR="00612A75" w:rsidRPr="0034267A"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Puses var izbeigt </w:t>
      </w:r>
      <w:r w:rsidRPr="0034267A">
        <w:rPr>
          <w:rFonts w:ascii="Times New Roman" w:eastAsia="Times New Roman" w:hAnsi="Times New Roman" w:cs="Times New Roman"/>
          <w:kern w:val="0"/>
          <w:sz w:val="24"/>
          <w:lang w:eastAsia="lv-LV"/>
        </w:rPr>
        <w:t>Līgumu</w:t>
      </w:r>
      <w:r w:rsidRPr="0034267A">
        <w:rPr>
          <w:rFonts w:ascii="Times New Roman" w:eastAsia="Times New Roman" w:hAnsi="Times New Roman" w:cs="Times New Roman"/>
          <w:kern w:val="0"/>
          <w:sz w:val="24"/>
          <w:lang w:eastAsia="ar-SA"/>
        </w:rPr>
        <w:t xml:space="preserve"> pirms termiņa, savstarpēji rakstiski vienojoties.</w:t>
      </w:r>
    </w:p>
    <w:p w14:paraId="66089970"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Pasūtītājam ir tiesības vienpusēji</w:t>
      </w:r>
      <w:r w:rsidRPr="007A0288">
        <w:rPr>
          <w:rFonts w:ascii="Times New Roman" w:eastAsia="Times New Roman" w:hAnsi="Times New Roman" w:cs="Times New Roman"/>
          <w:kern w:val="0"/>
          <w:sz w:val="24"/>
          <w:lang w:eastAsia="ar-SA"/>
        </w:rPr>
        <w:t xml:space="preserve">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Piegādātāju 15 (piecpadsmit) darba dienas pirms izbeigšanas.</w:t>
      </w:r>
    </w:p>
    <w:p w14:paraId="72F345AF"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79C54F45" w14:textId="77777777" w:rsidR="00612A75" w:rsidRPr="007A0288" w:rsidRDefault="00612A75" w:rsidP="00612A7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1FEDDF82" w14:textId="77777777" w:rsidR="00612A75" w:rsidRPr="007A0288" w:rsidRDefault="00612A75" w:rsidP="00612A7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Piegādātājs kavē Preces Piegādi ilgāk par 10 (desmit) dienām. </w:t>
      </w:r>
    </w:p>
    <w:p w14:paraId="03A43F6B" w14:textId="77777777" w:rsidR="00612A75" w:rsidRPr="00C15FA5" w:rsidRDefault="00612A75" w:rsidP="00612A75">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4F21A065"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58132931"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72202938" w14:textId="1500ED9D" w:rsidR="00612A75"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brīdim.</w:t>
      </w:r>
    </w:p>
    <w:p w14:paraId="5FA84F77" w14:textId="77777777" w:rsidR="00D40236" w:rsidRDefault="00D40236" w:rsidP="00D40236">
      <w:pPr>
        <w:suppressAutoHyphens/>
        <w:ind w:left="567"/>
        <w:jc w:val="both"/>
        <w:rPr>
          <w:rFonts w:ascii="Times New Roman" w:eastAsia="Times New Roman" w:hAnsi="Times New Roman" w:cs="Times New Roman"/>
          <w:kern w:val="0"/>
          <w:sz w:val="24"/>
          <w:lang w:eastAsia="ar-SA"/>
        </w:rPr>
      </w:pPr>
    </w:p>
    <w:p w14:paraId="56DA432D" w14:textId="77777777" w:rsidR="00612A75" w:rsidRDefault="00612A75" w:rsidP="00612A75">
      <w:pPr>
        <w:suppressAutoHyphens/>
        <w:ind w:left="567"/>
        <w:jc w:val="both"/>
        <w:rPr>
          <w:rFonts w:ascii="Times New Roman" w:eastAsia="Times New Roman" w:hAnsi="Times New Roman" w:cs="Times New Roman"/>
          <w:kern w:val="0"/>
          <w:sz w:val="24"/>
          <w:lang w:eastAsia="ar-SA"/>
        </w:rPr>
      </w:pPr>
    </w:p>
    <w:p w14:paraId="0E4FFCAD" w14:textId="77777777" w:rsidR="00612A75" w:rsidRPr="007A0288" w:rsidRDefault="00612A75" w:rsidP="00612A75">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2D9D3ED5" w14:textId="77777777" w:rsidR="00612A75" w:rsidRPr="007A0288" w:rsidRDefault="00612A75" w:rsidP="00612A75">
      <w:pPr>
        <w:suppressAutoHyphens/>
        <w:ind w:left="360"/>
        <w:rPr>
          <w:rFonts w:ascii="Times New Roman" w:eastAsia="Times New Roman" w:hAnsi="Times New Roman" w:cs="Times New Roman"/>
          <w:kern w:val="0"/>
          <w:sz w:val="24"/>
          <w:lang w:eastAsia="ar-SA"/>
        </w:rPr>
      </w:pPr>
    </w:p>
    <w:p w14:paraId="04803DE2"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lastRenderedPageBreak/>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46D2CC09"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1FEA534F"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7B8AAF99"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127F7FBD"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40543294"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79252517"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 xml:space="preserve">Līgumam pievienotie </w:t>
      </w:r>
      <w:r w:rsidRPr="007A0288">
        <w:rPr>
          <w:rFonts w:ascii="Times New Roman" w:eastAsia="Times New Roman" w:hAnsi="Times New Roman" w:cs="Times New Roman"/>
          <w:kern w:val="0"/>
          <w:sz w:val="24"/>
          <w:lang w:eastAsia="ar-SA"/>
        </w:rPr>
        <w:t>pielikumi:</w:t>
      </w:r>
    </w:p>
    <w:p w14:paraId="210CCE94"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Tehniskā specifikācija – </w:t>
      </w:r>
      <w:r w:rsidRPr="007A0288">
        <w:rPr>
          <w:rFonts w:ascii="Times New Roman" w:hAnsi="Times New Roman" w:cs="Times New Roman"/>
          <w:sz w:val="24"/>
        </w:rPr>
        <w:t>Tehniskais</w:t>
      </w:r>
      <w:r>
        <w:rPr>
          <w:rFonts w:ascii="Times New Roman" w:hAnsi="Times New Roman" w:cs="Times New Roman"/>
          <w:sz w:val="24"/>
        </w:rPr>
        <w:t>, finanšu</w:t>
      </w:r>
      <w:r w:rsidRPr="007A0288">
        <w:rPr>
          <w:rFonts w:ascii="Times New Roman" w:hAnsi="Times New Roman" w:cs="Times New Roman"/>
          <w:sz w:val="24"/>
        </w:rPr>
        <w:t xml:space="preserve"> piedāvājums</w:t>
      </w:r>
      <w:r>
        <w:rPr>
          <w:rFonts w:ascii="Times New Roman" w:hAnsi="Times New Roman" w:cs="Times New Roman"/>
          <w:sz w:val="24"/>
        </w:rPr>
        <w:t>.</w:t>
      </w:r>
    </w:p>
    <w:p w14:paraId="035DDAE9" w14:textId="77777777" w:rsidR="00612A75" w:rsidRDefault="00612A75" w:rsidP="00612A75">
      <w:pPr>
        <w:rPr>
          <w:rFonts w:ascii="Times New Roman" w:eastAsia="Times New Roman" w:hAnsi="Times New Roman" w:cs="Times New Roman"/>
          <w:kern w:val="0"/>
          <w:sz w:val="24"/>
          <w:lang w:eastAsia="lv-LV"/>
        </w:rPr>
      </w:pPr>
    </w:p>
    <w:p w14:paraId="42A3D9A3" w14:textId="77777777" w:rsidR="00612A75" w:rsidRPr="007A0288" w:rsidRDefault="00612A75" w:rsidP="00612A75">
      <w:pPr>
        <w:ind w:left="720"/>
        <w:rPr>
          <w:rFonts w:ascii="Times New Roman" w:eastAsia="Times New Roman" w:hAnsi="Times New Roman" w:cs="Times New Roman"/>
          <w:kern w:val="0"/>
          <w:sz w:val="24"/>
          <w:lang w:eastAsia="lv-LV"/>
        </w:rPr>
      </w:pPr>
    </w:p>
    <w:p w14:paraId="22E11683" w14:textId="77777777" w:rsidR="00612A75" w:rsidRPr="007A0288" w:rsidRDefault="00612A75" w:rsidP="00612A75">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30296054" w14:textId="77777777" w:rsidR="00612A75" w:rsidRPr="00365574" w:rsidRDefault="00612A75" w:rsidP="00612A75"/>
    <w:p w14:paraId="3E614DF5" w14:textId="77777777" w:rsidR="00612A75" w:rsidRPr="006B587C" w:rsidRDefault="00612A75" w:rsidP="00612A75"/>
    <w:p w14:paraId="35F888DF" w14:textId="77777777" w:rsidR="00612A75" w:rsidRPr="0070709A" w:rsidRDefault="00612A75" w:rsidP="00612A75">
      <w:pPr>
        <w:jc w:val="both"/>
        <w:rPr>
          <w:rFonts w:ascii="Times New Roman" w:hAnsi="Times New Roman" w:cs="Times New Roman"/>
          <w:sz w:val="24"/>
        </w:rPr>
      </w:pPr>
    </w:p>
    <w:p w14:paraId="57982C00" w14:textId="77777777" w:rsidR="0020160A" w:rsidRPr="0020160A" w:rsidRDefault="0020160A" w:rsidP="00612A75">
      <w:pPr>
        <w:spacing w:after="160" w:line="259" w:lineRule="auto"/>
        <w:ind w:firstLine="720"/>
        <w:jc w:val="both"/>
        <w:rPr>
          <w:rFonts w:ascii="Times New Roman" w:eastAsiaTheme="minorHAnsi" w:hAnsi="Times New Roman" w:cs="Times New Roman"/>
          <w:kern w:val="0"/>
          <w:sz w:val="24"/>
        </w:rPr>
      </w:pPr>
    </w:p>
    <w:p w14:paraId="03DCE8E0" w14:textId="77777777" w:rsidR="0020160A" w:rsidRPr="0020160A" w:rsidRDefault="0020160A" w:rsidP="0020160A">
      <w:pPr>
        <w:rPr>
          <w:rFonts w:ascii="Times New Roman" w:hAnsi="Times New Roman" w:cs="Times New Roman"/>
          <w:sz w:val="24"/>
        </w:rPr>
      </w:pPr>
    </w:p>
    <w:p w14:paraId="634B1436" w14:textId="77777777" w:rsidR="00F200AC" w:rsidRPr="00C639F0" w:rsidRDefault="00F200AC" w:rsidP="0020160A">
      <w:pPr>
        <w:spacing w:before="120"/>
        <w:jc w:val="cente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6C19" w14:textId="77777777" w:rsidR="005F1A58" w:rsidRDefault="005F1A58">
      <w:r>
        <w:separator/>
      </w:r>
    </w:p>
  </w:endnote>
  <w:endnote w:type="continuationSeparator" w:id="0">
    <w:p w14:paraId="01A9FA65" w14:textId="77777777" w:rsidR="005F1A58" w:rsidRDefault="005F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4E"/>
    <w:family w:val="auto"/>
    <w:pitch w:val="variable"/>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altName w:val="Palatino Linotype"/>
    <w:charset w:val="BA"/>
    <w:family w:val="roman"/>
    <w:pitch w:val="variable"/>
    <w:sig w:usb0="00000001" w:usb1="00000048" w:usb2="00000000" w:usb3="00000000" w:csb0="00000097"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5F1A58" w:rsidRDefault="005F1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5F1A58" w:rsidRDefault="005F1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2535D40B" w:rsidR="005F1A58" w:rsidRPr="00DB5290" w:rsidRDefault="005F1A58"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1D4402">
      <w:rPr>
        <w:rStyle w:val="PageNumber"/>
        <w:rFonts w:ascii="Times New Roman" w:hAnsi="Times New Roman"/>
        <w:noProof/>
      </w:rPr>
      <w:t>23</w:t>
    </w:r>
    <w:r w:rsidRPr="00DB5290">
      <w:rPr>
        <w:rStyle w:val="PageNumber"/>
        <w:rFonts w:ascii="Times New Roman" w:hAnsi="Times New Roman"/>
      </w:rPr>
      <w:fldChar w:fldCharType="end"/>
    </w:r>
  </w:p>
  <w:p w14:paraId="64A76D52" w14:textId="77777777" w:rsidR="005F1A58" w:rsidRPr="004532DF" w:rsidRDefault="005F1A58"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3FCD" w14:textId="77777777" w:rsidR="005F1A58" w:rsidRDefault="005F1A58">
      <w:r>
        <w:separator/>
      </w:r>
    </w:p>
  </w:footnote>
  <w:footnote w:type="continuationSeparator" w:id="0">
    <w:p w14:paraId="1372DD97" w14:textId="77777777" w:rsidR="005F1A58" w:rsidRDefault="005F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5F1A58" w:rsidRDefault="005F1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5F1A58" w:rsidRDefault="005F1A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5F1A58" w:rsidRDefault="005F1A58">
    <w:pPr>
      <w:pStyle w:val="Header"/>
      <w:framePr w:wrap="around" w:vAnchor="text" w:hAnchor="margin" w:xAlign="right" w:y="1"/>
      <w:rPr>
        <w:rStyle w:val="PageNumber"/>
      </w:rPr>
    </w:pPr>
  </w:p>
  <w:p w14:paraId="70D93F56" w14:textId="77777777" w:rsidR="005F1A58" w:rsidRDefault="005F1A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0741D1"/>
    <w:multiLevelType w:val="multilevel"/>
    <w:tmpl w:val="755CB88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6"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7"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9"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2"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5"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2"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4"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0"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2"/>
  </w:num>
  <w:num w:numId="3">
    <w:abstractNumId w:val="21"/>
  </w:num>
  <w:num w:numId="4">
    <w:abstractNumId w:val="10"/>
  </w:num>
  <w:num w:numId="5">
    <w:abstractNumId w:val="9"/>
  </w:num>
  <w:num w:numId="6">
    <w:abstractNumId w:val="16"/>
  </w:num>
  <w:num w:numId="7">
    <w:abstractNumId w:val="17"/>
  </w:num>
  <w:num w:numId="8">
    <w:abstractNumId w:val="28"/>
  </w:num>
  <w:num w:numId="9">
    <w:abstractNumId w:val="36"/>
  </w:num>
  <w:num w:numId="10">
    <w:abstractNumId w:val="12"/>
  </w:num>
  <w:num w:numId="11">
    <w:abstractNumId w:val="37"/>
  </w:num>
  <w:num w:numId="12">
    <w:abstractNumId w:val="29"/>
  </w:num>
  <w:num w:numId="13">
    <w:abstractNumId w:val="26"/>
  </w:num>
  <w:num w:numId="14">
    <w:abstractNumId w:val="0"/>
  </w:num>
  <w:num w:numId="15">
    <w:abstractNumId w:val="27"/>
  </w:num>
  <w:num w:numId="16">
    <w:abstractNumId w:val="4"/>
  </w:num>
  <w:num w:numId="17">
    <w:abstractNumId w:val="18"/>
  </w:num>
  <w:num w:numId="18">
    <w:abstractNumId w:val="19"/>
  </w:num>
  <w:num w:numId="19">
    <w:abstractNumId w:val="14"/>
  </w:num>
  <w:num w:numId="20">
    <w:abstractNumId w:val="24"/>
  </w:num>
  <w:num w:numId="21">
    <w:abstractNumId w:val="32"/>
  </w:num>
  <w:num w:numId="22">
    <w:abstractNumId w:val="38"/>
  </w:num>
  <w:num w:numId="23">
    <w:abstractNumId w:val="3"/>
  </w:num>
  <w:num w:numId="24">
    <w:abstractNumId w:val="15"/>
  </w:num>
  <w:num w:numId="25">
    <w:abstractNumId w:val="7"/>
  </w:num>
  <w:num w:numId="26">
    <w:abstractNumId w:val="31"/>
  </w:num>
  <w:num w:numId="27">
    <w:abstractNumId w:val="33"/>
  </w:num>
  <w:num w:numId="28">
    <w:abstractNumId w:val="40"/>
  </w:num>
  <w:num w:numId="29">
    <w:abstractNumId w:val="6"/>
  </w:num>
  <w:num w:numId="30">
    <w:abstractNumId w:val="39"/>
  </w:num>
  <w:num w:numId="31">
    <w:abstractNumId w:val="35"/>
  </w:num>
  <w:num w:numId="32">
    <w:abstractNumId w:val="11"/>
  </w:num>
  <w:num w:numId="33">
    <w:abstractNumId w:val="34"/>
  </w:num>
  <w:num w:numId="34">
    <w:abstractNumId w:val="13"/>
  </w:num>
  <w:num w:numId="35">
    <w:abstractNumId w:val="8"/>
  </w:num>
  <w:num w:numId="36">
    <w:abstractNumId w:val="5"/>
  </w:num>
  <w:num w:numId="37">
    <w:abstractNumId w:val="20"/>
  </w:num>
  <w:num w:numId="38">
    <w:abstractNumId w:val="30"/>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66F7"/>
    <w:rsid w:val="000078F5"/>
    <w:rsid w:val="000127E5"/>
    <w:rsid w:val="00015857"/>
    <w:rsid w:val="00017237"/>
    <w:rsid w:val="00043A51"/>
    <w:rsid w:val="00054353"/>
    <w:rsid w:val="0006391C"/>
    <w:rsid w:val="0007116A"/>
    <w:rsid w:val="000845EE"/>
    <w:rsid w:val="00095869"/>
    <w:rsid w:val="000A0D20"/>
    <w:rsid w:val="000B31DC"/>
    <w:rsid w:val="000C1405"/>
    <w:rsid w:val="000C7467"/>
    <w:rsid w:val="000D2CE1"/>
    <w:rsid w:val="000D741C"/>
    <w:rsid w:val="0010218A"/>
    <w:rsid w:val="00104252"/>
    <w:rsid w:val="00124C39"/>
    <w:rsid w:val="00143D79"/>
    <w:rsid w:val="001450C4"/>
    <w:rsid w:val="001470ED"/>
    <w:rsid w:val="00157217"/>
    <w:rsid w:val="00190FD1"/>
    <w:rsid w:val="00192D13"/>
    <w:rsid w:val="00192F27"/>
    <w:rsid w:val="001A5E94"/>
    <w:rsid w:val="001A75B4"/>
    <w:rsid w:val="001B6576"/>
    <w:rsid w:val="001C398C"/>
    <w:rsid w:val="001D34AC"/>
    <w:rsid w:val="001D4402"/>
    <w:rsid w:val="001F1F2B"/>
    <w:rsid w:val="001F2CDE"/>
    <w:rsid w:val="002003CC"/>
    <w:rsid w:val="002012ED"/>
    <w:rsid w:val="0020160A"/>
    <w:rsid w:val="00221716"/>
    <w:rsid w:val="0022513B"/>
    <w:rsid w:val="00230979"/>
    <w:rsid w:val="00235A7A"/>
    <w:rsid w:val="002363EA"/>
    <w:rsid w:val="002512D2"/>
    <w:rsid w:val="00251E88"/>
    <w:rsid w:val="00283021"/>
    <w:rsid w:val="00283D76"/>
    <w:rsid w:val="002A3379"/>
    <w:rsid w:val="002A3A11"/>
    <w:rsid w:val="002A5A15"/>
    <w:rsid w:val="002B23E6"/>
    <w:rsid w:val="002D14AC"/>
    <w:rsid w:val="002D4EA5"/>
    <w:rsid w:val="002F2A86"/>
    <w:rsid w:val="0030344C"/>
    <w:rsid w:val="0032295C"/>
    <w:rsid w:val="003263A1"/>
    <w:rsid w:val="003364AE"/>
    <w:rsid w:val="00344481"/>
    <w:rsid w:val="00344FE0"/>
    <w:rsid w:val="00346635"/>
    <w:rsid w:val="00352EEA"/>
    <w:rsid w:val="0035760F"/>
    <w:rsid w:val="00361229"/>
    <w:rsid w:val="003615CD"/>
    <w:rsid w:val="00364DF6"/>
    <w:rsid w:val="00367F28"/>
    <w:rsid w:val="0037509A"/>
    <w:rsid w:val="00381B3E"/>
    <w:rsid w:val="00381DBC"/>
    <w:rsid w:val="00387C34"/>
    <w:rsid w:val="003B4C93"/>
    <w:rsid w:val="003D413C"/>
    <w:rsid w:val="003F34FF"/>
    <w:rsid w:val="003F552E"/>
    <w:rsid w:val="00407CF8"/>
    <w:rsid w:val="0042292C"/>
    <w:rsid w:val="00437967"/>
    <w:rsid w:val="00463D88"/>
    <w:rsid w:val="004728F8"/>
    <w:rsid w:val="00472D65"/>
    <w:rsid w:val="00473F8B"/>
    <w:rsid w:val="00475EFB"/>
    <w:rsid w:val="004816EB"/>
    <w:rsid w:val="00481BE7"/>
    <w:rsid w:val="0049188B"/>
    <w:rsid w:val="004A459F"/>
    <w:rsid w:val="004B2DD8"/>
    <w:rsid w:val="004B5173"/>
    <w:rsid w:val="004D178D"/>
    <w:rsid w:val="004D257B"/>
    <w:rsid w:val="004D6056"/>
    <w:rsid w:val="004D68E8"/>
    <w:rsid w:val="004F09D5"/>
    <w:rsid w:val="00503124"/>
    <w:rsid w:val="00533407"/>
    <w:rsid w:val="00536B4E"/>
    <w:rsid w:val="00544241"/>
    <w:rsid w:val="00561374"/>
    <w:rsid w:val="00582AD2"/>
    <w:rsid w:val="00585DA0"/>
    <w:rsid w:val="005905E2"/>
    <w:rsid w:val="00593CB2"/>
    <w:rsid w:val="00595BB4"/>
    <w:rsid w:val="005963DB"/>
    <w:rsid w:val="005A31F1"/>
    <w:rsid w:val="005B0392"/>
    <w:rsid w:val="005B4DFA"/>
    <w:rsid w:val="005C449D"/>
    <w:rsid w:val="005D17E2"/>
    <w:rsid w:val="005D5DE2"/>
    <w:rsid w:val="005E1388"/>
    <w:rsid w:val="005E3E45"/>
    <w:rsid w:val="005F1A58"/>
    <w:rsid w:val="005F5914"/>
    <w:rsid w:val="0060040C"/>
    <w:rsid w:val="006008AB"/>
    <w:rsid w:val="0060781E"/>
    <w:rsid w:val="0061078E"/>
    <w:rsid w:val="00612A75"/>
    <w:rsid w:val="00613F1E"/>
    <w:rsid w:val="00614FE1"/>
    <w:rsid w:val="006249C2"/>
    <w:rsid w:val="00640D48"/>
    <w:rsid w:val="0064475E"/>
    <w:rsid w:val="006476A2"/>
    <w:rsid w:val="00652217"/>
    <w:rsid w:val="00652899"/>
    <w:rsid w:val="0065609C"/>
    <w:rsid w:val="00661752"/>
    <w:rsid w:val="006670C0"/>
    <w:rsid w:val="00681E86"/>
    <w:rsid w:val="00683B7E"/>
    <w:rsid w:val="00693AF3"/>
    <w:rsid w:val="006B1211"/>
    <w:rsid w:val="006B6DB6"/>
    <w:rsid w:val="006B7C1F"/>
    <w:rsid w:val="006C18BF"/>
    <w:rsid w:val="006C3346"/>
    <w:rsid w:val="006E2436"/>
    <w:rsid w:val="006F008A"/>
    <w:rsid w:val="006F5E1E"/>
    <w:rsid w:val="006F682A"/>
    <w:rsid w:val="007007F3"/>
    <w:rsid w:val="00702868"/>
    <w:rsid w:val="00703B7A"/>
    <w:rsid w:val="00705D50"/>
    <w:rsid w:val="007144B3"/>
    <w:rsid w:val="007227CD"/>
    <w:rsid w:val="00734A15"/>
    <w:rsid w:val="00743CD9"/>
    <w:rsid w:val="00745796"/>
    <w:rsid w:val="0074730C"/>
    <w:rsid w:val="00755495"/>
    <w:rsid w:val="00761332"/>
    <w:rsid w:val="00764F14"/>
    <w:rsid w:val="00767CF3"/>
    <w:rsid w:val="00776040"/>
    <w:rsid w:val="0078288F"/>
    <w:rsid w:val="00787662"/>
    <w:rsid w:val="00795411"/>
    <w:rsid w:val="00797AE7"/>
    <w:rsid w:val="007B0CD8"/>
    <w:rsid w:val="007B110D"/>
    <w:rsid w:val="007B1362"/>
    <w:rsid w:val="007C46FB"/>
    <w:rsid w:val="007C5C5D"/>
    <w:rsid w:val="007C7670"/>
    <w:rsid w:val="007F14A5"/>
    <w:rsid w:val="007F40A8"/>
    <w:rsid w:val="008071F0"/>
    <w:rsid w:val="00810240"/>
    <w:rsid w:val="00815E4B"/>
    <w:rsid w:val="00815FD6"/>
    <w:rsid w:val="0081643C"/>
    <w:rsid w:val="0082067B"/>
    <w:rsid w:val="00821620"/>
    <w:rsid w:val="008549A9"/>
    <w:rsid w:val="0085505B"/>
    <w:rsid w:val="0085575C"/>
    <w:rsid w:val="008648B4"/>
    <w:rsid w:val="0086524B"/>
    <w:rsid w:val="008741E0"/>
    <w:rsid w:val="00877172"/>
    <w:rsid w:val="0088667A"/>
    <w:rsid w:val="008A1C7D"/>
    <w:rsid w:val="008B4846"/>
    <w:rsid w:val="008F3B5A"/>
    <w:rsid w:val="008F57B5"/>
    <w:rsid w:val="00900F08"/>
    <w:rsid w:val="00903902"/>
    <w:rsid w:val="009116FC"/>
    <w:rsid w:val="00923C58"/>
    <w:rsid w:val="00941D58"/>
    <w:rsid w:val="00975D77"/>
    <w:rsid w:val="00976076"/>
    <w:rsid w:val="00987ADB"/>
    <w:rsid w:val="009A52E2"/>
    <w:rsid w:val="009A730B"/>
    <w:rsid w:val="009B10B4"/>
    <w:rsid w:val="009B6BAE"/>
    <w:rsid w:val="009D574A"/>
    <w:rsid w:val="009D6DC3"/>
    <w:rsid w:val="009E1962"/>
    <w:rsid w:val="009E5869"/>
    <w:rsid w:val="009F473C"/>
    <w:rsid w:val="009F7F1C"/>
    <w:rsid w:val="00A011FF"/>
    <w:rsid w:val="00A05A98"/>
    <w:rsid w:val="00A106F4"/>
    <w:rsid w:val="00A11701"/>
    <w:rsid w:val="00A2487C"/>
    <w:rsid w:val="00A25EF6"/>
    <w:rsid w:val="00A35484"/>
    <w:rsid w:val="00A4295C"/>
    <w:rsid w:val="00A67D65"/>
    <w:rsid w:val="00A8160C"/>
    <w:rsid w:val="00A87D02"/>
    <w:rsid w:val="00A90431"/>
    <w:rsid w:val="00A91AB7"/>
    <w:rsid w:val="00AA061C"/>
    <w:rsid w:val="00AA3F1D"/>
    <w:rsid w:val="00AA6E4D"/>
    <w:rsid w:val="00AB17AB"/>
    <w:rsid w:val="00AB473E"/>
    <w:rsid w:val="00AC395F"/>
    <w:rsid w:val="00AC5EAC"/>
    <w:rsid w:val="00AD1F43"/>
    <w:rsid w:val="00AE16B2"/>
    <w:rsid w:val="00AE259C"/>
    <w:rsid w:val="00AF3959"/>
    <w:rsid w:val="00AF4619"/>
    <w:rsid w:val="00B060AB"/>
    <w:rsid w:val="00B07350"/>
    <w:rsid w:val="00B161FC"/>
    <w:rsid w:val="00B24712"/>
    <w:rsid w:val="00B2526E"/>
    <w:rsid w:val="00B33DA0"/>
    <w:rsid w:val="00B44969"/>
    <w:rsid w:val="00B51380"/>
    <w:rsid w:val="00B51C9B"/>
    <w:rsid w:val="00B52B87"/>
    <w:rsid w:val="00B54F5D"/>
    <w:rsid w:val="00B5541F"/>
    <w:rsid w:val="00B73AFC"/>
    <w:rsid w:val="00B75B76"/>
    <w:rsid w:val="00B82DC4"/>
    <w:rsid w:val="00BA35E7"/>
    <w:rsid w:val="00BA45BB"/>
    <w:rsid w:val="00BB2192"/>
    <w:rsid w:val="00BC509F"/>
    <w:rsid w:val="00BC534E"/>
    <w:rsid w:val="00BD01EE"/>
    <w:rsid w:val="00BE24F5"/>
    <w:rsid w:val="00BE65CE"/>
    <w:rsid w:val="00BF1D87"/>
    <w:rsid w:val="00C212E3"/>
    <w:rsid w:val="00C37929"/>
    <w:rsid w:val="00C54DAC"/>
    <w:rsid w:val="00C6611A"/>
    <w:rsid w:val="00C801D6"/>
    <w:rsid w:val="00C8229D"/>
    <w:rsid w:val="00C825AF"/>
    <w:rsid w:val="00C90E8A"/>
    <w:rsid w:val="00C92C4B"/>
    <w:rsid w:val="00C96F41"/>
    <w:rsid w:val="00C97E2D"/>
    <w:rsid w:val="00CA1C12"/>
    <w:rsid w:val="00CC0F03"/>
    <w:rsid w:val="00CC2B13"/>
    <w:rsid w:val="00CC34BB"/>
    <w:rsid w:val="00CC6AD9"/>
    <w:rsid w:val="00CF04AD"/>
    <w:rsid w:val="00CF64E3"/>
    <w:rsid w:val="00CF7DD4"/>
    <w:rsid w:val="00D00342"/>
    <w:rsid w:val="00D03C45"/>
    <w:rsid w:val="00D05FC0"/>
    <w:rsid w:val="00D07E49"/>
    <w:rsid w:val="00D24250"/>
    <w:rsid w:val="00D272A2"/>
    <w:rsid w:val="00D40236"/>
    <w:rsid w:val="00D479AF"/>
    <w:rsid w:val="00D545A8"/>
    <w:rsid w:val="00D6038E"/>
    <w:rsid w:val="00D61207"/>
    <w:rsid w:val="00D6502C"/>
    <w:rsid w:val="00D67454"/>
    <w:rsid w:val="00D809F0"/>
    <w:rsid w:val="00D83D6F"/>
    <w:rsid w:val="00D92445"/>
    <w:rsid w:val="00D94020"/>
    <w:rsid w:val="00E002A9"/>
    <w:rsid w:val="00E11B8B"/>
    <w:rsid w:val="00E16B44"/>
    <w:rsid w:val="00E62B4C"/>
    <w:rsid w:val="00E81A33"/>
    <w:rsid w:val="00E91C70"/>
    <w:rsid w:val="00E91E25"/>
    <w:rsid w:val="00E93D28"/>
    <w:rsid w:val="00EA12C2"/>
    <w:rsid w:val="00EA6262"/>
    <w:rsid w:val="00EB6862"/>
    <w:rsid w:val="00EC5AF6"/>
    <w:rsid w:val="00ED45BE"/>
    <w:rsid w:val="00EE1562"/>
    <w:rsid w:val="00EE1DA0"/>
    <w:rsid w:val="00F03529"/>
    <w:rsid w:val="00F05440"/>
    <w:rsid w:val="00F1053F"/>
    <w:rsid w:val="00F136F8"/>
    <w:rsid w:val="00F200AC"/>
    <w:rsid w:val="00F21E46"/>
    <w:rsid w:val="00F2235F"/>
    <w:rsid w:val="00F35E32"/>
    <w:rsid w:val="00F36B34"/>
    <w:rsid w:val="00F441BD"/>
    <w:rsid w:val="00F63D7F"/>
    <w:rsid w:val="00F8259F"/>
    <w:rsid w:val="00F96954"/>
    <w:rsid w:val="00FA0610"/>
    <w:rsid w:val="00FA7001"/>
    <w:rsid w:val="00FB5980"/>
    <w:rsid w:val="00FD101B"/>
    <w:rsid w:val="00FD5E29"/>
    <w:rsid w:val="00FD5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97DDAEC9-E806-4344-9D3E-DEFFF8B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36E9-4605-4241-9507-541DC717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23</Pages>
  <Words>35025</Words>
  <Characters>19965</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39</cp:revision>
  <cp:lastPrinted>2017-09-07T12:15:00Z</cp:lastPrinted>
  <dcterms:created xsi:type="dcterms:W3CDTF">2017-09-20T13:48:00Z</dcterms:created>
  <dcterms:modified xsi:type="dcterms:W3CDTF">2017-09-27T13:57:00Z</dcterms:modified>
</cp:coreProperties>
</file>