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4C6B5C7C"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 xml:space="preserve">2017.gada </w:t>
      </w:r>
      <w:r w:rsidR="00000ED5">
        <w:rPr>
          <w:rFonts w:ascii="Times New Roman" w:hAnsi="Times New Roman" w:cs="Times New Roman"/>
          <w:sz w:val="24"/>
        </w:rPr>
        <w:t>20</w:t>
      </w:r>
      <w:bookmarkStart w:id="0" w:name="_GoBack"/>
      <w:bookmarkEnd w:id="0"/>
      <w:r w:rsidR="00105933" w:rsidRPr="00DB589D">
        <w:rPr>
          <w:rFonts w:ascii="Times New Roman" w:hAnsi="Times New Roman" w:cs="Times New Roman"/>
          <w:sz w:val="24"/>
        </w:rPr>
        <w:t>.</w:t>
      </w:r>
      <w:r w:rsidR="00842D7C">
        <w:rPr>
          <w:rFonts w:ascii="Times New Roman" w:hAnsi="Times New Roman" w:cs="Times New Roman"/>
          <w:sz w:val="24"/>
        </w:rPr>
        <w:t>septembra</w:t>
      </w:r>
      <w:r w:rsidRPr="00DB589D">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5A430C7A"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842D7C">
        <w:rPr>
          <w:rFonts w:ascii="Times New Roman" w:hAnsi="Times New Roman" w:cs="Times New Roman"/>
          <w:b/>
          <w:iCs/>
          <w:sz w:val="48"/>
          <w:szCs w:val="48"/>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1D1CEFF6"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842D7C">
        <w:rPr>
          <w:rFonts w:ascii="Times New Roman" w:hAnsi="Times New Roman" w:cs="Times New Roman"/>
          <w:b/>
          <w:bCs/>
          <w:color w:val="000000"/>
          <w:sz w:val="32"/>
        </w:rPr>
        <w:t>Nr. RTU-2017/9</w:t>
      </w:r>
      <w:r w:rsidR="00105933">
        <w:rPr>
          <w:rFonts w:ascii="Times New Roman" w:hAnsi="Times New Roman" w:cs="Times New Roman"/>
          <w:b/>
          <w:bCs/>
          <w:color w:val="000000"/>
          <w:sz w:val="32"/>
        </w:rPr>
        <w:t>2</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77777777" w:rsidR="00E17811" w:rsidRPr="007A0288" w:rsidRDefault="00E17811"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31D391AD"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8069D8">
        <w:rPr>
          <w:rFonts w:ascii="Times New Roman" w:hAnsi="Times New Roman" w:cs="Times New Roman"/>
          <w:color w:val="000000"/>
          <w:spacing w:val="-1"/>
          <w:sz w:val="24"/>
        </w:rPr>
        <w:t>Laboratorijas preču iegāde ERAF projekta “Minerāli un sintētiski nanopulveri porainas keramikas iegūšanai un keramikas materiālu modificēšanai”, līguma Nr. 1.1.1.1/16/A/077 ietvaros</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36245644" w14:textId="5585F8CF" w:rsidR="00F200AC" w:rsidRPr="001D3F86" w:rsidRDefault="00105933" w:rsidP="001D3F86">
      <w:pPr>
        <w:pStyle w:val="ListParagraph"/>
        <w:numPr>
          <w:ilvl w:val="2"/>
          <w:numId w:val="6"/>
        </w:numPr>
        <w:ind w:left="1560" w:hanging="646"/>
        <w:jc w:val="both"/>
        <w:rPr>
          <w:rFonts w:ascii="Times New Roman" w:hAnsi="Times New Roman"/>
          <w:sz w:val="24"/>
        </w:rPr>
      </w:pPr>
      <w:r w:rsidRPr="001D3F86">
        <w:rPr>
          <w:rFonts w:ascii="Times New Roman" w:hAnsi="Times New Roman"/>
          <w:color w:val="000000"/>
          <w:spacing w:val="-1"/>
          <w:sz w:val="24"/>
        </w:rPr>
        <w:t xml:space="preserve">Konkurss tiek rīkots Eiropas Reģionālās attīstības fonda (turpmāk arī ERAF) projekta </w:t>
      </w:r>
      <w:r w:rsidR="001D3F86" w:rsidRPr="001D3F86">
        <w:rPr>
          <w:rFonts w:ascii="Times New Roman" w:hAnsi="Times New Roman"/>
          <w:color w:val="000000"/>
          <w:spacing w:val="-1"/>
          <w:sz w:val="24"/>
        </w:rPr>
        <w:t xml:space="preserve">   </w:t>
      </w:r>
      <w:r w:rsidR="008069D8">
        <w:rPr>
          <w:rFonts w:ascii="Times New Roman" w:hAnsi="Times New Roman"/>
          <w:color w:val="000000"/>
          <w:spacing w:val="-1"/>
          <w:sz w:val="24"/>
        </w:rPr>
        <w:t>Nr.1.1.1.1/16/A/077</w:t>
      </w:r>
      <w:r w:rsidRPr="001D3F86">
        <w:rPr>
          <w:rFonts w:ascii="Times New Roman" w:hAnsi="Times New Roman"/>
          <w:color w:val="000000"/>
          <w:spacing w:val="-1"/>
          <w:sz w:val="24"/>
        </w:rPr>
        <w:t xml:space="preserve"> “</w:t>
      </w:r>
      <w:r w:rsidR="008069D8">
        <w:rPr>
          <w:rFonts w:ascii="Times New Roman" w:hAnsi="Times New Roman"/>
          <w:color w:val="000000"/>
          <w:spacing w:val="-1"/>
          <w:sz w:val="24"/>
        </w:rPr>
        <w:t>Minerāli un sintētiski nanopulveri porainas keramikas iegūšanai un keramikas materiālu modificēšanai” (RTU PVS 2587</w:t>
      </w:r>
      <w:r w:rsidRPr="001D3F86">
        <w:rPr>
          <w:rFonts w:ascii="Times New Roman" w:hAnsi="Times New Roman"/>
          <w:color w:val="000000"/>
          <w:spacing w:val="-1"/>
          <w:sz w:val="24"/>
        </w:rPr>
        <w:t>) ietvaros.</w:t>
      </w:r>
    </w:p>
    <w:p w14:paraId="2B0E495E" w14:textId="4162E239"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8069D8">
        <w:rPr>
          <w:rFonts w:ascii="Times New Roman" w:hAnsi="Times New Roman" w:cs="Times New Roman"/>
          <w:sz w:val="24"/>
        </w:rPr>
        <w:t>RTU-2017/92</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Izglītības iestādes reģ. Nr.3341000709, PVN reģ.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47121F70" w:rsidR="00F200AC" w:rsidRPr="00DA3353"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7E5EC127" w14:textId="59C7337D" w:rsidR="00DA3353" w:rsidRPr="00DA3353" w:rsidRDefault="00DA3353" w:rsidP="00DA3353">
      <w:pPr>
        <w:numPr>
          <w:ilvl w:val="1"/>
          <w:numId w:val="10"/>
        </w:numPr>
        <w:ind w:left="567" w:hanging="567"/>
        <w:jc w:val="both"/>
        <w:rPr>
          <w:rFonts w:ascii="Times New Roman" w:hAnsi="Times New Roman" w:cs="Times New Roman"/>
          <w:sz w:val="24"/>
        </w:rPr>
      </w:pPr>
      <w:r>
        <w:rPr>
          <w:rFonts w:ascii="Times New Roman" w:hAnsi="Times New Roman" w:cs="Times New Roman"/>
          <w:b/>
          <w:bCs/>
          <w:color w:val="000000"/>
          <w:spacing w:val="-1"/>
          <w:sz w:val="24"/>
        </w:rPr>
        <w:t>Informācija par i</w:t>
      </w:r>
      <w:r w:rsidRPr="007A0288">
        <w:rPr>
          <w:rFonts w:ascii="Times New Roman" w:hAnsi="Times New Roman" w:cs="Times New Roman"/>
          <w:b/>
          <w:bCs/>
          <w:color w:val="000000"/>
          <w:spacing w:val="-1"/>
          <w:sz w:val="24"/>
        </w:rPr>
        <w:t>epirkuma priekšmets:</w:t>
      </w:r>
      <w:r w:rsidRPr="007A0288">
        <w:rPr>
          <w:rFonts w:ascii="Times New Roman" w:hAnsi="Times New Roman" w:cs="Times New Roman"/>
          <w:b/>
          <w:sz w:val="24"/>
        </w:rPr>
        <w:t xml:space="preserve"> </w:t>
      </w:r>
      <w:r>
        <w:rPr>
          <w:rFonts w:ascii="Times New Roman" w:hAnsi="Times New Roman" w:cs="Times New Roman"/>
          <w:sz w:val="24"/>
        </w:rPr>
        <w:t xml:space="preserve">Laboratorijas preču iegāde ERAF projekta ietvaros </w:t>
      </w:r>
      <w:r w:rsidRPr="006143C3">
        <w:rPr>
          <w:rFonts w:ascii="Times New Roman" w:hAnsi="Times New Roman" w:cs="Times New Roman"/>
          <w:sz w:val="24"/>
        </w:rPr>
        <w:t xml:space="preserve">Rīgas Tehniskās </w:t>
      </w:r>
      <w:r w:rsidRPr="00035B5B">
        <w:rPr>
          <w:rFonts w:ascii="Times New Roman" w:hAnsi="Times New Roman" w:cs="Times New Roman"/>
          <w:sz w:val="24"/>
        </w:rPr>
        <w:t xml:space="preserve">universitātes </w:t>
      </w:r>
      <w:r w:rsidRPr="002563FF">
        <w:rPr>
          <w:rFonts w:ascii="Times New Roman" w:hAnsi="Times New Roman" w:cs="Times New Roman"/>
          <w:sz w:val="24"/>
        </w:rPr>
        <w:t>vajadzībām, saskaņā ar Nolikumu un Tehnisko specifikāciju – Tehnisko, finan</w:t>
      </w:r>
      <w:r w:rsidR="00D6766A">
        <w:rPr>
          <w:rFonts w:ascii="Times New Roman" w:hAnsi="Times New Roman" w:cs="Times New Roman"/>
          <w:sz w:val="24"/>
        </w:rPr>
        <w:t>šu piedāvājumu  (n</w:t>
      </w:r>
      <w:r w:rsidR="002563FF" w:rsidRPr="002563FF">
        <w:rPr>
          <w:rFonts w:ascii="Times New Roman" w:hAnsi="Times New Roman" w:cs="Times New Roman"/>
          <w:sz w:val="24"/>
        </w:rPr>
        <w:t>olikuma 2. – 7</w:t>
      </w:r>
      <w:r w:rsidRPr="002563FF">
        <w:rPr>
          <w:rFonts w:ascii="Times New Roman" w:hAnsi="Times New Roman" w:cs="Times New Roman"/>
          <w:sz w:val="24"/>
        </w:rPr>
        <w:t>.pielikums) prasībām.</w:t>
      </w:r>
      <w:r w:rsidRPr="002563FF">
        <w:rPr>
          <w:rFonts w:ascii="Times New Roman" w:eastAsia="Times New Roman" w:hAnsi="Times New Roman" w:cs="Times New Roman"/>
          <w:lang w:eastAsia="lv-LV"/>
        </w:rPr>
        <w:t xml:space="preserve"> </w:t>
      </w:r>
      <w:r w:rsidRPr="002563FF">
        <w:rPr>
          <w:rFonts w:ascii="Times New Roman" w:eastAsia="Times New Roman" w:hAnsi="Times New Roman" w:cs="Times New Roman"/>
          <w:sz w:val="24"/>
          <w:lang w:eastAsia="lv-LV"/>
        </w:rPr>
        <w:t xml:space="preserve">Galvenais CPV kods: </w:t>
      </w:r>
      <w:r w:rsidRPr="002563FF">
        <w:rPr>
          <w:rFonts w:ascii="Times New Roman" w:hAnsi="Times New Roman" w:cs="Times New Roman"/>
          <w:sz w:val="24"/>
        </w:rPr>
        <w:t xml:space="preserve">38000000-5 </w:t>
      </w:r>
      <w:r w:rsidRPr="002563FF">
        <w:rPr>
          <w:rFonts w:ascii="Times New Roman" w:hAnsi="Times New Roman" w:cs="Times New Roman"/>
          <w:color w:val="4C4C4C"/>
          <w:sz w:val="24"/>
          <w:shd w:val="clear" w:color="auto" w:fill="FFFFFF"/>
        </w:rPr>
        <w:t>(</w:t>
      </w:r>
      <w:r w:rsidRPr="002563FF">
        <w:rPr>
          <w:rFonts w:ascii="Times New Roman" w:hAnsi="Times New Roman" w:cs="Times New Roman"/>
          <w:sz w:val="24"/>
          <w:shd w:val="clear" w:color="auto" w:fill="FFFFFF"/>
        </w:rPr>
        <w:t>Laboratorijas, optiskās un precīzijas ierīces (izņemot brilles</w:t>
      </w:r>
      <w:r w:rsidRPr="00DA3353">
        <w:rPr>
          <w:rFonts w:ascii="Times New Roman" w:hAnsi="Times New Roman" w:cs="Times New Roman"/>
          <w:sz w:val="24"/>
          <w:shd w:val="clear" w:color="auto" w:fill="FFFFFF"/>
        </w:rPr>
        <w:t>)</w:t>
      </w:r>
      <w:r>
        <w:rPr>
          <w:rFonts w:ascii="Times New Roman" w:hAnsi="Times New Roman" w:cs="Times New Roman"/>
          <w:sz w:val="24"/>
          <w:shd w:val="clear" w:color="auto" w:fill="FFFFFF"/>
        </w:rPr>
        <w:t>).</w:t>
      </w:r>
    </w:p>
    <w:p w14:paraId="44D85945" w14:textId="409DBCA4" w:rsidR="00DA3353" w:rsidRPr="00DA3353" w:rsidRDefault="00DA3353" w:rsidP="00DA3353">
      <w:pPr>
        <w:numPr>
          <w:ilvl w:val="1"/>
          <w:numId w:val="10"/>
        </w:numPr>
        <w:ind w:left="567" w:hanging="567"/>
        <w:jc w:val="both"/>
        <w:rPr>
          <w:rFonts w:ascii="Times New Roman" w:hAnsi="Times New Roman" w:cs="Times New Roman"/>
          <w:b/>
          <w:sz w:val="24"/>
        </w:rPr>
      </w:pPr>
      <w:r w:rsidRPr="00DA3353">
        <w:rPr>
          <w:rFonts w:ascii="Times New Roman" w:eastAsia="Times New Roman" w:hAnsi="Times New Roman" w:cs="Times New Roman"/>
          <w:b/>
          <w:sz w:val="24"/>
          <w:lang w:eastAsia="lv-LV"/>
        </w:rPr>
        <w:t>Iepirkuma priekšmets ir sadalīts 6 (sešās) daļās:</w:t>
      </w:r>
    </w:p>
    <w:p w14:paraId="3AE57EB7" w14:textId="4E17CFDA" w:rsidR="00DA3353" w:rsidRPr="00DA3353" w:rsidRDefault="00DA3353" w:rsidP="00DA3353">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1.daļa – </w:t>
      </w:r>
      <w:r>
        <w:rPr>
          <w:rFonts w:ascii="Times New Roman" w:hAnsi="Times New Roman"/>
          <w:sz w:val="24"/>
        </w:rPr>
        <w:t>Laboratorijas inventārs un materiāli;</w:t>
      </w:r>
      <w:r w:rsidRPr="00035B5B">
        <w:rPr>
          <w:rFonts w:ascii="Times New Roman" w:hAnsi="Times New Roman"/>
          <w:sz w:val="24"/>
        </w:rPr>
        <w:t xml:space="preserve"> </w:t>
      </w:r>
    </w:p>
    <w:p w14:paraId="39692C47" w14:textId="5C1976BD" w:rsidR="00DA3353" w:rsidRPr="00DA3353" w:rsidRDefault="00DA3353" w:rsidP="00DA3353">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2.daļa – </w:t>
      </w:r>
      <w:r>
        <w:rPr>
          <w:rFonts w:ascii="Times New Roman" w:hAnsi="Times New Roman"/>
          <w:sz w:val="24"/>
        </w:rPr>
        <w:t>Analītiskie svari</w:t>
      </w:r>
      <w:r w:rsidRPr="00035B5B">
        <w:rPr>
          <w:rFonts w:ascii="Times New Roman" w:hAnsi="Times New Roman"/>
          <w:sz w:val="24"/>
        </w:rPr>
        <w:t xml:space="preserve">. </w:t>
      </w:r>
      <w:r w:rsidR="00A64444">
        <w:rPr>
          <w:rFonts w:ascii="Times New Roman" w:hAnsi="Times New Roman"/>
          <w:sz w:val="24"/>
        </w:rPr>
        <w:t xml:space="preserve">Papildus </w:t>
      </w:r>
      <w:r w:rsidRPr="00035B5B">
        <w:rPr>
          <w:rFonts w:ascii="Times New Roman" w:hAnsi="Times New Roman"/>
          <w:sz w:val="24"/>
        </w:rPr>
        <w:t>CPV kod</w:t>
      </w:r>
      <w:r>
        <w:rPr>
          <w:rFonts w:ascii="Times New Roman" w:hAnsi="Times New Roman"/>
          <w:sz w:val="24"/>
        </w:rPr>
        <w:t>s</w:t>
      </w:r>
      <w:r w:rsidRPr="00035B5B">
        <w:rPr>
          <w:rFonts w:ascii="Times New Roman" w:hAnsi="Times New Roman"/>
          <w:sz w:val="24"/>
        </w:rPr>
        <w:t xml:space="preserve">: </w:t>
      </w:r>
      <w:r>
        <w:rPr>
          <w:rFonts w:ascii="Times New Roman" w:hAnsi="Times New Roman"/>
          <w:sz w:val="24"/>
        </w:rPr>
        <w:t>38311100-9 (</w:t>
      </w:r>
      <w:r w:rsidRPr="00DA3353">
        <w:rPr>
          <w:rFonts w:ascii="Times New Roman" w:hAnsi="Times New Roman"/>
          <w:sz w:val="24"/>
          <w:shd w:val="clear" w:color="auto" w:fill="FFFFFF"/>
        </w:rPr>
        <w:t>Elektroniski analītiskie svari</w:t>
      </w:r>
      <w:r>
        <w:rPr>
          <w:rFonts w:ascii="Times New Roman" w:hAnsi="Times New Roman"/>
          <w:sz w:val="24"/>
          <w:shd w:val="clear" w:color="auto" w:fill="FFFFFF"/>
        </w:rPr>
        <w:t>);</w:t>
      </w:r>
    </w:p>
    <w:p w14:paraId="1D974287" w14:textId="4713D3C2" w:rsidR="00DA3353" w:rsidRPr="00DA3353" w:rsidRDefault="00DA3353" w:rsidP="00DA3353">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3.daļa – </w:t>
      </w:r>
      <w:r>
        <w:rPr>
          <w:rFonts w:ascii="Times New Roman" w:hAnsi="Times New Roman"/>
          <w:sz w:val="24"/>
        </w:rPr>
        <w:t xml:space="preserve"> ASM zondes</w:t>
      </w:r>
      <w:r w:rsidRPr="00035B5B">
        <w:rPr>
          <w:rFonts w:ascii="Times New Roman" w:hAnsi="Times New Roman"/>
          <w:sz w:val="24"/>
        </w:rPr>
        <w:t xml:space="preserve">. </w:t>
      </w:r>
      <w:r w:rsidR="00A64444">
        <w:rPr>
          <w:rFonts w:ascii="Times New Roman" w:hAnsi="Times New Roman"/>
          <w:sz w:val="24"/>
        </w:rPr>
        <w:t>Papildus</w:t>
      </w:r>
      <w:r w:rsidR="00A64444" w:rsidRPr="00035B5B">
        <w:rPr>
          <w:rFonts w:ascii="Times New Roman" w:hAnsi="Times New Roman"/>
          <w:sz w:val="24"/>
        </w:rPr>
        <w:t xml:space="preserve"> </w:t>
      </w:r>
      <w:r w:rsidRPr="00035B5B">
        <w:rPr>
          <w:rFonts w:ascii="Times New Roman" w:hAnsi="Times New Roman"/>
          <w:sz w:val="24"/>
        </w:rPr>
        <w:t xml:space="preserve">CPV kods: </w:t>
      </w:r>
      <w:r>
        <w:rPr>
          <w:rFonts w:ascii="Times New Roman" w:hAnsi="Times New Roman"/>
          <w:sz w:val="24"/>
        </w:rPr>
        <w:t>38514200-</w:t>
      </w:r>
      <w:r w:rsidRPr="00DA3353">
        <w:rPr>
          <w:rFonts w:ascii="Times New Roman" w:hAnsi="Times New Roman"/>
          <w:sz w:val="24"/>
        </w:rPr>
        <w:t>3 (</w:t>
      </w:r>
      <w:r w:rsidRPr="00DA3353">
        <w:rPr>
          <w:rFonts w:ascii="Times New Roman" w:hAnsi="Times New Roman"/>
          <w:sz w:val="24"/>
          <w:shd w:val="clear" w:color="auto" w:fill="FFFFFF"/>
        </w:rPr>
        <w:t>Skenējošās zondes mikroskopi);</w:t>
      </w:r>
    </w:p>
    <w:p w14:paraId="4EE005AA" w14:textId="6F3637A5" w:rsidR="00DA3353" w:rsidRPr="00A64444" w:rsidRDefault="00DA3353" w:rsidP="00DA3353">
      <w:pPr>
        <w:pStyle w:val="ListParagraph"/>
        <w:numPr>
          <w:ilvl w:val="2"/>
          <w:numId w:val="10"/>
        </w:numPr>
        <w:ind w:left="1276" w:hanging="709"/>
        <w:jc w:val="both"/>
        <w:rPr>
          <w:rFonts w:ascii="Times New Roman" w:hAnsi="Times New Roman"/>
          <w:sz w:val="24"/>
        </w:rPr>
      </w:pPr>
      <w:r>
        <w:rPr>
          <w:rFonts w:ascii="Times New Roman" w:hAnsi="Times New Roman"/>
          <w:sz w:val="24"/>
        </w:rPr>
        <w:t xml:space="preserve">Iepirkuma 4.daļa – </w:t>
      </w:r>
      <w:r w:rsidR="00A64444">
        <w:rPr>
          <w:rFonts w:ascii="Times New Roman" w:hAnsi="Times New Roman"/>
          <w:sz w:val="24"/>
        </w:rPr>
        <w:t>Materiāli paraugu sagatavošanai</w:t>
      </w:r>
      <w:r w:rsidRPr="00526349">
        <w:rPr>
          <w:rFonts w:ascii="Times New Roman" w:hAnsi="Times New Roman"/>
          <w:sz w:val="24"/>
        </w:rPr>
        <w:t xml:space="preserve">. </w:t>
      </w:r>
      <w:r w:rsidR="00A64444">
        <w:rPr>
          <w:rFonts w:ascii="Times New Roman" w:hAnsi="Times New Roman"/>
          <w:sz w:val="24"/>
        </w:rPr>
        <w:t>Papildus</w:t>
      </w:r>
      <w:r w:rsidR="00A64444" w:rsidRPr="00526349">
        <w:rPr>
          <w:rFonts w:ascii="Times New Roman" w:hAnsi="Times New Roman"/>
          <w:sz w:val="24"/>
        </w:rPr>
        <w:t xml:space="preserve"> </w:t>
      </w:r>
      <w:r w:rsidRPr="00526349">
        <w:rPr>
          <w:rFonts w:ascii="Times New Roman" w:hAnsi="Times New Roman"/>
          <w:sz w:val="24"/>
        </w:rPr>
        <w:t xml:space="preserve">CPV kods: </w:t>
      </w:r>
      <w:r w:rsidR="00A64444">
        <w:rPr>
          <w:rFonts w:ascii="Times New Roman" w:hAnsi="Times New Roman"/>
          <w:sz w:val="24"/>
        </w:rPr>
        <w:t>44510000-8</w:t>
      </w:r>
      <w:r w:rsidRPr="00526349">
        <w:rPr>
          <w:rFonts w:ascii="Times New Roman" w:hAnsi="Times New Roman"/>
          <w:sz w:val="24"/>
        </w:rPr>
        <w:t xml:space="preserve"> </w:t>
      </w:r>
      <w:r w:rsidRPr="00A64444">
        <w:rPr>
          <w:rFonts w:ascii="Times New Roman" w:hAnsi="Times New Roman"/>
          <w:sz w:val="24"/>
        </w:rPr>
        <w:t>(</w:t>
      </w:r>
      <w:r w:rsidR="00A64444" w:rsidRPr="00A64444">
        <w:rPr>
          <w:rFonts w:ascii="Times New Roman" w:hAnsi="Times New Roman"/>
          <w:sz w:val="24"/>
        </w:rPr>
        <w:t>Instrumenti</w:t>
      </w:r>
      <w:r w:rsidRPr="00A64444">
        <w:rPr>
          <w:rFonts w:ascii="Times New Roman" w:hAnsi="Times New Roman"/>
          <w:sz w:val="24"/>
        </w:rPr>
        <w:t xml:space="preserve">); </w:t>
      </w:r>
    </w:p>
    <w:p w14:paraId="034635AF" w14:textId="469233A7" w:rsidR="00DA3353" w:rsidRPr="00A64444" w:rsidRDefault="00DA3353" w:rsidP="00DA3353">
      <w:pPr>
        <w:pStyle w:val="ListParagraph"/>
        <w:numPr>
          <w:ilvl w:val="2"/>
          <w:numId w:val="10"/>
        </w:numPr>
        <w:ind w:left="1276" w:hanging="709"/>
        <w:jc w:val="both"/>
        <w:rPr>
          <w:rFonts w:ascii="Times New Roman" w:hAnsi="Times New Roman"/>
          <w:sz w:val="24"/>
        </w:rPr>
      </w:pPr>
      <w:r w:rsidRPr="00A64444">
        <w:rPr>
          <w:rFonts w:ascii="Times New Roman" w:hAnsi="Times New Roman"/>
          <w:sz w:val="24"/>
        </w:rPr>
        <w:t xml:space="preserve">Iepirkuma 5.daļa – </w:t>
      </w:r>
      <w:r w:rsidR="00A64444" w:rsidRPr="00A64444">
        <w:rPr>
          <w:rFonts w:ascii="Times New Roman" w:hAnsi="Times New Roman"/>
          <w:sz w:val="24"/>
        </w:rPr>
        <w:t>Trauki un inventārs</w:t>
      </w:r>
      <w:r w:rsidRPr="00A64444">
        <w:rPr>
          <w:rFonts w:ascii="Times New Roman" w:hAnsi="Times New Roman"/>
          <w:sz w:val="24"/>
        </w:rPr>
        <w:t xml:space="preserve">. </w:t>
      </w:r>
      <w:r w:rsidR="00A64444" w:rsidRPr="00A64444">
        <w:rPr>
          <w:rFonts w:ascii="Times New Roman" w:hAnsi="Times New Roman"/>
          <w:sz w:val="24"/>
        </w:rPr>
        <w:t xml:space="preserve">Papildus </w:t>
      </w:r>
      <w:r w:rsidRPr="00A64444">
        <w:rPr>
          <w:rFonts w:ascii="Times New Roman" w:hAnsi="Times New Roman"/>
          <w:sz w:val="24"/>
        </w:rPr>
        <w:t xml:space="preserve">CPV kods: </w:t>
      </w:r>
      <w:r w:rsidR="00A64444" w:rsidRPr="00A64444">
        <w:rPr>
          <w:rFonts w:ascii="Times New Roman" w:hAnsi="Times New Roman"/>
          <w:sz w:val="24"/>
        </w:rPr>
        <w:t>38437000-7</w:t>
      </w:r>
      <w:r w:rsidR="00A64444" w:rsidRPr="00A64444">
        <w:rPr>
          <w:rFonts w:ascii="Arial" w:hAnsi="Arial" w:cs="Arial"/>
          <w:sz w:val="18"/>
          <w:szCs w:val="18"/>
          <w:shd w:val="clear" w:color="auto" w:fill="FFFFFF"/>
        </w:rPr>
        <w:t xml:space="preserve"> </w:t>
      </w:r>
      <w:r w:rsidR="00A64444" w:rsidRPr="00A64444">
        <w:rPr>
          <w:rFonts w:ascii="Times New Roman" w:hAnsi="Times New Roman"/>
          <w:sz w:val="24"/>
          <w:shd w:val="clear" w:color="auto" w:fill="FFFFFF"/>
        </w:rPr>
        <w:t>(Laboratorijas pipetes un piederumi), 33793000-5 (Stikla izstrādājumi laboratorijas vajadzībām);</w:t>
      </w:r>
    </w:p>
    <w:p w14:paraId="1D4CE168" w14:textId="0969F552" w:rsidR="00DA3353" w:rsidRPr="00492515" w:rsidRDefault="00A64444" w:rsidP="00492515">
      <w:pPr>
        <w:pStyle w:val="ListParagraph"/>
        <w:numPr>
          <w:ilvl w:val="2"/>
          <w:numId w:val="10"/>
        </w:numPr>
        <w:ind w:left="1276" w:hanging="709"/>
        <w:jc w:val="both"/>
        <w:rPr>
          <w:rFonts w:ascii="Times New Roman" w:hAnsi="Times New Roman"/>
          <w:sz w:val="24"/>
        </w:rPr>
      </w:pPr>
      <w:r w:rsidRPr="00A64444">
        <w:rPr>
          <w:rFonts w:ascii="Times New Roman" w:hAnsi="Times New Roman"/>
          <w:sz w:val="24"/>
        </w:rPr>
        <w:t>Iepirkuma 6.daļa – Laboratorijas palīgmateriāli. Papildus CPV kods: 18100000-0</w:t>
      </w:r>
      <w:r w:rsidRPr="00A64444">
        <w:rPr>
          <w:rFonts w:ascii="Arial" w:hAnsi="Arial" w:cs="Arial"/>
          <w:sz w:val="18"/>
          <w:szCs w:val="18"/>
          <w:shd w:val="clear" w:color="auto" w:fill="FFFFFF"/>
        </w:rPr>
        <w:t xml:space="preserve"> </w:t>
      </w:r>
      <w:r w:rsidRPr="00A64444">
        <w:rPr>
          <w:rFonts w:ascii="Times New Roman" w:hAnsi="Times New Roman"/>
          <w:sz w:val="24"/>
          <w:shd w:val="clear" w:color="auto" w:fill="FFFFFF"/>
        </w:rPr>
        <w:t>(Profesionālie apģērbi, speciālie darba apģērbi un aksesuāri).</w:t>
      </w:r>
    </w:p>
    <w:p w14:paraId="7AE54DF1" w14:textId="74074F9A" w:rsidR="008034AC" w:rsidRPr="00492515" w:rsidRDefault="00492515"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92515">
        <w:rPr>
          <w:rFonts w:ascii="Times New Roman" w:hAnsi="Times New Roman" w:cs="Times New Roman"/>
          <w:b/>
          <w:sz w:val="24"/>
        </w:rPr>
        <w:t xml:space="preserve"> </w:t>
      </w:r>
      <w:r w:rsidR="00F200AC" w:rsidRPr="00492515">
        <w:rPr>
          <w:rFonts w:ascii="Times New Roman" w:eastAsia="Times New Roman" w:hAnsi="Times New Roman" w:cs="Times New Roman"/>
          <w:b/>
          <w:bCs/>
          <w:color w:val="000000"/>
          <w:sz w:val="24"/>
        </w:rPr>
        <w:t>Pre</w:t>
      </w:r>
      <w:r w:rsidRPr="00492515">
        <w:rPr>
          <w:rFonts w:ascii="Times New Roman" w:eastAsia="Times New Roman" w:hAnsi="Times New Roman" w:cs="Times New Roman"/>
          <w:b/>
          <w:bCs/>
          <w:color w:val="000000"/>
          <w:sz w:val="24"/>
        </w:rPr>
        <w:t>ču</w:t>
      </w:r>
      <w:r w:rsidR="00F200AC" w:rsidRPr="00492515">
        <w:rPr>
          <w:rFonts w:ascii="Times New Roman" w:eastAsia="Times New Roman" w:hAnsi="Times New Roman" w:cs="Times New Roman"/>
          <w:b/>
          <w:bCs/>
          <w:color w:val="000000"/>
          <w:sz w:val="24"/>
        </w:rPr>
        <w:t xml:space="preserve"> piegādes vieta:</w:t>
      </w:r>
      <w:r w:rsidR="00BA5C41" w:rsidRPr="00492515">
        <w:rPr>
          <w:rFonts w:ascii="Times New Roman" w:eastAsia="Times New Roman" w:hAnsi="Times New Roman" w:cs="Times New Roman"/>
          <w:bCs/>
          <w:color w:val="000000"/>
          <w:sz w:val="24"/>
        </w:rPr>
        <w:t xml:space="preserve"> Paula Valdena iela </w:t>
      </w:r>
      <w:r w:rsidRPr="00492515">
        <w:rPr>
          <w:rFonts w:ascii="Times New Roman" w:eastAsia="Times New Roman" w:hAnsi="Times New Roman" w:cs="Times New Roman"/>
          <w:bCs/>
          <w:color w:val="000000"/>
          <w:sz w:val="24"/>
        </w:rPr>
        <w:t>3, Rīga</w:t>
      </w:r>
      <w:r w:rsidR="00BA5C41" w:rsidRPr="00492515">
        <w:rPr>
          <w:rFonts w:ascii="Times New Roman" w:eastAsia="Times New Roman" w:hAnsi="Times New Roman" w:cs="Times New Roman"/>
          <w:bCs/>
          <w:color w:val="000000"/>
          <w:sz w:val="24"/>
        </w:rPr>
        <w:t>.</w:t>
      </w:r>
    </w:p>
    <w:p w14:paraId="3D654205" w14:textId="799767A8"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00272247" w:rsidRPr="007A0288">
        <w:rPr>
          <w:rFonts w:ascii="Times New Roman" w:hAnsi="Times New Roman" w:cs="Times New Roman"/>
          <w:b/>
          <w:bCs/>
          <w:sz w:val="24"/>
        </w:rPr>
        <w:t xml:space="preserve">attiecīgajā iepirkuma daļā </w:t>
      </w:r>
      <w:r w:rsidRPr="007A0288">
        <w:rPr>
          <w:rFonts w:ascii="Times New Roman" w:hAnsi="Times New Roman" w:cs="Times New Roman"/>
          <w:b/>
          <w:bCs/>
          <w:sz w:val="24"/>
        </w:rPr>
        <w:t xml:space="preserve">(bez PVN). </w:t>
      </w:r>
    </w:p>
    <w:p w14:paraId="70A28052" w14:textId="58886EBC" w:rsidR="00F200AC" w:rsidRPr="007A0288"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w:t>
      </w:r>
      <w:r w:rsidR="00AC5EAC" w:rsidRPr="002563FF">
        <w:rPr>
          <w:rFonts w:ascii="Times New Roman" w:hAnsi="Times New Roman" w:cs="Times New Roman"/>
          <w:sz w:val="24"/>
        </w:rPr>
        <w:t>noslēgts</w:t>
      </w:r>
      <w:r w:rsidR="00F200AC" w:rsidRPr="002563FF">
        <w:rPr>
          <w:rFonts w:ascii="Times New Roman" w:hAnsi="Times New Roman" w:cs="Times New Roman"/>
          <w:sz w:val="24"/>
        </w:rPr>
        <w:t xml:space="preserve"> 1 (vien</w:t>
      </w:r>
      <w:r w:rsidR="00AC5EAC" w:rsidRPr="002563FF">
        <w:rPr>
          <w:rFonts w:ascii="Times New Roman" w:hAnsi="Times New Roman" w:cs="Times New Roman"/>
          <w:sz w:val="24"/>
        </w:rPr>
        <w:t>s</w:t>
      </w:r>
      <w:r w:rsidR="00F200AC" w:rsidRPr="002563FF">
        <w:rPr>
          <w:rFonts w:ascii="Times New Roman" w:hAnsi="Times New Roman" w:cs="Times New Roman"/>
          <w:sz w:val="24"/>
        </w:rPr>
        <w:t xml:space="preserve">) </w:t>
      </w:r>
      <w:r w:rsidR="00AC5EAC" w:rsidRPr="002563FF">
        <w:rPr>
          <w:rFonts w:ascii="Times New Roman" w:hAnsi="Times New Roman" w:cs="Times New Roman"/>
          <w:sz w:val="24"/>
        </w:rPr>
        <w:t>līgums</w:t>
      </w:r>
      <w:r w:rsidR="00272247" w:rsidRPr="002563FF">
        <w:rPr>
          <w:rFonts w:ascii="Times New Roman" w:hAnsi="Times New Roman" w:cs="Times New Roman"/>
          <w:sz w:val="24"/>
        </w:rPr>
        <w:t xml:space="preserve"> par katru iepirkuma daļu</w:t>
      </w:r>
      <w:r w:rsidR="00F200AC" w:rsidRPr="002563FF">
        <w:rPr>
          <w:rFonts w:ascii="Times New Roman" w:hAnsi="Times New Roman" w:cs="Times New Roman"/>
          <w:sz w:val="24"/>
        </w:rPr>
        <w:t xml:space="preserve">, </w:t>
      </w:r>
      <w:r w:rsidRPr="002563FF">
        <w:rPr>
          <w:rFonts w:ascii="Times New Roman" w:hAnsi="Times New Roman" w:cs="Times New Roman"/>
          <w:sz w:val="24"/>
        </w:rPr>
        <w:t xml:space="preserve">Līguma projekts pievienots Nolikuma </w:t>
      </w:r>
      <w:r w:rsidR="002563FF" w:rsidRPr="002563FF">
        <w:rPr>
          <w:rFonts w:ascii="Times New Roman" w:hAnsi="Times New Roman" w:cs="Times New Roman"/>
          <w:sz w:val="24"/>
        </w:rPr>
        <w:t>8</w:t>
      </w:r>
      <w:r w:rsidR="00BB3D6F" w:rsidRPr="002563FF">
        <w:rPr>
          <w:rFonts w:ascii="Times New Roman" w:hAnsi="Times New Roman" w:cs="Times New Roman"/>
          <w:sz w:val="24"/>
        </w:rPr>
        <w:t>.piel</w:t>
      </w:r>
      <w:r w:rsidRPr="002563FF">
        <w:rPr>
          <w:rFonts w:ascii="Times New Roman" w:hAnsi="Times New Roman" w:cs="Times New Roman"/>
          <w:sz w:val="24"/>
        </w:rPr>
        <w:t>ikumā</w:t>
      </w:r>
      <w:r w:rsidR="00F200AC" w:rsidRPr="002563FF">
        <w:rPr>
          <w:rFonts w:ascii="Times New Roman" w:hAnsi="Times New Roman" w:cs="Times New Roman"/>
          <w:sz w:val="24"/>
        </w:rPr>
        <w:t>.</w:t>
      </w:r>
      <w:r w:rsidR="00F200AC" w:rsidRPr="007A0288">
        <w:rPr>
          <w:rFonts w:ascii="Times New Roman" w:hAnsi="Times New Roman" w:cs="Times New Roman"/>
          <w:sz w:val="24"/>
        </w:rPr>
        <w:t xml:space="preserve"> </w:t>
      </w:r>
    </w:p>
    <w:p w14:paraId="2521C712" w14:textId="0D38CDEA"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termiņš: </w:t>
      </w:r>
      <w:r w:rsidR="00AC5EAC" w:rsidRPr="007A0288">
        <w:rPr>
          <w:rFonts w:ascii="Times New Roman" w:hAnsi="Times New Roman" w:cs="Times New Roman"/>
          <w:color w:val="000000"/>
          <w:sz w:val="24"/>
        </w:rPr>
        <w:t>30</w:t>
      </w:r>
      <w:r w:rsidRPr="007A0288">
        <w:rPr>
          <w:rFonts w:ascii="Times New Roman" w:hAnsi="Times New Roman" w:cs="Times New Roman"/>
          <w:color w:val="000000"/>
          <w:sz w:val="24"/>
        </w:rPr>
        <w:t xml:space="preserve"> (</w:t>
      </w:r>
      <w:r w:rsidR="00AC5EAC" w:rsidRPr="007A0288">
        <w:rPr>
          <w:rFonts w:ascii="Times New Roman" w:hAnsi="Times New Roman" w:cs="Times New Roman"/>
          <w:color w:val="000000"/>
          <w:sz w:val="24"/>
        </w:rPr>
        <w:t>trīsdesmit</w:t>
      </w:r>
      <w:r w:rsidRPr="007A0288">
        <w:rPr>
          <w:rFonts w:ascii="Times New Roman" w:hAnsi="Times New Roman" w:cs="Times New Roman"/>
          <w:color w:val="000000"/>
          <w:sz w:val="24"/>
        </w:rPr>
        <w:t xml:space="preserve">) dienu laikā no </w:t>
      </w:r>
      <w:r w:rsidR="007A054E">
        <w:rPr>
          <w:rFonts w:ascii="Times New Roman" w:hAnsi="Times New Roman" w:cs="Times New Roman"/>
          <w:color w:val="000000"/>
          <w:sz w:val="24"/>
        </w:rPr>
        <w:t>pasūtījuma veikšanas</w:t>
      </w:r>
      <w:r w:rsidR="004864DB" w:rsidRPr="007A0288">
        <w:rPr>
          <w:rFonts w:ascii="Times New Roman" w:hAnsi="Times New Roman" w:cs="Times New Roman"/>
          <w:color w:val="000000"/>
          <w:sz w:val="24"/>
        </w:rPr>
        <w:t xml:space="preserve"> dienas</w:t>
      </w:r>
      <w:r w:rsidRPr="007A0288">
        <w:rPr>
          <w:rFonts w:ascii="Times New Roman" w:hAnsi="Times New Roman" w:cs="Times New Roman"/>
          <w:color w:val="000000"/>
          <w:sz w:val="24"/>
        </w:rPr>
        <w:t>.</w:t>
      </w:r>
    </w:p>
    <w:p w14:paraId="634C22F0" w14:textId="5D6CEBF8" w:rsidR="008034AC" w:rsidRPr="007A0288"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7971C87A" w:rsidR="008034AC" w:rsidRPr="00FF671F" w:rsidRDefault="00272247" w:rsidP="00FF671F">
      <w:pPr>
        <w:numPr>
          <w:ilvl w:val="1"/>
          <w:numId w:val="10"/>
        </w:numPr>
        <w:ind w:left="567" w:hanging="567"/>
        <w:jc w:val="both"/>
        <w:rPr>
          <w:rFonts w:ascii="Times New Roman" w:hAnsi="Times New Roman" w:cs="Times New Roman"/>
          <w:sz w:val="24"/>
        </w:rPr>
      </w:pPr>
      <w:r w:rsidRPr="007A0288">
        <w:rPr>
          <w:rFonts w:ascii="Times New Roman" w:hAnsi="Times New Roman"/>
          <w:sz w:val="24"/>
        </w:rPr>
        <w:t>Piedāvājums jāiesniedz par visu, pilnībā piedāvātu attiecīgās daļas iepirkuma priekšmetu. Piedāvājumu var iesniegt par vienu, vairākām vai visām daļām. Katrs Pretendents ir tiesīgs iesniegt vienu piedāvājuma variantu</w:t>
      </w:r>
      <w:r>
        <w:rPr>
          <w:rFonts w:ascii="Times New Roman" w:hAnsi="Times New Roman"/>
          <w:sz w:val="24"/>
        </w:rPr>
        <w:t>.</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6ADC685D"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CD3507">
        <w:rPr>
          <w:rFonts w:ascii="Times New Roman" w:hAnsi="Times New Roman" w:cs="Times New Roman"/>
          <w:b/>
          <w:sz w:val="24"/>
        </w:rPr>
        <w:t>2017.gada 30</w:t>
      </w:r>
      <w:r w:rsidR="00DB589D" w:rsidRPr="00BA2D1C">
        <w:rPr>
          <w:rFonts w:ascii="Times New Roman" w:hAnsi="Times New Roman" w:cs="Times New Roman"/>
          <w:b/>
          <w:sz w:val="24"/>
        </w:rPr>
        <w:t>.</w:t>
      </w:r>
      <w:r w:rsidR="00CD3507">
        <w:rPr>
          <w:rFonts w:ascii="Times New Roman" w:hAnsi="Times New Roman" w:cs="Times New Roman"/>
          <w:b/>
          <w:sz w:val="24"/>
        </w:rPr>
        <w:t>oktobrim</w:t>
      </w:r>
      <w:r w:rsidRPr="00BA2D1C">
        <w:rPr>
          <w:rFonts w:ascii="Times New Roman" w:hAnsi="Times New Roman" w:cs="Times New Roman"/>
          <w:sz w:val="24"/>
        </w:rPr>
        <w:t xml:space="preserve">, </w:t>
      </w:r>
      <w:r w:rsidR="008A0376">
        <w:rPr>
          <w:rFonts w:ascii="Times New Roman" w:hAnsi="Times New Roman" w:cs="Times New Roman"/>
          <w:b/>
          <w:sz w:val="24"/>
        </w:rPr>
        <w:t>plkst.10:3</w:t>
      </w:r>
      <w:r w:rsidRPr="00BA2D1C">
        <w:rPr>
          <w:rFonts w:ascii="Times New Roman" w:hAnsi="Times New Roman" w:cs="Times New Roman"/>
          <w:b/>
          <w:sz w:val="24"/>
        </w:rPr>
        <w:t>0</w:t>
      </w:r>
      <w:r w:rsidRPr="00BA2D1C">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lastRenderedPageBreak/>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E9299C">
      <w:pPr>
        <w:pStyle w:val="StyleStyle1Justified"/>
        <w:numPr>
          <w:ilvl w:val="1"/>
          <w:numId w:val="10"/>
        </w:numPr>
        <w:ind w:left="567" w:hanging="567"/>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3232003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vai kandidāts ir laikus pieprasījis papildu informāciju par iepirkuma procedūras dokumentos iekļautajām prasībām, pasūtītājs to sniedz piecu darbdienu laikā, bet ne vēlāk kā sešas dienas pirms piedāvājumu iesniegšanas termiņa beigām. Papildu informāciju pasūtītājs nosūta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0BBDC53B"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līdz </w:t>
      </w:r>
      <w:r w:rsidR="00BA2D1C" w:rsidRPr="00BA2D1C">
        <w:rPr>
          <w:rFonts w:ascii="Times New Roman" w:hAnsi="Times New Roman"/>
          <w:b/>
          <w:sz w:val="24"/>
          <w:szCs w:val="24"/>
        </w:rPr>
        <w:t xml:space="preserve">2017.gada </w:t>
      </w:r>
      <w:r w:rsidR="000F58C7">
        <w:rPr>
          <w:rFonts w:ascii="Times New Roman" w:hAnsi="Times New Roman"/>
          <w:b/>
          <w:sz w:val="24"/>
          <w:szCs w:val="24"/>
        </w:rPr>
        <w:t>30</w:t>
      </w:r>
      <w:r w:rsidRPr="00BA2D1C">
        <w:rPr>
          <w:rFonts w:ascii="Times New Roman" w:hAnsi="Times New Roman"/>
          <w:b/>
          <w:sz w:val="24"/>
          <w:szCs w:val="24"/>
        </w:rPr>
        <w:t>.</w:t>
      </w:r>
      <w:r w:rsidR="000F58C7">
        <w:rPr>
          <w:rFonts w:ascii="Times New Roman" w:hAnsi="Times New Roman"/>
          <w:b/>
          <w:sz w:val="24"/>
          <w:szCs w:val="24"/>
        </w:rPr>
        <w:t>oktobrim</w:t>
      </w:r>
      <w:r w:rsidRPr="00BA2D1C">
        <w:rPr>
          <w:rFonts w:ascii="Times New Roman" w:hAnsi="Times New Roman"/>
          <w:b/>
          <w:sz w:val="24"/>
          <w:szCs w:val="24"/>
        </w:rPr>
        <w:t>, plkst.</w:t>
      </w:r>
      <w:r w:rsidRPr="00BA2D1C">
        <w:rPr>
          <w:rFonts w:ascii="Times New Roman" w:hAnsi="Times New Roman"/>
          <w:sz w:val="24"/>
          <w:szCs w:val="24"/>
        </w:rPr>
        <w:t xml:space="preserve"> </w:t>
      </w:r>
      <w:r w:rsidR="008A0376">
        <w:rPr>
          <w:rFonts w:ascii="Times New Roman" w:hAnsi="Times New Roman"/>
          <w:b/>
          <w:sz w:val="24"/>
          <w:szCs w:val="24"/>
        </w:rPr>
        <w:t>10:3</w:t>
      </w:r>
      <w:r w:rsidRPr="00BA2D1C">
        <w:rPr>
          <w:rFonts w:ascii="Times New Roman" w:hAnsi="Times New Roman"/>
          <w:b/>
          <w:sz w:val="24"/>
          <w:szCs w:val="24"/>
        </w:rPr>
        <w:t>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6863D209"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ielā 1 – 322, Rīgā, </w:t>
      </w:r>
      <w:r w:rsidR="00C74B48" w:rsidRPr="00BA2D1C">
        <w:rPr>
          <w:rFonts w:ascii="Times New Roman" w:hAnsi="Times New Roman"/>
          <w:b/>
          <w:sz w:val="24"/>
          <w:szCs w:val="24"/>
        </w:rPr>
        <w:t>2017.</w:t>
      </w:r>
      <w:r w:rsidR="00BA2D1C" w:rsidRPr="00BA2D1C">
        <w:rPr>
          <w:rFonts w:ascii="Times New Roman" w:hAnsi="Times New Roman"/>
          <w:b/>
          <w:sz w:val="24"/>
          <w:szCs w:val="24"/>
        </w:rPr>
        <w:t xml:space="preserve">gada </w:t>
      </w:r>
      <w:r w:rsidR="000F58C7">
        <w:rPr>
          <w:rFonts w:ascii="Times New Roman" w:hAnsi="Times New Roman"/>
          <w:b/>
          <w:sz w:val="24"/>
          <w:szCs w:val="24"/>
        </w:rPr>
        <w:t>30.oktobrī, plkst. 10:3</w:t>
      </w:r>
      <w:r w:rsidR="00737409" w:rsidRPr="00BA2D1C">
        <w:rPr>
          <w:rFonts w:ascii="Times New Roman" w:hAnsi="Times New Roman"/>
          <w:b/>
          <w:sz w:val="24"/>
          <w:szCs w:val="24"/>
        </w:rPr>
        <w:t>0</w:t>
      </w:r>
      <w:r w:rsidR="00737409" w:rsidRPr="00BA2D1C">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w:t>
      </w:r>
      <w:r w:rsidR="003433D5">
        <w:rPr>
          <w:rFonts w:ascii="Times New Roman" w:hAnsi="Times New Roman"/>
          <w:sz w:val="24"/>
          <w:szCs w:val="24"/>
        </w:rPr>
        <w:lastRenderedPageBreak/>
        <w:t xml:space="preserve">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2F9E1D87" w14:textId="2C19DCC1" w:rsidR="00E14250" w:rsidRPr="002563FF" w:rsidRDefault="00F200AC" w:rsidP="00E14250">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latviešu valodā. Citās valodās iesniegtajiem dokumentiem jāpievieno </w:t>
      </w:r>
      <w:r w:rsidRPr="002563FF">
        <w:rPr>
          <w:rFonts w:ascii="Times New Roman" w:hAnsi="Times New Roman"/>
          <w:sz w:val="24"/>
          <w:szCs w:val="24"/>
        </w:rPr>
        <w:t>apliecināts tulkojums latviešu valodā.</w:t>
      </w:r>
      <w:r w:rsidR="00EC0AFC" w:rsidRPr="002563FF">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2563FF" w:rsidRDefault="00F200AC" w:rsidP="00F200AC">
      <w:pPr>
        <w:pStyle w:val="BodyText"/>
        <w:numPr>
          <w:ilvl w:val="1"/>
          <w:numId w:val="7"/>
        </w:numPr>
        <w:tabs>
          <w:tab w:val="num" w:pos="540"/>
        </w:tabs>
        <w:ind w:left="567" w:hanging="540"/>
        <w:rPr>
          <w:rFonts w:ascii="Times New Roman" w:hAnsi="Times New Roman"/>
          <w:sz w:val="24"/>
          <w:szCs w:val="24"/>
        </w:rPr>
      </w:pPr>
      <w:r w:rsidRPr="002563FF">
        <w:rPr>
          <w:rFonts w:ascii="Times New Roman" w:hAnsi="Times New Roman"/>
          <w:sz w:val="24"/>
          <w:szCs w:val="24"/>
        </w:rPr>
        <w:t>Piedāvājums sastāv no viena sējuma. Piedāvājuma dokumenti jāsakārto šādā secībā:</w:t>
      </w:r>
    </w:p>
    <w:p w14:paraId="53FF30F3" w14:textId="1D122F3F" w:rsidR="00F200AC" w:rsidRPr="002563FF" w:rsidRDefault="007345C4" w:rsidP="00F200AC">
      <w:pPr>
        <w:pStyle w:val="BodyText"/>
        <w:numPr>
          <w:ilvl w:val="2"/>
          <w:numId w:val="7"/>
        </w:numPr>
        <w:tabs>
          <w:tab w:val="num" w:pos="1260"/>
        </w:tabs>
        <w:ind w:left="1260"/>
        <w:rPr>
          <w:rFonts w:ascii="Times New Roman" w:hAnsi="Times New Roman"/>
          <w:sz w:val="24"/>
          <w:szCs w:val="24"/>
        </w:rPr>
      </w:pPr>
      <w:r w:rsidRPr="002563FF">
        <w:rPr>
          <w:rFonts w:ascii="Times New Roman" w:hAnsi="Times New Roman"/>
          <w:sz w:val="24"/>
          <w:szCs w:val="24"/>
        </w:rPr>
        <w:t>Pieteikuma vēstule</w:t>
      </w:r>
      <w:r w:rsidR="00F200AC" w:rsidRPr="002563FF">
        <w:rPr>
          <w:rFonts w:ascii="Times New Roman" w:hAnsi="Times New Roman"/>
          <w:sz w:val="24"/>
          <w:szCs w:val="24"/>
        </w:rPr>
        <w:t xml:space="preserve"> (nolikuma </w:t>
      </w:r>
      <w:r w:rsidR="00811C38" w:rsidRPr="002563FF">
        <w:rPr>
          <w:rFonts w:ascii="Times New Roman" w:hAnsi="Times New Roman"/>
          <w:sz w:val="24"/>
          <w:szCs w:val="24"/>
        </w:rPr>
        <w:t>1.</w:t>
      </w:r>
      <w:r w:rsidR="00F200AC" w:rsidRPr="002563FF">
        <w:rPr>
          <w:rFonts w:ascii="Times New Roman" w:hAnsi="Times New Roman"/>
          <w:sz w:val="24"/>
          <w:szCs w:val="24"/>
        </w:rPr>
        <w:t>pielikumā</w:t>
      </w:r>
      <w:r w:rsidR="00811C38" w:rsidRPr="002563FF">
        <w:rPr>
          <w:rFonts w:ascii="Times New Roman" w:hAnsi="Times New Roman"/>
          <w:sz w:val="24"/>
          <w:szCs w:val="24"/>
        </w:rPr>
        <w:t xml:space="preserve"> </w:t>
      </w:r>
      <w:r w:rsidR="00F200AC" w:rsidRPr="002563FF">
        <w:rPr>
          <w:rFonts w:ascii="Times New Roman" w:hAnsi="Times New Roman"/>
          <w:sz w:val="24"/>
          <w:szCs w:val="24"/>
        </w:rPr>
        <w:t>– Pieteikuma vēstules forma);</w:t>
      </w:r>
    </w:p>
    <w:p w14:paraId="24D940D5" w14:textId="1C518971" w:rsidR="007345C4" w:rsidRPr="002563FF" w:rsidRDefault="00D6766A"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Kvalifikācijas dokumenti (n</w:t>
      </w:r>
      <w:r w:rsidR="007345C4" w:rsidRPr="002563FF">
        <w:rPr>
          <w:rFonts w:ascii="Times New Roman" w:hAnsi="Times New Roman"/>
          <w:sz w:val="24"/>
          <w:szCs w:val="24"/>
        </w:rPr>
        <w:t>olikuma 5.punkts);</w:t>
      </w:r>
    </w:p>
    <w:p w14:paraId="13C0C6EE" w14:textId="232095ED" w:rsidR="00E14250" w:rsidRPr="002563FF" w:rsidRDefault="00E14250" w:rsidP="00E14250">
      <w:pPr>
        <w:pStyle w:val="BodyText"/>
        <w:numPr>
          <w:ilvl w:val="2"/>
          <w:numId w:val="7"/>
        </w:numPr>
        <w:tabs>
          <w:tab w:val="num" w:pos="1260"/>
        </w:tabs>
        <w:ind w:left="1260"/>
        <w:rPr>
          <w:rFonts w:ascii="Times New Roman" w:hAnsi="Times New Roman"/>
          <w:sz w:val="24"/>
          <w:szCs w:val="24"/>
        </w:rPr>
      </w:pPr>
      <w:r w:rsidRPr="002563FF">
        <w:rPr>
          <w:rFonts w:ascii="Times New Roman" w:hAnsi="Times New Roman"/>
          <w:sz w:val="24"/>
          <w:szCs w:val="24"/>
        </w:rPr>
        <w:t>Tehniskais un fina</w:t>
      </w:r>
      <w:r w:rsidR="002563FF" w:rsidRPr="002563FF">
        <w:rPr>
          <w:rFonts w:ascii="Times New Roman" w:hAnsi="Times New Roman"/>
          <w:sz w:val="24"/>
          <w:szCs w:val="24"/>
        </w:rPr>
        <w:t>nšu piedāvājums (nolikuma 2. – 7</w:t>
      </w:r>
      <w:r w:rsidRPr="002563FF">
        <w:rPr>
          <w:rFonts w:ascii="Times New Roman" w:hAnsi="Times New Roman"/>
          <w:sz w:val="24"/>
          <w:szCs w:val="24"/>
        </w:rPr>
        <w:t>.pielikumā– Tehniskā specifikācija – Tehnisk</w:t>
      </w:r>
      <w:r w:rsidR="00D6766A">
        <w:rPr>
          <w:rFonts w:ascii="Times New Roman" w:hAnsi="Times New Roman"/>
          <w:sz w:val="24"/>
          <w:szCs w:val="24"/>
        </w:rPr>
        <w:t>ā, finanšu piedāvājuma forma</w:t>
      </w:r>
      <w:r w:rsidRPr="002563FF">
        <w:rPr>
          <w:rFonts w:ascii="Times New Roman" w:hAnsi="Times New Roman"/>
          <w:sz w:val="24"/>
          <w:szCs w:val="24"/>
        </w:rPr>
        <w:t>).</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DF5F41" w:rsidRDefault="00F200AC" w:rsidP="00F200AC">
            <w:pPr>
              <w:pStyle w:val="BodyText"/>
              <w:jc w:val="center"/>
              <w:rPr>
                <w:rFonts w:ascii="Times New Roman" w:hAnsi="Times New Roman"/>
                <w:b/>
                <w:sz w:val="24"/>
                <w:szCs w:val="24"/>
                <w:lang w:val="lv-LV"/>
              </w:rPr>
            </w:pPr>
            <w:r w:rsidRPr="00DF5F41">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3E4B06A3" w14:textId="4B437B7E" w:rsidR="00720D5D" w:rsidRPr="00DF5F41" w:rsidRDefault="00DF5F41" w:rsidP="00BC6F59">
            <w:pPr>
              <w:pStyle w:val="BodyText"/>
              <w:ind w:left="360" w:hanging="360"/>
              <w:jc w:val="center"/>
              <w:rPr>
                <w:rFonts w:ascii="Times New Roman" w:eastAsia="Calibri" w:hAnsi="Times New Roman"/>
                <w:b/>
                <w:sz w:val="24"/>
                <w:szCs w:val="24"/>
                <w:lang w:val="lv-LV"/>
              </w:rPr>
            </w:pPr>
            <w:r w:rsidRPr="00DF5F41">
              <w:rPr>
                <w:rFonts w:ascii="Times New Roman" w:hAnsi="Times New Roman"/>
                <w:b/>
                <w:color w:val="000000"/>
                <w:spacing w:val="-1"/>
                <w:sz w:val="24"/>
                <w:lang w:val="lv-LV"/>
              </w:rPr>
              <w:t xml:space="preserve"> “Laboratorijas preču iegāde ERAF projekta “Minerāli un sintētiski nanopulveri porainas keramikas iegūšanai un keramikas materiālu modificēšanai”, līguma Nr. 1.1.1.1/16/A/077 ietvaros”</w:t>
            </w: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4F55057B"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E14250">
              <w:rPr>
                <w:rFonts w:ascii="Times New Roman" w:hAnsi="Times New Roman"/>
                <w:b/>
                <w:sz w:val="24"/>
                <w:szCs w:val="24"/>
                <w:lang w:val="lv-LV"/>
              </w:rPr>
              <w:t>9</w:t>
            </w:r>
            <w:r w:rsidR="00BC6F59">
              <w:rPr>
                <w:rFonts w:ascii="Times New Roman" w:hAnsi="Times New Roman"/>
                <w:b/>
                <w:sz w:val="24"/>
                <w:szCs w:val="24"/>
                <w:lang w:val="lv-LV"/>
              </w:rPr>
              <w:t>2</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2BD9FCC9" w:rsidR="00F200AC" w:rsidRPr="00BA2D1C" w:rsidRDefault="00BA2D1C" w:rsidP="00E14250">
            <w:pPr>
              <w:pStyle w:val="BodyText"/>
              <w:jc w:val="center"/>
              <w:rPr>
                <w:rFonts w:ascii="Times New Roman" w:hAnsi="Times New Roman"/>
                <w:b/>
                <w:sz w:val="24"/>
                <w:szCs w:val="24"/>
                <w:lang w:val="lv-LV"/>
              </w:rPr>
            </w:pPr>
            <w:r w:rsidRPr="00BA2D1C">
              <w:rPr>
                <w:rFonts w:ascii="Times New Roman" w:hAnsi="Times New Roman"/>
                <w:b/>
                <w:sz w:val="24"/>
                <w:szCs w:val="24"/>
                <w:lang w:val="lv-LV"/>
              </w:rPr>
              <w:t xml:space="preserve">Neatvērt līdz 2017.gada </w:t>
            </w:r>
            <w:r w:rsidR="00E14250">
              <w:rPr>
                <w:rFonts w:ascii="Times New Roman" w:hAnsi="Times New Roman"/>
                <w:b/>
                <w:sz w:val="24"/>
                <w:szCs w:val="24"/>
                <w:lang w:val="lv-LV"/>
              </w:rPr>
              <w:t>30.oktobrim, plkst.10:3</w:t>
            </w:r>
            <w:r w:rsidR="00F200AC" w:rsidRPr="00BA2D1C">
              <w:rPr>
                <w:rFonts w:ascii="Times New Roman" w:hAnsi="Times New Roman"/>
                <w:b/>
                <w:sz w:val="24"/>
                <w:szCs w:val="24"/>
                <w:lang w:val="lv-LV"/>
              </w:rPr>
              <w:t>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3557505B" w:rsidR="00B65AE5" w:rsidRPr="00BA2D1C" w:rsidRDefault="00B65AE5" w:rsidP="00136D87">
      <w:pPr>
        <w:pStyle w:val="Style1"/>
      </w:pPr>
      <w:r w:rsidRPr="00BA2D1C">
        <w:t xml:space="preserve">Piedāvājuma papildinājumi, labojumi ir jāiesniedz rakstiskā formā personīgi vai pasta sūtījumā RTU Iepirkumu nodaļā Kaļķu ielā 1 – 322, Rīga, LV-1658, </w:t>
      </w:r>
      <w:r w:rsidRPr="00BA2D1C">
        <w:rPr>
          <w:b/>
        </w:rPr>
        <w:t>līdz</w:t>
      </w:r>
      <w:r w:rsidRPr="00BA2D1C">
        <w:t xml:space="preserve"> </w:t>
      </w:r>
      <w:r w:rsidRPr="00BA2D1C">
        <w:rPr>
          <w:b/>
        </w:rPr>
        <w:t>2017</w:t>
      </w:r>
      <w:r w:rsidR="00CC3274" w:rsidRPr="00BA2D1C">
        <w:rPr>
          <w:b/>
        </w:rPr>
        <w:t>.</w:t>
      </w:r>
      <w:r w:rsidRPr="00BA2D1C">
        <w:rPr>
          <w:b/>
        </w:rPr>
        <w:t xml:space="preserve">gada </w:t>
      </w:r>
      <w:r w:rsidR="00DF5F41">
        <w:rPr>
          <w:b/>
        </w:rPr>
        <w:t>30.oktobra</w:t>
      </w:r>
      <w:r w:rsidRPr="00BA2D1C">
        <w:rPr>
          <w:b/>
        </w:rPr>
        <w:t>,</w:t>
      </w:r>
      <w:r w:rsidRPr="00BA2D1C">
        <w:t xml:space="preserve"> </w:t>
      </w:r>
      <w:r w:rsidR="008A0376">
        <w:rPr>
          <w:b/>
        </w:rPr>
        <w:t>plkst. 10:3</w:t>
      </w:r>
      <w:r w:rsidRPr="00BA2D1C">
        <w:rPr>
          <w:b/>
        </w:rPr>
        <w:t>0</w:t>
      </w:r>
      <w:r w:rsidRPr="00BA2D1C">
        <w:t>, slēgtā, aizzīmogotā iepakojumā. U</w:t>
      </w:r>
      <w:r w:rsidR="00CC3274" w:rsidRPr="00BA2D1C">
        <w:t>z iepakojuma jānorāda nolikuma 3</w:t>
      </w:r>
      <w:r w:rsidRPr="00BA2D1C">
        <w:t>.6.punktā noteiktais un papildus norāde – “PAPILDINĀJUMS”, ”LABOJUMI”.</w:t>
      </w:r>
    </w:p>
    <w:p w14:paraId="3F80B060" w14:textId="53DCF825" w:rsidR="00B65AE5" w:rsidRPr="007A0288" w:rsidRDefault="00B65AE5" w:rsidP="00136D87">
      <w:pPr>
        <w:pStyle w:val="Style1"/>
      </w:pPr>
      <w:r w:rsidRPr="00BA2D1C">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136D87">
      <w:pPr>
        <w:pStyle w:val="Style1"/>
      </w:pPr>
      <w:r w:rsidRPr="007A0288">
        <w:lastRenderedPageBreak/>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136D87">
      <w:pPr>
        <w:pStyle w:val="Style1"/>
      </w:pPr>
      <w:r w:rsidRPr="007A0288">
        <w:t>Visi piedāvājuma pielikumi ir tā neatņemamas sastāvdaļas.</w:t>
      </w:r>
    </w:p>
    <w:p w14:paraId="21AE0D29" w14:textId="2073FFB0" w:rsidR="00F200AC" w:rsidRPr="007A0288" w:rsidRDefault="00F200AC" w:rsidP="00136D87">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kura ir tiesīga apliecināt dokumentus amata nosaukumu, parakstu, paraksta atšifrējumu un apliecinājuma vietas nosaukumu un datumu, ja viss piedāvājums ir cauršūts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136D87">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0F1887DD" w14:textId="22EEE752" w:rsidR="008D476C" w:rsidRDefault="008D476C" w:rsidP="00136D87">
      <w:pPr>
        <w:pStyle w:val="Style1"/>
      </w:pPr>
      <w:r w:rsidRPr="007A0288">
        <w:t xml:space="preserve">Pasūtītājs izslēdz </w:t>
      </w:r>
      <w:r w:rsidRPr="008D476C">
        <w:rPr>
          <w:sz w:val="22"/>
        </w:rPr>
        <w:t>pretendentu</w:t>
      </w:r>
      <w:r w:rsidRPr="007A0288">
        <w:t xml:space="preserve"> no dalības iepirkuma procedūrā Publisko iepirkumu likuma (turpmāk – PIL) 42.panta pirmajā daļā noteiktajos gadījumos.</w:t>
      </w:r>
    </w:p>
    <w:p w14:paraId="48C92763" w14:textId="015E05FE" w:rsidR="008D476C" w:rsidRPr="007A0288" w:rsidRDefault="008D476C" w:rsidP="00136D87">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136D87">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136D87">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2C1546B0" w14:textId="77777777" w:rsidR="00A8652F" w:rsidRPr="007A0288" w:rsidRDefault="00A8652F" w:rsidP="00136D87">
      <w:pPr>
        <w:pStyle w:val="Style1"/>
        <w:numPr>
          <w:ilvl w:val="0"/>
          <w:numId w:val="0"/>
        </w:numPr>
        <w:ind w:left="567"/>
      </w:pPr>
    </w:p>
    <w:p w14:paraId="33D05958" w14:textId="77777777" w:rsidR="00D274A9" w:rsidRDefault="00FB6514" w:rsidP="00136D87">
      <w:pPr>
        <w:pStyle w:val="Style1"/>
        <w:numPr>
          <w:ilvl w:val="1"/>
          <w:numId w:val="15"/>
        </w:numPr>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136D87">
      <w:pPr>
        <w:pStyle w:val="Style1"/>
        <w:numPr>
          <w:ilvl w:val="1"/>
          <w:numId w:val="15"/>
        </w:numPr>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136D87">
      <w:pPr>
        <w:pStyle w:val="Style1"/>
        <w:numPr>
          <w:ilvl w:val="1"/>
          <w:numId w:val="15"/>
        </w:numPr>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136D87">
      <w:pPr>
        <w:pStyle w:val="Style1"/>
        <w:numPr>
          <w:ilvl w:val="1"/>
          <w:numId w:val="15"/>
        </w:numPr>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136D87">
      <w:pPr>
        <w:pStyle w:val="Style1"/>
        <w:numPr>
          <w:ilvl w:val="1"/>
          <w:numId w:val="15"/>
        </w:numPr>
      </w:pPr>
      <w:r>
        <w:t>Konkursa Nolikuma 5</w:t>
      </w:r>
      <w:r w:rsidR="00FB6514">
        <w:t xml:space="preserve">.6. punktā minētais Eiropas vienotais iepirkuma procedūras dokuments ir pieejams aizpildīšanai .doc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136D87">
      <w:pPr>
        <w:pStyle w:val="Style1"/>
        <w:numPr>
          <w:ilvl w:val="1"/>
          <w:numId w:val="15"/>
        </w:numPr>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5E66FF9B" w14:textId="29A02EF1" w:rsidR="00C23A21" w:rsidRPr="002563FF" w:rsidRDefault="00C23A21" w:rsidP="00136D87">
      <w:pPr>
        <w:pStyle w:val="Style1"/>
      </w:pPr>
      <w:r w:rsidRPr="002563FF">
        <w:t xml:space="preserve">Pretendents sagatavo Tehnisko un  finanšu piedāvājumu, saskaņā ar Nolikuma 2. – </w:t>
      </w:r>
      <w:r w:rsidR="002563FF" w:rsidRPr="002563FF">
        <w:t>7</w:t>
      </w:r>
      <w:r w:rsidRPr="002563FF">
        <w:t xml:space="preserve">.pielikumā „Tehniskā specifikācija – Tehniskais, finanšu piedāvājums” noteikto formu, </w:t>
      </w:r>
      <w:r w:rsidRPr="002563FF">
        <w:rPr>
          <w:lang w:val="x-none" w:eastAsia="x-none"/>
        </w:rPr>
        <w:t>ievērojot Pasūtītāja noteiktās prasības, kas iekļautas Tehniskajā specifikācijā un Nolikumā.</w:t>
      </w:r>
    </w:p>
    <w:p w14:paraId="7C0B8B27" w14:textId="77777777" w:rsidR="004203DC" w:rsidRPr="00845E30" w:rsidRDefault="00F200AC" w:rsidP="00136D87">
      <w:pPr>
        <w:pStyle w:val="Style1"/>
      </w:pPr>
      <w:r w:rsidRPr="00845E30">
        <w:t>Tehniskajā piedāvājumā Pretendentam jānorāda un jāiekļauj informācija, kas apliecina to, ka Pretendents izprot un apņemas ievērot katru Tehniskajā specifikācijā norādīto prasību.</w:t>
      </w:r>
    </w:p>
    <w:p w14:paraId="66C709CC" w14:textId="0EB35E7B" w:rsidR="00F200AC" w:rsidRPr="00845E30" w:rsidRDefault="00F200AC" w:rsidP="00136D87">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136D87">
      <w:pPr>
        <w:pStyle w:val="Style1"/>
      </w:pPr>
      <w:r w:rsidRPr="007A0288">
        <w:t xml:space="preserve">Piedāvājuma līgumcena ir jāaprēķina un jānorāda ar precizitāti 2 (divas) zīmes aiz komata, </w:t>
      </w:r>
      <w:r w:rsidRPr="007A0288">
        <w:rPr>
          <w:i/>
          <w:iCs/>
        </w:rPr>
        <w:t>euro</w:t>
      </w:r>
      <w:r w:rsidRPr="007A0288">
        <w:t>, trešā zīme netiks vērtēta (piedāvātā līgumcena netiks noapaļota).</w:t>
      </w:r>
    </w:p>
    <w:p w14:paraId="39B2D682" w14:textId="5744E1E0" w:rsidR="000531ED" w:rsidRDefault="00F200AC" w:rsidP="00136D87">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136D87">
      <w:pPr>
        <w:pStyle w:val="Style1"/>
      </w:pPr>
      <w:r w:rsidRPr="007D3D0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136D87">
      <w:pPr>
        <w:pStyle w:val="Style1"/>
        <w:numPr>
          <w:ilvl w:val="0"/>
          <w:numId w:val="0"/>
        </w:numPr>
        <w:ind w:left="567"/>
      </w:pPr>
    </w:p>
    <w:p w14:paraId="0FDBA59E" w14:textId="77777777" w:rsidR="00845E30" w:rsidRPr="007A0288" w:rsidRDefault="00845E30" w:rsidP="00136D87">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4D67978F"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Pr>
          <w:rFonts w:ascii="Times New Roman" w:hAnsi="Times New Roman" w:cs="Times New Roman"/>
          <w:color w:val="000000"/>
          <w:spacing w:val="-6"/>
          <w:sz w:val="24"/>
        </w:rPr>
        <w:t>.</w:t>
      </w:r>
    </w:p>
    <w:p w14:paraId="1A2E34A0"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Pretendenta piedāvājums tiek noraidīts no dalības iepirkumā un netiek tālāk izvērtēts, ja Iepirkuma komisija konstatē, ka nav iesniegti tehniskā piedāvājuma dokumenti vai tie un to saturs neļauj objektīvi noteikt piedāvājuma atbilstību nolikuma un tehniskās specifikācijas prasībām.</w:t>
      </w:r>
    </w:p>
    <w:p w14:paraId="79A59246" w14:textId="77777777" w:rsidR="00C6330E" w:rsidRDefault="00C6330E" w:rsidP="00C6330E">
      <w:pPr>
        <w:pStyle w:val="Style1"/>
        <w:numPr>
          <w:ilvl w:val="1"/>
          <w:numId w:val="17"/>
        </w:numPr>
        <w:tabs>
          <w:tab w:val="num" w:pos="567"/>
        </w:tabs>
        <w:ind w:left="567" w:hanging="567"/>
      </w:pPr>
      <w:r>
        <w:t xml:space="preserve">Piedāvājumu vērtēšanas gaitā Pasūtītājs ir tiesīgs pieprasīt, lai tiek izskaidrota Tehniskajā piedāvājumā iekļautā informācija. </w:t>
      </w:r>
    </w:p>
    <w:p w14:paraId="5FE97174"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712102E6" w14:textId="77777777" w:rsidR="00EC06D0" w:rsidRPr="00EC06D0" w:rsidRDefault="00F200AC" w:rsidP="00136D87">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10142D78" w:rsidR="00F200AC" w:rsidRPr="00EC06D0" w:rsidRDefault="00F200AC" w:rsidP="00136D87">
      <w:pPr>
        <w:pStyle w:val="Style1"/>
        <w:rPr>
          <w:rFonts w:eastAsia="Calibri"/>
          <w:bCs/>
          <w:kern w:val="56"/>
        </w:rPr>
      </w:pPr>
      <w:r w:rsidRPr="00EC06D0">
        <w:t>Iepirkuma komisija izvērtē pretendenta sniegto skaidrojumu un pieņem lēmumu par piedāvājuma noraidīšanu vai tālāku piedāvājuma vērtēšanu.</w:t>
      </w:r>
    </w:p>
    <w:p w14:paraId="5C6A2D77" w14:textId="77777777" w:rsidR="0049703E" w:rsidRPr="007A0288"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6AA80E99" w14:textId="47BACD96" w:rsidR="00EC06D0" w:rsidRPr="00C30460" w:rsidRDefault="00EC06D0" w:rsidP="00136D87">
      <w:pPr>
        <w:pStyle w:val="Style1"/>
      </w:pPr>
      <w:r w:rsidRPr="007A0288">
        <w:t>Par līgum</w:t>
      </w:r>
      <w:r>
        <w:t>a s</w:t>
      </w:r>
      <w:r w:rsidRPr="007A0288">
        <w:t xml:space="preserve">lēgšanas tiesību piešķiršanu un uzvarētāju konkursā Iepirkuma komisija atzīst pretendentu, kurš ir atbilstošs visām nolikuma prasībām un piedāvājis </w:t>
      </w:r>
      <w:r w:rsidRPr="007A0288">
        <w:rPr>
          <w:lang w:val="x-none"/>
        </w:rPr>
        <w:t xml:space="preserve">saimnieciski </w:t>
      </w:r>
      <w:r w:rsidRPr="007A0288">
        <w:t>vis</w:t>
      </w:r>
      <w:r w:rsidRPr="007A0288">
        <w:rPr>
          <w:lang w:val="x-none"/>
        </w:rPr>
        <w:t>izdevīgāko</w:t>
      </w:r>
      <w:r w:rsidRPr="007A0288">
        <w:t xml:space="preserve"> piedāvājumu</w:t>
      </w:r>
      <w:r>
        <w:t xml:space="preserve">, </w:t>
      </w:r>
      <w:r w:rsidRPr="00C30460">
        <w:t>kuru nosaka, ņemot vērā tikai viszemāko cenu  (bez PVN)</w:t>
      </w:r>
      <w:r w:rsidR="009B3CDC">
        <w:t xml:space="preserve"> katrā iepirkuma daļā</w:t>
      </w:r>
      <w:r w:rsidRPr="00C30460">
        <w:t>.</w:t>
      </w:r>
    </w:p>
    <w:p w14:paraId="1AA7B8E2" w14:textId="77777777" w:rsidR="00136D87" w:rsidRDefault="00136D87" w:rsidP="00136D87">
      <w:pPr>
        <w:pStyle w:val="Style1"/>
      </w:pPr>
      <w:r w:rsidRPr="00C30460">
        <w:t xml:space="preserve">Ja Pasūtītājs, pirms pieņem lēmumu par līguma slēgšanu konstatē, ka vairāku Pretendentu piedāvājumu novērtējums atbilstoši izraudzītajam piedāvājuma izvēles kritērijam ir vienāds, tas izvēlas piedāvājumu, kuru iesniedzis </w:t>
      </w:r>
      <w:r w:rsidRPr="00BF2741">
        <w:t xml:space="preserve">Pretendents, </w:t>
      </w:r>
      <w:r w:rsidRPr="00BF2741">
        <w:rPr>
          <w:shd w:val="clear" w:color="auto" w:fill="FFFFFF"/>
        </w:rPr>
        <w:t>kas</w:t>
      </w:r>
      <w:r w:rsidRPr="00744A2B">
        <w:rPr>
          <w:shd w:val="clear" w:color="auto" w:fill="FFFFFF"/>
        </w:rPr>
        <w:t xml:space="preserve">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shd w:val="clear" w:color="auto" w:fill="FFFFFF"/>
        </w:rPr>
        <w:t>.</w:t>
      </w:r>
      <w:r>
        <w:t xml:space="preserve"> </w:t>
      </w:r>
    </w:p>
    <w:p w14:paraId="70F5C6F0" w14:textId="7055FE1E" w:rsidR="00136D87" w:rsidRPr="00136D87" w:rsidRDefault="00136D87" w:rsidP="00136D87">
      <w:pPr>
        <w:pStyle w:val="Style1"/>
      </w:pPr>
      <w:r>
        <w:t>Gadījumā, ja vairāki pretendenti atbildīs 10.2.punkta nosacījumam</w:t>
      </w:r>
      <w:r w:rsidRPr="00C30460">
        <w:t>, Pasūtītājs organizēs izlozi</w:t>
      </w:r>
      <w:r w:rsidRPr="007A0288">
        <w:t>, lai izvēlētos piedāvājumu.</w:t>
      </w:r>
    </w:p>
    <w:p w14:paraId="0D059AD6" w14:textId="04F61E51" w:rsidR="00EC06D0" w:rsidRPr="007A0288" w:rsidRDefault="00EC06D0" w:rsidP="00EC06D0">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Lēmumu par konkursa rezultātiem Iepirkuma komisija visiem pretendentiem paziņo rakstiski 3 (triju) darbdienu laikā pēc tam, kad Iepirkuma komisija pieņēmusi lēmumu slēgt līgumu vai pārtraukt iepirkumu, neizvēloties nevienu no pretendentu iesniegtajiem piedāvājumiem. Kā arī savā tīmekļvietnē internetā nodrošinās brīvu un tiešu elektronisku pieeju informatīvajam paziņojumam par Iepirkuma komisijas pieņemto lēmumu.</w:t>
      </w:r>
    </w:p>
    <w:p w14:paraId="2B11B2E0"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6107F88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09D5C230" w14:textId="77777777" w:rsidR="00EC06D0" w:rsidRPr="007A0288" w:rsidRDefault="00EC06D0" w:rsidP="00136D87">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688763EE" w14:textId="77777777" w:rsidR="00EC06D0" w:rsidRPr="007A0288" w:rsidRDefault="00EC06D0" w:rsidP="00136D87">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D11A00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līgumā,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18348B47"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Atbilstoši Publisko iepirkumu likuma 60.panta desmitajai daļai, ne vēlāk kā 10 darbdienu laikā, pēc dienas, kad stājas spēkā līgums vai tā grozījumi, Pasūtītājs savā tīmekļvietnē internetā ievieto attiecīgi līguma vai tā grozījumu tekstu, atbilstoši normatīvajos aktos noteiktajai kārtībai ievērojot komercnoslēpuma aizsardzības prasības.</w:t>
      </w:r>
    </w:p>
    <w:p w14:paraId="32CFE3C2"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p>
    <w:p w14:paraId="6C614F75" w14:textId="16F67003" w:rsidR="00EC06D0" w:rsidRPr="00845E30" w:rsidRDefault="00EC06D0" w:rsidP="00EC06D0">
      <w:pPr>
        <w:widowControl w:val="0"/>
        <w:numPr>
          <w:ilvl w:val="2"/>
          <w:numId w:val="7"/>
        </w:numPr>
        <w:tabs>
          <w:tab w:val="clear" w:pos="5115"/>
          <w:tab w:val="num" w:pos="1418"/>
        </w:tabs>
        <w:ind w:left="1418" w:hanging="851"/>
        <w:jc w:val="both"/>
        <w:rPr>
          <w:rFonts w:ascii="Times New Roman" w:hAnsi="Times New Roman" w:cs="Times New Roman"/>
          <w:sz w:val="24"/>
        </w:rPr>
      </w:pPr>
      <w:r w:rsidRPr="002563FF">
        <w:rPr>
          <w:rFonts w:ascii="Times New Roman" w:hAnsi="Times New Roman" w:cs="Times New Roman"/>
          <w:bCs/>
          <w:sz w:val="24"/>
        </w:rPr>
        <w:t xml:space="preserve">Līgums (nolikuma </w:t>
      </w:r>
      <w:r w:rsidR="002563FF" w:rsidRPr="002563FF">
        <w:rPr>
          <w:rFonts w:ascii="Times New Roman" w:hAnsi="Times New Roman" w:cs="Times New Roman"/>
          <w:bCs/>
          <w:sz w:val="24"/>
        </w:rPr>
        <w:t>8</w:t>
      </w:r>
      <w:r w:rsidR="009B3CDC">
        <w:rPr>
          <w:rFonts w:ascii="Times New Roman" w:hAnsi="Times New Roman" w:cs="Times New Roman"/>
          <w:bCs/>
          <w:sz w:val="24"/>
        </w:rPr>
        <w:t>.p</w:t>
      </w:r>
      <w:r w:rsidRPr="002563FF">
        <w:rPr>
          <w:rFonts w:ascii="Times New Roman" w:hAnsi="Times New Roman" w:cs="Times New Roman"/>
          <w:bCs/>
          <w:sz w:val="24"/>
        </w:rPr>
        <w:t>ielikums) nosaka</w:t>
      </w:r>
      <w:r w:rsidRPr="00845E30">
        <w:rPr>
          <w:rFonts w:ascii="Times New Roman" w:hAnsi="Times New Roman" w:cs="Times New Roman"/>
          <w:bCs/>
          <w:sz w:val="24"/>
        </w:rPr>
        <w:t xml:space="preserve"> Pasūtītāja un pretendenta sadarbības principus Preču piegādes gadījumā.</w:t>
      </w:r>
    </w:p>
    <w:p w14:paraId="6C322E5E" w14:textId="77777777" w:rsidR="00EC06D0" w:rsidRPr="007A0288" w:rsidRDefault="00EC06D0" w:rsidP="00EC06D0">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 Pasūtītājs slēdz, saskaņā ar iepirkuma nolikumu un pretendenta piedāvājumu.</w:t>
      </w:r>
    </w:p>
    <w:p w14:paraId="5C29B785" w14:textId="77777777" w:rsidR="00EC06D0" w:rsidRPr="007A0288" w:rsidRDefault="00EC06D0" w:rsidP="00EC06D0">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līgums jāparaksta 10 (desmit) dienu laikā, no Pasūtītāja nosūtītā uzaicinājuma parakstīt līgumu, izsūtīšanas dienas. Ja norādītajā termiņā uzvarētājs neparaksta līgumu, tas tiek uzskatīts par atteikumu slēgt līgumu un Iepirkuma komisija rīkojas saskaņā ar Publisko iepirkumu likumu. </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C02C7C" w:rsidRDefault="00F200AC" w:rsidP="008B7108">
      <w:pPr>
        <w:numPr>
          <w:ilvl w:val="0"/>
          <w:numId w:val="7"/>
        </w:numPr>
        <w:ind w:left="567" w:hanging="567"/>
        <w:rPr>
          <w:rFonts w:ascii="Times New Roman" w:hAnsi="Times New Roman" w:cs="Times New Roman"/>
          <w:b/>
          <w:bCs/>
          <w:sz w:val="24"/>
        </w:rPr>
      </w:pPr>
      <w:r w:rsidRPr="00C02C7C">
        <w:rPr>
          <w:rFonts w:ascii="Times New Roman" w:hAnsi="Times New Roman" w:cs="Times New Roman"/>
          <w:b/>
          <w:bCs/>
          <w:sz w:val="24"/>
        </w:rPr>
        <w:t>PIELIKUMU SARAKSTS</w:t>
      </w:r>
    </w:p>
    <w:p w14:paraId="47F60E3B" w14:textId="77777777" w:rsidR="00F200AC" w:rsidRPr="00C02C7C" w:rsidRDefault="00F200AC" w:rsidP="00F200AC">
      <w:pPr>
        <w:ind w:left="567"/>
        <w:rPr>
          <w:rFonts w:ascii="Times New Roman" w:hAnsi="Times New Roman" w:cs="Times New Roman"/>
          <w:b/>
          <w:bCs/>
          <w:sz w:val="24"/>
        </w:rPr>
      </w:pPr>
    </w:p>
    <w:p w14:paraId="458CCD44" w14:textId="77777777" w:rsidR="00F200AC" w:rsidRPr="00C02C7C" w:rsidRDefault="00F200AC" w:rsidP="008B7108">
      <w:pPr>
        <w:widowControl w:val="0"/>
        <w:numPr>
          <w:ilvl w:val="1"/>
          <w:numId w:val="7"/>
        </w:numPr>
        <w:ind w:left="540" w:hanging="682"/>
        <w:jc w:val="both"/>
        <w:rPr>
          <w:rFonts w:ascii="Times New Roman" w:hAnsi="Times New Roman" w:cs="Times New Roman"/>
          <w:sz w:val="24"/>
        </w:rPr>
      </w:pPr>
      <w:r w:rsidRPr="00C02C7C">
        <w:rPr>
          <w:rFonts w:ascii="Times New Roman" w:hAnsi="Times New Roman" w:cs="Times New Roman"/>
          <w:sz w:val="24"/>
        </w:rPr>
        <w:t xml:space="preserve">Visi nolikuma pielikumi ir neatņemamas tā sastāvdaļas: </w:t>
      </w:r>
    </w:p>
    <w:p w14:paraId="45AB8FC1" w14:textId="77777777" w:rsidR="00F200AC" w:rsidRPr="00C02C7C" w:rsidRDefault="00F200AC" w:rsidP="008B7108">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Nr.1 – Pieteikuma vēstules forma;</w:t>
      </w:r>
    </w:p>
    <w:p w14:paraId="3C26E030" w14:textId="04B58A0F" w:rsidR="00F200AC" w:rsidRPr="00C02C7C" w:rsidRDefault="00810240" w:rsidP="008B7108">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Nr.2</w:t>
      </w:r>
      <w:r w:rsidR="00F200AC" w:rsidRPr="00C02C7C">
        <w:rPr>
          <w:rFonts w:ascii="Times New Roman" w:hAnsi="Times New Roman" w:cs="Times New Roman"/>
          <w:sz w:val="24"/>
        </w:rPr>
        <w:t xml:space="preserve"> – Tehniskā specifikācija – Tehnisk</w:t>
      </w:r>
      <w:r w:rsidR="00EE2865" w:rsidRPr="00C02C7C">
        <w:rPr>
          <w:rFonts w:ascii="Times New Roman" w:hAnsi="Times New Roman" w:cs="Times New Roman"/>
          <w:sz w:val="24"/>
        </w:rPr>
        <w:t>ā, finanšu piedāvājuma forma</w:t>
      </w:r>
      <w:r w:rsidR="00C02C7C" w:rsidRPr="00C02C7C">
        <w:rPr>
          <w:rFonts w:ascii="Times New Roman" w:hAnsi="Times New Roman" w:cs="Times New Roman"/>
          <w:sz w:val="24"/>
        </w:rPr>
        <w:t xml:space="preserve"> iepirkuma 1.daļai</w:t>
      </w:r>
      <w:r w:rsidR="00F200AC" w:rsidRPr="00C02C7C">
        <w:rPr>
          <w:rFonts w:ascii="Times New Roman" w:hAnsi="Times New Roman" w:cs="Times New Roman"/>
          <w:sz w:val="24"/>
        </w:rPr>
        <w:t>;</w:t>
      </w:r>
    </w:p>
    <w:p w14:paraId="24D4787F" w14:textId="03F2E29B" w:rsidR="00C02C7C" w:rsidRPr="00C02C7C" w:rsidRDefault="00DD0B49" w:rsidP="00C02C7C">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Nr.3</w:t>
      </w:r>
      <w:r w:rsidR="00F200AC" w:rsidRPr="00C02C7C">
        <w:rPr>
          <w:rFonts w:ascii="Times New Roman" w:hAnsi="Times New Roman" w:cs="Times New Roman"/>
          <w:sz w:val="24"/>
        </w:rPr>
        <w:t xml:space="preserve"> – </w:t>
      </w:r>
      <w:r w:rsidR="00C02C7C" w:rsidRPr="00C02C7C">
        <w:rPr>
          <w:rFonts w:ascii="Times New Roman" w:hAnsi="Times New Roman" w:cs="Times New Roman"/>
          <w:sz w:val="24"/>
        </w:rPr>
        <w:t>Tehniskā specifikācija – Tehniskā, finanšu piedāvājuma forma iepirkuma 2.daļai;</w:t>
      </w:r>
    </w:p>
    <w:p w14:paraId="7E3E9DEF" w14:textId="6C1034AE" w:rsidR="00C02C7C" w:rsidRPr="00C02C7C" w:rsidRDefault="00C02C7C" w:rsidP="00C02C7C">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Nr.4 – Tehniskā specifikācija – Tehniskā, finanšu piedāvājuma forma iepirkuma 3.daļai;</w:t>
      </w:r>
    </w:p>
    <w:p w14:paraId="54056E98" w14:textId="6E621F1C" w:rsidR="00C02C7C" w:rsidRPr="00C02C7C" w:rsidRDefault="00C02C7C" w:rsidP="00C02C7C">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Nr.5 – Tehniskā specifikācija – Tehniskā, finanšu piedāvājuma forma iepirkuma 4.daļai;</w:t>
      </w:r>
    </w:p>
    <w:p w14:paraId="62E15B55" w14:textId="26CB31D1" w:rsidR="00C02C7C" w:rsidRPr="00C02C7C" w:rsidRDefault="00C02C7C" w:rsidP="00C02C7C">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Nr.6 – Tehniskā specifikācija – Tehniskā, finanšu piedāvājuma forma iepirkuma 5.daļai;</w:t>
      </w:r>
    </w:p>
    <w:p w14:paraId="02FDCA6C" w14:textId="687BDAE6" w:rsidR="00C02C7C" w:rsidRPr="00C02C7C" w:rsidRDefault="00C02C7C" w:rsidP="00C02C7C">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Nr.7 – Tehniskā specifikācija – Tehniskā, finanšu piedāvājuma forma iepirkuma 6.daļai;</w:t>
      </w:r>
    </w:p>
    <w:p w14:paraId="7A90C152" w14:textId="6CE43F2B" w:rsidR="00F200AC" w:rsidRPr="00C02C7C" w:rsidRDefault="00887AB7" w:rsidP="008B7108">
      <w:pPr>
        <w:widowControl w:val="0"/>
        <w:numPr>
          <w:ilvl w:val="2"/>
          <w:numId w:val="7"/>
        </w:numPr>
        <w:ind w:left="567" w:hanging="851"/>
        <w:rPr>
          <w:rFonts w:ascii="Times New Roman" w:hAnsi="Times New Roman" w:cs="Times New Roman"/>
          <w:sz w:val="24"/>
        </w:rPr>
      </w:pPr>
      <w:r w:rsidRPr="00C02C7C">
        <w:rPr>
          <w:rFonts w:ascii="Times New Roman" w:hAnsi="Times New Roman" w:cs="Times New Roman"/>
          <w:sz w:val="24"/>
        </w:rPr>
        <w:t>Pielikums Nr.</w:t>
      </w:r>
      <w:r w:rsidR="00EE2865" w:rsidRPr="00C02C7C">
        <w:rPr>
          <w:rFonts w:ascii="Times New Roman" w:hAnsi="Times New Roman" w:cs="Times New Roman"/>
          <w:sz w:val="24"/>
        </w:rPr>
        <w:t>8</w:t>
      </w:r>
      <w:r w:rsidR="00F200AC" w:rsidRPr="00C02C7C">
        <w:rPr>
          <w:rFonts w:ascii="Times New Roman" w:hAnsi="Times New Roman" w:cs="Times New Roman"/>
          <w:sz w:val="24"/>
        </w:rPr>
        <w:t xml:space="preserve"> – </w:t>
      </w:r>
      <w:r w:rsidR="00F2235F" w:rsidRPr="00C02C7C">
        <w:rPr>
          <w:rFonts w:ascii="Times New Roman" w:hAnsi="Times New Roman" w:cs="Times New Roman"/>
          <w:sz w:val="24"/>
        </w:rPr>
        <w:t>Līguma</w:t>
      </w:r>
      <w:r w:rsidR="00F200AC" w:rsidRPr="00C02C7C">
        <w:rPr>
          <w:rFonts w:ascii="Times New Roman" w:hAnsi="Times New Roman" w:cs="Times New Roman"/>
          <w:sz w:val="24"/>
        </w:rPr>
        <w:t xml:space="preserve">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52BB7F9C"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B63B94">
        <w:rPr>
          <w:rFonts w:ascii="Times New Roman" w:hAnsi="Times New Roman" w:cs="Times New Roman"/>
          <w:sz w:val="20"/>
          <w:szCs w:val="20"/>
        </w:rPr>
        <w:t>92</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17BAF8C8" w14:textId="452FEDFE" w:rsidR="00B63B94" w:rsidRDefault="00B63B94" w:rsidP="00B63B94">
      <w:pPr>
        <w:jc w:val="center"/>
        <w:rPr>
          <w:rFonts w:ascii="Times New Roman" w:hAnsi="Times New Roman" w:cs="Times New Roman"/>
          <w:sz w:val="24"/>
        </w:rPr>
      </w:pPr>
      <w:r w:rsidRPr="007A0288">
        <w:rPr>
          <w:rFonts w:ascii="Times New Roman" w:hAnsi="Times New Roman" w:cs="Times New Roman"/>
          <w:sz w:val="24"/>
        </w:rPr>
        <w:t xml:space="preserve">Iepirkums: </w:t>
      </w:r>
      <w:r w:rsidRPr="00105933">
        <w:rPr>
          <w:rFonts w:ascii="Times New Roman" w:hAnsi="Times New Roman" w:cs="Times New Roman"/>
          <w:color w:val="000000"/>
          <w:spacing w:val="-1"/>
          <w:sz w:val="24"/>
        </w:rPr>
        <w:t>“</w:t>
      </w:r>
      <w:r>
        <w:rPr>
          <w:rFonts w:ascii="Times New Roman" w:hAnsi="Times New Roman" w:cs="Times New Roman"/>
          <w:color w:val="000000"/>
          <w:spacing w:val="-1"/>
          <w:sz w:val="24"/>
        </w:rPr>
        <w:t>Laboratorijas preču iegāde ERAF projekta “Minerāli un sintētiski nanopulveri porainas keramikas iegūšanai un keramikas materiālu modificēšanai”, līguma Nr. 1.1.1.1/16/A/077 ietvaros</w:t>
      </w:r>
      <w:r w:rsidRPr="00105933">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w:t>
      </w:r>
      <w:r>
        <w:rPr>
          <w:rFonts w:ascii="Times New Roman" w:hAnsi="Times New Roman" w:cs="Times New Roman"/>
          <w:sz w:val="24"/>
        </w:rPr>
        <w:t>iepirkuma ID Nr.: RTU</w:t>
      </w:r>
      <w:r>
        <w:rPr>
          <w:rFonts w:ascii="Times New Roman" w:hAnsi="Times New Roman" w:cs="Times New Roman"/>
          <w:sz w:val="24"/>
        </w:rPr>
        <w:noBreakHyphen/>
        <w:t>2017/92</w:t>
      </w:r>
      <w:r w:rsidRPr="007A0288">
        <w:rPr>
          <w:rFonts w:ascii="Times New Roman" w:hAnsi="Times New Roman" w:cs="Times New Roman"/>
          <w:sz w:val="24"/>
        </w:rPr>
        <w:t>.</w:t>
      </w:r>
    </w:p>
    <w:p w14:paraId="7AE6D61D" w14:textId="77777777" w:rsidR="00B63B94" w:rsidRPr="007A0288" w:rsidRDefault="00B63B94" w:rsidP="00B63B94">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6ADDBAF1"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B63B94">
        <w:rPr>
          <w:rFonts w:ascii="Times New Roman" w:hAnsi="Times New Roman"/>
          <w:sz w:val="24"/>
        </w:rPr>
        <w:t>laboratorijas preču</w:t>
      </w:r>
      <w:r w:rsidRPr="007A0288">
        <w:rPr>
          <w:rFonts w:ascii="Times New Roman" w:hAnsi="Times New Roman"/>
          <w:sz w:val="24"/>
        </w:rPr>
        <w:t xml:space="preserve"> piegādi 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4B19DFE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B63B94">
        <w:rPr>
          <w:rFonts w:ascii="Times New Roman" w:hAnsi="Times New Roman" w:cs="Times New Roman"/>
          <w:sz w:val="20"/>
          <w:szCs w:val="20"/>
        </w:rPr>
        <w:t>9</w:t>
      </w:r>
      <w:r w:rsidR="006E253B">
        <w:rPr>
          <w:rFonts w:ascii="Times New Roman" w:hAnsi="Times New Roman" w:cs="Times New Roman"/>
          <w:sz w:val="20"/>
          <w:szCs w:val="20"/>
        </w:rPr>
        <w:t>2</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51C6F45"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5EE5AB8A"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IEPIRKUMA 1.DAĻAI</w:t>
      </w:r>
    </w:p>
    <w:p w14:paraId="2BF2C88B" w14:textId="73511899"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w:t>
      </w:r>
      <w:r w:rsidR="00CA6C17">
        <w:rPr>
          <w:rFonts w:ascii="Times New Roman" w:hAnsi="Times New Roman" w:cs="Times New Roman"/>
          <w:b/>
          <w:sz w:val="24"/>
        </w:rPr>
        <w:t>Laboratorijas inventārs un materiāli</w:t>
      </w:r>
      <w:r w:rsidRPr="007A0288">
        <w:rPr>
          <w:rFonts w:ascii="Times New Roman" w:hAnsi="Times New Roman" w:cs="Times New Roman"/>
          <w:b/>
          <w:sz w:val="24"/>
        </w:rPr>
        <w:t>”</w:t>
      </w:r>
    </w:p>
    <w:p w14:paraId="1C043632" w14:textId="77777777" w:rsidR="00B63B94" w:rsidRPr="007A0288" w:rsidRDefault="00B63B94" w:rsidP="00B63B94">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689FCA65" w14:textId="661800FE"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w:t>
      </w:r>
      <w:r w:rsidR="00CA6C17">
        <w:rPr>
          <w:rFonts w:ascii="Times New Roman" w:eastAsia="Times New Roman" w:hAnsi="Times New Roman" w:cs="Times New Roman"/>
          <w:b/>
          <w:bCs/>
          <w:sz w:val="24"/>
          <w:lang w:eastAsia="lv-LV"/>
        </w:rPr>
        <w:t xml:space="preserve"> un keramikas materiālu modificēšanai</w:t>
      </w:r>
      <w:r>
        <w:rPr>
          <w:rFonts w:ascii="Times New Roman" w:eastAsia="Times New Roman" w:hAnsi="Times New Roman" w:cs="Times New Roman"/>
          <w:b/>
          <w:bCs/>
          <w:sz w:val="24"/>
          <w:lang w:eastAsia="lv-LV"/>
        </w:rPr>
        <w:t>”</w:t>
      </w:r>
      <w:r w:rsidR="00CA6C17">
        <w:rPr>
          <w:rFonts w:ascii="Times New Roman" w:eastAsia="Times New Roman" w:hAnsi="Times New Roman" w:cs="Times New Roman"/>
          <w:b/>
          <w:bCs/>
          <w:sz w:val="24"/>
          <w:lang w:eastAsia="lv-LV"/>
        </w:rPr>
        <w:t>, līguma Nr. 1.1.1.1/16/A/077 ietvaros</w:t>
      </w:r>
      <w:r w:rsidRPr="007A0288">
        <w:rPr>
          <w:rFonts w:ascii="Times New Roman" w:hAnsi="Times New Roman" w:cs="Times New Roman"/>
          <w:b/>
          <w:sz w:val="24"/>
        </w:rPr>
        <w:t xml:space="preserve">”, </w:t>
      </w:r>
    </w:p>
    <w:p w14:paraId="5524614D" w14:textId="7F0EAFFC"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6FB5B44A" w14:textId="77777777" w:rsidR="00B63B94" w:rsidRDefault="00B63B94" w:rsidP="00B63B94">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4F0130D2" w14:textId="0A1D2C8B" w:rsidR="00B63B94"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00CA6C17" w:rsidRPr="00CA6C17">
        <w:rPr>
          <w:rFonts w:ascii="Times New Roman" w:hAnsi="Times New Roman" w:cs="Times New Roman"/>
          <w:sz w:val="24"/>
        </w:rPr>
        <w:t>„</w:t>
      </w:r>
      <w:r w:rsidR="00CA6C17"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00CA6C17" w:rsidRPr="00CA6C17">
        <w:rPr>
          <w:rFonts w:ascii="Times New Roman" w:hAnsi="Times New Roman" w:cs="Times New Roman"/>
          <w:sz w:val="24"/>
        </w:rPr>
        <w:t>”</w:t>
      </w:r>
      <w:r w:rsidR="006E253B" w:rsidRPr="00CA6C17">
        <w:rPr>
          <w:rFonts w:ascii="Times New Roman" w:hAnsi="Times New Roman" w:cs="Times New Roman"/>
          <w:sz w:val="24"/>
        </w:rPr>
        <w:t>,</w:t>
      </w:r>
      <w:r w:rsidR="00CA6C17">
        <w:rPr>
          <w:rFonts w:ascii="Times New Roman" w:hAnsi="Times New Roman" w:cs="Times New Roman"/>
          <w:sz w:val="24"/>
        </w:rPr>
        <w:t xml:space="preserve"> ID Nr. RTU-2017/9</w:t>
      </w:r>
      <w:r w:rsidR="006E253B">
        <w:rPr>
          <w:rFonts w:ascii="Times New Roman" w:hAnsi="Times New Roman" w:cs="Times New Roman"/>
          <w:sz w:val="24"/>
        </w:rPr>
        <w:t>2</w:t>
      </w:r>
      <w:r w:rsidRPr="007A0288">
        <w:rPr>
          <w:rFonts w:ascii="Times New Roman" w:hAnsi="Times New Roman" w:cs="Times New Roman"/>
          <w:sz w:val="24"/>
        </w:rPr>
        <w:t xml:space="preserve"> nolikumu un iesniedz šādu tehnisko </w:t>
      </w:r>
      <w:r w:rsidR="00CA6C17">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B31CFC" w:rsidRPr="007A0288" w14:paraId="12562EA3" w14:textId="77777777" w:rsidTr="000F0A45">
        <w:tc>
          <w:tcPr>
            <w:tcW w:w="562" w:type="dxa"/>
          </w:tcPr>
          <w:p w14:paraId="5858B508" w14:textId="77777777" w:rsidR="00B31CFC" w:rsidRPr="007A0288" w:rsidRDefault="00B31CFC" w:rsidP="000F0A45">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5E25C9C6" w14:textId="77777777" w:rsidR="00B31CFC" w:rsidRPr="007A0288" w:rsidRDefault="00B31CFC"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ABA90E9" w14:textId="77777777" w:rsidR="00B31CFC" w:rsidRPr="007A0288" w:rsidRDefault="00B31CFC"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B31CFC" w:rsidRPr="007A0288" w14:paraId="319E87B6" w14:textId="77777777" w:rsidTr="000F0A45">
        <w:trPr>
          <w:trHeight w:val="636"/>
        </w:trPr>
        <w:tc>
          <w:tcPr>
            <w:tcW w:w="562" w:type="dxa"/>
          </w:tcPr>
          <w:p w14:paraId="0F47DD96"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530C8A13" w14:textId="77777777"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2319D8CA"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71378DD9" w14:textId="77777777" w:rsidTr="000F0A45">
        <w:trPr>
          <w:trHeight w:val="636"/>
        </w:trPr>
        <w:tc>
          <w:tcPr>
            <w:tcW w:w="562" w:type="dxa"/>
          </w:tcPr>
          <w:p w14:paraId="29C93227"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695BE43" w14:textId="77777777"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9B0DDBD"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4054BBD6" w14:textId="77777777" w:rsidTr="000F0A45">
        <w:tc>
          <w:tcPr>
            <w:tcW w:w="562" w:type="dxa"/>
          </w:tcPr>
          <w:p w14:paraId="7B49B723" w14:textId="77777777" w:rsidR="00B31CFC" w:rsidRPr="007A0288" w:rsidRDefault="00B31CFC"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5603BCEA" w14:textId="77777777" w:rsidR="00B31CFC" w:rsidRPr="007A0288" w:rsidRDefault="00B31CFC"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B31CFC" w:rsidRPr="007A0288" w14:paraId="275C70E2"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87338F1"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B31CFC" w:rsidRPr="007A0288" w14:paraId="207A9B8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0636732"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B31CFC" w:rsidRPr="007A0288" w14:paraId="77FA6947"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AACF331" w14:textId="77777777" w:rsidR="00B31CFC" w:rsidRPr="007A0288" w:rsidRDefault="00B31CFC"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B31CFC" w:rsidRPr="007A0288" w14:paraId="5C878E2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CA5B7C3"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57645D1B" w14:textId="77777777" w:rsidR="00B31CFC" w:rsidRPr="007A0288" w:rsidRDefault="00B31CFC" w:rsidP="000F0A45">
            <w:pPr>
              <w:tabs>
                <w:tab w:val="center" w:pos="4819"/>
              </w:tabs>
              <w:rPr>
                <w:rFonts w:ascii="Times New Roman" w:hAnsi="Times New Roman" w:cs="Times New Roman"/>
                <w:b/>
                <w:sz w:val="24"/>
                <w:lang w:val="lv-LV"/>
              </w:rPr>
            </w:pPr>
          </w:p>
        </w:tc>
      </w:tr>
      <w:tr w:rsidR="00B31CFC" w:rsidRPr="007A0288" w14:paraId="7E0FBF29" w14:textId="77777777" w:rsidTr="000F0A45">
        <w:tc>
          <w:tcPr>
            <w:tcW w:w="562" w:type="dxa"/>
          </w:tcPr>
          <w:p w14:paraId="0DB6D1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398507F8" w14:textId="77777777" w:rsidR="00B31CFC" w:rsidRPr="007A0288" w:rsidRDefault="00B31CFC"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F8F7888"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44C97B06" w14:textId="77777777" w:rsidTr="000F0A45">
        <w:tc>
          <w:tcPr>
            <w:tcW w:w="562" w:type="dxa"/>
          </w:tcPr>
          <w:p w14:paraId="3D258C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648111CA" w14:textId="77777777" w:rsidR="00B31CFC" w:rsidRPr="007A0288" w:rsidRDefault="00B31CFC"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46945D3B"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170BC114" w14:textId="77777777" w:rsidTr="000F0A45">
        <w:tc>
          <w:tcPr>
            <w:tcW w:w="562" w:type="dxa"/>
          </w:tcPr>
          <w:p w14:paraId="00815FD0"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7E455EBD" w14:textId="77777777" w:rsidR="00B31CFC" w:rsidRPr="007A0288" w:rsidRDefault="00B31CFC"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465070FF"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789A15D4" w14:textId="77777777" w:rsidTr="000F0A45">
        <w:tc>
          <w:tcPr>
            <w:tcW w:w="562" w:type="dxa"/>
          </w:tcPr>
          <w:p w14:paraId="38FAD8F5"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0A620DCB" w14:textId="77777777" w:rsidR="00B31CFC" w:rsidRPr="007A0288" w:rsidRDefault="00B31CFC"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B31CFC" w:rsidRPr="007A0288" w14:paraId="1CA4434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EB7CF9A"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B31CFC" w:rsidRPr="007A0288" w14:paraId="0866D54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4B4D546"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B31CFC" w:rsidRPr="007A0288" w14:paraId="4D733FBC"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106EB0"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5960FB6B" w14:textId="77777777" w:rsidR="00B31CFC" w:rsidRPr="007A0288" w:rsidRDefault="00B31CFC" w:rsidP="000F0A45">
            <w:pPr>
              <w:tabs>
                <w:tab w:val="center" w:pos="4819"/>
              </w:tabs>
              <w:rPr>
                <w:rFonts w:ascii="Times New Roman" w:hAnsi="Times New Roman" w:cs="Times New Roman"/>
                <w:b/>
                <w:sz w:val="24"/>
              </w:rPr>
            </w:pPr>
          </w:p>
        </w:tc>
      </w:tr>
    </w:tbl>
    <w:p w14:paraId="2BB423E2" w14:textId="77777777" w:rsidR="00B31CFC" w:rsidRDefault="00B31CFC">
      <w:pPr>
        <w:spacing w:after="160" w:line="259" w:lineRule="auto"/>
        <w:rPr>
          <w:rFonts w:ascii="Times New Roman" w:hAnsi="Times New Roman" w:cs="Times New Roman"/>
          <w:sz w:val="24"/>
        </w:rPr>
      </w:pPr>
    </w:p>
    <w:p w14:paraId="49CF5499" w14:textId="77777777" w:rsidR="00B31CFC" w:rsidRPr="007A0288" w:rsidRDefault="00B31CFC" w:rsidP="00B31CFC">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31ED461A" w14:textId="77777777" w:rsidR="00B31CFC" w:rsidRPr="007A0288" w:rsidRDefault="00B31CFC" w:rsidP="00B31CFC">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AC2886" w14:textId="44A93DC9" w:rsidR="00B63B94" w:rsidRDefault="00B63B94">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CA6C17" w:rsidRPr="00CA6C17" w14:paraId="08B10B77" w14:textId="6873BC26" w:rsidTr="00F4040F">
        <w:tc>
          <w:tcPr>
            <w:tcW w:w="557" w:type="dxa"/>
            <w:vAlign w:val="center"/>
          </w:tcPr>
          <w:p w14:paraId="039B6B23"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7C69BD1B"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7F88B921"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3B331ECD"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33316308"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7C2F34A1" w14:textId="77777777" w:rsidR="00CA6C17" w:rsidRPr="00CA6C17" w:rsidRDefault="00CA6C17" w:rsidP="00F4040F">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0E3EEEBF" w14:textId="77777777" w:rsidR="00CA6C17" w:rsidRPr="00CA6C17" w:rsidRDefault="00CA6C17" w:rsidP="00F4040F">
            <w:pPr>
              <w:jc w:val="center"/>
              <w:rPr>
                <w:rFonts w:ascii="Times New Roman" w:hAnsi="Times New Roman" w:cs="Times New Roman"/>
                <w:b/>
                <w:sz w:val="24"/>
              </w:rPr>
            </w:pPr>
          </w:p>
        </w:tc>
        <w:tc>
          <w:tcPr>
            <w:tcW w:w="1418" w:type="dxa"/>
            <w:vAlign w:val="center"/>
          </w:tcPr>
          <w:p w14:paraId="3A02FFD2" w14:textId="77777777" w:rsidR="00CA6C17" w:rsidRPr="000874AB" w:rsidRDefault="00CA6C17" w:rsidP="00F4040F">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4D121CCE" w14:textId="00FD3DF7" w:rsidR="00CA6C17" w:rsidRPr="00CA6C17" w:rsidRDefault="00CA6C17" w:rsidP="00F4040F">
            <w:pPr>
              <w:jc w:val="center"/>
              <w:rPr>
                <w:rFonts w:ascii="Times New Roman" w:hAnsi="Times New Roman" w:cs="Times New Roman"/>
                <w:b/>
                <w:sz w:val="24"/>
              </w:rPr>
            </w:pPr>
          </w:p>
        </w:tc>
        <w:tc>
          <w:tcPr>
            <w:tcW w:w="1842" w:type="dxa"/>
            <w:vAlign w:val="center"/>
          </w:tcPr>
          <w:p w14:paraId="201CF488" w14:textId="77777777" w:rsidR="00CA6C17" w:rsidRPr="00CA6C17" w:rsidRDefault="00CA6C17" w:rsidP="00F4040F">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3B05EBA6" w14:textId="77777777" w:rsidR="00CA6C17" w:rsidRPr="00CA6C17" w:rsidRDefault="00CA6C17" w:rsidP="00F4040F">
            <w:pPr>
              <w:jc w:val="center"/>
              <w:rPr>
                <w:rFonts w:ascii="Times New Roman" w:hAnsi="Times New Roman" w:cs="Times New Roman"/>
                <w:b/>
                <w:sz w:val="24"/>
              </w:rPr>
            </w:pPr>
          </w:p>
        </w:tc>
      </w:tr>
      <w:tr w:rsidR="00CA6C17" w:rsidRPr="00CA6C17" w14:paraId="03BBE5D0" w14:textId="6D2E2415" w:rsidTr="00F4040F">
        <w:tc>
          <w:tcPr>
            <w:tcW w:w="557" w:type="dxa"/>
            <w:vAlign w:val="center"/>
          </w:tcPr>
          <w:p w14:paraId="0B119ABE"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3D6A1B94"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2AB0CB38"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5B70DDA3"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13F39C32"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52A101C7" w14:textId="44C08427"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3BC12397" w14:textId="366DA6B1"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1E2B1F3C" w14:textId="546BEA12"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h</w:t>
            </w:r>
          </w:p>
        </w:tc>
      </w:tr>
      <w:tr w:rsidR="00CA6C17" w:rsidRPr="00CA6C17" w14:paraId="086C9F35" w14:textId="7759FFF5" w:rsidTr="00F4040F">
        <w:tc>
          <w:tcPr>
            <w:tcW w:w="557" w:type="dxa"/>
            <w:vAlign w:val="center"/>
          </w:tcPr>
          <w:p w14:paraId="5A6C002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7C4EBCB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SEM paraugu turētāji</w:t>
            </w:r>
          </w:p>
        </w:tc>
        <w:tc>
          <w:tcPr>
            <w:tcW w:w="2089" w:type="dxa"/>
            <w:vAlign w:val="center"/>
          </w:tcPr>
          <w:p w14:paraId="73AAD5E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Izgatavoti no alumīnija;</w:t>
            </w:r>
          </w:p>
          <w:p w14:paraId="7BDCF0E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Diametrs 12,5 mm;</w:t>
            </w:r>
          </w:p>
          <w:p w14:paraId="6611F29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Stiprinājuma stieņa izmērs: 3,2 mm dia.;</w:t>
            </w:r>
          </w:p>
          <w:p w14:paraId="599407EF"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Iepakojumā 100 gab.</w:t>
            </w:r>
          </w:p>
          <w:p w14:paraId="1F01327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Paredzēti lietošanai FEI SEM mikroskopos</w:t>
            </w:r>
          </w:p>
        </w:tc>
        <w:tc>
          <w:tcPr>
            <w:tcW w:w="1118" w:type="dxa"/>
            <w:vAlign w:val="center"/>
          </w:tcPr>
          <w:p w14:paraId="0BF8F1F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Iepak.</w:t>
            </w:r>
          </w:p>
        </w:tc>
        <w:tc>
          <w:tcPr>
            <w:tcW w:w="1017" w:type="dxa"/>
            <w:vAlign w:val="center"/>
          </w:tcPr>
          <w:p w14:paraId="6868680D"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4C1A60BB" w14:textId="77777777" w:rsidR="00CA6C17" w:rsidRPr="00CA6C17" w:rsidRDefault="00CA6C17" w:rsidP="00F4040F">
            <w:pPr>
              <w:jc w:val="center"/>
              <w:rPr>
                <w:rFonts w:ascii="Times New Roman" w:hAnsi="Times New Roman" w:cs="Times New Roman"/>
                <w:sz w:val="24"/>
              </w:rPr>
            </w:pPr>
          </w:p>
        </w:tc>
        <w:tc>
          <w:tcPr>
            <w:tcW w:w="1418" w:type="dxa"/>
          </w:tcPr>
          <w:p w14:paraId="5A998036" w14:textId="05CE0820" w:rsidR="00CA6C17" w:rsidRPr="00CA6C17" w:rsidRDefault="00CA6C17" w:rsidP="00F4040F">
            <w:pPr>
              <w:jc w:val="center"/>
              <w:rPr>
                <w:rFonts w:ascii="Times New Roman" w:hAnsi="Times New Roman" w:cs="Times New Roman"/>
                <w:sz w:val="24"/>
              </w:rPr>
            </w:pPr>
          </w:p>
        </w:tc>
        <w:tc>
          <w:tcPr>
            <w:tcW w:w="1842" w:type="dxa"/>
          </w:tcPr>
          <w:p w14:paraId="52BD5EED" w14:textId="77777777" w:rsidR="00CA6C17" w:rsidRPr="00CA6C17" w:rsidRDefault="00CA6C17" w:rsidP="00F4040F">
            <w:pPr>
              <w:jc w:val="center"/>
              <w:rPr>
                <w:rFonts w:ascii="Times New Roman" w:hAnsi="Times New Roman" w:cs="Times New Roman"/>
                <w:sz w:val="24"/>
              </w:rPr>
            </w:pPr>
          </w:p>
        </w:tc>
      </w:tr>
      <w:tr w:rsidR="00CA6C17" w:rsidRPr="00CA6C17" w14:paraId="3C55C93B" w14:textId="45EF8CEE" w:rsidTr="00F4040F">
        <w:tc>
          <w:tcPr>
            <w:tcW w:w="557" w:type="dxa"/>
            <w:vAlign w:val="center"/>
          </w:tcPr>
          <w:p w14:paraId="4A24579F"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6F423E6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STEM paraugu režģi</w:t>
            </w:r>
          </w:p>
        </w:tc>
        <w:tc>
          <w:tcPr>
            <w:tcW w:w="2089" w:type="dxa"/>
            <w:vAlign w:val="center"/>
          </w:tcPr>
          <w:p w14:paraId="5B611F3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Izgatavoti no vara;</w:t>
            </w:r>
          </w:p>
          <w:p w14:paraId="37F6FECF"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Ārējais diametrs 3,05 mm</w:t>
            </w:r>
          </w:p>
          <w:p w14:paraId="199A1AC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Režģa izmērs 400 mesh;</w:t>
            </w:r>
          </w:p>
          <w:p w14:paraId="4801F40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Iepakojumā 100 gab.</w:t>
            </w:r>
          </w:p>
          <w:p w14:paraId="0DFB58B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Athene Old 400 Grids Copper vai analogs</w:t>
            </w:r>
          </w:p>
        </w:tc>
        <w:tc>
          <w:tcPr>
            <w:tcW w:w="1118" w:type="dxa"/>
            <w:vAlign w:val="center"/>
          </w:tcPr>
          <w:p w14:paraId="7E86D903"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Iepak.</w:t>
            </w:r>
          </w:p>
        </w:tc>
        <w:tc>
          <w:tcPr>
            <w:tcW w:w="1017" w:type="dxa"/>
            <w:vAlign w:val="center"/>
          </w:tcPr>
          <w:p w14:paraId="16405050"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3</w:t>
            </w:r>
          </w:p>
        </w:tc>
        <w:tc>
          <w:tcPr>
            <w:tcW w:w="4716" w:type="dxa"/>
          </w:tcPr>
          <w:p w14:paraId="65B28994" w14:textId="77777777" w:rsidR="00CA6C17" w:rsidRPr="00CA6C17" w:rsidRDefault="00CA6C17" w:rsidP="00F4040F">
            <w:pPr>
              <w:jc w:val="center"/>
              <w:rPr>
                <w:rFonts w:ascii="Times New Roman" w:hAnsi="Times New Roman" w:cs="Times New Roman"/>
                <w:sz w:val="24"/>
              </w:rPr>
            </w:pPr>
          </w:p>
        </w:tc>
        <w:tc>
          <w:tcPr>
            <w:tcW w:w="1418" w:type="dxa"/>
          </w:tcPr>
          <w:p w14:paraId="07D53585" w14:textId="2AFDCD1D" w:rsidR="00CA6C17" w:rsidRPr="00CA6C17" w:rsidRDefault="00CA6C17" w:rsidP="00F4040F">
            <w:pPr>
              <w:jc w:val="center"/>
              <w:rPr>
                <w:rFonts w:ascii="Times New Roman" w:hAnsi="Times New Roman" w:cs="Times New Roman"/>
                <w:sz w:val="24"/>
              </w:rPr>
            </w:pPr>
          </w:p>
        </w:tc>
        <w:tc>
          <w:tcPr>
            <w:tcW w:w="1842" w:type="dxa"/>
          </w:tcPr>
          <w:p w14:paraId="11FE5058" w14:textId="77777777" w:rsidR="00CA6C17" w:rsidRPr="00CA6C17" w:rsidRDefault="00CA6C17" w:rsidP="00F4040F">
            <w:pPr>
              <w:jc w:val="center"/>
              <w:rPr>
                <w:rFonts w:ascii="Times New Roman" w:hAnsi="Times New Roman" w:cs="Times New Roman"/>
                <w:sz w:val="24"/>
              </w:rPr>
            </w:pPr>
          </w:p>
        </w:tc>
      </w:tr>
      <w:tr w:rsidR="00CA6C17" w:rsidRPr="00CA6C17" w14:paraId="6A7F6BC3" w14:textId="645CF730" w:rsidTr="00F4040F">
        <w:tc>
          <w:tcPr>
            <w:tcW w:w="557" w:type="dxa"/>
            <w:vAlign w:val="center"/>
          </w:tcPr>
          <w:p w14:paraId="4215B0C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3</w:t>
            </w:r>
          </w:p>
        </w:tc>
        <w:tc>
          <w:tcPr>
            <w:tcW w:w="1980" w:type="dxa"/>
            <w:vAlign w:val="center"/>
          </w:tcPr>
          <w:p w14:paraId="552C968B"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 ar keramikas galiem</w:t>
            </w:r>
          </w:p>
        </w:tc>
        <w:tc>
          <w:tcPr>
            <w:tcW w:w="2089" w:type="dxa"/>
            <w:vAlign w:val="center"/>
          </w:tcPr>
          <w:p w14:paraId="2A9825D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 ar maināmiem taisniem keramikas galiem;</w:t>
            </w:r>
          </w:p>
          <w:p w14:paraId="29EF9C2B"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Kopgarums 100-150 mm</w:t>
            </w:r>
          </w:p>
          <w:p w14:paraId="6846DDE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AGT5516 vai analogs</w:t>
            </w:r>
          </w:p>
        </w:tc>
        <w:tc>
          <w:tcPr>
            <w:tcW w:w="1118" w:type="dxa"/>
            <w:vAlign w:val="center"/>
          </w:tcPr>
          <w:p w14:paraId="01BC07A5"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257DE9C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0E366E90" w14:textId="77777777" w:rsidR="00CA6C17" w:rsidRPr="00CA6C17" w:rsidRDefault="00CA6C17" w:rsidP="00F4040F">
            <w:pPr>
              <w:jc w:val="center"/>
              <w:rPr>
                <w:rFonts w:ascii="Times New Roman" w:hAnsi="Times New Roman" w:cs="Times New Roman"/>
                <w:sz w:val="24"/>
              </w:rPr>
            </w:pPr>
          </w:p>
        </w:tc>
        <w:tc>
          <w:tcPr>
            <w:tcW w:w="1418" w:type="dxa"/>
          </w:tcPr>
          <w:p w14:paraId="65F228BF" w14:textId="0D54EDE0" w:rsidR="00CA6C17" w:rsidRPr="00CA6C17" w:rsidRDefault="00CA6C17" w:rsidP="00F4040F">
            <w:pPr>
              <w:jc w:val="center"/>
              <w:rPr>
                <w:rFonts w:ascii="Times New Roman" w:hAnsi="Times New Roman" w:cs="Times New Roman"/>
                <w:sz w:val="24"/>
              </w:rPr>
            </w:pPr>
          </w:p>
        </w:tc>
        <w:tc>
          <w:tcPr>
            <w:tcW w:w="1842" w:type="dxa"/>
          </w:tcPr>
          <w:p w14:paraId="5D83E79E" w14:textId="77777777" w:rsidR="00CA6C17" w:rsidRPr="00CA6C17" w:rsidRDefault="00CA6C17" w:rsidP="00F4040F">
            <w:pPr>
              <w:jc w:val="center"/>
              <w:rPr>
                <w:rFonts w:ascii="Times New Roman" w:hAnsi="Times New Roman" w:cs="Times New Roman"/>
                <w:sz w:val="24"/>
              </w:rPr>
            </w:pPr>
          </w:p>
        </w:tc>
      </w:tr>
      <w:tr w:rsidR="00CA6C17" w:rsidRPr="00CA6C17" w14:paraId="4B58C79C" w14:textId="285989EB" w:rsidTr="00F4040F">
        <w:tc>
          <w:tcPr>
            <w:tcW w:w="557" w:type="dxa"/>
            <w:vAlign w:val="center"/>
          </w:tcPr>
          <w:p w14:paraId="3556063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4</w:t>
            </w:r>
          </w:p>
        </w:tc>
        <w:tc>
          <w:tcPr>
            <w:tcW w:w="1980" w:type="dxa"/>
            <w:vAlign w:val="center"/>
          </w:tcPr>
          <w:p w14:paraId="40390E73"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Pincetes rezerves gali</w:t>
            </w:r>
          </w:p>
        </w:tc>
        <w:tc>
          <w:tcPr>
            <w:tcW w:w="2089" w:type="dxa"/>
            <w:vAlign w:val="center"/>
          </w:tcPr>
          <w:p w14:paraId="67EC1A8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Maināmi rezerves gali pincetei, taisni.</w:t>
            </w:r>
          </w:p>
          <w:p w14:paraId="67C2BB8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 pāris</w:t>
            </w:r>
          </w:p>
          <w:p w14:paraId="34A222D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AGT5516-T vai analogs</w:t>
            </w:r>
          </w:p>
        </w:tc>
        <w:tc>
          <w:tcPr>
            <w:tcW w:w="1118" w:type="dxa"/>
            <w:vAlign w:val="center"/>
          </w:tcPr>
          <w:p w14:paraId="4B201774"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2930AC90"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78CA6CA7" w14:textId="77777777" w:rsidR="00CA6C17" w:rsidRPr="00CA6C17" w:rsidRDefault="00CA6C17" w:rsidP="00F4040F">
            <w:pPr>
              <w:jc w:val="center"/>
              <w:rPr>
                <w:rFonts w:ascii="Times New Roman" w:hAnsi="Times New Roman" w:cs="Times New Roman"/>
                <w:sz w:val="24"/>
              </w:rPr>
            </w:pPr>
          </w:p>
        </w:tc>
        <w:tc>
          <w:tcPr>
            <w:tcW w:w="1418" w:type="dxa"/>
          </w:tcPr>
          <w:p w14:paraId="4DF94665" w14:textId="593C4907" w:rsidR="00CA6C17" w:rsidRPr="00CA6C17" w:rsidRDefault="00CA6C17" w:rsidP="00F4040F">
            <w:pPr>
              <w:jc w:val="center"/>
              <w:rPr>
                <w:rFonts w:ascii="Times New Roman" w:hAnsi="Times New Roman" w:cs="Times New Roman"/>
                <w:sz w:val="24"/>
              </w:rPr>
            </w:pPr>
          </w:p>
        </w:tc>
        <w:tc>
          <w:tcPr>
            <w:tcW w:w="1842" w:type="dxa"/>
          </w:tcPr>
          <w:p w14:paraId="0E0CB6F8" w14:textId="77777777" w:rsidR="00CA6C17" w:rsidRPr="00CA6C17" w:rsidRDefault="00CA6C17" w:rsidP="00F4040F">
            <w:pPr>
              <w:jc w:val="center"/>
              <w:rPr>
                <w:rFonts w:ascii="Times New Roman" w:hAnsi="Times New Roman" w:cs="Times New Roman"/>
                <w:sz w:val="24"/>
              </w:rPr>
            </w:pPr>
          </w:p>
        </w:tc>
      </w:tr>
      <w:tr w:rsidR="00CA6C17" w:rsidRPr="00CA6C17" w14:paraId="0612880C" w14:textId="18D3FD38" w:rsidTr="00F4040F">
        <w:tc>
          <w:tcPr>
            <w:tcW w:w="557" w:type="dxa"/>
            <w:vAlign w:val="center"/>
          </w:tcPr>
          <w:p w14:paraId="27EE877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5</w:t>
            </w:r>
          </w:p>
        </w:tc>
        <w:tc>
          <w:tcPr>
            <w:tcW w:w="1980" w:type="dxa"/>
            <w:vAlign w:val="center"/>
          </w:tcPr>
          <w:p w14:paraId="04CF80E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 ar keramikas galiem</w:t>
            </w:r>
          </w:p>
        </w:tc>
        <w:tc>
          <w:tcPr>
            <w:tcW w:w="2089" w:type="dxa"/>
            <w:vAlign w:val="center"/>
          </w:tcPr>
          <w:p w14:paraId="2790D8E3"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 ar maināmiem izliektiem  keramikas galiem;</w:t>
            </w:r>
          </w:p>
          <w:p w14:paraId="7ADD546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Kopgarums 100-150 mm</w:t>
            </w:r>
          </w:p>
          <w:p w14:paraId="17FCE33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AGT5515 vai analogs</w:t>
            </w:r>
          </w:p>
        </w:tc>
        <w:tc>
          <w:tcPr>
            <w:tcW w:w="1118" w:type="dxa"/>
            <w:vAlign w:val="center"/>
          </w:tcPr>
          <w:p w14:paraId="5BA68EEC"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1FC5E5ED"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78D53F08" w14:textId="77777777" w:rsidR="00CA6C17" w:rsidRPr="00CA6C17" w:rsidRDefault="00CA6C17" w:rsidP="00F4040F">
            <w:pPr>
              <w:jc w:val="center"/>
              <w:rPr>
                <w:rFonts w:ascii="Times New Roman" w:hAnsi="Times New Roman" w:cs="Times New Roman"/>
                <w:sz w:val="24"/>
              </w:rPr>
            </w:pPr>
          </w:p>
        </w:tc>
        <w:tc>
          <w:tcPr>
            <w:tcW w:w="1418" w:type="dxa"/>
          </w:tcPr>
          <w:p w14:paraId="16B7F97A" w14:textId="08B73E14" w:rsidR="00CA6C17" w:rsidRPr="00CA6C17" w:rsidRDefault="00CA6C17" w:rsidP="00F4040F">
            <w:pPr>
              <w:jc w:val="center"/>
              <w:rPr>
                <w:rFonts w:ascii="Times New Roman" w:hAnsi="Times New Roman" w:cs="Times New Roman"/>
                <w:sz w:val="24"/>
              </w:rPr>
            </w:pPr>
          </w:p>
        </w:tc>
        <w:tc>
          <w:tcPr>
            <w:tcW w:w="1842" w:type="dxa"/>
          </w:tcPr>
          <w:p w14:paraId="17A61EDE" w14:textId="77777777" w:rsidR="00CA6C17" w:rsidRPr="00CA6C17" w:rsidRDefault="00CA6C17" w:rsidP="00F4040F">
            <w:pPr>
              <w:jc w:val="center"/>
              <w:rPr>
                <w:rFonts w:ascii="Times New Roman" w:hAnsi="Times New Roman" w:cs="Times New Roman"/>
                <w:sz w:val="24"/>
              </w:rPr>
            </w:pPr>
          </w:p>
        </w:tc>
      </w:tr>
      <w:tr w:rsidR="00CA6C17" w:rsidRPr="00CA6C17" w14:paraId="5E9BFE5C" w14:textId="5AFAF61A" w:rsidTr="00F4040F">
        <w:tc>
          <w:tcPr>
            <w:tcW w:w="557" w:type="dxa"/>
            <w:vAlign w:val="center"/>
          </w:tcPr>
          <w:p w14:paraId="0FF9EAC3"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6</w:t>
            </w:r>
          </w:p>
        </w:tc>
        <w:tc>
          <w:tcPr>
            <w:tcW w:w="1980" w:type="dxa"/>
            <w:vAlign w:val="center"/>
          </w:tcPr>
          <w:p w14:paraId="01AFE96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Pincetes rezerves gali</w:t>
            </w:r>
          </w:p>
        </w:tc>
        <w:tc>
          <w:tcPr>
            <w:tcW w:w="2089" w:type="dxa"/>
            <w:vAlign w:val="center"/>
          </w:tcPr>
          <w:p w14:paraId="5498B3A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Maināmi rezerves gali pincetei, izliekti.</w:t>
            </w:r>
          </w:p>
          <w:p w14:paraId="01302AB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 pāris</w:t>
            </w:r>
          </w:p>
          <w:p w14:paraId="2FE294C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AGT5515-T vai analogs</w:t>
            </w:r>
          </w:p>
        </w:tc>
        <w:tc>
          <w:tcPr>
            <w:tcW w:w="1118" w:type="dxa"/>
            <w:vAlign w:val="center"/>
          </w:tcPr>
          <w:p w14:paraId="227367C6"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4060DA1A"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5AFF1F05" w14:textId="77777777" w:rsidR="00CA6C17" w:rsidRPr="00CA6C17" w:rsidRDefault="00CA6C17" w:rsidP="00F4040F">
            <w:pPr>
              <w:jc w:val="center"/>
              <w:rPr>
                <w:rFonts w:ascii="Times New Roman" w:hAnsi="Times New Roman" w:cs="Times New Roman"/>
                <w:sz w:val="24"/>
              </w:rPr>
            </w:pPr>
          </w:p>
        </w:tc>
        <w:tc>
          <w:tcPr>
            <w:tcW w:w="1418" w:type="dxa"/>
          </w:tcPr>
          <w:p w14:paraId="02A4E95E" w14:textId="27E017D5" w:rsidR="00CA6C17" w:rsidRPr="00CA6C17" w:rsidRDefault="00CA6C17" w:rsidP="00F4040F">
            <w:pPr>
              <w:jc w:val="center"/>
              <w:rPr>
                <w:rFonts w:ascii="Times New Roman" w:hAnsi="Times New Roman" w:cs="Times New Roman"/>
                <w:sz w:val="24"/>
              </w:rPr>
            </w:pPr>
          </w:p>
        </w:tc>
        <w:tc>
          <w:tcPr>
            <w:tcW w:w="1842" w:type="dxa"/>
          </w:tcPr>
          <w:p w14:paraId="68C019E9" w14:textId="77777777" w:rsidR="00CA6C17" w:rsidRPr="00CA6C17" w:rsidRDefault="00CA6C17" w:rsidP="00F4040F">
            <w:pPr>
              <w:jc w:val="center"/>
              <w:rPr>
                <w:rFonts w:ascii="Times New Roman" w:hAnsi="Times New Roman" w:cs="Times New Roman"/>
                <w:sz w:val="24"/>
              </w:rPr>
            </w:pPr>
          </w:p>
        </w:tc>
      </w:tr>
      <w:tr w:rsidR="00CA6C17" w:rsidRPr="00CA6C17" w14:paraId="70DEE897" w14:textId="2CAEF103" w:rsidTr="00F4040F">
        <w:tc>
          <w:tcPr>
            <w:tcW w:w="557" w:type="dxa"/>
            <w:vAlign w:val="center"/>
          </w:tcPr>
          <w:p w14:paraId="2179E89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7</w:t>
            </w:r>
          </w:p>
        </w:tc>
        <w:tc>
          <w:tcPr>
            <w:tcW w:w="1980" w:type="dxa"/>
            <w:vAlign w:val="center"/>
          </w:tcPr>
          <w:p w14:paraId="5CDCA22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Pincešu komplekts</w:t>
            </w:r>
          </w:p>
        </w:tc>
        <w:tc>
          <w:tcPr>
            <w:tcW w:w="2089" w:type="dxa"/>
            <w:vAlign w:val="center"/>
          </w:tcPr>
          <w:p w14:paraId="1746707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Nerūsējoša tērauda pincešu komplekts ar uzglabāšanas futlāri;</w:t>
            </w:r>
          </w:p>
          <w:p w14:paraId="0455501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Pincešu izmērs līdz 200 mm;</w:t>
            </w:r>
          </w:p>
          <w:p w14:paraId="57EE2113"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Komplektā 4-6 pincetes ar dažādiem galiem</w:t>
            </w:r>
          </w:p>
        </w:tc>
        <w:tc>
          <w:tcPr>
            <w:tcW w:w="1118" w:type="dxa"/>
            <w:vAlign w:val="center"/>
          </w:tcPr>
          <w:p w14:paraId="6577C1D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3E557E66"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1</w:t>
            </w:r>
          </w:p>
        </w:tc>
        <w:tc>
          <w:tcPr>
            <w:tcW w:w="4716" w:type="dxa"/>
          </w:tcPr>
          <w:p w14:paraId="604F9297" w14:textId="77777777" w:rsidR="00CA6C17" w:rsidRPr="00CA6C17" w:rsidRDefault="00CA6C17" w:rsidP="00F4040F">
            <w:pPr>
              <w:jc w:val="center"/>
              <w:rPr>
                <w:rFonts w:ascii="Times New Roman" w:hAnsi="Times New Roman" w:cs="Times New Roman"/>
                <w:sz w:val="24"/>
              </w:rPr>
            </w:pPr>
          </w:p>
        </w:tc>
        <w:tc>
          <w:tcPr>
            <w:tcW w:w="1418" w:type="dxa"/>
          </w:tcPr>
          <w:p w14:paraId="16CB9219" w14:textId="0855D817" w:rsidR="00CA6C17" w:rsidRPr="00CA6C17" w:rsidRDefault="00CA6C17" w:rsidP="00F4040F">
            <w:pPr>
              <w:jc w:val="center"/>
              <w:rPr>
                <w:rFonts w:ascii="Times New Roman" w:hAnsi="Times New Roman" w:cs="Times New Roman"/>
                <w:sz w:val="24"/>
              </w:rPr>
            </w:pPr>
          </w:p>
        </w:tc>
        <w:tc>
          <w:tcPr>
            <w:tcW w:w="1842" w:type="dxa"/>
          </w:tcPr>
          <w:p w14:paraId="4E60D31C" w14:textId="77777777" w:rsidR="00CA6C17" w:rsidRPr="00CA6C17" w:rsidRDefault="00CA6C17" w:rsidP="00F4040F">
            <w:pPr>
              <w:jc w:val="center"/>
              <w:rPr>
                <w:rFonts w:ascii="Times New Roman" w:hAnsi="Times New Roman" w:cs="Times New Roman"/>
                <w:sz w:val="24"/>
              </w:rPr>
            </w:pPr>
          </w:p>
        </w:tc>
      </w:tr>
      <w:tr w:rsidR="00CA6C17" w:rsidRPr="00CA6C17" w14:paraId="460F5D90" w14:textId="738FBCE6" w:rsidTr="00F4040F">
        <w:tc>
          <w:tcPr>
            <w:tcW w:w="557" w:type="dxa"/>
            <w:vAlign w:val="center"/>
          </w:tcPr>
          <w:p w14:paraId="328DEB6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8</w:t>
            </w:r>
          </w:p>
        </w:tc>
        <w:tc>
          <w:tcPr>
            <w:tcW w:w="1980" w:type="dxa"/>
            <w:vAlign w:val="center"/>
          </w:tcPr>
          <w:p w14:paraId="098BD24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Kompresora eļļa SEM vakuumsūknim</w:t>
            </w:r>
          </w:p>
        </w:tc>
        <w:tc>
          <w:tcPr>
            <w:tcW w:w="2089" w:type="dxa"/>
            <w:vAlign w:val="center"/>
          </w:tcPr>
          <w:p w14:paraId="540E2F0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Sintētiska eļļa, kas paredzēta lietošanai vakuumsūkņos;</w:t>
            </w:r>
          </w:p>
          <w:p w14:paraId="3F2E0AF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JUN-AIR SJ-27F vai analogs;</w:t>
            </w:r>
          </w:p>
          <w:p w14:paraId="646751C9"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500 mL pudele</w:t>
            </w:r>
          </w:p>
        </w:tc>
        <w:tc>
          <w:tcPr>
            <w:tcW w:w="1118" w:type="dxa"/>
            <w:vAlign w:val="center"/>
          </w:tcPr>
          <w:p w14:paraId="6AB984BA"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6A25C54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0986AE84" w14:textId="77777777" w:rsidR="00CA6C17" w:rsidRPr="00CA6C17" w:rsidRDefault="00CA6C17" w:rsidP="00F4040F">
            <w:pPr>
              <w:jc w:val="center"/>
              <w:rPr>
                <w:rFonts w:ascii="Times New Roman" w:hAnsi="Times New Roman" w:cs="Times New Roman"/>
                <w:sz w:val="24"/>
              </w:rPr>
            </w:pPr>
          </w:p>
        </w:tc>
        <w:tc>
          <w:tcPr>
            <w:tcW w:w="1418" w:type="dxa"/>
          </w:tcPr>
          <w:p w14:paraId="005C0781" w14:textId="67B79973" w:rsidR="00CA6C17" w:rsidRPr="00CA6C17" w:rsidRDefault="00CA6C17" w:rsidP="00F4040F">
            <w:pPr>
              <w:jc w:val="center"/>
              <w:rPr>
                <w:rFonts w:ascii="Times New Roman" w:hAnsi="Times New Roman" w:cs="Times New Roman"/>
                <w:sz w:val="24"/>
              </w:rPr>
            </w:pPr>
          </w:p>
        </w:tc>
        <w:tc>
          <w:tcPr>
            <w:tcW w:w="1842" w:type="dxa"/>
          </w:tcPr>
          <w:p w14:paraId="6C4EBAB0" w14:textId="77777777" w:rsidR="00CA6C17" w:rsidRPr="00CA6C17" w:rsidRDefault="00CA6C17" w:rsidP="00F4040F">
            <w:pPr>
              <w:jc w:val="center"/>
              <w:rPr>
                <w:rFonts w:ascii="Times New Roman" w:hAnsi="Times New Roman" w:cs="Times New Roman"/>
                <w:sz w:val="24"/>
              </w:rPr>
            </w:pPr>
          </w:p>
        </w:tc>
      </w:tr>
      <w:tr w:rsidR="00CA6C17" w:rsidRPr="00CA6C17" w14:paraId="3D96285C" w14:textId="235CEAF3" w:rsidTr="00F4040F">
        <w:tc>
          <w:tcPr>
            <w:tcW w:w="557" w:type="dxa"/>
            <w:vAlign w:val="center"/>
          </w:tcPr>
          <w:p w14:paraId="56852C7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9</w:t>
            </w:r>
          </w:p>
        </w:tc>
        <w:tc>
          <w:tcPr>
            <w:tcW w:w="1980" w:type="dxa"/>
            <w:vAlign w:val="center"/>
          </w:tcPr>
          <w:p w14:paraId="4E06975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STEM režģu uzglabāšanas kastīte</w:t>
            </w:r>
          </w:p>
        </w:tc>
        <w:tc>
          <w:tcPr>
            <w:tcW w:w="2089" w:type="dxa"/>
            <w:vAlign w:val="center"/>
          </w:tcPr>
          <w:p w14:paraId="6DE87F2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Kastīte paredzēta vismaz 50 standarta 3,05 mm režģu uzglabāšanai</w:t>
            </w:r>
          </w:p>
        </w:tc>
        <w:tc>
          <w:tcPr>
            <w:tcW w:w="1118" w:type="dxa"/>
            <w:vAlign w:val="center"/>
          </w:tcPr>
          <w:p w14:paraId="0B61FA5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48CEB8D9"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04B6AB3F" w14:textId="77777777" w:rsidR="00CA6C17" w:rsidRPr="00CA6C17" w:rsidRDefault="00CA6C17" w:rsidP="00F4040F">
            <w:pPr>
              <w:jc w:val="center"/>
              <w:rPr>
                <w:rFonts w:ascii="Times New Roman" w:hAnsi="Times New Roman" w:cs="Times New Roman"/>
                <w:sz w:val="24"/>
              </w:rPr>
            </w:pPr>
          </w:p>
        </w:tc>
        <w:tc>
          <w:tcPr>
            <w:tcW w:w="1418" w:type="dxa"/>
          </w:tcPr>
          <w:p w14:paraId="27F36262" w14:textId="0EE1BA59" w:rsidR="00CA6C17" w:rsidRPr="00CA6C17" w:rsidRDefault="00CA6C17" w:rsidP="00F4040F">
            <w:pPr>
              <w:jc w:val="center"/>
              <w:rPr>
                <w:rFonts w:ascii="Times New Roman" w:hAnsi="Times New Roman" w:cs="Times New Roman"/>
                <w:sz w:val="24"/>
              </w:rPr>
            </w:pPr>
          </w:p>
        </w:tc>
        <w:tc>
          <w:tcPr>
            <w:tcW w:w="1842" w:type="dxa"/>
          </w:tcPr>
          <w:p w14:paraId="3EAE2D3E" w14:textId="77777777" w:rsidR="00CA6C17" w:rsidRPr="00CA6C17" w:rsidRDefault="00CA6C17" w:rsidP="00F4040F">
            <w:pPr>
              <w:jc w:val="center"/>
              <w:rPr>
                <w:rFonts w:ascii="Times New Roman" w:hAnsi="Times New Roman" w:cs="Times New Roman"/>
                <w:sz w:val="24"/>
              </w:rPr>
            </w:pPr>
          </w:p>
        </w:tc>
      </w:tr>
      <w:tr w:rsidR="00CA6C17" w:rsidRPr="00CA6C17" w14:paraId="16C1C196" w14:textId="3B0A6982" w:rsidTr="00F4040F">
        <w:tc>
          <w:tcPr>
            <w:tcW w:w="557" w:type="dxa"/>
            <w:vAlign w:val="center"/>
          </w:tcPr>
          <w:p w14:paraId="44972ED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10</w:t>
            </w:r>
          </w:p>
        </w:tc>
        <w:tc>
          <w:tcPr>
            <w:tcW w:w="1980" w:type="dxa"/>
            <w:vAlign w:val="center"/>
          </w:tcPr>
          <w:p w14:paraId="76ED74C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SEM paraugu turētāji</w:t>
            </w:r>
          </w:p>
        </w:tc>
        <w:tc>
          <w:tcPr>
            <w:tcW w:w="2089" w:type="dxa"/>
            <w:vAlign w:val="center"/>
          </w:tcPr>
          <w:p w14:paraId="0EA6D63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SEM paraugu turētāji EDX analīzēm;</w:t>
            </w:r>
          </w:p>
          <w:p w14:paraId="317575B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Materiāls: ogleklis;</w:t>
            </w:r>
          </w:p>
          <w:p w14:paraId="0231D6F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Izmērs: 12,7 mm dia. X 3,2 mm</w:t>
            </w:r>
          </w:p>
        </w:tc>
        <w:tc>
          <w:tcPr>
            <w:tcW w:w="1118" w:type="dxa"/>
            <w:vAlign w:val="center"/>
          </w:tcPr>
          <w:p w14:paraId="4D112B6E"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26BC0969"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10</w:t>
            </w:r>
          </w:p>
        </w:tc>
        <w:tc>
          <w:tcPr>
            <w:tcW w:w="4716" w:type="dxa"/>
          </w:tcPr>
          <w:p w14:paraId="6156EAE0" w14:textId="77777777" w:rsidR="00CA6C17" w:rsidRPr="00CA6C17" w:rsidRDefault="00CA6C17" w:rsidP="00F4040F">
            <w:pPr>
              <w:jc w:val="center"/>
              <w:rPr>
                <w:rFonts w:ascii="Times New Roman" w:hAnsi="Times New Roman" w:cs="Times New Roman"/>
                <w:sz w:val="24"/>
              </w:rPr>
            </w:pPr>
          </w:p>
        </w:tc>
        <w:tc>
          <w:tcPr>
            <w:tcW w:w="1418" w:type="dxa"/>
          </w:tcPr>
          <w:p w14:paraId="31828A4A" w14:textId="6ED44B3A" w:rsidR="00CA6C17" w:rsidRPr="00CA6C17" w:rsidRDefault="00CA6C17" w:rsidP="00F4040F">
            <w:pPr>
              <w:jc w:val="center"/>
              <w:rPr>
                <w:rFonts w:ascii="Times New Roman" w:hAnsi="Times New Roman" w:cs="Times New Roman"/>
                <w:sz w:val="24"/>
              </w:rPr>
            </w:pPr>
          </w:p>
        </w:tc>
        <w:tc>
          <w:tcPr>
            <w:tcW w:w="1842" w:type="dxa"/>
          </w:tcPr>
          <w:p w14:paraId="197E6CBB" w14:textId="77777777" w:rsidR="00CA6C17" w:rsidRPr="00CA6C17" w:rsidRDefault="00CA6C17" w:rsidP="00F4040F">
            <w:pPr>
              <w:jc w:val="center"/>
              <w:rPr>
                <w:rFonts w:ascii="Times New Roman" w:hAnsi="Times New Roman" w:cs="Times New Roman"/>
                <w:sz w:val="24"/>
              </w:rPr>
            </w:pPr>
          </w:p>
        </w:tc>
      </w:tr>
      <w:tr w:rsidR="00CA6C17" w:rsidRPr="00CA6C17" w14:paraId="7EA8EB24" w14:textId="221E06DF" w:rsidTr="00F4040F">
        <w:tc>
          <w:tcPr>
            <w:tcW w:w="557" w:type="dxa"/>
            <w:vAlign w:val="center"/>
          </w:tcPr>
          <w:p w14:paraId="222C531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11</w:t>
            </w:r>
          </w:p>
        </w:tc>
        <w:tc>
          <w:tcPr>
            <w:tcW w:w="1980" w:type="dxa"/>
            <w:vAlign w:val="center"/>
          </w:tcPr>
          <w:p w14:paraId="197B4FC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Kastīte SEM paraugu uzglabāšanai</w:t>
            </w:r>
          </w:p>
        </w:tc>
        <w:tc>
          <w:tcPr>
            <w:tcW w:w="2089" w:type="dxa"/>
            <w:vAlign w:val="center"/>
          </w:tcPr>
          <w:p w14:paraId="2AB12DC9"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Plastmasas kastīte SEM parauga uzglabāšanai;</w:t>
            </w:r>
          </w:p>
          <w:p w14:paraId="6A36485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Izmērs 35x35x18mm</w:t>
            </w:r>
          </w:p>
        </w:tc>
        <w:tc>
          <w:tcPr>
            <w:tcW w:w="1118" w:type="dxa"/>
            <w:vAlign w:val="center"/>
          </w:tcPr>
          <w:p w14:paraId="3F822705"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7F1FB67E"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50</w:t>
            </w:r>
          </w:p>
        </w:tc>
        <w:tc>
          <w:tcPr>
            <w:tcW w:w="4716" w:type="dxa"/>
          </w:tcPr>
          <w:p w14:paraId="10E9F995" w14:textId="77777777" w:rsidR="00CA6C17" w:rsidRPr="00CA6C17" w:rsidRDefault="00CA6C17" w:rsidP="00F4040F">
            <w:pPr>
              <w:jc w:val="center"/>
              <w:rPr>
                <w:rFonts w:ascii="Times New Roman" w:hAnsi="Times New Roman" w:cs="Times New Roman"/>
                <w:sz w:val="24"/>
              </w:rPr>
            </w:pPr>
          </w:p>
        </w:tc>
        <w:tc>
          <w:tcPr>
            <w:tcW w:w="1418" w:type="dxa"/>
          </w:tcPr>
          <w:p w14:paraId="35CCB587" w14:textId="5E7D887D" w:rsidR="00CA6C17" w:rsidRPr="00CA6C17" w:rsidRDefault="00CA6C17" w:rsidP="00F4040F">
            <w:pPr>
              <w:jc w:val="center"/>
              <w:rPr>
                <w:rFonts w:ascii="Times New Roman" w:hAnsi="Times New Roman" w:cs="Times New Roman"/>
                <w:sz w:val="24"/>
              </w:rPr>
            </w:pPr>
          </w:p>
        </w:tc>
        <w:tc>
          <w:tcPr>
            <w:tcW w:w="1842" w:type="dxa"/>
          </w:tcPr>
          <w:p w14:paraId="74FA50AE" w14:textId="77777777" w:rsidR="00CA6C17" w:rsidRPr="00CA6C17" w:rsidRDefault="00CA6C17" w:rsidP="00F4040F">
            <w:pPr>
              <w:jc w:val="center"/>
              <w:rPr>
                <w:rFonts w:ascii="Times New Roman" w:hAnsi="Times New Roman" w:cs="Times New Roman"/>
                <w:sz w:val="24"/>
              </w:rPr>
            </w:pPr>
          </w:p>
        </w:tc>
      </w:tr>
      <w:tr w:rsidR="00CA6C17" w:rsidRPr="00CA6C17" w14:paraId="2C408D5A" w14:textId="41F621D7" w:rsidTr="00F4040F">
        <w:tc>
          <w:tcPr>
            <w:tcW w:w="557" w:type="dxa"/>
            <w:vAlign w:val="center"/>
          </w:tcPr>
          <w:p w14:paraId="3151CF8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12</w:t>
            </w:r>
          </w:p>
        </w:tc>
        <w:tc>
          <w:tcPr>
            <w:tcW w:w="1980" w:type="dxa"/>
            <w:vAlign w:val="center"/>
          </w:tcPr>
          <w:p w14:paraId="2A92FC8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Kastīte SEM paraugu uzglabāšanai</w:t>
            </w:r>
          </w:p>
        </w:tc>
        <w:tc>
          <w:tcPr>
            <w:tcW w:w="2089" w:type="dxa"/>
            <w:vAlign w:val="center"/>
          </w:tcPr>
          <w:p w14:paraId="63EDBCE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Plastmasas kastīte SEM parauga uzglabāšanai;</w:t>
            </w:r>
          </w:p>
          <w:p w14:paraId="3273B95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Izmērs 55x55x25mm</w:t>
            </w:r>
          </w:p>
        </w:tc>
        <w:tc>
          <w:tcPr>
            <w:tcW w:w="1118" w:type="dxa"/>
            <w:vAlign w:val="center"/>
          </w:tcPr>
          <w:p w14:paraId="1C990709"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35AF96F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30</w:t>
            </w:r>
          </w:p>
        </w:tc>
        <w:tc>
          <w:tcPr>
            <w:tcW w:w="4716" w:type="dxa"/>
          </w:tcPr>
          <w:p w14:paraId="74CA5F7A" w14:textId="77777777" w:rsidR="00CA6C17" w:rsidRPr="00CA6C17" w:rsidRDefault="00CA6C17" w:rsidP="00F4040F">
            <w:pPr>
              <w:jc w:val="center"/>
              <w:rPr>
                <w:rFonts w:ascii="Times New Roman" w:hAnsi="Times New Roman" w:cs="Times New Roman"/>
                <w:sz w:val="24"/>
              </w:rPr>
            </w:pPr>
          </w:p>
        </w:tc>
        <w:tc>
          <w:tcPr>
            <w:tcW w:w="1418" w:type="dxa"/>
          </w:tcPr>
          <w:p w14:paraId="46CE7012" w14:textId="7B187841" w:rsidR="00CA6C17" w:rsidRPr="00CA6C17" w:rsidRDefault="00CA6C17" w:rsidP="00F4040F">
            <w:pPr>
              <w:jc w:val="center"/>
              <w:rPr>
                <w:rFonts w:ascii="Times New Roman" w:hAnsi="Times New Roman" w:cs="Times New Roman"/>
                <w:sz w:val="24"/>
              </w:rPr>
            </w:pPr>
          </w:p>
        </w:tc>
        <w:tc>
          <w:tcPr>
            <w:tcW w:w="1842" w:type="dxa"/>
          </w:tcPr>
          <w:p w14:paraId="1A7D0E0C" w14:textId="77777777" w:rsidR="00CA6C17" w:rsidRPr="00CA6C17" w:rsidRDefault="00CA6C17" w:rsidP="00F4040F">
            <w:pPr>
              <w:jc w:val="center"/>
              <w:rPr>
                <w:rFonts w:ascii="Times New Roman" w:hAnsi="Times New Roman" w:cs="Times New Roman"/>
                <w:sz w:val="24"/>
              </w:rPr>
            </w:pPr>
          </w:p>
        </w:tc>
      </w:tr>
      <w:tr w:rsidR="00CA6C17" w:rsidRPr="00CA6C17" w14:paraId="4B94B1C5" w14:textId="4A90AD23" w:rsidTr="00F4040F">
        <w:tc>
          <w:tcPr>
            <w:tcW w:w="557" w:type="dxa"/>
            <w:vAlign w:val="center"/>
          </w:tcPr>
          <w:p w14:paraId="437B91EF"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13</w:t>
            </w:r>
          </w:p>
        </w:tc>
        <w:tc>
          <w:tcPr>
            <w:tcW w:w="1980" w:type="dxa"/>
            <w:vAlign w:val="center"/>
          </w:tcPr>
          <w:p w14:paraId="769A484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Kastīte SEM paraugu uzglabāšanai</w:t>
            </w:r>
          </w:p>
        </w:tc>
        <w:tc>
          <w:tcPr>
            <w:tcW w:w="2089" w:type="dxa"/>
            <w:vAlign w:val="center"/>
          </w:tcPr>
          <w:p w14:paraId="17D4A0F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Plastmasas kastīte SEM parauga uzglabāšanai ar parauga turētāju;</w:t>
            </w:r>
          </w:p>
          <w:p w14:paraId="532F17D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Paraugiem uz 12,5 mm turētāja</w:t>
            </w:r>
          </w:p>
        </w:tc>
        <w:tc>
          <w:tcPr>
            <w:tcW w:w="1118" w:type="dxa"/>
            <w:vAlign w:val="center"/>
          </w:tcPr>
          <w:p w14:paraId="50B26839"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675539BB"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20</w:t>
            </w:r>
          </w:p>
        </w:tc>
        <w:tc>
          <w:tcPr>
            <w:tcW w:w="4716" w:type="dxa"/>
          </w:tcPr>
          <w:p w14:paraId="177796F2" w14:textId="77777777" w:rsidR="00CA6C17" w:rsidRPr="00CA6C17" w:rsidRDefault="00CA6C17" w:rsidP="00F4040F">
            <w:pPr>
              <w:jc w:val="center"/>
              <w:rPr>
                <w:rFonts w:ascii="Times New Roman" w:hAnsi="Times New Roman" w:cs="Times New Roman"/>
                <w:sz w:val="24"/>
              </w:rPr>
            </w:pPr>
          </w:p>
        </w:tc>
        <w:tc>
          <w:tcPr>
            <w:tcW w:w="1418" w:type="dxa"/>
          </w:tcPr>
          <w:p w14:paraId="4F3827F2" w14:textId="12BDD3EB" w:rsidR="00CA6C17" w:rsidRPr="00CA6C17" w:rsidRDefault="00CA6C17" w:rsidP="00F4040F">
            <w:pPr>
              <w:jc w:val="center"/>
              <w:rPr>
                <w:rFonts w:ascii="Times New Roman" w:hAnsi="Times New Roman" w:cs="Times New Roman"/>
                <w:sz w:val="24"/>
              </w:rPr>
            </w:pPr>
          </w:p>
        </w:tc>
        <w:tc>
          <w:tcPr>
            <w:tcW w:w="1842" w:type="dxa"/>
          </w:tcPr>
          <w:p w14:paraId="2B4EFC32" w14:textId="77777777" w:rsidR="00CA6C17" w:rsidRPr="00CA6C17" w:rsidRDefault="00CA6C17" w:rsidP="00F4040F">
            <w:pPr>
              <w:jc w:val="center"/>
              <w:rPr>
                <w:rFonts w:ascii="Times New Roman" w:hAnsi="Times New Roman" w:cs="Times New Roman"/>
                <w:sz w:val="24"/>
              </w:rPr>
            </w:pPr>
          </w:p>
        </w:tc>
      </w:tr>
      <w:tr w:rsidR="00CA6C17" w:rsidRPr="00CA6C17" w14:paraId="7C083517" w14:textId="102DD3E6" w:rsidTr="00F4040F">
        <w:tc>
          <w:tcPr>
            <w:tcW w:w="557" w:type="dxa"/>
            <w:vAlign w:val="center"/>
          </w:tcPr>
          <w:p w14:paraId="2274AF8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14</w:t>
            </w:r>
          </w:p>
        </w:tc>
        <w:tc>
          <w:tcPr>
            <w:tcW w:w="1980" w:type="dxa"/>
            <w:vAlign w:val="center"/>
          </w:tcPr>
          <w:p w14:paraId="717F9E0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Kastīte SEM paraugu uzglabāšanai</w:t>
            </w:r>
          </w:p>
        </w:tc>
        <w:tc>
          <w:tcPr>
            <w:tcW w:w="2089" w:type="dxa"/>
            <w:vAlign w:val="center"/>
          </w:tcPr>
          <w:p w14:paraId="47DE11F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Plastmasas kastīte SEM parauga uzglabāšanai ar parauga turētāju;</w:t>
            </w:r>
          </w:p>
          <w:p w14:paraId="2D630239"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Paraugiem uz turētāja līdz 38 mm dia.</w:t>
            </w:r>
          </w:p>
        </w:tc>
        <w:tc>
          <w:tcPr>
            <w:tcW w:w="1118" w:type="dxa"/>
            <w:vAlign w:val="center"/>
          </w:tcPr>
          <w:p w14:paraId="4A591CF9"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57B9553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20</w:t>
            </w:r>
          </w:p>
        </w:tc>
        <w:tc>
          <w:tcPr>
            <w:tcW w:w="4716" w:type="dxa"/>
          </w:tcPr>
          <w:p w14:paraId="61FE65D1" w14:textId="77777777" w:rsidR="00CA6C17" w:rsidRPr="00CA6C17" w:rsidRDefault="00CA6C17" w:rsidP="00F4040F">
            <w:pPr>
              <w:jc w:val="center"/>
              <w:rPr>
                <w:rFonts w:ascii="Times New Roman" w:hAnsi="Times New Roman" w:cs="Times New Roman"/>
                <w:sz w:val="24"/>
              </w:rPr>
            </w:pPr>
          </w:p>
        </w:tc>
        <w:tc>
          <w:tcPr>
            <w:tcW w:w="1418" w:type="dxa"/>
          </w:tcPr>
          <w:p w14:paraId="06566F9E" w14:textId="61E67AB5" w:rsidR="00CA6C17" w:rsidRPr="00CA6C17" w:rsidRDefault="00CA6C17" w:rsidP="00F4040F">
            <w:pPr>
              <w:jc w:val="center"/>
              <w:rPr>
                <w:rFonts w:ascii="Times New Roman" w:hAnsi="Times New Roman" w:cs="Times New Roman"/>
                <w:sz w:val="24"/>
              </w:rPr>
            </w:pPr>
          </w:p>
        </w:tc>
        <w:tc>
          <w:tcPr>
            <w:tcW w:w="1842" w:type="dxa"/>
          </w:tcPr>
          <w:p w14:paraId="4926C7D7" w14:textId="77777777" w:rsidR="00CA6C17" w:rsidRPr="00CA6C17" w:rsidRDefault="00CA6C17" w:rsidP="00F4040F">
            <w:pPr>
              <w:jc w:val="center"/>
              <w:rPr>
                <w:rFonts w:ascii="Times New Roman" w:hAnsi="Times New Roman" w:cs="Times New Roman"/>
                <w:sz w:val="24"/>
              </w:rPr>
            </w:pPr>
          </w:p>
        </w:tc>
      </w:tr>
      <w:tr w:rsidR="00CA6C17" w:rsidRPr="00CA6C17" w14:paraId="2C9F3155" w14:textId="6FCD602A" w:rsidTr="00F4040F">
        <w:tc>
          <w:tcPr>
            <w:tcW w:w="557" w:type="dxa"/>
            <w:vAlign w:val="center"/>
          </w:tcPr>
          <w:p w14:paraId="61E9A013"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15</w:t>
            </w:r>
          </w:p>
        </w:tc>
        <w:tc>
          <w:tcPr>
            <w:tcW w:w="1980" w:type="dxa"/>
            <w:vAlign w:val="center"/>
          </w:tcPr>
          <w:p w14:paraId="5AAEE85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SEM paraugu turētājs</w:t>
            </w:r>
          </w:p>
        </w:tc>
        <w:tc>
          <w:tcPr>
            <w:tcW w:w="2089" w:type="dxa"/>
            <w:vAlign w:val="center"/>
          </w:tcPr>
          <w:p w14:paraId="03136F7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Materiāls: Alumīnijs</w:t>
            </w:r>
          </w:p>
          <w:p w14:paraId="1BA76A9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Izmērs: 100 mm dia.x9,5mm</w:t>
            </w:r>
          </w:p>
          <w:p w14:paraId="00B003B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AGG319 vai analogs</w:t>
            </w:r>
          </w:p>
        </w:tc>
        <w:tc>
          <w:tcPr>
            <w:tcW w:w="1118" w:type="dxa"/>
            <w:vAlign w:val="center"/>
          </w:tcPr>
          <w:p w14:paraId="7B8B2F16"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259A5442"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1</w:t>
            </w:r>
          </w:p>
        </w:tc>
        <w:tc>
          <w:tcPr>
            <w:tcW w:w="4716" w:type="dxa"/>
          </w:tcPr>
          <w:p w14:paraId="26F9E4F4" w14:textId="77777777" w:rsidR="00CA6C17" w:rsidRPr="00CA6C17" w:rsidRDefault="00CA6C17" w:rsidP="00F4040F">
            <w:pPr>
              <w:jc w:val="center"/>
              <w:rPr>
                <w:rFonts w:ascii="Times New Roman" w:hAnsi="Times New Roman" w:cs="Times New Roman"/>
                <w:sz w:val="24"/>
              </w:rPr>
            </w:pPr>
          </w:p>
        </w:tc>
        <w:tc>
          <w:tcPr>
            <w:tcW w:w="1418" w:type="dxa"/>
          </w:tcPr>
          <w:p w14:paraId="79559FF5" w14:textId="7794EAA0" w:rsidR="00CA6C17" w:rsidRPr="00CA6C17" w:rsidRDefault="00CA6C17" w:rsidP="00F4040F">
            <w:pPr>
              <w:jc w:val="center"/>
              <w:rPr>
                <w:rFonts w:ascii="Times New Roman" w:hAnsi="Times New Roman" w:cs="Times New Roman"/>
                <w:sz w:val="24"/>
              </w:rPr>
            </w:pPr>
          </w:p>
        </w:tc>
        <w:tc>
          <w:tcPr>
            <w:tcW w:w="1842" w:type="dxa"/>
          </w:tcPr>
          <w:p w14:paraId="34EF1C07" w14:textId="77777777" w:rsidR="00CA6C17" w:rsidRPr="00CA6C17" w:rsidRDefault="00CA6C17" w:rsidP="00F4040F">
            <w:pPr>
              <w:jc w:val="center"/>
              <w:rPr>
                <w:rFonts w:ascii="Times New Roman" w:hAnsi="Times New Roman" w:cs="Times New Roman"/>
                <w:sz w:val="24"/>
              </w:rPr>
            </w:pPr>
          </w:p>
        </w:tc>
      </w:tr>
      <w:tr w:rsidR="00CA6C17" w:rsidRPr="00CA6C17" w14:paraId="6AE1974A" w14:textId="5412FA41" w:rsidTr="00F4040F">
        <w:tc>
          <w:tcPr>
            <w:tcW w:w="557" w:type="dxa"/>
            <w:vAlign w:val="center"/>
          </w:tcPr>
          <w:p w14:paraId="72345D0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16</w:t>
            </w:r>
          </w:p>
        </w:tc>
        <w:tc>
          <w:tcPr>
            <w:tcW w:w="1980" w:type="dxa"/>
            <w:vAlign w:val="center"/>
          </w:tcPr>
          <w:p w14:paraId="5DE2870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Mini eksikators</w:t>
            </w:r>
          </w:p>
        </w:tc>
        <w:tc>
          <w:tcPr>
            <w:tcW w:w="2089" w:type="dxa"/>
            <w:vAlign w:val="center"/>
          </w:tcPr>
          <w:p w14:paraId="5662E02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Eksikators SEM un STEM paraugu uzglabāšanai vakuumā;</w:t>
            </w:r>
          </w:p>
          <w:p w14:paraId="2A3DEC0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Paredzēts 10-12 paraugu uzglabāšanai;</w:t>
            </w:r>
          </w:p>
          <w:p w14:paraId="249449F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Iekšējais diametrs: līdz 75 mm</w:t>
            </w:r>
          </w:p>
          <w:p w14:paraId="67E673E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Agar Scientific AGG3688 vai analogs</w:t>
            </w:r>
          </w:p>
        </w:tc>
        <w:tc>
          <w:tcPr>
            <w:tcW w:w="1118" w:type="dxa"/>
            <w:vAlign w:val="center"/>
          </w:tcPr>
          <w:p w14:paraId="0EF84ED7"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66F5483F"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004380D1" w14:textId="77777777" w:rsidR="00CA6C17" w:rsidRPr="00CA6C17" w:rsidRDefault="00CA6C17" w:rsidP="00F4040F">
            <w:pPr>
              <w:jc w:val="center"/>
              <w:rPr>
                <w:rFonts w:ascii="Times New Roman" w:hAnsi="Times New Roman" w:cs="Times New Roman"/>
                <w:sz w:val="24"/>
              </w:rPr>
            </w:pPr>
          </w:p>
        </w:tc>
        <w:tc>
          <w:tcPr>
            <w:tcW w:w="1418" w:type="dxa"/>
          </w:tcPr>
          <w:p w14:paraId="76AC2EDD" w14:textId="5BD11C9C" w:rsidR="00CA6C17" w:rsidRPr="00CA6C17" w:rsidRDefault="00CA6C17" w:rsidP="00F4040F">
            <w:pPr>
              <w:jc w:val="center"/>
              <w:rPr>
                <w:rFonts w:ascii="Times New Roman" w:hAnsi="Times New Roman" w:cs="Times New Roman"/>
                <w:sz w:val="24"/>
              </w:rPr>
            </w:pPr>
          </w:p>
        </w:tc>
        <w:tc>
          <w:tcPr>
            <w:tcW w:w="1842" w:type="dxa"/>
          </w:tcPr>
          <w:p w14:paraId="771774EA" w14:textId="77777777" w:rsidR="00CA6C17" w:rsidRPr="00CA6C17" w:rsidRDefault="00CA6C17" w:rsidP="00F4040F">
            <w:pPr>
              <w:jc w:val="center"/>
              <w:rPr>
                <w:rFonts w:ascii="Times New Roman" w:hAnsi="Times New Roman" w:cs="Times New Roman"/>
                <w:sz w:val="24"/>
              </w:rPr>
            </w:pPr>
          </w:p>
        </w:tc>
      </w:tr>
      <w:tr w:rsidR="00CA6C17" w:rsidRPr="00CA6C17" w14:paraId="76F0ABF4" w14:textId="59ED2506" w:rsidTr="00F4040F">
        <w:tc>
          <w:tcPr>
            <w:tcW w:w="557" w:type="dxa"/>
            <w:vAlign w:val="center"/>
          </w:tcPr>
          <w:p w14:paraId="6B75DC21"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17</w:t>
            </w:r>
          </w:p>
        </w:tc>
        <w:tc>
          <w:tcPr>
            <w:tcW w:w="1980" w:type="dxa"/>
            <w:vAlign w:val="center"/>
          </w:tcPr>
          <w:p w14:paraId="238ACDB5"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SEM paraugu sagatavošanas stacija</w:t>
            </w:r>
          </w:p>
        </w:tc>
        <w:tc>
          <w:tcPr>
            <w:tcW w:w="2089" w:type="dxa"/>
            <w:vAlign w:val="center"/>
          </w:tcPr>
          <w:p w14:paraId="1F026C0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Materiāls: Alumīnijs</w:t>
            </w:r>
          </w:p>
          <w:p w14:paraId="3AF60E46"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Paredzēts SEM paraugu sagatavošanai. Satur caurumus paraugu turētājiem 0°, 45° un 90°. Paredzēts lietošanai ar FEI SEM izmantojamiem paraugu turētājiem.</w:t>
            </w:r>
          </w:p>
          <w:p w14:paraId="0C8E57D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PELCO</w:t>
            </w:r>
            <w:r w:rsidRPr="00CA6C17">
              <w:rPr>
                <w:rFonts w:ascii="Times New Roman" w:hAnsi="Times New Roman" w:cs="Times New Roman"/>
                <w:sz w:val="24"/>
                <w:vertAlign w:val="superscript"/>
                <w:lang w:val="lv-LV"/>
              </w:rPr>
              <w:t>®</w:t>
            </w:r>
            <w:r w:rsidRPr="00CA6C17">
              <w:rPr>
                <w:rFonts w:ascii="Times New Roman" w:hAnsi="Times New Roman" w:cs="Times New Roman"/>
                <w:sz w:val="24"/>
                <w:lang w:val="lv-LV"/>
              </w:rPr>
              <w:t xml:space="preserve"> Multi-Angle SEM Preparation Station vai analogs</w:t>
            </w:r>
          </w:p>
        </w:tc>
        <w:tc>
          <w:tcPr>
            <w:tcW w:w="1118" w:type="dxa"/>
            <w:vAlign w:val="center"/>
          </w:tcPr>
          <w:p w14:paraId="4BCCA6BA"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0524FC53"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1</w:t>
            </w:r>
          </w:p>
        </w:tc>
        <w:tc>
          <w:tcPr>
            <w:tcW w:w="4716" w:type="dxa"/>
          </w:tcPr>
          <w:p w14:paraId="0AB6F05B" w14:textId="77777777" w:rsidR="00CA6C17" w:rsidRPr="00CA6C17" w:rsidRDefault="00CA6C17" w:rsidP="00F4040F">
            <w:pPr>
              <w:jc w:val="center"/>
              <w:rPr>
                <w:rFonts w:ascii="Times New Roman" w:hAnsi="Times New Roman" w:cs="Times New Roman"/>
                <w:sz w:val="24"/>
              </w:rPr>
            </w:pPr>
          </w:p>
        </w:tc>
        <w:tc>
          <w:tcPr>
            <w:tcW w:w="1418" w:type="dxa"/>
          </w:tcPr>
          <w:p w14:paraId="6E7DC81F" w14:textId="38B173DE" w:rsidR="00CA6C17" w:rsidRPr="00CA6C17" w:rsidRDefault="00CA6C17" w:rsidP="00F4040F">
            <w:pPr>
              <w:jc w:val="center"/>
              <w:rPr>
                <w:rFonts w:ascii="Times New Roman" w:hAnsi="Times New Roman" w:cs="Times New Roman"/>
                <w:sz w:val="24"/>
              </w:rPr>
            </w:pPr>
          </w:p>
        </w:tc>
        <w:tc>
          <w:tcPr>
            <w:tcW w:w="1842" w:type="dxa"/>
          </w:tcPr>
          <w:p w14:paraId="79B2464C" w14:textId="77777777" w:rsidR="00CA6C17" w:rsidRPr="00CA6C17" w:rsidRDefault="00CA6C17" w:rsidP="00F4040F">
            <w:pPr>
              <w:jc w:val="center"/>
              <w:rPr>
                <w:rFonts w:ascii="Times New Roman" w:hAnsi="Times New Roman" w:cs="Times New Roman"/>
                <w:sz w:val="24"/>
              </w:rPr>
            </w:pPr>
          </w:p>
        </w:tc>
      </w:tr>
      <w:tr w:rsidR="00CA6C17" w:rsidRPr="00CA6C17" w14:paraId="65C76E49" w14:textId="473FB9C2" w:rsidTr="00F4040F">
        <w:tc>
          <w:tcPr>
            <w:tcW w:w="557" w:type="dxa"/>
            <w:vAlign w:val="center"/>
          </w:tcPr>
          <w:p w14:paraId="0A01AB80"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18</w:t>
            </w:r>
          </w:p>
        </w:tc>
        <w:tc>
          <w:tcPr>
            <w:tcW w:w="1980" w:type="dxa"/>
            <w:vAlign w:val="center"/>
          </w:tcPr>
          <w:p w14:paraId="7D1D0AB7"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Vakuuma kamera</w:t>
            </w:r>
          </w:p>
        </w:tc>
        <w:tc>
          <w:tcPr>
            <w:tcW w:w="2089" w:type="dxa"/>
            <w:vAlign w:val="center"/>
          </w:tcPr>
          <w:p w14:paraId="5E30F7A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Vakuuma kamera EDX standartu uzglabāšanai, ar iebūvētu vakuumsūkni daļēja vakuuma sasniegšanai. Izmērs: līdz 14"x12"x8"</w:t>
            </w:r>
          </w:p>
          <w:p w14:paraId="179AA8F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Ar adapteri izmantošanai pie AC 220V</w:t>
            </w:r>
          </w:p>
        </w:tc>
        <w:tc>
          <w:tcPr>
            <w:tcW w:w="1118" w:type="dxa"/>
            <w:vAlign w:val="center"/>
          </w:tcPr>
          <w:p w14:paraId="23504AD8"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5A540EC4"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1</w:t>
            </w:r>
          </w:p>
        </w:tc>
        <w:tc>
          <w:tcPr>
            <w:tcW w:w="4716" w:type="dxa"/>
          </w:tcPr>
          <w:p w14:paraId="6828E655" w14:textId="77777777" w:rsidR="00CA6C17" w:rsidRPr="00CA6C17" w:rsidRDefault="00CA6C17" w:rsidP="00F4040F">
            <w:pPr>
              <w:jc w:val="center"/>
              <w:rPr>
                <w:rFonts w:ascii="Times New Roman" w:hAnsi="Times New Roman" w:cs="Times New Roman"/>
                <w:sz w:val="24"/>
              </w:rPr>
            </w:pPr>
          </w:p>
        </w:tc>
        <w:tc>
          <w:tcPr>
            <w:tcW w:w="1418" w:type="dxa"/>
          </w:tcPr>
          <w:p w14:paraId="60C96A15" w14:textId="272F99B8" w:rsidR="00CA6C17" w:rsidRPr="00CA6C17" w:rsidRDefault="00CA6C17" w:rsidP="00F4040F">
            <w:pPr>
              <w:jc w:val="center"/>
              <w:rPr>
                <w:rFonts w:ascii="Times New Roman" w:hAnsi="Times New Roman" w:cs="Times New Roman"/>
                <w:sz w:val="24"/>
              </w:rPr>
            </w:pPr>
          </w:p>
        </w:tc>
        <w:tc>
          <w:tcPr>
            <w:tcW w:w="1842" w:type="dxa"/>
          </w:tcPr>
          <w:p w14:paraId="72C633E5" w14:textId="77777777" w:rsidR="00CA6C17" w:rsidRPr="00CA6C17" w:rsidRDefault="00CA6C17" w:rsidP="00F4040F">
            <w:pPr>
              <w:jc w:val="center"/>
              <w:rPr>
                <w:rFonts w:ascii="Times New Roman" w:hAnsi="Times New Roman" w:cs="Times New Roman"/>
                <w:sz w:val="24"/>
              </w:rPr>
            </w:pPr>
          </w:p>
        </w:tc>
      </w:tr>
      <w:tr w:rsidR="00CA6C17" w:rsidRPr="00CA6C17" w14:paraId="1A3A140A" w14:textId="38C1D207" w:rsidTr="00F4040F">
        <w:tc>
          <w:tcPr>
            <w:tcW w:w="557" w:type="dxa"/>
            <w:vAlign w:val="center"/>
          </w:tcPr>
          <w:p w14:paraId="2EDED4B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19</w:t>
            </w:r>
          </w:p>
        </w:tc>
        <w:tc>
          <w:tcPr>
            <w:tcW w:w="1980" w:type="dxa"/>
            <w:vAlign w:val="center"/>
          </w:tcPr>
          <w:p w14:paraId="359437EB"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Oglekļa lenta</w:t>
            </w:r>
          </w:p>
        </w:tc>
        <w:tc>
          <w:tcPr>
            <w:tcW w:w="2089" w:type="dxa"/>
            <w:vAlign w:val="center"/>
          </w:tcPr>
          <w:p w14:paraId="1232035F"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Oglekļa līmlenta SEM paraugu stiprināšanai, abpusēja;</w:t>
            </w:r>
          </w:p>
          <w:p w14:paraId="23B8148D"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Platums: 10 mm;</w:t>
            </w:r>
          </w:p>
          <w:p w14:paraId="67F9322C"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Garums: 20m</w:t>
            </w:r>
          </w:p>
        </w:tc>
        <w:tc>
          <w:tcPr>
            <w:tcW w:w="1118" w:type="dxa"/>
            <w:vAlign w:val="center"/>
          </w:tcPr>
          <w:p w14:paraId="5E06B0BA"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41B6BB3E"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2</w:t>
            </w:r>
          </w:p>
        </w:tc>
        <w:tc>
          <w:tcPr>
            <w:tcW w:w="4716" w:type="dxa"/>
          </w:tcPr>
          <w:p w14:paraId="5671182F" w14:textId="77777777" w:rsidR="00CA6C17" w:rsidRPr="00CA6C17" w:rsidRDefault="00CA6C17" w:rsidP="00F4040F">
            <w:pPr>
              <w:jc w:val="center"/>
              <w:rPr>
                <w:rFonts w:ascii="Times New Roman" w:hAnsi="Times New Roman" w:cs="Times New Roman"/>
                <w:sz w:val="24"/>
              </w:rPr>
            </w:pPr>
          </w:p>
        </w:tc>
        <w:tc>
          <w:tcPr>
            <w:tcW w:w="1418" w:type="dxa"/>
          </w:tcPr>
          <w:p w14:paraId="18B2B8CF" w14:textId="04193774" w:rsidR="00CA6C17" w:rsidRPr="00CA6C17" w:rsidRDefault="00CA6C17" w:rsidP="00F4040F">
            <w:pPr>
              <w:jc w:val="center"/>
              <w:rPr>
                <w:rFonts w:ascii="Times New Roman" w:hAnsi="Times New Roman" w:cs="Times New Roman"/>
                <w:sz w:val="24"/>
              </w:rPr>
            </w:pPr>
          </w:p>
        </w:tc>
        <w:tc>
          <w:tcPr>
            <w:tcW w:w="1842" w:type="dxa"/>
          </w:tcPr>
          <w:p w14:paraId="7EA31781" w14:textId="77777777" w:rsidR="00CA6C17" w:rsidRPr="00CA6C17" w:rsidRDefault="00CA6C17" w:rsidP="00F4040F">
            <w:pPr>
              <w:jc w:val="center"/>
              <w:rPr>
                <w:rFonts w:ascii="Times New Roman" w:hAnsi="Times New Roman" w:cs="Times New Roman"/>
                <w:sz w:val="24"/>
              </w:rPr>
            </w:pPr>
          </w:p>
        </w:tc>
      </w:tr>
      <w:tr w:rsidR="00CA6C17" w:rsidRPr="00CA6C17" w14:paraId="12D87446" w14:textId="51C99C35" w:rsidTr="00F4040F">
        <w:tc>
          <w:tcPr>
            <w:tcW w:w="557" w:type="dxa"/>
            <w:vAlign w:val="center"/>
          </w:tcPr>
          <w:p w14:paraId="411F874B"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20</w:t>
            </w:r>
          </w:p>
        </w:tc>
        <w:tc>
          <w:tcPr>
            <w:tcW w:w="1980" w:type="dxa"/>
            <w:vAlign w:val="center"/>
          </w:tcPr>
          <w:p w14:paraId="719622E8"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Saspiests gaiss</w:t>
            </w:r>
          </w:p>
        </w:tc>
        <w:tc>
          <w:tcPr>
            <w:tcW w:w="2089" w:type="dxa"/>
            <w:vAlign w:val="center"/>
          </w:tcPr>
          <w:p w14:paraId="27C6163E"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Saspiesta gaisa flakons</w:t>
            </w:r>
          </w:p>
          <w:p w14:paraId="75501B04"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Tilpums 500 mL</w:t>
            </w:r>
          </w:p>
          <w:p w14:paraId="1D296822"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Ar regulējama leņķa ventīli</w:t>
            </w:r>
          </w:p>
          <w:p w14:paraId="588CA79B" w14:textId="77777777" w:rsidR="00CA6C17" w:rsidRPr="00CA6C17" w:rsidRDefault="00CA6C17" w:rsidP="00F4040F">
            <w:pPr>
              <w:rPr>
                <w:rFonts w:ascii="Times New Roman" w:hAnsi="Times New Roman" w:cs="Times New Roman"/>
                <w:sz w:val="24"/>
                <w:lang w:val="lv-LV"/>
              </w:rPr>
            </w:pPr>
            <w:r w:rsidRPr="00CA6C17">
              <w:rPr>
                <w:rFonts w:ascii="Times New Roman" w:hAnsi="Times New Roman" w:cs="Times New Roman"/>
                <w:sz w:val="24"/>
                <w:lang w:val="lv-LV"/>
              </w:rPr>
              <w:t>Dust-Off vai analogs</w:t>
            </w:r>
          </w:p>
        </w:tc>
        <w:tc>
          <w:tcPr>
            <w:tcW w:w="1118" w:type="dxa"/>
            <w:vAlign w:val="center"/>
          </w:tcPr>
          <w:p w14:paraId="2706DB8C"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Gab.</w:t>
            </w:r>
          </w:p>
        </w:tc>
        <w:tc>
          <w:tcPr>
            <w:tcW w:w="1017" w:type="dxa"/>
            <w:vAlign w:val="center"/>
          </w:tcPr>
          <w:p w14:paraId="4D215576" w14:textId="77777777" w:rsidR="00CA6C17" w:rsidRPr="00CA6C17" w:rsidRDefault="00CA6C17" w:rsidP="00F4040F">
            <w:pPr>
              <w:jc w:val="center"/>
              <w:rPr>
                <w:rFonts w:ascii="Times New Roman" w:hAnsi="Times New Roman" w:cs="Times New Roman"/>
                <w:sz w:val="24"/>
                <w:lang w:val="lv-LV"/>
              </w:rPr>
            </w:pPr>
            <w:r w:rsidRPr="00CA6C17">
              <w:rPr>
                <w:rFonts w:ascii="Times New Roman" w:hAnsi="Times New Roman" w:cs="Times New Roman"/>
                <w:sz w:val="24"/>
                <w:lang w:val="lv-LV"/>
              </w:rPr>
              <w:t>6</w:t>
            </w:r>
          </w:p>
        </w:tc>
        <w:tc>
          <w:tcPr>
            <w:tcW w:w="4716" w:type="dxa"/>
          </w:tcPr>
          <w:p w14:paraId="2B8905E3" w14:textId="77777777" w:rsidR="00CA6C17" w:rsidRPr="00CA6C17" w:rsidRDefault="00CA6C17" w:rsidP="00F4040F">
            <w:pPr>
              <w:jc w:val="center"/>
              <w:rPr>
                <w:rFonts w:ascii="Times New Roman" w:hAnsi="Times New Roman" w:cs="Times New Roman"/>
                <w:sz w:val="24"/>
              </w:rPr>
            </w:pPr>
          </w:p>
        </w:tc>
        <w:tc>
          <w:tcPr>
            <w:tcW w:w="1418" w:type="dxa"/>
          </w:tcPr>
          <w:p w14:paraId="184ECE52" w14:textId="4BB9A202" w:rsidR="00CA6C17" w:rsidRPr="00CA6C17" w:rsidRDefault="00CA6C17" w:rsidP="00F4040F">
            <w:pPr>
              <w:jc w:val="center"/>
              <w:rPr>
                <w:rFonts w:ascii="Times New Roman" w:hAnsi="Times New Roman" w:cs="Times New Roman"/>
                <w:sz w:val="24"/>
              </w:rPr>
            </w:pPr>
          </w:p>
        </w:tc>
        <w:tc>
          <w:tcPr>
            <w:tcW w:w="1842" w:type="dxa"/>
          </w:tcPr>
          <w:p w14:paraId="3E7A9045" w14:textId="77777777" w:rsidR="00CA6C17" w:rsidRPr="00CA6C17" w:rsidRDefault="00CA6C17" w:rsidP="00F4040F">
            <w:pPr>
              <w:jc w:val="center"/>
              <w:rPr>
                <w:rFonts w:ascii="Times New Roman" w:hAnsi="Times New Roman" w:cs="Times New Roman"/>
                <w:sz w:val="24"/>
              </w:rPr>
            </w:pPr>
          </w:p>
        </w:tc>
      </w:tr>
    </w:tbl>
    <w:p w14:paraId="08893664" w14:textId="0126E858" w:rsidR="00B63B94" w:rsidRDefault="00B63B94" w:rsidP="00F4040F">
      <w:pPr>
        <w:rPr>
          <w:rFonts w:ascii="Times New Roman" w:hAnsi="Times New Roman" w:cs="Times New Roman"/>
          <w:sz w:val="24"/>
        </w:rPr>
      </w:pPr>
    </w:p>
    <w:p w14:paraId="47B58DDC" w14:textId="6AB499BA" w:rsidR="00B31CFC" w:rsidRDefault="00B31CFC" w:rsidP="00B31CFC">
      <w:pPr>
        <w:spacing w:after="160" w:line="259" w:lineRule="auto"/>
        <w:rPr>
          <w:rFonts w:ascii="Times New Roman" w:hAnsi="Times New Roman" w:cs="Times New Roman"/>
          <w:sz w:val="24"/>
        </w:rPr>
      </w:pPr>
    </w:p>
    <w:p w14:paraId="1B06D1AE" w14:textId="43F5166E" w:rsidR="0074785D" w:rsidRPr="00FC7C7B" w:rsidRDefault="0074785D" w:rsidP="00B31CFC">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1B100A8A" w14:textId="77777777" w:rsidR="0074785D" w:rsidRPr="00FC7C7B" w:rsidRDefault="0074785D" w:rsidP="0074785D">
      <w:pPr>
        <w:rPr>
          <w:rFonts w:ascii="Times New Roman" w:hAnsi="Times New Roman" w:cs="Times New Roman"/>
          <w:sz w:val="24"/>
        </w:rPr>
      </w:pPr>
      <w:r w:rsidRPr="00FC7C7B">
        <w:rPr>
          <w:rFonts w:ascii="Times New Roman" w:hAnsi="Times New Roman" w:cs="Times New Roman"/>
          <w:sz w:val="24"/>
        </w:rPr>
        <w:t>Jānorāda:</w:t>
      </w:r>
    </w:p>
    <w:p w14:paraId="51710CE6" w14:textId="5492CEA6" w:rsidR="0074785D" w:rsidRPr="00FC7C7B" w:rsidRDefault="0074785D"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 xml:space="preserve">preces tehnisko </w:t>
      </w:r>
      <w:r w:rsidR="003901C3" w:rsidRPr="00FC7C7B">
        <w:rPr>
          <w:rFonts w:ascii="Times New Roman" w:hAnsi="Times New Roman"/>
          <w:b/>
          <w:sz w:val="24"/>
        </w:rPr>
        <w:t>un darbības parametru aprakstus</w:t>
      </w:r>
      <w:r w:rsidRPr="00FC7C7B">
        <w:rPr>
          <w:rFonts w:ascii="Times New Roman" w:hAnsi="Times New Roman"/>
          <w:sz w:val="24"/>
        </w:rPr>
        <w:t xml:space="preserve">, </w:t>
      </w:r>
      <w:r w:rsidR="003901C3" w:rsidRPr="00FC7C7B">
        <w:rPr>
          <w:rFonts w:ascii="Times New Roman" w:hAnsi="Times New Roman"/>
          <w:sz w:val="24"/>
        </w:rPr>
        <w:t>atbilstoši tehniskajai specifikācijai</w:t>
      </w:r>
      <w:r w:rsidRPr="00FC7C7B">
        <w:rPr>
          <w:rFonts w:ascii="Times New Roman" w:hAnsi="Times New Roman"/>
          <w:sz w:val="24"/>
        </w:rPr>
        <w:t>;</w:t>
      </w:r>
    </w:p>
    <w:p w14:paraId="07321A77" w14:textId="39FCE23E" w:rsidR="00606B4C" w:rsidRPr="00FC7C7B" w:rsidRDefault="00606B4C"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1F0EAA85" w14:textId="3713BD92" w:rsidR="003901C3" w:rsidRPr="00FC7C7B" w:rsidRDefault="003901C3"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 modeļa ražotāja tehniskajiem parametriem.</w:t>
      </w:r>
    </w:p>
    <w:p w14:paraId="7028CB94" w14:textId="479F5CBD" w:rsidR="00F200AC" w:rsidRPr="00FC7C7B" w:rsidRDefault="00F200AC"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FC7C7B"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FC7C7B">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2915B49A"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A42B6E3" w14:textId="77777777" w:rsidTr="0049703E">
        <w:trPr>
          <w:trHeight w:val="285"/>
        </w:trPr>
        <w:tc>
          <w:tcPr>
            <w:tcW w:w="14520" w:type="dxa"/>
            <w:gridSpan w:val="3"/>
            <w:tcBorders>
              <w:top w:val="nil"/>
              <w:left w:val="nil"/>
              <w:bottom w:val="nil"/>
              <w:right w:val="nil"/>
            </w:tcBorders>
            <w:shd w:val="clear" w:color="auto" w:fill="auto"/>
            <w:vAlign w:val="bottom"/>
          </w:tcPr>
          <w:p w14:paraId="74F370FE" w14:textId="40BE45CC" w:rsidR="00F30584" w:rsidRPr="007A0288" w:rsidRDefault="00F30584" w:rsidP="00F30584">
            <w:pPr>
              <w:rPr>
                <w:rFonts w:ascii="Times New Roman" w:eastAsia="Times New Roman" w:hAnsi="Times New Roman" w:cs="Times New Roman"/>
                <w:color w:val="000000"/>
                <w:kern w:val="0"/>
                <w:sz w:val="24"/>
                <w:lang w:eastAsia="lv-LV"/>
              </w:rPr>
            </w:pPr>
          </w:p>
        </w:tc>
      </w:tr>
    </w:tbl>
    <w:p w14:paraId="06A4DF12" w14:textId="19ABA956" w:rsidR="00FA163A" w:rsidRDefault="00FA163A" w:rsidP="00F200AC">
      <w:pPr>
        <w:rPr>
          <w:rFonts w:ascii="Times New Roman" w:hAnsi="Times New Roman" w:cs="Times New Roman"/>
          <w:sz w:val="24"/>
        </w:rPr>
      </w:pPr>
    </w:p>
    <w:p w14:paraId="698BFF16" w14:textId="77777777" w:rsidR="00FA163A" w:rsidRDefault="00FA163A">
      <w:pPr>
        <w:spacing w:after="160" w:line="259" w:lineRule="auto"/>
        <w:rPr>
          <w:rFonts w:ascii="Times New Roman" w:hAnsi="Times New Roman" w:cs="Times New Roman"/>
          <w:sz w:val="24"/>
        </w:rPr>
      </w:pPr>
      <w:r>
        <w:rPr>
          <w:rFonts w:ascii="Times New Roman" w:hAnsi="Times New Roman" w:cs="Times New Roman"/>
          <w:sz w:val="24"/>
        </w:rPr>
        <w:br w:type="page"/>
      </w:r>
    </w:p>
    <w:p w14:paraId="52BF0B17" w14:textId="37ACE3F1" w:rsidR="00FA163A" w:rsidRPr="007A0288" w:rsidRDefault="00FA163A" w:rsidP="00FA163A">
      <w:pPr>
        <w:jc w:val="right"/>
        <w:rPr>
          <w:rFonts w:ascii="Times New Roman" w:hAnsi="Times New Roman" w:cs="Times New Roman"/>
          <w:sz w:val="20"/>
          <w:szCs w:val="20"/>
        </w:rPr>
      </w:pPr>
      <w:r w:rsidRPr="007A0288">
        <w:rPr>
          <w:rFonts w:ascii="Times New Roman" w:hAnsi="Times New Roman" w:cs="Times New Roman"/>
          <w:sz w:val="20"/>
          <w:szCs w:val="20"/>
        </w:rPr>
        <w:t>Pielikums</w:t>
      </w:r>
      <w:r>
        <w:rPr>
          <w:rFonts w:ascii="Times New Roman" w:hAnsi="Times New Roman" w:cs="Times New Roman"/>
          <w:sz w:val="20"/>
          <w:szCs w:val="20"/>
        </w:rPr>
        <w:t xml:space="preserve"> Nr.3</w:t>
      </w:r>
    </w:p>
    <w:p w14:paraId="06195F21" w14:textId="77777777" w:rsidR="00FA163A" w:rsidRPr="007A0288" w:rsidRDefault="00FA163A" w:rsidP="00FA163A">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6632C70" w14:textId="77777777" w:rsidR="00FA163A" w:rsidRPr="007A0288" w:rsidRDefault="00FA163A" w:rsidP="00FA163A">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92</w:t>
      </w:r>
    </w:p>
    <w:p w14:paraId="75AC880C" w14:textId="77777777" w:rsidR="00FA163A" w:rsidRPr="007A0288" w:rsidRDefault="00FA163A" w:rsidP="00FA163A">
      <w:pPr>
        <w:rPr>
          <w:rFonts w:ascii="Times New Roman" w:hAnsi="Times New Roman" w:cs="Times New Roman"/>
          <w:sz w:val="24"/>
          <w:lang w:eastAsia="lv-LV"/>
        </w:rPr>
      </w:pPr>
    </w:p>
    <w:p w14:paraId="76EC1982" w14:textId="77777777" w:rsidR="00FA163A" w:rsidRPr="007A0288" w:rsidRDefault="00FA163A" w:rsidP="00FA163A">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A9B98D2" w14:textId="77777777" w:rsidR="00FA163A" w:rsidRPr="007A0288" w:rsidRDefault="00FA163A" w:rsidP="00FA163A">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1E428F3A" w14:textId="6091777F" w:rsidR="00FA163A" w:rsidRPr="007A0288" w:rsidRDefault="002338E9" w:rsidP="00FA163A">
      <w:pPr>
        <w:jc w:val="center"/>
        <w:rPr>
          <w:rFonts w:ascii="Times New Roman" w:hAnsi="Times New Roman" w:cs="Times New Roman"/>
          <w:b/>
          <w:sz w:val="24"/>
        </w:rPr>
      </w:pPr>
      <w:r>
        <w:rPr>
          <w:rFonts w:ascii="Times New Roman" w:hAnsi="Times New Roman" w:cs="Times New Roman"/>
          <w:b/>
          <w:sz w:val="24"/>
        </w:rPr>
        <w:t xml:space="preserve"> IEPIRKUMA 2</w:t>
      </w:r>
      <w:r w:rsidR="00FA163A" w:rsidRPr="007A0288">
        <w:rPr>
          <w:rFonts w:ascii="Times New Roman" w:hAnsi="Times New Roman" w:cs="Times New Roman"/>
          <w:b/>
          <w:sz w:val="24"/>
        </w:rPr>
        <w:t>.DAĻAI</w:t>
      </w:r>
    </w:p>
    <w:p w14:paraId="7A7D5CDD" w14:textId="78703169" w:rsidR="00FA163A" w:rsidRPr="007A0288" w:rsidRDefault="00FA163A" w:rsidP="00FA163A">
      <w:pPr>
        <w:jc w:val="center"/>
        <w:rPr>
          <w:rFonts w:ascii="Times New Roman" w:hAnsi="Times New Roman" w:cs="Times New Roman"/>
          <w:b/>
          <w:sz w:val="24"/>
        </w:rPr>
      </w:pPr>
      <w:r w:rsidRPr="007A0288">
        <w:rPr>
          <w:rFonts w:ascii="Times New Roman" w:hAnsi="Times New Roman" w:cs="Times New Roman"/>
          <w:b/>
          <w:sz w:val="24"/>
        </w:rPr>
        <w:t xml:space="preserve"> “</w:t>
      </w:r>
      <w:r w:rsidR="002338E9">
        <w:rPr>
          <w:rFonts w:ascii="Times New Roman" w:hAnsi="Times New Roman" w:cs="Times New Roman"/>
          <w:b/>
          <w:sz w:val="24"/>
        </w:rPr>
        <w:t>Analītiskie svari</w:t>
      </w:r>
      <w:r w:rsidRPr="007A0288">
        <w:rPr>
          <w:rFonts w:ascii="Times New Roman" w:hAnsi="Times New Roman" w:cs="Times New Roman"/>
          <w:b/>
          <w:sz w:val="24"/>
        </w:rPr>
        <w:t>”</w:t>
      </w:r>
    </w:p>
    <w:p w14:paraId="36607E5A" w14:textId="77777777" w:rsidR="00FA163A" w:rsidRPr="007A0288" w:rsidRDefault="00FA163A" w:rsidP="00FA163A">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2EDC041C"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sz w:val="24"/>
        </w:rPr>
        <w:t xml:space="preserve">”, </w:t>
      </w:r>
    </w:p>
    <w:p w14:paraId="49966F9A"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2B444116" w14:textId="77777777" w:rsidR="00FA163A" w:rsidRDefault="00FA163A" w:rsidP="00FA163A">
      <w:pPr>
        <w:jc w:val="center"/>
        <w:rPr>
          <w:rFonts w:ascii="Times New Roman" w:hAnsi="Times New Roman" w:cs="Times New Roman"/>
          <w:b/>
          <w:sz w:val="24"/>
        </w:rPr>
      </w:pPr>
    </w:p>
    <w:p w14:paraId="7481B02C" w14:textId="77777777" w:rsidR="00FA163A" w:rsidRPr="007A0288" w:rsidRDefault="00FA163A" w:rsidP="00FA163A">
      <w:pPr>
        <w:tabs>
          <w:tab w:val="center" w:pos="4819"/>
        </w:tabs>
        <w:jc w:val="center"/>
        <w:rPr>
          <w:rFonts w:ascii="Times New Roman" w:hAnsi="Times New Roman" w:cs="Times New Roman"/>
          <w:b/>
          <w:sz w:val="24"/>
        </w:rPr>
      </w:pPr>
    </w:p>
    <w:p w14:paraId="2E507741" w14:textId="77777777" w:rsidR="00FA163A" w:rsidRPr="007A0288" w:rsidRDefault="00FA163A" w:rsidP="00FA163A">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FFBC869" w14:textId="77777777" w:rsidR="00FA163A" w:rsidRPr="007A0288" w:rsidRDefault="00FA163A" w:rsidP="00FA163A">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9444F24"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C9D009B"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E2CFCB3"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EE70FF5" w14:textId="77777777" w:rsidR="00FA163A" w:rsidRPr="007A0288" w:rsidRDefault="00FA163A" w:rsidP="00FA163A">
      <w:pPr>
        <w:tabs>
          <w:tab w:val="center" w:pos="4819"/>
        </w:tabs>
        <w:jc w:val="center"/>
        <w:rPr>
          <w:rFonts w:ascii="Times New Roman" w:hAnsi="Times New Roman" w:cs="Times New Roman"/>
          <w:i/>
          <w:sz w:val="24"/>
        </w:rPr>
      </w:pPr>
    </w:p>
    <w:p w14:paraId="415BF4EF"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7FD040DF"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7355B939" w14:textId="77777777" w:rsidR="00FA163A" w:rsidRPr="007A0288" w:rsidRDefault="00FA163A" w:rsidP="00FA163A">
      <w:pPr>
        <w:tabs>
          <w:tab w:val="center" w:pos="4819"/>
        </w:tabs>
        <w:jc w:val="center"/>
        <w:rPr>
          <w:rFonts w:ascii="Times New Roman" w:hAnsi="Times New Roman" w:cs="Times New Roman"/>
          <w:b/>
          <w:sz w:val="24"/>
        </w:rPr>
      </w:pPr>
    </w:p>
    <w:p w14:paraId="3AAFB69E" w14:textId="77777777" w:rsidR="00FA163A" w:rsidRPr="007A0288" w:rsidRDefault="00FA163A" w:rsidP="00FA163A">
      <w:pPr>
        <w:tabs>
          <w:tab w:val="center" w:pos="4819"/>
        </w:tabs>
        <w:jc w:val="center"/>
        <w:rPr>
          <w:rFonts w:ascii="Times New Roman" w:hAnsi="Times New Roman" w:cs="Times New Roman"/>
          <w:b/>
          <w:sz w:val="24"/>
        </w:rPr>
      </w:pPr>
    </w:p>
    <w:p w14:paraId="01FDAF6F" w14:textId="27B9AE3F" w:rsidR="00FA163A" w:rsidRDefault="00FA163A" w:rsidP="00FA163A">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Pr="00CA6C17">
        <w:rPr>
          <w:rFonts w:ascii="Times New Roman" w:hAnsi="Times New Roman" w:cs="Times New Roman"/>
          <w:sz w:val="24"/>
        </w:rPr>
        <w:t>”,</w:t>
      </w:r>
      <w:r>
        <w:rPr>
          <w:rFonts w:ascii="Times New Roman" w:hAnsi="Times New Roman" w:cs="Times New Roman"/>
          <w:sz w:val="24"/>
        </w:rPr>
        <w:t xml:space="preserve"> ID Nr. RTU-2017/92</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FA163A" w:rsidRPr="007A0288" w14:paraId="54E8A2FA" w14:textId="77777777" w:rsidTr="000F0A45">
        <w:tc>
          <w:tcPr>
            <w:tcW w:w="562" w:type="dxa"/>
          </w:tcPr>
          <w:p w14:paraId="7C3FD53E" w14:textId="77777777" w:rsidR="00FA163A" w:rsidRPr="007A0288" w:rsidRDefault="00FA163A" w:rsidP="000F0A45">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37E493E7" w14:textId="77777777" w:rsidR="00FA163A" w:rsidRPr="007A0288" w:rsidRDefault="00FA163A"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70AD05F" w14:textId="77777777" w:rsidR="00FA163A" w:rsidRPr="007A0288" w:rsidRDefault="00FA163A"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FA163A" w:rsidRPr="007A0288" w14:paraId="4B2C7892" w14:textId="77777777" w:rsidTr="000F0A45">
        <w:trPr>
          <w:trHeight w:val="636"/>
        </w:trPr>
        <w:tc>
          <w:tcPr>
            <w:tcW w:w="562" w:type="dxa"/>
          </w:tcPr>
          <w:p w14:paraId="7BC1422F"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4014FE75" w14:textId="77777777" w:rsidR="00FA163A" w:rsidRPr="007A0288" w:rsidRDefault="00FA163A" w:rsidP="000F0A45">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0072B23D"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7BC23764" w14:textId="77777777" w:rsidTr="000F0A45">
        <w:trPr>
          <w:trHeight w:val="636"/>
        </w:trPr>
        <w:tc>
          <w:tcPr>
            <w:tcW w:w="562" w:type="dxa"/>
          </w:tcPr>
          <w:p w14:paraId="041A4B8A"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7FD0AB8B" w14:textId="77777777" w:rsidR="00FA163A" w:rsidRPr="007A0288" w:rsidRDefault="00FA163A"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0351FF77"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30928F2E" w14:textId="77777777" w:rsidTr="000F0A45">
        <w:tc>
          <w:tcPr>
            <w:tcW w:w="562" w:type="dxa"/>
          </w:tcPr>
          <w:p w14:paraId="64D3FC40" w14:textId="77777777" w:rsidR="00FA163A" w:rsidRPr="007A0288" w:rsidRDefault="00FA163A"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33811D02" w14:textId="77777777" w:rsidR="00FA163A" w:rsidRPr="007A0288" w:rsidRDefault="00FA163A"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FA163A" w:rsidRPr="007A0288" w14:paraId="494A745B"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B42B5EE" w14:textId="77777777" w:rsidR="00FA163A" w:rsidRPr="0050178A" w:rsidRDefault="00FA163A"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FA163A" w:rsidRPr="007A0288" w14:paraId="7080728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85E9B81" w14:textId="77777777" w:rsidR="00FA163A" w:rsidRPr="0050178A" w:rsidRDefault="00FA163A"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FA163A" w:rsidRPr="007A0288" w14:paraId="25D58192"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AB6E756" w14:textId="77777777" w:rsidR="00FA163A" w:rsidRPr="007A0288" w:rsidRDefault="00FA163A"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FA163A" w:rsidRPr="007A0288" w14:paraId="2EF76A9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AD881C7"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4BFE3C9" w14:textId="77777777" w:rsidR="00FA163A" w:rsidRPr="007A0288" w:rsidRDefault="00FA163A" w:rsidP="000F0A45">
            <w:pPr>
              <w:tabs>
                <w:tab w:val="center" w:pos="4819"/>
              </w:tabs>
              <w:rPr>
                <w:rFonts w:ascii="Times New Roman" w:hAnsi="Times New Roman" w:cs="Times New Roman"/>
                <w:b/>
                <w:sz w:val="24"/>
                <w:lang w:val="lv-LV"/>
              </w:rPr>
            </w:pPr>
          </w:p>
        </w:tc>
      </w:tr>
      <w:tr w:rsidR="00FA163A" w:rsidRPr="007A0288" w14:paraId="0F02D904" w14:textId="77777777" w:rsidTr="000F0A45">
        <w:tc>
          <w:tcPr>
            <w:tcW w:w="562" w:type="dxa"/>
          </w:tcPr>
          <w:p w14:paraId="018BA68A"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6580B2E7" w14:textId="77777777" w:rsidR="00FA163A" w:rsidRPr="007A0288" w:rsidRDefault="00FA163A"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155C3FA8" w14:textId="77777777" w:rsidR="00FA163A" w:rsidRPr="007A0288" w:rsidRDefault="00FA163A" w:rsidP="000F0A45">
            <w:pPr>
              <w:jc w:val="right"/>
              <w:rPr>
                <w:rFonts w:ascii="Times New Roman" w:eastAsia="Times New Roman" w:hAnsi="Times New Roman" w:cs="Times New Roman"/>
                <w:kern w:val="0"/>
                <w:sz w:val="24"/>
                <w:lang w:eastAsia="lv-LV"/>
              </w:rPr>
            </w:pPr>
          </w:p>
        </w:tc>
      </w:tr>
      <w:tr w:rsidR="00FA163A" w:rsidRPr="007A0288" w14:paraId="4DD0ACBB" w14:textId="77777777" w:rsidTr="000F0A45">
        <w:tc>
          <w:tcPr>
            <w:tcW w:w="562" w:type="dxa"/>
          </w:tcPr>
          <w:p w14:paraId="7B4C1EC7"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3245BE91" w14:textId="77777777" w:rsidR="00FA163A" w:rsidRPr="007A0288" w:rsidRDefault="00FA163A"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38AC8755" w14:textId="77777777" w:rsidR="00FA163A" w:rsidRPr="007A0288" w:rsidRDefault="00FA163A" w:rsidP="000F0A45">
            <w:pPr>
              <w:jc w:val="right"/>
              <w:rPr>
                <w:rFonts w:ascii="Times New Roman" w:eastAsia="Times New Roman" w:hAnsi="Times New Roman" w:cs="Times New Roman"/>
                <w:kern w:val="0"/>
                <w:sz w:val="24"/>
                <w:lang w:eastAsia="lv-LV"/>
              </w:rPr>
            </w:pPr>
          </w:p>
        </w:tc>
      </w:tr>
      <w:tr w:rsidR="00FA163A" w:rsidRPr="007A0288" w14:paraId="3A150929" w14:textId="77777777" w:rsidTr="000F0A45">
        <w:tc>
          <w:tcPr>
            <w:tcW w:w="562" w:type="dxa"/>
          </w:tcPr>
          <w:p w14:paraId="597F6E81"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8BF2C46" w14:textId="77777777" w:rsidR="00FA163A" w:rsidRPr="007A0288" w:rsidRDefault="00FA163A"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29123201"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79CCA274" w14:textId="77777777" w:rsidTr="000F0A45">
        <w:tc>
          <w:tcPr>
            <w:tcW w:w="562" w:type="dxa"/>
          </w:tcPr>
          <w:p w14:paraId="540D3798"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A1AA9EC" w14:textId="77777777" w:rsidR="00FA163A" w:rsidRPr="007A0288" w:rsidRDefault="00FA163A"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FA163A" w:rsidRPr="007A0288" w14:paraId="6503AD6C"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BF58533"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A163A" w:rsidRPr="007A0288" w14:paraId="6073633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920F567"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A163A" w:rsidRPr="007A0288" w14:paraId="5102524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5B1CC95"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611B9269" w14:textId="77777777" w:rsidR="00FA163A" w:rsidRPr="007A0288" w:rsidRDefault="00FA163A" w:rsidP="000F0A45">
            <w:pPr>
              <w:tabs>
                <w:tab w:val="center" w:pos="4819"/>
              </w:tabs>
              <w:rPr>
                <w:rFonts w:ascii="Times New Roman" w:hAnsi="Times New Roman" w:cs="Times New Roman"/>
                <w:b/>
                <w:sz w:val="24"/>
              </w:rPr>
            </w:pPr>
          </w:p>
        </w:tc>
      </w:tr>
    </w:tbl>
    <w:p w14:paraId="3A8133F4" w14:textId="77777777" w:rsidR="00FA163A" w:rsidRDefault="00FA163A" w:rsidP="00FA163A">
      <w:pPr>
        <w:spacing w:after="160" w:line="259" w:lineRule="auto"/>
        <w:rPr>
          <w:rFonts w:ascii="Times New Roman" w:hAnsi="Times New Roman" w:cs="Times New Roman"/>
          <w:sz w:val="24"/>
        </w:rPr>
      </w:pPr>
    </w:p>
    <w:p w14:paraId="09B2DC34" w14:textId="77777777" w:rsidR="00FA163A" w:rsidRPr="007A0288" w:rsidRDefault="00FA163A" w:rsidP="00FA163A">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2DB67216" w14:textId="77777777" w:rsidR="00FA163A" w:rsidRPr="007A0288" w:rsidRDefault="00FA163A" w:rsidP="00FA163A">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462050A" w14:textId="77777777" w:rsidR="002338E9" w:rsidRDefault="00FA163A" w:rsidP="00FA163A">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2338E9" w:rsidRPr="00CA6C17" w14:paraId="4B83D927" w14:textId="77777777" w:rsidTr="000F0A45">
        <w:tc>
          <w:tcPr>
            <w:tcW w:w="557" w:type="dxa"/>
            <w:vAlign w:val="center"/>
          </w:tcPr>
          <w:p w14:paraId="2F6820F5"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48C5260E"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E51B2C3"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2F43CE37"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574AD29F"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6C7EF1E7" w14:textId="77777777" w:rsidR="002338E9" w:rsidRPr="00CA6C17" w:rsidRDefault="002338E9"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D132A72" w14:textId="77777777" w:rsidR="002338E9" w:rsidRPr="00CA6C17" w:rsidRDefault="002338E9" w:rsidP="000F0A45">
            <w:pPr>
              <w:jc w:val="center"/>
              <w:rPr>
                <w:rFonts w:ascii="Times New Roman" w:hAnsi="Times New Roman" w:cs="Times New Roman"/>
                <w:b/>
                <w:sz w:val="24"/>
              </w:rPr>
            </w:pPr>
          </w:p>
        </w:tc>
        <w:tc>
          <w:tcPr>
            <w:tcW w:w="1418" w:type="dxa"/>
            <w:vAlign w:val="center"/>
          </w:tcPr>
          <w:p w14:paraId="4350373F" w14:textId="77777777" w:rsidR="002338E9" w:rsidRPr="000874AB" w:rsidRDefault="002338E9"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776451F0" w14:textId="77777777" w:rsidR="002338E9" w:rsidRPr="00CA6C17" w:rsidRDefault="002338E9" w:rsidP="000F0A45">
            <w:pPr>
              <w:jc w:val="center"/>
              <w:rPr>
                <w:rFonts w:ascii="Times New Roman" w:hAnsi="Times New Roman" w:cs="Times New Roman"/>
                <w:b/>
                <w:sz w:val="24"/>
              </w:rPr>
            </w:pPr>
          </w:p>
        </w:tc>
        <w:tc>
          <w:tcPr>
            <w:tcW w:w="1842" w:type="dxa"/>
            <w:vAlign w:val="center"/>
          </w:tcPr>
          <w:p w14:paraId="5EA84D29" w14:textId="77777777" w:rsidR="002338E9" w:rsidRPr="00CA6C17" w:rsidRDefault="002338E9"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9A50A2A" w14:textId="77777777" w:rsidR="002338E9" w:rsidRPr="00CA6C17" w:rsidRDefault="002338E9" w:rsidP="000F0A45">
            <w:pPr>
              <w:jc w:val="center"/>
              <w:rPr>
                <w:rFonts w:ascii="Times New Roman" w:hAnsi="Times New Roman" w:cs="Times New Roman"/>
                <w:b/>
                <w:sz w:val="24"/>
              </w:rPr>
            </w:pPr>
          </w:p>
        </w:tc>
      </w:tr>
      <w:tr w:rsidR="002338E9" w:rsidRPr="00CA6C17" w14:paraId="7F6BE274" w14:textId="77777777" w:rsidTr="000F0A45">
        <w:tc>
          <w:tcPr>
            <w:tcW w:w="557" w:type="dxa"/>
            <w:vAlign w:val="center"/>
          </w:tcPr>
          <w:p w14:paraId="1C2E9C97"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433A0427"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23BE27F5"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510FA909"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60D49F9A"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57FBAEE9"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6D7203E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4A0D686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h</w:t>
            </w:r>
          </w:p>
        </w:tc>
      </w:tr>
      <w:tr w:rsidR="002338E9" w:rsidRPr="00CA6C17" w14:paraId="36BD514B" w14:textId="77777777" w:rsidTr="000F0A45">
        <w:tc>
          <w:tcPr>
            <w:tcW w:w="557" w:type="dxa"/>
            <w:vAlign w:val="center"/>
          </w:tcPr>
          <w:p w14:paraId="68DB7992" w14:textId="77777777" w:rsidR="002338E9" w:rsidRPr="00CA6C17" w:rsidRDefault="002338E9" w:rsidP="002338E9">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tcPr>
          <w:p w14:paraId="46D3B293" w14:textId="51B72234"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Analītiskie svari</w:t>
            </w:r>
          </w:p>
        </w:tc>
        <w:tc>
          <w:tcPr>
            <w:tcW w:w="2089" w:type="dxa"/>
          </w:tcPr>
          <w:p w14:paraId="3DCA1343"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Slēgta tipa analītiskie svari ar blīvuma noteikšanas papildinājumu;</w:t>
            </w:r>
          </w:p>
          <w:p w14:paraId="0C51B41B"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Maksimālais svars 210 g</w:t>
            </w:r>
          </w:p>
          <w:p w14:paraId="35771D37"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Precizitāte 0,1 mg</w:t>
            </w:r>
          </w:p>
          <w:p w14:paraId="35A8A3AB"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Pieslēdzami pie AC 220V rozetes</w:t>
            </w:r>
          </w:p>
          <w:p w14:paraId="3ECE6CF0" w14:textId="219BA50C"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Blīvuma noteikšanai ir 300 mL stikla vārglāze un termometrs 15</w:t>
            </w:r>
            <w:r w:rsidRPr="002338E9">
              <w:rPr>
                <w:rFonts w:ascii="Times New Roman" w:hAnsi="Times New Roman" w:cs="Times New Roman"/>
                <w:sz w:val="24"/>
                <w:lang w:val="lv-LV"/>
              </w:rPr>
              <w:noBreakHyphen/>
              <w:t>30°C diapazonam</w:t>
            </w:r>
          </w:p>
        </w:tc>
        <w:tc>
          <w:tcPr>
            <w:tcW w:w="1118" w:type="dxa"/>
          </w:tcPr>
          <w:p w14:paraId="10360AC8" w14:textId="02865769"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Gab.</w:t>
            </w:r>
          </w:p>
        </w:tc>
        <w:tc>
          <w:tcPr>
            <w:tcW w:w="1017" w:type="dxa"/>
          </w:tcPr>
          <w:p w14:paraId="04485B19" w14:textId="4082BD9C"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1</w:t>
            </w:r>
          </w:p>
        </w:tc>
        <w:tc>
          <w:tcPr>
            <w:tcW w:w="4716" w:type="dxa"/>
          </w:tcPr>
          <w:p w14:paraId="66DB89A6" w14:textId="77777777" w:rsidR="002338E9" w:rsidRPr="00CA6C17" w:rsidRDefault="002338E9" w:rsidP="002338E9">
            <w:pPr>
              <w:jc w:val="center"/>
              <w:rPr>
                <w:rFonts w:ascii="Times New Roman" w:hAnsi="Times New Roman" w:cs="Times New Roman"/>
                <w:sz w:val="24"/>
              </w:rPr>
            </w:pPr>
          </w:p>
        </w:tc>
        <w:tc>
          <w:tcPr>
            <w:tcW w:w="1418" w:type="dxa"/>
          </w:tcPr>
          <w:p w14:paraId="0F3C8EA8" w14:textId="77777777" w:rsidR="002338E9" w:rsidRPr="00CA6C17" w:rsidRDefault="002338E9" w:rsidP="002338E9">
            <w:pPr>
              <w:jc w:val="center"/>
              <w:rPr>
                <w:rFonts w:ascii="Times New Roman" w:hAnsi="Times New Roman" w:cs="Times New Roman"/>
                <w:sz w:val="24"/>
              </w:rPr>
            </w:pPr>
          </w:p>
        </w:tc>
        <w:tc>
          <w:tcPr>
            <w:tcW w:w="1842" w:type="dxa"/>
          </w:tcPr>
          <w:p w14:paraId="21398558" w14:textId="77777777" w:rsidR="002338E9" w:rsidRPr="00CA6C17" w:rsidRDefault="002338E9" w:rsidP="002338E9">
            <w:pPr>
              <w:jc w:val="center"/>
              <w:rPr>
                <w:rFonts w:ascii="Times New Roman" w:hAnsi="Times New Roman" w:cs="Times New Roman"/>
                <w:sz w:val="24"/>
              </w:rPr>
            </w:pPr>
          </w:p>
        </w:tc>
      </w:tr>
      <w:tr w:rsidR="002338E9" w:rsidRPr="00CA6C17" w14:paraId="23864965" w14:textId="77777777" w:rsidTr="000F0A45">
        <w:tc>
          <w:tcPr>
            <w:tcW w:w="557" w:type="dxa"/>
            <w:vAlign w:val="center"/>
          </w:tcPr>
          <w:p w14:paraId="17E4794C" w14:textId="77777777" w:rsidR="002338E9" w:rsidRPr="00CA6C17" w:rsidRDefault="002338E9" w:rsidP="002338E9">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tcPr>
          <w:p w14:paraId="330E244A" w14:textId="03C7D04A"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Analītisko svaru kalibrācijas komplekts</w:t>
            </w:r>
          </w:p>
        </w:tc>
        <w:tc>
          <w:tcPr>
            <w:tcW w:w="2089" w:type="dxa"/>
          </w:tcPr>
          <w:p w14:paraId="1837B84E" w14:textId="24B4E98C" w:rsidR="002338E9" w:rsidRPr="00CA6C17"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Komplekts svaru kalibrācijai diapazonā 200 mg</w:t>
            </w:r>
            <w:r w:rsidRPr="002338E9">
              <w:rPr>
                <w:rFonts w:ascii="Times New Roman" w:hAnsi="Times New Roman" w:cs="Times New Roman"/>
                <w:sz w:val="24"/>
                <w:lang w:val="lv-LV"/>
              </w:rPr>
              <w:noBreakHyphen/>
              <w:t>200</w:t>
            </w:r>
            <w:r>
              <w:rPr>
                <w:rFonts w:ascii="Times New Roman" w:hAnsi="Times New Roman" w:cs="Times New Roman"/>
                <w:sz w:val="24"/>
              </w:rPr>
              <w:t> g</w:t>
            </w:r>
          </w:p>
        </w:tc>
        <w:tc>
          <w:tcPr>
            <w:tcW w:w="1118" w:type="dxa"/>
          </w:tcPr>
          <w:p w14:paraId="2CA6481A" w14:textId="32CBF2CA"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Gab.</w:t>
            </w:r>
          </w:p>
        </w:tc>
        <w:tc>
          <w:tcPr>
            <w:tcW w:w="1017" w:type="dxa"/>
          </w:tcPr>
          <w:p w14:paraId="0228D707" w14:textId="6127ACC2"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1</w:t>
            </w:r>
          </w:p>
        </w:tc>
        <w:tc>
          <w:tcPr>
            <w:tcW w:w="4716" w:type="dxa"/>
          </w:tcPr>
          <w:p w14:paraId="73CDE941" w14:textId="77777777" w:rsidR="002338E9" w:rsidRPr="00CA6C17" w:rsidRDefault="002338E9" w:rsidP="002338E9">
            <w:pPr>
              <w:jc w:val="center"/>
              <w:rPr>
                <w:rFonts w:ascii="Times New Roman" w:hAnsi="Times New Roman" w:cs="Times New Roman"/>
                <w:sz w:val="24"/>
              </w:rPr>
            </w:pPr>
          </w:p>
        </w:tc>
        <w:tc>
          <w:tcPr>
            <w:tcW w:w="1418" w:type="dxa"/>
          </w:tcPr>
          <w:p w14:paraId="3D7A47EB" w14:textId="77777777" w:rsidR="002338E9" w:rsidRPr="00CA6C17" w:rsidRDefault="002338E9" w:rsidP="002338E9">
            <w:pPr>
              <w:jc w:val="center"/>
              <w:rPr>
                <w:rFonts w:ascii="Times New Roman" w:hAnsi="Times New Roman" w:cs="Times New Roman"/>
                <w:sz w:val="24"/>
              </w:rPr>
            </w:pPr>
          </w:p>
        </w:tc>
        <w:tc>
          <w:tcPr>
            <w:tcW w:w="1842" w:type="dxa"/>
          </w:tcPr>
          <w:p w14:paraId="1725E31B" w14:textId="77777777" w:rsidR="002338E9" w:rsidRPr="00CA6C17" w:rsidRDefault="002338E9" w:rsidP="002338E9">
            <w:pPr>
              <w:jc w:val="center"/>
              <w:rPr>
                <w:rFonts w:ascii="Times New Roman" w:hAnsi="Times New Roman" w:cs="Times New Roman"/>
                <w:sz w:val="24"/>
              </w:rPr>
            </w:pPr>
          </w:p>
        </w:tc>
      </w:tr>
    </w:tbl>
    <w:p w14:paraId="553AB394" w14:textId="77777777" w:rsidR="002338E9" w:rsidRDefault="002338E9" w:rsidP="002338E9">
      <w:pPr>
        <w:spacing w:after="160" w:line="259" w:lineRule="auto"/>
        <w:rPr>
          <w:rFonts w:ascii="Times New Roman" w:hAnsi="Times New Roman" w:cs="Times New Roman"/>
          <w:sz w:val="24"/>
        </w:rPr>
      </w:pPr>
    </w:p>
    <w:p w14:paraId="48081892" w14:textId="77777777" w:rsidR="002338E9" w:rsidRPr="00FC7C7B" w:rsidRDefault="002338E9" w:rsidP="002338E9">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59E3258B" w14:textId="77777777" w:rsidR="00FC7C7B" w:rsidRPr="00FC7C7B" w:rsidRDefault="00FC7C7B" w:rsidP="00FC7C7B">
      <w:pPr>
        <w:rPr>
          <w:rFonts w:ascii="Times New Roman" w:hAnsi="Times New Roman" w:cs="Times New Roman"/>
          <w:sz w:val="24"/>
        </w:rPr>
      </w:pPr>
      <w:r w:rsidRPr="00FC7C7B">
        <w:rPr>
          <w:rFonts w:ascii="Times New Roman" w:hAnsi="Times New Roman" w:cs="Times New Roman"/>
          <w:sz w:val="24"/>
        </w:rPr>
        <w:t>Jānorāda:</w:t>
      </w:r>
    </w:p>
    <w:p w14:paraId="7A242E3E"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4"/>
        </w:rPr>
      </w:pPr>
      <w:r w:rsidRPr="00FC7C7B">
        <w:rPr>
          <w:rFonts w:ascii="Times New Roman" w:hAnsi="Times New Roman"/>
          <w:b/>
          <w:sz w:val="24"/>
        </w:rPr>
        <w:t>Piedāvātās preces modelis</w:t>
      </w:r>
      <w:r w:rsidRPr="00FC7C7B">
        <w:rPr>
          <w:rFonts w:ascii="Times New Roman" w:hAnsi="Times New Roman"/>
          <w:sz w:val="24"/>
        </w:rPr>
        <w:t>;</w:t>
      </w:r>
    </w:p>
    <w:p w14:paraId="590EFE2D"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2F39F5B7"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5D944080"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5361DA54" w14:textId="77777777" w:rsidR="002338E9" w:rsidRPr="007A0288" w:rsidRDefault="002338E9" w:rsidP="002338E9">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2338E9" w:rsidRPr="007A0288" w14:paraId="36F9DF54" w14:textId="77777777" w:rsidTr="000F0A45">
        <w:trPr>
          <w:trHeight w:val="300"/>
        </w:trPr>
        <w:tc>
          <w:tcPr>
            <w:tcW w:w="7180" w:type="dxa"/>
            <w:tcBorders>
              <w:top w:val="nil"/>
              <w:left w:val="nil"/>
              <w:bottom w:val="nil"/>
              <w:right w:val="nil"/>
            </w:tcBorders>
            <w:shd w:val="clear" w:color="auto" w:fill="auto"/>
            <w:vAlign w:val="bottom"/>
            <w:hideMark/>
          </w:tcPr>
          <w:p w14:paraId="6C01BAA1" w14:textId="77777777" w:rsidR="002338E9" w:rsidRPr="007A0288" w:rsidRDefault="002338E9" w:rsidP="000F0A45">
            <w:pPr>
              <w:rPr>
                <w:rFonts w:ascii="Times New Roman" w:hAnsi="Times New Roman" w:cs="Times New Roman"/>
                <w:sz w:val="24"/>
              </w:rPr>
            </w:pPr>
          </w:p>
          <w:p w14:paraId="1961A4D5"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1FD3A0C"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7AA8C0D0"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01BA4EAB" w14:textId="77777777" w:rsidTr="000F0A45">
        <w:trPr>
          <w:trHeight w:val="300"/>
        </w:trPr>
        <w:tc>
          <w:tcPr>
            <w:tcW w:w="7180" w:type="dxa"/>
            <w:tcBorders>
              <w:top w:val="nil"/>
              <w:left w:val="nil"/>
              <w:bottom w:val="nil"/>
              <w:right w:val="nil"/>
            </w:tcBorders>
            <w:shd w:val="clear" w:color="auto" w:fill="auto"/>
            <w:vAlign w:val="bottom"/>
          </w:tcPr>
          <w:p w14:paraId="2AF9656B" w14:textId="77777777" w:rsidR="002338E9" w:rsidRPr="007A0288" w:rsidRDefault="002338E9"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3CB493C9"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76965EA8"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1C272DE1" w14:textId="77777777" w:rsidTr="000F0A45">
        <w:trPr>
          <w:trHeight w:val="285"/>
        </w:trPr>
        <w:tc>
          <w:tcPr>
            <w:tcW w:w="7180" w:type="dxa"/>
            <w:vMerge w:val="restart"/>
            <w:tcBorders>
              <w:top w:val="nil"/>
              <w:left w:val="nil"/>
              <w:bottom w:val="nil"/>
              <w:right w:val="nil"/>
            </w:tcBorders>
            <w:shd w:val="clear" w:color="auto" w:fill="auto"/>
            <w:vAlign w:val="bottom"/>
            <w:hideMark/>
          </w:tcPr>
          <w:p w14:paraId="63689E81"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3F95B766"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DA98A2F"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0C3AE1E5" w14:textId="77777777" w:rsidTr="000F0A45">
        <w:trPr>
          <w:trHeight w:val="285"/>
        </w:trPr>
        <w:tc>
          <w:tcPr>
            <w:tcW w:w="7180" w:type="dxa"/>
            <w:vMerge/>
            <w:tcBorders>
              <w:top w:val="nil"/>
              <w:left w:val="nil"/>
              <w:bottom w:val="nil"/>
              <w:right w:val="nil"/>
            </w:tcBorders>
            <w:vAlign w:val="center"/>
            <w:hideMark/>
          </w:tcPr>
          <w:p w14:paraId="2617CD82"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7A33B39D" w14:textId="77777777" w:rsidR="002338E9" w:rsidRPr="007A0288" w:rsidRDefault="002338E9"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2C7E8180"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9A5D236"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49F8D23A"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ACDC41C" w14:textId="338AFAA9" w:rsidR="002338E9" w:rsidRDefault="002338E9" w:rsidP="00F200AC">
      <w:pPr>
        <w:rPr>
          <w:rFonts w:ascii="Times New Roman" w:hAnsi="Times New Roman" w:cs="Times New Roman"/>
          <w:sz w:val="24"/>
        </w:rPr>
      </w:pPr>
    </w:p>
    <w:p w14:paraId="75BEFC75" w14:textId="77777777" w:rsidR="002338E9" w:rsidRDefault="002338E9">
      <w:pPr>
        <w:spacing w:after="160" w:line="259" w:lineRule="auto"/>
        <w:rPr>
          <w:rFonts w:ascii="Times New Roman" w:hAnsi="Times New Roman" w:cs="Times New Roman"/>
          <w:sz w:val="24"/>
        </w:rPr>
      </w:pPr>
      <w:r>
        <w:rPr>
          <w:rFonts w:ascii="Times New Roman" w:hAnsi="Times New Roman" w:cs="Times New Roman"/>
          <w:sz w:val="24"/>
        </w:rPr>
        <w:br w:type="page"/>
      </w:r>
    </w:p>
    <w:p w14:paraId="0A93B236" w14:textId="2D9E2CB7" w:rsidR="002338E9" w:rsidRPr="007A0288" w:rsidRDefault="002338E9" w:rsidP="002338E9">
      <w:pPr>
        <w:jc w:val="right"/>
        <w:rPr>
          <w:rFonts w:ascii="Times New Roman" w:hAnsi="Times New Roman" w:cs="Times New Roman"/>
          <w:sz w:val="20"/>
          <w:szCs w:val="20"/>
        </w:rPr>
      </w:pPr>
      <w:r w:rsidRPr="007A0288">
        <w:rPr>
          <w:rFonts w:ascii="Times New Roman" w:hAnsi="Times New Roman" w:cs="Times New Roman"/>
          <w:sz w:val="20"/>
          <w:szCs w:val="20"/>
        </w:rPr>
        <w:t>Pielikums</w:t>
      </w:r>
      <w:r>
        <w:rPr>
          <w:rFonts w:ascii="Times New Roman" w:hAnsi="Times New Roman" w:cs="Times New Roman"/>
          <w:sz w:val="20"/>
          <w:szCs w:val="20"/>
        </w:rPr>
        <w:t xml:space="preserve"> Nr.4</w:t>
      </w:r>
    </w:p>
    <w:p w14:paraId="5F2865CE" w14:textId="77777777" w:rsidR="002338E9" w:rsidRPr="007A0288" w:rsidRDefault="002338E9" w:rsidP="002338E9">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BD685C6" w14:textId="77777777" w:rsidR="002338E9" w:rsidRPr="007A0288" w:rsidRDefault="002338E9" w:rsidP="002338E9">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92</w:t>
      </w:r>
    </w:p>
    <w:p w14:paraId="5FD6D305" w14:textId="77777777" w:rsidR="002338E9" w:rsidRPr="007A0288" w:rsidRDefault="002338E9" w:rsidP="002338E9">
      <w:pPr>
        <w:rPr>
          <w:rFonts w:ascii="Times New Roman" w:hAnsi="Times New Roman" w:cs="Times New Roman"/>
          <w:sz w:val="24"/>
          <w:lang w:eastAsia="lv-LV"/>
        </w:rPr>
      </w:pPr>
    </w:p>
    <w:p w14:paraId="4F6A5BB4" w14:textId="77777777" w:rsidR="002338E9" w:rsidRPr="007A0288" w:rsidRDefault="002338E9" w:rsidP="002338E9">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3E4CF004" w14:textId="77777777" w:rsidR="002338E9" w:rsidRPr="007A0288" w:rsidRDefault="002338E9" w:rsidP="002338E9">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28A0AB50" w14:textId="6D5E18B7" w:rsidR="002338E9" w:rsidRPr="007A0288" w:rsidRDefault="002338E9" w:rsidP="002338E9">
      <w:pPr>
        <w:jc w:val="center"/>
        <w:rPr>
          <w:rFonts w:ascii="Times New Roman" w:hAnsi="Times New Roman" w:cs="Times New Roman"/>
          <w:b/>
          <w:sz w:val="24"/>
        </w:rPr>
      </w:pPr>
      <w:r>
        <w:rPr>
          <w:rFonts w:ascii="Times New Roman" w:hAnsi="Times New Roman" w:cs="Times New Roman"/>
          <w:b/>
          <w:sz w:val="24"/>
        </w:rPr>
        <w:t xml:space="preserve"> IEPIRKUMA 3</w:t>
      </w:r>
      <w:r w:rsidRPr="007A0288">
        <w:rPr>
          <w:rFonts w:ascii="Times New Roman" w:hAnsi="Times New Roman" w:cs="Times New Roman"/>
          <w:b/>
          <w:sz w:val="24"/>
        </w:rPr>
        <w:t>.DAĻAI</w:t>
      </w:r>
    </w:p>
    <w:p w14:paraId="36D8D815" w14:textId="4662135F" w:rsidR="002338E9" w:rsidRPr="007A0288" w:rsidRDefault="002338E9" w:rsidP="002338E9">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ASM zondes</w:t>
      </w:r>
      <w:r w:rsidRPr="007A0288">
        <w:rPr>
          <w:rFonts w:ascii="Times New Roman" w:hAnsi="Times New Roman" w:cs="Times New Roman"/>
          <w:b/>
          <w:sz w:val="24"/>
        </w:rPr>
        <w:t>”</w:t>
      </w:r>
    </w:p>
    <w:p w14:paraId="37E66410" w14:textId="77777777" w:rsidR="002338E9" w:rsidRPr="007A0288" w:rsidRDefault="002338E9" w:rsidP="002338E9">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1C9989C3" w14:textId="77777777" w:rsidR="002338E9" w:rsidRPr="007A0288" w:rsidRDefault="002338E9" w:rsidP="002338E9">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sz w:val="24"/>
        </w:rPr>
        <w:t xml:space="preserve">”, </w:t>
      </w:r>
    </w:p>
    <w:p w14:paraId="4946D069" w14:textId="77777777" w:rsidR="002338E9" w:rsidRPr="007A0288" w:rsidRDefault="002338E9" w:rsidP="002338E9">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3CB62C6E" w14:textId="77777777" w:rsidR="002338E9" w:rsidRDefault="002338E9" w:rsidP="002338E9">
      <w:pPr>
        <w:jc w:val="center"/>
        <w:rPr>
          <w:rFonts w:ascii="Times New Roman" w:hAnsi="Times New Roman" w:cs="Times New Roman"/>
          <w:b/>
          <w:sz w:val="24"/>
        </w:rPr>
      </w:pPr>
    </w:p>
    <w:p w14:paraId="33D33B19" w14:textId="77777777" w:rsidR="002338E9" w:rsidRPr="007A0288" w:rsidRDefault="002338E9" w:rsidP="002338E9">
      <w:pPr>
        <w:tabs>
          <w:tab w:val="center" w:pos="4819"/>
        </w:tabs>
        <w:jc w:val="center"/>
        <w:rPr>
          <w:rFonts w:ascii="Times New Roman" w:hAnsi="Times New Roman" w:cs="Times New Roman"/>
          <w:b/>
          <w:sz w:val="24"/>
        </w:rPr>
      </w:pPr>
    </w:p>
    <w:p w14:paraId="498EFE54" w14:textId="77777777" w:rsidR="002338E9" w:rsidRPr="007A0288" w:rsidRDefault="002338E9" w:rsidP="002338E9">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0DBFCAF7" w14:textId="77777777" w:rsidR="002338E9" w:rsidRPr="007A0288" w:rsidRDefault="002338E9" w:rsidP="002338E9">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1DA0F2B" w14:textId="77777777" w:rsidR="002338E9" w:rsidRPr="007A0288" w:rsidRDefault="002338E9" w:rsidP="002338E9">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584A941" w14:textId="77777777" w:rsidR="002338E9" w:rsidRPr="007A0288" w:rsidRDefault="002338E9" w:rsidP="002338E9">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7D5E0B23" w14:textId="77777777" w:rsidR="002338E9" w:rsidRPr="007A0288" w:rsidRDefault="002338E9" w:rsidP="002338E9">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1BDE268B" w14:textId="77777777" w:rsidR="002338E9" w:rsidRPr="007A0288" w:rsidRDefault="002338E9" w:rsidP="002338E9">
      <w:pPr>
        <w:tabs>
          <w:tab w:val="center" w:pos="4819"/>
        </w:tabs>
        <w:jc w:val="center"/>
        <w:rPr>
          <w:rFonts w:ascii="Times New Roman" w:hAnsi="Times New Roman" w:cs="Times New Roman"/>
          <w:i/>
          <w:sz w:val="24"/>
        </w:rPr>
      </w:pPr>
    </w:p>
    <w:p w14:paraId="34795A78" w14:textId="77777777" w:rsidR="002338E9" w:rsidRPr="007A0288" w:rsidRDefault="002338E9" w:rsidP="002338E9">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2E907B5F" w14:textId="77777777" w:rsidR="002338E9" w:rsidRPr="007A0288" w:rsidRDefault="002338E9" w:rsidP="002338E9">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77D9B3D0" w14:textId="77777777" w:rsidR="002338E9" w:rsidRPr="007A0288" w:rsidRDefault="002338E9" w:rsidP="002338E9">
      <w:pPr>
        <w:tabs>
          <w:tab w:val="center" w:pos="4819"/>
        </w:tabs>
        <w:jc w:val="center"/>
        <w:rPr>
          <w:rFonts w:ascii="Times New Roman" w:hAnsi="Times New Roman" w:cs="Times New Roman"/>
          <w:b/>
          <w:sz w:val="24"/>
        </w:rPr>
      </w:pPr>
    </w:p>
    <w:p w14:paraId="75D43DA0" w14:textId="77777777" w:rsidR="002338E9" w:rsidRPr="007A0288" w:rsidRDefault="002338E9" w:rsidP="002338E9">
      <w:pPr>
        <w:tabs>
          <w:tab w:val="center" w:pos="4819"/>
        </w:tabs>
        <w:jc w:val="center"/>
        <w:rPr>
          <w:rFonts w:ascii="Times New Roman" w:hAnsi="Times New Roman" w:cs="Times New Roman"/>
          <w:b/>
          <w:sz w:val="24"/>
        </w:rPr>
      </w:pPr>
    </w:p>
    <w:p w14:paraId="6A4D281F" w14:textId="52A21208" w:rsidR="002338E9" w:rsidRDefault="002338E9" w:rsidP="002338E9">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Pr="00CA6C17">
        <w:rPr>
          <w:rFonts w:ascii="Times New Roman" w:hAnsi="Times New Roman" w:cs="Times New Roman"/>
          <w:sz w:val="24"/>
        </w:rPr>
        <w:t>”,</w:t>
      </w:r>
      <w:r>
        <w:rPr>
          <w:rFonts w:ascii="Times New Roman" w:hAnsi="Times New Roman" w:cs="Times New Roman"/>
          <w:sz w:val="24"/>
        </w:rPr>
        <w:t xml:space="preserve"> ID Nr. RTU-2017/92</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2338E9" w:rsidRPr="007A0288" w14:paraId="12871A19" w14:textId="77777777" w:rsidTr="000F0A45">
        <w:tc>
          <w:tcPr>
            <w:tcW w:w="562" w:type="dxa"/>
          </w:tcPr>
          <w:p w14:paraId="2D0916FD" w14:textId="77777777" w:rsidR="002338E9" w:rsidRPr="007A0288" w:rsidRDefault="002338E9" w:rsidP="000F0A45">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50C3A6B3" w14:textId="77777777" w:rsidR="002338E9" w:rsidRPr="007A0288" w:rsidRDefault="002338E9"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7CDF031B" w14:textId="77777777" w:rsidR="002338E9" w:rsidRPr="007A0288" w:rsidRDefault="002338E9"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2338E9" w:rsidRPr="007A0288" w14:paraId="34D9FC3D" w14:textId="77777777" w:rsidTr="000F0A45">
        <w:trPr>
          <w:trHeight w:val="636"/>
        </w:trPr>
        <w:tc>
          <w:tcPr>
            <w:tcW w:w="562" w:type="dxa"/>
          </w:tcPr>
          <w:p w14:paraId="6400EB2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124A083E" w14:textId="77777777" w:rsidR="002338E9" w:rsidRPr="007A0288" w:rsidRDefault="002338E9" w:rsidP="000F0A45">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3D2AFA88"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506E7F5E" w14:textId="77777777" w:rsidTr="000F0A45">
        <w:trPr>
          <w:trHeight w:val="636"/>
        </w:trPr>
        <w:tc>
          <w:tcPr>
            <w:tcW w:w="562" w:type="dxa"/>
          </w:tcPr>
          <w:p w14:paraId="29AE78EB"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5619129" w14:textId="77777777" w:rsidR="002338E9" w:rsidRPr="007A0288" w:rsidRDefault="002338E9"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B0A97CE"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43DDEA17" w14:textId="77777777" w:rsidTr="000F0A45">
        <w:tc>
          <w:tcPr>
            <w:tcW w:w="562" w:type="dxa"/>
          </w:tcPr>
          <w:p w14:paraId="3A192891" w14:textId="77777777" w:rsidR="002338E9" w:rsidRPr="007A0288" w:rsidRDefault="002338E9"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72362055" w14:textId="77777777" w:rsidR="002338E9" w:rsidRPr="007A0288" w:rsidRDefault="002338E9"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2338E9" w:rsidRPr="007A0288" w14:paraId="47E17D0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1835F08" w14:textId="77777777" w:rsidR="002338E9" w:rsidRPr="0050178A" w:rsidRDefault="002338E9"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2338E9" w:rsidRPr="007A0288" w14:paraId="16CC042D"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85C464" w14:textId="77777777" w:rsidR="002338E9" w:rsidRPr="0050178A" w:rsidRDefault="002338E9"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2338E9" w:rsidRPr="007A0288" w14:paraId="569E3062"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BC8EFA4" w14:textId="77777777" w:rsidR="002338E9" w:rsidRPr="007A0288" w:rsidRDefault="002338E9"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2338E9" w:rsidRPr="007A0288" w14:paraId="259C9B4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B2F639"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03FE0A4D" w14:textId="77777777" w:rsidR="002338E9" w:rsidRPr="007A0288" w:rsidRDefault="002338E9" w:rsidP="000F0A45">
            <w:pPr>
              <w:tabs>
                <w:tab w:val="center" w:pos="4819"/>
              </w:tabs>
              <w:rPr>
                <w:rFonts w:ascii="Times New Roman" w:hAnsi="Times New Roman" w:cs="Times New Roman"/>
                <w:b/>
                <w:sz w:val="24"/>
                <w:lang w:val="lv-LV"/>
              </w:rPr>
            </w:pPr>
          </w:p>
        </w:tc>
      </w:tr>
      <w:tr w:rsidR="002338E9" w:rsidRPr="007A0288" w14:paraId="6A7676FB" w14:textId="77777777" w:rsidTr="000F0A45">
        <w:tc>
          <w:tcPr>
            <w:tcW w:w="562" w:type="dxa"/>
          </w:tcPr>
          <w:p w14:paraId="336A3E1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0DDCA1A5" w14:textId="77777777" w:rsidR="002338E9" w:rsidRPr="007A0288" w:rsidRDefault="002338E9"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6431EDA3" w14:textId="77777777" w:rsidR="002338E9" w:rsidRPr="007A0288" w:rsidRDefault="002338E9" w:rsidP="000F0A45">
            <w:pPr>
              <w:jc w:val="right"/>
              <w:rPr>
                <w:rFonts w:ascii="Times New Roman" w:eastAsia="Times New Roman" w:hAnsi="Times New Roman" w:cs="Times New Roman"/>
                <w:kern w:val="0"/>
                <w:sz w:val="24"/>
                <w:lang w:eastAsia="lv-LV"/>
              </w:rPr>
            </w:pPr>
          </w:p>
        </w:tc>
      </w:tr>
      <w:tr w:rsidR="002338E9" w:rsidRPr="007A0288" w14:paraId="709FCB0A" w14:textId="77777777" w:rsidTr="000F0A45">
        <w:tc>
          <w:tcPr>
            <w:tcW w:w="562" w:type="dxa"/>
          </w:tcPr>
          <w:p w14:paraId="5DBF632F"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124CE069" w14:textId="77777777" w:rsidR="002338E9" w:rsidRPr="007A0288" w:rsidRDefault="002338E9"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2A49E9EC" w14:textId="77777777" w:rsidR="002338E9" w:rsidRPr="007A0288" w:rsidRDefault="002338E9" w:rsidP="000F0A45">
            <w:pPr>
              <w:jc w:val="right"/>
              <w:rPr>
                <w:rFonts w:ascii="Times New Roman" w:eastAsia="Times New Roman" w:hAnsi="Times New Roman" w:cs="Times New Roman"/>
                <w:kern w:val="0"/>
                <w:sz w:val="24"/>
                <w:lang w:eastAsia="lv-LV"/>
              </w:rPr>
            </w:pPr>
          </w:p>
        </w:tc>
      </w:tr>
      <w:tr w:rsidR="002338E9" w:rsidRPr="007A0288" w14:paraId="7971AB83" w14:textId="77777777" w:rsidTr="000F0A45">
        <w:tc>
          <w:tcPr>
            <w:tcW w:w="562" w:type="dxa"/>
          </w:tcPr>
          <w:p w14:paraId="3D3D235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6D8178E0" w14:textId="77777777" w:rsidR="002338E9" w:rsidRPr="007A0288" w:rsidRDefault="002338E9"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1B071307"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2C8532DA" w14:textId="77777777" w:rsidTr="000F0A45">
        <w:tc>
          <w:tcPr>
            <w:tcW w:w="562" w:type="dxa"/>
          </w:tcPr>
          <w:p w14:paraId="18CDB4BB"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269B3264" w14:textId="77777777" w:rsidR="002338E9" w:rsidRPr="007A0288" w:rsidRDefault="002338E9"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2338E9" w:rsidRPr="007A0288" w14:paraId="45AFFAB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AE8F29B"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2338E9" w:rsidRPr="007A0288" w14:paraId="07581FBE"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B318F6E"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2338E9" w:rsidRPr="007A0288" w14:paraId="0B1D62C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AC67904"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162207E" w14:textId="77777777" w:rsidR="002338E9" w:rsidRPr="007A0288" w:rsidRDefault="002338E9" w:rsidP="000F0A45">
            <w:pPr>
              <w:tabs>
                <w:tab w:val="center" w:pos="4819"/>
              </w:tabs>
              <w:rPr>
                <w:rFonts w:ascii="Times New Roman" w:hAnsi="Times New Roman" w:cs="Times New Roman"/>
                <w:b/>
                <w:sz w:val="24"/>
              </w:rPr>
            </w:pPr>
          </w:p>
        </w:tc>
      </w:tr>
    </w:tbl>
    <w:p w14:paraId="0CFCAE11" w14:textId="77777777" w:rsidR="002338E9" w:rsidRDefault="002338E9" w:rsidP="002338E9">
      <w:pPr>
        <w:spacing w:after="160" w:line="259" w:lineRule="auto"/>
        <w:rPr>
          <w:rFonts w:ascii="Times New Roman" w:hAnsi="Times New Roman" w:cs="Times New Roman"/>
          <w:sz w:val="24"/>
        </w:rPr>
      </w:pPr>
    </w:p>
    <w:p w14:paraId="54AE6B20" w14:textId="77777777" w:rsidR="002338E9" w:rsidRPr="007A0288" w:rsidRDefault="002338E9" w:rsidP="002338E9">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42507B83" w14:textId="77777777" w:rsidR="002338E9" w:rsidRPr="007A0288" w:rsidRDefault="002338E9" w:rsidP="002338E9">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49F1A52" w14:textId="77777777" w:rsidR="002338E9" w:rsidRDefault="002338E9" w:rsidP="002338E9">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2338E9" w:rsidRPr="00CA6C17" w14:paraId="18732379" w14:textId="77777777" w:rsidTr="000F0A45">
        <w:tc>
          <w:tcPr>
            <w:tcW w:w="557" w:type="dxa"/>
            <w:vAlign w:val="center"/>
          </w:tcPr>
          <w:p w14:paraId="06C18B71"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4A0F24C0"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201A427"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5403542B"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1EC0D3F5"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66902BC7" w14:textId="77777777" w:rsidR="002338E9" w:rsidRPr="00CA6C17" w:rsidRDefault="002338E9"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43EC5FF6" w14:textId="77777777" w:rsidR="002338E9" w:rsidRPr="00CA6C17" w:rsidRDefault="002338E9" w:rsidP="000F0A45">
            <w:pPr>
              <w:jc w:val="center"/>
              <w:rPr>
                <w:rFonts w:ascii="Times New Roman" w:hAnsi="Times New Roman" w:cs="Times New Roman"/>
                <w:b/>
                <w:sz w:val="24"/>
              </w:rPr>
            </w:pPr>
          </w:p>
        </w:tc>
        <w:tc>
          <w:tcPr>
            <w:tcW w:w="1418" w:type="dxa"/>
            <w:vAlign w:val="center"/>
          </w:tcPr>
          <w:p w14:paraId="5E2A4512" w14:textId="77777777" w:rsidR="002338E9" w:rsidRPr="000874AB" w:rsidRDefault="002338E9"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16A8A22D" w14:textId="77777777" w:rsidR="002338E9" w:rsidRPr="00CA6C17" w:rsidRDefault="002338E9" w:rsidP="000F0A45">
            <w:pPr>
              <w:jc w:val="center"/>
              <w:rPr>
                <w:rFonts w:ascii="Times New Roman" w:hAnsi="Times New Roman" w:cs="Times New Roman"/>
                <w:b/>
                <w:sz w:val="24"/>
              </w:rPr>
            </w:pPr>
          </w:p>
        </w:tc>
        <w:tc>
          <w:tcPr>
            <w:tcW w:w="1842" w:type="dxa"/>
            <w:vAlign w:val="center"/>
          </w:tcPr>
          <w:p w14:paraId="5E625BA2" w14:textId="77777777" w:rsidR="002338E9" w:rsidRPr="00CA6C17" w:rsidRDefault="002338E9"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E623408" w14:textId="77777777" w:rsidR="002338E9" w:rsidRPr="00CA6C17" w:rsidRDefault="002338E9" w:rsidP="000F0A45">
            <w:pPr>
              <w:jc w:val="center"/>
              <w:rPr>
                <w:rFonts w:ascii="Times New Roman" w:hAnsi="Times New Roman" w:cs="Times New Roman"/>
                <w:b/>
                <w:sz w:val="24"/>
              </w:rPr>
            </w:pPr>
          </w:p>
        </w:tc>
      </w:tr>
      <w:tr w:rsidR="002338E9" w:rsidRPr="00CA6C17" w14:paraId="7C74DB92" w14:textId="77777777" w:rsidTr="000F0A45">
        <w:tc>
          <w:tcPr>
            <w:tcW w:w="557" w:type="dxa"/>
            <w:vAlign w:val="center"/>
          </w:tcPr>
          <w:p w14:paraId="1424A982"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5D879DD1"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36BE409B"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3BC14071"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7FD2097C"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37C2E377"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4A9D2B2A"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0A8DC96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h</w:t>
            </w:r>
          </w:p>
        </w:tc>
      </w:tr>
      <w:tr w:rsidR="002338E9" w:rsidRPr="00CA6C17" w14:paraId="631F7397" w14:textId="77777777" w:rsidTr="002338E9">
        <w:tc>
          <w:tcPr>
            <w:tcW w:w="557" w:type="dxa"/>
            <w:vAlign w:val="center"/>
          </w:tcPr>
          <w:p w14:paraId="2A1857BE" w14:textId="77777777" w:rsidR="002338E9" w:rsidRPr="00CA6C17" w:rsidRDefault="002338E9" w:rsidP="002338E9">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02EAD67D" w14:textId="40B76E1E" w:rsidR="002338E9" w:rsidRPr="002338E9" w:rsidRDefault="002338E9" w:rsidP="002338E9">
            <w:pPr>
              <w:rPr>
                <w:rFonts w:ascii="Times New Roman" w:hAnsi="Times New Roman" w:cs="Times New Roman"/>
                <w:sz w:val="24"/>
                <w:lang w:val="lv-LV"/>
              </w:rPr>
            </w:pPr>
            <w:r>
              <w:rPr>
                <w:rFonts w:ascii="Times New Roman" w:hAnsi="Times New Roman" w:cs="Times New Roman"/>
                <w:sz w:val="24"/>
              </w:rPr>
              <w:t xml:space="preserve">ASM </w:t>
            </w:r>
            <w:r w:rsidRPr="002338E9">
              <w:rPr>
                <w:rFonts w:ascii="Times New Roman" w:hAnsi="Times New Roman" w:cs="Times New Roman"/>
                <w:sz w:val="24"/>
                <w:lang w:val="lv-LV"/>
              </w:rPr>
              <w:t>zonde</w:t>
            </w:r>
          </w:p>
        </w:tc>
        <w:tc>
          <w:tcPr>
            <w:tcW w:w="2089" w:type="dxa"/>
          </w:tcPr>
          <w:p w14:paraId="4F3217D1"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Spēka modulācijas ASM zonde</w:t>
            </w:r>
          </w:p>
          <w:p w14:paraId="4FC89932"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Gala rādiuss 2 nm;</w:t>
            </w:r>
          </w:p>
          <w:p w14:paraId="54C6E6E9" w14:textId="5DA9FF0F"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Rezonanses frekvence ap 75 kHz</w:t>
            </w:r>
          </w:p>
        </w:tc>
        <w:tc>
          <w:tcPr>
            <w:tcW w:w="1118" w:type="dxa"/>
            <w:vAlign w:val="center"/>
          </w:tcPr>
          <w:p w14:paraId="6D95490A" w14:textId="7D420F4E"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13200104" w14:textId="6C74F384"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10</w:t>
            </w:r>
          </w:p>
        </w:tc>
        <w:tc>
          <w:tcPr>
            <w:tcW w:w="4716" w:type="dxa"/>
          </w:tcPr>
          <w:p w14:paraId="4DD3BE02" w14:textId="77777777" w:rsidR="002338E9" w:rsidRPr="00CA6C17" w:rsidRDefault="002338E9" w:rsidP="002338E9">
            <w:pPr>
              <w:jc w:val="center"/>
              <w:rPr>
                <w:rFonts w:ascii="Times New Roman" w:hAnsi="Times New Roman" w:cs="Times New Roman"/>
                <w:sz w:val="24"/>
              </w:rPr>
            </w:pPr>
          </w:p>
        </w:tc>
        <w:tc>
          <w:tcPr>
            <w:tcW w:w="1418" w:type="dxa"/>
          </w:tcPr>
          <w:p w14:paraId="4F2D3E79" w14:textId="77777777" w:rsidR="002338E9" w:rsidRPr="00CA6C17" w:rsidRDefault="002338E9" w:rsidP="002338E9">
            <w:pPr>
              <w:jc w:val="center"/>
              <w:rPr>
                <w:rFonts w:ascii="Times New Roman" w:hAnsi="Times New Roman" w:cs="Times New Roman"/>
                <w:sz w:val="24"/>
              </w:rPr>
            </w:pPr>
          </w:p>
        </w:tc>
        <w:tc>
          <w:tcPr>
            <w:tcW w:w="1842" w:type="dxa"/>
          </w:tcPr>
          <w:p w14:paraId="15C28971" w14:textId="77777777" w:rsidR="002338E9" w:rsidRPr="00CA6C17" w:rsidRDefault="002338E9" w:rsidP="002338E9">
            <w:pPr>
              <w:jc w:val="center"/>
              <w:rPr>
                <w:rFonts w:ascii="Times New Roman" w:hAnsi="Times New Roman" w:cs="Times New Roman"/>
                <w:sz w:val="24"/>
              </w:rPr>
            </w:pPr>
          </w:p>
        </w:tc>
      </w:tr>
      <w:tr w:rsidR="002338E9" w:rsidRPr="00CA6C17" w14:paraId="6E34A222" w14:textId="77777777" w:rsidTr="002338E9">
        <w:tc>
          <w:tcPr>
            <w:tcW w:w="557" w:type="dxa"/>
            <w:vAlign w:val="center"/>
          </w:tcPr>
          <w:p w14:paraId="48A242E5" w14:textId="77777777" w:rsidR="002338E9" w:rsidRPr="00CA6C17" w:rsidRDefault="002338E9" w:rsidP="002338E9">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13ED1945" w14:textId="1C504C76" w:rsidR="002338E9" w:rsidRPr="002338E9" w:rsidRDefault="002338E9" w:rsidP="002338E9">
            <w:pPr>
              <w:rPr>
                <w:rFonts w:ascii="Times New Roman" w:hAnsi="Times New Roman" w:cs="Times New Roman"/>
                <w:sz w:val="24"/>
                <w:lang w:val="lv-LV"/>
              </w:rPr>
            </w:pPr>
            <w:r>
              <w:rPr>
                <w:rFonts w:ascii="Times New Roman" w:hAnsi="Times New Roman" w:cs="Times New Roman"/>
                <w:sz w:val="24"/>
              </w:rPr>
              <w:t xml:space="preserve">ASM </w:t>
            </w:r>
            <w:r w:rsidRPr="002338E9">
              <w:rPr>
                <w:rFonts w:ascii="Times New Roman" w:hAnsi="Times New Roman" w:cs="Times New Roman"/>
                <w:sz w:val="24"/>
                <w:lang w:val="lv-LV"/>
              </w:rPr>
              <w:t>zonde</w:t>
            </w:r>
          </w:p>
        </w:tc>
        <w:tc>
          <w:tcPr>
            <w:tcW w:w="2089" w:type="dxa"/>
          </w:tcPr>
          <w:p w14:paraId="304FD6B3" w14:textId="51EB121A"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Au</w:t>
            </w:r>
            <w:r>
              <w:rPr>
                <w:rFonts w:ascii="Times New Roman" w:hAnsi="Times New Roman" w:cs="Times New Roman"/>
                <w:sz w:val="24"/>
                <w:lang w:val="lv-LV"/>
              </w:rPr>
              <w:t>g</w:t>
            </w:r>
            <w:r w:rsidRPr="002338E9">
              <w:rPr>
                <w:rFonts w:ascii="Times New Roman" w:hAnsi="Times New Roman" w:cs="Times New Roman"/>
                <w:sz w:val="24"/>
                <w:lang w:val="lv-LV"/>
              </w:rPr>
              <w:t>stas izšķirtspējas punktēšanas režīma zonde,</w:t>
            </w:r>
          </w:p>
          <w:p w14:paraId="01EC67A6"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Gala radiuss 1 nm;</w:t>
            </w:r>
          </w:p>
          <w:p w14:paraId="09EF29E3" w14:textId="6550FDE1" w:rsidR="002338E9" w:rsidRPr="00CA6C17"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Rezonanses frekvence ap 150 kHz</w:t>
            </w:r>
          </w:p>
        </w:tc>
        <w:tc>
          <w:tcPr>
            <w:tcW w:w="1118" w:type="dxa"/>
            <w:vAlign w:val="center"/>
          </w:tcPr>
          <w:p w14:paraId="37269752" w14:textId="02716039"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5E8804EC" w14:textId="59DDABFC" w:rsidR="002338E9" w:rsidRPr="00CA6C17" w:rsidRDefault="002338E9" w:rsidP="002338E9">
            <w:pPr>
              <w:jc w:val="center"/>
              <w:rPr>
                <w:rFonts w:ascii="Times New Roman" w:hAnsi="Times New Roman" w:cs="Times New Roman"/>
                <w:sz w:val="24"/>
                <w:lang w:val="lv-LV"/>
              </w:rPr>
            </w:pPr>
            <w:r>
              <w:rPr>
                <w:rFonts w:ascii="Times New Roman" w:hAnsi="Times New Roman" w:cs="Times New Roman"/>
                <w:sz w:val="24"/>
              </w:rPr>
              <w:t>5</w:t>
            </w:r>
          </w:p>
        </w:tc>
        <w:tc>
          <w:tcPr>
            <w:tcW w:w="4716" w:type="dxa"/>
          </w:tcPr>
          <w:p w14:paraId="2331AD4D" w14:textId="77777777" w:rsidR="002338E9" w:rsidRPr="00CA6C17" w:rsidRDefault="002338E9" w:rsidP="002338E9">
            <w:pPr>
              <w:jc w:val="center"/>
              <w:rPr>
                <w:rFonts w:ascii="Times New Roman" w:hAnsi="Times New Roman" w:cs="Times New Roman"/>
                <w:sz w:val="24"/>
              </w:rPr>
            </w:pPr>
          </w:p>
        </w:tc>
        <w:tc>
          <w:tcPr>
            <w:tcW w:w="1418" w:type="dxa"/>
          </w:tcPr>
          <w:p w14:paraId="43D2151A" w14:textId="77777777" w:rsidR="002338E9" w:rsidRPr="00CA6C17" w:rsidRDefault="002338E9" w:rsidP="002338E9">
            <w:pPr>
              <w:jc w:val="center"/>
              <w:rPr>
                <w:rFonts w:ascii="Times New Roman" w:hAnsi="Times New Roman" w:cs="Times New Roman"/>
                <w:sz w:val="24"/>
              </w:rPr>
            </w:pPr>
          </w:p>
        </w:tc>
        <w:tc>
          <w:tcPr>
            <w:tcW w:w="1842" w:type="dxa"/>
          </w:tcPr>
          <w:p w14:paraId="6D804DC6" w14:textId="77777777" w:rsidR="002338E9" w:rsidRPr="00CA6C17" w:rsidRDefault="002338E9" w:rsidP="002338E9">
            <w:pPr>
              <w:jc w:val="center"/>
              <w:rPr>
                <w:rFonts w:ascii="Times New Roman" w:hAnsi="Times New Roman" w:cs="Times New Roman"/>
                <w:sz w:val="24"/>
              </w:rPr>
            </w:pPr>
          </w:p>
        </w:tc>
      </w:tr>
      <w:tr w:rsidR="002338E9" w:rsidRPr="00CA6C17" w14:paraId="48843C20" w14:textId="77777777" w:rsidTr="002338E9">
        <w:tc>
          <w:tcPr>
            <w:tcW w:w="557" w:type="dxa"/>
            <w:vAlign w:val="center"/>
          </w:tcPr>
          <w:p w14:paraId="4CA6F817" w14:textId="065FE19E" w:rsidR="002338E9" w:rsidRPr="00CA6C17" w:rsidRDefault="002338E9" w:rsidP="002338E9">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3C886D56" w14:textId="281BD68A"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ASM zonde</w:t>
            </w:r>
          </w:p>
        </w:tc>
        <w:tc>
          <w:tcPr>
            <w:tcW w:w="2089" w:type="dxa"/>
          </w:tcPr>
          <w:p w14:paraId="4F022680"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Augstas formas faktora punktēšanas režīma zonde;</w:t>
            </w:r>
          </w:p>
          <w:p w14:paraId="208BE973"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Gala rādiuss 10 nm;</w:t>
            </w:r>
          </w:p>
          <w:p w14:paraId="3287984D" w14:textId="77777777" w:rsidR="002338E9" w:rsidRPr="002338E9" w:rsidRDefault="002338E9" w:rsidP="002338E9">
            <w:pPr>
              <w:rPr>
                <w:rFonts w:ascii="Times New Roman" w:hAnsi="Times New Roman" w:cs="Times New Roman"/>
                <w:sz w:val="24"/>
                <w:lang w:val="lv-LV"/>
              </w:rPr>
            </w:pPr>
            <w:r w:rsidRPr="002338E9">
              <w:rPr>
                <w:rFonts w:ascii="Times New Roman" w:hAnsi="Times New Roman" w:cs="Times New Roman"/>
                <w:sz w:val="24"/>
                <w:lang w:val="lv-LV"/>
              </w:rPr>
              <w:t>Gals pēdējos 3 µm ir konuss ar virsotnes leņķi 10°;</w:t>
            </w:r>
          </w:p>
          <w:p w14:paraId="58D7540F" w14:textId="16EA8C4E" w:rsidR="002338E9" w:rsidRPr="002338E9" w:rsidRDefault="002338E9" w:rsidP="002338E9">
            <w:pPr>
              <w:rPr>
                <w:rFonts w:ascii="Times New Roman" w:hAnsi="Times New Roman" w:cs="Times New Roman"/>
                <w:sz w:val="24"/>
              </w:rPr>
            </w:pPr>
            <w:r w:rsidRPr="002338E9">
              <w:rPr>
                <w:rFonts w:ascii="Times New Roman" w:hAnsi="Times New Roman" w:cs="Times New Roman"/>
                <w:sz w:val="24"/>
                <w:lang w:val="lv-LV"/>
              </w:rPr>
              <w:t>Rezonanses frekvence ap 75 kHz</w:t>
            </w:r>
          </w:p>
        </w:tc>
        <w:tc>
          <w:tcPr>
            <w:tcW w:w="1118" w:type="dxa"/>
            <w:vAlign w:val="center"/>
          </w:tcPr>
          <w:p w14:paraId="57C098CB" w14:textId="3F154701" w:rsidR="002338E9" w:rsidRDefault="002338E9" w:rsidP="002338E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12B27951" w14:textId="2E51D3D2" w:rsidR="002338E9" w:rsidRDefault="002338E9" w:rsidP="002338E9">
            <w:pPr>
              <w:jc w:val="center"/>
              <w:rPr>
                <w:rFonts w:ascii="Times New Roman" w:hAnsi="Times New Roman" w:cs="Times New Roman"/>
                <w:sz w:val="24"/>
              </w:rPr>
            </w:pPr>
            <w:r>
              <w:rPr>
                <w:rFonts w:ascii="Times New Roman" w:hAnsi="Times New Roman" w:cs="Times New Roman"/>
                <w:sz w:val="24"/>
              </w:rPr>
              <w:t>5</w:t>
            </w:r>
          </w:p>
        </w:tc>
        <w:tc>
          <w:tcPr>
            <w:tcW w:w="4716" w:type="dxa"/>
          </w:tcPr>
          <w:p w14:paraId="63E4DC89" w14:textId="77777777" w:rsidR="002338E9" w:rsidRPr="00CA6C17" w:rsidRDefault="002338E9" w:rsidP="002338E9">
            <w:pPr>
              <w:jc w:val="center"/>
              <w:rPr>
                <w:rFonts w:ascii="Times New Roman" w:hAnsi="Times New Roman" w:cs="Times New Roman"/>
                <w:sz w:val="24"/>
              </w:rPr>
            </w:pPr>
          </w:p>
        </w:tc>
        <w:tc>
          <w:tcPr>
            <w:tcW w:w="1418" w:type="dxa"/>
          </w:tcPr>
          <w:p w14:paraId="5DED51E1" w14:textId="77777777" w:rsidR="002338E9" w:rsidRPr="00CA6C17" w:rsidRDefault="002338E9" w:rsidP="002338E9">
            <w:pPr>
              <w:jc w:val="center"/>
              <w:rPr>
                <w:rFonts w:ascii="Times New Roman" w:hAnsi="Times New Roman" w:cs="Times New Roman"/>
                <w:sz w:val="24"/>
              </w:rPr>
            </w:pPr>
          </w:p>
        </w:tc>
        <w:tc>
          <w:tcPr>
            <w:tcW w:w="1842" w:type="dxa"/>
          </w:tcPr>
          <w:p w14:paraId="746B03F8" w14:textId="77777777" w:rsidR="002338E9" w:rsidRPr="00CA6C17" w:rsidRDefault="002338E9" w:rsidP="002338E9">
            <w:pPr>
              <w:jc w:val="center"/>
              <w:rPr>
                <w:rFonts w:ascii="Times New Roman" w:hAnsi="Times New Roman" w:cs="Times New Roman"/>
                <w:sz w:val="24"/>
              </w:rPr>
            </w:pPr>
          </w:p>
        </w:tc>
      </w:tr>
    </w:tbl>
    <w:p w14:paraId="743CE045" w14:textId="77777777" w:rsidR="002338E9" w:rsidRDefault="002338E9" w:rsidP="002338E9">
      <w:pPr>
        <w:spacing w:after="160" w:line="259" w:lineRule="auto"/>
        <w:rPr>
          <w:rFonts w:ascii="Times New Roman" w:hAnsi="Times New Roman" w:cs="Times New Roman"/>
          <w:sz w:val="24"/>
        </w:rPr>
      </w:pPr>
    </w:p>
    <w:p w14:paraId="1573C0AA" w14:textId="77777777" w:rsidR="002338E9" w:rsidRPr="00FC7C7B" w:rsidRDefault="002338E9" w:rsidP="002338E9">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2CE8B86D" w14:textId="77777777" w:rsidR="00FC7C7B" w:rsidRPr="00FC7C7B" w:rsidRDefault="00FC7C7B" w:rsidP="00FC7C7B">
      <w:pPr>
        <w:rPr>
          <w:rFonts w:ascii="Times New Roman" w:hAnsi="Times New Roman" w:cs="Times New Roman"/>
          <w:sz w:val="24"/>
        </w:rPr>
      </w:pPr>
      <w:r w:rsidRPr="00FC7C7B">
        <w:rPr>
          <w:rFonts w:ascii="Times New Roman" w:hAnsi="Times New Roman" w:cs="Times New Roman"/>
          <w:sz w:val="24"/>
        </w:rPr>
        <w:t>Jānorāda:</w:t>
      </w:r>
    </w:p>
    <w:p w14:paraId="22A1581D"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22BE19BE"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71EE5341"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4A6CC2CF" w14:textId="77777777" w:rsidR="002338E9" w:rsidRPr="007A0288" w:rsidRDefault="002338E9" w:rsidP="002338E9">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2338E9" w:rsidRPr="007A0288" w14:paraId="0470BCF7" w14:textId="77777777" w:rsidTr="000F0A45">
        <w:trPr>
          <w:trHeight w:val="300"/>
        </w:trPr>
        <w:tc>
          <w:tcPr>
            <w:tcW w:w="7180" w:type="dxa"/>
            <w:tcBorders>
              <w:top w:val="nil"/>
              <w:left w:val="nil"/>
              <w:bottom w:val="nil"/>
              <w:right w:val="nil"/>
            </w:tcBorders>
            <w:shd w:val="clear" w:color="auto" w:fill="auto"/>
            <w:vAlign w:val="bottom"/>
            <w:hideMark/>
          </w:tcPr>
          <w:p w14:paraId="497A4DB9" w14:textId="77777777" w:rsidR="002338E9" w:rsidRPr="007A0288" w:rsidRDefault="002338E9" w:rsidP="000F0A45">
            <w:pPr>
              <w:rPr>
                <w:rFonts w:ascii="Times New Roman" w:hAnsi="Times New Roman" w:cs="Times New Roman"/>
                <w:sz w:val="24"/>
              </w:rPr>
            </w:pPr>
          </w:p>
          <w:p w14:paraId="740499D4"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F8E623C"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45B7A54"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423BE54B" w14:textId="77777777" w:rsidTr="000F0A45">
        <w:trPr>
          <w:trHeight w:val="300"/>
        </w:trPr>
        <w:tc>
          <w:tcPr>
            <w:tcW w:w="7180" w:type="dxa"/>
            <w:tcBorders>
              <w:top w:val="nil"/>
              <w:left w:val="nil"/>
              <w:bottom w:val="nil"/>
              <w:right w:val="nil"/>
            </w:tcBorders>
            <w:shd w:val="clear" w:color="auto" w:fill="auto"/>
            <w:vAlign w:val="bottom"/>
          </w:tcPr>
          <w:p w14:paraId="740DF80A" w14:textId="77777777" w:rsidR="002338E9" w:rsidRPr="007A0288" w:rsidRDefault="002338E9"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6F18D32"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C290DB"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1DA691E" w14:textId="77777777" w:rsidTr="000F0A45">
        <w:trPr>
          <w:trHeight w:val="285"/>
        </w:trPr>
        <w:tc>
          <w:tcPr>
            <w:tcW w:w="7180" w:type="dxa"/>
            <w:vMerge w:val="restart"/>
            <w:tcBorders>
              <w:top w:val="nil"/>
              <w:left w:val="nil"/>
              <w:bottom w:val="nil"/>
              <w:right w:val="nil"/>
            </w:tcBorders>
            <w:shd w:val="clear" w:color="auto" w:fill="auto"/>
            <w:vAlign w:val="bottom"/>
            <w:hideMark/>
          </w:tcPr>
          <w:p w14:paraId="0ED84FE2"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1B7D3837"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DE268C7"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5F4B2149" w14:textId="77777777" w:rsidTr="000F0A45">
        <w:trPr>
          <w:trHeight w:val="285"/>
        </w:trPr>
        <w:tc>
          <w:tcPr>
            <w:tcW w:w="7180" w:type="dxa"/>
            <w:vMerge/>
            <w:tcBorders>
              <w:top w:val="nil"/>
              <w:left w:val="nil"/>
              <w:bottom w:val="nil"/>
              <w:right w:val="nil"/>
            </w:tcBorders>
            <w:vAlign w:val="center"/>
            <w:hideMark/>
          </w:tcPr>
          <w:p w14:paraId="12FF810A"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6F0607A4" w14:textId="77777777" w:rsidR="002338E9" w:rsidRPr="007A0288" w:rsidRDefault="002338E9"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55600275"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78A12C0"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6048E51A"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6FE36B4" w14:textId="77777777" w:rsidR="002338E9" w:rsidRPr="007A0288" w:rsidRDefault="002338E9" w:rsidP="002338E9">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58F2A43F" w14:textId="5C912C54" w:rsidR="00A15C11" w:rsidRPr="007A0288" w:rsidRDefault="00A15C11" w:rsidP="00A15C11">
      <w:pPr>
        <w:jc w:val="right"/>
        <w:rPr>
          <w:rFonts w:ascii="Times New Roman" w:hAnsi="Times New Roman" w:cs="Times New Roman"/>
          <w:sz w:val="20"/>
          <w:szCs w:val="20"/>
        </w:rPr>
      </w:pPr>
      <w:r w:rsidRPr="007A0288">
        <w:rPr>
          <w:rFonts w:ascii="Times New Roman" w:hAnsi="Times New Roman" w:cs="Times New Roman"/>
          <w:sz w:val="20"/>
          <w:szCs w:val="20"/>
        </w:rPr>
        <w:t>Pielikums</w:t>
      </w:r>
      <w:r>
        <w:rPr>
          <w:rFonts w:ascii="Times New Roman" w:hAnsi="Times New Roman" w:cs="Times New Roman"/>
          <w:sz w:val="20"/>
          <w:szCs w:val="20"/>
        </w:rPr>
        <w:t xml:space="preserve"> Nr.5</w:t>
      </w:r>
    </w:p>
    <w:p w14:paraId="6F93E6AA" w14:textId="77777777" w:rsidR="00A15C11" w:rsidRPr="007A0288" w:rsidRDefault="00A15C11" w:rsidP="00A15C11">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8050989" w14:textId="77777777" w:rsidR="00A15C11" w:rsidRPr="007A0288" w:rsidRDefault="00A15C11" w:rsidP="00A15C11">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92</w:t>
      </w:r>
    </w:p>
    <w:p w14:paraId="144B9754" w14:textId="77777777" w:rsidR="00A15C11" w:rsidRPr="007A0288" w:rsidRDefault="00A15C11" w:rsidP="00A15C11">
      <w:pPr>
        <w:rPr>
          <w:rFonts w:ascii="Times New Roman" w:hAnsi="Times New Roman" w:cs="Times New Roman"/>
          <w:sz w:val="24"/>
          <w:lang w:eastAsia="lv-LV"/>
        </w:rPr>
      </w:pPr>
    </w:p>
    <w:p w14:paraId="32F91ABA" w14:textId="77777777" w:rsidR="00A15C11" w:rsidRPr="007A0288" w:rsidRDefault="00A15C11" w:rsidP="00A15C11">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198327AA" w14:textId="77777777" w:rsidR="00A15C11" w:rsidRPr="007A0288" w:rsidRDefault="00A15C11" w:rsidP="00A15C11">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57957348" w14:textId="4CA7B088" w:rsidR="00A15C11" w:rsidRPr="007A0288" w:rsidRDefault="00A15C11" w:rsidP="00A15C11">
      <w:pPr>
        <w:jc w:val="center"/>
        <w:rPr>
          <w:rFonts w:ascii="Times New Roman" w:hAnsi="Times New Roman" w:cs="Times New Roman"/>
          <w:b/>
          <w:sz w:val="24"/>
        </w:rPr>
      </w:pPr>
      <w:r>
        <w:rPr>
          <w:rFonts w:ascii="Times New Roman" w:hAnsi="Times New Roman" w:cs="Times New Roman"/>
          <w:b/>
          <w:sz w:val="24"/>
        </w:rPr>
        <w:t xml:space="preserve"> IEPIRKUMA 4</w:t>
      </w:r>
      <w:r w:rsidRPr="007A0288">
        <w:rPr>
          <w:rFonts w:ascii="Times New Roman" w:hAnsi="Times New Roman" w:cs="Times New Roman"/>
          <w:b/>
          <w:sz w:val="24"/>
        </w:rPr>
        <w:t>.DAĻAI</w:t>
      </w:r>
    </w:p>
    <w:p w14:paraId="1B7478C9" w14:textId="5BA8F8C3" w:rsidR="00A15C11" w:rsidRPr="007A0288" w:rsidRDefault="00A15C11" w:rsidP="00A15C11">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Materiāli paraugu sagatavošanai</w:t>
      </w:r>
      <w:r w:rsidRPr="007A0288">
        <w:rPr>
          <w:rFonts w:ascii="Times New Roman" w:hAnsi="Times New Roman" w:cs="Times New Roman"/>
          <w:b/>
          <w:sz w:val="24"/>
        </w:rPr>
        <w:t>”</w:t>
      </w:r>
    </w:p>
    <w:p w14:paraId="5E4A7283" w14:textId="77777777" w:rsidR="00A15C11" w:rsidRPr="007A0288" w:rsidRDefault="00A15C11" w:rsidP="00A15C11">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6917EDF8" w14:textId="77777777" w:rsidR="00A15C11" w:rsidRPr="007A0288" w:rsidRDefault="00A15C11" w:rsidP="00A15C11">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sz w:val="24"/>
        </w:rPr>
        <w:t xml:space="preserve">”, </w:t>
      </w:r>
    </w:p>
    <w:p w14:paraId="56112FE3" w14:textId="77777777" w:rsidR="00A15C11" w:rsidRPr="007A0288" w:rsidRDefault="00A15C11" w:rsidP="00A15C11">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6C670DC6" w14:textId="77777777" w:rsidR="00A15C11" w:rsidRDefault="00A15C11" w:rsidP="00A15C11">
      <w:pPr>
        <w:jc w:val="center"/>
        <w:rPr>
          <w:rFonts w:ascii="Times New Roman" w:hAnsi="Times New Roman" w:cs="Times New Roman"/>
          <w:b/>
          <w:sz w:val="24"/>
        </w:rPr>
      </w:pPr>
    </w:p>
    <w:p w14:paraId="48885DDD" w14:textId="77777777" w:rsidR="00A15C11" w:rsidRPr="007A0288" w:rsidRDefault="00A15C11" w:rsidP="00A15C11">
      <w:pPr>
        <w:tabs>
          <w:tab w:val="center" w:pos="4819"/>
        </w:tabs>
        <w:jc w:val="center"/>
        <w:rPr>
          <w:rFonts w:ascii="Times New Roman" w:hAnsi="Times New Roman" w:cs="Times New Roman"/>
          <w:b/>
          <w:sz w:val="24"/>
        </w:rPr>
      </w:pPr>
    </w:p>
    <w:p w14:paraId="3285C7B8" w14:textId="77777777" w:rsidR="00A15C11" w:rsidRPr="007A0288" w:rsidRDefault="00A15C11" w:rsidP="00A15C11">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14BAEEA" w14:textId="77777777" w:rsidR="00A15C11" w:rsidRPr="007A0288" w:rsidRDefault="00A15C11" w:rsidP="00A15C11">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F823560" w14:textId="77777777" w:rsidR="00A15C11" w:rsidRPr="007A0288" w:rsidRDefault="00A15C11" w:rsidP="00A15C11">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1469312" w14:textId="77777777" w:rsidR="00A15C11" w:rsidRPr="007A0288" w:rsidRDefault="00A15C11" w:rsidP="00A15C11">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B84E24C" w14:textId="77777777" w:rsidR="00A15C11" w:rsidRPr="007A0288" w:rsidRDefault="00A15C11" w:rsidP="00A15C11">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23EA3F66" w14:textId="77777777" w:rsidR="00A15C11" w:rsidRPr="007A0288" w:rsidRDefault="00A15C11" w:rsidP="00A15C11">
      <w:pPr>
        <w:tabs>
          <w:tab w:val="center" w:pos="4819"/>
        </w:tabs>
        <w:jc w:val="center"/>
        <w:rPr>
          <w:rFonts w:ascii="Times New Roman" w:hAnsi="Times New Roman" w:cs="Times New Roman"/>
          <w:i/>
          <w:sz w:val="24"/>
        </w:rPr>
      </w:pPr>
    </w:p>
    <w:p w14:paraId="6C8EF1F6" w14:textId="77777777" w:rsidR="00A15C11" w:rsidRPr="007A0288" w:rsidRDefault="00A15C11" w:rsidP="00A15C11">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2E55644" w14:textId="77777777" w:rsidR="00A15C11" w:rsidRPr="007A0288" w:rsidRDefault="00A15C11" w:rsidP="00A15C11">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732B37C1" w14:textId="77777777" w:rsidR="00A15C11" w:rsidRPr="007A0288" w:rsidRDefault="00A15C11" w:rsidP="00A15C11">
      <w:pPr>
        <w:tabs>
          <w:tab w:val="center" w:pos="4819"/>
        </w:tabs>
        <w:jc w:val="center"/>
        <w:rPr>
          <w:rFonts w:ascii="Times New Roman" w:hAnsi="Times New Roman" w:cs="Times New Roman"/>
          <w:b/>
          <w:sz w:val="24"/>
        </w:rPr>
      </w:pPr>
    </w:p>
    <w:p w14:paraId="5C06EB23" w14:textId="77777777" w:rsidR="00A15C11" w:rsidRPr="007A0288" w:rsidRDefault="00A15C11" w:rsidP="00A15C11">
      <w:pPr>
        <w:tabs>
          <w:tab w:val="center" w:pos="4819"/>
        </w:tabs>
        <w:jc w:val="center"/>
        <w:rPr>
          <w:rFonts w:ascii="Times New Roman" w:hAnsi="Times New Roman" w:cs="Times New Roman"/>
          <w:b/>
          <w:sz w:val="24"/>
        </w:rPr>
      </w:pPr>
    </w:p>
    <w:p w14:paraId="107779A8" w14:textId="6CD22DD5" w:rsidR="00A15C11" w:rsidRDefault="00A15C11" w:rsidP="00A15C11">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Pr="00CA6C17">
        <w:rPr>
          <w:rFonts w:ascii="Times New Roman" w:hAnsi="Times New Roman" w:cs="Times New Roman"/>
          <w:sz w:val="24"/>
        </w:rPr>
        <w:t>”,</w:t>
      </w:r>
      <w:r>
        <w:rPr>
          <w:rFonts w:ascii="Times New Roman" w:hAnsi="Times New Roman" w:cs="Times New Roman"/>
          <w:sz w:val="24"/>
        </w:rPr>
        <w:t xml:space="preserve"> ID Nr. RTU-2017/92</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A15C11" w:rsidRPr="007A0288" w14:paraId="654E99F5" w14:textId="77777777" w:rsidTr="000F0A45">
        <w:tc>
          <w:tcPr>
            <w:tcW w:w="562" w:type="dxa"/>
          </w:tcPr>
          <w:p w14:paraId="5282D0A3" w14:textId="77777777" w:rsidR="00A15C11" w:rsidRPr="007A0288" w:rsidRDefault="00A15C11" w:rsidP="000F0A45">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7F8AD64D" w14:textId="77777777" w:rsidR="00A15C11" w:rsidRPr="007A0288" w:rsidRDefault="00A15C11"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0C4C470E" w14:textId="77777777" w:rsidR="00A15C11" w:rsidRPr="007A0288" w:rsidRDefault="00A15C11"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A15C11" w:rsidRPr="007A0288" w14:paraId="0293E712" w14:textId="77777777" w:rsidTr="000F0A45">
        <w:trPr>
          <w:trHeight w:val="636"/>
        </w:trPr>
        <w:tc>
          <w:tcPr>
            <w:tcW w:w="562" w:type="dxa"/>
          </w:tcPr>
          <w:p w14:paraId="13753CD9"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13AC1971" w14:textId="77777777" w:rsidR="00A15C11" w:rsidRPr="007A0288" w:rsidRDefault="00A15C11" w:rsidP="000F0A45">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4C58B7E7"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2478C7D1" w14:textId="77777777" w:rsidTr="000F0A45">
        <w:trPr>
          <w:trHeight w:val="636"/>
        </w:trPr>
        <w:tc>
          <w:tcPr>
            <w:tcW w:w="562" w:type="dxa"/>
          </w:tcPr>
          <w:p w14:paraId="7F146252"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4C0CDA41" w14:textId="77777777" w:rsidR="00A15C11" w:rsidRPr="007A0288" w:rsidRDefault="00A15C11"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41DC0C3"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20D43636" w14:textId="77777777" w:rsidTr="000F0A45">
        <w:tc>
          <w:tcPr>
            <w:tcW w:w="562" w:type="dxa"/>
          </w:tcPr>
          <w:p w14:paraId="489661A3" w14:textId="77777777" w:rsidR="00A15C11" w:rsidRPr="007A0288" w:rsidRDefault="00A15C11"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4C2C7358" w14:textId="77777777" w:rsidR="00A15C11" w:rsidRPr="007A0288" w:rsidRDefault="00A15C11"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A15C11" w:rsidRPr="007A0288" w14:paraId="3F62544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051DB99" w14:textId="77777777" w:rsidR="00A15C11" w:rsidRPr="0050178A" w:rsidRDefault="00A15C11"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A15C11" w:rsidRPr="007A0288" w14:paraId="4C7224D7"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A46E2A8" w14:textId="77777777" w:rsidR="00A15C11" w:rsidRPr="0050178A" w:rsidRDefault="00A15C11"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A15C11" w:rsidRPr="007A0288" w14:paraId="53A9EB2B"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1FC35D4" w14:textId="77777777" w:rsidR="00A15C11" w:rsidRPr="007A0288" w:rsidRDefault="00A15C11"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A15C11" w:rsidRPr="007A0288" w14:paraId="4767745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8AFB2B4"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6E6017E" w14:textId="77777777" w:rsidR="00A15C11" w:rsidRPr="007A0288" w:rsidRDefault="00A15C11" w:rsidP="000F0A45">
            <w:pPr>
              <w:tabs>
                <w:tab w:val="center" w:pos="4819"/>
              </w:tabs>
              <w:rPr>
                <w:rFonts w:ascii="Times New Roman" w:hAnsi="Times New Roman" w:cs="Times New Roman"/>
                <w:b/>
                <w:sz w:val="24"/>
                <w:lang w:val="lv-LV"/>
              </w:rPr>
            </w:pPr>
          </w:p>
        </w:tc>
      </w:tr>
      <w:tr w:rsidR="00A15C11" w:rsidRPr="007A0288" w14:paraId="17AFE0A1" w14:textId="77777777" w:rsidTr="000F0A45">
        <w:tc>
          <w:tcPr>
            <w:tcW w:w="562" w:type="dxa"/>
          </w:tcPr>
          <w:p w14:paraId="08307DA1"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47502BF5" w14:textId="77777777" w:rsidR="00A15C11" w:rsidRPr="007A0288" w:rsidRDefault="00A15C11"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69B31EC2" w14:textId="77777777" w:rsidR="00A15C11" w:rsidRPr="007A0288" w:rsidRDefault="00A15C11" w:rsidP="000F0A45">
            <w:pPr>
              <w:jc w:val="right"/>
              <w:rPr>
                <w:rFonts w:ascii="Times New Roman" w:eastAsia="Times New Roman" w:hAnsi="Times New Roman" w:cs="Times New Roman"/>
                <w:kern w:val="0"/>
                <w:sz w:val="24"/>
                <w:lang w:eastAsia="lv-LV"/>
              </w:rPr>
            </w:pPr>
          </w:p>
        </w:tc>
      </w:tr>
      <w:tr w:rsidR="00A15C11" w:rsidRPr="007A0288" w14:paraId="311E494F" w14:textId="77777777" w:rsidTr="000F0A45">
        <w:tc>
          <w:tcPr>
            <w:tcW w:w="562" w:type="dxa"/>
          </w:tcPr>
          <w:p w14:paraId="51494665"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031E7C98" w14:textId="77777777" w:rsidR="00A15C11" w:rsidRPr="007A0288" w:rsidRDefault="00A15C11"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439E75E9" w14:textId="77777777" w:rsidR="00A15C11" w:rsidRPr="007A0288" w:rsidRDefault="00A15C11" w:rsidP="000F0A45">
            <w:pPr>
              <w:jc w:val="right"/>
              <w:rPr>
                <w:rFonts w:ascii="Times New Roman" w:eastAsia="Times New Roman" w:hAnsi="Times New Roman" w:cs="Times New Roman"/>
                <w:kern w:val="0"/>
                <w:sz w:val="24"/>
                <w:lang w:eastAsia="lv-LV"/>
              </w:rPr>
            </w:pPr>
          </w:p>
        </w:tc>
      </w:tr>
      <w:tr w:rsidR="00A15C11" w:rsidRPr="007A0288" w14:paraId="3C11E2F2" w14:textId="77777777" w:rsidTr="000F0A45">
        <w:tc>
          <w:tcPr>
            <w:tcW w:w="562" w:type="dxa"/>
          </w:tcPr>
          <w:p w14:paraId="71EF2820"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7EE337F3" w14:textId="77777777" w:rsidR="00A15C11" w:rsidRPr="007A0288" w:rsidRDefault="00A15C11"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6DE66DDF"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1C8764E0" w14:textId="77777777" w:rsidTr="000F0A45">
        <w:tc>
          <w:tcPr>
            <w:tcW w:w="562" w:type="dxa"/>
          </w:tcPr>
          <w:p w14:paraId="153C3D27"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4302AF79" w14:textId="77777777" w:rsidR="00A15C11" w:rsidRPr="007A0288" w:rsidRDefault="00A15C11"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A15C11" w:rsidRPr="007A0288" w14:paraId="3972A8F8"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9129889"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A15C11" w:rsidRPr="007A0288" w14:paraId="01FE1FF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EC90CD4"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A15C11" w:rsidRPr="007A0288" w14:paraId="1303B17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1C555E"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FBB3906" w14:textId="77777777" w:rsidR="00A15C11" w:rsidRPr="007A0288" w:rsidRDefault="00A15C11" w:rsidP="000F0A45">
            <w:pPr>
              <w:tabs>
                <w:tab w:val="center" w:pos="4819"/>
              </w:tabs>
              <w:rPr>
                <w:rFonts w:ascii="Times New Roman" w:hAnsi="Times New Roman" w:cs="Times New Roman"/>
                <w:b/>
                <w:sz w:val="24"/>
              </w:rPr>
            </w:pPr>
          </w:p>
        </w:tc>
      </w:tr>
    </w:tbl>
    <w:p w14:paraId="11359E5C" w14:textId="77777777" w:rsidR="00A15C11" w:rsidRDefault="00A15C11" w:rsidP="00A15C11">
      <w:pPr>
        <w:spacing w:after="160" w:line="259" w:lineRule="auto"/>
        <w:rPr>
          <w:rFonts w:ascii="Times New Roman" w:hAnsi="Times New Roman" w:cs="Times New Roman"/>
          <w:sz w:val="24"/>
        </w:rPr>
      </w:pPr>
    </w:p>
    <w:p w14:paraId="5108FB5C" w14:textId="77777777" w:rsidR="00A15C11" w:rsidRPr="007A0288" w:rsidRDefault="00A15C11" w:rsidP="00A15C11">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609FE900" w14:textId="77777777" w:rsidR="00A15C11" w:rsidRPr="007A0288" w:rsidRDefault="00A15C11" w:rsidP="00A15C11">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1BA8ECC" w14:textId="77777777" w:rsidR="00A15C11" w:rsidRDefault="00A15C11" w:rsidP="00A15C11">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A15C11" w:rsidRPr="00CA6C17" w14:paraId="24D37DA2" w14:textId="77777777" w:rsidTr="000F0A45">
        <w:tc>
          <w:tcPr>
            <w:tcW w:w="557" w:type="dxa"/>
            <w:vAlign w:val="center"/>
          </w:tcPr>
          <w:p w14:paraId="1D05143C"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66E5F977"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1FA048DD"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6317F8B6"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29AD4153"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76AFD382" w14:textId="77777777" w:rsidR="00A15C11" w:rsidRPr="00CA6C17" w:rsidRDefault="00A15C11"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2521192" w14:textId="77777777" w:rsidR="00A15C11" w:rsidRPr="00CA6C17" w:rsidRDefault="00A15C11" w:rsidP="000F0A45">
            <w:pPr>
              <w:jc w:val="center"/>
              <w:rPr>
                <w:rFonts w:ascii="Times New Roman" w:hAnsi="Times New Roman" w:cs="Times New Roman"/>
                <w:b/>
                <w:sz w:val="24"/>
              </w:rPr>
            </w:pPr>
          </w:p>
        </w:tc>
        <w:tc>
          <w:tcPr>
            <w:tcW w:w="1418" w:type="dxa"/>
            <w:vAlign w:val="center"/>
          </w:tcPr>
          <w:p w14:paraId="3178E4E2" w14:textId="77777777" w:rsidR="00A15C11" w:rsidRPr="000874AB" w:rsidRDefault="00A15C11"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05F17996" w14:textId="77777777" w:rsidR="00A15C11" w:rsidRPr="00CA6C17" w:rsidRDefault="00A15C11" w:rsidP="000F0A45">
            <w:pPr>
              <w:jc w:val="center"/>
              <w:rPr>
                <w:rFonts w:ascii="Times New Roman" w:hAnsi="Times New Roman" w:cs="Times New Roman"/>
                <w:b/>
                <w:sz w:val="24"/>
              </w:rPr>
            </w:pPr>
          </w:p>
        </w:tc>
        <w:tc>
          <w:tcPr>
            <w:tcW w:w="1842" w:type="dxa"/>
            <w:vAlign w:val="center"/>
          </w:tcPr>
          <w:p w14:paraId="1BD22DE9" w14:textId="77777777" w:rsidR="00A15C11" w:rsidRPr="00CA6C17" w:rsidRDefault="00A15C11"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693802E2" w14:textId="77777777" w:rsidR="00A15C11" w:rsidRPr="00CA6C17" w:rsidRDefault="00A15C11" w:rsidP="000F0A45">
            <w:pPr>
              <w:jc w:val="center"/>
              <w:rPr>
                <w:rFonts w:ascii="Times New Roman" w:hAnsi="Times New Roman" w:cs="Times New Roman"/>
                <w:b/>
                <w:sz w:val="24"/>
              </w:rPr>
            </w:pPr>
          </w:p>
        </w:tc>
      </w:tr>
      <w:tr w:rsidR="00A15C11" w:rsidRPr="00CA6C17" w14:paraId="753D54AA" w14:textId="77777777" w:rsidTr="000F0A45">
        <w:tc>
          <w:tcPr>
            <w:tcW w:w="557" w:type="dxa"/>
            <w:vAlign w:val="center"/>
          </w:tcPr>
          <w:p w14:paraId="6087680C"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45AF770A"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77769CF0"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1C6F8904"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7DE83298"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4FE9F0BF"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5CC5AF38"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26DFDD66"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h</w:t>
            </w:r>
          </w:p>
        </w:tc>
      </w:tr>
      <w:tr w:rsidR="000F0A45" w:rsidRPr="00CA6C17" w14:paraId="788B2218" w14:textId="77777777" w:rsidTr="00421847">
        <w:tc>
          <w:tcPr>
            <w:tcW w:w="557" w:type="dxa"/>
            <w:vAlign w:val="center"/>
          </w:tcPr>
          <w:p w14:paraId="4CE5E9F4" w14:textId="77777777" w:rsidR="000F0A45" w:rsidRPr="00CA6C17" w:rsidRDefault="000F0A45" w:rsidP="000F0A45">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2B4D1A92" w14:textId="4E939336" w:rsidR="000F0A45" w:rsidRPr="002338E9" w:rsidRDefault="000F0A45" w:rsidP="00421847">
            <w:pPr>
              <w:rPr>
                <w:rFonts w:ascii="Times New Roman" w:hAnsi="Times New Roman" w:cs="Times New Roman"/>
                <w:sz w:val="24"/>
                <w:lang w:val="lv-LV"/>
              </w:rPr>
            </w:pPr>
            <w:r>
              <w:rPr>
                <w:rFonts w:ascii="Times New Roman" w:hAnsi="Times New Roman" w:cs="Times New Roman"/>
                <w:sz w:val="24"/>
              </w:rPr>
              <w:t>Dimanta griezējripa</w:t>
            </w:r>
          </w:p>
        </w:tc>
        <w:tc>
          <w:tcPr>
            <w:tcW w:w="2089" w:type="dxa"/>
          </w:tcPr>
          <w:p w14:paraId="6201B9DC" w14:textId="77777777" w:rsidR="000F0A45" w:rsidRPr="000F0A45" w:rsidRDefault="000F0A45" w:rsidP="000F0A45">
            <w:pPr>
              <w:rPr>
                <w:rFonts w:ascii="Times New Roman" w:hAnsi="Times New Roman" w:cs="Times New Roman"/>
                <w:sz w:val="24"/>
                <w:lang w:val="lv-LV"/>
              </w:rPr>
            </w:pPr>
            <w:r w:rsidRPr="000F0A45">
              <w:rPr>
                <w:rFonts w:ascii="Times New Roman" w:hAnsi="Times New Roman" w:cs="Times New Roman"/>
                <w:sz w:val="24"/>
                <w:lang w:val="lv-LV"/>
              </w:rPr>
              <w:t>Ārējais diametrs: 152,4 mm</w:t>
            </w:r>
          </w:p>
          <w:p w14:paraId="7744252E" w14:textId="77777777" w:rsidR="000F0A45" w:rsidRPr="000F0A45" w:rsidRDefault="000F0A45" w:rsidP="000F0A45">
            <w:pPr>
              <w:rPr>
                <w:rFonts w:ascii="Times New Roman" w:hAnsi="Times New Roman" w:cs="Times New Roman"/>
                <w:sz w:val="24"/>
                <w:lang w:val="lv-LV"/>
              </w:rPr>
            </w:pPr>
            <w:r w:rsidRPr="000F0A45">
              <w:rPr>
                <w:rFonts w:ascii="Times New Roman" w:hAnsi="Times New Roman" w:cs="Times New Roman"/>
                <w:sz w:val="24"/>
                <w:lang w:val="lv-LV"/>
              </w:rPr>
              <w:t>Biezums: 1,2 mm;</w:t>
            </w:r>
          </w:p>
          <w:p w14:paraId="0C534402" w14:textId="77777777" w:rsidR="000F0A45" w:rsidRPr="000F0A45" w:rsidRDefault="000F0A45" w:rsidP="000F0A45">
            <w:pPr>
              <w:rPr>
                <w:rFonts w:ascii="Times New Roman" w:hAnsi="Times New Roman" w:cs="Times New Roman"/>
                <w:sz w:val="24"/>
                <w:lang w:val="lv-LV"/>
              </w:rPr>
            </w:pPr>
            <w:r w:rsidRPr="000F0A45">
              <w:rPr>
                <w:rFonts w:ascii="Times New Roman" w:hAnsi="Times New Roman" w:cs="Times New Roman"/>
                <w:sz w:val="24"/>
                <w:lang w:val="lv-LV"/>
              </w:rPr>
              <w:t>Iekšējais diametrs: 20 mm</w:t>
            </w:r>
          </w:p>
          <w:p w14:paraId="7164C296" w14:textId="77777777" w:rsidR="000F0A45" w:rsidRPr="000F0A45" w:rsidRDefault="000F0A45" w:rsidP="000F0A45">
            <w:pPr>
              <w:rPr>
                <w:rFonts w:ascii="Times New Roman" w:hAnsi="Times New Roman" w:cs="Times New Roman"/>
                <w:sz w:val="24"/>
                <w:lang w:val="lv-LV"/>
              </w:rPr>
            </w:pPr>
            <w:r w:rsidRPr="000F0A45">
              <w:rPr>
                <w:rFonts w:ascii="Times New Roman" w:hAnsi="Times New Roman" w:cs="Times New Roman"/>
                <w:sz w:val="24"/>
                <w:lang w:val="lv-LV"/>
              </w:rPr>
              <w:t>Malas biezums: 6,35 mm</w:t>
            </w:r>
          </w:p>
          <w:p w14:paraId="5145FF03" w14:textId="4189E7BB" w:rsidR="000F0A45" w:rsidRPr="002338E9" w:rsidRDefault="000F0A45" w:rsidP="000F0A45">
            <w:pPr>
              <w:rPr>
                <w:rFonts w:ascii="Times New Roman" w:hAnsi="Times New Roman" w:cs="Times New Roman"/>
                <w:sz w:val="24"/>
                <w:lang w:val="lv-LV"/>
              </w:rPr>
            </w:pPr>
            <w:r w:rsidRPr="000F0A45">
              <w:rPr>
                <w:rFonts w:ascii="Times New Roman" w:hAnsi="Times New Roman" w:cs="Times New Roman"/>
                <w:sz w:val="24"/>
                <w:lang w:val="lv-LV"/>
              </w:rPr>
              <w:t>Schell D91-C100-KS DiaCut 1A1R vai analogs</w:t>
            </w:r>
          </w:p>
        </w:tc>
        <w:tc>
          <w:tcPr>
            <w:tcW w:w="1118" w:type="dxa"/>
            <w:vAlign w:val="center"/>
          </w:tcPr>
          <w:p w14:paraId="0554F1BB" w14:textId="2A0B474A" w:rsidR="000F0A45" w:rsidRPr="00CA6C17" w:rsidRDefault="000F0A45" w:rsidP="000F0A45">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26CA4C08" w14:textId="4E8FC796" w:rsidR="000F0A45" w:rsidRPr="00CA6C17" w:rsidRDefault="000F0A45" w:rsidP="000F0A45">
            <w:pPr>
              <w:jc w:val="center"/>
              <w:rPr>
                <w:rFonts w:ascii="Times New Roman" w:hAnsi="Times New Roman" w:cs="Times New Roman"/>
                <w:sz w:val="24"/>
                <w:lang w:val="lv-LV"/>
              </w:rPr>
            </w:pPr>
            <w:r>
              <w:rPr>
                <w:rFonts w:ascii="Times New Roman" w:hAnsi="Times New Roman" w:cs="Times New Roman"/>
                <w:sz w:val="24"/>
              </w:rPr>
              <w:t>4</w:t>
            </w:r>
          </w:p>
        </w:tc>
        <w:tc>
          <w:tcPr>
            <w:tcW w:w="4716" w:type="dxa"/>
          </w:tcPr>
          <w:p w14:paraId="39D3921E" w14:textId="77777777" w:rsidR="000F0A45" w:rsidRPr="00CA6C17" w:rsidRDefault="000F0A45" w:rsidP="000F0A45">
            <w:pPr>
              <w:jc w:val="center"/>
              <w:rPr>
                <w:rFonts w:ascii="Times New Roman" w:hAnsi="Times New Roman" w:cs="Times New Roman"/>
                <w:sz w:val="24"/>
              </w:rPr>
            </w:pPr>
          </w:p>
        </w:tc>
        <w:tc>
          <w:tcPr>
            <w:tcW w:w="1418" w:type="dxa"/>
          </w:tcPr>
          <w:p w14:paraId="0499601E" w14:textId="77777777" w:rsidR="000F0A45" w:rsidRPr="00CA6C17" w:rsidRDefault="000F0A45" w:rsidP="000F0A45">
            <w:pPr>
              <w:jc w:val="center"/>
              <w:rPr>
                <w:rFonts w:ascii="Times New Roman" w:hAnsi="Times New Roman" w:cs="Times New Roman"/>
                <w:sz w:val="24"/>
              </w:rPr>
            </w:pPr>
          </w:p>
        </w:tc>
        <w:tc>
          <w:tcPr>
            <w:tcW w:w="1842" w:type="dxa"/>
          </w:tcPr>
          <w:p w14:paraId="0B0922DD" w14:textId="77777777" w:rsidR="000F0A45" w:rsidRPr="00CA6C17" w:rsidRDefault="000F0A45" w:rsidP="000F0A45">
            <w:pPr>
              <w:jc w:val="center"/>
              <w:rPr>
                <w:rFonts w:ascii="Times New Roman" w:hAnsi="Times New Roman" w:cs="Times New Roman"/>
                <w:sz w:val="24"/>
              </w:rPr>
            </w:pPr>
          </w:p>
        </w:tc>
      </w:tr>
      <w:tr w:rsidR="000F0A45" w:rsidRPr="00CA6C17" w14:paraId="0D3D70FA" w14:textId="77777777" w:rsidTr="00421847">
        <w:tc>
          <w:tcPr>
            <w:tcW w:w="557" w:type="dxa"/>
            <w:vAlign w:val="center"/>
          </w:tcPr>
          <w:p w14:paraId="0CA7DA33" w14:textId="77777777" w:rsidR="000F0A45" w:rsidRPr="00CA6C17" w:rsidRDefault="000F0A45" w:rsidP="000F0A45">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1E6A8429" w14:textId="055D38B9" w:rsidR="000F0A45" w:rsidRPr="002338E9" w:rsidRDefault="000F0A45" w:rsidP="00421847">
            <w:pPr>
              <w:rPr>
                <w:rFonts w:ascii="Times New Roman" w:hAnsi="Times New Roman" w:cs="Times New Roman"/>
                <w:sz w:val="24"/>
                <w:lang w:val="lv-LV"/>
              </w:rPr>
            </w:pPr>
            <w:r>
              <w:rPr>
                <w:rFonts w:ascii="Times New Roman" w:hAnsi="Times New Roman" w:cs="Times New Roman"/>
                <w:sz w:val="24"/>
              </w:rPr>
              <w:t>Dimanta griezējripa</w:t>
            </w:r>
          </w:p>
        </w:tc>
        <w:tc>
          <w:tcPr>
            <w:tcW w:w="2089" w:type="dxa"/>
          </w:tcPr>
          <w:p w14:paraId="4B83A6EF" w14:textId="77777777" w:rsidR="000F0A45" w:rsidRDefault="000F0A45" w:rsidP="000F0A45">
            <w:pPr>
              <w:rPr>
                <w:rFonts w:ascii="Times New Roman" w:hAnsi="Times New Roman" w:cs="Times New Roman"/>
                <w:sz w:val="24"/>
              </w:rPr>
            </w:pPr>
            <w:r>
              <w:rPr>
                <w:rFonts w:ascii="Times New Roman" w:hAnsi="Times New Roman" w:cs="Times New Roman"/>
                <w:sz w:val="24"/>
              </w:rPr>
              <w:t>Dimanta griešanas disks</w:t>
            </w:r>
          </w:p>
          <w:p w14:paraId="14A7F0B9" w14:textId="77777777" w:rsidR="000F0A45" w:rsidRDefault="000F0A45" w:rsidP="000F0A45">
            <w:pPr>
              <w:rPr>
                <w:rFonts w:ascii="Times New Roman" w:hAnsi="Times New Roman" w:cs="Times New Roman"/>
                <w:sz w:val="24"/>
              </w:rPr>
            </w:pPr>
            <w:r>
              <w:rPr>
                <w:rFonts w:ascii="Times New Roman" w:hAnsi="Times New Roman" w:cs="Times New Roman"/>
                <w:sz w:val="24"/>
              </w:rPr>
              <w:t>Ārējais diametrs 125 mm;</w:t>
            </w:r>
          </w:p>
          <w:p w14:paraId="09CAB124" w14:textId="77777777" w:rsidR="000F0A45" w:rsidRDefault="000F0A45" w:rsidP="000F0A45">
            <w:pPr>
              <w:rPr>
                <w:rFonts w:ascii="Times New Roman" w:hAnsi="Times New Roman" w:cs="Times New Roman"/>
                <w:sz w:val="24"/>
              </w:rPr>
            </w:pPr>
            <w:r>
              <w:rPr>
                <w:rFonts w:ascii="Times New Roman" w:hAnsi="Times New Roman" w:cs="Times New Roman"/>
                <w:sz w:val="24"/>
              </w:rPr>
              <w:t>Biezums 0,3-0,5 mm;</w:t>
            </w:r>
          </w:p>
          <w:p w14:paraId="3FFA73F1" w14:textId="77777777" w:rsidR="000F0A45" w:rsidRDefault="000F0A45" w:rsidP="000F0A45">
            <w:pPr>
              <w:rPr>
                <w:rFonts w:ascii="Times New Roman" w:hAnsi="Times New Roman" w:cs="Times New Roman"/>
                <w:sz w:val="24"/>
              </w:rPr>
            </w:pPr>
            <w:r>
              <w:rPr>
                <w:rFonts w:ascii="Times New Roman" w:hAnsi="Times New Roman" w:cs="Times New Roman"/>
                <w:sz w:val="24"/>
              </w:rPr>
              <w:t>Iekšējais diametrs: 12,7 mm;</w:t>
            </w:r>
          </w:p>
          <w:p w14:paraId="063EB16E" w14:textId="77777777" w:rsidR="000F0A45" w:rsidRDefault="000F0A45" w:rsidP="000F0A45">
            <w:pPr>
              <w:rPr>
                <w:rFonts w:ascii="Times New Roman" w:hAnsi="Times New Roman" w:cs="Times New Roman"/>
                <w:sz w:val="24"/>
              </w:rPr>
            </w:pPr>
            <w:r>
              <w:rPr>
                <w:rFonts w:ascii="Times New Roman" w:hAnsi="Times New Roman" w:cs="Times New Roman"/>
                <w:sz w:val="24"/>
              </w:rPr>
              <w:t>Cietība HC</w:t>
            </w:r>
          </w:p>
          <w:p w14:paraId="73A545E0" w14:textId="2E298A60" w:rsidR="000F0A45" w:rsidRPr="00CA6C17" w:rsidRDefault="000F0A45" w:rsidP="000F0A45">
            <w:pPr>
              <w:rPr>
                <w:rFonts w:ascii="Times New Roman" w:hAnsi="Times New Roman" w:cs="Times New Roman"/>
                <w:sz w:val="24"/>
                <w:lang w:val="lv-LV"/>
              </w:rPr>
            </w:pPr>
            <w:r>
              <w:rPr>
                <w:rFonts w:ascii="Times New Roman" w:hAnsi="Times New Roman" w:cs="Times New Roman"/>
                <w:sz w:val="24"/>
              </w:rPr>
              <w:t>Struers M0D13 (kat. Nr. 40000038) vai analogs</w:t>
            </w:r>
          </w:p>
        </w:tc>
        <w:tc>
          <w:tcPr>
            <w:tcW w:w="1118" w:type="dxa"/>
            <w:vAlign w:val="center"/>
          </w:tcPr>
          <w:p w14:paraId="2676A19B" w14:textId="5BFEE079" w:rsidR="000F0A45" w:rsidRPr="00CA6C17" w:rsidRDefault="000F0A45" w:rsidP="000F0A45">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30227B45" w14:textId="182070C5" w:rsidR="000F0A45" w:rsidRPr="00CA6C17" w:rsidRDefault="000F0A45" w:rsidP="000F0A45">
            <w:pPr>
              <w:jc w:val="center"/>
              <w:rPr>
                <w:rFonts w:ascii="Times New Roman" w:hAnsi="Times New Roman" w:cs="Times New Roman"/>
                <w:sz w:val="24"/>
                <w:lang w:val="lv-LV"/>
              </w:rPr>
            </w:pPr>
            <w:r>
              <w:rPr>
                <w:rFonts w:ascii="Times New Roman" w:hAnsi="Times New Roman" w:cs="Times New Roman"/>
                <w:sz w:val="24"/>
              </w:rPr>
              <w:t>3</w:t>
            </w:r>
          </w:p>
        </w:tc>
        <w:tc>
          <w:tcPr>
            <w:tcW w:w="4716" w:type="dxa"/>
          </w:tcPr>
          <w:p w14:paraId="35DFD63E" w14:textId="77777777" w:rsidR="000F0A45" w:rsidRPr="00CA6C17" w:rsidRDefault="000F0A45" w:rsidP="000F0A45">
            <w:pPr>
              <w:jc w:val="center"/>
              <w:rPr>
                <w:rFonts w:ascii="Times New Roman" w:hAnsi="Times New Roman" w:cs="Times New Roman"/>
                <w:sz w:val="24"/>
              </w:rPr>
            </w:pPr>
          </w:p>
        </w:tc>
        <w:tc>
          <w:tcPr>
            <w:tcW w:w="1418" w:type="dxa"/>
          </w:tcPr>
          <w:p w14:paraId="672AC9A2" w14:textId="77777777" w:rsidR="000F0A45" w:rsidRPr="00CA6C17" w:rsidRDefault="000F0A45" w:rsidP="000F0A45">
            <w:pPr>
              <w:jc w:val="center"/>
              <w:rPr>
                <w:rFonts w:ascii="Times New Roman" w:hAnsi="Times New Roman" w:cs="Times New Roman"/>
                <w:sz w:val="24"/>
              </w:rPr>
            </w:pPr>
          </w:p>
        </w:tc>
        <w:tc>
          <w:tcPr>
            <w:tcW w:w="1842" w:type="dxa"/>
          </w:tcPr>
          <w:p w14:paraId="6F864622" w14:textId="77777777" w:rsidR="000F0A45" w:rsidRPr="00CA6C17" w:rsidRDefault="000F0A45" w:rsidP="000F0A45">
            <w:pPr>
              <w:jc w:val="center"/>
              <w:rPr>
                <w:rFonts w:ascii="Times New Roman" w:hAnsi="Times New Roman" w:cs="Times New Roman"/>
                <w:sz w:val="24"/>
              </w:rPr>
            </w:pPr>
          </w:p>
        </w:tc>
      </w:tr>
      <w:tr w:rsidR="000F0A45" w:rsidRPr="00CA6C17" w14:paraId="513EC5BF" w14:textId="77777777" w:rsidTr="00421847">
        <w:tc>
          <w:tcPr>
            <w:tcW w:w="557" w:type="dxa"/>
            <w:vAlign w:val="center"/>
          </w:tcPr>
          <w:p w14:paraId="0923EC95" w14:textId="77777777" w:rsidR="000F0A45" w:rsidRPr="00CA6C17" w:rsidRDefault="000F0A45" w:rsidP="000F0A45">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4237C7BA" w14:textId="363ECBEA" w:rsidR="000F0A45" w:rsidRPr="002338E9" w:rsidRDefault="000F0A45" w:rsidP="00421847">
            <w:pPr>
              <w:rPr>
                <w:rFonts w:ascii="Times New Roman" w:hAnsi="Times New Roman" w:cs="Times New Roman"/>
                <w:sz w:val="24"/>
                <w:lang w:val="lv-LV"/>
              </w:rPr>
            </w:pPr>
            <w:r>
              <w:rPr>
                <w:rFonts w:ascii="Times New Roman" w:hAnsi="Times New Roman" w:cs="Times New Roman"/>
                <w:sz w:val="24"/>
              </w:rPr>
              <w:t>Paraugu ieepoksidēšanas trauciņi</w:t>
            </w:r>
          </w:p>
        </w:tc>
        <w:tc>
          <w:tcPr>
            <w:tcW w:w="2089" w:type="dxa"/>
          </w:tcPr>
          <w:p w14:paraId="7D8F7D41" w14:textId="77777777" w:rsidR="000F0A45" w:rsidRDefault="000F0A45" w:rsidP="000F0A45">
            <w:pPr>
              <w:rPr>
                <w:rFonts w:ascii="Times New Roman" w:hAnsi="Times New Roman" w:cs="Times New Roman"/>
                <w:sz w:val="24"/>
              </w:rPr>
            </w:pPr>
            <w:r>
              <w:rPr>
                <w:rFonts w:ascii="Times New Roman" w:hAnsi="Times New Roman" w:cs="Times New Roman"/>
                <w:sz w:val="24"/>
              </w:rPr>
              <w:t>Trauciņi paraugu ieepoksidēšanai;</w:t>
            </w:r>
          </w:p>
          <w:p w14:paraId="04C527CB" w14:textId="77777777" w:rsidR="000F0A45" w:rsidRDefault="000F0A45" w:rsidP="000F0A45">
            <w:pPr>
              <w:rPr>
                <w:rFonts w:ascii="Times New Roman" w:hAnsi="Times New Roman" w:cs="Times New Roman"/>
                <w:sz w:val="24"/>
              </w:rPr>
            </w:pPr>
            <w:r>
              <w:rPr>
                <w:rFonts w:ascii="Times New Roman" w:hAnsi="Times New Roman" w:cs="Times New Roman"/>
                <w:sz w:val="24"/>
              </w:rPr>
              <w:t>Diametrs: 25 mm;</w:t>
            </w:r>
          </w:p>
          <w:p w14:paraId="54FCA289" w14:textId="6F661964" w:rsidR="000F0A45" w:rsidRPr="002338E9" w:rsidRDefault="000F0A45" w:rsidP="000F0A45">
            <w:pPr>
              <w:rPr>
                <w:rFonts w:ascii="Times New Roman" w:hAnsi="Times New Roman" w:cs="Times New Roman"/>
                <w:sz w:val="24"/>
              </w:rPr>
            </w:pPr>
            <w:r>
              <w:rPr>
                <w:rFonts w:ascii="Times New Roman" w:hAnsi="Times New Roman" w:cs="Times New Roman"/>
                <w:sz w:val="24"/>
              </w:rPr>
              <w:t>Struers FixiForm (kat. Nr. 40300085) vai analogs</w:t>
            </w:r>
          </w:p>
        </w:tc>
        <w:tc>
          <w:tcPr>
            <w:tcW w:w="1118" w:type="dxa"/>
            <w:vAlign w:val="center"/>
          </w:tcPr>
          <w:p w14:paraId="7AF43F5A" w14:textId="697D5851" w:rsidR="000F0A45" w:rsidRDefault="000F0A45" w:rsidP="000F0A45">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72F5AE2" w14:textId="30A1C647" w:rsidR="000F0A45" w:rsidRDefault="000F0A45" w:rsidP="000F0A45">
            <w:pPr>
              <w:jc w:val="center"/>
              <w:rPr>
                <w:rFonts w:ascii="Times New Roman" w:hAnsi="Times New Roman" w:cs="Times New Roman"/>
                <w:sz w:val="24"/>
              </w:rPr>
            </w:pPr>
            <w:r>
              <w:rPr>
                <w:rFonts w:ascii="Times New Roman" w:hAnsi="Times New Roman" w:cs="Times New Roman"/>
                <w:sz w:val="24"/>
              </w:rPr>
              <w:t>10</w:t>
            </w:r>
          </w:p>
        </w:tc>
        <w:tc>
          <w:tcPr>
            <w:tcW w:w="4716" w:type="dxa"/>
          </w:tcPr>
          <w:p w14:paraId="3EBE34E4" w14:textId="77777777" w:rsidR="000F0A45" w:rsidRPr="00CA6C17" w:rsidRDefault="000F0A45" w:rsidP="000F0A45">
            <w:pPr>
              <w:jc w:val="center"/>
              <w:rPr>
                <w:rFonts w:ascii="Times New Roman" w:hAnsi="Times New Roman" w:cs="Times New Roman"/>
                <w:sz w:val="24"/>
              </w:rPr>
            </w:pPr>
          </w:p>
        </w:tc>
        <w:tc>
          <w:tcPr>
            <w:tcW w:w="1418" w:type="dxa"/>
          </w:tcPr>
          <w:p w14:paraId="21FFEFCA" w14:textId="77777777" w:rsidR="000F0A45" w:rsidRPr="00CA6C17" w:rsidRDefault="000F0A45" w:rsidP="000F0A45">
            <w:pPr>
              <w:jc w:val="center"/>
              <w:rPr>
                <w:rFonts w:ascii="Times New Roman" w:hAnsi="Times New Roman" w:cs="Times New Roman"/>
                <w:sz w:val="24"/>
              </w:rPr>
            </w:pPr>
          </w:p>
        </w:tc>
        <w:tc>
          <w:tcPr>
            <w:tcW w:w="1842" w:type="dxa"/>
          </w:tcPr>
          <w:p w14:paraId="729ECD81" w14:textId="77777777" w:rsidR="000F0A45" w:rsidRPr="00CA6C17" w:rsidRDefault="000F0A45" w:rsidP="000F0A45">
            <w:pPr>
              <w:jc w:val="center"/>
              <w:rPr>
                <w:rFonts w:ascii="Times New Roman" w:hAnsi="Times New Roman" w:cs="Times New Roman"/>
                <w:sz w:val="24"/>
              </w:rPr>
            </w:pPr>
          </w:p>
        </w:tc>
      </w:tr>
      <w:tr w:rsidR="000F0A45" w:rsidRPr="00CA6C17" w14:paraId="115D9E2E" w14:textId="77777777" w:rsidTr="00421847">
        <w:tc>
          <w:tcPr>
            <w:tcW w:w="557" w:type="dxa"/>
            <w:vAlign w:val="center"/>
          </w:tcPr>
          <w:p w14:paraId="47B789EE" w14:textId="660134FC" w:rsidR="000F0A45" w:rsidRDefault="000F0A45" w:rsidP="000F0A45">
            <w:pPr>
              <w:rPr>
                <w:rFonts w:ascii="Times New Roman" w:hAnsi="Times New Roman" w:cs="Times New Roman"/>
                <w:sz w:val="24"/>
              </w:rPr>
            </w:pPr>
            <w:r>
              <w:rPr>
                <w:rFonts w:ascii="Times New Roman" w:hAnsi="Times New Roman" w:cs="Times New Roman"/>
                <w:sz w:val="24"/>
              </w:rPr>
              <w:t>4</w:t>
            </w:r>
          </w:p>
        </w:tc>
        <w:tc>
          <w:tcPr>
            <w:tcW w:w="1980" w:type="dxa"/>
            <w:vAlign w:val="center"/>
          </w:tcPr>
          <w:p w14:paraId="6733384A" w14:textId="494064AA" w:rsidR="000F0A45" w:rsidRPr="002338E9" w:rsidRDefault="000F0A45" w:rsidP="00421847">
            <w:pPr>
              <w:rPr>
                <w:rFonts w:ascii="Times New Roman" w:hAnsi="Times New Roman" w:cs="Times New Roman"/>
                <w:sz w:val="24"/>
              </w:rPr>
            </w:pPr>
            <w:r>
              <w:rPr>
                <w:rFonts w:ascii="Times New Roman" w:hAnsi="Times New Roman" w:cs="Times New Roman"/>
                <w:sz w:val="24"/>
              </w:rPr>
              <w:t>Paraugu balsti epoksidēšanai</w:t>
            </w:r>
          </w:p>
        </w:tc>
        <w:tc>
          <w:tcPr>
            <w:tcW w:w="2089" w:type="dxa"/>
          </w:tcPr>
          <w:p w14:paraId="4662A38D" w14:textId="77777777" w:rsidR="000F0A45" w:rsidRDefault="000F0A45" w:rsidP="000F0A45">
            <w:pPr>
              <w:rPr>
                <w:rFonts w:ascii="Times New Roman" w:hAnsi="Times New Roman" w:cs="Times New Roman"/>
                <w:sz w:val="24"/>
              </w:rPr>
            </w:pPr>
            <w:r>
              <w:rPr>
                <w:rFonts w:ascii="Times New Roman" w:hAnsi="Times New Roman" w:cs="Times New Roman"/>
                <w:sz w:val="24"/>
              </w:rPr>
              <w:t>Metāla balsti paraugu iestiprināsanai epoksidēsanas laikā. Diametrs 6 mm;</w:t>
            </w:r>
          </w:p>
          <w:p w14:paraId="5129313D" w14:textId="77777777" w:rsidR="000F0A45" w:rsidRDefault="000F0A45" w:rsidP="000F0A45">
            <w:pPr>
              <w:rPr>
                <w:rFonts w:ascii="Times New Roman" w:hAnsi="Times New Roman" w:cs="Times New Roman"/>
                <w:sz w:val="24"/>
              </w:rPr>
            </w:pPr>
            <w:r>
              <w:rPr>
                <w:rFonts w:ascii="Times New Roman" w:hAnsi="Times New Roman" w:cs="Times New Roman"/>
                <w:sz w:val="24"/>
              </w:rPr>
              <w:t>Iepakojumā 100 gab.</w:t>
            </w:r>
          </w:p>
          <w:p w14:paraId="33035E01" w14:textId="3452C2E8" w:rsidR="000F0A45" w:rsidRPr="002338E9" w:rsidRDefault="000F0A45" w:rsidP="000F0A45">
            <w:pPr>
              <w:rPr>
                <w:rFonts w:ascii="Times New Roman" w:hAnsi="Times New Roman" w:cs="Times New Roman"/>
                <w:sz w:val="24"/>
              </w:rPr>
            </w:pPr>
            <w:r>
              <w:rPr>
                <w:rFonts w:ascii="Times New Roman" w:hAnsi="Times New Roman" w:cs="Times New Roman"/>
                <w:sz w:val="24"/>
              </w:rPr>
              <w:t>Struers Fixation Clips (kat. Nr. 40300026) vai analogs</w:t>
            </w:r>
          </w:p>
        </w:tc>
        <w:tc>
          <w:tcPr>
            <w:tcW w:w="1118" w:type="dxa"/>
            <w:vAlign w:val="center"/>
          </w:tcPr>
          <w:p w14:paraId="233A0E27" w14:textId="660C1EA3" w:rsidR="000F0A45" w:rsidRDefault="000F0A45" w:rsidP="000F0A45">
            <w:pPr>
              <w:jc w:val="center"/>
              <w:rPr>
                <w:rFonts w:ascii="Times New Roman" w:hAnsi="Times New Roman" w:cs="Times New Roman"/>
                <w:sz w:val="24"/>
              </w:rPr>
            </w:pPr>
            <w:r>
              <w:rPr>
                <w:rFonts w:ascii="Times New Roman" w:hAnsi="Times New Roman" w:cs="Times New Roman"/>
                <w:sz w:val="24"/>
              </w:rPr>
              <w:t>Iepak.</w:t>
            </w:r>
          </w:p>
        </w:tc>
        <w:tc>
          <w:tcPr>
            <w:tcW w:w="1017" w:type="dxa"/>
            <w:vAlign w:val="center"/>
          </w:tcPr>
          <w:p w14:paraId="053DB414" w14:textId="7A0043AE" w:rsidR="000F0A45" w:rsidRDefault="000F0A45" w:rsidP="000F0A45">
            <w:pPr>
              <w:jc w:val="center"/>
              <w:rPr>
                <w:rFonts w:ascii="Times New Roman" w:hAnsi="Times New Roman" w:cs="Times New Roman"/>
                <w:sz w:val="24"/>
              </w:rPr>
            </w:pPr>
            <w:r>
              <w:rPr>
                <w:rFonts w:ascii="Times New Roman" w:hAnsi="Times New Roman" w:cs="Times New Roman"/>
                <w:sz w:val="24"/>
              </w:rPr>
              <w:t>2</w:t>
            </w:r>
          </w:p>
        </w:tc>
        <w:tc>
          <w:tcPr>
            <w:tcW w:w="4716" w:type="dxa"/>
          </w:tcPr>
          <w:p w14:paraId="2B3228CD" w14:textId="77777777" w:rsidR="000F0A45" w:rsidRPr="00CA6C17" w:rsidRDefault="000F0A45" w:rsidP="000F0A45">
            <w:pPr>
              <w:jc w:val="center"/>
              <w:rPr>
                <w:rFonts w:ascii="Times New Roman" w:hAnsi="Times New Roman" w:cs="Times New Roman"/>
                <w:sz w:val="24"/>
              </w:rPr>
            </w:pPr>
          </w:p>
        </w:tc>
        <w:tc>
          <w:tcPr>
            <w:tcW w:w="1418" w:type="dxa"/>
          </w:tcPr>
          <w:p w14:paraId="3E540987" w14:textId="77777777" w:rsidR="000F0A45" w:rsidRPr="00CA6C17" w:rsidRDefault="000F0A45" w:rsidP="000F0A45">
            <w:pPr>
              <w:jc w:val="center"/>
              <w:rPr>
                <w:rFonts w:ascii="Times New Roman" w:hAnsi="Times New Roman" w:cs="Times New Roman"/>
                <w:sz w:val="24"/>
              </w:rPr>
            </w:pPr>
          </w:p>
        </w:tc>
        <w:tc>
          <w:tcPr>
            <w:tcW w:w="1842" w:type="dxa"/>
          </w:tcPr>
          <w:p w14:paraId="38FE5DB4" w14:textId="77777777" w:rsidR="000F0A45" w:rsidRPr="00CA6C17" w:rsidRDefault="000F0A45" w:rsidP="000F0A45">
            <w:pPr>
              <w:jc w:val="center"/>
              <w:rPr>
                <w:rFonts w:ascii="Times New Roman" w:hAnsi="Times New Roman" w:cs="Times New Roman"/>
                <w:sz w:val="24"/>
              </w:rPr>
            </w:pPr>
          </w:p>
        </w:tc>
      </w:tr>
      <w:tr w:rsidR="000F0A45" w:rsidRPr="00CA6C17" w14:paraId="4AC6DB54" w14:textId="77777777" w:rsidTr="00421847">
        <w:tc>
          <w:tcPr>
            <w:tcW w:w="557" w:type="dxa"/>
            <w:vAlign w:val="center"/>
          </w:tcPr>
          <w:p w14:paraId="2B7572E2" w14:textId="193B1AF2" w:rsidR="000F0A45" w:rsidRDefault="000F0A45" w:rsidP="000F0A45">
            <w:pPr>
              <w:rPr>
                <w:rFonts w:ascii="Times New Roman" w:hAnsi="Times New Roman" w:cs="Times New Roman"/>
                <w:sz w:val="24"/>
              </w:rPr>
            </w:pPr>
            <w:r>
              <w:rPr>
                <w:rFonts w:ascii="Times New Roman" w:hAnsi="Times New Roman" w:cs="Times New Roman"/>
                <w:sz w:val="24"/>
              </w:rPr>
              <w:t>5</w:t>
            </w:r>
          </w:p>
        </w:tc>
        <w:tc>
          <w:tcPr>
            <w:tcW w:w="1980" w:type="dxa"/>
            <w:vAlign w:val="center"/>
          </w:tcPr>
          <w:p w14:paraId="53C51DE5" w14:textId="77315CB3" w:rsidR="000F0A45" w:rsidRPr="002338E9" w:rsidRDefault="000F0A45" w:rsidP="00421847">
            <w:pPr>
              <w:rPr>
                <w:rFonts w:ascii="Times New Roman" w:hAnsi="Times New Roman" w:cs="Times New Roman"/>
                <w:sz w:val="24"/>
              </w:rPr>
            </w:pPr>
            <w:r>
              <w:rPr>
                <w:rFonts w:ascii="Times New Roman" w:hAnsi="Times New Roman" w:cs="Times New Roman"/>
                <w:sz w:val="24"/>
              </w:rPr>
              <w:t>Slīpēšanas disks</w:t>
            </w:r>
          </w:p>
        </w:tc>
        <w:tc>
          <w:tcPr>
            <w:tcW w:w="2089" w:type="dxa"/>
          </w:tcPr>
          <w:p w14:paraId="3BBE2DD9" w14:textId="77777777" w:rsidR="000F0A45" w:rsidRDefault="000F0A45" w:rsidP="000F0A45">
            <w:pPr>
              <w:rPr>
                <w:rFonts w:ascii="Times New Roman" w:hAnsi="Times New Roman" w:cs="Times New Roman"/>
                <w:sz w:val="24"/>
              </w:rPr>
            </w:pPr>
            <w:r>
              <w:rPr>
                <w:rFonts w:ascii="Times New Roman" w:hAnsi="Times New Roman" w:cs="Times New Roman"/>
                <w:sz w:val="24"/>
              </w:rPr>
              <w:t>Disks rupjai paraugu slīpēsanai;</w:t>
            </w:r>
          </w:p>
          <w:p w14:paraId="09F1AA30" w14:textId="77777777" w:rsidR="000F0A45" w:rsidRDefault="000F0A45" w:rsidP="000F0A45">
            <w:pPr>
              <w:rPr>
                <w:rFonts w:ascii="Times New Roman" w:hAnsi="Times New Roman" w:cs="Times New Roman"/>
                <w:sz w:val="24"/>
              </w:rPr>
            </w:pPr>
            <w:r>
              <w:rPr>
                <w:rFonts w:ascii="Times New Roman" w:hAnsi="Times New Roman" w:cs="Times New Roman"/>
                <w:sz w:val="24"/>
              </w:rPr>
              <w:t>Izmērs: 200 mm dia.</w:t>
            </w:r>
          </w:p>
          <w:p w14:paraId="171AAA70" w14:textId="77777777" w:rsidR="000F0A45" w:rsidRDefault="000F0A45" w:rsidP="000F0A45">
            <w:pPr>
              <w:rPr>
                <w:rFonts w:ascii="Times New Roman" w:hAnsi="Times New Roman" w:cs="Times New Roman"/>
                <w:sz w:val="24"/>
              </w:rPr>
            </w:pPr>
            <w:r>
              <w:rPr>
                <w:rFonts w:ascii="Times New Roman" w:hAnsi="Times New Roman" w:cs="Times New Roman"/>
                <w:sz w:val="24"/>
              </w:rPr>
              <w:t>Ar magnētisku stiprinājumu;</w:t>
            </w:r>
          </w:p>
          <w:p w14:paraId="4C18B335" w14:textId="75094A99" w:rsidR="000F0A45" w:rsidRPr="002338E9" w:rsidRDefault="000F0A45" w:rsidP="000F0A45">
            <w:pPr>
              <w:rPr>
                <w:rFonts w:ascii="Times New Roman" w:hAnsi="Times New Roman" w:cs="Times New Roman"/>
                <w:sz w:val="24"/>
              </w:rPr>
            </w:pPr>
            <w:r>
              <w:rPr>
                <w:rFonts w:ascii="Times New Roman" w:hAnsi="Times New Roman" w:cs="Times New Roman"/>
                <w:sz w:val="24"/>
              </w:rPr>
              <w:t>Struers MD-Piano 220 (kat. Nr. 40800129) vai analogs</w:t>
            </w:r>
          </w:p>
        </w:tc>
        <w:tc>
          <w:tcPr>
            <w:tcW w:w="1118" w:type="dxa"/>
            <w:vAlign w:val="center"/>
          </w:tcPr>
          <w:p w14:paraId="6A9FCA00" w14:textId="007FCD77" w:rsidR="000F0A45" w:rsidRDefault="000F0A45" w:rsidP="000F0A45">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F15425C" w14:textId="41FA07B3" w:rsidR="000F0A45" w:rsidRDefault="000F0A45" w:rsidP="000F0A45">
            <w:pPr>
              <w:jc w:val="center"/>
              <w:rPr>
                <w:rFonts w:ascii="Times New Roman" w:hAnsi="Times New Roman" w:cs="Times New Roman"/>
                <w:sz w:val="24"/>
              </w:rPr>
            </w:pPr>
            <w:r>
              <w:rPr>
                <w:rFonts w:ascii="Times New Roman" w:hAnsi="Times New Roman" w:cs="Times New Roman"/>
                <w:sz w:val="24"/>
              </w:rPr>
              <w:t>2</w:t>
            </w:r>
          </w:p>
        </w:tc>
        <w:tc>
          <w:tcPr>
            <w:tcW w:w="4716" w:type="dxa"/>
          </w:tcPr>
          <w:p w14:paraId="3D9F8D87" w14:textId="77777777" w:rsidR="000F0A45" w:rsidRPr="00CA6C17" w:rsidRDefault="000F0A45" w:rsidP="000F0A45">
            <w:pPr>
              <w:jc w:val="center"/>
              <w:rPr>
                <w:rFonts w:ascii="Times New Roman" w:hAnsi="Times New Roman" w:cs="Times New Roman"/>
                <w:sz w:val="24"/>
              </w:rPr>
            </w:pPr>
          </w:p>
        </w:tc>
        <w:tc>
          <w:tcPr>
            <w:tcW w:w="1418" w:type="dxa"/>
          </w:tcPr>
          <w:p w14:paraId="2D05402C" w14:textId="77777777" w:rsidR="000F0A45" w:rsidRPr="00CA6C17" w:rsidRDefault="000F0A45" w:rsidP="000F0A45">
            <w:pPr>
              <w:jc w:val="center"/>
              <w:rPr>
                <w:rFonts w:ascii="Times New Roman" w:hAnsi="Times New Roman" w:cs="Times New Roman"/>
                <w:sz w:val="24"/>
              </w:rPr>
            </w:pPr>
          </w:p>
        </w:tc>
        <w:tc>
          <w:tcPr>
            <w:tcW w:w="1842" w:type="dxa"/>
          </w:tcPr>
          <w:p w14:paraId="3D7BA071" w14:textId="77777777" w:rsidR="000F0A45" w:rsidRPr="00CA6C17" w:rsidRDefault="000F0A45" w:rsidP="000F0A45">
            <w:pPr>
              <w:jc w:val="center"/>
              <w:rPr>
                <w:rFonts w:ascii="Times New Roman" w:hAnsi="Times New Roman" w:cs="Times New Roman"/>
                <w:sz w:val="24"/>
              </w:rPr>
            </w:pPr>
          </w:p>
        </w:tc>
      </w:tr>
      <w:tr w:rsidR="000F0A45" w:rsidRPr="00CA6C17" w14:paraId="3D19828D" w14:textId="77777777" w:rsidTr="00421847">
        <w:tc>
          <w:tcPr>
            <w:tcW w:w="557" w:type="dxa"/>
            <w:vAlign w:val="center"/>
          </w:tcPr>
          <w:p w14:paraId="099ECAA6" w14:textId="1A829683" w:rsidR="000F0A45" w:rsidRDefault="000F0A45" w:rsidP="000F0A45">
            <w:pPr>
              <w:rPr>
                <w:rFonts w:ascii="Times New Roman" w:hAnsi="Times New Roman" w:cs="Times New Roman"/>
                <w:sz w:val="24"/>
              </w:rPr>
            </w:pPr>
            <w:r>
              <w:rPr>
                <w:rFonts w:ascii="Times New Roman" w:hAnsi="Times New Roman" w:cs="Times New Roman"/>
                <w:sz w:val="24"/>
              </w:rPr>
              <w:t>6</w:t>
            </w:r>
          </w:p>
        </w:tc>
        <w:tc>
          <w:tcPr>
            <w:tcW w:w="1980" w:type="dxa"/>
            <w:vAlign w:val="center"/>
          </w:tcPr>
          <w:p w14:paraId="2BD0FBC7" w14:textId="30064415" w:rsidR="000F0A45" w:rsidRPr="002338E9" w:rsidRDefault="000F0A45" w:rsidP="00421847">
            <w:pPr>
              <w:rPr>
                <w:rFonts w:ascii="Times New Roman" w:hAnsi="Times New Roman" w:cs="Times New Roman"/>
                <w:sz w:val="24"/>
              </w:rPr>
            </w:pPr>
            <w:r>
              <w:rPr>
                <w:rFonts w:ascii="Times New Roman" w:hAnsi="Times New Roman" w:cs="Times New Roman"/>
                <w:sz w:val="24"/>
              </w:rPr>
              <w:t>Papaugu pulēšanas suspensija</w:t>
            </w:r>
          </w:p>
        </w:tc>
        <w:tc>
          <w:tcPr>
            <w:tcW w:w="2089" w:type="dxa"/>
          </w:tcPr>
          <w:p w14:paraId="7B6EA7B3" w14:textId="77777777" w:rsidR="000F0A45" w:rsidRDefault="000F0A45" w:rsidP="000F0A45">
            <w:pPr>
              <w:rPr>
                <w:rFonts w:ascii="Times New Roman" w:hAnsi="Times New Roman" w:cs="Times New Roman"/>
                <w:sz w:val="24"/>
              </w:rPr>
            </w:pPr>
            <w:r>
              <w:rPr>
                <w:rFonts w:ascii="Times New Roman" w:hAnsi="Times New Roman" w:cs="Times New Roman"/>
                <w:sz w:val="24"/>
              </w:rPr>
              <w:t>Pulēšanas suspensija lietošanai Struers Tegramin 20 paraugu pulēšanas iekārtā;</w:t>
            </w:r>
          </w:p>
          <w:p w14:paraId="5F248891" w14:textId="77777777" w:rsidR="000F0A45" w:rsidRDefault="000F0A45" w:rsidP="000F0A45">
            <w:pPr>
              <w:rPr>
                <w:rFonts w:ascii="Times New Roman" w:hAnsi="Times New Roman" w:cs="Times New Roman"/>
                <w:sz w:val="24"/>
              </w:rPr>
            </w:pPr>
            <w:r>
              <w:rPr>
                <w:rFonts w:ascii="Times New Roman" w:hAnsi="Times New Roman" w:cs="Times New Roman"/>
                <w:sz w:val="24"/>
              </w:rPr>
              <w:t>Struers DiaPro Allegro/Largo 9 µm (kat. Nr. 40600369) vai analogs</w:t>
            </w:r>
          </w:p>
          <w:p w14:paraId="0B57C0FC" w14:textId="17981D56" w:rsidR="000F0A45" w:rsidRPr="002338E9" w:rsidRDefault="000F0A45" w:rsidP="000F0A45">
            <w:pPr>
              <w:rPr>
                <w:rFonts w:ascii="Times New Roman" w:hAnsi="Times New Roman" w:cs="Times New Roman"/>
                <w:sz w:val="24"/>
              </w:rPr>
            </w:pPr>
            <w:r>
              <w:rPr>
                <w:rFonts w:ascii="Times New Roman" w:hAnsi="Times New Roman" w:cs="Times New Roman"/>
                <w:sz w:val="24"/>
              </w:rPr>
              <w:t>500 mL pudelē</w:t>
            </w:r>
          </w:p>
        </w:tc>
        <w:tc>
          <w:tcPr>
            <w:tcW w:w="1118" w:type="dxa"/>
            <w:vAlign w:val="center"/>
          </w:tcPr>
          <w:p w14:paraId="40934629" w14:textId="41AA2CFB" w:rsidR="000F0A45" w:rsidRDefault="000F0A45" w:rsidP="000F0A45">
            <w:pPr>
              <w:jc w:val="center"/>
              <w:rPr>
                <w:rFonts w:ascii="Times New Roman" w:hAnsi="Times New Roman" w:cs="Times New Roman"/>
                <w:sz w:val="24"/>
              </w:rPr>
            </w:pPr>
            <w:r>
              <w:rPr>
                <w:rFonts w:ascii="Times New Roman" w:hAnsi="Times New Roman" w:cs="Times New Roman"/>
                <w:sz w:val="24"/>
              </w:rPr>
              <w:t>Pud.</w:t>
            </w:r>
          </w:p>
        </w:tc>
        <w:tc>
          <w:tcPr>
            <w:tcW w:w="1017" w:type="dxa"/>
            <w:vAlign w:val="center"/>
          </w:tcPr>
          <w:p w14:paraId="6CF758BA" w14:textId="388C70A0" w:rsidR="000F0A45" w:rsidRDefault="000F0A45" w:rsidP="000F0A45">
            <w:pPr>
              <w:jc w:val="center"/>
              <w:rPr>
                <w:rFonts w:ascii="Times New Roman" w:hAnsi="Times New Roman" w:cs="Times New Roman"/>
                <w:sz w:val="24"/>
              </w:rPr>
            </w:pPr>
            <w:r>
              <w:rPr>
                <w:rFonts w:ascii="Times New Roman" w:hAnsi="Times New Roman" w:cs="Times New Roman"/>
                <w:sz w:val="24"/>
              </w:rPr>
              <w:t>1</w:t>
            </w:r>
          </w:p>
        </w:tc>
        <w:tc>
          <w:tcPr>
            <w:tcW w:w="4716" w:type="dxa"/>
          </w:tcPr>
          <w:p w14:paraId="6813BC7F" w14:textId="77777777" w:rsidR="000F0A45" w:rsidRPr="00CA6C17" w:rsidRDefault="000F0A45" w:rsidP="000F0A45">
            <w:pPr>
              <w:jc w:val="center"/>
              <w:rPr>
                <w:rFonts w:ascii="Times New Roman" w:hAnsi="Times New Roman" w:cs="Times New Roman"/>
                <w:sz w:val="24"/>
              </w:rPr>
            </w:pPr>
          </w:p>
        </w:tc>
        <w:tc>
          <w:tcPr>
            <w:tcW w:w="1418" w:type="dxa"/>
          </w:tcPr>
          <w:p w14:paraId="583347C0" w14:textId="77777777" w:rsidR="000F0A45" w:rsidRPr="00CA6C17" w:rsidRDefault="000F0A45" w:rsidP="000F0A45">
            <w:pPr>
              <w:jc w:val="center"/>
              <w:rPr>
                <w:rFonts w:ascii="Times New Roman" w:hAnsi="Times New Roman" w:cs="Times New Roman"/>
                <w:sz w:val="24"/>
              </w:rPr>
            </w:pPr>
          </w:p>
        </w:tc>
        <w:tc>
          <w:tcPr>
            <w:tcW w:w="1842" w:type="dxa"/>
          </w:tcPr>
          <w:p w14:paraId="42547501" w14:textId="77777777" w:rsidR="000F0A45" w:rsidRPr="00CA6C17" w:rsidRDefault="000F0A45" w:rsidP="000F0A45">
            <w:pPr>
              <w:jc w:val="center"/>
              <w:rPr>
                <w:rFonts w:ascii="Times New Roman" w:hAnsi="Times New Roman" w:cs="Times New Roman"/>
                <w:sz w:val="24"/>
              </w:rPr>
            </w:pPr>
          </w:p>
        </w:tc>
      </w:tr>
      <w:tr w:rsidR="000F0A45" w:rsidRPr="00CA6C17" w14:paraId="34A32B86" w14:textId="77777777" w:rsidTr="00421847">
        <w:tc>
          <w:tcPr>
            <w:tcW w:w="557" w:type="dxa"/>
            <w:vAlign w:val="center"/>
          </w:tcPr>
          <w:p w14:paraId="76F5F7F5" w14:textId="6C7F970C" w:rsidR="000F0A45" w:rsidRDefault="000F0A45" w:rsidP="000F0A45">
            <w:pPr>
              <w:rPr>
                <w:rFonts w:ascii="Times New Roman" w:hAnsi="Times New Roman" w:cs="Times New Roman"/>
                <w:sz w:val="24"/>
              </w:rPr>
            </w:pPr>
            <w:r>
              <w:rPr>
                <w:rFonts w:ascii="Times New Roman" w:hAnsi="Times New Roman" w:cs="Times New Roman"/>
                <w:sz w:val="24"/>
              </w:rPr>
              <w:t>7</w:t>
            </w:r>
          </w:p>
        </w:tc>
        <w:tc>
          <w:tcPr>
            <w:tcW w:w="1980" w:type="dxa"/>
            <w:vAlign w:val="center"/>
          </w:tcPr>
          <w:p w14:paraId="553678B9" w14:textId="7EC982FD" w:rsidR="000F0A45" w:rsidRPr="002338E9" w:rsidRDefault="000F0A45" w:rsidP="00421847">
            <w:pPr>
              <w:rPr>
                <w:rFonts w:ascii="Times New Roman" w:hAnsi="Times New Roman" w:cs="Times New Roman"/>
                <w:sz w:val="24"/>
              </w:rPr>
            </w:pPr>
            <w:r>
              <w:rPr>
                <w:rFonts w:ascii="Times New Roman" w:hAnsi="Times New Roman" w:cs="Times New Roman"/>
                <w:sz w:val="24"/>
              </w:rPr>
              <w:t>Paraugu pulēšanas suspensija</w:t>
            </w:r>
          </w:p>
        </w:tc>
        <w:tc>
          <w:tcPr>
            <w:tcW w:w="2089" w:type="dxa"/>
          </w:tcPr>
          <w:p w14:paraId="13B30E16" w14:textId="77777777" w:rsidR="000F0A45" w:rsidRDefault="000F0A45" w:rsidP="000F0A45">
            <w:pPr>
              <w:rPr>
                <w:rFonts w:ascii="Times New Roman" w:hAnsi="Times New Roman" w:cs="Times New Roman"/>
                <w:sz w:val="24"/>
              </w:rPr>
            </w:pPr>
            <w:r>
              <w:rPr>
                <w:rFonts w:ascii="Times New Roman" w:hAnsi="Times New Roman" w:cs="Times New Roman"/>
                <w:sz w:val="24"/>
              </w:rPr>
              <w:t>Pulēšanas suspensija lietošanai Struers Tegramin 20 paraugu pulēšanas iekārtā;</w:t>
            </w:r>
          </w:p>
          <w:p w14:paraId="5730244D" w14:textId="77777777" w:rsidR="000F0A45" w:rsidRDefault="000F0A45" w:rsidP="000F0A45">
            <w:pPr>
              <w:rPr>
                <w:rFonts w:ascii="Times New Roman" w:hAnsi="Times New Roman" w:cs="Times New Roman"/>
                <w:sz w:val="24"/>
              </w:rPr>
            </w:pPr>
            <w:r>
              <w:rPr>
                <w:rFonts w:ascii="Times New Roman" w:hAnsi="Times New Roman" w:cs="Times New Roman"/>
                <w:sz w:val="24"/>
              </w:rPr>
              <w:t>Struers DiaPro Allegro/Largo 3 µm (kat. Nr. 40600391) vai analogs</w:t>
            </w:r>
          </w:p>
          <w:p w14:paraId="25C241D4" w14:textId="6CED94A8" w:rsidR="000F0A45" w:rsidRPr="002338E9" w:rsidRDefault="000F0A45" w:rsidP="000F0A45">
            <w:pPr>
              <w:rPr>
                <w:rFonts w:ascii="Times New Roman" w:hAnsi="Times New Roman" w:cs="Times New Roman"/>
                <w:sz w:val="24"/>
              </w:rPr>
            </w:pPr>
            <w:r>
              <w:rPr>
                <w:rFonts w:ascii="Times New Roman" w:hAnsi="Times New Roman" w:cs="Times New Roman"/>
                <w:sz w:val="24"/>
              </w:rPr>
              <w:t>500 mL pudelē</w:t>
            </w:r>
          </w:p>
        </w:tc>
        <w:tc>
          <w:tcPr>
            <w:tcW w:w="1118" w:type="dxa"/>
            <w:vAlign w:val="center"/>
          </w:tcPr>
          <w:p w14:paraId="286415B8" w14:textId="716CE671" w:rsidR="000F0A45" w:rsidRDefault="000F0A45" w:rsidP="000F0A45">
            <w:pPr>
              <w:jc w:val="center"/>
              <w:rPr>
                <w:rFonts w:ascii="Times New Roman" w:hAnsi="Times New Roman" w:cs="Times New Roman"/>
                <w:sz w:val="24"/>
              </w:rPr>
            </w:pPr>
            <w:r>
              <w:rPr>
                <w:rFonts w:ascii="Times New Roman" w:hAnsi="Times New Roman" w:cs="Times New Roman"/>
                <w:sz w:val="24"/>
              </w:rPr>
              <w:t>Pud.</w:t>
            </w:r>
          </w:p>
        </w:tc>
        <w:tc>
          <w:tcPr>
            <w:tcW w:w="1017" w:type="dxa"/>
            <w:vAlign w:val="center"/>
          </w:tcPr>
          <w:p w14:paraId="22A1F40F" w14:textId="79D16F2A" w:rsidR="000F0A45" w:rsidRDefault="000F0A45" w:rsidP="000F0A45">
            <w:pPr>
              <w:jc w:val="center"/>
              <w:rPr>
                <w:rFonts w:ascii="Times New Roman" w:hAnsi="Times New Roman" w:cs="Times New Roman"/>
                <w:sz w:val="24"/>
              </w:rPr>
            </w:pPr>
            <w:r>
              <w:rPr>
                <w:rFonts w:ascii="Times New Roman" w:hAnsi="Times New Roman" w:cs="Times New Roman"/>
                <w:sz w:val="24"/>
              </w:rPr>
              <w:t>1</w:t>
            </w:r>
          </w:p>
        </w:tc>
        <w:tc>
          <w:tcPr>
            <w:tcW w:w="4716" w:type="dxa"/>
          </w:tcPr>
          <w:p w14:paraId="3A1CB07A" w14:textId="77777777" w:rsidR="000F0A45" w:rsidRPr="00CA6C17" w:rsidRDefault="000F0A45" w:rsidP="000F0A45">
            <w:pPr>
              <w:jc w:val="center"/>
              <w:rPr>
                <w:rFonts w:ascii="Times New Roman" w:hAnsi="Times New Roman" w:cs="Times New Roman"/>
                <w:sz w:val="24"/>
              </w:rPr>
            </w:pPr>
          </w:p>
        </w:tc>
        <w:tc>
          <w:tcPr>
            <w:tcW w:w="1418" w:type="dxa"/>
          </w:tcPr>
          <w:p w14:paraId="79AB07AB" w14:textId="77777777" w:rsidR="000F0A45" w:rsidRPr="00CA6C17" w:rsidRDefault="000F0A45" w:rsidP="000F0A45">
            <w:pPr>
              <w:jc w:val="center"/>
              <w:rPr>
                <w:rFonts w:ascii="Times New Roman" w:hAnsi="Times New Roman" w:cs="Times New Roman"/>
                <w:sz w:val="24"/>
              </w:rPr>
            </w:pPr>
          </w:p>
        </w:tc>
        <w:tc>
          <w:tcPr>
            <w:tcW w:w="1842" w:type="dxa"/>
          </w:tcPr>
          <w:p w14:paraId="315212AC" w14:textId="77777777" w:rsidR="000F0A45" w:rsidRPr="00CA6C17" w:rsidRDefault="000F0A45" w:rsidP="000F0A45">
            <w:pPr>
              <w:jc w:val="center"/>
              <w:rPr>
                <w:rFonts w:ascii="Times New Roman" w:hAnsi="Times New Roman" w:cs="Times New Roman"/>
                <w:sz w:val="24"/>
              </w:rPr>
            </w:pPr>
          </w:p>
        </w:tc>
      </w:tr>
      <w:tr w:rsidR="000F0A45" w:rsidRPr="00CA6C17" w14:paraId="50B10482" w14:textId="77777777" w:rsidTr="00421847">
        <w:tc>
          <w:tcPr>
            <w:tcW w:w="557" w:type="dxa"/>
            <w:vAlign w:val="center"/>
          </w:tcPr>
          <w:p w14:paraId="3316C3A1" w14:textId="3D83C5F5" w:rsidR="000F0A45" w:rsidRDefault="000F0A45" w:rsidP="000F0A45">
            <w:pPr>
              <w:rPr>
                <w:rFonts w:ascii="Times New Roman" w:hAnsi="Times New Roman" w:cs="Times New Roman"/>
                <w:sz w:val="24"/>
              </w:rPr>
            </w:pPr>
            <w:r>
              <w:rPr>
                <w:rFonts w:ascii="Times New Roman" w:hAnsi="Times New Roman" w:cs="Times New Roman"/>
                <w:sz w:val="24"/>
              </w:rPr>
              <w:t>8</w:t>
            </w:r>
          </w:p>
        </w:tc>
        <w:tc>
          <w:tcPr>
            <w:tcW w:w="1980" w:type="dxa"/>
            <w:vAlign w:val="center"/>
          </w:tcPr>
          <w:p w14:paraId="0B5BBB01" w14:textId="72A290AC" w:rsidR="000F0A45" w:rsidRPr="002338E9" w:rsidRDefault="000F0A45" w:rsidP="00421847">
            <w:pPr>
              <w:rPr>
                <w:rFonts w:ascii="Times New Roman" w:hAnsi="Times New Roman" w:cs="Times New Roman"/>
                <w:sz w:val="24"/>
              </w:rPr>
            </w:pPr>
            <w:r>
              <w:rPr>
                <w:rFonts w:ascii="Times New Roman" w:hAnsi="Times New Roman" w:cs="Times New Roman"/>
                <w:sz w:val="24"/>
              </w:rPr>
              <w:t>Paraugu pulēšanas suspensija</w:t>
            </w:r>
          </w:p>
        </w:tc>
        <w:tc>
          <w:tcPr>
            <w:tcW w:w="2089" w:type="dxa"/>
          </w:tcPr>
          <w:p w14:paraId="6194FE68" w14:textId="77777777" w:rsidR="000F0A45" w:rsidRDefault="000F0A45" w:rsidP="000F0A45">
            <w:pPr>
              <w:rPr>
                <w:rFonts w:ascii="Times New Roman" w:hAnsi="Times New Roman" w:cs="Times New Roman"/>
                <w:sz w:val="24"/>
              </w:rPr>
            </w:pPr>
            <w:r>
              <w:rPr>
                <w:rFonts w:ascii="Times New Roman" w:hAnsi="Times New Roman" w:cs="Times New Roman"/>
                <w:sz w:val="24"/>
              </w:rPr>
              <w:t>Pulēšanas suspensija lietošanai Struers Tegramin 20 paraugu pulēšanas iekārtā;</w:t>
            </w:r>
          </w:p>
          <w:p w14:paraId="2BF0D996" w14:textId="77777777" w:rsidR="000F0A45" w:rsidRDefault="000F0A45" w:rsidP="000F0A45">
            <w:pPr>
              <w:rPr>
                <w:rFonts w:ascii="Times New Roman" w:hAnsi="Times New Roman" w:cs="Times New Roman"/>
                <w:sz w:val="24"/>
              </w:rPr>
            </w:pPr>
            <w:r>
              <w:rPr>
                <w:rFonts w:ascii="Times New Roman" w:hAnsi="Times New Roman" w:cs="Times New Roman"/>
                <w:sz w:val="24"/>
              </w:rPr>
              <w:t>Daļiņu izmērs 0,04 µm</w:t>
            </w:r>
          </w:p>
          <w:p w14:paraId="51D8285B" w14:textId="77777777" w:rsidR="000F0A45" w:rsidRDefault="000F0A45" w:rsidP="000F0A45">
            <w:pPr>
              <w:rPr>
                <w:rFonts w:ascii="Times New Roman" w:hAnsi="Times New Roman" w:cs="Times New Roman"/>
                <w:sz w:val="24"/>
              </w:rPr>
            </w:pPr>
            <w:r>
              <w:rPr>
                <w:rFonts w:ascii="Times New Roman" w:hAnsi="Times New Roman" w:cs="Times New Roman"/>
                <w:sz w:val="24"/>
              </w:rPr>
              <w:t>Struers OP-U NonDry (kat. Nr. 40700066) vai analogs</w:t>
            </w:r>
          </w:p>
          <w:p w14:paraId="5921BBBA" w14:textId="6C91153B" w:rsidR="000F0A45" w:rsidRPr="002338E9" w:rsidRDefault="000F0A45" w:rsidP="000F0A45">
            <w:pPr>
              <w:rPr>
                <w:rFonts w:ascii="Times New Roman" w:hAnsi="Times New Roman" w:cs="Times New Roman"/>
                <w:sz w:val="24"/>
              </w:rPr>
            </w:pPr>
            <w:r>
              <w:rPr>
                <w:rFonts w:ascii="Times New Roman" w:hAnsi="Times New Roman" w:cs="Times New Roman"/>
                <w:sz w:val="24"/>
              </w:rPr>
              <w:t>1000 mL pudelē</w:t>
            </w:r>
          </w:p>
        </w:tc>
        <w:tc>
          <w:tcPr>
            <w:tcW w:w="1118" w:type="dxa"/>
            <w:vAlign w:val="center"/>
          </w:tcPr>
          <w:p w14:paraId="7E2BA868" w14:textId="14E86109" w:rsidR="000F0A45" w:rsidRDefault="000F0A45" w:rsidP="000F0A45">
            <w:pPr>
              <w:jc w:val="center"/>
              <w:rPr>
                <w:rFonts w:ascii="Times New Roman" w:hAnsi="Times New Roman" w:cs="Times New Roman"/>
                <w:sz w:val="24"/>
              </w:rPr>
            </w:pPr>
            <w:r>
              <w:rPr>
                <w:rFonts w:ascii="Times New Roman" w:hAnsi="Times New Roman" w:cs="Times New Roman"/>
                <w:sz w:val="24"/>
              </w:rPr>
              <w:t>Pud.</w:t>
            </w:r>
          </w:p>
        </w:tc>
        <w:tc>
          <w:tcPr>
            <w:tcW w:w="1017" w:type="dxa"/>
            <w:vAlign w:val="center"/>
          </w:tcPr>
          <w:p w14:paraId="6BE895D0" w14:textId="31DF5FA0" w:rsidR="000F0A45" w:rsidRDefault="000F0A45" w:rsidP="000F0A45">
            <w:pPr>
              <w:jc w:val="center"/>
              <w:rPr>
                <w:rFonts w:ascii="Times New Roman" w:hAnsi="Times New Roman" w:cs="Times New Roman"/>
                <w:sz w:val="24"/>
              </w:rPr>
            </w:pPr>
            <w:r>
              <w:rPr>
                <w:rFonts w:ascii="Times New Roman" w:hAnsi="Times New Roman" w:cs="Times New Roman"/>
                <w:sz w:val="24"/>
              </w:rPr>
              <w:t>1</w:t>
            </w:r>
          </w:p>
        </w:tc>
        <w:tc>
          <w:tcPr>
            <w:tcW w:w="4716" w:type="dxa"/>
          </w:tcPr>
          <w:p w14:paraId="54C84C77" w14:textId="77777777" w:rsidR="000F0A45" w:rsidRPr="00CA6C17" w:rsidRDefault="000F0A45" w:rsidP="000F0A45">
            <w:pPr>
              <w:jc w:val="center"/>
              <w:rPr>
                <w:rFonts w:ascii="Times New Roman" w:hAnsi="Times New Roman" w:cs="Times New Roman"/>
                <w:sz w:val="24"/>
              </w:rPr>
            </w:pPr>
          </w:p>
        </w:tc>
        <w:tc>
          <w:tcPr>
            <w:tcW w:w="1418" w:type="dxa"/>
          </w:tcPr>
          <w:p w14:paraId="232A4D78" w14:textId="77777777" w:rsidR="000F0A45" w:rsidRPr="00CA6C17" w:rsidRDefault="000F0A45" w:rsidP="000F0A45">
            <w:pPr>
              <w:jc w:val="center"/>
              <w:rPr>
                <w:rFonts w:ascii="Times New Roman" w:hAnsi="Times New Roman" w:cs="Times New Roman"/>
                <w:sz w:val="24"/>
              </w:rPr>
            </w:pPr>
          </w:p>
        </w:tc>
        <w:tc>
          <w:tcPr>
            <w:tcW w:w="1842" w:type="dxa"/>
          </w:tcPr>
          <w:p w14:paraId="28EABF13" w14:textId="77777777" w:rsidR="000F0A45" w:rsidRPr="00CA6C17" w:rsidRDefault="000F0A45" w:rsidP="000F0A45">
            <w:pPr>
              <w:jc w:val="center"/>
              <w:rPr>
                <w:rFonts w:ascii="Times New Roman" w:hAnsi="Times New Roman" w:cs="Times New Roman"/>
                <w:sz w:val="24"/>
              </w:rPr>
            </w:pPr>
          </w:p>
        </w:tc>
      </w:tr>
      <w:tr w:rsidR="000F0A45" w:rsidRPr="00CA6C17" w14:paraId="74EBD4CE" w14:textId="77777777" w:rsidTr="00421847">
        <w:tc>
          <w:tcPr>
            <w:tcW w:w="557" w:type="dxa"/>
            <w:vAlign w:val="center"/>
          </w:tcPr>
          <w:p w14:paraId="21DB9EAB" w14:textId="35BCA950" w:rsidR="000F0A45" w:rsidRDefault="000F0A45" w:rsidP="000F0A45">
            <w:pPr>
              <w:rPr>
                <w:rFonts w:ascii="Times New Roman" w:hAnsi="Times New Roman" w:cs="Times New Roman"/>
                <w:sz w:val="24"/>
              </w:rPr>
            </w:pPr>
            <w:r>
              <w:rPr>
                <w:rFonts w:ascii="Times New Roman" w:hAnsi="Times New Roman" w:cs="Times New Roman"/>
                <w:sz w:val="24"/>
              </w:rPr>
              <w:t>9</w:t>
            </w:r>
          </w:p>
        </w:tc>
        <w:tc>
          <w:tcPr>
            <w:tcW w:w="1980" w:type="dxa"/>
            <w:vAlign w:val="center"/>
          </w:tcPr>
          <w:p w14:paraId="0162D480" w14:textId="077DD800" w:rsidR="000F0A45" w:rsidRPr="002338E9" w:rsidRDefault="000F0A45" w:rsidP="00421847">
            <w:pPr>
              <w:rPr>
                <w:rFonts w:ascii="Times New Roman" w:hAnsi="Times New Roman" w:cs="Times New Roman"/>
                <w:sz w:val="24"/>
              </w:rPr>
            </w:pPr>
            <w:r>
              <w:rPr>
                <w:rFonts w:ascii="Times New Roman" w:hAnsi="Times New Roman" w:cs="Times New Roman"/>
                <w:sz w:val="24"/>
              </w:rPr>
              <w:t>Līd</w:t>
            </w:r>
            <w:r w:rsidR="0072188E">
              <w:rPr>
                <w:rFonts w:ascii="Times New Roman" w:hAnsi="Times New Roman" w:cs="Times New Roman"/>
                <w:sz w:val="24"/>
              </w:rPr>
              <w:t>z</w:t>
            </w:r>
            <w:r>
              <w:rPr>
                <w:rFonts w:ascii="Times New Roman" w:hAnsi="Times New Roman" w:cs="Times New Roman"/>
                <w:sz w:val="24"/>
              </w:rPr>
              <w:t>eklis dimanta griezējripas dzesēšanai un tīrīšanai</w:t>
            </w:r>
          </w:p>
        </w:tc>
        <w:tc>
          <w:tcPr>
            <w:tcW w:w="2089" w:type="dxa"/>
          </w:tcPr>
          <w:p w14:paraId="60693EE9" w14:textId="77777777" w:rsidR="000F0A45" w:rsidRDefault="000F0A45" w:rsidP="000F0A45">
            <w:pPr>
              <w:rPr>
                <w:rFonts w:ascii="Times New Roman" w:hAnsi="Times New Roman" w:cs="Times New Roman"/>
                <w:sz w:val="24"/>
              </w:rPr>
            </w:pPr>
            <w:r>
              <w:rPr>
                <w:rFonts w:ascii="Times New Roman" w:hAnsi="Times New Roman" w:cs="Times New Roman"/>
                <w:sz w:val="24"/>
              </w:rPr>
              <w:t>Līdzeklis zāģripas dzesēšanai un tīrīšanai. Paredzēts lietošanai Struers Minitom griešanas iekārta;</w:t>
            </w:r>
          </w:p>
          <w:p w14:paraId="409F5F8A" w14:textId="77777777" w:rsidR="000F0A45" w:rsidRDefault="000F0A45" w:rsidP="000F0A45">
            <w:pPr>
              <w:rPr>
                <w:rFonts w:ascii="Times New Roman" w:hAnsi="Times New Roman" w:cs="Times New Roman"/>
                <w:sz w:val="24"/>
              </w:rPr>
            </w:pPr>
            <w:r>
              <w:rPr>
                <w:rFonts w:ascii="Times New Roman" w:hAnsi="Times New Roman" w:cs="Times New Roman"/>
                <w:sz w:val="24"/>
              </w:rPr>
              <w:t>1000 mL pudelē;</w:t>
            </w:r>
          </w:p>
          <w:p w14:paraId="477EE5D3" w14:textId="3D210461" w:rsidR="000F0A45" w:rsidRPr="002338E9" w:rsidRDefault="000F0A45" w:rsidP="000F0A45">
            <w:pPr>
              <w:rPr>
                <w:rFonts w:ascii="Times New Roman" w:hAnsi="Times New Roman" w:cs="Times New Roman"/>
                <w:sz w:val="24"/>
              </w:rPr>
            </w:pPr>
            <w:r>
              <w:rPr>
                <w:rFonts w:ascii="Times New Roman" w:hAnsi="Times New Roman" w:cs="Times New Roman"/>
                <w:sz w:val="24"/>
              </w:rPr>
              <w:t>Struers CorroZip (kat. Nr. 49900045) vai analogs</w:t>
            </w:r>
          </w:p>
        </w:tc>
        <w:tc>
          <w:tcPr>
            <w:tcW w:w="1118" w:type="dxa"/>
            <w:vAlign w:val="center"/>
          </w:tcPr>
          <w:p w14:paraId="6A43B9C0" w14:textId="36B1CF83" w:rsidR="000F0A45" w:rsidRDefault="000F0A45" w:rsidP="000F0A45">
            <w:pPr>
              <w:jc w:val="center"/>
              <w:rPr>
                <w:rFonts w:ascii="Times New Roman" w:hAnsi="Times New Roman" w:cs="Times New Roman"/>
                <w:sz w:val="24"/>
              </w:rPr>
            </w:pPr>
            <w:r>
              <w:rPr>
                <w:rFonts w:ascii="Times New Roman" w:hAnsi="Times New Roman" w:cs="Times New Roman"/>
                <w:sz w:val="24"/>
              </w:rPr>
              <w:t>Pud.</w:t>
            </w:r>
          </w:p>
        </w:tc>
        <w:tc>
          <w:tcPr>
            <w:tcW w:w="1017" w:type="dxa"/>
            <w:vAlign w:val="center"/>
          </w:tcPr>
          <w:p w14:paraId="4339E7D9" w14:textId="5E7298FF" w:rsidR="000F0A45" w:rsidRDefault="000F0A45" w:rsidP="000F0A45">
            <w:pPr>
              <w:jc w:val="center"/>
              <w:rPr>
                <w:rFonts w:ascii="Times New Roman" w:hAnsi="Times New Roman" w:cs="Times New Roman"/>
                <w:sz w:val="24"/>
              </w:rPr>
            </w:pPr>
            <w:r>
              <w:rPr>
                <w:rFonts w:ascii="Times New Roman" w:hAnsi="Times New Roman" w:cs="Times New Roman"/>
                <w:sz w:val="24"/>
              </w:rPr>
              <w:t>1</w:t>
            </w:r>
          </w:p>
        </w:tc>
        <w:tc>
          <w:tcPr>
            <w:tcW w:w="4716" w:type="dxa"/>
          </w:tcPr>
          <w:p w14:paraId="1F80354B" w14:textId="77777777" w:rsidR="000F0A45" w:rsidRPr="00CA6C17" w:rsidRDefault="000F0A45" w:rsidP="000F0A45">
            <w:pPr>
              <w:jc w:val="center"/>
              <w:rPr>
                <w:rFonts w:ascii="Times New Roman" w:hAnsi="Times New Roman" w:cs="Times New Roman"/>
                <w:sz w:val="24"/>
              </w:rPr>
            </w:pPr>
          </w:p>
        </w:tc>
        <w:tc>
          <w:tcPr>
            <w:tcW w:w="1418" w:type="dxa"/>
          </w:tcPr>
          <w:p w14:paraId="14894056" w14:textId="77777777" w:rsidR="000F0A45" w:rsidRPr="00CA6C17" w:rsidRDefault="000F0A45" w:rsidP="000F0A45">
            <w:pPr>
              <w:jc w:val="center"/>
              <w:rPr>
                <w:rFonts w:ascii="Times New Roman" w:hAnsi="Times New Roman" w:cs="Times New Roman"/>
                <w:sz w:val="24"/>
              </w:rPr>
            </w:pPr>
          </w:p>
        </w:tc>
        <w:tc>
          <w:tcPr>
            <w:tcW w:w="1842" w:type="dxa"/>
          </w:tcPr>
          <w:p w14:paraId="7075DEA8" w14:textId="77777777" w:rsidR="000F0A45" w:rsidRPr="00CA6C17" w:rsidRDefault="000F0A45" w:rsidP="000F0A45">
            <w:pPr>
              <w:jc w:val="center"/>
              <w:rPr>
                <w:rFonts w:ascii="Times New Roman" w:hAnsi="Times New Roman" w:cs="Times New Roman"/>
                <w:sz w:val="24"/>
              </w:rPr>
            </w:pPr>
          </w:p>
        </w:tc>
      </w:tr>
    </w:tbl>
    <w:p w14:paraId="70352233" w14:textId="77777777" w:rsidR="00A15C11" w:rsidRDefault="00A15C11" w:rsidP="00A15C11">
      <w:pPr>
        <w:spacing w:after="160" w:line="259" w:lineRule="auto"/>
        <w:rPr>
          <w:rFonts w:ascii="Times New Roman" w:hAnsi="Times New Roman" w:cs="Times New Roman"/>
          <w:sz w:val="24"/>
        </w:rPr>
      </w:pPr>
    </w:p>
    <w:p w14:paraId="3C6BBF5C" w14:textId="77777777" w:rsidR="00A15C11" w:rsidRPr="00FC7C7B" w:rsidRDefault="00A15C11" w:rsidP="00A15C11">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2ECDA8F9" w14:textId="77777777" w:rsidR="00FC7C7B" w:rsidRPr="00FC7C7B" w:rsidRDefault="00FC7C7B" w:rsidP="00FC7C7B">
      <w:pPr>
        <w:rPr>
          <w:rFonts w:ascii="Times New Roman" w:hAnsi="Times New Roman" w:cs="Times New Roman"/>
          <w:sz w:val="24"/>
        </w:rPr>
      </w:pPr>
      <w:r w:rsidRPr="00FC7C7B">
        <w:rPr>
          <w:rFonts w:ascii="Times New Roman" w:hAnsi="Times New Roman" w:cs="Times New Roman"/>
          <w:sz w:val="24"/>
        </w:rPr>
        <w:t>Jānorāda:</w:t>
      </w:r>
    </w:p>
    <w:p w14:paraId="56629514"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1EFE1408"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145342BD"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64F3B4F9" w14:textId="77777777" w:rsidR="00A15C11" w:rsidRPr="007A0288" w:rsidRDefault="00A15C11" w:rsidP="00A15C11">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A15C11" w:rsidRPr="007A0288" w14:paraId="2019CF1B" w14:textId="77777777" w:rsidTr="000F0A45">
        <w:trPr>
          <w:trHeight w:val="300"/>
        </w:trPr>
        <w:tc>
          <w:tcPr>
            <w:tcW w:w="7180" w:type="dxa"/>
            <w:tcBorders>
              <w:top w:val="nil"/>
              <w:left w:val="nil"/>
              <w:bottom w:val="nil"/>
              <w:right w:val="nil"/>
            </w:tcBorders>
            <w:shd w:val="clear" w:color="auto" w:fill="auto"/>
            <w:vAlign w:val="bottom"/>
            <w:hideMark/>
          </w:tcPr>
          <w:p w14:paraId="7472982F" w14:textId="77777777" w:rsidR="00A15C11" w:rsidRPr="007A0288" w:rsidRDefault="00A15C11" w:rsidP="000F0A45">
            <w:pPr>
              <w:rPr>
                <w:rFonts w:ascii="Times New Roman" w:hAnsi="Times New Roman" w:cs="Times New Roman"/>
                <w:sz w:val="24"/>
              </w:rPr>
            </w:pPr>
          </w:p>
          <w:p w14:paraId="6B453A35"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9D6FC43"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7987DAB"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4D08A2C0" w14:textId="77777777" w:rsidTr="000F0A45">
        <w:trPr>
          <w:trHeight w:val="300"/>
        </w:trPr>
        <w:tc>
          <w:tcPr>
            <w:tcW w:w="7180" w:type="dxa"/>
            <w:tcBorders>
              <w:top w:val="nil"/>
              <w:left w:val="nil"/>
              <w:bottom w:val="nil"/>
              <w:right w:val="nil"/>
            </w:tcBorders>
            <w:shd w:val="clear" w:color="auto" w:fill="auto"/>
            <w:vAlign w:val="bottom"/>
          </w:tcPr>
          <w:p w14:paraId="192B0B50" w14:textId="77777777" w:rsidR="00A15C11" w:rsidRPr="007A0288" w:rsidRDefault="00A15C11"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235DC100"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EC1D4AC"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6F2E30B5" w14:textId="77777777" w:rsidTr="000F0A45">
        <w:trPr>
          <w:trHeight w:val="285"/>
        </w:trPr>
        <w:tc>
          <w:tcPr>
            <w:tcW w:w="7180" w:type="dxa"/>
            <w:vMerge w:val="restart"/>
            <w:tcBorders>
              <w:top w:val="nil"/>
              <w:left w:val="nil"/>
              <w:bottom w:val="nil"/>
              <w:right w:val="nil"/>
            </w:tcBorders>
            <w:shd w:val="clear" w:color="auto" w:fill="auto"/>
            <w:vAlign w:val="bottom"/>
            <w:hideMark/>
          </w:tcPr>
          <w:p w14:paraId="5F58788A"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60152956"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6DFB4F7"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47A2B4C2" w14:textId="77777777" w:rsidTr="000F0A45">
        <w:trPr>
          <w:trHeight w:val="285"/>
        </w:trPr>
        <w:tc>
          <w:tcPr>
            <w:tcW w:w="7180" w:type="dxa"/>
            <w:vMerge/>
            <w:tcBorders>
              <w:top w:val="nil"/>
              <w:left w:val="nil"/>
              <w:bottom w:val="nil"/>
              <w:right w:val="nil"/>
            </w:tcBorders>
            <w:vAlign w:val="center"/>
            <w:hideMark/>
          </w:tcPr>
          <w:p w14:paraId="5A0F8CCF"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2199C12F" w14:textId="77777777" w:rsidR="00A15C11" w:rsidRPr="007A0288" w:rsidRDefault="00A15C11"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2294F5B4"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5EDC041E"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47FD636C"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996E397" w14:textId="77777777" w:rsidR="00A15C11" w:rsidRPr="007A0288" w:rsidRDefault="00A15C11" w:rsidP="00A15C11">
      <w:pPr>
        <w:rPr>
          <w:rFonts w:ascii="Times New Roman" w:hAnsi="Times New Roman" w:cs="Times New Roman"/>
          <w:sz w:val="24"/>
        </w:rPr>
        <w:sectPr w:rsidR="00A15C11" w:rsidRPr="007A0288" w:rsidSect="00F200AC">
          <w:pgSz w:w="16838" w:h="11906" w:orient="landscape"/>
          <w:pgMar w:top="1418" w:right="851" w:bottom="851" w:left="992" w:header="709" w:footer="709" w:gutter="0"/>
          <w:cols w:space="708"/>
          <w:docGrid w:linePitch="381"/>
        </w:sectPr>
      </w:pPr>
    </w:p>
    <w:p w14:paraId="3D66F45C" w14:textId="7F1CB978"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Pielikums</w:t>
      </w:r>
      <w:r>
        <w:rPr>
          <w:rFonts w:ascii="Times New Roman" w:hAnsi="Times New Roman" w:cs="Times New Roman"/>
          <w:sz w:val="20"/>
          <w:szCs w:val="20"/>
        </w:rPr>
        <w:t xml:space="preserve"> Nr.6</w:t>
      </w:r>
    </w:p>
    <w:p w14:paraId="31B95426" w14:textId="77777777" w:rsidR="00421847" w:rsidRPr="007A0288" w:rsidRDefault="00421847" w:rsidP="00421847">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DDE10C5" w14:textId="77777777"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92</w:t>
      </w:r>
    </w:p>
    <w:p w14:paraId="3B361CAD" w14:textId="77777777" w:rsidR="00421847" w:rsidRPr="007A0288" w:rsidRDefault="00421847" w:rsidP="00421847">
      <w:pPr>
        <w:rPr>
          <w:rFonts w:ascii="Times New Roman" w:hAnsi="Times New Roman" w:cs="Times New Roman"/>
          <w:sz w:val="24"/>
          <w:lang w:eastAsia="lv-LV"/>
        </w:rPr>
      </w:pPr>
    </w:p>
    <w:p w14:paraId="25F6DAC9" w14:textId="77777777" w:rsidR="00421847" w:rsidRPr="007A0288" w:rsidRDefault="00421847" w:rsidP="00421847">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0A3424DE" w14:textId="77777777" w:rsidR="00421847" w:rsidRPr="007A0288" w:rsidRDefault="00421847" w:rsidP="00421847">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0D7715F1" w14:textId="668B3607" w:rsidR="00421847" w:rsidRPr="007A0288" w:rsidRDefault="00421847" w:rsidP="00421847">
      <w:pPr>
        <w:jc w:val="center"/>
        <w:rPr>
          <w:rFonts w:ascii="Times New Roman" w:hAnsi="Times New Roman" w:cs="Times New Roman"/>
          <w:b/>
          <w:sz w:val="24"/>
        </w:rPr>
      </w:pPr>
      <w:r>
        <w:rPr>
          <w:rFonts w:ascii="Times New Roman" w:hAnsi="Times New Roman" w:cs="Times New Roman"/>
          <w:b/>
          <w:sz w:val="24"/>
        </w:rPr>
        <w:t xml:space="preserve"> IEPIRKUMA 5</w:t>
      </w:r>
      <w:r w:rsidRPr="007A0288">
        <w:rPr>
          <w:rFonts w:ascii="Times New Roman" w:hAnsi="Times New Roman" w:cs="Times New Roman"/>
          <w:b/>
          <w:sz w:val="24"/>
        </w:rPr>
        <w:t>.DAĻAI</w:t>
      </w:r>
    </w:p>
    <w:p w14:paraId="2C91885B" w14:textId="78473B1F" w:rsidR="00421847" w:rsidRPr="007A0288" w:rsidRDefault="00421847" w:rsidP="00421847">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Trauki un inventārs</w:t>
      </w:r>
      <w:r w:rsidRPr="007A0288">
        <w:rPr>
          <w:rFonts w:ascii="Times New Roman" w:hAnsi="Times New Roman" w:cs="Times New Roman"/>
          <w:b/>
          <w:sz w:val="24"/>
        </w:rPr>
        <w:t>”</w:t>
      </w:r>
    </w:p>
    <w:p w14:paraId="6628E1AC" w14:textId="77777777" w:rsidR="00421847" w:rsidRPr="007A0288" w:rsidRDefault="00421847" w:rsidP="00421847">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496682CA"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sz w:val="24"/>
        </w:rPr>
        <w:t xml:space="preserve">”, </w:t>
      </w:r>
    </w:p>
    <w:p w14:paraId="7CB44A28"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2B8DEB60" w14:textId="77777777" w:rsidR="00421847" w:rsidRDefault="00421847" w:rsidP="00421847">
      <w:pPr>
        <w:jc w:val="center"/>
        <w:rPr>
          <w:rFonts w:ascii="Times New Roman" w:hAnsi="Times New Roman" w:cs="Times New Roman"/>
          <w:b/>
          <w:sz w:val="24"/>
        </w:rPr>
      </w:pPr>
    </w:p>
    <w:p w14:paraId="7E8B8BAD" w14:textId="77777777" w:rsidR="00421847" w:rsidRPr="007A0288" w:rsidRDefault="00421847" w:rsidP="00421847">
      <w:pPr>
        <w:tabs>
          <w:tab w:val="center" w:pos="4819"/>
        </w:tabs>
        <w:jc w:val="center"/>
        <w:rPr>
          <w:rFonts w:ascii="Times New Roman" w:hAnsi="Times New Roman" w:cs="Times New Roman"/>
          <w:b/>
          <w:sz w:val="24"/>
        </w:rPr>
      </w:pPr>
    </w:p>
    <w:p w14:paraId="4A7A68D4" w14:textId="77777777" w:rsidR="00421847" w:rsidRPr="007A0288"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51465F4" w14:textId="77777777" w:rsidR="00421847" w:rsidRPr="007A0288"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0A9832C9"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0BE10723"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2DB9372"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4CB44C10" w14:textId="77777777" w:rsidR="00421847" w:rsidRPr="007A0288" w:rsidRDefault="00421847" w:rsidP="00421847">
      <w:pPr>
        <w:tabs>
          <w:tab w:val="center" w:pos="4819"/>
        </w:tabs>
        <w:jc w:val="center"/>
        <w:rPr>
          <w:rFonts w:ascii="Times New Roman" w:hAnsi="Times New Roman" w:cs="Times New Roman"/>
          <w:i/>
          <w:sz w:val="24"/>
        </w:rPr>
      </w:pPr>
    </w:p>
    <w:p w14:paraId="3BD6DEE0"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3D3101C7"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C1E174C" w14:textId="77777777" w:rsidR="00421847" w:rsidRPr="007A0288" w:rsidRDefault="00421847" w:rsidP="00421847">
      <w:pPr>
        <w:tabs>
          <w:tab w:val="center" w:pos="4819"/>
        </w:tabs>
        <w:jc w:val="center"/>
        <w:rPr>
          <w:rFonts w:ascii="Times New Roman" w:hAnsi="Times New Roman" w:cs="Times New Roman"/>
          <w:b/>
          <w:sz w:val="24"/>
        </w:rPr>
      </w:pPr>
    </w:p>
    <w:p w14:paraId="49707695" w14:textId="77777777" w:rsidR="00421847" w:rsidRPr="007A0288" w:rsidRDefault="00421847" w:rsidP="00421847">
      <w:pPr>
        <w:tabs>
          <w:tab w:val="center" w:pos="4819"/>
        </w:tabs>
        <w:jc w:val="center"/>
        <w:rPr>
          <w:rFonts w:ascii="Times New Roman" w:hAnsi="Times New Roman" w:cs="Times New Roman"/>
          <w:b/>
          <w:sz w:val="24"/>
        </w:rPr>
      </w:pPr>
    </w:p>
    <w:p w14:paraId="7A81FFE7" w14:textId="27914159" w:rsidR="00421847"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Pr="00CA6C17">
        <w:rPr>
          <w:rFonts w:ascii="Times New Roman" w:hAnsi="Times New Roman" w:cs="Times New Roman"/>
          <w:sz w:val="24"/>
        </w:rPr>
        <w:t>”,</w:t>
      </w:r>
      <w:r>
        <w:rPr>
          <w:rFonts w:ascii="Times New Roman" w:hAnsi="Times New Roman" w:cs="Times New Roman"/>
          <w:sz w:val="24"/>
        </w:rPr>
        <w:t xml:space="preserve"> ID Nr. RTU-2017/92</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421847" w:rsidRPr="007A0288" w14:paraId="756FD3A5" w14:textId="77777777" w:rsidTr="0072188E">
        <w:tc>
          <w:tcPr>
            <w:tcW w:w="562" w:type="dxa"/>
          </w:tcPr>
          <w:p w14:paraId="68432F96" w14:textId="77777777" w:rsidR="00421847" w:rsidRPr="007A0288" w:rsidRDefault="00421847" w:rsidP="0072188E">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74857245" w14:textId="77777777" w:rsidR="00421847" w:rsidRPr="007A0288" w:rsidRDefault="00421847" w:rsidP="0072188E">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3E7DA6AB" w14:textId="77777777" w:rsidR="00421847" w:rsidRPr="007A0288" w:rsidRDefault="00421847" w:rsidP="0072188E">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21847" w:rsidRPr="007A0288" w14:paraId="6A5A99E0" w14:textId="77777777" w:rsidTr="0072188E">
        <w:trPr>
          <w:trHeight w:val="636"/>
        </w:trPr>
        <w:tc>
          <w:tcPr>
            <w:tcW w:w="562" w:type="dxa"/>
          </w:tcPr>
          <w:p w14:paraId="5E1765DD"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42ABB21E" w14:textId="77777777" w:rsidR="00421847" w:rsidRPr="007A0288" w:rsidRDefault="00421847" w:rsidP="0072188E">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4FDCF2C7"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375A9F0E" w14:textId="77777777" w:rsidTr="0072188E">
        <w:trPr>
          <w:trHeight w:val="636"/>
        </w:trPr>
        <w:tc>
          <w:tcPr>
            <w:tcW w:w="562" w:type="dxa"/>
          </w:tcPr>
          <w:p w14:paraId="30CE218F"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6EEA361A" w14:textId="77777777" w:rsidR="00421847" w:rsidRPr="007A0288" w:rsidRDefault="00421847" w:rsidP="0072188E">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A2A6467"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06CE7867" w14:textId="77777777" w:rsidTr="0072188E">
        <w:tc>
          <w:tcPr>
            <w:tcW w:w="562" w:type="dxa"/>
          </w:tcPr>
          <w:p w14:paraId="2A94BB8C" w14:textId="77777777" w:rsidR="00421847" w:rsidRPr="007A0288" w:rsidRDefault="00421847" w:rsidP="0072188E">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26EBAD12" w14:textId="77777777" w:rsidR="00421847" w:rsidRPr="007A0288" w:rsidRDefault="00421847" w:rsidP="0072188E">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21847" w:rsidRPr="007A0288" w14:paraId="5EE8706F"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A5B62C2" w14:textId="77777777" w:rsidR="00421847" w:rsidRPr="0050178A" w:rsidRDefault="00421847" w:rsidP="0072188E">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421847" w:rsidRPr="007A0288" w14:paraId="08AE0767"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62E48DD" w14:textId="77777777" w:rsidR="00421847" w:rsidRPr="0050178A" w:rsidRDefault="00421847" w:rsidP="0072188E">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421847" w:rsidRPr="007A0288" w14:paraId="255EE615" w14:textId="77777777" w:rsidTr="0072188E">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5EA7FA" w14:textId="77777777" w:rsidR="00421847" w:rsidRPr="007A0288" w:rsidRDefault="00421847" w:rsidP="0072188E">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21847" w:rsidRPr="007A0288" w14:paraId="4E13C90E"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4AD7950"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814F381" w14:textId="77777777" w:rsidR="00421847" w:rsidRPr="007A0288" w:rsidRDefault="00421847" w:rsidP="0072188E">
            <w:pPr>
              <w:tabs>
                <w:tab w:val="center" w:pos="4819"/>
              </w:tabs>
              <w:rPr>
                <w:rFonts w:ascii="Times New Roman" w:hAnsi="Times New Roman" w:cs="Times New Roman"/>
                <w:b/>
                <w:sz w:val="24"/>
                <w:lang w:val="lv-LV"/>
              </w:rPr>
            </w:pPr>
          </w:p>
        </w:tc>
      </w:tr>
      <w:tr w:rsidR="00421847" w:rsidRPr="007A0288" w14:paraId="1F5C1BF0" w14:textId="77777777" w:rsidTr="0072188E">
        <w:tc>
          <w:tcPr>
            <w:tcW w:w="562" w:type="dxa"/>
          </w:tcPr>
          <w:p w14:paraId="39EDC768"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7207BF43" w14:textId="77777777" w:rsidR="00421847" w:rsidRPr="007A0288" w:rsidRDefault="00421847" w:rsidP="0072188E">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2E416F6B" w14:textId="77777777" w:rsidR="00421847" w:rsidRPr="007A0288" w:rsidRDefault="00421847" w:rsidP="0072188E">
            <w:pPr>
              <w:jc w:val="right"/>
              <w:rPr>
                <w:rFonts w:ascii="Times New Roman" w:eastAsia="Times New Roman" w:hAnsi="Times New Roman" w:cs="Times New Roman"/>
                <w:kern w:val="0"/>
                <w:sz w:val="24"/>
                <w:lang w:eastAsia="lv-LV"/>
              </w:rPr>
            </w:pPr>
          </w:p>
        </w:tc>
      </w:tr>
      <w:tr w:rsidR="00421847" w:rsidRPr="007A0288" w14:paraId="0DD6FB5A" w14:textId="77777777" w:rsidTr="0072188E">
        <w:tc>
          <w:tcPr>
            <w:tcW w:w="562" w:type="dxa"/>
          </w:tcPr>
          <w:p w14:paraId="2BA88547"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7B0DCC62" w14:textId="77777777" w:rsidR="00421847" w:rsidRPr="007A0288" w:rsidRDefault="00421847" w:rsidP="0072188E">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5B66B267" w14:textId="77777777" w:rsidR="00421847" w:rsidRPr="007A0288" w:rsidRDefault="00421847" w:rsidP="0072188E">
            <w:pPr>
              <w:jc w:val="right"/>
              <w:rPr>
                <w:rFonts w:ascii="Times New Roman" w:eastAsia="Times New Roman" w:hAnsi="Times New Roman" w:cs="Times New Roman"/>
                <w:kern w:val="0"/>
                <w:sz w:val="24"/>
                <w:lang w:eastAsia="lv-LV"/>
              </w:rPr>
            </w:pPr>
          </w:p>
        </w:tc>
      </w:tr>
      <w:tr w:rsidR="00421847" w:rsidRPr="007A0288" w14:paraId="6DCB516E" w14:textId="77777777" w:rsidTr="0072188E">
        <w:tc>
          <w:tcPr>
            <w:tcW w:w="562" w:type="dxa"/>
          </w:tcPr>
          <w:p w14:paraId="0B756EAF"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3323F1E3" w14:textId="77777777" w:rsidR="00421847" w:rsidRPr="007A0288" w:rsidRDefault="00421847" w:rsidP="0072188E">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050361CB"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1245F3EE" w14:textId="77777777" w:rsidTr="0072188E">
        <w:tc>
          <w:tcPr>
            <w:tcW w:w="562" w:type="dxa"/>
          </w:tcPr>
          <w:p w14:paraId="2BFFDB01"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1817A86" w14:textId="77777777" w:rsidR="00421847" w:rsidRPr="007A0288" w:rsidRDefault="00421847" w:rsidP="0072188E">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21847" w:rsidRPr="007A0288" w14:paraId="332936E1"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F463342"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21847" w:rsidRPr="007A0288" w14:paraId="46CFF24F"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F2B2FA7"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21847" w:rsidRPr="007A0288" w14:paraId="497919B1"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28F95F8"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5DB89E5" w14:textId="77777777" w:rsidR="00421847" w:rsidRPr="007A0288" w:rsidRDefault="00421847" w:rsidP="0072188E">
            <w:pPr>
              <w:tabs>
                <w:tab w:val="center" w:pos="4819"/>
              </w:tabs>
              <w:rPr>
                <w:rFonts w:ascii="Times New Roman" w:hAnsi="Times New Roman" w:cs="Times New Roman"/>
                <w:b/>
                <w:sz w:val="24"/>
              </w:rPr>
            </w:pPr>
          </w:p>
        </w:tc>
      </w:tr>
    </w:tbl>
    <w:p w14:paraId="20ABADDB" w14:textId="77777777" w:rsidR="00421847" w:rsidRDefault="00421847" w:rsidP="00421847">
      <w:pPr>
        <w:spacing w:after="160" w:line="259" w:lineRule="auto"/>
        <w:rPr>
          <w:rFonts w:ascii="Times New Roman" w:hAnsi="Times New Roman" w:cs="Times New Roman"/>
          <w:sz w:val="24"/>
        </w:rPr>
      </w:pPr>
    </w:p>
    <w:p w14:paraId="75396D77" w14:textId="77777777" w:rsidR="00421847" w:rsidRPr="007A0288" w:rsidRDefault="00421847" w:rsidP="00421847">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3729764D" w14:textId="77777777" w:rsidR="00421847" w:rsidRPr="007A0288" w:rsidRDefault="00421847" w:rsidP="00421847">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AC3C6B" w14:textId="77777777" w:rsidR="00421847" w:rsidRDefault="00421847" w:rsidP="00421847">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2123"/>
        <w:gridCol w:w="2788"/>
        <w:gridCol w:w="1116"/>
        <w:gridCol w:w="1017"/>
        <w:gridCol w:w="4116"/>
        <w:gridCol w:w="1346"/>
        <w:gridCol w:w="1674"/>
      </w:tblGrid>
      <w:tr w:rsidR="00421847" w:rsidRPr="00CA6C17" w14:paraId="7A9525AC" w14:textId="77777777" w:rsidTr="007718C9">
        <w:tc>
          <w:tcPr>
            <w:tcW w:w="557" w:type="dxa"/>
            <w:vAlign w:val="center"/>
          </w:tcPr>
          <w:p w14:paraId="0696A38D" w14:textId="77777777" w:rsidR="00421847" w:rsidRPr="00CA6C17" w:rsidRDefault="00421847" w:rsidP="0072188E">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5C0D010F"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79EE760F" w14:textId="77777777" w:rsidR="00421847" w:rsidRPr="00CA6C17" w:rsidRDefault="00421847" w:rsidP="0072188E">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4C3426F1"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07C6D162"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715B4A4E" w14:textId="77777777" w:rsidR="00421847" w:rsidRPr="00CA6C17" w:rsidRDefault="00421847" w:rsidP="0072188E">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63E8AE5" w14:textId="77777777" w:rsidR="00421847" w:rsidRPr="00CA6C17" w:rsidRDefault="00421847" w:rsidP="0072188E">
            <w:pPr>
              <w:jc w:val="center"/>
              <w:rPr>
                <w:rFonts w:ascii="Times New Roman" w:hAnsi="Times New Roman" w:cs="Times New Roman"/>
                <w:b/>
                <w:sz w:val="24"/>
              </w:rPr>
            </w:pPr>
          </w:p>
        </w:tc>
        <w:tc>
          <w:tcPr>
            <w:tcW w:w="1418" w:type="dxa"/>
            <w:vAlign w:val="center"/>
          </w:tcPr>
          <w:p w14:paraId="38635712" w14:textId="77777777" w:rsidR="00421847" w:rsidRPr="000874AB" w:rsidRDefault="00421847" w:rsidP="0072188E">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56102C3F" w14:textId="77777777" w:rsidR="00421847" w:rsidRPr="00CA6C17" w:rsidRDefault="00421847" w:rsidP="0072188E">
            <w:pPr>
              <w:jc w:val="center"/>
              <w:rPr>
                <w:rFonts w:ascii="Times New Roman" w:hAnsi="Times New Roman" w:cs="Times New Roman"/>
                <w:b/>
                <w:sz w:val="24"/>
              </w:rPr>
            </w:pPr>
          </w:p>
        </w:tc>
        <w:tc>
          <w:tcPr>
            <w:tcW w:w="1842" w:type="dxa"/>
            <w:vAlign w:val="center"/>
          </w:tcPr>
          <w:p w14:paraId="457E5D81" w14:textId="77777777" w:rsidR="00421847" w:rsidRPr="00CA6C17" w:rsidRDefault="00421847" w:rsidP="0072188E">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1BD5F7EE" w14:textId="77777777" w:rsidR="00421847" w:rsidRPr="00CA6C17" w:rsidRDefault="00421847" w:rsidP="0072188E">
            <w:pPr>
              <w:jc w:val="center"/>
              <w:rPr>
                <w:rFonts w:ascii="Times New Roman" w:hAnsi="Times New Roman" w:cs="Times New Roman"/>
                <w:b/>
                <w:sz w:val="24"/>
              </w:rPr>
            </w:pPr>
          </w:p>
        </w:tc>
      </w:tr>
      <w:tr w:rsidR="00421847" w:rsidRPr="00CA6C17" w14:paraId="15FFCAB0" w14:textId="77777777" w:rsidTr="007718C9">
        <w:tc>
          <w:tcPr>
            <w:tcW w:w="557" w:type="dxa"/>
            <w:vAlign w:val="center"/>
          </w:tcPr>
          <w:p w14:paraId="46D32AE0" w14:textId="77777777" w:rsidR="00421847" w:rsidRPr="00CA6C17" w:rsidRDefault="00421847" w:rsidP="0072188E">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2E20A2BA" w14:textId="77777777" w:rsidR="00421847" w:rsidRPr="00CA6C17" w:rsidRDefault="00421847" w:rsidP="007718C9">
            <w:pP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350F7AC2" w14:textId="77777777" w:rsidR="00421847" w:rsidRPr="00CA6C17" w:rsidRDefault="00421847" w:rsidP="0072188E">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2DE53F5E" w14:textId="77777777" w:rsidR="00421847" w:rsidRPr="00CA6C17" w:rsidRDefault="00421847" w:rsidP="007718C9">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4EBCB949" w14:textId="77777777" w:rsidR="00421847" w:rsidRPr="00CA6C17" w:rsidRDefault="00421847" w:rsidP="007718C9">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391D11F1"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2B461E06"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3BFA8CFE"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h</w:t>
            </w:r>
          </w:p>
        </w:tc>
      </w:tr>
      <w:tr w:rsidR="007718C9" w:rsidRPr="00CA6C17" w14:paraId="406F82D6" w14:textId="77777777" w:rsidTr="007718C9">
        <w:tc>
          <w:tcPr>
            <w:tcW w:w="557" w:type="dxa"/>
            <w:vAlign w:val="center"/>
          </w:tcPr>
          <w:p w14:paraId="110F7052" w14:textId="77777777" w:rsidR="007718C9" w:rsidRPr="00CA6C17" w:rsidRDefault="007718C9" w:rsidP="007718C9">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1854BDFA" w14:textId="7D211D74" w:rsidR="007718C9" w:rsidRPr="00330A01"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Keramikas trauks ietvaicēšanai</w:t>
            </w:r>
          </w:p>
        </w:tc>
        <w:tc>
          <w:tcPr>
            <w:tcW w:w="2089" w:type="dxa"/>
          </w:tcPr>
          <w:p w14:paraId="4B6068FE" w14:textId="77777777" w:rsidR="007718C9" w:rsidRPr="00330A01"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Tilpums 100 mL</w:t>
            </w:r>
          </w:p>
          <w:p w14:paraId="2C4A9518" w14:textId="4CA8B3E9" w:rsidR="007718C9" w:rsidRPr="002338E9"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Var izturēt temperatūras līdz 1000 °C</w:t>
            </w:r>
          </w:p>
        </w:tc>
        <w:tc>
          <w:tcPr>
            <w:tcW w:w="1118" w:type="dxa"/>
            <w:vAlign w:val="center"/>
          </w:tcPr>
          <w:p w14:paraId="44469668" w14:textId="5D04BC05" w:rsidR="007718C9" w:rsidRPr="00CA6C17" w:rsidRDefault="007718C9" w:rsidP="007718C9">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6304E1B4" w14:textId="3EEE741A" w:rsidR="007718C9" w:rsidRPr="00CA6C17" w:rsidRDefault="007718C9" w:rsidP="007718C9">
            <w:pPr>
              <w:jc w:val="center"/>
              <w:rPr>
                <w:rFonts w:ascii="Times New Roman" w:hAnsi="Times New Roman" w:cs="Times New Roman"/>
                <w:sz w:val="24"/>
                <w:lang w:val="lv-LV"/>
              </w:rPr>
            </w:pPr>
            <w:r>
              <w:rPr>
                <w:rFonts w:ascii="Times New Roman" w:hAnsi="Times New Roman" w:cs="Times New Roman"/>
                <w:sz w:val="24"/>
              </w:rPr>
              <w:t>20</w:t>
            </w:r>
          </w:p>
        </w:tc>
        <w:tc>
          <w:tcPr>
            <w:tcW w:w="4716" w:type="dxa"/>
          </w:tcPr>
          <w:p w14:paraId="4D53B2FF" w14:textId="77777777" w:rsidR="007718C9" w:rsidRPr="00CA6C17" w:rsidRDefault="007718C9" w:rsidP="007718C9">
            <w:pPr>
              <w:jc w:val="center"/>
              <w:rPr>
                <w:rFonts w:ascii="Times New Roman" w:hAnsi="Times New Roman" w:cs="Times New Roman"/>
                <w:sz w:val="24"/>
              </w:rPr>
            </w:pPr>
          </w:p>
        </w:tc>
        <w:tc>
          <w:tcPr>
            <w:tcW w:w="1418" w:type="dxa"/>
          </w:tcPr>
          <w:p w14:paraId="1F06BD1A" w14:textId="77777777" w:rsidR="007718C9" w:rsidRPr="00CA6C17" w:rsidRDefault="007718C9" w:rsidP="007718C9">
            <w:pPr>
              <w:jc w:val="center"/>
              <w:rPr>
                <w:rFonts w:ascii="Times New Roman" w:hAnsi="Times New Roman" w:cs="Times New Roman"/>
                <w:sz w:val="24"/>
              </w:rPr>
            </w:pPr>
          </w:p>
        </w:tc>
        <w:tc>
          <w:tcPr>
            <w:tcW w:w="1842" w:type="dxa"/>
          </w:tcPr>
          <w:p w14:paraId="60914777" w14:textId="77777777" w:rsidR="007718C9" w:rsidRPr="00CA6C17" w:rsidRDefault="007718C9" w:rsidP="007718C9">
            <w:pPr>
              <w:jc w:val="center"/>
              <w:rPr>
                <w:rFonts w:ascii="Times New Roman" w:hAnsi="Times New Roman" w:cs="Times New Roman"/>
                <w:sz w:val="24"/>
              </w:rPr>
            </w:pPr>
          </w:p>
        </w:tc>
      </w:tr>
      <w:tr w:rsidR="007718C9" w:rsidRPr="00CA6C17" w14:paraId="3A94721B" w14:textId="77777777" w:rsidTr="007718C9">
        <w:tc>
          <w:tcPr>
            <w:tcW w:w="557" w:type="dxa"/>
            <w:vAlign w:val="center"/>
          </w:tcPr>
          <w:p w14:paraId="10FB2715" w14:textId="77777777" w:rsidR="007718C9" w:rsidRPr="00CA6C17" w:rsidRDefault="007718C9" w:rsidP="007718C9">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0E171438" w14:textId="6B5350FC" w:rsidR="007718C9" w:rsidRPr="00330A01"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Keramikas trauks ietvaicēšanai</w:t>
            </w:r>
          </w:p>
        </w:tc>
        <w:tc>
          <w:tcPr>
            <w:tcW w:w="2089" w:type="dxa"/>
          </w:tcPr>
          <w:p w14:paraId="7A9C0ECA" w14:textId="77777777" w:rsidR="007718C9" w:rsidRPr="00330A01"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Tilpums 400 mL</w:t>
            </w:r>
          </w:p>
          <w:p w14:paraId="43DCD718" w14:textId="4FF05058" w:rsidR="007718C9" w:rsidRPr="00CA6C17" w:rsidRDefault="007718C9" w:rsidP="007718C9">
            <w:pPr>
              <w:rPr>
                <w:rFonts w:ascii="Times New Roman" w:hAnsi="Times New Roman" w:cs="Times New Roman"/>
                <w:sz w:val="24"/>
                <w:lang w:val="lv-LV"/>
              </w:rPr>
            </w:pPr>
            <w:r w:rsidRPr="00330A01">
              <w:rPr>
                <w:rFonts w:ascii="Times New Roman" w:hAnsi="Times New Roman" w:cs="Times New Roman"/>
                <w:sz w:val="24"/>
                <w:lang w:val="lv-LV"/>
              </w:rPr>
              <w:t>Var izturēt temperatūras līdz 1000 °C</w:t>
            </w:r>
          </w:p>
        </w:tc>
        <w:tc>
          <w:tcPr>
            <w:tcW w:w="1118" w:type="dxa"/>
            <w:vAlign w:val="center"/>
          </w:tcPr>
          <w:p w14:paraId="0A348B63" w14:textId="32D507EB" w:rsidR="007718C9" w:rsidRPr="00CA6C17" w:rsidRDefault="007718C9" w:rsidP="007718C9">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1CD41C60" w14:textId="07368D04" w:rsidR="007718C9" w:rsidRPr="00CA6C17" w:rsidRDefault="007718C9" w:rsidP="007718C9">
            <w:pPr>
              <w:jc w:val="center"/>
              <w:rPr>
                <w:rFonts w:ascii="Times New Roman" w:hAnsi="Times New Roman" w:cs="Times New Roman"/>
                <w:sz w:val="24"/>
                <w:lang w:val="lv-LV"/>
              </w:rPr>
            </w:pPr>
            <w:r>
              <w:rPr>
                <w:rFonts w:ascii="Times New Roman" w:hAnsi="Times New Roman" w:cs="Times New Roman"/>
                <w:sz w:val="24"/>
              </w:rPr>
              <w:t>20</w:t>
            </w:r>
          </w:p>
        </w:tc>
        <w:tc>
          <w:tcPr>
            <w:tcW w:w="4716" w:type="dxa"/>
          </w:tcPr>
          <w:p w14:paraId="10514653" w14:textId="77777777" w:rsidR="007718C9" w:rsidRPr="00CA6C17" w:rsidRDefault="007718C9" w:rsidP="007718C9">
            <w:pPr>
              <w:jc w:val="center"/>
              <w:rPr>
                <w:rFonts w:ascii="Times New Roman" w:hAnsi="Times New Roman" w:cs="Times New Roman"/>
                <w:sz w:val="24"/>
              </w:rPr>
            </w:pPr>
          </w:p>
        </w:tc>
        <w:tc>
          <w:tcPr>
            <w:tcW w:w="1418" w:type="dxa"/>
          </w:tcPr>
          <w:p w14:paraId="1903A184" w14:textId="77777777" w:rsidR="007718C9" w:rsidRPr="00CA6C17" w:rsidRDefault="007718C9" w:rsidP="007718C9">
            <w:pPr>
              <w:jc w:val="center"/>
              <w:rPr>
                <w:rFonts w:ascii="Times New Roman" w:hAnsi="Times New Roman" w:cs="Times New Roman"/>
                <w:sz w:val="24"/>
              </w:rPr>
            </w:pPr>
          </w:p>
        </w:tc>
        <w:tc>
          <w:tcPr>
            <w:tcW w:w="1842" w:type="dxa"/>
          </w:tcPr>
          <w:p w14:paraId="3B5803BE" w14:textId="77777777" w:rsidR="007718C9" w:rsidRPr="00CA6C17" w:rsidRDefault="007718C9" w:rsidP="007718C9">
            <w:pPr>
              <w:jc w:val="center"/>
              <w:rPr>
                <w:rFonts w:ascii="Times New Roman" w:hAnsi="Times New Roman" w:cs="Times New Roman"/>
                <w:sz w:val="24"/>
              </w:rPr>
            </w:pPr>
          </w:p>
        </w:tc>
      </w:tr>
      <w:tr w:rsidR="007718C9" w:rsidRPr="00CA6C17" w14:paraId="45234864" w14:textId="77777777" w:rsidTr="007718C9">
        <w:tc>
          <w:tcPr>
            <w:tcW w:w="557" w:type="dxa"/>
            <w:vAlign w:val="center"/>
          </w:tcPr>
          <w:p w14:paraId="6BEA46BB" w14:textId="77777777" w:rsidR="007718C9" w:rsidRPr="00CA6C17" w:rsidRDefault="007718C9" w:rsidP="007718C9">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15A8545F" w14:textId="0BE185A3"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Šķirpiltuve</w:t>
            </w:r>
          </w:p>
        </w:tc>
        <w:tc>
          <w:tcPr>
            <w:tcW w:w="2089" w:type="dxa"/>
          </w:tcPr>
          <w:p w14:paraId="0741F503"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100 mL</w:t>
            </w:r>
          </w:p>
          <w:p w14:paraId="31ED6C5A" w14:textId="08613368"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Izgatavota no borsilikātstikla ar teflona korķi un krānu</w:t>
            </w:r>
          </w:p>
        </w:tc>
        <w:tc>
          <w:tcPr>
            <w:tcW w:w="1118" w:type="dxa"/>
            <w:vAlign w:val="center"/>
          </w:tcPr>
          <w:p w14:paraId="7C628FC2" w14:textId="0DF70573"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6C320839" w14:textId="7875DF60"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5672718F" w14:textId="77777777" w:rsidR="007718C9" w:rsidRPr="00CA6C17" w:rsidRDefault="007718C9" w:rsidP="007718C9">
            <w:pPr>
              <w:jc w:val="center"/>
              <w:rPr>
                <w:rFonts w:ascii="Times New Roman" w:hAnsi="Times New Roman" w:cs="Times New Roman"/>
                <w:sz w:val="24"/>
              </w:rPr>
            </w:pPr>
          </w:p>
        </w:tc>
        <w:tc>
          <w:tcPr>
            <w:tcW w:w="1418" w:type="dxa"/>
          </w:tcPr>
          <w:p w14:paraId="7F7B68B7" w14:textId="77777777" w:rsidR="007718C9" w:rsidRPr="00CA6C17" w:rsidRDefault="007718C9" w:rsidP="007718C9">
            <w:pPr>
              <w:jc w:val="center"/>
              <w:rPr>
                <w:rFonts w:ascii="Times New Roman" w:hAnsi="Times New Roman" w:cs="Times New Roman"/>
                <w:sz w:val="24"/>
              </w:rPr>
            </w:pPr>
          </w:p>
        </w:tc>
        <w:tc>
          <w:tcPr>
            <w:tcW w:w="1842" w:type="dxa"/>
          </w:tcPr>
          <w:p w14:paraId="3C6D38A8" w14:textId="77777777" w:rsidR="007718C9" w:rsidRPr="00CA6C17" w:rsidRDefault="007718C9" w:rsidP="007718C9">
            <w:pPr>
              <w:jc w:val="center"/>
              <w:rPr>
                <w:rFonts w:ascii="Times New Roman" w:hAnsi="Times New Roman" w:cs="Times New Roman"/>
                <w:sz w:val="24"/>
              </w:rPr>
            </w:pPr>
          </w:p>
        </w:tc>
      </w:tr>
      <w:tr w:rsidR="007718C9" w:rsidRPr="00CA6C17" w14:paraId="00C51168" w14:textId="77777777" w:rsidTr="007718C9">
        <w:tc>
          <w:tcPr>
            <w:tcW w:w="557" w:type="dxa"/>
            <w:vAlign w:val="center"/>
          </w:tcPr>
          <w:p w14:paraId="759D097A" w14:textId="77777777" w:rsidR="007718C9" w:rsidRDefault="007718C9" w:rsidP="007718C9">
            <w:pPr>
              <w:rPr>
                <w:rFonts w:ascii="Times New Roman" w:hAnsi="Times New Roman" w:cs="Times New Roman"/>
                <w:sz w:val="24"/>
              </w:rPr>
            </w:pPr>
            <w:r>
              <w:rPr>
                <w:rFonts w:ascii="Times New Roman" w:hAnsi="Times New Roman" w:cs="Times New Roman"/>
                <w:sz w:val="24"/>
              </w:rPr>
              <w:t>4</w:t>
            </w:r>
          </w:p>
        </w:tc>
        <w:tc>
          <w:tcPr>
            <w:tcW w:w="1980" w:type="dxa"/>
            <w:vAlign w:val="center"/>
          </w:tcPr>
          <w:p w14:paraId="248195C4" w14:textId="7E994DCE"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 xml:space="preserve">Koniska kolba </w:t>
            </w:r>
          </w:p>
        </w:tc>
        <w:tc>
          <w:tcPr>
            <w:tcW w:w="2089" w:type="dxa"/>
          </w:tcPr>
          <w:p w14:paraId="0645D2D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100 mL</w:t>
            </w:r>
          </w:p>
          <w:p w14:paraId="09C88F6A" w14:textId="3FB5B15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Ar 24/29 šlifu</w:t>
            </w:r>
          </w:p>
        </w:tc>
        <w:tc>
          <w:tcPr>
            <w:tcW w:w="1118" w:type="dxa"/>
            <w:vAlign w:val="center"/>
          </w:tcPr>
          <w:p w14:paraId="6E329DE3" w14:textId="79268ED7"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26DFF923" w14:textId="35D82224" w:rsidR="007718C9" w:rsidRDefault="007718C9" w:rsidP="007718C9">
            <w:pPr>
              <w:jc w:val="center"/>
              <w:rPr>
                <w:rFonts w:ascii="Times New Roman" w:hAnsi="Times New Roman" w:cs="Times New Roman"/>
                <w:sz w:val="24"/>
              </w:rPr>
            </w:pPr>
            <w:r>
              <w:rPr>
                <w:rFonts w:ascii="Times New Roman" w:hAnsi="Times New Roman" w:cs="Times New Roman"/>
                <w:sz w:val="24"/>
              </w:rPr>
              <w:t>20</w:t>
            </w:r>
          </w:p>
        </w:tc>
        <w:tc>
          <w:tcPr>
            <w:tcW w:w="4716" w:type="dxa"/>
          </w:tcPr>
          <w:p w14:paraId="79658E4D" w14:textId="77777777" w:rsidR="007718C9" w:rsidRPr="00CA6C17" w:rsidRDefault="007718C9" w:rsidP="007718C9">
            <w:pPr>
              <w:jc w:val="center"/>
              <w:rPr>
                <w:rFonts w:ascii="Times New Roman" w:hAnsi="Times New Roman" w:cs="Times New Roman"/>
                <w:sz w:val="24"/>
              </w:rPr>
            </w:pPr>
          </w:p>
        </w:tc>
        <w:tc>
          <w:tcPr>
            <w:tcW w:w="1418" w:type="dxa"/>
          </w:tcPr>
          <w:p w14:paraId="481110F7" w14:textId="77777777" w:rsidR="007718C9" w:rsidRPr="00CA6C17" w:rsidRDefault="007718C9" w:rsidP="007718C9">
            <w:pPr>
              <w:jc w:val="center"/>
              <w:rPr>
                <w:rFonts w:ascii="Times New Roman" w:hAnsi="Times New Roman" w:cs="Times New Roman"/>
                <w:sz w:val="24"/>
              </w:rPr>
            </w:pPr>
          </w:p>
        </w:tc>
        <w:tc>
          <w:tcPr>
            <w:tcW w:w="1842" w:type="dxa"/>
          </w:tcPr>
          <w:p w14:paraId="51C4AA46" w14:textId="77777777" w:rsidR="007718C9" w:rsidRPr="00CA6C17" w:rsidRDefault="007718C9" w:rsidP="007718C9">
            <w:pPr>
              <w:jc w:val="center"/>
              <w:rPr>
                <w:rFonts w:ascii="Times New Roman" w:hAnsi="Times New Roman" w:cs="Times New Roman"/>
                <w:sz w:val="24"/>
              </w:rPr>
            </w:pPr>
          </w:p>
        </w:tc>
      </w:tr>
      <w:tr w:rsidR="007718C9" w:rsidRPr="00CA6C17" w14:paraId="7FF546E3" w14:textId="77777777" w:rsidTr="007718C9">
        <w:tc>
          <w:tcPr>
            <w:tcW w:w="557" w:type="dxa"/>
            <w:vAlign w:val="center"/>
          </w:tcPr>
          <w:p w14:paraId="23396B52" w14:textId="77777777" w:rsidR="007718C9" w:rsidRDefault="007718C9" w:rsidP="007718C9">
            <w:pPr>
              <w:rPr>
                <w:rFonts w:ascii="Times New Roman" w:hAnsi="Times New Roman" w:cs="Times New Roman"/>
                <w:sz w:val="24"/>
              </w:rPr>
            </w:pPr>
            <w:r>
              <w:rPr>
                <w:rFonts w:ascii="Times New Roman" w:hAnsi="Times New Roman" w:cs="Times New Roman"/>
                <w:sz w:val="24"/>
              </w:rPr>
              <w:t>5</w:t>
            </w:r>
          </w:p>
        </w:tc>
        <w:tc>
          <w:tcPr>
            <w:tcW w:w="1980" w:type="dxa"/>
            <w:vAlign w:val="center"/>
          </w:tcPr>
          <w:p w14:paraId="6CD6E687" w14:textId="5AC5ED12"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Teflona korķis</w:t>
            </w:r>
          </w:p>
        </w:tc>
        <w:tc>
          <w:tcPr>
            <w:tcW w:w="2089" w:type="dxa"/>
          </w:tcPr>
          <w:p w14:paraId="649C75B9" w14:textId="76C9AD5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Paredzēts 24/29 šlifa kolbām</w:t>
            </w:r>
          </w:p>
        </w:tc>
        <w:tc>
          <w:tcPr>
            <w:tcW w:w="1118" w:type="dxa"/>
            <w:vAlign w:val="center"/>
          </w:tcPr>
          <w:p w14:paraId="615D39A9" w14:textId="7CC6AC35"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5079E11C" w14:textId="04D82615" w:rsidR="007718C9" w:rsidRDefault="007718C9" w:rsidP="007718C9">
            <w:pPr>
              <w:jc w:val="center"/>
              <w:rPr>
                <w:rFonts w:ascii="Times New Roman" w:hAnsi="Times New Roman" w:cs="Times New Roman"/>
                <w:sz w:val="24"/>
              </w:rPr>
            </w:pPr>
            <w:r>
              <w:rPr>
                <w:rFonts w:ascii="Times New Roman" w:hAnsi="Times New Roman" w:cs="Times New Roman"/>
                <w:sz w:val="24"/>
              </w:rPr>
              <w:t>20</w:t>
            </w:r>
          </w:p>
        </w:tc>
        <w:tc>
          <w:tcPr>
            <w:tcW w:w="4716" w:type="dxa"/>
          </w:tcPr>
          <w:p w14:paraId="6EBDCB68" w14:textId="77777777" w:rsidR="007718C9" w:rsidRPr="00CA6C17" w:rsidRDefault="007718C9" w:rsidP="007718C9">
            <w:pPr>
              <w:jc w:val="center"/>
              <w:rPr>
                <w:rFonts w:ascii="Times New Roman" w:hAnsi="Times New Roman" w:cs="Times New Roman"/>
                <w:sz w:val="24"/>
              </w:rPr>
            </w:pPr>
          </w:p>
        </w:tc>
        <w:tc>
          <w:tcPr>
            <w:tcW w:w="1418" w:type="dxa"/>
          </w:tcPr>
          <w:p w14:paraId="023145A1" w14:textId="77777777" w:rsidR="007718C9" w:rsidRPr="00CA6C17" w:rsidRDefault="007718C9" w:rsidP="007718C9">
            <w:pPr>
              <w:jc w:val="center"/>
              <w:rPr>
                <w:rFonts w:ascii="Times New Roman" w:hAnsi="Times New Roman" w:cs="Times New Roman"/>
                <w:sz w:val="24"/>
              </w:rPr>
            </w:pPr>
          </w:p>
        </w:tc>
        <w:tc>
          <w:tcPr>
            <w:tcW w:w="1842" w:type="dxa"/>
          </w:tcPr>
          <w:p w14:paraId="3748D3E2" w14:textId="77777777" w:rsidR="007718C9" w:rsidRPr="00CA6C17" w:rsidRDefault="007718C9" w:rsidP="007718C9">
            <w:pPr>
              <w:jc w:val="center"/>
              <w:rPr>
                <w:rFonts w:ascii="Times New Roman" w:hAnsi="Times New Roman" w:cs="Times New Roman"/>
                <w:sz w:val="24"/>
              </w:rPr>
            </w:pPr>
          </w:p>
        </w:tc>
      </w:tr>
      <w:tr w:rsidR="007718C9" w:rsidRPr="00CA6C17" w14:paraId="10BDCB07" w14:textId="77777777" w:rsidTr="007718C9">
        <w:tc>
          <w:tcPr>
            <w:tcW w:w="557" w:type="dxa"/>
            <w:vAlign w:val="center"/>
          </w:tcPr>
          <w:p w14:paraId="7FAD75BC" w14:textId="77777777" w:rsidR="007718C9" w:rsidRDefault="007718C9" w:rsidP="007718C9">
            <w:pPr>
              <w:rPr>
                <w:rFonts w:ascii="Times New Roman" w:hAnsi="Times New Roman" w:cs="Times New Roman"/>
                <w:sz w:val="24"/>
              </w:rPr>
            </w:pPr>
            <w:r>
              <w:rPr>
                <w:rFonts w:ascii="Times New Roman" w:hAnsi="Times New Roman" w:cs="Times New Roman"/>
                <w:sz w:val="24"/>
              </w:rPr>
              <w:t>6</w:t>
            </w:r>
          </w:p>
        </w:tc>
        <w:tc>
          <w:tcPr>
            <w:tcW w:w="1980" w:type="dxa"/>
            <w:vAlign w:val="center"/>
          </w:tcPr>
          <w:p w14:paraId="3C8AB67E" w14:textId="05650D2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Birete</w:t>
            </w:r>
          </w:p>
        </w:tc>
        <w:tc>
          <w:tcPr>
            <w:tcW w:w="2089" w:type="dxa"/>
          </w:tcPr>
          <w:p w14:paraId="29660F92"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Borsilikātstikla birete titrēšanai</w:t>
            </w:r>
          </w:p>
          <w:p w14:paraId="4B70233D"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50 mL</w:t>
            </w:r>
          </w:p>
          <w:p w14:paraId="56FAA152" w14:textId="2804B4C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Iedaļas 0,1 mL</w:t>
            </w:r>
          </w:p>
        </w:tc>
        <w:tc>
          <w:tcPr>
            <w:tcW w:w="1118" w:type="dxa"/>
            <w:vAlign w:val="center"/>
          </w:tcPr>
          <w:p w14:paraId="680BB8AE" w14:textId="7B546C33"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24B8C8A6" w14:textId="3D1C8DAB"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5FF64F2F" w14:textId="77777777" w:rsidR="007718C9" w:rsidRPr="00CA6C17" w:rsidRDefault="007718C9" w:rsidP="007718C9">
            <w:pPr>
              <w:jc w:val="center"/>
              <w:rPr>
                <w:rFonts w:ascii="Times New Roman" w:hAnsi="Times New Roman" w:cs="Times New Roman"/>
                <w:sz w:val="24"/>
              </w:rPr>
            </w:pPr>
          </w:p>
        </w:tc>
        <w:tc>
          <w:tcPr>
            <w:tcW w:w="1418" w:type="dxa"/>
          </w:tcPr>
          <w:p w14:paraId="0748B7D6" w14:textId="77777777" w:rsidR="007718C9" w:rsidRPr="00CA6C17" w:rsidRDefault="007718C9" w:rsidP="007718C9">
            <w:pPr>
              <w:jc w:val="center"/>
              <w:rPr>
                <w:rFonts w:ascii="Times New Roman" w:hAnsi="Times New Roman" w:cs="Times New Roman"/>
                <w:sz w:val="24"/>
              </w:rPr>
            </w:pPr>
          </w:p>
        </w:tc>
        <w:tc>
          <w:tcPr>
            <w:tcW w:w="1842" w:type="dxa"/>
          </w:tcPr>
          <w:p w14:paraId="0BC14697" w14:textId="77777777" w:rsidR="007718C9" w:rsidRPr="00CA6C17" w:rsidRDefault="007718C9" w:rsidP="007718C9">
            <w:pPr>
              <w:jc w:val="center"/>
              <w:rPr>
                <w:rFonts w:ascii="Times New Roman" w:hAnsi="Times New Roman" w:cs="Times New Roman"/>
                <w:sz w:val="24"/>
              </w:rPr>
            </w:pPr>
          </w:p>
        </w:tc>
      </w:tr>
      <w:tr w:rsidR="007718C9" w:rsidRPr="00CA6C17" w14:paraId="35B4812E" w14:textId="77777777" w:rsidTr="007718C9">
        <w:tc>
          <w:tcPr>
            <w:tcW w:w="557" w:type="dxa"/>
            <w:vAlign w:val="center"/>
          </w:tcPr>
          <w:p w14:paraId="5C22798C" w14:textId="77777777" w:rsidR="007718C9" w:rsidRDefault="007718C9" w:rsidP="007718C9">
            <w:pPr>
              <w:rPr>
                <w:rFonts w:ascii="Times New Roman" w:hAnsi="Times New Roman" w:cs="Times New Roman"/>
                <w:sz w:val="24"/>
              </w:rPr>
            </w:pPr>
            <w:r>
              <w:rPr>
                <w:rFonts w:ascii="Times New Roman" w:hAnsi="Times New Roman" w:cs="Times New Roman"/>
                <w:sz w:val="24"/>
              </w:rPr>
              <w:t>7</w:t>
            </w:r>
          </w:p>
        </w:tc>
        <w:tc>
          <w:tcPr>
            <w:tcW w:w="1980" w:type="dxa"/>
            <w:vAlign w:val="center"/>
          </w:tcPr>
          <w:p w14:paraId="319DDDEE" w14:textId="6D63BE8B"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Birete</w:t>
            </w:r>
          </w:p>
        </w:tc>
        <w:tc>
          <w:tcPr>
            <w:tcW w:w="2089" w:type="dxa"/>
          </w:tcPr>
          <w:p w14:paraId="3F8F0FAE"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Borsilikātstikla birete titrēšanai</w:t>
            </w:r>
          </w:p>
          <w:p w14:paraId="6E594A65"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25 mL</w:t>
            </w:r>
          </w:p>
          <w:p w14:paraId="30DB9AD8" w14:textId="7287E9C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Iedaļas 0,05 mL</w:t>
            </w:r>
          </w:p>
        </w:tc>
        <w:tc>
          <w:tcPr>
            <w:tcW w:w="1118" w:type="dxa"/>
            <w:vAlign w:val="center"/>
          </w:tcPr>
          <w:p w14:paraId="73D02476" w14:textId="5E899933"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1313B476" w14:textId="749A9F2B"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75FED46D" w14:textId="77777777" w:rsidR="007718C9" w:rsidRPr="00CA6C17" w:rsidRDefault="007718C9" w:rsidP="007718C9">
            <w:pPr>
              <w:jc w:val="center"/>
              <w:rPr>
                <w:rFonts w:ascii="Times New Roman" w:hAnsi="Times New Roman" w:cs="Times New Roman"/>
                <w:sz w:val="24"/>
              </w:rPr>
            </w:pPr>
          </w:p>
        </w:tc>
        <w:tc>
          <w:tcPr>
            <w:tcW w:w="1418" w:type="dxa"/>
          </w:tcPr>
          <w:p w14:paraId="4C285754" w14:textId="77777777" w:rsidR="007718C9" w:rsidRPr="00CA6C17" w:rsidRDefault="007718C9" w:rsidP="007718C9">
            <w:pPr>
              <w:jc w:val="center"/>
              <w:rPr>
                <w:rFonts w:ascii="Times New Roman" w:hAnsi="Times New Roman" w:cs="Times New Roman"/>
                <w:sz w:val="24"/>
              </w:rPr>
            </w:pPr>
          </w:p>
        </w:tc>
        <w:tc>
          <w:tcPr>
            <w:tcW w:w="1842" w:type="dxa"/>
          </w:tcPr>
          <w:p w14:paraId="42AB0390" w14:textId="77777777" w:rsidR="007718C9" w:rsidRPr="00CA6C17" w:rsidRDefault="007718C9" w:rsidP="007718C9">
            <w:pPr>
              <w:jc w:val="center"/>
              <w:rPr>
                <w:rFonts w:ascii="Times New Roman" w:hAnsi="Times New Roman" w:cs="Times New Roman"/>
                <w:sz w:val="24"/>
              </w:rPr>
            </w:pPr>
          </w:p>
        </w:tc>
      </w:tr>
      <w:tr w:rsidR="007718C9" w:rsidRPr="00CA6C17" w14:paraId="0E2BCB83" w14:textId="77777777" w:rsidTr="007718C9">
        <w:tc>
          <w:tcPr>
            <w:tcW w:w="557" w:type="dxa"/>
            <w:vAlign w:val="center"/>
          </w:tcPr>
          <w:p w14:paraId="68CCA1B1" w14:textId="77777777" w:rsidR="007718C9" w:rsidRDefault="007718C9" w:rsidP="007718C9">
            <w:pPr>
              <w:rPr>
                <w:rFonts w:ascii="Times New Roman" w:hAnsi="Times New Roman" w:cs="Times New Roman"/>
                <w:sz w:val="24"/>
              </w:rPr>
            </w:pPr>
            <w:r>
              <w:rPr>
                <w:rFonts w:ascii="Times New Roman" w:hAnsi="Times New Roman" w:cs="Times New Roman"/>
                <w:sz w:val="24"/>
              </w:rPr>
              <w:t>8</w:t>
            </w:r>
          </w:p>
        </w:tc>
        <w:tc>
          <w:tcPr>
            <w:tcW w:w="1980" w:type="dxa"/>
            <w:vAlign w:val="center"/>
          </w:tcPr>
          <w:p w14:paraId="0D63F74B" w14:textId="29BDF51F"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Statīva gredzens</w:t>
            </w:r>
          </w:p>
        </w:tc>
        <w:tc>
          <w:tcPr>
            <w:tcW w:w="2089" w:type="dxa"/>
          </w:tcPr>
          <w:p w14:paraId="57AB3E5C"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Metāla gredzens piltuvju un apaļkolbu turēšanai;</w:t>
            </w:r>
          </w:p>
          <w:p w14:paraId="5F84298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Paredzēts stiprināsanai statīvā;</w:t>
            </w:r>
          </w:p>
          <w:p w14:paraId="6C3B407E"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Gredzena diametrs (iekšējais): 50 mm</w:t>
            </w:r>
          </w:p>
          <w:p w14:paraId="5C9AF0DE" w14:textId="3826110B"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Stieņa diametrs 4-24 mm</w:t>
            </w:r>
          </w:p>
        </w:tc>
        <w:tc>
          <w:tcPr>
            <w:tcW w:w="1118" w:type="dxa"/>
            <w:vAlign w:val="center"/>
          </w:tcPr>
          <w:p w14:paraId="3F1755AE" w14:textId="743A30BE"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7D3ED6AA" w14:textId="24AFD0B0" w:rsidR="007718C9" w:rsidRDefault="007718C9" w:rsidP="007718C9">
            <w:pPr>
              <w:jc w:val="center"/>
              <w:rPr>
                <w:rFonts w:ascii="Times New Roman" w:hAnsi="Times New Roman" w:cs="Times New Roman"/>
                <w:sz w:val="24"/>
              </w:rPr>
            </w:pPr>
            <w:r>
              <w:rPr>
                <w:rFonts w:ascii="Times New Roman" w:hAnsi="Times New Roman" w:cs="Times New Roman"/>
                <w:sz w:val="24"/>
              </w:rPr>
              <w:t>4</w:t>
            </w:r>
          </w:p>
        </w:tc>
        <w:tc>
          <w:tcPr>
            <w:tcW w:w="4716" w:type="dxa"/>
          </w:tcPr>
          <w:p w14:paraId="6EBE2B85" w14:textId="77777777" w:rsidR="007718C9" w:rsidRPr="00CA6C17" w:rsidRDefault="007718C9" w:rsidP="007718C9">
            <w:pPr>
              <w:jc w:val="center"/>
              <w:rPr>
                <w:rFonts w:ascii="Times New Roman" w:hAnsi="Times New Roman" w:cs="Times New Roman"/>
                <w:sz w:val="24"/>
              </w:rPr>
            </w:pPr>
          </w:p>
        </w:tc>
        <w:tc>
          <w:tcPr>
            <w:tcW w:w="1418" w:type="dxa"/>
          </w:tcPr>
          <w:p w14:paraId="10987F96" w14:textId="77777777" w:rsidR="007718C9" w:rsidRPr="00CA6C17" w:rsidRDefault="007718C9" w:rsidP="007718C9">
            <w:pPr>
              <w:jc w:val="center"/>
              <w:rPr>
                <w:rFonts w:ascii="Times New Roman" w:hAnsi="Times New Roman" w:cs="Times New Roman"/>
                <w:sz w:val="24"/>
              </w:rPr>
            </w:pPr>
          </w:p>
        </w:tc>
        <w:tc>
          <w:tcPr>
            <w:tcW w:w="1842" w:type="dxa"/>
          </w:tcPr>
          <w:p w14:paraId="4563511E" w14:textId="77777777" w:rsidR="007718C9" w:rsidRPr="00CA6C17" w:rsidRDefault="007718C9" w:rsidP="007718C9">
            <w:pPr>
              <w:jc w:val="center"/>
              <w:rPr>
                <w:rFonts w:ascii="Times New Roman" w:hAnsi="Times New Roman" w:cs="Times New Roman"/>
                <w:sz w:val="24"/>
              </w:rPr>
            </w:pPr>
          </w:p>
        </w:tc>
      </w:tr>
      <w:tr w:rsidR="007718C9" w:rsidRPr="00CA6C17" w14:paraId="4C7AA44D" w14:textId="77777777" w:rsidTr="007718C9">
        <w:tc>
          <w:tcPr>
            <w:tcW w:w="557" w:type="dxa"/>
            <w:vAlign w:val="center"/>
          </w:tcPr>
          <w:p w14:paraId="412B0B60" w14:textId="77777777" w:rsidR="007718C9" w:rsidRDefault="007718C9" w:rsidP="007718C9">
            <w:pPr>
              <w:rPr>
                <w:rFonts w:ascii="Times New Roman" w:hAnsi="Times New Roman" w:cs="Times New Roman"/>
                <w:sz w:val="24"/>
              </w:rPr>
            </w:pPr>
            <w:r>
              <w:rPr>
                <w:rFonts w:ascii="Times New Roman" w:hAnsi="Times New Roman" w:cs="Times New Roman"/>
                <w:sz w:val="24"/>
              </w:rPr>
              <w:t>9</w:t>
            </w:r>
          </w:p>
        </w:tc>
        <w:tc>
          <w:tcPr>
            <w:tcW w:w="1980" w:type="dxa"/>
            <w:vAlign w:val="center"/>
          </w:tcPr>
          <w:p w14:paraId="2B6030DA" w14:textId="1067636C"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Biretes turētājs</w:t>
            </w:r>
          </w:p>
        </w:tc>
        <w:tc>
          <w:tcPr>
            <w:tcW w:w="2089" w:type="dxa"/>
          </w:tcPr>
          <w:p w14:paraId="539508D6"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Metāla skava birešu stiprināsanai statīva ar gumijas spīlēm</w:t>
            </w:r>
          </w:p>
          <w:p w14:paraId="4B50F0C6" w14:textId="1780D861"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Stieņa diametrs 10-20 mm</w:t>
            </w:r>
          </w:p>
        </w:tc>
        <w:tc>
          <w:tcPr>
            <w:tcW w:w="1118" w:type="dxa"/>
            <w:vAlign w:val="center"/>
          </w:tcPr>
          <w:p w14:paraId="7B31B398" w14:textId="3CF526DD"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3CC3BBFD" w14:textId="02F7D5F6" w:rsidR="007718C9" w:rsidRDefault="007718C9" w:rsidP="007718C9">
            <w:pPr>
              <w:jc w:val="center"/>
              <w:rPr>
                <w:rFonts w:ascii="Times New Roman" w:hAnsi="Times New Roman" w:cs="Times New Roman"/>
                <w:sz w:val="24"/>
              </w:rPr>
            </w:pPr>
            <w:r>
              <w:rPr>
                <w:rFonts w:ascii="Times New Roman" w:hAnsi="Times New Roman" w:cs="Times New Roman"/>
                <w:sz w:val="24"/>
              </w:rPr>
              <w:t>4</w:t>
            </w:r>
          </w:p>
        </w:tc>
        <w:tc>
          <w:tcPr>
            <w:tcW w:w="4716" w:type="dxa"/>
          </w:tcPr>
          <w:p w14:paraId="3C0FB6CC" w14:textId="77777777" w:rsidR="007718C9" w:rsidRPr="00CA6C17" w:rsidRDefault="007718C9" w:rsidP="007718C9">
            <w:pPr>
              <w:jc w:val="center"/>
              <w:rPr>
                <w:rFonts w:ascii="Times New Roman" w:hAnsi="Times New Roman" w:cs="Times New Roman"/>
                <w:sz w:val="24"/>
              </w:rPr>
            </w:pPr>
          </w:p>
        </w:tc>
        <w:tc>
          <w:tcPr>
            <w:tcW w:w="1418" w:type="dxa"/>
          </w:tcPr>
          <w:p w14:paraId="41E47A70" w14:textId="77777777" w:rsidR="007718C9" w:rsidRPr="00CA6C17" w:rsidRDefault="007718C9" w:rsidP="007718C9">
            <w:pPr>
              <w:jc w:val="center"/>
              <w:rPr>
                <w:rFonts w:ascii="Times New Roman" w:hAnsi="Times New Roman" w:cs="Times New Roman"/>
                <w:sz w:val="24"/>
              </w:rPr>
            </w:pPr>
          </w:p>
        </w:tc>
        <w:tc>
          <w:tcPr>
            <w:tcW w:w="1842" w:type="dxa"/>
          </w:tcPr>
          <w:p w14:paraId="7539FBB7" w14:textId="77777777" w:rsidR="007718C9" w:rsidRPr="00CA6C17" w:rsidRDefault="007718C9" w:rsidP="007718C9">
            <w:pPr>
              <w:jc w:val="center"/>
              <w:rPr>
                <w:rFonts w:ascii="Times New Roman" w:hAnsi="Times New Roman" w:cs="Times New Roman"/>
                <w:sz w:val="24"/>
              </w:rPr>
            </w:pPr>
          </w:p>
        </w:tc>
      </w:tr>
      <w:tr w:rsidR="007718C9" w:rsidRPr="00CA6C17" w14:paraId="01D0F6D2" w14:textId="77777777" w:rsidTr="007718C9">
        <w:tc>
          <w:tcPr>
            <w:tcW w:w="557" w:type="dxa"/>
            <w:vAlign w:val="center"/>
          </w:tcPr>
          <w:p w14:paraId="050532A6" w14:textId="5FCDE973" w:rsidR="007718C9" w:rsidRDefault="007718C9" w:rsidP="007718C9">
            <w:pPr>
              <w:rPr>
                <w:rFonts w:ascii="Times New Roman" w:hAnsi="Times New Roman" w:cs="Times New Roman"/>
                <w:sz w:val="24"/>
              </w:rPr>
            </w:pPr>
            <w:r>
              <w:rPr>
                <w:rFonts w:ascii="Times New Roman" w:hAnsi="Times New Roman" w:cs="Times New Roman"/>
                <w:sz w:val="24"/>
              </w:rPr>
              <w:t>10</w:t>
            </w:r>
          </w:p>
        </w:tc>
        <w:tc>
          <w:tcPr>
            <w:tcW w:w="1980" w:type="dxa"/>
            <w:vAlign w:val="center"/>
          </w:tcPr>
          <w:p w14:paraId="3374CD5E" w14:textId="78D7FBF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Birešu tīrīšanas birste</w:t>
            </w:r>
          </w:p>
        </w:tc>
        <w:tc>
          <w:tcPr>
            <w:tcW w:w="2089" w:type="dxa"/>
          </w:tcPr>
          <w:p w14:paraId="10E9CBB0"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Diametrs 16 mm</w:t>
            </w:r>
          </w:p>
          <w:p w14:paraId="7437D5B5"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Kopējais garums 600 mm</w:t>
            </w:r>
          </w:p>
          <w:p w14:paraId="22F7586E" w14:textId="1D0E787E"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Iepakojumā 10 gab.</w:t>
            </w:r>
          </w:p>
        </w:tc>
        <w:tc>
          <w:tcPr>
            <w:tcW w:w="1118" w:type="dxa"/>
            <w:vAlign w:val="center"/>
          </w:tcPr>
          <w:p w14:paraId="0608402B" w14:textId="4F313770" w:rsidR="007718C9" w:rsidRDefault="007718C9" w:rsidP="007718C9">
            <w:pPr>
              <w:jc w:val="center"/>
              <w:rPr>
                <w:rFonts w:ascii="Times New Roman" w:hAnsi="Times New Roman" w:cs="Times New Roman"/>
                <w:sz w:val="24"/>
              </w:rPr>
            </w:pPr>
            <w:r>
              <w:rPr>
                <w:rFonts w:ascii="Times New Roman" w:hAnsi="Times New Roman" w:cs="Times New Roman"/>
                <w:sz w:val="24"/>
              </w:rPr>
              <w:t>Iepak.</w:t>
            </w:r>
          </w:p>
        </w:tc>
        <w:tc>
          <w:tcPr>
            <w:tcW w:w="1017" w:type="dxa"/>
            <w:vAlign w:val="center"/>
          </w:tcPr>
          <w:p w14:paraId="05925AB0" w14:textId="2E28B056" w:rsidR="007718C9" w:rsidRDefault="007718C9" w:rsidP="007718C9">
            <w:pPr>
              <w:jc w:val="center"/>
              <w:rPr>
                <w:rFonts w:ascii="Times New Roman" w:hAnsi="Times New Roman" w:cs="Times New Roman"/>
                <w:sz w:val="24"/>
              </w:rPr>
            </w:pPr>
            <w:r>
              <w:rPr>
                <w:rFonts w:ascii="Times New Roman" w:hAnsi="Times New Roman" w:cs="Times New Roman"/>
                <w:sz w:val="24"/>
              </w:rPr>
              <w:t>1</w:t>
            </w:r>
          </w:p>
        </w:tc>
        <w:tc>
          <w:tcPr>
            <w:tcW w:w="4716" w:type="dxa"/>
          </w:tcPr>
          <w:p w14:paraId="5AADB3BB" w14:textId="77777777" w:rsidR="007718C9" w:rsidRPr="00CA6C17" w:rsidRDefault="007718C9" w:rsidP="007718C9">
            <w:pPr>
              <w:jc w:val="center"/>
              <w:rPr>
                <w:rFonts w:ascii="Times New Roman" w:hAnsi="Times New Roman" w:cs="Times New Roman"/>
                <w:sz w:val="24"/>
              </w:rPr>
            </w:pPr>
          </w:p>
        </w:tc>
        <w:tc>
          <w:tcPr>
            <w:tcW w:w="1418" w:type="dxa"/>
          </w:tcPr>
          <w:p w14:paraId="54D4E3B3" w14:textId="77777777" w:rsidR="007718C9" w:rsidRPr="00CA6C17" w:rsidRDefault="007718C9" w:rsidP="007718C9">
            <w:pPr>
              <w:jc w:val="center"/>
              <w:rPr>
                <w:rFonts w:ascii="Times New Roman" w:hAnsi="Times New Roman" w:cs="Times New Roman"/>
                <w:sz w:val="24"/>
              </w:rPr>
            </w:pPr>
          </w:p>
        </w:tc>
        <w:tc>
          <w:tcPr>
            <w:tcW w:w="1842" w:type="dxa"/>
          </w:tcPr>
          <w:p w14:paraId="063030E8" w14:textId="77777777" w:rsidR="007718C9" w:rsidRPr="00CA6C17" w:rsidRDefault="007718C9" w:rsidP="007718C9">
            <w:pPr>
              <w:jc w:val="center"/>
              <w:rPr>
                <w:rFonts w:ascii="Times New Roman" w:hAnsi="Times New Roman" w:cs="Times New Roman"/>
                <w:sz w:val="24"/>
              </w:rPr>
            </w:pPr>
          </w:p>
        </w:tc>
      </w:tr>
      <w:tr w:rsidR="007718C9" w:rsidRPr="00CA6C17" w14:paraId="59F539FD" w14:textId="77777777" w:rsidTr="007718C9">
        <w:tc>
          <w:tcPr>
            <w:tcW w:w="557" w:type="dxa"/>
            <w:vAlign w:val="center"/>
          </w:tcPr>
          <w:p w14:paraId="14F7401C" w14:textId="1BB0B2CF" w:rsidR="007718C9" w:rsidRDefault="007718C9" w:rsidP="007718C9">
            <w:pPr>
              <w:rPr>
                <w:rFonts w:ascii="Times New Roman" w:hAnsi="Times New Roman" w:cs="Times New Roman"/>
                <w:sz w:val="24"/>
              </w:rPr>
            </w:pPr>
            <w:r>
              <w:rPr>
                <w:rFonts w:ascii="Times New Roman" w:hAnsi="Times New Roman" w:cs="Times New Roman"/>
                <w:sz w:val="24"/>
              </w:rPr>
              <w:t>11</w:t>
            </w:r>
          </w:p>
        </w:tc>
        <w:tc>
          <w:tcPr>
            <w:tcW w:w="1980" w:type="dxa"/>
            <w:vAlign w:val="center"/>
          </w:tcPr>
          <w:p w14:paraId="6C632772" w14:textId="6A019540"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Statīva stiprinājuma skava</w:t>
            </w:r>
          </w:p>
        </w:tc>
        <w:tc>
          <w:tcPr>
            <w:tcW w:w="2089" w:type="dxa"/>
          </w:tcPr>
          <w:p w14:paraId="59C7B96D"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Metāla skava laboratorijas statīva daļu sastiprināšanai.</w:t>
            </w:r>
          </w:p>
          <w:p w14:paraId="32ED1FE0" w14:textId="5E216A21"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Paredzēts stieņiem ar diametru 10</w:t>
            </w:r>
            <w:r w:rsidRPr="003E6074">
              <w:rPr>
                <w:rFonts w:ascii="Times New Roman" w:hAnsi="Times New Roman" w:cs="Times New Roman"/>
                <w:sz w:val="24"/>
                <w:lang w:val="lv-LV"/>
              </w:rPr>
              <w:noBreakHyphen/>
              <w:t>20 mm</w:t>
            </w:r>
          </w:p>
        </w:tc>
        <w:tc>
          <w:tcPr>
            <w:tcW w:w="1118" w:type="dxa"/>
            <w:vAlign w:val="center"/>
          </w:tcPr>
          <w:p w14:paraId="4DEC97BC" w14:textId="42F16488"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885EC74" w14:textId="41AA8880" w:rsidR="007718C9" w:rsidRDefault="007718C9" w:rsidP="007718C9">
            <w:pPr>
              <w:jc w:val="center"/>
              <w:rPr>
                <w:rFonts w:ascii="Times New Roman" w:hAnsi="Times New Roman" w:cs="Times New Roman"/>
                <w:sz w:val="24"/>
              </w:rPr>
            </w:pPr>
            <w:r>
              <w:rPr>
                <w:rFonts w:ascii="Times New Roman" w:hAnsi="Times New Roman" w:cs="Times New Roman"/>
                <w:sz w:val="24"/>
              </w:rPr>
              <w:t>10</w:t>
            </w:r>
          </w:p>
        </w:tc>
        <w:tc>
          <w:tcPr>
            <w:tcW w:w="4716" w:type="dxa"/>
          </w:tcPr>
          <w:p w14:paraId="14CCD9DD" w14:textId="77777777" w:rsidR="007718C9" w:rsidRPr="00CA6C17" w:rsidRDefault="007718C9" w:rsidP="007718C9">
            <w:pPr>
              <w:jc w:val="center"/>
              <w:rPr>
                <w:rFonts w:ascii="Times New Roman" w:hAnsi="Times New Roman" w:cs="Times New Roman"/>
                <w:sz w:val="24"/>
              </w:rPr>
            </w:pPr>
          </w:p>
        </w:tc>
        <w:tc>
          <w:tcPr>
            <w:tcW w:w="1418" w:type="dxa"/>
          </w:tcPr>
          <w:p w14:paraId="11CE9DD9" w14:textId="77777777" w:rsidR="007718C9" w:rsidRPr="00CA6C17" w:rsidRDefault="007718C9" w:rsidP="007718C9">
            <w:pPr>
              <w:jc w:val="center"/>
              <w:rPr>
                <w:rFonts w:ascii="Times New Roman" w:hAnsi="Times New Roman" w:cs="Times New Roman"/>
                <w:sz w:val="24"/>
              </w:rPr>
            </w:pPr>
          </w:p>
        </w:tc>
        <w:tc>
          <w:tcPr>
            <w:tcW w:w="1842" w:type="dxa"/>
          </w:tcPr>
          <w:p w14:paraId="3E8A47E7" w14:textId="77777777" w:rsidR="007718C9" w:rsidRPr="00CA6C17" w:rsidRDefault="007718C9" w:rsidP="007718C9">
            <w:pPr>
              <w:jc w:val="center"/>
              <w:rPr>
                <w:rFonts w:ascii="Times New Roman" w:hAnsi="Times New Roman" w:cs="Times New Roman"/>
                <w:sz w:val="24"/>
              </w:rPr>
            </w:pPr>
          </w:p>
        </w:tc>
      </w:tr>
      <w:tr w:rsidR="007718C9" w:rsidRPr="00CA6C17" w14:paraId="3F41F0EA" w14:textId="77777777" w:rsidTr="007718C9">
        <w:tc>
          <w:tcPr>
            <w:tcW w:w="557" w:type="dxa"/>
            <w:vAlign w:val="center"/>
          </w:tcPr>
          <w:p w14:paraId="022B4ED2" w14:textId="47B04C34" w:rsidR="007718C9" w:rsidRDefault="007718C9" w:rsidP="007718C9">
            <w:pPr>
              <w:rPr>
                <w:rFonts w:ascii="Times New Roman" w:hAnsi="Times New Roman" w:cs="Times New Roman"/>
                <w:sz w:val="24"/>
              </w:rPr>
            </w:pPr>
            <w:r>
              <w:rPr>
                <w:rFonts w:ascii="Times New Roman" w:hAnsi="Times New Roman" w:cs="Times New Roman"/>
                <w:sz w:val="24"/>
              </w:rPr>
              <w:t>12</w:t>
            </w:r>
          </w:p>
        </w:tc>
        <w:tc>
          <w:tcPr>
            <w:tcW w:w="1980" w:type="dxa"/>
            <w:vAlign w:val="center"/>
          </w:tcPr>
          <w:p w14:paraId="527B79D2" w14:textId="46438133"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Trauki paraugu uzglabāšanai</w:t>
            </w:r>
          </w:p>
        </w:tc>
        <w:tc>
          <w:tcPr>
            <w:tcW w:w="2089" w:type="dxa"/>
          </w:tcPr>
          <w:p w14:paraId="26C04E2E"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60-100 mL;</w:t>
            </w:r>
          </w:p>
          <w:p w14:paraId="3A840D95"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Izgatavots no PP;</w:t>
            </w:r>
          </w:p>
          <w:p w14:paraId="65FD5B95" w14:textId="7709E2EB"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Ar skrūvējamu vāku;</w:t>
            </w:r>
          </w:p>
        </w:tc>
        <w:tc>
          <w:tcPr>
            <w:tcW w:w="1118" w:type="dxa"/>
            <w:vAlign w:val="center"/>
          </w:tcPr>
          <w:p w14:paraId="43AF625B" w14:textId="515350C0"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3A5D273C" w14:textId="044DA780" w:rsidR="007718C9" w:rsidRDefault="007718C9" w:rsidP="007718C9">
            <w:pPr>
              <w:jc w:val="center"/>
              <w:rPr>
                <w:rFonts w:ascii="Times New Roman" w:hAnsi="Times New Roman" w:cs="Times New Roman"/>
                <w:sz w:val="24"/>
              </w:rPr>
            </w:pPr>
            <w:r>
              <w:rPr>
                <w:rFonts w:ascii="Times New Roman" w:hAnsi="Times New Roman" w:cs="Times New Roman"/>
                <w:sz w:val="24"/>
              </w:rPr>
              <w:t>100</w:t>
            </w:r>
          </w:p>
        </w:tc>
        <w:tc>
          <w:tcPr>
            <w:tcW w:w="4716" w:type="dxa"/>
          </w:tcPr>
          <w:p w14:paraId="22B6EB09" w14:textId="77777777" w:rsidR="007718C9" w:rsidRPr="00CA6C17" w:rsidRDefault="007718C9" w:rsidP="007718C9">
            <w:pPr>
              <w:jc w:val="center"/>
              <w:rPr>
                <w:rFonts w:ascii="Times New Roman" w:hAnsi="Times New Roman" w:cs="Times New Roman"/>
                <w:sz w:val="24"/>
              </w:rPr>
            </w:pPr>
          </w:p>
        </w:tc>
        <w:tc>
          <w:tcPr>
            <w:tcW w:w="1418" w:type="dxa"/>
          </w:tcPr>
          <w:p w14:paraId="5E63819F" w14:textId="77777777" w:rsidR="007718C9" w:rsidRPr="00CA6C17" w:rsidRDefault="007718C9" w:rsidP="007718C9">
            <w:pPr>
              <w:jc w:val="center"/>
              <w:rPr>
                <w:rFonts w:ascii="Times New Roman" w:hAnsi="Times New Roman" w:cs="Times New Roman"/>
                <w:sz w:val="24"/>
              </w:rPr>
            </w:pPr>
          </w:p>
        </w:tc>
        <w:tc>
          <w:tcPr>
            <w:tcW w:w="1842" w:type="dxa"/>
          </w:tcPr>
          <w:p w14:paraId="2A70AA4C" w14:textId="77777777" w:rsidR="007718C9" w:rsidRPr="00CA6C17" w:rsidRDefault="007718C9" w:rsidP="007718C9">
            <w:pPr>
              <w:jc w:val="center"/>
              <w:rPr>
                <w:rFonts w:ascii="Times New Roman" w:hAnsi="Times New Roman" w:cs="Times New Roman"/>
                <w:sz w:val="24"/>
              </w:rPr>
            </w:pPr>
          </w:p>
        </w:tc>
      </w:tr>
      <w:tr w:rsidR="007718C9" w:rsidRPr="00CA6C17" w14:paraId="5E2DDFD0" w14:textId="77777777" w:rsidTr="007718C9">
        <w:tc>
          <w:tcPr>
            <w:tcW w:w="557" w:type="dxa"/>
            <w:vAlign w:val="center"/>
          </w:tcPr>
          <w:p w14:paraId="4B3BC12A" w14:textId="3C5B74CB" w:rsidR="007718C9" w:rsidRDefault="007718C9" w:rsidP="007718C9">
            <w:pPr>
              <w:rPr>
                <w:rFonts w:ascii="Times New Roman" w:hAnsi="Times New Roman" w:cs="Times New Roman"/>
                <w:sz w:val="24"/>
              </w:rPr>
            </w:pPr>
            <w:r>
              <w:rPr>
                <w:rFonts w:ascii="Times New Roman" w:hAnsi="Times New Roman" w:cs="Times New Roman"/>
                <w:sz w:val="24"/>
              </w:rPr>
              <w:t>13</w:t>
            </w:r>
          </w:p>
        </w:tc>
        <w:tc>
          <w:tcPr>
            <w:tcW w:w="1980" w:type="dxa"/>
            <w:vAlign w:val="center"/>
          </w:tcPr>
          <w:p w14:paraId="4E6E520E" w14:textId="321F937F"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Trauki paraugu uzglabāšanai</w:t>
            </w:r>
          </w:p>
        </w:tc>
        <w:tc>
          <w:tcPr>
            <w:tcW w:w="2089" w:type="dxa"/>
          </w:tcPr>
          <w:p w14:paraId="006A393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30-50 mL;</w:t>
            </w:r>
          </w:p>
          <w:p w14:paraId="0622CBA8"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Izgatavots no PP;</w:t>
            </w:r>
          </w:p>
          <w:p w14:paraId="794ECF34" w14:textId="7FEB8E1F"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Ar skrūvējamu vāku;</w:t>
            </w:r>
          </w:p>
        </w:tc>
        <w:tc>
          <w:tcPr>
            <w:tcW w:w="1118" w:type="dxa"/>
            <w:vAlign w:val="center"/>
          </w:tcPr>
          <w:p w14:paraId="5F700236" w14:textId="0AB83967"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6711C96D" w14:textId="587EDB7D" w:rsidR="007718C9" w:rsidRDefault="007718C9" w:rsidP="007718C9">
            <w:pPr>
              <w:jc w:val="center"/>
              <w:rPr>
                <w:rFonts w:ascii="Times New Roman" w:hAnsi="Times New Roman" w:cs="Times New Roman"/>
                <w:sz w:val="24"/>
              </w:rPr>
            </w:pPr>
            <w:r>
              <w:rPr>
                <w:rFonts w:ascii="Times New Roman" w:hAnsi="Times New Roman" w:cs="Times New Roman"/>
                <w:sz w:val="24"/>
              </w:rPr>
              <w:t>150</w:t>
            </w:r>
          </w:p>
        </w:tc>
        <w:tc>
          <w:tcPr>
            <w:tcW w:w="4716" w:type="dxa"/>
          </w:tcPr>
          <w:p w14:paraId="30694572" w14:textId="77777777" w:rsidR="007718C9" w:rsidRPr="00CA6C17" w:rsidRDefault="007718C9" w:rsidP="007718C9">
            <w:pPr>
              <w:jc w:val="center"/>
              <w:rPr>
                <w:rFonts w:ascii="Times New Roman" w:hAnsi="Times New Roman" w:cs="Times New Roman"/>
                <w:sz w:val="24"/>
              </w:rPr>
            </w:pPr>
          </w:p>
        </w:tc>
        <w:tc>
          <w:tcPr>
            <w:tcW w:w="1418" w:type="dxa"/>
          </w:tcPr>
          <w:p w14:paraId="519A0100" w14:textId="77777777" w:rsidR="007718C9" w:rsidRPr="00CA6C17" w:rsidRDefault="007718C9" w:rsidP="007718C9">
            <w:pPr>
              <w:jc w:val="center"/>
              <w:rPr>
                <w:rFonts w:ascii="Times New Roman" w:hAnsi="Times New Roman" w:cs="Times New Roman"/>
                <w:sz w:val="24"/>
              </w:rPr>
            </w:pPr>
          </w:p>
        </w:tc>
        <w:tc>
          <w:tcPr>
            <w:tcW w:w="1842" w:type="dxa"/>
          </w:tcPr>
          <w:p w14:paraId="1C254DFF" w14:textId="77777777" w:rsidR="007718C9" w:rsidRPr="00CA6C17" w:rsidRDefault="007718C9" w:rsidP="007718C9">
            <w:pPr>
              <w:jc w:val="center"/>
              <w:rPr>
                <w:rFonts w:ascii="Times New Roman" w:hAnsi="Times New Roman" w:cs="Times New Roman"/>
                <w:sz w:val="24"/>
              </w:rPr>
            </w:pPr>
          </w:p>
        </w:tc>
      </w:tr>
      <w:tr w:rsidR="007718C9" w:rsidRPr="00CA6C17" w14:paraId="5DA7BDFC" w14:textId="77777777" w:rsidTr="007718C9">
        <w:tc>
          <w:tcPr>
            <w:tcW w:w="557" w:type="dxa"/>
            <w:vAlign w:val="center"/>
          </w:tcPr>
          <w:p w14:paraId="68C8A23B" w14:textId="7BDCB8E9" w:rsidR="007718C9" w:rsidRDefault="007718C9" w:rsidP="007718C9">
            <w:pPr>
              <w:rPr>
                <w:rFonts w:ascii="Times New Roman" w:hAnsi="Times New Roman" w:cs="Times New Roman"/>
                <w:sz w:val="24"/>
              </w:rPr>
            </w:pPr>
            <w:r>
              <w:rPr>
                <w:rFonts w:ascii="Times New Roman" w:hAnsi="Times New Roman" w:cs="Times New Roman"/>
                <w:sz w:val="24"/>
              </w:rPr>
              <w:t>14</w:t>
            </w:r>
          </w:p>
        </w:tc>
        <w:tc>
          <w:tcPr>
            <w:tcW w:w="1980" w:type="dxa"/>
            <w:vAlign w:val="center"/>
          </w:tcPr>
          <w:p w14:paraId="7404A233" w14:textId="15B737A9"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Kabatas pH metrs</w:t>
            </w:r>
          </w:p>
        </w:tc>
        <w:tc>
          <w:tcPr>
            <w:tcW w:w="2089" w:type="dxa"/>
          </w:tcPr>
          <w:p w14:paraId="30DEFB6D"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pH metrs ar maināmu elektroda garumu (līdz 80 mm);</w:t>
            </w:r>
          </w:p>
          <w:p w14:paraId="756064CD"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Precizitāte līdz 0,1 pH;</w:t>
            </w:r>
          </w:p>
          <w:p w14:paraId="70CF6686" w14:textId="0E08155F"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Mērdiapazons pH 0-14</w:t>
            </w:r>
          </w:p>
        </w:tc>
        <w:tc>
          <w:tcPr>
            <w:tcW w:w="1118" w:type="dxa"/>
            <w:vAlign w:val="center"/>
          </w:tcPr>
          <w:p w14:paraId="5F9D2760" w14:textId="67288B97"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2AFC8217" w14:textId="198014E5"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34177BA1" w14:textId="77777777" w:rsidR="007718C9" w:rsidRPr="00CA6C17" w:rsidRDefault="007718C9" w:rsidP="007718C9">
            <w:pPr>
              <w:jc w:val="center"/>
              <w:rPr>
                <w:rFonts w:ascii="Times New Roman" w:hAnsi="Times New Roman" w:cs="Times New Roman"/>
                <w:sz w:val="24"/>
              </w:rPr>
            </w:pPr>
          </w:p>
        </w:tc>
        <w:tc>
          <w:tcPr>
            <w:tcW w:w="1418" w:type="dxa"/>
          </w:tcPr>
          <w:p w14:paraId="03EEB013" w14:textId="77777777" w:rsidR="007718C9" w:rsidRPr="00CA6C17" w:rsidRDefault="007718C9" w:rsidP="007718C9">
            <w:pPr>
              <w:jc w:val="center"/>
              <w:rPr>
                <w:rFonts w:ascii="Times New Roman" w:hAnsi="Times New Roman" w:cs="Times New Roman"/>
                <w:sz w:val="24"/>
              </w:rPr>
            </w:pPr>
          </w:p>
        </w:tc>
        <w:tc>
          <w:tcPr>
            <w:tcW w:w="1842" w:type="dxa"/>
          </w:tcPr>
          <w:p w14:paraId="76E5818C" w14:textId="77777777" w:rsidR="007718C9" w:rsidRPr="00CA6C17" w:rsidRDefault="007718C9" w:rsidP="007718C9">
            <w:pPr>
              <w:jc w:val="center"/>
              <w:rPr>
                <w:rFonts w:ascii="Times New Roman" w:hAnsi="Times New Roman" w:cs="Times New Roman"/>
                <w:sz w:val="24"/>
              </w:rPr>
            </w:pPr>
          </w:p>
        </w:tc>
      </w:tr>
      <w:tr w:rsidR="007718C9" w:rsidRPr="00CA6C17" w14:paraId="7AF8EA1D" w14:textId="77777777" w:rsidTr="007718C9">
        <w:tc>
          <w:tcPr>
            <w:tcW w:w="557" w:type="dxa"/>
            <w:vAlign w:val="center"/>
          </w:tcPr>
          <w:p w14:paraId="5A0E1F75" w14:textId="41323087" w:rsidR="007718C9" w:rsidRDefault="007718C9" w:rsidP="007718C9">
            <w:pPr>
              <w:rPr>
                <w:rFonts w:ascii="Times New Roman" w:hAnsi="Times New Roman" w:cs="Times New Roman"/>
                <w:sz w:val="24"/>
              </w:rPr>
            </w:pPr>
            <w:r>
              <w:rPr>
                <w:rFonts w:ascii="Times New Roman" w:hAnsi="Times New Roman" w:cs="Times New Roman"/>
                <w:sz w:val="24"/>
              </w:rPr>
              <w:t>15</w:t>
            </w:r>
          </w:p>
        </w:tc>
        <w:tc>
          <w:tcPr>
            <w:tcW w:w="1980" w:type="dxa"/>
            <w:vAlign w:val="center"/>
          </w:tcPr>
          <w:p w14:paraId="6AD9A291" w14:textId="61AE646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Skalotne</w:t>
            </w:r>
          </w:p>
        </w:tc>
        <w:tc>
          <w:tcPr>
            <w:tcW w:w="2089" w:type="dxa"/>
          </w:tcPr>
          <w:p w14:paraId="7A4E29F0"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Ar uzrakstu “Acetone”</w:t>
            </w:r>
          </w:p>
          <w:p w14:paraId="23ABE5A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500 mL</w:t>
            </w:r>
          </w:p>
          <w:p w14:paraId="3A3E976D" w14:textId="14972A0B"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Plastmasa</w:t>
            </w:r>
          </w:p>
        </w:tc>
        <w:tc>
          <w:tcPr>
            <w:tcW w:w="1118" w:type="dxa"/>
            <w:vAlign w:val="center"/>
          </w:tcPr>
          <w:p w14:paraId="0E440917" w14:textId="063495B5"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631D7EAF" w14:textId="2A5FEC97"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7D91FCC7" w14:textId="77777777" w:rsidR="007718C9" w:rsidRPr="00CA6C17" w:rsidRDefault="007718C9" w:rsidP="007718C9">
            <w:pPr>
              <w:jc w:val="center"/>
              <w:rPr>
                <w:rFonts w:ascii="Times New Roman" w:hAnsi="Times New Roman" w:cs="Times New Roman"/>
                <w:sz w:val="24"/>
              </w:rPr>
            </w:pPr>
          </w:p>
        </w:tc>
        <w:tc>
          <w:tcPr>
            <w:tcW w:w="1418" w:type="dxa"/>
          </w:tcPr>
          <w:p w14:paraId="649B4C23" w14:textId="77777777" w:rsidR="007718C9" w:rsidRPr="00CA6C17" w:rsidRDefault="007718C9" w:rsidP="007718C9">
            <w:pPr>
              <w:jc w:val="center"/>
              <w:rPr>
                <w:rFonts w:ascii="Times New Roman" w:hAnsi="Times New Roman" w:cs="Times New Roman"/>
                <w:sz w:val="24"/>
              </w:rPr>
            </w:pPr>
          </w:p>
        </w:tc>
        <w:tc>
          <w:tcPr>
            <w:tcW w:w="1842" w:type="dxa"/>
          </w:tcPr>
          <w:p w14:paraId="34C4BFA5" w14:textId="77777777" w:rsidR="007718C9" w:rsidRPr="00CA6C17" w:rsidRDefault="007718C9" w:rsidP="007718C9">
            <w:pPr>
              <w:jc w:val="center"/>
              <w:rPr>
                <w:rFonts w:ascii="Times New Roman" w:hAnsi="Times New Roman" w:cs="Times New Roman"/>
                <w:sz w:val="24"/>
              </w:rPr>
            </w:pPr>
          </w:p>
        </w:tc>
      </w:tr>
      <w:tr w:rsidR="007718C9" w:rsidRPr="00CA6C17" w14:paraId="0CB14701" w14:textId="77777777" w:rsidTr="007718C9">
        <w:tc>
          <w:tcPr>
            <w:tcW w:w="557" w:type="dxa"/>
            <w:vAlign w:val="center"/>
          </w:tcPr>
          <w:p w14:paraId="16D6E1FA" w14:textId="1773EAA4" w:rsidR="007718C9" w:rsidRDefault="007718C9" w:rsidP="007718C9">
            <w:pPr>
              <w:rPr>
                <w:rFonts w:ascii="Times New Roman" w:hAnsi="Times New Roman" w:cs="Times New Roman"/>
                <w:sz w:val="24"/>
              </w:rPr>
            </w:pPr>
            <w:r>
              <w:rPr>
                <w:rFonts w:ascii="Times New Roman" w:hAnsi="Times New Roman" w:cs="Times New Roman"/>
                <w:sz w:val="24"/>
              </w:rPr>
              <w:t>16</w:t>
            </w:r>
          </w:p>
        </w:tc>
        <w:tc>
          <w:tcPr>
            <w:tcW w:w="1980" w:type="dxa"/>
            <w:vAlign w:val="center"/>
          </w:tcPr>
          <w:p w14:paraId="4CA8002C" w14:textId="3D041A4C"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Skalotne</w:t>
            </w:r>
          </w:p>
        </w:tc>
        <w:tc>
          <w:tcPr>
            <w:tcW w:w="2089" w:type="dxa"/>
          </w:tcPr>
          <w:p w14:paraId="6171AD59"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Ar uzrakstu “Isopropanol”</w:t>
            </w:r>
          </w:p>
          <w:p w14:paraId="61142412"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500 mL</w:t>
            </w:r>
          </w:p>
          <w:p w14:paraId="641B7558" w14:textId="5CB8A03A"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Plastmasa</w:t>
            </w:r>
          </w:p>
        </w:tc>
        <w:tc>
          <w:tcPr>
            <w:tcW w:w="1118" w:type="dxa"/>
            <w:vAlign w:val="center"/>
          </w:tcPr>
          <w:p w14:paraId="0C719740" w14:textId="31E7BB2C"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7CC42366" w14:textId="22044241"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0B8F0641" w14:textId="77777777" w:rsidR="007718C9" w:rsidRPr="00CA6C17" w:rsidRDefault="007718C9" w:rsidP="007718C9">
            <w:pPr>
              <w:jc w:val="center"/>
              <w:rPr>
                <w:rFonts w:ascii="Times New Roman" w:hAnsi="Times New Roman" w:cs="Times New Roman"/>
                <w:sz w:val="24"/>
              </w:rPr>
            </w:pPr>
          </w:p>
        </w:tc>
        <w:tc>
          <w:tcPr>
            <w:tcW w:w="1418" w:type="dxa"/>
          </w:tcPr>
          <w:p w14:paraId="08EFAB62" w14:textId="77777777" w:rsidR="007718C9" w:rsidRPr="00CA6C17" w:rsidRDefault="007718C9" w:rsidP="007718C9">
            <w:pPr>
              <w:jc w:val="center"/>
              <w:rPr>
                <w:rFonts w:ascii="Times New Roman" w:hAnsi="Times New Roman" w:cs="Times New Roman"/>
                <w:sz w:val="24"/>
              </w:rPr>
            </w:pPr>
          </w:p>
        </w:tc>
        <w:tc>
          <w:tcPr>
            <w:tcW w:w="1842" w:type="dxa"/>
          </w:tcPr>
          <w:p w14:paraId="6D8E71D1" w14:textId="77777777" w:rsidR="007718C9" w:rsidRPr="00CA6C17" w:rsidRDefault="007718C9" w:rsidP="007718C9">
            <w:pPr>
              <w:jc w:val="center"/>
              <w:rPr>
                <w:rFonts w:ascii="Times New Roman" w:hAnsi="Times New Roman" w:cs="Times New Roman"/>
                <w:sz w:val="24"/>
              </w:rPr>
            </w:pPr>
          </w:p>
        </w:tc>
      </w:tr>
      <w:tr w:rsidR="007718C9" w:rsidRPr="00CA6C17" w14:paraId="1D6618F3" w14:textId="77777777" w:rsidTr="007718C9">
        <w:tc>
          <w:tcPr>
            <w:tcW w:w="557" w:type="dxa"/>
            <w:vAlign w:val="center"/>
          </w:tcPr>
          <w:p w14:paraId="3A8A0E76" w14:textId="1571344B" w:rsidR="007718C9" w:rsidRDefault="007718C9" w:rsidP="007718C9">
            <w:pPr>
              <w:rPr>
                <w:rFonts w:ascii="Times New Roman" w:hAnsi="Times New Roman" w:cs="Times New Roman"/>
                <w:sz w:val="24"/>
              </w:rPr>
            </w:pPr>
            <w:r>
              <w:rPr>
                <w:rFonts w:ascii="Times New Roman" w:hAnsi="Times New Roman" w:cs="Times New Roman"/>
                <w:sz w:val="24"/>
              </w:rPr>
              <w:t>17</w:t>
            </w:r>
          </w:p>
        </w:tc>
        <w:tc>
          <w:tcPr>
            <w:tcW w:w="1980" w:type="dxa"/>
            <w:vAlign w:val="center"/>
          </w:tcPr>
          <w:p w14:paraId="5D59A1ED" w14:textId="186E8518"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Skalotne</w:t>
            </w:r>
          </w:p>
        </w:tc>
        <w:tc>
          <w:tcPr>
            <w:tcW w:w="2089" w:type="dxa"/>
          </w:tcPr>
          <w:p w14:paraId="62F49626"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Bez uzraksta</w:t>
            </w:r>
          </w:p>
          <w:p w14:paraId="5C3124FE"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500 mL</w:t>
            </w:r>
          </w:p>
          <w:p w14:paraId="52A5F1DD" w14:textId="64650168"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Plastmasa</w:t>
            </w:r>
          </w:p>
        </w:tc>
        <w:tc>
          <w:tcPr>
            <w:tcW w:w="1118" w:type="dxa"/>
            <w:vAlign w:val="center"/>
          </w:tcPr>
          <w:p w14:paraId="433C9349" w14:textId="11F3EA85"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5EB35DC" w14:textId="5578ADD5"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2B7DE056" w14:textId="77777777" w:rsidR="007718C9" w:rsidRPr="00CA6C17" w:rsidRDefault="007718C9" w:rsidP="007718C9">
            <w:pPr>
              <w:jc w:val="center"/>
              <w:rPr>
                <w:rFonts w:ascii="Times New Roman" w:hAnsi="Times New Roman" w:cs="Times New Roman"/>
                <w:sz w:val="24"/>
              </w:rPr>
            </w:pPr>
          </w:p>
        </w:tc>
        <w:tc>
          <w:tcPr>
            <w:tcW w:w="1418" w:type="dxa"/>
          </w:tcPr>
          <w:p w14:paraId="17140B8D" w14:textId="77777777" w:rsidR="007718C9" w:rsidRPr="00CA6C17" w:rsidRDefault="007718C9" w:rsidP="007718C9">
            <w:pPr>
              <w:jc w:val="center"/>
              <w:rPr>
                <w:rFonts w:ascii="Times New Roman" w:hAnsi="Times New Roman" w:cs="Times New Roman"/>
                <w:sz w:val="24"/>
              </w:rPr>
            </w:pPr>
          </w:p>
        </w:tc>
        <w:tc>
          <w:tcPr>
            <w:tcW w:w="1842" w:type="dxa"/>
          </w:tcPr>
          <w:p w14:paraId="770BDE8F" w14:textId="77777777" w:rsidR="007718C9" w:rsidRPr="00CA6C17" w:rsidRDefault="007718C9" w:rsidP="007718C9">
            <w:pPr>
              <w:jc w:val="center"/>
              <w:rPr>
                <w:rFonts w:ascii="Times New Roman" w:hAnsi="Times New Roman" w:cs="Times New Roman"/>
                <w:sz w:val="24"/>
              </w:rPr>
            </w:pPr>
          </w:p>
        </w:tc>
      </w:tr>
      <w:tr w:rsidR="007718C9" w:rsidRPr="00CA6C17" w14:paraId="2D8A9CC1" w14:textId="77777777" w:rsidTr="007718C9">
        <w:tc>
          <w:tcPr>
            <w:tcW w:w="557" w:type="dxa"/>
            <w:vAlign w:val="center"/>
          </w:tcPr>
          <w:p w14:paraId="3E9E148A" w14:textId="6A1D2C0C" w:rsidR="007718C9" w:rsidRDefault="007718C9" w:rsidP="007718C9">
            <w:pPr>
              <w:rPr>
                <w:rFonts w:ascii="Times New Roman" w:hAnsi="Times New Roman" w:cs="Times New Roman"/>
                <w:sz w:val="24"/>
              </w:rPr>
            </w:pPr>
            <w:r>
              <w:rPr>
                <w:rFonts w:ascii="Times New Roman" w:hAnsi="Times New Roman" w:cs="Times New Roman"/>
                <w:sz w:val="24"/>
              </w:rPr>
              <w:t>18</w:t>
            </w:r>
          </w:p>
        </w:tc>
        <w:tc>
          <w:tcPr>
            <w:tcW w:w="1980" w:type="dxa"/>
            <w:vAlign w:val="center"/>
          </w:tcPr>
          <w:p w14:paraId="5186C24E" w14:textId="11B1A31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Mikrocentrifūgas mēģenes</w:t>
            </w:r>
          </w:p>
        </w:tc>
        <w:tc>
          <w:tcPr>
            <w:tcW w:w="2089" w:type="dxa"/>
          </w:tcPr>
          <w:p w14:paraId="66CA739B"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Mikrocentrifūgas mēģenes ar vāciņu;</w:t>
            </w:r>
          </w:p>
          <w:p w14:paraId="7FC201BB"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PP</w:t>
            </w:r>
          </w:p>
          <w:p w14:paraId="39D911D0" w14:textId="50C96FDF"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1,5 mL</w:t>
            </w:r>
          </w:p>
        </w:tc>
        <w:tc>
          <w:tcPr>
            <w:tcW w:w="1118" w:type="dxa"/>
            <w:vAlign w:val="center"/>
          </w:tcPr>
          <w:p w14:paraId="578D2C7B" w14:textId="5AD5B17A"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5DF0554E" w14:textId="53066BA3" w:rsidR="007718C9" w:rsidRDefault="007718C9" w:rsidP="007718C9">
            <w:pPr>
              <w:jc w:val="center"/>
              <w:rPr>
                <w:rFonts w:ascii="Times New Roman" w:hAnsi="Times New Roman" w:cs="Times New Roman"/>
                <w:sz w:val="24"/>
              </w:rPr>
            </w:pPr>
            <w:r>
              <w:rPr>
                <w:rFonts w:ascii="Times New Roman" w:hAnsi="Times New Roman" w:cs="Times New Roman"/>
                <w:sz w:val="24"/>
              </w:rPr>
              <w:t>500</w:t>
            </w:r>
          </w:p>
        </w:tc>
        <w:tc>
          <w:tcPr>
            <w:tcW w:w="4716" w:type="dxa"/>
          </w:tcPr>
          <w:p w14:paraId="68057D61" w14:textId="77777777" w:rsidR="007718C9" w:rsidRPr="00CA6C17" w:rsidRDefault="007718C9" w:rsidP="007718C9">
            <w:pPr>
              <w:jc w:val="center"/>
              <w:rPr>
                <w:rFonts w:ascii="Times New Roman" w:hAnsi="Times New Roman" w:cs="Times New Roman"/>
                <w:sz w:val="24"/>
              </w:rPr>
            </w:pPr>
          </w:p>
        </w:tc>
        <w:tc>
          <w:tcPr>
            <w:tcW w:w="1418" w:type="dxa"/>
          </w:tcPr>
          <w:p w14:paraId="35A7EF98" w14:textId="77777777" w:rsidR="007718C9" w:rsidRPr="00CA6C17" w:rsidRDefault="007718C9" w:rsidP="007718C9">
            <w:pPr>
              <w:jc w:val="center"/>
              <w:rPr>
                <w:rFonts w:ascii="Times New Roman" w:hAnsi="Times New Roman" w:cs="Times New Roman"/>
                <w:sz w:val="24"/>
              </w:rPr>
            </w:pPr>
          </w:p>
        </w:tc>
        <w:tc>
          <w:tcPr>
            <w:tcW w:w="1842" w:type="dxa"/>
          </w:tcPr>
          <w:p w14:paraId="069F6FA4" w14:textId="77777777" w:rsidR="007718C9" w:rsidRPr="00CA6C17" w:rsidRDefault="007718C9" w:rsidP="007718C9">
            <w:pPr>
              <w:jc w:val="center"/>
              <w:rPr>
                <w:rFonts w:ascii="Times New Roman" w:hAnsi="Times New Roman" w:cs="Times New Roman"/>
                <w:sz w:val="24"/>
              </w:rPr>
            </w:pPr>
          </w:p>
        </w:tc>
      </w:tr>
      <w:tr w:rsidR="007718C9" w:rsidRPr="00CA6C17" w14:paraId="580765C3" w14:textId="77777777" w:rsidTr="007718C9">
        <w:tc>
          <w:tcPr>
            <w:tcW w:w="557" w:type="dxa"/>
            <w:vAlign w:val="center"/>
          </w:tcPr>
          <w:p w14:paraId="6BC7D1B1" w14:textId="506B1877" w:rsidR="007718C9" w:rsidRDefault="007718C9" w:rsidP="007718C9">
            <w:pPr>
              <w:rPr>
                <w:rFonts w:ascii="Times New Roman" w:hAnsi="Times New Roman" w:cs="Times New Roman"/>
                <w:sz w:val="24"/>
              </w:rPr>
            </w:pPr>
            <w:r>
              <w:rPr>
                <w:rFonts w:ascii="Times New Roman" w:hAnsi="Times New Roman" w:cs="Times New Roman"/>
                <w:sz w:val="24"/>
              </w:rPr>
              <w:t>19</w:t>
            </w:r>
          </w:p>
        </w:tc>
        <w:tc>
          <w:tcPr>
            <w:tcW w:w="1980" w:type="dxa"/>
            <w:vAlign w:val="center"/>
          </w:tcPr>
          <w:p w14:paraId="6BC47333" w14:textId="385C2FA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Plastmasas pincete</w:t>
            </w:r>
          </w:p>
        </w:tc>
        <w:tc>
          <w:tcPr>
            <w:tcW w:w="2089" w:type="dxa"/>
          </w:tcPr>
          <w:p w14:paraId="439CA83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Plastmasas pincete mīkstu vai trauslu paraugu manipulācijai;</w:t>
            </w:r>
          </w:p>
          <w:p w14:paraId="6BEDB5DE"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Kopgarums 100-200mm</w:t>
            </w:r>
          </w:p>
          <w:p w14:paraId="196703D5"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Galu izmērs 2,24x0,30 mm</w:t>
            </w:r>
          </w:p>
          <w:p w14:paraId="6A846E20" w14:textId="200AB15C"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ECTFE vai TFE</w:t>
            </w:r>
          </w:p>
        </w:tc>
        <w:tc>
          <w:tcPr>
            <w:tcW w:w="1118" w:type="dxa"/>
            <w:vAlign w:val="center"/>
          </w:tcPr>
          <w:p w14:paraId="7581B28A" w14:textId="5542EBFD"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BAB4E13" w14:textId="03643363" w:rsidR="007718C9" w:rsidRDefault="007718C9" w:rsidP="007718C9">
            <w:pPr>
              <w:jc w:val="center"/>
              <w:rPr>
                <w:rFonts w:ascii="Times New Roman" w:hAnsi="Times New Roman" w:cs="Times New Roman"/>
                <w:sz w:val="24"/>
              </w:rPr>
            </w:pPr>
            <w:r>
              <w:rPr>
                <w:rFonts w:ascii="Times New Roman" w:hAnsi="Times New Roman" w:cs="Times New Roman"/>
                <w:sz w:val="24"/>
              </w:rPr>
              <w:t>3</w:t>
            </w:r>
          </w:p>
        </w:tc>
        <w:tc>
          <w:tcPr>
            <w:tcW w:w="4716" w:type="dxa"/>
          </w:tcPr>
          <w:p w14:paraId="45DEDEC8" w14:textId="77777777" w:rsidR="007718C9" w:rsidRPr="00CA6C17" w:rsidRDefault="007718C9" w:rsidP="007718C9">
            <w:pPr>
              <w:jc w:val="center"/>
              <w:rPr>
                <w:rFonts w:ascii="Times New Roman" w:hAnsi="Times New Roman" w:cs="Times New Roman"/>
                <w:sz w:val="24"/>
              </w:rPr>
            </w:pPr>
          </w:p>
        </w:tc>
        <w:tc>
          <w:tcPr>
            <w:tcW w:w="1418" w:type="dxa"/>
          </w:tcPr>
          <w:p w14:paraId="12157B1F" w14:textId="77777777" w:rsidR="007718C9" w:rsidRPr="00CA6C17" w:rsidRDefault="007718C9" w:rsidP="007718C9">
            <w:pPr>
              <w:jc w:val="center"/>
              <w:rPr>
                <w:rFonts w:ascii="Times New Roman" w:hAnsi="Times New Roman" w:cs="Times New Roman"/>
                <w:sz w:val="24"/>
              </w:rPr>
            </w:pPr>
          </w:p>
        </w:tc>
        <w:tc>
          <w:tcPr>
            <w:tcW w:w="1842" w:type="dxa"/>
          </w:tcPr>
          <w:p w14:paraId="5D210D48" w14:textId="77777777" w:rsidR="007718C9" w:rsidRPr="00CA6C17" w:rsidRDefault="007718C9" w:rsidP="007718C9">
            <w:pPr>
              <w:jc w:val="center"/>
              <w:rPr>
                <w:rFonts w:ascii="Times New Roman" w:hAnsi="Times New Roman" w:cs="Times New Roman"/>
                <w:sz w:val="24"/>
              </w:rPr>
            </w:pPr>
          </w:p>
        </w:tc>
      </w:tr>
      <w:tr w:rsidR="007718C9" w:rsidRPr="00CA6C17" w14:paraId="04ECB96B" w14:textId="77777777" w:rsidTr="007718C9">
        <w:tc>
          <w:tcPr>
            <w:tcW w:w="557" w:type="dxa"/>
            <w:vAlign w:val="center"/>
          </w:tcPr>
          <w:p w14:paraId="0B409A7D" w14:textId="54D885DE" w:rsidR="007718C9" w:rsidRDefault="007718C9" w:rsidP="007718C9">
            <w:pPr>
              <w:rPr>
                <w:rFonts w:ascii="Times New Roman" w:hAnsi="Times New Roman" w:cs="Times New Roman"/>
                <w:sz w:val="24"/>
              </w:rPr>
            </w:pPr>
            <w:r>
              <w:rPr>
                <w:rFonts w:ascii="Times New Roman" w:hAnsi="Times New Roman" w:cs="Times New Roman"/>
                <w:sz w:val="24"/>
              </w:rPr>
              <w:t>20</w:t>
            </w:r>
          </w:p>
        </w:tc>
        <w:tc>
          <w:tcPr>
            <w:tcW w:w="1980" w:type="dxa"/>
            <w:vAlign w:val="center"/>
          </w:tcPr>
          <w:p w14:paraId="48736861" w14:textId="361414B6"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Mikrocentrifūgas mēģeņu turētājs</w:t>
            </w:r>
          </w:p>
        </w:tc>
        <w:tc>
          <w:tcPr>
            <w:tcW w:w="2089" w:type="dxa"/>
          </w:tcPr>
          <w:p w14:paraId="3B6B695A"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alumīnijs</w:t>
            </w:r>
          </w:p>
          <w:p w14:paraId="0E782935" w14:textId="22B5765E"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Paredzēts 20 mēģeņu uzglabāšanai</w:t>
            </w:r>
          </w:p>
        </w:tc>
        <w:tc>
          <w:tcPr>
            <w:tcW w:w="1118" w:type="dxa"/>
            <w:vAlign w:val="center"/>
          </w:tcPr>
          <w:p w14:paraId="32D1932C" w14:textId="268AB15E"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2D07CC50" w14:textId="31C325FC"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1F35DDED" w14:textId="77777777" w:rsidR="007718C9" w:rsidRPr="00CA6C17" w:rsidRDefault="007718C9" w:rsidP="007718C9">
            <w:pPr>
              <w:jc w:val="center"/>
              <w:rPr>
                <w:rFonts w:ascii="Times New Roman" w:hAnsi="Times New Roman" w:cs="Times New Roman"/>
                <w:sz w:val="24"/>
              </w:rPr>
            </w:pPr>
          </w:p>
        </w:tc>
        <w:tc>
          <w:tcPr>
            <w:tcW w:w="1418" w:type="dxa"/>
          </w:tcPr>
          <w:p w14:paraId="708F7DCC" w14:textId="77777777" w:rsidR="007718C9" w:rsidRPr="00CA6C17" w:rsidRDefault="007718C9" w:rsidP="007718C9">
            <w:pPr>
              <w:jc w:val="center"/>
              <w:rPr>
                <w:rFonts w:ascii="Times New Roman" w:hAnsi="Times New Roman" w:cs="Times New Roman"/>
                <w:sz w:val="24"/>
              </w:rPr>
            </w:pPr>
          </w:p>
        </w:tc>
        <w:tc>
          <w:tcPr>
            <w:tcW w:w="1842" w:type="dxa"/>
          </w:tcPr>
          <w:p w14:paraId="4BD9FDDC" w14:textId="77777777" w:rsidR="007718C9" w:rsidRPr="00CA6C17" w:rsidRDefault="007718C9" w:rsidP="007718C9">
            <w:pPr>
              <w:jc w:val="center"/>
              <w:rPr>
                <w:rFonts w:ascii="Times New Roman" w:hAnsi="Times New Roman" w:cs="Times New Roman"/>
                <w:sz w:val="24"/>
              </w:rPr>
            </w:pPr>
          </w:p>
        </w:tc>
      </w:tr>
      <w:tr w:rsidR="007718C9" w:rsidRPr="00CA6C17" w14:paraId="65E262D9" w14:textId="77777777" w:rsidTr="007718C9">
        <w:tc>
          <w:tcPr>
            <w:tcW w:w="557" w:type="dxa"/>
            <w:vAlign w:val="center"/>
          </w:tcPr>
          <w:p w14:paraId="577E8B3C" w14:textId="4C8DFDBC" w:rsidR="007718C9" w:rsidRDefault="007718C9" w:rsidP="007718C9">
            <w:pPr>
              <w:rPr>
                <w:rFonts w:ascii="Times New Roman" w:hAnsi="Times New Roman" w:cs="Times New Roman"/>
                <w:sz w:val="24"/>
              </w:rPr>
            </w:pPr>
            <w:r>
              <w:rPr>
                <w:rFonts w:ascii="Times New Roman" w:hAnsi="Times New Roman" w:cs="Times New Roman"/>
                <w:sz w:val="24"/>
              </w:rPr>
              <w:t>21</w:t>
            </w:r>
          </w:p>
        </w:tc>
        <w:tc>
          <w:tcPr>
            <w:tcW w:w="1980" w:type="dxa"/>
            <w:vAlign w:val="center"/>
          </w:tcPr>
          <w:p w14:paraId="2CB05A9C" w14:textId="26950F49"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Vārglāzes</w:t>
            </w:r>
          </w:p>
        </w:tc>
        <w:tc>
          <w:tcPr>
            <w:tcW w:w="2089" w:type="dxa"/>
          </w:tcPr>
          <w:p w14:paraId="3F783C16"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PP</w:t>
            </w:r>
          </w:p>
          <w:p w14:paraId="02A5E64C"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600 mL</w:t>
            </w:r>
          </w:p>
          <w:p w14:paraId="0490D609" w14:textId="31809DF8"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 25 mL</w:t>
            </w:r>
          </w:p>
        </w:tc>
        <w:tc>
          <w:tcPr>
            <w:tcW w:w="1118" w:type="dxa"/>
            <w:vAlign w:val="center"/>
          </w:tcPr>
          <w:p w14:paraId="436FD60F" w14:textId="2E38FAF4"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3473DF88" w14:textId="5B003489" w:rsidR="007718C9" w:rsidRDefault="007718C9" w:rsidP="007718C9">
            <w:pPr>
              <w:jc w:val="center"/>
              <w:rPr>
                <w:rFonts w:ascii="Times New Roman" w:hAnsi="Times New Roman" w:cs="Times New Roman"/>
                <w:sz w:val="24"/>
              </w:rPr>
            </w:pPr>
            <w:r>
              <w:rPr>
                <w:rFonts w:ascii="Times New Roman" w:hAnsi="Times New Roman" w:cs="Times New Roman"/>
                <w:sz w:val="24"/>
              </w:rPr>
              <w:t>10</w:t>
            </w:r>
          </w:p>
        </w:tc>
        <w:tc>
          <w:tcPr>
            <w:tcW w:w="4716" w:type="dxa"/>
          </w:tcPr>
          <w:p w14:paraId="5C533554" w14:textId="77777777" w:rsidR="007718C9" w:rsidRPr="00CA6C17" w:rsidRDefault="007718C9" w:rsidP="007718C9">
            <w:pPr>
              <w:jc w:val="center"/>
              <w:rPr>
                <w:rFonts w:ascii="Times New Roman" w:hAnsi="Times New Roman" w:cs="Times New Roman"/>
                <w:sz w:val="24"/>
              </w:rPr>
            </w:pPr>
          </w:p>
        </w:tc>
        <w:tc>
          <w:tcPr>
            <w:tcW w:w="1418" w:type="dxa"/>
          </w:tcPr>
          <w:p w14:paraId="7F31B7F2" w14:textId="77777777" w:rsidR="007718C9" w:rsidRPr="00CA6C17" w:rsidRDefault="007718C9" w:rsidP="007718C9">
            <w:pPr>
              <w:jc w:val="center"/>
              <w:rPr>
                <w:rFonts w:ascii="Times New Roman" w:hAnsi="Times New Roman" w:cs="Times New Roman"/>
                <w:sz w:val="24"/>
              </w:rPr>
            </w:pPr>
          </w:p>
        </w:tc>
        <w:tc>
          <w:tcPr>
            <w:tcW w:w="1842" w:type="dxa"/>
          </w:tcPr>
          <w:p w14:paraId="316AB65A" w14:textId="77777777" w:rsidR="007718C9" w:rsidRPr="00CA6C17" w:rsidRDefault="007718C9" w:rsidP="007718C9">
            <w:pPr>
              <w:jc w:val="center"/>
              <w:rPr>
                <w:rFonts w:ascii="Times New Roman" w:hAnsi="Times New Roman" w:cs="Times New Roman"/>
                <w:sz w:val="24"/>
              </w:rPr>
            </w:pPr>
          </w:p>
        </w:tc>
      </w:tr>
      <w:tr w:rsidR="007718C9" w:rsidRPr="00CA6C17" w14:paraId="2130B051" w14:textId="77777777" w:rsidTr="007718C9">
        <w:tc>
          <w:tcPr>
            <w:tcW w:w="557" w:type="dxa"/>
            <w:vAlign w:val="center"/>
          </w:tcPr>
          <w:p w14:paraId="411BAC25" w14:textId="1BD16A48" w:rsidR="007718C9" w:rsidRDefault="007718C9" w:rsidP="007718C9">
            <w:pPr>
              <w:rPr>
                <w:rFonts w:ascii="Times New Roman" w:hAnsi="Times New Roman" w:cs="Times New Roman"/>
                <w:sz w:val="24"/>
              </w:rPr>
            </w:pPr>
            <w:r>
              <w:rPr>
                <w:rFonts w:ascii="Times New Roman" w:hAnsi="Times New Roman" w:cs="Times New Roman"/>
                <w:sz w:val="24"/>
              </w:rPr>
              <w:t>22</w:t>
            </w:r>
          </w:p>
        </w:tc>
        <w:tc>
          <w:tcPr>
            <w:tcW w:w="1980" w:type="dxa"/>
            <w:vAlign w:val="center"/>
          </w:tcPr>
          <w:p w14:paraId="5DA7EB05" w14:textId="31EC5A11"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Vārglāzes</w:t>
            </w:r>
          </w:p>
        </w:tc>
        <w:tc>
          <w:tcPr>
            <w:tcW w:w="2089" w:type="dxa"/>
          </w:tcPr>
          <w:p w14:paraId="53480009"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PP</w:t>
            </w:r>
          </w:p>
          <w:p w14:paraId="0C364C83"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250 mL</w:t>
            </w:r>
          </w:p>
          <w:p w14:paraId="0DF00805" w14:textId="1A21FF01"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 10 mL</w:t>
            </w:r>
          </w:p>
        </w:tc>
        <w:tc>
          <w:tcPr>
            <w:tcW w:w="1118" w:type="dxa"/>
            <w:vAlign w:val="center"/>
          </w:tcPr>
          <w:p w14:paraId="4C705C31" w14:textId="254092CC"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D8D9C5F" w14:textId="394C4FE3" w:rsidR="007718C9" w:rsidRDefault="007718C9" w:rsidP="007718C9">
            <w:pPr>
              <w:jc w:val="center"/>
              <w:rPr>
                <w:rFonts w:ascii="Times New Roman" w:hAnsi="Times New Roman" w:cs="Times New Roman"/>
                <w:sz w:val="24"/>
              </w:rPr>
            </w:pPr>
            <w:r>
              <w:rPr>
                <w:rFonts w:ascii="Times New Roman" w:hAnsi="Times New Roman" w:cs="Times New Roman"/>
                <w:sz w:val="24"/>
              </w:rPr>
              <w:t>20</w:t>
            </w:r>
          </w:p>
        </w:tc>
        <w:tc>
          <w:tcPr>
            <w:tcW w:w="4716" w:type="dxa"/>
          </w:tcPr>
          <w:p w14:paraId="0CB49074" w14:textId="77777777" w:rsidR="007718C9" w:rsidRPr="00CA6C17" w:rsidRDefault="007718C9" w:rsidP="007718C9">
            <w:pPr>
              <w:jc w:val="center"/>
              <w:rPr>
                <w:rFonts w:ascii="Times New Roman" w:hAnsi="Times New Roman" w:cs="Times New Roman"/>
                <w:sz w:val="24"/>
              </w:rPr>
            </w:pPr>
          </w:p>
        </w:tc>
        <w:tc>
          <w:tcPr>
            <w:tcW w:w="1418" w:type="dxa"/>
          </w:tcPr>
          <w:p w14:paraId="06165E81" w14:textId="77777777" w:rsidR="007718C9" w:rsidRPr="00CA6C17" w:rsidRDefault="007718C9" w:rsidP="007718C9">
            <w:pPr>
              <w:jc w:val="center"/>
              <w:rPr>
                <w:rFonts w:ascii="Times New Roman" w:hAnsi="Times New Roman" w:cs="Times New Roman"/>
                <w:sz w:val="24"/>
              </w:rPr>
            </w:pPr>
          </w:p>
        </w:tc>
        <w:tc>
          <w:tcPr>
            <w:tcW w:w="1842" w:type="dxa"/>
          </w:tcPr>
          <w:p w14:paraId="23341C5C" w14:textId="77777777" w:rsidR="007718C9" w:rsidRPr="00CA6C17" w:rsidRDefault="007718C9" w:rsidP="007718C9">
            <w:pPr>
              <w:jc w:val="center"/>
              <w:rPr>
                <w:rFonts w:ascii="Times New Roman" w:hAnsi="Times New Roman" w:cs="Times New Roman"/>
                <w:sz w:val="24"/>
              </w:rPr>
            </w:pPr>
          </w:p>
        </w:tc>
      </w:tr>
      <w:tr w:rsidR="007718C9" w:rsidRPr="00CA6C17" w14:paraId="664B9A5E" w14:textId="77777777" w:rsidTr="007718C9">
        <w:tc>
          <w:tcPr>
            <w:tcW w:w="557" w:type="dxa"/>
            <w:vAlign w:val="center"/>
          </w:tcPr>
          <w:p w14:paraId="62FD3EB1" w14:textId="4C1D0CFB" w:rsidR="007718C9" w:rsidRDefault="007718C9" w:rsidP="007718C9">
            <w:pPr>
              <w:rPr>
                <w:rFonts w:ascii="Times New Roman" w:hAnsi="Times New Roman" w:cs="Times New Roman"/>
                <w:sz w:val="24"/>
              </w:rPr>
            </w:pPr>
            <w:r>
              <w:rPr>
                <w:rFonts w:ascii="Times New Roman" w:hAnsi="Times New Roman" w:cs="Times New Roman"/>
                <w:sz w:val="24"/>
              </w:rPr>
              <w:t>23</w:t>
            </w:r>
          </w:p>
        </w:tc>
        <w:tc>
          <w:tcPr>
            <w:tcW w:w="1980" w:type="dxa"/>
            <w:vAlign w:val="center"/>
          </w:tcPr>
          <w:p w14:paraId="285B035D" w14:textId="3FA17EA6"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Vārglāze</w:t>
            </w:r>
          </w:p>
        </w:tc>
        <w:tc>
          <w:tcPr>
            <w:tcW w:w="2089" w:type="dxa"/>
          </w:tcPr>
          <w:p w14:paraId="31846F36"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Pyrex</w:t>
            </w:r>
          </w:p>
          <w:p w14:paraId="40AB3A57"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250 mL</w:t>
            </w:r>
          </w:p>
          <w:p w14:paraId="469CD250" w14:textId="03E9FFA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 25 mL</w:t>
            </w:r>
          </w:p>
        </w:tc>
        <w:tc>
          <w:tcPr>
            <w:tcW w:w="1118" w:type="dxa"/>
            <w:vAlign w:val="center"/>
          </w:tcPr>
          <w:p w14:paraId="093D2480" w14:textId="4300D67F"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09AE0963" w14:textId="1231AE84" w:rsidR="007718C9" w:rsidRDefault="007718C9" w:rsidP="007718C9">
            <w:pPr>
              <w:jc w:val="center"/>
              <w:rPr>
                <w:rFonts w:ascii="Times New Roman" w:hAnsi="Times New Roman" w:cs="Times New Roman"/>
                <w:sz w:val="24"/>
              </w:rPr>
            </w:pPr>
            <w:r>
              <w:rPr>
                <w:rFonts w:ascii="Times New Roman" w:hAnsi="Times New Roman" w:cs="Times New Roman"/>
                <w:sz w:val="24"/>
              </w:rPr>
              <w:t>5</w:t>
            </w:r>
          </w:p>
        </w:tc>
        <w:tc>
          <w:tcPr>
            <w:tcW w:w="4716" w:type="dxa"/>
          </w:tcPr>
          <w:p w14:paraId="74AAC7FE" w14:textId="77777777" w:rsidR="007718C9" w:rsidRPr="00CA6C17" w:rsidRDefault="007718C9" w:rsidP="007718C9">
            <w:pPr>
              <w:jc w:val="center"/>
              <w:rPr>
                <w:rFonts w:ascii="Times New Roman" w:hAnsi="Times New Roman" w:cs="Times New Roman"/>
                <w:sz w:val="24"/>
              </w:rPr>
            </w:pPr>
          </w:p>
        </w:tc>
        <w:tc>
          <w:tcPr>
            <w:tcW w:w="1418" w:type="dxa"/>
          </w:tcPr>
          <w:p w14:paraId="56C761D8" w14:textId="77777777" w:rsidR="007718C9" w:rsidRPr="00CA6C17" w:rsidRDefault="007718C9" w:rsidP="007718C9">
            <w:pPr>
              <w:jc w:val="center"/>
              <w:rPr>
                <w:rFonts w:ascii="Times New Roman" w:hAnsi="Times New Roman" w:cs="Times New Roman"/>
                <w:sz w:val="24"/>
              </w:rPr>
            </w:pPr>
          </w:p>
        </w:tc>
        <w:tc>
          <w:tcPr>
            <w:tcW w:w="1842" w:type="dxa"/>
          </w:tcPr>
          <w:p w14:paraId="3A017E00" w14:textId="77777777" w:rsidR="007718C9" w:rsidRPr="00CA6C17" w:rsidRDefault="007718C9" w:rsidP="007718C9">
            <w:pPr>
              <w:jc w:val="center"/>
              <w:rPr>
                <w:rFonts w:ascii="Times New Roman" w:hAnsi="Times New Roman" w:cs="Times New Roman"/>
                <w:sz w:val="24"/>
              </w:rPr>
            </w:pPr>
          </w:p>
        </w:tc>
      </w:tr>
      <w:tr w:rsidR="007718C9" w:rsidRPr="00CA6C17" w14:paraId="320E3005" w14:textId="77777777" w:rsidTr="007718C9">
        <w:tc>
          <w:tcPr>
            <w:tcW w:w="557" w:type="dxa"/>
            <w:vAlign w:val="center"/>
          </w:tcPr>
          <w:p w14:paraId="76FFA4AE" w14:textId="6AC69E70" w:rsidR="007718C9" w:rsidRDefault="007718C9" w:rsidP="007718C9">
            <w:pPr>
              <w:rPr>
                <w:rFonts w:ascii="Times New Roman" w:hAnsi="Times New Roman" w:cs="Times New Roman"/>
                <w:sz w:val="24"/>
              </w:rPr>
            </w:pPr>
            <w:r>
              <w:rPr>
                <w:rFonts w:ascii="Times New Roman" w:hAnsi="Times New Roman" w:cs="Times New Roman"/>
                <w:sz w:val="24"/>
              </w:rPr>
              <w:t>24</w:t>
            </w:r>
          </w:p>
        </w:tc>
        <w:tc>
          <w:tcPr>
            <w:tcW w:w="1980" w:type="dxa"/>
            <w:vAlign w:val="center"/>
          </w:tcPr>
          <w:p w14:paraId="485D8E76" w14:textId="1700B268"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Trauks ar vāku</w:t>
            </w:r>
          </w:p>
        </w:tc>
        <w:tc>
          <w:tcPr>
            <w:tcW w:w="2089" w:type="dxa"/>
          </w:tcPr>
          <w:p w14:paraId="10C8F8F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Paraugu uzglabāšanai</w:t>
            </w:r>
          </w:p>
          <w:p w14:paraId="090372D3"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PP</w:t>
            </w:r>
          </w:p>
          <w:p w14:paraId="482F2A65" w14:textId="6458B562"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900-1000 mL</w:t>
            </w:r>
          </w:p>
        </w:tc>
        <w:tc>
          <w:tcPr>
            <w:tcW w:w="1118" w:type="dxa"/>
            <w:vAlign w:val="center"/>
          </w:tcPr>
          <w:p w14:paraId="547A4340" w14:textId="3A335B4D"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7172D0EE" w14:textId="5F42659F" w:rsidR="007718C9" w:rsidRDefault="007718C9" w:rsidP="007718C9">
            <w:pPr>
              <w:jc w:val="center"/>
              <w:rPr>
                <w:rFonts w:ascii="Times New Roman" w:hAnsi="Times New Roman" w:cs="Times New Roman"/>
                <w:sz w:val="24"/>
              </w:rPr>
            </w:pPr>
            <w:r>
              <w:rPr>
                <w:rFonts w:ascii="Times New Roman" w:hAnsi="Times New Roman" w:cs="Times New Roman"/>
                <w:sz w:val="24"/>
              </w:rPr>
              <w:t>100</w:t>
            </w:r>
          </w:p>
        </w:tc>
        <w:tc>
          <w:tcPr>
            <w:tcW w:w="4716" w:type="dxa"/>
          </w:tcPr>
          <w:p w14:paraId="5CC61CC4" w14:textId="77777777" w:rsidR="007718C9" w:rsidRPr="00CA6C17" w:rsidRDefault="007718C9" w:rsidP="007718C9">
            <w:pPr>
              <w:jc w:val="center"/>
              <w:rPr>
                <w:rFonts w:ascii="Times New Roman" w:hAnsi="Times New Roman" w:cs="Times New Roman"/>
                <w:sz w:val="24"/>
              </w:rPr>
            </w:pPr>
          </w:p>
        </w:tc>
        <w:tc>
          <w:tcPr>
            <w:tcW w:w="1418" w:type="dxa"/>
          </w:tcPr>
          <w:p w14:paraId="374A7108" w14:textId="77777777" w:rsidR="007718C9" w:rsidRPr="00CA6C17" w:rsidRDefault="007718C9" w:rsidP="007718C9">
            <w:pPr>
              <w:jc w:val="center"/>
              <w:rPr>
                <w:rFonts w:ascii="Times New Roman" w:hAnsi="Times New Roman" w:cs="Times New Roman"/>
                <w:sz w:val="24"/>
              </w:rPr>
            </w:pPr>
          </w:p>
        </w:tc>
        <w:tc>
          <w:tcPr>
            <w:tcW w:w="1842" w:type="dxa"/>
          </w:tcPr>
          <w:p w14:paraId="3DDF13FA" w14:textId="77777777" w:rsidR="007718C9" w:rsidRPr="00CA6C17" w:rsidRDefault="007718C9" w:rsidP="007718C9">
            <w:pPr>
              <w:jc w:val="center"/>
              <w:rPr>
                <w:rFonts w:ascii="Times New Roman" w:hAnsi="Times New Roman" w:cs="Times New Roman"/>
                <w:sz w:val="24"/>
              </w:rPr>
            </w:pPr>
          </w:p>
        </w:tc>
      </w:tr>
      <w:tr w:rsidR="007718C9" w:rsidRPr="00CA6C17" w14:paraId="6CC6C299" w14:textId="77777777" w:rsidTr="007718C9">
        <w:tc>
          <w:tcPr>
            <w:tcW w:w="557" w:type="dxa"/>
            <w:vAlign w:val="center"/>
          </w:tcPr>
          <w:p w14:paraId="1285A77A" w14:textId="1AC1AD62" w:rsidR="007718C9" w:rsidRDefault="007718C9" w:rsidP="007718C9">
            <w:pPr>
              <w:rPr>
                <w:rFonts w:ascii="Times New Roman" w:hAnsi="Times New Roman" w:cs="Times New Roman"/>
                <w:sz w:val="24"/>
              </w:rPr>
            </w:pPr>
            <w:r>
              <w:rPr>
                <w:rFonts w:ascii="Times New Roman" w:hAnsi="Times New Roman" w:cs="Times New Roman"/>
                <w:sz w:val="24"/>
              </w:rPr>
              <w:t>25</w:t>
            </w:r>
          </w:p>
        </w:tc>
        <w:tc>
          <w:tcPr>
            <w:tcW w:w="1980" w:type="dxa"/>
            <w:vAlign w:val="center"/>
          </w:tcPr>
          <w:p w14:paraId="2C76A659" w14:textId="11417E00"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Plastmasas pipetes</w:t>
            </w:r>
          </w:p>
        </w:tc>
        <w:tc>
          <w:tcPr>
            <w:tcW w:w="2089" w:type="dxa"/>
          </w:tcPr>
          <w:p w14:paraId="188B756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Vienreizlietojamās plastmasas pipetes</w:t>
            </w:r>
          </w:p>
          <w:p w14:paraId="5ED8728E" w14:textId="3924D5FA"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 mL;</w:t>
            </w:r>
          </w:p>
        </w:tc>
        <w:tc>
          <w:tcPr>
            <w:tcW w:w="1118" w:type="dxa"/>
            <w:vAlign w:val="center"/>
          </w:tcPr>
          <w:p w14:paraId="30AFA3B4" w14:textId="5531A991"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5D27FC5E" w14:textId="6D430008" w:rsidR="007718C9" w:rsidRDefault="007718C9" w:rsidP="007718C9">
            <w:pPr>
              <w:jc w:val="center"/>
              <w:rPr>
                <w:rFonts w:ascii="Times New Roman" w:hAnsi="Times New Roman" w:cs="Times New Roman"/>
                <w:sz w:val="24"/>
              </w:rPr>
            </w:pPr>
            <w:r>
              <w:rPr>
                <w:rFonts w:ascii="Times New Roman" w:hAnsi="Times New Roman" w:cs="Times New Roman"/>
                <w:sz w:val="24"/>
              </w:rPr>
              <w:t>500</w:t>
            </w:r>
          </w:p>
        </w:tc>
        <w:tc>
          <w:tcPr>
            <w:tcW w:w="4716" w:type="dxa"/>
          </w:tcPr>
          <w:p w14:paraId="62098307" w14:textId="77777777" w:rsidR="007718C9" w:rsidRPr="00CA6C17" w:rsidRDefault="007718C9" w:rsidP="007718C9">
            <w:pPr>
              <w:jc w:val="center"/>
              <w:rPr>
                <w:rFonts w:ascii="Times New Roman" w:hAnsi="Times New Roman" w:cs="Times New Roman"/>
                <w:sz w:val="24"/>
              </w:rPr>
            </w:pPr>
          </w:p>
        </w:tc>
        <w:tc>
          <w:tcPr>
            <w:tcW w:w="1418" w:type="dxa"/>
          </w:tcPr>
          <w:p w14:paraId="21F49E6D" w14:textId="77777777" w:rsidR="007718C9" w:rsidRPr="00CA6C17" w:rsidRDefault="007718C9" w:rsidP="007718C9">
            <w:pPr>
              <w:jc w:val="center"/>
              <w:rPr>
                <w:rFonts w:ascii="Times New Roman" w:hAnsi="Times New Roman" w:cs="Times New Roman"/>
                <w:sz w:val="24"/>
              </w:rPr>
            </w:pPr>
          </w:p>
        </w:tc>
        <w:tc>
          <w:tcPr>
            <w:tcW w:w="1842" w:type="dxa"/>
          </w:tcPr>
          <w:p w14:paraId="406E913E" w14:textId="77777777" w:rsidR="007718C9" w:rsidRPr="00CA6C17" w:rsidRDefault="007718C9" w:rsidP="007718C9">
            <w:pPr>
              <w:jc w:val="center"/>
              <w:rPr>
                <w:rFonts w:ascii="Times New Roman" w:hAnsi="Times New Roman" w:cs="Times New Roman"/>
                <w:sz w:val="24"/>
              </w:rPr>
            </w:pPr>
          </w:p>
        </w:tc>
      </w:tr>
      <w:tr w:rsidR="007718C9" w:rsidRPr="00CA6C17" w14:paraId="4B6F80E0" w14:textId="77777777" w:rsidTr="007718C9">
        <w:tc>
          <w:tcPr>
            <w:tcW w:w="557" w:type="dxa"/>
            <w:vAlign w:val="center"/>
          </w:tcPr>
          <w:p w14:paraId="4B271094" w14:textId="03633852" w:rsidR="007718C9" w:rsidRDefault="007718C9" w:rsidP="007718C9">
            <w:pPr>
              <w:rPr>
                <w:rFonts w:ascii="Times New Roman" w:hAnsi="Times New Roman" w:cs="Times New Roman"/>
                <w:sz w:val="24"/>
              </w:rPr>
            </w:pPr>
            <w:r>
              <w:rPr>
                <w:rFonts w:ascii="Times New Roman" w:hAnsi="Times New Roman" w:cs="Times New Roman"/>
                <w:sz w:val="24"/>
              </w:rPr>
              <w:t>26</w:t>
            </w:r>
          </w:p>
        </w:tc>
        <w:tc>
          <w:tcPr>
            <w:tcW w:w="1980" w:type="dxa"/>
            <w:vAlign w:val="center"/>
          </w:tcPr>
          <w:p w14:paraId="34B3DA27" w14:textId="3E652360"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Mērcilindrs</w:t>
            </w:r>
          </w:p>
        </w:tc>
        <w:tc>
          <w:tcPr>
            <w:tcW w:w="2089" w:type="dxa"/>
          </w:tcPr>
          <w:p w14:paraId="490AE61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Stikls</w:t>
            </w:r>
          </w:p>
          <w:p w14:paraId="42295CB1"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Heksagonāla pamatne;</w:t>
            </w:r>
          </w:p>
          <w:p w14:paraId="47D5BA75"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250 mL</w:t>
            </w:r>
          </w:p>
          <w:p w14:paraId="72C4E295" w14:textId="6D5EF14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Iedaļas vērtība: 2 mL</w:t>
            </w:r>
          </w:p>
        </w:tc>
        <w:tc>
          <w:tcPr>
            <w:tcW w:w="1118" w:type="dxa"/>
            <w:vAlign w:val="center"/>
          </w:tcPr>
          <w:p w14:paraId="063554DC" w14:textId="6E5ACAF1"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47053099" w14:textId="2C286887" w:rsidR="007718C9" w:rsidRDefault="007718C9" w:rsidP="007718C9">
            <w:pPr>
              <w:jc w:val="center"/>
              <w:rPr>
                <w:rFonts w:ascii="Times New Roman" w:hAnsi="Times New Roman" w:cs="Times New Roman"/>
                <w:sz w:val="24"/>
              </w:rPr>
            </w:pPr>
            <w:r>
              <w:rPr>
                <w:rFonts w:ascii="Times New Roman" w:hAnsi="Times New Roman" w:cs="Times New Roman"/>
                <w:sz w:val="24"/>
              </w:rPr>
              <w:t>2</w:t>
            </w:r>
          </w:p>
        </w:tc>
        <w:tc>
          <w:tcPr>
            <w:tcW w:w="4716" w:type="dxa"/>
          </w:tcPr>
          <w:p w14:paraId="2D262BA9" w14:textId="77777777" w:rsidR="007718C9" w:rsidRPr="00CA6C17" w:rsidRDefault="007718C9" w:rsidP="007718C9">
            <w:pPr>
              <w:jc w:val="center"/>
              <w:rPr>
                <w:rFonts w:ascii="Times New Roman" w:hAnsi="Times New Roman" w:cs="Times New Roman"/>
                <w:sz w:val="24"/>
              </w:rPr>
            </w:pPr>
          </w:p>
        </w:tc>
        <w:tc>
          <w:tcPr>
            <w:tcW w:w="1418" w:type="dxa"/>
          </w:tcPr>
          <w:p w14:paraId="2C65B036" w14:textId="77777777" w:rsidR="007718C9" w:rsidRPr="00CA6C17" w:rsidRDefault="007718C9" w:rsidP="007718C9">
            <w:pPr>
              <w:jc w:val="center"/>
              <w:rPr>
                <w:rFonts w:ascii="Times New Roman" w:hAnsi="Times New Roman" w:cs="Times New Roman"/>
                <w:sz w:val="24"/>
              </w:rPr>
            </w:pPr>
          </w:p>
        </w:tc>
        <w:tc>
          <w:tcPr>
            <w:tcW w:w="1842" w:type="dxa"/>
          </w:tcPr>
          <w:p w14:paraId="5425DBD6" w14:textId="77777777" w:rsidR="007718C9" w:rsidRPr="00CA6C17" w:rsidRDefault="007718C9" w:rsidP="007718C9">
            <w:pPr>
              <w:jc w:val="center"/>
              <w:rPr>
                <w:rFonts w:ascii="Times New Roman" w:hAnsi="Times New Roman" w:cs="Times New Roman"/>
                <w:sz w:val="24"/>
              </w:rPr>
            </w:pPr>
          </w:p>
        </w:tc>
      </w:tr>
      <w:tr w:rsidR="007718C9" w:rsidRPr="00CA6C17" w14:paraId="0C25863C" w14:textId="77777777" w:rsidTr="007718C9">
        <w:tc>
          <w:tcPr>
            <w:tcW w:w="557" w:type="dxa"/>
            <w:vAlign w:val="center"/>
          </w:tcPr>
          <w:p w14:paraId="438645F5" w14:textId="2F3E8EB2" w:rsidR="007718C9" w:rsidRDefault="007718C9" w:rsidP="007718C9">
            <w:pPr>
              <w:rPr>
                <w:rFonts w:ascii="Times New Roman" w:hAnsi="Times New Roman" w:cs="Times New Roman"/>
                <w:sz w:val="24"/>
              </w:rPr>
            </w:pPr>
            <w:r>
              <w:rPr>
                <w:rFonts w:ascii="Times New Roman" w:hAnsi="Times New Roman" w:cs="Times New Roman"/>
                <w:sz w:val="24"/>
              </w:rPr>
              <w:t>27</w:t>
            </w:r>
          </w:p>
        </w:tc>
        <w:tc>
          <w:tcPr>
            <w:tcW w:w="1980" w:type="dxa"/>
            <w:vAlign w:val="center"/>
          </w:tcPr>
          <w:p w14:paraId="11369B8D" w14:textId="253EC8F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Mērcilindrs</w:t>
            </w:r>
          </w:p>
        </w:tc>
        <w:tc>
          <w:tcPr>
            <w:tcW w:w="2089" w:type="dxa"/>
          </w:tcPr>
          <w:p w14:paraId="74AFFE2C"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Stikls</w:t>
            </w:r>
          </w:p>
          <w:p w14:paraId="1EB6CD68"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Heksagonāla pamatne;</w:t>
            </w:r>
          </w:p>
          <w:p w14:paraId="65F2C627"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50 mL</w:t>
            </w:r>
          </w:p>
          <w:p w14:paraId="76FA3800" w14:textId="2DA8A8ED"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Iedaļas vērtība: 1 mL</w:t>
            </w:r>
          </w:p>
        </w:tc>
        <w:tc>
          <w:tcPr>
            <w:tcW w:w="1118" w:type="dxa"/>
            <w:vAlign w:val="center"/>
          </w:tcPr>
          <w:p w14:paraId="784358A6" w14:textId="3A654F02"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4AACD3DC" w14:textId="5B94E16F" w:rsidR="007718C9" w:rsidRDefault="007718C9" w:rsidP="007718C9">
            <w:pPr>
              <w:jc w:val="center"/>
              <w:rPr>
                <w:rFonts w:ascii="Times New Roman" w:hAnsi="Times New Roman" w:cs="Times New Roman"/>
                <w:sz w:val="24"/>
              </w:rPr>
            </w:pPr>
            <w:r>
              <w:rPr>
                <w:rFonts w:ascii="Times New Roman" w:hAnsi="Times New Roman" w:cs="Times New Roman"/>
                <w:sz w:val="24"/>
              </w:rPr>
              <w:t>5</w:t>
            </w:r>
          </w:p>
        </w:tc>
        <w:tc>
          <w:tcPr>
            <w:tcW w:w="4716" w:type="dxa"/>
          </w:tcPr>
          <w:p w14:paraId="63488CFD" w14:textId="77777777" w:rsidR="007718C9" w:rsidRPr="00CA6C17" w:rsidRDefault="007718C9" w:rsidP="007718C9">
            <w:pPr>
              <w:jc w:val="center"/>
              <w:rPr>
                <w:rFonts w:ascii="Times New Roman" w:hAnsi="Times New Roman" w:cs="Times New Roman"/>
                <w:sz w:val="24"/>
              </w:rPr>
            </w:pPr>
          </w:p>
        </w:tc>
        <w:tc>
          <w:tcPr>
            <w:tcW w:w="1418" w:type="dxa"/>
          </w:tcPr>
          <w:p w14:paraId="7155BF97" w14:textId="77777777" w:rsidR="007718C9" w:rsidRPr="00CA6C17" w:rsidRDefault="007718C9" w:rsidP="007718C9">
            <w:pPr>
              <w:jc w:val="center"/>
              <w:rPr>
                <w:rFonts w:ascii="Times New Roman" w:hAnsi="Times New Roman" w:cs="Times New Roman"/>
                <w:sz w:val="24"/>
              </w:rPr>
            </w:pPr>
          </w:p>
        </w:tc>
        <w:tc>
          <w:tcPr>
            <w:tcW w:w="1842" w:type="dxa"/>
          </w:tcPr>
          <w:p w14:paraId="01A40376" w14:textId="77777777" w:rsidR="007718C9" w:rsidRPr="00CA6C17" w:rsidRDefault="007718C9" w:rsidP="007718C9">
            <w:pPr>
              <w:jc w:val="center"/>
              <w:rPr>
                <w:rFonts w:ascii="Times New Roman" w:hAnsi="Times New Roman" w:cs="Times New Roman"/>
                <w:sz w:val="24"/>
              </w:rPr>
            </w:pPr>
          </w:p>
        </w:tc>
      </w:tr>
      <w:tr w:rsidR="007718C9" w:rsidRPr="00CA6C17" w14:paraId="4B9D2814" w14:textId="77777777" w:rsidTr="007718C9">
        <w:tc>
          <w:tcPr>
            <w:tcW w:w="557" w:type="dxa"/>
            <w:vAlign w:val="center"/>
          </w:tcPr>
          <w:p w14:paraId="03B3B68F" w14:textId="4C87D56F" w:rsidR="007718C9" w:rsidRDefault="007718C9" w:rsidP="007718C9">
            <w:pPr>
              <w:rPr>
                <w:rFonts w:ascii="Times New Roman" w:hAnsi="Times New Roman" w:cs="Times New Roman"/>
                <w:sz w:val="24"/>
              </w:rPr>
            </w:pPr>
            <w:r>
              <w:rPr>
                <w:rFonts w:ascii="Times New Roman" w:hAnsi="Times New Roman" w:cs="Times New Roman"/>
                <w:sz w:val="24"/>
              </w:rPr>
              <w:t>28</w:t>
            </w:r>
          </w:p>
        </w:tc>
        <w:tc>
          <w:tcPr>
            <w:tcW w:w="1980" w:type="dxa"/>
            <w:vAlign w:val="center"/>
          </w:tcPr>
          <w:p w14:paraId="206F2C19" w14:textId="799933C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Mērcilindrs</w:t>
            </w:r>
          </w:p>
        </w:tc>
        <w:tc>
          <w:tcPr>
            <w:tcW w:w="2089" w:type="dxa"/>
          </w:tcPr>
          <w:p w14:paraId="0563DB3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Materiāls: Stikls</w:t>
            </w:r>
          </w:p>
          <w:p w14:paraId="62DEA8DF"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Heksagonāla pamatne;</w:t>
            </w:r>
          </w:p>
          <w:p w14:paraId="13015A91"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Tilpums: 100 mL</w:t>
            </w:r>
          </w:p>
          <w:p w14:paraId="63FB6BA2" w14:textId="35FC2134"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Iedaļas vērtība: 1 mL</w:t>
            </w:r>
          </w:p>
        </w:tc>
        <w:tc>
          <w:tcPr>
            <w:tcW w:w="1118" w:type="dxa"/>
            <w:vAlign w:val="center"/>
          </w:tcPr>
          <w:p w14:paraId="3F5D1AAA" w14:textId="24928808"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71D4CC6A" w14:textId="247960F7" w:rsidR="007718C9" w:rsidRDefault="007718C9" w:rsidP="007718C9">
            <w:pPr>
              <w:jc w:val="center"/>
              <w:rPr>
                <w:rFonts w:ascii="Times New Roman" w:hAnsi="Times New Roman" w:cs="Times New Roman"/>
                <w:sz w:val="24"/>
              </w:rPr>
            </w:pPr>
            <w:r>
              <w:rPr>
                <w:rFonts w:ascii="Times New Roman" w:hAnsi="Times New Roman" w:cs="Times New Roman"/>
                <w:sz w:val="24"/>
              </w:rPr>
              <w:t>5</w:t>
            </w:r>
          </w:p>
        </w:tc>
        <w:tc>
          <w:tcPr>
            <w:tcW w:w="4716" w:type="dxa"/>
          </w:tcPr>
          <w:p w14:paraId="0BB2E47D" w14:textId="77777777" w:rsidR="007718C9" w:rsidRPr="00CA6C17" w:rsidRDefault="007718C9" w:rsidP="007718C9">
            <w:pPr>
              <w:jc w:val="center"/>
              <w:rPr>
                <w:rFonts w:ascii="Times New Roman" w:hAnsi="Times New Roman" w:cs="Times New Roman"/>
                <w:sz w:val="24"/>
              </w:rPr>
            </w:pPr>
          </w:p>
        </w:tc>
        <w:tc>
          <w:tcPr>
            <w:tcW w:w="1418" w:type="dxa"/>
          </w:tcPr>
          <w:p w14:paraId="68F44B20" w14:textId="77777777" w:rsidR="007718C9" w:rsidRPr="00CA6C17" w:rsidRDefault="007718C9" w:rsidP="007718C9">
            <w:pPr>
              <w:jc w:val="center"/>
              <w:rPr>
                <w:rFonts w:ascii="Times New Roman" w:hAnsi="Times New Roman" w:cs="Times New Roman"/>
                <w:sz w:val="24"/>
              </w:rPr>
            </w:pPr>
          </w:p>
        </w:tc>
        <w:tc>
          <w:tcPr>
            <w:tcW w:w="1842" w:type="dxa"/>
          </w:tcPr>
          <w:p w14:paraId="7EF301E8" w14:textId="77777777" w:rsidR="007718C9" w:rsidRPr="00CA6C17" w:rsidRDefault="007718C9" w:rsidP="007718C9">
            <w:pPr>
              <w:jc w:val="center"/>
              <w:rPr>
                <w:rFonts w:ascii="Times New Roman" w:hAnsi="Times New Roman" w:cs="Times New Roman"/>
                <w:sz w:val="24"/>
              </w:rPr>
            </w:pPr>
          </w:p>
        </w:tc>
      </w:tr>
      <w:tr w:rsidR="007718C9" w:rsidRPr="00CA6C17" w14:paraId="24164268" w14:textId="77777777" w:rsidTr="007718C9">
        <w:tc>
          <w:tcPr>
            <w:tcW w:w="557" w:type="dxa"/>
            <w:vAlign w:val="center"/>
          </w:tcPr>
          <w:p w14:paraId="5662EDFE" w14:textId="1C29DD13" w:rsidR="007718C9" w:rsidRDefault="007718C9" w:rsidP="007718C9">
            <w:pPr>
              <w:rPr>
                <w:rFonts w:ascii="Times New Roman" w:hAnsi="Times New Roman" w:cs="Times New Roman"/>
                <w:sz w:val="24"/>
              </w:rPr>
            </w:pPr>
            <w:r>
              <w:rPr>
                <w:rFonts w:ascii="Times New Roman" w:hAnsi="Times New Roman" w:cs="Times New Roman"/>
                <w:sz w:val="24"/>
              </w:rPr>
              <w:t>29</w:t>
            </w:r>
          </w:p>
        </w:tc>
        <w:tc>
          <w:tcPr>
            <w:tcW w:w="1980" w:type="dxa"/>
            <w:vAlign w:val="center"/>
          </w:tcPr>
          <w:p w14:paraId="2C511313" w14:textId="5F89B733"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Metāla statīvs ar pamatni</w:t>
            </w:r>
          </w:p>
        </w:tc>
        <w:tc>
          <w:tcPr>
            <w:tcW w:w="2089" w:type="dxa"/>
          </w:tcPr>
          <w:p w14:paraId="414606B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Taisnstūra metāla pamatne ar metāla stieni birešu un skavu stiprināšanai:</w:t>
            </w:r>
          </w:p>
          <w:p w14:paraId="367C05CD"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Pamatnes izmērs: 150±10x300±20mm</w:t>
            </w:r>
          </w:p>
          <w:p w14:paraId="3D5585A9" w14:textId="4EF75E3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Stieņa izmērs: 10</w:t>
            </w:r>
            <w:r w:rsidRPr="003E6074">
              <w:rPr>
                <w:rFonts w:ascii="Times New Roman" w:hAnsi="Times New Roman" w:cs="Times New Roman"/>
                <w:sz w:val="24"/>
                <w:lang w:val="lv-LV"/>
              </w:rPr>
              <w:noBreakHyphen/>
              <w:t>15mm dia.x600±10mm</w:t>
            </w:r>
          </w:p>
        </w:tc>
        <w:tc>
          <w:tcPr>
            <w:tcW w:w="1118" w:type="dxa"/>
            <w:vAlign w:val="center"/>
          </w:tcPr>
          <w:p w14:paraId="14F5825C" w14:textId="02E64E88"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2996AE5C" w14:textId="585F761F" w:rsidR="007718C9" w:rsidRDefault="007718C9" w:rsidP="007718C9">
            <w:pPr>
              <w:jc w:val="center"/>
              <w:rPr>
                <w:rFonts w:ascii="Times New Roman" w:hAnsi="Times New Roman" w:cs="Times New Roman"/>
                <w:sz w:val="24"/>
              </w:rPr>
            </w:pPr>
            <w:r>
              <w:rPr>
                <w:rFonts w:ascii="Times New Roman" w:hAnsi="Times New Roman" w:cs="Times New Roman"/>
                <w:sz w:val="24"/>
              </w:rPr>
              <w:t>5</w:t>
            </w:r>
          </w:p>
        </w:tc>
        <w:tc>
          <w:tcPr>
            <w:tcW w:w="4716" w:type="dxa"/>
          </w:tcPr>
          <w:p w14:paraId="14ABB5F9" w14:textId="77777777" w:rsidR="007718C9" w:rsidRPr="00CA6C17" w:rsidRDefault="007718C9" w:rsidP="007718C9">
            <w:pPr>
              <w:jc w:val="center"/>
              <w:rPr>
                <w:rFonts w:ascii="Times New Roman" w:hAnsi="Times New Roman" w:cs="Times New Roman"/>
                <w:sz w:val="24"/>
              </w:rPr>
            </w:pPr>
          </w:p>
        </w:tc>
        <w:tc>
          <w:tcPr>
            <w:tcW w:w="1418" w:type="dxa"/>
          </w:tcPr>
          <w:p w14:paraId="1A70CDED" w14:textId="77777777" w:rsidR="007718C9" w:rsidRPr="00CA6C17" w:rsidRDefault="007718C9" w:rsidP="007718C9">
            <w:pPr>
              <w:jc w:val="center"/>
              <w:rPr>
                <w:rFonts w:ascii="Times New Roman" w:hAnsi="Times New Roman" w:cs="Times New Roman"/>
                <w:sz w:val="24"/>
              </w:rPr>
            </w:pPr>
          </w:p>
        </w:tc>
        <w:tc>
          <w:tcPr>
            <w:tcW w:w="1842" w:type="dxa"/>
          </w:tcPr>
          <w:p w14:paraId="7498C6F9" w14:textId="77777777" w:rsidR="007718C9" w:rsidRPr="00CA6C17" w:rsidRDefault="007718C9" w:rsidP="007718C9">
            <w:pPr>
              <w:jc w:val="center"/>
              <w:rPr>
                <w:rFonts w:ascii="Times New Roman" w:hAnsi="Times New Roman" w:cs="Times New Roman"/>
                <w:sz w:val="24"/>
              </w:rPr>
            </w:pPr>
          </w:p>
        </w:tc>
      </w:tr>
      <w:tr w:rsidR="007718C9" w:rsidRPr="00CA6C17" w14:paraId="37713E17" w14:textId="77777777" w:rsidTr="007718C9">
        <w:tc>
          <w:tcPr>
            <w:tcW w:w="557" w:type="dxa"/>
            <w:vAlign w:val="center"/>
          </w:tcPr>
          <w:p w14:paraId="7268D338" w14:textId="36D14A02" w:rsidR="007718C9" w:rsidRDefault="007718C9" w:rsidP="007718C9">
            <w:pPr>
              <w:rPr>
                <w:rFonts w:ascii="Times New Roman" w:hAnsi="Times New Roman" w:cs="Times New Roman"/>
                <w:sz w:val="24"/>
              </w:rPr>
            </w:pPr>
            <w:r>
              <w:rPr>
                <w:rFonts w:ascii="Times New Roman" w:hAnsi="Times New Roman" w:cs="Times New Roman"/>
                <w:sz w:val="24"/>
              </w:rPr>
              <w:t>30</w:t>
            </w:r>
          </w:p>
        </w:tc>
        <w:tc>
          <w:tcPr>
            <w:tcW w:w="1980" w:type="dxa"/>
            <w:vAlign w:val="center"/>
          </w:tcPr>
          <w:p w14:paraId="3A7BFC1D" w14:textId="61435E60"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Tērauda skalpelis</w:t>
            </w:r>
          </w:p>
        </w:tc>
        <w:tc>
          <w:tcPr>
            <w:tcW w:w="2089" w:type="dxa"/>
          </w:tcPr>
          <w:p w14:paraId="708874EB"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Tērauda skalpelis ar noapaļotu asmeņa galu,</w:t>
            </w:r>
          </w:p>
          <w:p w14:paraId="3DFA58BA"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Kopgarums: 15-20 cm</w:t>
            </w:r>
          </w:p>
          <w:p w14:paraId="4183A63F" w14:textId="482AAD10"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Asmens garums: 3-5 cm;</w:t>
            </w:r>
          </w:p>
        </w:tc>
        <w:tc>
          <w:tcPr>
            <w:tcW w:w="1118" w:type="dxa"/>
            <w:vAlign w:val="center"/>
          </w:tcPr>
          <w:p w14:paraId="728DA430" w14:textId="283E2252" w:rsidR="007718C9" w:rsidRDefault="007718C9" w:rsidP="007718C9">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3EE0B575" w14:textId="72B75FA7" w:rsidR="007718C9" w:rsidRDefault="007718C9" w:rsidP="007718C9">
            <w:pPr>
              <w:jc w:val="center"/>
              <w:rPr>
                <w:rFonts w:ascii="Times New Roman" w:hAnsi="Times New Roman" w:cs="Times New Roman"/>
                <w:sz w:val="24"/>
              </w:rPr>
            </w:pPr>
            <w:r>
              <w:rPr>
                <w:rFonts w:ascii="Times New Roman" w:hAnsi="Times New Roman" w:cs="Times New Roman"/>
                <w:sz w:val="24"/>
              </w:rPr>
              <w:t>10</w:t>
            </w:r>
          </w:p>
        </w:tc>
        <w:tc>
          <w:tcPr>
            <w:tcW w:w="4716" w:type="dxa"/>
          </w:tcPr>
          <w:p w14:paraId="4D9E1242" w14:textId="77777777" w:rsidR="007718C9" w:rsidRPr="00CA6C17" w:rsidRDefault="007718C9" w:rsidP="007718C9">
            <w:pPr>
              <w:jc w:val="center"/>
              <w:rPr>
                <w:rFonts w:ascii="Times New Roman" w:hAnsi="Times New Roman" w:cs="Times New Roman"/>
                <w:sz w:val="24"/>
              </w:rPr>
            </w:pPr>
          </w:p>
        </w:tc>
        <w:tc>
          <w:tcPr>
            <w:tcW w:w="1418" w:type="dxa"/>
          </w:tcPr>
          <w:p w14:paraId="442F5621" w14:textId="77777777" w:rsidR="007718C9" w:rsidRPr="00CA6C17" w:rsidRDefault="007718C9" w:rsidP="007718C9">
            <w:pPr>
              <w:jc w:val="center"/>
              <w:rPr>
                <w:rFonts w:ascii="Times New Roman" w:hAnsi="Times New Roman" w:cs="Times New Roman"/>
                <w:sz w:val="24"/>
              </w:rPr>
            </w:pPr>
          </w:p>
        </w:tc>
        <w:tc>
          <w:tcPr>
            <w:tcW w:w="1842" w:type="dxa"/>
          </w:tcPr>
          <w:p w14:paraId="6707F5E5" w14:textId="77777777" w:rsidR="007718C9" w:rsidRPr="00CA6C17" w:rsidRDefault="007718C9" w:rsidP="007718C9">
            <w:pPr>
              <w:jc w:val="center"/>
              <w:rPr>
                <w:rFonts w:ascii="Times New Roman" w:hAnsi="Times New Roman" w:cs="Times New Roman"/>
                <w:sz w:val="24"/>
              </w:rPr>
            </w:pPr>
          </w:p>
        </w:tc>
      </w:tr>
      <w:tr w:rsidR="007718C9" w:rsidRPr="00CA6C17" w14:paraId="356875C8" w14:textId="77777777" w:rsidTr="007718C9">
        <w:tc>
          <w:tcPr>
            <w:tcW w:w="557" w:type="dxa"/>
            <w:vAlign w:val="center"/>
          </w:tcPr>
          <w:p w14:paraId="0A1A644E" w14:textId="419DCE63" w:rsidR="007718C9" w:rsidRDefault="007718C9" w:rsidP="007718C9">
            <w:pPr>
              <w:rPr>
                <w:rFonts w:ascii="Times New Roman" w:hAnsi="Times New Roman" w:cs="Times New Roman"/>
                <w:sz w:val="24"/>
              </w:rPr>
            </w:pPr>
            <w:r>
              <w:rPr>
                <w:rFonts w:ascii="Times New Roman" w:hAnsi="Times New Roman" w:cs="Times New Roman"/>
                <w:sz w:val="24"/>
              </w:rPr>
              <w:t>31</w:t>
            </w:r>
          </w:p>
        </w:tc>
        <w:tc>
          <w:tcPr>
            <w:tcW w:w="1980" w:type="dxa"/>
            <w:vAlign w:val="center"/>
          </w:tcPr>
          <w:p w14:paraId="3186C620" w14:textId="7FDD8EE3"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Universālindikatora papīra strēmeles</w:t>
            </w:r>
          </w:p>
        </w:tc>
        <w:tc>
          <w:tcPr>
            <w:tcW w:w="2089" w:type="dxa"/>
          </w:tcPr>
          <w:p w14:paraId="71BF992A"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Universālindikatora papīra strēmeles ar krāsas skalu;</w:t>
            </w:r>
          </w:p>
          <w:p w14:paraId="5E63E674"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pH 1-14 diapazonam;</w:t>
            </w:r>
          </w:p>
          <w:p w14:paraId="1A6B7F89" w14:textId="398CD64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100 gab. Iepakojumā;</w:t>
            </w:r>
          </w:p>
        </w:tc>
        <w:tc>
          <w:tcPr>
            <w:tcW w:w="1118" w:type="dxa"/>
            <w:vAlign w:val="center"/>
          </w:tcPr>
          <w:p w14:paraId="2908704E" w14:textId="6B04DEA5" w:rsidR="007718C9" w:rsidRDefault="007718C9" w:rsidP="007718C9">
            <w:pPr>
              <w:jc w:val="center"/>
              <w:rPr>
                <w:rFonts w:ascii="Times New Roman" w:hAnsi="Times New Roman" w:cs="Times New Roman"/>
                <w:sz w:val="24"/>
              </w:rPr>
            </w:pPr>
            <w:r>
              <w:rPr>
                <w:rFonts w:ascii="Times New Roman" w:hAnsi="Times New Roman" w:cs="Times New Roman"/>
                <w:sz w:val="24"/>
              </w:rPr>
              <w:t>Iepak.</w:t>
            </w:r>
          </w:p>
        </w:tc>
        <w:tc>
          <w:tcPr>
            <w:tcW w:w="1017" w:type="dxa"/>
            <w:vAlign w:val="center"/>
          </w:tcPr>
          <w:p w14:paraId="43C92964" w14:textId="34DE4805" w:rsidR="007718C9" w:rsidRDefault="007718C9" w:rsidP="007718C9">
            <w:pPr>
              <w:jc w:val="center"/>
              <w:rPr>
                <w:rFonts w:ascii="Times New Roman" w:hAnsi="Times New Roman" w:cs="Times New Roman"/>
                <w:sz w:val="24"/>
              </w:rPr>
            </w:pPr>
            <w:r>
              <w:rPr>
                <w:rFonts w:ascii="Times New Roman" w:hAnsi="Times New Roman" w:cs="Times New Roman"/>
                <w:sz w:val="24"/>
              </w:rPr>
              <w:t>10</w:t>
            </w:r>
          </w:p>
        </w:tc>
        <w:tc>
          <w:tcPr>
            <w:tcW w:w="4716" w:type="dxa"/>
          </w:tcPr>
          <w:p w14:paraId="1745BEFE" w14:textId="77777777" w:rsidR="007718C9" w:rsidRPr="00CA6C17" w:rsidRDefault="007718C9" w:rsidP="007718C9">
            <w:pPr>
              <w:jc w:val="center"/>
              <w:rPr>
                <w:rFonts w:ascii="Times New Roman" w:hAnsi="Times New Roman" w:cs="Times New Roman"/>
                <w:sz w:val="24"/>
              </w:rPr>
            </w:pPr>
          </w:p>
        </w:tc>
        <w:tc>
          <w:tcPr>
            <w:tcW w:w="1418" w:type="dxa"/>
          </w:tcPr>
          <w:p w14:paraId="69BCCBB2" w14:textId="77777777" w:rsidR="007718C9" w:rsidRPr="00CA6C17" w:rsidRDefault="007718C9" w:rsidP="007718C9">
            <w:pPr>
              <w:jc w:val="center"/>
              <w:rPr>
                <w:rFonts w:ascii="Times New Roman" w:hAnsi="Times New Roman" w:cs="Times New Roman"/>
                <w:sz w:val="24"/>
              </w:rPr>
            </w:pPr>
          </w:p>
        </w:tc>
        <w:tc>
          <w:tcPr>
            <w:tcW w:w="1842" w:type="dxa"/>
          </w:tcPr>
          <w:p w14:paraId="0ADF5910" w14:textId="77777777" w:rsidR="007718C9" w:rsidRPr="00CA6C17" w:rsidRDefault="007718C9" w:rsidP="007718C9">
            <w:pPr>
              <w:jc w:val="center"/>
              <w:rPr>
                <w:rFonts w:ascii="Times New Roman" w:hAnsi="Times New Roman" w:cs="Times New Roman"/>
                <w:sz w:val="24"/>
              </w:rPr>
            </w:pPr>
          </w:p>
        </w:tc>
      </w:tr>
      <w:tr w:rsidR="007718C9" w:rsidRPr="00CA6C17" w14:paraId="183E8D41" w14:textId="77777777" w:rsidTr="007718C9">
        <w:tc>
          <w:tcPr>
            <w:tcW w:w="557" w:type="dxa"/>
            <w:vAlign w:val="center"/>
          </w:tcPr>
          <w:p w14:paraId="75403888" w14:textId="146A2071" w:rsidR="007718C9" w:rsidRDefault="007718C9" w:rsidP="007718C9">
            <w:pPr>
              <w:rPr>
                <w:rFonts w:ascii="Times New Roman" w:hAnsi="Times New Roman" w:cs="Times New Roman"/>
                <w:sz w:val="24"/>
              </w:rPr>
            </w:pPr>
            <w:r>
              <w:rPr>
                <w:rFonts w:ascii="Times New Roman" w:hAnsi="Times New Roman" w:cs="Times New Roman"/>
                <w:sz w:val="24"/>
              </w:rPr>
              <w:t>32</w:t>
            </w:r>
          </w:p>
        </w:tc>
        <w:tc>
          <w:tcPr>
            <w:tcW w:w="1980" w:type="dxa"/>
            <w:vAlign w:val="center"/>
          </w:tcPr>
          <w:p w14:paraId="3BC5BCAE" w14:textId="4E7DA6D5"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Vienreiz lietojamas kivetes DLS mērījumiem</w:t>
            </w:r>
          </w:p>
        </w:tc>
        <w:tc>
          <w:tcPr>
            <w:tcW w:w="2089" w:type="dxa"/>
          </w:tcPr>
          <w:p w14:paraId="45760A00"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Izmērs: 1cmX1cm, tilpums 4 mL;</w:t>
            </w:r>
          </w:p>
          <w:p w14:paraId="5C6A8CEC" w14:textId="77777777"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Iepakojumā 100 gab.</w:t>
            </w:r>
          </w:p>
          <w:p w14:paraId="2BE4420B" w14:textId="7EAD1B4A" w:rsidR="007718C9" w:rsidRPr="003E6074" w:rsidRDefault="007718C9" w:rsidP="007718C9">
            <w:pPr>
              <w:rPr>
                <w:rFonts w:ascii="Times New Roman" w:hAnsi="Times New Roman" w:cs="Times New Roman"/>
                <w:sz w:val="24"/>
                <w:lang w:val="lv-LV"/>
              </w:rPr>
            </w:pPr>
            <w:r w:rsidRPr="003E6074">
              <w:rPr>
                <w:rFonts w:ascii="Times New Roman" w:hAnsi="Times New Roman" w:cs="Times New Roman"/>
                <w:sz w:val="24"/>
                <w:lang w:val="lv-LV"/>
              </w:rPr>
              <w:t>Brookhaven BI-SCP vai analogs</w:t>
            </w:r>
          </w:p>
        </w:tc>
        <w:tc>
          <w:tcPr>
            <w:tcW w:w="1118" w:type="dxa"/>
            <w:vAlign w:val="center"/>
          </w:tcPr>
          <w:p w14:paraId="6EC669DF" w14:textId="51FCD2C1" w:rsidR="007718C9" w:rsidRDefault="007718C9" w:rsidP="007718C9">
            <w:pPr>
              <w:jc w:val="center"/>
              <w:rPr>
                <w:rFonts w:ascii="Times New Roman" w:hAnsi="Times New Roman" w:cs="Times New Roman"/>
                <w:sz w:val="24"/>
              </w:rPr>
            </w:pPr>
            <w:r>
              <w:rPr>
                <w:rFonts w:ascii="Times New Roman" w:hAnsi="Times New Roman" w:cs="Times New Roman"/>
                <w:sz w:val="24"/>
              </w:rPr>
              <w:t>Iepak.</w:t>
            </w:r>
          </w:p>
        </w:tc>
        <w:tc>
          <w:tcPr>
            <w:tcW w:w="1017" w:type="dxa"/>
            <w:vAlign w:val="center"/>
          </w:tcPr>
          <w:p w14:paraId="4CD893F6" w14:textId="6B2E0D1A" w:rsidR="007718C9" w:rsidRDefault="007718C9" w:rsidP="007718C9">
            <w:pPr>
              <w:jc w:val="center"/>
              <w:rPr>
                <w:rFonts w:ascii="Times New Roman" w:hAnsi="Times New Roman" w:cs="Times New Roman"/>
                <w:sz w:val="24"/>
              </w:rPr>
            </w:pPr>
            <w:r>
              <w:rPr>
                <w:rFonts w:ascii="Times New Roman" w:hAnsi="Times New Roman" w:cs="Times New Roman"/>
                <w:sz w:val="24"/>
              </w:rPr>
              <w:t>5</w:t>
            </w:r>
          </w:p>
        </w:tc>
        <w:tc>
          <w:tcPr>
            <w:tcW w:w="4716" w:type="dxa"/>
          </w:tcPr>
          <w:p w14:paraId="2BB11943" w14:textId="77777777" w:rsidR="007718C9" w:rsidRPr="00CA6C17" w:rsidRDefault="007718C9" w:rsidP="007718C9">
            <w:pPr>
              <w:jc w:val="center"/>
              <w:rPr>
                <w:rFonts w:ascii="Times New Roman" w:hAnsi="Times New Roman" w:cs="Times New Roman"/>
                <w:sz w:val="24"/>
              </w:rPr>
            </w:pPr>
          </w:p>
        </w:tc>
        <w:tc>
          <w:tcPr>
            <w:tcW w:w="1418" w:type="dxa"/>
          </w:tcPr>
          <w:p w14:paraId="4422F176" w14:textId="77777777" w:rsidR="007718C9" w:rsidRPr="00CA6C17" w:rsidRDefault="007718C9" w:rsidP="007718C9">
            <w:pPr>
              <w:jc w:val="center"/>
              <w:rPr>
                <w:rFonts w:ascii="Times New Roman" w:hAnsi="Times New Roman" w:cs="Times New Roman"/>
                <w:sz w:val="24"/>
              </w:rPr>
            </w:pPr>
          </w:p>
        </w:tc>
        <w:tc>
          <w:tcPr>
            <w:tcW w:w="1842" w:type="dxa"/>
          </w:tcPr>
          <w:p w14:paraId="0B9618B5" w14:textId="77777777" w:rsidR="007718C9" w:rsidRPr="00CA6C17" w:rsidRDefault="007718C9" w:rsidP="007718C9">
            <w:pPr>
              <w:jc w:val="center"/>
              <w:rPr>
                <w:rFonts w:ascii="Times New Roman" w:hAnsi="Times New Roman" w:cs="Times New Roman"/>
                <w:sz w:val="24"/>
              </w:rPr>
            </w:pPr>
          </w:p>
        </w:tc>
      </w:tr>
    </w:tbl>
    <w:p w14:paraId="17FDEB87" w14:textId="77777777" w:rsidR="00421847" w:rsidRDefault="00421847" w:rsidP="00421847">
      <w:pPr>
        <w:spacing w:after="160" w:line="259" w:lineRule="auto"/>
        <w:rPr>
          <w:rFonts w:ascii="Times New Roman" w:hAnsi="Times New Roman" w:cs="Times New Roman"/>
          <w:sz w:val="24"/>
        </w:rPr>
      </w:pPr>
    </w:p>
    <w:p w14:paraId="1B4A316A" w14:textId="77777777" w:rsidR="00421847" w:rsidRPr="00FC7C7B" w:rsidRDefault="00421847" w:rsidP="00421847">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5F0401DA" w14:textId="77777777" w:rsidR="00FC7C7B" w:rsidRPr="00FC7C7B" w:rsidRDefault="00FC7C7B" w:rsidP="00FC7C7B">
      <w:pPr>
        <w:rPr>
          <w:rFonts w:ascii="Times New Roman" w:hAnsi="Times New Roman" w:cs="Times New Roman"/>
          <w:sz w:val="24"/>
        </w:rPr>
      </w:pPr>
      <w:r w:rsidRPr="00FC7C7B">
        <w:rPr>
          <w:rFonts w:ascii="Times New Roman" w:hAnsi="Times New Roman" w:cs="Times New Roman"/>
          <w:sz w:val="24"/>
        </w:rPr>
        <w:t>Jānorāda:</w:t>
      </w:r>
    </w:p>
    <w:p w14:paraId="0DA11DA1"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78FA69B3"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39B5EB6B"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12B3C059" w14:textId="77777777" w:rsidR="00421847" w:rsidRPr="007A0288" w:rsidRDefault="00421847" w:rsidP="00421847">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21847" w:rsidRPr="007A0288" w14:paraId="1AED4827" w14:textId="77777777" w:rsidTr="0072188E">
        <w:trPr>
          <w:trHeight w:val="300"/>
        </w:trPr>
        <w:tc>
          <w:tcPr>
            <w:tcW w:w="7180" w:type="dxa"/>
            <w:tcBorders>
              <w:top w:val="nil"/>
              <w:left w:val="nil"/>
              <w:bottom w:val="nil"/>
              <w:right w:val="nil"/>
            </w:tcBorders>
            <w:shd w:val="clear" w:color="auto" w:fill="auto"/>
            <w:vAlign w:val="bottom"/>
            <w:hideMark/>
          </w:tcPr>
          <w:p w14:paraId="14E6D9EC" w14:textId="77777777" w:rsidR="00421847" w:rsidRPr="007A0288" w:rsidRDefault="00421847" w:rsidP="0072188E">
            <w:pPr>
              <w:rPr>
                <w:rFonts w:ascii="Times New Roman" w:hAnsi="Times New Roman" w:cs="Times New Roman"/>
                <w:sz w:val="24"/>
              </w:rPr>
            </w:pPr>
          </w:p>
          <w:p w14:paraId="7742F711"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F0D3A30"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197E3CC0"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49A4F871" w14:textId="77777777" w:rsidTr="0072188E">
        <w:trPr>
          <w:trHeight w:val="300"/>
        </w:trPr>
        <w:tc>
          <w:tcPr>
            <w:tcW w:w="7180" w:type="dxa"/>
            <w:tcBorders>
              <w:top w:val="nil"/>
              <w:left w:val="nil"/>
              <w:bottom w:val="nil"/>
              <w:right w:val="nil"/>
            </w:tcBorders>
            <w:shd w:val="clear" w:color="auto" w:fill="auto"/>
            <w:vAlign w:val="bottom"/>
          </w:tcPr>
          <w:p w14:paraId="1BF5AEB3" w14:textId="77777777" w:rsidR="00421847" w:rsidRPr="007A0288" w:rsidRDefault="00421847" w:rsidP="0072188E">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3B3BDB26"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2531DA5"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1B6E3C74" w14:textId="77777777" w:rsidTr="0072188E">
        <w:trPr>
          <w:trHeight w:val="285"/>
        </w:trPr>
        <w:tc>
          <w:tcPr>
            <w:tcW w:w="7180" w:type="dxa"/>
            <w:vMerge w:val="restart"/>
            <w:tcBorders>
              <w:top w:val="nil"/>
              <w:left w:val="nil"/>
              <w:bottom w:val="nil"/>
              <w:right w:val="nil"/>
            </w:tcBorders>
            <w:shd w:val="clear" w:color="auto" w:fill="auto"/>
            <w:vAlign w:val="bottom"/>
            <w:hideMark/>
          </w:tcPr>
          <w:p w14:paraId="58DBD50D"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048947F1"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1999177"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3A98918C" w14:textId="77777777" w:rsidTr="0072188E">
        <w:trPr>
          <w:trHeight w:val="285"/>
        </w:trPr>
        <w:tc>
          <w:tcPr>
            <w:tcW w:w="7180" w:type="dxa"/>
            <w:vMerge/>
            <w:tcBorders>
              <w:top w:val="nil"/>
              <w:left w:val="nil"/>
              <w:bottom w:val="nil"/>
              <w:right w:val="nil"/>
            </w:tcBorders>
            <w:vAlign w:val="center"/>
            <w:hideMark/>
          </w:tcPr>
          <w:p w14:paraId="6F11E6C9"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CCF9326" w14:textId="77777777" w:rsidR="00421847" w:rsidRPr="007A0288" w:rsidRDefault="00421847" w:rsidP="0072188E">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624CE275"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50DA3506" w14:textId="77777777" w:rsidTr="0072188E">
        <w:trPr>
          <w:trHeight w:val="285"/>
        </w:trPr>
        <w:tc>
          <w:tcPr>
            <w:tcW w:w="14520" w:type="dxa"/>
            <w:gridSpan w:val="3"/>
            <w:vMerge w:val="restart"/>
            <w:tcBorders>
              <w:top w:val="nil"/>
              <w:left w:val="nil"/>
              <w:bottom w:val="nil"/>
              <w:right w:val="nil"/>
            </w:tcBorders>
            <w:shd w:val="clear" w:color="auto" w:fill="auto"/>
            <w:vAlign w:val="bottom"/>
            <w:hideMark/>
          </w:tcPr>
          <w:p w14:paraId="0A14890C"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5E3112B3" w14:textId="77777777" w:rsidR="00421847" w:rsidRPr="007A0288" w:rsidRDefault="00421847" w:rsidP="00421847">
      <w:pPr>
        <w:rPr>
          <w:rFonts w:ascii="Times New Roman" w:hAnsi="Times New Roman" w:cs="Times New Roman"/>
          <w:sz w:val="24"/>
        </w:rPr>
        <w:sectPr w:rsidR="00421847" w:rsidRPr="007A0288" w:rsidSect="00F200AC">
          <w:pgSz w:w="16838" w:h="11906" w:orient="landscape"/>
          <w:pgMar w:top="1418" w:right="851" w:bottom="851" w:left="992" w:header="709" w:footer="709" w:gutter="0"/>
          <w:cols w:space="708"/>
          <w:docGrid w:linePitch="381"/>
        </w:sectPr>
      </w:pPr>
    </w:p>
    <w:p w14:paraId="5FE46921" w14:textId="400C4D60"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E6074">
        <w:rPr>
          <w:rFonts w:ascii="Times New Roman" w:hAnsi="Times New Roman" w:cs="Times New Roman"/>
          <w:sz w:val="20"/>
          <w:szCs w:val="20"/>
        </w:rPr>
        <w:t xml:space="preserve"> Nr.7</w:t>
      </w:r>
    </w:p>
    <w:p w14:paraId="58A20522" w14:textId="77777777" w:rsidR="00421847" w:rsidRPr="007A0288" w:rsidRDefault="00421847" w:rsidP="00421847">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AABC3A4" w14:textId="77777777"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92</w:t>
      </w:r>
    </w:p>
    <w:p w14:paraId="0A7D3FB3" w14:textId="77777777" w:rsidR="00421847" w:rsidRPr="007A0288" w:rsidRDefault="00421847" w:rsidP="00421847">
      <w:pPr>
        <w:rPr>
          <w:rFonts w:ascii="Times New Roman" w:hAnsi="Times New Roman" w:cs="Times New Roman"/>
          <w:sz w:val="24"/>
          <w:lang w:eastAsia="lv-LV"/>
        </w:rPr>
      </w:pPr>
    </w:p>
    <w:p w14:paraId="020176B2" w14:textId="77777777" w:rsidR="00421847" w:rsidRPr="007A0288" w:rsidRDefault="00421847" w:rsidP="00421847">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0D3334C7" w14:textId="77777777" w:rsidR="00421847" w:rsidRPr="007A0288" w:rsidRDefault="00421847" w:rsidP="00421847">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007C6CEC" w14:textId="0DFA621A" w:rsidR="00421847" w:rsidRPr="007A0288" w:rsidRDefault="003E6074" w:rsidP="00421847">
      <w:pPr>
        <w:jc w:val="center"/>
        <w:rPr>
          <w:rFonts w:ascii="Times New Roman" w:hAnsi="Times New Roman" w:cs="Times New Roman"/>
          <w:b/>
          <w:sz w:val="24"/>
        </w:rPr>
      </w:pPr>
      <w:r>
        <w:rPr>
          <w:rFonts w:ascii="Times New Roman" w:hAnsi="Times New Roman" w:cs="Times New Roman"/>
          <w:b/>
          <w:sz w:val="24"/>
        </w:rPr>
        <w:t xml:space="preserve"> IEPIRKUMA 6</w:t>
      </w:r>
      <w:r w:rsidR="00421847" w:rsidRPr="007A0288">
        <w:rPr>
          <w:rFonts w:ascii="Times New Roman" w:hAnsi="Times New Roman" w:cs="Times New Roman"/>
          <w:b/>
          <w:sz w:val="24"/>
        </w:rPr>
        <w:t>.DAĻAI</w:t>
      </w:r>
    </w:p>
    <w:p w14:paraId="406B4DCD" w14:textId="44629E30" w:rsidR="00421847" w:rsidRPr="007A0288" w:rsidRDefault="00421847" w:rsidP="00421847">
      <w:pPr>
        <w:jc w:val="center"/>
        <w:rPr>
          <w:rFonts w:ascii="Times New Roman" w:hAnsi="Times New Roman" w:cs="Times New Roman"/>
          <w:b/>
          <w:sz w:val="24"/>
        </w:rPr>
      </w:pPr>
      <w:r w:rsidRPr="007A0288">
        <w:rPr>
          <w:rFonts w:ascii="Times New Roman" w:hAnsi="Times New Roman" w:cs="Times New Roman"/>
          <w:b/>
          <w:sz w:val="24"/>
        </w:rPr>
        <w:t xml:space="preserve"> “</w:t>
      </w:r>
      <w:r w:rsidR="003E6074">
        <w:rPr>
          <w:rFonts w:ascii="Times New Roman" w:hAnsi="Times New Roman" w:cs="Times New Roman"/>
          <w:b/>
          <w:sz w:val="24"/>
        </w:rPr>
        <w:t>Laboratorijas palīgmateriāli</w:t>
      </w:r>
      <w:r w:rsidRPr="007A0288">
        <w:rPr>
          <w:rFonts w:ascii="Times New Roman" w:hAnsi="Times New Roman" w:cs="Times New Roman"/>
          <w:b/>
          <w:sz w:val="24"/>
        </w:rPr>
        <w:t>”</w:t>
      </w:r>
    </w:p>
    <w:p w14:paraId="6F948545" w14:textId="77777777" w:rsidR="00421847" w:rsidRPr="007A0288" w:rsidRDefault="00421847" w:rsidP="00421847">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2FC997A3"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preču iegāde ERAF projekta “Minerāli un sintētiski nanopulveri porainas keramikas iegūšanai un keramikas materiālu modificēšanai”, līguma Nr. 1.1.1.1/16/A/077 ietvaros</w:t>
      </w:r>
      <w:r w:rsidRPr="007A0288">
        <w:rPr>
          <w:rFonts w:ascii="Times New Roman" w:hAnsi="Times New Roman" w:cs="Times New Roman"/>
          <w:b/>
          <w:sz w:val="24"/>
        </w:rPr>
        <w:t xml:space="preserve">”, </w:t>
      </w:r>
    </w:p>
    <w:p w14:paraId="63CB0D86"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92</w:t>
      </w:r>
    </w:p>
    <w:p w14:paraId="7FD2A831" w14:textId="77777777" w:rsidR="00421847" w:rsidRDefault="00421847" w:rsidP="00421847">
      <w:pPr>
        <w:jc w:val="center"/>
        <w:rPr>
          <w:rFonts w:ascii="Times New Roman" w:hAnsi="Times New Roman" w:cs="Times New Roman"/>
          <w:b/>
          <w:sz w:val="24"/>
        </w:rPr>
      </w:pPr>
    </w:p>
    <w:p w14:paraId="4F8B49D3" w14:textId="77777777" w:rsidR="00421847" w:rsidRPr="007A0288" w:rsidRDefault="00421847" w:rsidP="00421847">
      <w:pPr>
        <w:tabs>
          <w:tab w:val="center" w:pos="4819"/>
        </w:tabs>
        <w:jc w:val="center"/>
        <w:rPr>
          <w:rFonts w:ascii="Times New Roman" w:hAnsi="Times New Roman" w:cs="Times New Roman"/>
          <w:b/>
          <w:sz w:val="24"/>
        </w:rPr>
      </w:pPr>
    </w:p>
    <w:p w14:paraId="2D9BFE64" w14:textId="77777777" w:rsidR="00421847" w:rsidRPr="007A0288"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47B1AE4" w14:textId="77777777" w:rsidR="00421847" w:rsidRPr="007A0288"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1C3917F"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16B1617F" w14:textId="77777777" w:rsidR="00421847" w:rsidRPr="007A0288" w:rsidRDefault="00421847" w:rsidP="00421847">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DF60CFF"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535D4D88" w14:textId="77777777" w:rsidR="00421847" w:rsidRPr="007A0288" w:rsidRDefault="00421847" w:rsidP="00421847">
      <w:pPr>
        <w:tabs>
          <w:tab w:val="center" w:pos="4819"/>
        </w:tabs>
        <w:jc w:val="center"/>
        <w:rPr>
          <w:rFonts w:ascii="Times New Roman" w:hAnsi="Times New Roman" w:cs="Times New Roman"/>
          <w:i/>
          <w:sz w:val="24"/>
        </w:rPr>
      </w:pPr>
    </w:p>
    <w:p w14:paraId="3D742B67"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2CB1F5D2" w14:textId="77777777" w:rsidR="00421847" w:rsidRPr="007A0288" w:rsidRDefault="00421847" w:rsidP="00421847">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4230463E" w14:textId="77777777" w:rsidR="00421847" w:rsidRPr="007A0288" w:rsidRDefault="00421847" w:rsidP="00421847">
      <w:pPr>
        <w:tabs>
          <w:tab w:val="center" w:pos="4819"/>
        </w:tabs>
        <w:jc w:val="center"/>
        <w:rPr>
          <w:rFonts w:ascii="Times New Roman" w:hAnsi="Times New Roman" w:cs="Times New Roman"/>
          <w:b/>
          <w:sz w:val="24"/>
        </w:rPr>
      </w:pPr>
    </w:p>
    <w:p w14:paraId="510380E7" w14:textId="77777777" w:rsidR="00421847" w:rsidRPr="007A0288" w:rsidRDefault="00421847" w:rsidP="00421847">
      <w:pPr>
        <w:tabs>
          <w:tab w:val="center" w:pos="4819"/>
        </w:tabs>
        <w:jc w:val="center"/>
        <w:rPr>
          <w:rFonts w:ascii="Times New Roman" w:hAnsi="Times New Roman" w:cs="Times New Roman"/>
          <w:b/>
          <w:sz w:val="24"/>
        </w:rPr>
      </w:pPr>
    </w:p>
    <w:p w14:paraId="0E750998" w14:textId="1485B563" w:rsidR="00421847" w:rsidRDefault="00421847" w:rsidP="00421847">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983D65">
        <w:rPr>
          <w:rFonts w:ascii="Times New Roman" w:hAnsi="Times New Roman" w:cs="Times New Roman"/>
          <w:sz w:val="24"/>
        </w:rPr>
        <w:t xml:space="preserve">organizētās iepirkuma procedūras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Pr="00CA6C17">
        <w:rPr>
          <w:rFonts w:ascii="Times New Roman" w:hAnsi="Times New Roman" w:cs="Times New Roman"/>
          <w:sz w:val="24"/>
        </w:rPr>
        <w:t>”,</w:t>
      </w:r>
      <w:r>
        <w:rPr>
          <w:rFonts w:ascii="Times New Roman" w:hAnsi="Times New Roman" w:cs="Times New Roman"/>
          <w:sz w:val="24"/>
        </w:rPr>
        <w:t xml:space="preserve"> ID Nr. RTU-2017/92</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421847" w:rsidRPr="007A0288" w14:paraId="3049DBE7" w14:textId="77777777" w:rsidTr="0072188E">
        <w:tc>
          <w:tcPr>
            <w:tcW w:w="562" w:type="dxa"/>
          </w:tcPr>
          <w:p w14:paraId="3AFDC05F" w14:textId="77777777" w:rsidR="00421847" w:rsidRPr="007A0288" w:rsidRDefault="00421847" w:rsidP="0072188E">
            <w:pPr>
              <w:tabs>
                <w:tab w:val="center" w:pos="4819"/>
              </w:tabs>
              <w:rPr>
                <w:rFonts w:ascii="Times New Roman" w:hAnsi="Times New Roman" w:cs="Times New Roman"/>
                <w:b/>
                <w:sz w:val="24"/>
              </w:rPr>
            </w:pPr>
            <w:r w:rsidRPr="007A0288">
              <w:rPr>
                <w:rFonts w:ascii="Times New Roman" w:hAnsi="Times New Roman" w:cs="Times New Roman"/>
                <w:b/>
                <w:sz w:val="24"/>
              </w:rPr>
              <w:t>Nr.</w:t>
            </w:r>
          </w:p>
        </w:tc>
        <w:tc>
          <w:tcPr>
            <w:tcW w:w="7513" w:type="dxa"/>
          </w:tcPr>
          <w:p w14:paraId="33C9C02C" w14:textId="77777777" w:rsidR="00421847" w:rsidRPr="007A0288" w:rsidRDefault="00421847" w:rsidP="0072188E">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DDE32A5" w14:textId="77777777" w:rsidR="00421847" w:rsidRPr="007A0288" w:rsidRDefault="00421847" w:rsidP="0072188E">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21847" w:rsidRPr="007A0288" w14:paraId="7D75E950" w14:textId="77777777" w:rsidTr="0072188E">
        <w:trPr>
          <w:trHeight w:val="636"/>
        </w:trPr>
        <w:tc>
          <w:tcPr>
            <w:tcW w:w="562" w:type="dxa"/>
          </w:tcPr>
          <w:p w14:paraId="1C85FF57"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5BA17EF3" w14:textId="77777777" w:rsidR="00421847" w:rsidRPr="007A0288" w:rsidRDefault="00421847" w:rsidP="0072188E">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pretendents to ražo), oriģināliepakojumā.</w:t>
            </w:r>
          </w:p>
        </w:tc>
        <w:tc>
          <w:tcPr>
            <w:tcW w:w="6910" w:type="dxa"/>
          </w:tcPr>
          <w:p w14:paraId="5D902204"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78F4B9EE" w14:textId="77777777" w:rsidTr="0072188E">
        <w:trPr>
          <w:trHeight w:val="636"/>
        </w:trPr>
        <w:tc>
          <w:tcPr>
            <w:tcW w:w="562" w:type="dxa"/>
          </w:tcPr>
          <w:p w14:paraId="2F84978D"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0CB6CEDF" w14:textId="77777777" w:rsidR="00421847" w:rsidRPr="007A0288" w:rsidRDefault="00421847" w:rsidP="0072188E">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C2B01E6"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1A5A52E6" w14:textId="77777777" w:rsidTr="0072188E">
        <w:tc>
          <w:tcPr>
            <w:tcW w:w="562" w:type="dxa"/>
          </w:tcPr>
          <w:p w14:paraId="5F8DD672" w14:textId="77777777" w:rsidR="00421847" w:rsidRPr="007A0288" w:rsidRDefault="00421847" w:rsidP="0072188E">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5F68BE56" w14:textId="77777777" w:rsidR="00421847" w:rsidRPr="007A0288" w:rsidRDefault="00421847" w:rsidP="0072188E">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21847" w:rsidRPr="007A0288" w14:paraId="4622E0FB"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05ACACC" w14:textId="77777777" w:rsidR="00421847" w:rsidRPr="0050178A" w:rsidRDefault="00421847" w:rsidP="0072188E">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421847" w:rsidRPr="007A0288" w14:paraId="6A5EB7E5"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31DD41A" w14:textId="77777777" w:rsidR="00421847" w:rsidRPr="0050178A" w:rsidRDefault="00421847" w:rsidP="0072188E">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421847" w:rsidRPr="007A0288" w14:paraId="7710E6CE" w14:textId="77777777" w:rsidTr="0072188E">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EC1ACD9" w14:textId="77777777" w:rsidR="00421847" w:rsidRPr="007A0288" w:rsidRDefault="00421847" w:rsidP="0072188E">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21847" w:rsidRPr="007A0288" w14:paraId="0E643C36"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E737534"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3666A1CF" w14:textId="77777777" w:rsidR="00421847" w:rsidRPr="007A0288" w:rsidRDefault="00421847" w:rsidP="0072188E">
            <w:pPr>
              <w:tabs>
                <w:tab w:val="center" w:pos="4819"/>
              </w:tabs>
              <w:rPr>
                <w:rFonts w:ascii="Times New Roman" w:hAnsi="Times New Roman" w:cs="Times New Roman"/>
                <w:b/>
                <w:sz w:val="24"/>
                <w:lang w:val="lv-LV"/>
              </w:rPr>
            </w:pPr>
          </w:p>
        </w:tc>
      </w:tr>
      <w:tr w:rsidR="00421847" w:rsidRPr="007A0288" w14:paraId="4CBAD5D8" w14:textId="77777777" w:rsidTr="0072188E">
        <w:tc>
          <w:tcPr>
            <w:tcW w:w="562" w:type="dxa"/>
          </w:tcPr>
          <w:p w14:paraId="162B0D16"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0CA1BC11" w14:textId="77777777" w:rsidR="00421847" w:rsidRPr="007A0288" w:rsidRDefault="00421847" w:rsidP="0072188E">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3B89F0F" w14:textId="77777777" w:rsidR="00421847" w:rsidRPr="007A0288" w:rsidRDefault="00421847" w:rsidP="0072188E">
            <w:pPr>
              <w:jc w:val="right"/>
              <w:rPr>
                <w:rFonts w:ascii="Times New Roman" w:eastAsia="Times New Roman" w:hAnsi="Times New Roman" w:cs="Times New Roman"/>
                <w:kern w:val="0"/>
                <w:sz w:val="24"/>
                <w:lang w:eastAsia="lv-LV"/>
              </w:rPr>
            </w:pPr>
          </w:p>
        </w:tc>
      </w:tr>
      <w:tr w:rsidR="00421847" w:rsidRPr="007A0288" w14:paraId="57BB9361" w14:textId="77777777" w:rsidTr="0072188E">
        <w:tc>
          <w:tcPr>
            <w:tcW w:w="562" w:type="dxa"/>
          </w:tcPr>
          <w:p w14:paraId="36AA9FAD"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4ABC9261" w14:textId="77777777" w:rsidR="00421847" w:rsidRPr="007A0288" w:rsidRDefault="00421847" w:rsidP="0072188E">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3F48679C" w14:textId="77777777" w:rsidR="00421847" w:rsidRPr="007A0288" w:rsidRDefault="00421847" w:rsidP="0072188E">
            <w:pPr>
              <w:jc w:val="right"/>
              <w:rPr>
                <w:rFonts w:ascii="Times New Roman" w:eastAsia="Times New Roman" w:hAnsi="Times New Roman" w:cs="Times New Roman"/>
                <w:kern w:val="0"/>
                <w:sz w:val="24"/>
                <w:lang w:eastAsia="lv-LV"/>
              </w:rPr>
            </w:pPr>
          </w:p>
        </w:tc>
      </w:tr>
      <w:tr w:rsidR="00421847" w:rsidRPr="007A0288" w14:paraId="35F28C5A" w14:textId="77777777" w:rsidTr="0072188E">
        <w:tc>
          <w:tcPr>
            <w:tcW w:w="562" w:type="dxa"/>
          </w:tcPr>
          <w:p w14:paraId="5211C38F"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E881E31" w14:textId="77777777" w:rsidR="00421847" w:rsidRPr="007A0288" w:rsidRDefault="00421847" w:rsidP="0072188E">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16FAFE18" w14:textId="77777777" w:rsidR="00421847" w:rsidRPr="007A0288" w:rsidRDefault="00421847" w:rsidP="0072188E">
            <w:pPr>
              <w:tabs>
                <w:tab w:val="center" w:pos="4819"/>
              </w:tabs>
              <w:rPr>
                <w:rFonts w:ascii="Times New Roman" w:hAnsi="Times New Roman" w:cs="Times New Roman"/>
                <w:b/>
                <w:sz w:val="24"/>
              </w:rPr>
            </w:pPr>
          </w:p>
        </w:tc>
      </w:tr>
      <w:tr w:rsidR="00421847" w:rsidRPr="007A0288" w14:paraId="5B3DE924" w14:textId="77777777" w:rsidTr="0072188E">
        <w:tc>
          <w:tcPr>
            <w:tcW w:w="562" w:type="dxa"/>
          </w:tcPr>
          <w:p w14:paraId="34FF23ED" w14:textId="77777777" w:rsidR="00421847" w:rsidRPr="007A0288" w:rsidRDefault="00421847" w:rsidP="0072188E">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3B11FCA9" w14:textId="77777777" w:rsidR="00421847" w:rsidRPr="007A0288" w:rsidRDefault="00421847" w:rsidP="0072188E">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21847" w:rsidRPr="007A0288" w14:paraId="4E6E28BC"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C16B6C3"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21847" w:rsidRPr="007A0288" w14:paraId="52F36314"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31DA297"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21847" w:rsidRPr="007A0288" w14:paraId="7C09C182" w14:textId="77777777" w:rsidTr="0072188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E2CE994" w14:textId="77777777" w:rsidR="00421847" w:rsidRPr="007A0288" w:rsidRDefault="00421847" w:rsidP="0072188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1D5183E7" w14:textId="77777777" w:rsidR="00421847" w:rsidRPr="007A0288" w:rsidRDefault="00421847" w:rsidP="0072188E">
            <w:pPr>
              <w:tabs>
                <w:tab w:val="center" w:pos="4819"/>
              </w:tabs>
              <w:rPr>
                <w:rFonts w:ascii="Times New Roman" w:hAnsi="Times New Roman" w:cs="Times New Roman"/>
                <w:b/>
                <w:sz w:val="24"/>
              </w:rPr>
            </w:pPr>
          </w:p>
        </w:tc>
      </w:tr>
    </w:tbl>
    <w:p w14:paraId="7125FB11" w14:textId="77777777" w:rsidR="00421847" w:rsidRDefault="00421847" w:rsidP="00421847">
      <w:pPr>
        <w:spacing w:after="160" w:line="259" w:lineRule="auto"/>
        <w:rPr>
          <w:rFonts w:ascii="Times New Roman" w:hAnsi="Times New Roman" w:cs="Times New Roman"/>
          <w:sz w:val="24"/>
        </w:rPr>
      </w:pPr>
    </w:p>
    <w:p w14:paraId="591DB814" w14:textId="77777777" w:rsidR="00421847" w:rsidRPr="007A0288" w:rsidRDefault="00421847" w:rsidP="00421847">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642BCFAC" w14:textId="77777777" w:rsidR="00421847" w:rsidRPr="007A0288" w:rsidRDefault="00421847" w:rsidP="00421847">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FCAF5B6" w14:textId="77777777" w:rsidR="00421847" w:rsidRDefault="00421847" w:rsidP="00421847">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421847" w:rsidRPr="00CA6C17" w14:paraId="3DEFFD3A" w14:textId="77777777" w:rsidTr="003E6074">
        <w:tc>
          <w:tcPr>
            <w:tcW w:w="557" w:type="dxa"/>
            <w:vAlign w:val="center"/>
          </w:tcPr>
          <w:p w14:paraId="28414D77" w14:textId="77777777" w:rsidR="00421847" w:rsidRPr="00CA6C17" w:rsidRDefault="00421847" w:rsidP="0072188E">
            <w:pPr>
              <w:jc w:val="center"/>
              <w:rPr>
                <w:rFonts w:ascii="Times New Roman" w:hAnsi="Times New Roman" w:cs="Times New Roman"/>
                <w:b/>
                <w:sz w:val="24"/>
                <w:lang w:val="lv-LV"/>
              </w:rPr>
            </w:pPr>
            <w:r w:rsidRPr="00CA6C17">
              <w:rPr>
                <w:rFonts w:ascii="Times New Roman" w:hAnsi="Times New Roman" w:cs="Times New Roman"/>
                <w:b/>
                <w:sz w:val="24"/>
                <w:lang w:val="lv-LV"/>
              </w:rPr>
              <w:t>Nr.</w:t>
            </w:r>
          </w:p>
        </w:tc>
        <w:tc>
          <w:tcPr>
            <w:tcW w:w="1980" w:type="dxa"/>
            <w:vAlign w:val="center"/>
          </w:tcPr>
          <w:p w14:paraId="6C459BEE"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57BE129" w14:textId="77777777" w:rsidR="00421847" w:rsidRPr="00CA6C17" w:rsidRDefault="00421847" w:rsidP="0072188E">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3C79CAB8"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2762D31B"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1549799E" w14:textId="77777777" w:rsidR="00421847" w:rsidRPr="00CA6C17" w:rsidRDefault="00421847" w:rsidP="0072188E">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3ECB6ED3" w14:textId="77777777" w:rsidR="00421847" w:rsidRPr="00CA6C17" w:rsidRDefault="00421847" w:rsidP="0072188E">
            <w:pPr>
              <w:jc w:val="center"/>
              <w:rPr>
                <w:rFonts w:ascii="Times New Roman" w:hAnsi="Times New Roman" w:cs="Times New Roman"/>
                <w:b/>
                <w:sz w:val="24"/>
              </w:rPr>
            </w:pPr>
          </w:p>
        </w:tc>
        <w:tc>
          <w:tcPr>
            <w:tcW w:w="1418" w:type="dxa"/>
            <w:vAlign w:val="center"/>
          </w:tcPr>
          <w:p w14:paraId="1D6778FC" w14:textId="77777777" w:rsidR="00421847" w:rsidRPr="000874AB" w:rsidRDefault="00421847" w:rsidP="0072188E">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25991757" w14:textId="77777777" w:rsidR="00421847" w:rsidRPr="00CA6C17" w:rsidRDefault="00421847" w:rsidP="0072188E">
            <w:pPr>
              <w:jc w:val="center"/>
              <w:rPr>
                <w:rFonts w:ascii="Times New Roman" w:hAnsi="Times New Roman" w:cs="Times New Roman"/>
                <w:b/>
                <w:sz w:val="24"/>
              </w:rPr>
            </w:pPr>
          </w:p>
        </w:tc>
        <w:tc>
          <w:tcPr>
            <w:tcW w:w="1842" w:type="dxa"/>
            <w:vAlign w:val="center"/>
          </w:tcPr>
          <w:p w14:paraId="7D213C7E" w14:textId="77777777" w:rsidR="00421847" w:rsidRPr="00CA6C17" w:rsidRDefault="00421847" w:rsidP="0072188E">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F1AB072" w14:textId="77777777" w:rsidR="00421847" w:rsidRPr="00CA6C17" w:rsidRDefault="00421847" w:rsidP="0072188E">
            <w:pPr>
              <w:jc w:val="center"/>
              <w:rPr>
                <w:rFonts w:ascii="Times New Roman" w:hAnsi="Times New Roman" w:cs="Times New Roman"/>
                <w:b/>
                <w:sz w:val="24"/>
              </w:rPr>
            </w:pPr>
          </w:p>
        </w:tc>
      </w:tr>
      <w:tr w:rsidR="00421847" w:rsidRPr="00CA6C17" w14:paraId="7A27333E" w14:textId="77777777" w:rsidTr="003E6074">
        <w:tc>
          <w:tcPr>
            <w:tcW w:w="557" w:type="dxa"/>
            <w:vAlign w:val="center"/>
          </w:tcPr>
          <w:p w14:paraId="3AD25EA1" w14:textId="77777777" w:rsidR="00421847" w:rsidRPr="00CA6C17" w:rsidRDefault="00421847" w:rsidP="0072188E">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3385280C"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165E1ADF" w14:textId="77777777" w:rsidR="00421847" w:rsidRPr="00CA6C17" w:rsidRDefault="00421847" w:rsidP="0072188E">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33398D91"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41F8C220"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7F3C2647"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41957E22"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1F14C06F" w14:textId="77777777" w:rsidR="00421847" w:rsidRPr="00CA6C17" w:rsidRDefault="00421847" w:rsidP="0072188E">
            <w:pPr>
              <w:jc w:val="center"/>
              <w:rPr>
                <w:rFonts w:ascii="Times New Roman" w:hAnsi="Times New Roman" w:cs="Times New Roman"/>
                <w:i/>
                <w:sz w:val="24"/>
              </w:rPr>
            </w:pPr>
            <w:r>
              <w:rPr>
                <w:rFonts w:ascii="Times New Roman" w:hAnsi="Times New Roman" w:cs="Times New Roman"/>
                <w:i/>
                <w:sz w:val="24"/>
              </w:rPr>
              <w:t>h</w:t>
            </w:r>
          </w:p>
        </w:tc>
      </w:tr>
      <w:tr w:rsidR="003E6074" w:rsidRPr="00CA6C17" w14:paraId="21385BD2" w14:textId="77777777" w:rsidTr="003E6074">
        <w:tc>
          <w:tcPr>
            <w:tcW w:w="557" w:type="dxa"/>
            <w:vAlign w:val="center"/>
          </w:tcPr>
          <w:p w14:paraId="4CE5D852" w14:textId="77777777" w:rsidR="003E6074" w:rsidRPr="00CA6C17" w:rsidRDefault="003E6074" w:rsidP="003E6074">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28A892F0" w14:textId="234223CD"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Ķirurģiskā maska</w:t>
            </w:r>
          </w:p>
        </w:tc>
        <w:tc>
          <w:tcPr>
            <w:tcW w:w="2089" w:type="dxa"/>
          </w:tcPr>
          <w:p w14:paraId="0D80803A" w14:textId="77777777"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Vienreizlietojama ķirurģiskā maska ar metāla stīpu;</w:t>
            </w:r>
          </w:p>
          <w:p w14:paraId="2DD5F3E9" w14:textId="15C3E24D" w:rsidR="003E6074" w:rsidRPr="002338E9"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Paredzētas briļļu lietotājiem;</w:t>
            </w:r>
          </w:p>
        </w:tc>
        <w:tc>
          <w:tcPr>
            <w:tcW w:w="1118" w:type="dxa"/>
            <w:vAlign w:val="center"/>
          </w:tcPr>
          <w:p w14:paraId="03FAF90E" w14:textId="6091F213" w:rsidR="003E6074" w:rsidRPr="00CA6C17" w:rsidRDefault="003E6074" w:rsidP="003E6074">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4E314588" w14:textId="66DCFBEC" w:rsidR="003E6074" w:rsidRPr="00CA6C17" w:rsidRDefault="003E6074" w:rsidP="003E6074">
            <w:pPr>
              <w:jc w:val="center"/>
              <w:rPr>
                <w:rFonts w:ascii="Times New Roman" w:hAnsi="Times New Roman" w:cs="Times New Roman"/>
                <w:sz w:val="24"/>
                <w:lang w:val="lv-LV"/>
              </w:rPr>
            </w:pPr>
            <w:r>
              <w:rPr>
                <w:rFonts w:ascii="Times New Roman" w:hAnsi="Times New Roman" w:cs="Times New Roman"/>
                <w:sz w:val="24"/>
              </w:rPr>
              <w:t>100</w:t>
            </w:r>
          </w:p>
        </w:tc>
        <w:tc>
          <w:tcPr>
            <w:tcW w:w="4716" w:type="dxa"/>
          </w:tcPr>
          <w:p w14:paraId="53455C21" w14:textId="77777777" w:rsidR="003E6074" w:rsidRPr="00CA6C17" w:rsidRDefault="003E6074" w:rsidP="003E6074">
            <w:pPr>
              <w:jc w:val="center"/>
              <w:rPr>
                <w:rFonts w:ascii="Times New Roman" w:hAnsi="Times New Roman" w:cs="Times New Roman"/>
                <w:sz w:val="24"/>
              </w:rPr>
            </w:pPr>
          </w:p>
        </w:tc>
        <w:tc>
          <w:tcPr>
            <w:tcW w:w="1418" w:type="dxa"/>
          </w:tcPr>
          <w:p w14:paraId="26EC4325" w14:textId="77777777" w:rsidR="003E6074" w:rsidRPr="00CA6C17" w:rsidRDefault="003E6074" w:rsidP="003E6074">
            <w:pPr>
              <w:jc w:val="center"/>
              <w:rPr>
                <w:rFonts w:ascii="Times New Roman" w:hAnsi="Times New Roman" w:cs="Times New Roman"/>
                <w:sz w:val="24"/>
              </w:rPr>
            </w:pPr>
          </w:p>
        </w:tc>
        <w:tc>
          <w:tcPr>
            <w:tcW w:w="1842" w:type="dxa"/>
          </w:tcPr>
          <w:p w14:paraId="50D89E29" w14:textId="77777777" w:rsidR="003E6074" w:rsidRPr="00CA6C17" w:rsidRDefault="003E6074" w:rsidP="003E6074">
            <w:pPr>
              <w:jc w:val="center"/>
              <w:rPr>
                <w:rFonts w:ascii="Times New Roman" w:hAnsi="Times New Roman" w:cs="Times New Roman"/>
                <w:sz w:val="24"/>
              </w:rPr>
            </w:pPr>
          </w:p>
        </w:tc>
      </w:tr>
      <w:tr w:rsidR="003E6074" w:rsidRPr="00CA6C17" w14:paraId="5375CDF9" w14:textId="77777777" w:rsidTr="003E6074">
        <w:tc>
          <w:tcPr>
            <w:tcW w:w="557" w:type="dxa"/>
            <w:vAlign w:val="center"/>
          </w:tcPr>
          <w:p w14:paraId="0A27415D" w14:textId="77777777" w:rsidR="003E6074" w:rsidRPr="00CA6C17" w:rsidRDefault="003E6074" w:rsidP="003E6074">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1F03377F" w14:textId="55F39548" w:rsidR="003E6074" w:rsidRPr="002338E9" w:rsidRDefault="003E6074" w:rsidP="003E6074">
            <w:pPr>
              <w:rPr>
                <w:rFonts w:ascii="Times New Roman" w:hAnsi="Times New Roman" w:cs="Times New Roman"/>
                <w:sz w:val="24"/>
                <w:lang w:val="lv-LV"/>
              </w:rPr>
            </w:pPr>
            <w:r>
              <w:rPr>
                <w:rFonts w:ascii="Times New Roman" w:hAnsi="Times New Roman" w:cs="Times New Roman"/>
                <w:sz w:val="24"/>
              </w:rPr>
              <w:t>Bahilas</w:t>
            </w:r>
          </w:p>
        </w:tc>
        <w:tc>
          <w:tcPr>
            <w:tcW w:w="2089" w:type="dxa"/>
          </w:tcPr>
          <w:p w14:paraId="4BF4569B" w14:textId="74DCB289" w:rsidR="003E6074" w:rsidRPr="00CA6C17" w:rsidRDefault="003E6074" w:rsidP="003E6074">
            <w:pPr>
              <w:rPr>
                <w:rFonts w:ascii="Times New Roman" w:hAnsi="Times New Roman" w:cs="Times New Roman"/>
                <w:sz w:val="24"/>
                <w:lang w:val="lv-LV"/>
              </w:rPr>
            </w:pPr>
            <w:r>
              <w:rPr>
                <w:rFonts w:ascii="Times New Roman" w:hAnsi="Times New Roman" w:cs="Times New Roman"/>
                <w:sz w:val="24"/>
              </w:rPr>
              <w:t>PE bahilas tīrtelpām</w:t>
            </w:r>
          </w:p>
        </w:tc>
        <w:tc>
          <w:tcPr>
            <w:tcW w:w="1118" w:type="dxa"/>
            <w:vAlign w:val="center"/>
          </w:tcPr>
          <w:p w14:paraId="77AB6819" w14:textId="6B0B5E04" w:rsidR="003E6074" w:rsidRPr="00CA6C17" w:rsidRDefault="003E6074" w:rsidP="003E6074">
            <w:pPr>
              <w:jc w:val="center"/>
              <w:rPr>
                <w:rFonts w:ascii="Times New Roman" w:hAnsi="Times New Roman" w:cs="Times New Roman"/>
                <w:sz w:val="24"/>
                <w:lang w:val="lv-LV"/>
              </w:rPr>
            </w:pPr>
            <w:r>
              <w:rPr>
                <w:rFonts w:ascii="Times New Roman" w:hAnsi="Times New Roman" w:cs="Times New Roman"/>
                <w:sz w:val="24"/>
              </w:rPr>
              <w:t>Gab.</w:t>
            </w:r>
          </w:p>
        </w:tc>
        <w:tc>
          <w:tcPr>
            <w:tcW w:w="1017" w:type="dxa"/>
            <w:vAlign w:val="center"/>
          </w:tcPr>
          <w:p w14:paraId="05C58797" w14:textId="0672BDF5" w:rsidR="003E6074" w:rsidRPr="00CA6C17" w:rsidRDefault="003E6074" w:rsidP="003E6074">
            <w:pPr>
              <w:jc w:val="center"/>
              <w:rPr>
                <w:rFonts w:ascii="Times New Roman" w:hAnsi="Times New Roman" w:cs="Times New Roman"/>
                <w:sz w:val="24"/>
                <w:lang w:val="lv-LV"/>
              </w:rPr>
            </w:pPr>
            <w:r>
              <w:rPr>
                <w:rFonts w:ascii="Times New Roman" w:hAnsi="Times New Roman" w:cs="Times New Roman"/>
                <w:sz w:val="24"/>
              </w:rPr>
              <w:t>1000</w:t>
            </w:r>
          </w:p>
        </w:tc>
        <w:tc>
          <w:tcPr>
            <w:tcW w:w="4716" w:type="dxa"/>
          </w:tcPr>
          <w:p w14:paraId="05EF4CC1" w14:textId="77777777" w:rsidR="003E6074" w:rsidRPr="00CA6C17" w:rsidRDefault="003E6074" w:rsidP="003E6074">
            <w:pPr>
              <w:jc w:val="center"/>
              <w:rPr>
                <w:rFonts w:ascii="Times New Roman" w:hAnsi="Times New Roman" w:cs="Times New Roman"/>
                <w:sz w:val="24"/>
              </w:rPr>
            </w:pPr>
          </w:p>
        </w:tc>
        <w:tc>
          <w:tcPr>
            <w:tcW w:w="1418" w:type="dxa"/>
          </w:tcPr>
          <w:p w14:paraId="486031A0" w14:textId="77777777" w:rsidR="003E6074" w:rsidRPr="00CA6C17" w:rsidRDefault="003E6074" w:rsidP="003E6074">
            <w:pPr>
              <w:jc w:val="center"/>
              <w:rPr>
                <w:rFonts w:ascii="Times New Roman" w:hAnsi="Times New Roman" w:cs="Times New Roman"/>
                <w:sz w:val="24"/>
              </w:rPr>
            </w:pPr>
          </w:p>
        </w:tc>
        <w:tc>
          <w:tcPr>
            <w:tcW w:w="1842" w:type="dxa"/>
          </w:tcPr>
          <w:p w14:paraId="2D5C92BB" w14:textId="77777777" w:rsidR="003E6074" w:rsidRPr="00CA6C17" w:rsidRDefault="003E6074" w:rsidP="003E6074">
            <w:pPr>
              <w:jc w:val="center"/>
              <w:rPr>
                <w:rFonts w:ascii="Times New Roman" w:hAnsi="Times New Roman" w:cs="Times New Roman"/>
                <w:sz w:val="24"/>
              </w:rPr>
            </w:pPr>
          </w:p>
        </w:tc>
      </w:tr>
      <w:tr w:rsidR="003E6074" w:rsidRPr="00CA6C17" w14:paraId="5C635533" w14:textId="77777777" w:rsidTr="003E6074">
        <w:tc>
          <w:tcPr>
            <w:tcW w:w="557" w:type="dxa"/>
            <w:vAlign w:val="center"/>
          </w:tcPr>
          <w:p w14:paraId="696BB294" w14:textId="77777777" w:rsidR="003E6074" w:rsidRPr="00CA6C17" w:rsidRDefault="003E6074" w:rsidP="003E6074">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63AED1E6" w14:textId="19B34FC4"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Skaņu slāpējošas austiņas</w:t>
            </w:r>
          </w:p>
        </w:tc>
        <w:tc>
          <w:tcPr>
            <w:tcW w:w="2089" w:type="dxa"/>
          </w:tcPr>
          <w:p w14:paraId="380F37B2" w14:textId="77777777"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Skaņu slāpējošas austiņas ar skaņas slāpēšanas reitingu vismaz NRR 22 DB;</w:t>
            </w:r>
          </w:p>
          <w:p w14:paraId="3AD86E06" w14:textId="77777777"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Austiņas paredzetās likšanai uz auss;</w:t>
            </w:r>
          </w:p>
          <w:p w14:paraId="7793D304" w14:textId="1C01A52A" w:rsidR="003E6074" w:rsidRPr="002338E9" w:rsidRDefault="003E6074" w:rsidP="003E6074">
            <w:pPr>
              <w:rPr>
                <w:rFonts w:ascii="Times New Roman" w:hAnsi="Times New Roman" w:cs="Times New Roman"/>
                <w:sz w:val="24"/>
              </w:rPr>
            </w:pPr>
            <w:r w:rsidRPr="003E6074">
              <w:rPr>
                <w:rFonts w:ascii="Times New Roman" w:hAnsi="Times New Roman" w:cs="Times New Roman"/>
                <w:sz w:val="24"/>
                <w:lang w:val="lv-LV"/>
              </w:rPr>
              <w:t>Ar maināmiem spilventiņiem</w:t>
            </w:r>
          </w:p>
        </w:tc>
        <w:tc>
          <w:tcPr>
            <w:tcW w:w="1118" w:type="dxa"/>
            <w:vAlign w:val="center"/>
          </w:tcPr>
          <w:p w14:paraId="7D134346" w14:textId="11661667" w:rsidR="003E6074" w:rsidRDefault="003E6074" w:rsidP="003E6074">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6708DA53" w14:textId="15B8A1C2" w:rsidR="003E6074" w:rsidRDefault="003E6074" w:rsidP="003E6074">
            <w:pPr>
              <w:jc w:val="center"/>
              <w:rPr>
                <w:rFonts w:ascii="Times New Roman" w:hAnsi="Times New Roman" w:cs="Times New Roman"/>
                <w:sz w:val="24"/>
              </w:rPr>
            </w:pPr>
            <w:r>
              <w:rPr>
                <w:rFonts w:ascii="Times New Roman" w:hAnsi="Times New Roman" w:cs="Times New Roman"/>
                <w:sz w:val="24"/>
              </w:rPr>
              <w:t>2</w:t>
            </w:r>
          </w:p>
        </w:tc>
        <w:tc>
          <w:tcPr>
            <w:tcW w:w="4716" w:type="dxa"/>
          </w:tcPr>
          <w:p w14:paraId="59AC92C5" w14:textId="77777777" w:rsidR="003E6074" w:rsidRPr="00CA6C17" w:rsidRDefault="003E6074" w:rsidP="003E6074">
            <w:pPr>
              <w:jc w:val="center"/>
              <w:rPr>
                <w:rFonts w:ascii="Times New Roman" w:hAnsi="Times New Roman" w:cs="Times New Roman"/>
                <w:sz w:val="24"/>
              </w:rPr>
            </w:pPr>
          </w:p>
        </w:tc>
        <w:tc>
          <w:tcPr>
            <w:tcW w:w="1418" w:type="dxa"/>
          </w:tcPr>
          <w:p w14:paraId="4C8769A1" w14:textId="77777777" w:rsidR="003E6074" w:rsidRPr="00CA6C17" w:rsidRDefault="003E6074" w:rsidP="003E6074">
            <w:pPr>
              <w:jc w:val="center"/>
              <w:rPr>
                <w:rFonts w:ascii="Times New Roman" w:hAnsi="Times New Roman" w:cs="Times New Roman"/>
                <w:sz w:val="24"/>
              </w:rPr>
            </w:pPr>
          </w:p>
        </w:tc>
        <w:tc>
          <w:tcPr>
            <w:tcW w:w="1842" w:type="dxa"/>
          </w:tcPr>
          <w:p w14:paraId="01EC2C12" w14:textId="77777777" w:rsidR="003E6074" w:rsidRPr="00CA6C17" w:rsidRDefault="003E6074" w:rsidP="003E6074">
            <w:pPr>
              <w:jc w:val="center"/>
              <w:rPr>
                <w:rFonts w:ascii="Times New Roman" w:hAnsi="Times New Roman" w:cs="Times New Roman"/>
                <w:sz w:val="24"/>
              </w:rPr>
            </w:pPr>
          </w:p>
        </w:tc>
      </w:tr>
      <w:tr w:rsidR="003E6074" w:rsidRPr="00CA6C17" w14:paraId="3A6F1E55" w14:textId="77777777" w:rsidTr="003E6074">
        <w:tc>
          <w:tcPr>
            <w:tcW w:w="557" w:type="dxa"/>
            <w:vAlign w:val="center"/>
          </w:tcPr>
          <w:p w14:paraId="69C87B3D" w14:textId="77777777" w:rsidR="003E6074" w:rsidRDefault="003E6074" w:rsidP="003E6074">
            <w:pPr>
              <w:rPr>
                <w:rFonts w:ascii="Times New Roman" w:hAnsi="Times New Roman" w:cs="Times New Roman"/>
                <w:sz w:val="24"/>
              </w:rPr>
            </w:pPr>
            <w:r>
              <w:rPr>
                <w:rFonts w:ascii="Times New Roman" w:hAnsi="Times New Roman" w:cs="Times New Roman"/>
                <w:sz w:val="24"/>
              </w:rPr>
              <w:t>4</w:t>
            </w:r>
          </w:p>
        </w:tc>
        <w:tc>
          <w:tcPr>
            <w:tcW w:w="1980" w:type="dxa"/>
            <w:vAlign w:val="center"/>
          </w:tcPr>
          <w:p w14:paraId="4B2CD1B7" w14:textId="2B3DFBFC"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Skaņu slāpējošo austiņu spilventiņu komplekts</w:t>
            </w:r>
          </w:p>
        </w:tc>
        <w:tc>
          <w:tcPr>
            <w:tcW w:w="2089" w:type="dxa"/>
          </w:tcPr>
          <w:p w14:paraId="1C461FF5" w14:textId="75C97D0E"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Rezerves maināmie spilventiņi 35.punktā minētajām austiņām</w:t>
            </w:r>
          </w:p>
        </w:tc>
        <w:tc>
          <w:tcPr>
            <w:tcW w:w="1118" w:type="dxa"/>
            <w:vAlign w:val="center"/>
          </w:tcPr>
          <w:p w14:paraId="4944C6A8" w14:textId="2AF47795" w:rsidR="003E6074" w:rsidRDefault="003E6074" w:rsidP="003E6074">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6E85EDE6" w14:textId="2BFE4017" w:rsidR="003E6074" w:rsidRDefault="003E6074" w:rsidP="003E6074">
            <w:pPr>
              <w:jc w:val="center"/>
              <w:rPr>
                <w:rFonts w:ascii="Times New Roman" w:hAnsi="Times New Roman" w:cs="Times New Roman"/>
                <w:sz w:val="24"/>
              </w:rPr>
            </w:pPr>
            <w:r>
              <w:rPr>
                <w:rFonts w:ascii="Times New Roman" w:hAnsi="Times New Roman" w:cs="Times New Roman"/>
                <w:sz w:val="24"/>
              </w:rPr>
              <w:t>10</w:t>
            </w:r>
          </w:p>
        </w:tc>
        <w:tc>
          <w:tcPr>
            <w:tcW w:w="4716" w:type="dxa"/>
          </w:tcPr>
          <w:p w14:paraId="23048CB7" w14:textId="77777777" w:rsidR="003E6074" w:rsidRPr="00CA6C17" w:rsidRDefault="003E6074" w:rsidP="003E6074">
            <w:pPr>
              <w:jc w:val="center"/>
              <w:rPr>
                <w:rFonts w:ascii="Times New Roman" w:hAnsi="Times New Roman" w:cs="Times New Roman"/>
                <w:sz w:val="24"/>
              </w:rPr>
            </w:pPr>
          </w:p>
        </w:tc>
        <w:tc>
          <w:tcPr>
            <w:tcW w:w="1418" w:type="dxa"/>
          </w:tcPr>
          <w:p w14:paraId="0096FB36" w14:textId="77777777" w:rsidR="003E6074" w:rsidRPr="00CA6C17" w:rsidRDefault="003E6074" w:rsidP="003E6074">
            <w:pPr>
              <w:jc w:val="center"/>
              <w:rPr>
                <w:rFonts w:ascii="Times New Roman" w:hAnsi="Times New Roman" w:cs="Times New Roman"/>
                <w:sz w:val="24"/>
              </w:rPr>
            </w:pPr>
          </w:p>
        </w:tc>
        <w:tc>
          <w:tcPr>
            <w:tcW w:w="1842" w:type="dxa"/>
          </w:tcPr>
          <w:p w14:paraId="3B2FF8F8" w14:textId="77777777" w:rsidR="003E6074" w:rsidRPr="00CA6C17" w:rsidRDefault="003E6074" w:rsidP="003E6074">
            <w:pPr>
              <w:jc w:val="center"/>
              <w:rPr>
                <w:rFonts w:ascii="Times New Roman" w:hAnsi="Times New Roman" w:cs="Times New Roman"/>
                <w:sz w:val="24"/>
              </w:rPr>
            </w:pPr>
          </w:p>
        </w:tc>
      </w:tr>
      <w:tr w:rsidR="003E6074" w:rsidRPr="00CA6C17" w14:paraId="7C2EE755" w14:textId="77777777" w:rsidTr="003E6074">
        <w:tc>
          <w:tcPr>
            <w:tcW w:w="557" w:type="dxa"/>
            <w:vAlign w:val="center"/>
          </w:tcPr>
          <w:p w14:paraId="53EB78D2" w14:textId="77777777" w:rsidR="003E6074" w:rsidRDefault="003E6074" w:rsidP="003E6074">
            <w:pPr>
              <w:rPr>
                <w:rFonts w:ascii="Times New Roman" w:hAnsi="Times New Roman" w:cs="Times New Roman"/>
                <w:sz w:val="24"/>
              </w:rPr>
            </w:pPr>
            <w:r>
              <w:rPr>
                <w:rFonts w:ascii="Times New Roman" w:hAnsi="Times New Roman" w:cs="Times New Roman"/>
                <w:sz w:val="24"/>
              </w:rPr>
              <w:t>5</w:t>
            </w:r>
          </w:p>
        </w:tc>
        <w:tc>
          <w:tcPr>
            <w:tcW w:w="1980" w:type="dxa"/>
            <w:vAlign w:val="center"/>
          </w:tcPr>
          <w:p w14:paraId="0B86F73E" w14:textId="585F4BE8"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Brilles darbam ar datoru</w:t>
            </w:r>
          </w:p>
        </w:tc>
        <w:tc>
          <w:tcPr>
            <w:tcW w:w="2089" w:type="dxa"/>
          </w:tcPr>
          <w:p w14:paraId="42A0564A" w14:textId="77777777"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Brilles ilgstošam darbam ar datoru, ar anti-atstarojošu pārklājumu;</w:t>
            </w:r>
          </w:p>
          <w:p w14:paraId="463FF437" w14:textId="1C1B3E02"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Gunnar Sheadog vai analogs</w:t>
            </w:r>
          </w:p>
        </w:tc>
        <w:tc>
          <w:tcPr>
            <w:tcW w:w="1118" w:type="dxa"/>
            <w:vAlign w:val="center"/>
          </w:tcPr>
          <w:p w14:paraId="1E88AE2F" w14:textId="51CE32D2" w:rsidR="003E6074" w:rsidRDefault="003E6074" w:rsidP="003E6074">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7C8F107F" w14:textId="561D8202" w:rsidR="003E6074" w:rsidRDefault="003E6074" w:rsidP="003E6074">
            <w:pPr>
              <w:jc w:val="center"/>
              <w:rPr>
                <w:rFonts w:ascii="Times New Roman" w:hAnsi="Times New Roman" w:cs="Times New Roman"/>
                <w:sz w:val="24"/>
              </w:rPr>
            </w:pPr>
            <w:r>
              <w:rPr>
                <w:rFonts w:ascii="Times New Roman" w:hAnsi="Times New Roman" w:cs="Times New Roman"/>
                <w:sz w:val="24"/>
              </w:rPr>
              <w:t>2</w:t>
            </w:r>
          </w:p>
        </w:tc>
        <w:tc>
          <w:tcPr>
            <w:tcW w:w="4716" w:type="dxa"/>
          </w:tcPr>
          <w:p w14:paraId="1778C6A9" w14:textId="77777777" w:rsidR="003E6074" w:rsidRPr="00CA6C17" w:rsidRDefault="003E6074" w:rsidP="003E6074">
            <w:pPr>
              <w:jc w:val="center"/>
              <w:rPr>
                <w:rFonts w:ascii="Times New Roman" w:hAnsi="Times New Roman" w:cs="Times New Roman"/>
                <w:sz w:val="24"/>
              </w:rPr>
            </w:pPr>
          </w:p>
        </w:tc>
        <w:tc>
          <w:tcPr>
            <w:tcW w:w="1418" w:type="dxa"/>
          </w:tcPr>
          <w:p w14:paraId="0F69F1E0" w14:textId="77777777" w:rsidR="003E6074" w:rsidRPr="00CA6C17" w:rsidRDefault="003E6074" w:rsidP="003E6074">
            <w:pPr>
              <w:jc w:val="center"/>
              <w:rPr>
                <w:rFonts w:ascii="Times New Roman" w:hAnsi="Times New Roman" w:cs="Times New Roman"/>
                <w:sz w:val="24"/>
              </w:rPr>
            </w:pPr>
          </w:p>
        </w:tc>
        <w:tc>
          <w:tcPr>
            <w:tcW w:w="1842" w:type="dxa"/>
          </w:tcPr>
          <w:p w14:paraId="6E70E5DB" w14:textId="77777777" w:rsidR="003E6074" w:rsidRPr="00CA6C17" w:rsidRDefault="003E6074" w:rsidP="003E6074">
            <w:pPr>
              <w:jc w:val="center"/>
              <w:rPr>
                <w:rFonts w:ascii="Times New Roman" w:hAnsi="Times New Roman" w:cs="Times New Roman"/>
                <w:sz w:val="24"/>
              </w:rPr>
            </w:pPr>
          </w:p>
        </w:tc>
      </w:tr>
      <w:tr w:rsidR="003E6074" w:rsidRPr="00CA6C17" w14:paraId="232DE5F9" w14:textId="77777777" w:rsidTr="003E6074">
        <w:tc>
          <w:tcPr>
            <w:tcW w:w="557" w:type="dxa"/>
            <w:vAlign w:val="center"/>
          </w:tcPr>
          <w:p w14:paraId="2E6DB3EC" w14:textId="77777777" w:rsidR="003E6074" w:rsidRDefault="003E6074" w:rsidP="003E6074">
            <w:pPr>
              <w:rPr>
                <w:rFonts w:ascii="Times New Roman" w:hAnsi="Times New Roman" w:cs="Times New Roman"/>
                <w:sz w:val="24"/>
              </w:rPr>
            </w:pPr>
            <w:r>
              <w:rPr>
                <w:rFonts w:ascii="Times New Roman" w:hAnsi="Times New Roman" w:cs="Times New Roman"/>
                <w:sz w:val="24"/>
              </w:rPr>
              <w:t>6</w:t>
            </w:r>
          </w:p>
        </w:tc>
        <w:tc>
          <w:tcPr>
            <w:tcW w:w="1980" w:type="dxa"/>
            <w:vAlign w:val="center"/>
          </w:tcPr>
          <w:p w14:paraId="419C2AF1" w14:textId="4719E7B1"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Papīra dvieļi</w:t>
            </w:r>
          </w:p>
        </w:tc>
        <w:tc>
          <w:tcPr>
            <w:tcW w:w="2089" w:type="dxa"/>
          </w:tcPr>
          <w:p w14:paraId="1D33ADBC" w14:textId="77777777" w:rsidR="003E6074" w:rsidRPr="003E6074" w:rsidRDefault="003E6074" w:rsidP="003E6074">
            <w:pPr>
              <w:rPr>
                <w:rFonts w:ascii="Times New Roman" w:hAnsi="Times New Roman" w:cs="Times New Roman"/>
                <w:sz w:val="24"/>
                <w:lang w:val="lv-LV"/>
              </w:rPr>
            </w:pPr>
            <w:r>
              <w:rPr>
                <w:rFonts w:ascii="Times New Roman" w:hAnsi="Times New Roman" w:cs="Times New Roman"/>
                <w:sz w:val="24"/>
              </w:rPr>
              <w:t xml:space="preserve">Papīra dvieļi </w:t>
            </w:r>
            <w:r w:rsidRPr="003E6074">
              <w:rPr>
                <w:rFonts w:ascii="Times New Roman" w:hAnsi="Times New Roman" w:cs="Times New Roman"/>
                <w:sz w:val="24"/>
                <w:lang w:val="lv-LV"/>
              </w:rPr>
              <w:t>laboratorijas vajadzībām;</w:t>
            </w:r>
          </w:p>
          <w:p w14:paraId="629CC55C" w14:textId="77777777" w:rsidR="003E6074" w:rsidRPr="003E6074" w:rsidRDefault="003E6074" w:rsidP="003E6074">
            <w:pPr>
              <w:rPr>
                <w:rFonts w:ascii="Times New Roman" w:hAnsi="Times New Roman" w:cs="Times New Roman"/>
                <w:sz w:val="24"/>
                <w:lang w:val="lv-LV"/>
              </w:rPr>
            </w:pPr>
            <w:r w:rsidRPr="003E6074">
              <w:rPr>
                <w:rFonts w:ascii="Times New Roman" w:hAnsi="Times New Roman" w:cs="Times New Roman"/>
                <w:sz w:val="24"/>
                <w:lang w:val="lv-LV"/>
              </w:rPr>
              <w:t>Viena slāņa, garums 300m uz rulli;</w:t>
            </w:r>
          </w:p>
          <w:p w14:paraId="462C3759" w14:textId="334C3FE0" w:rsidR="003E6074" w:rsidRPr="002338E9" w:rsidRDefault="003E6074" w:rsidP="003E6074">
            <w:pPr>
              <w:rPr>
                <w:rFonts w:ascii="Times New Roman" w:hAnsi="Times New Roman" w:cs="Times New Roman"/>
                <w:sz w:val="24"/>
              </w:rPr>
            </w:pPr>
            <w:r w:rsidRPr="003E6074">
              <w:rPr>
                <w:rFonts w:ascii="Times New Roman" w:hAnsi="Times New Roman" w:cs="Times New Roman"/>
                <w:sz w:val="24"/>
                <w:lang w:val="lv-LV"/>
              </w:rPr>
              <w:t>Ruļļa platums 300 mm</w:t>
            </w:r>
          </w:p>
        </w:tc>
        <w:tc>
          <w:tcPr>
            <w:tcW w:w="1118" w:type="dxa"/>
            <w:vAlign w:val="center"/>
          </w:tcPr>
          <w:p w14:paraId="29541F09" w14:textId="70DE2988" w:rsidR="003E6074" w:rsidRDefault="003E6074" w:rsidP="003E6074">
            <w:pPr>
              <w:jc w:val="center"/>
              <w:rPr>
                <w:rFonts w:ascii="Times New Roman" w:hAnsi="Times New Roman" w:cs="Times New Roman"/>
                <w:sz w:val="24"/>
              </w:rPr>
            </w:pPr>
            <w:r>
              <w:rPr>
                <w:rFonts w:ascii="Times New Roman" w:hAnsi="Times New Roman" w:cs="Times New Roman"/>
                <w:sz w:val="24"/>
              </w:rPr>
              <w:t>Gab.</w:t>
            </w:r>
          </w:p>
        </w:tc>
        <w:tc>
          <w:tcPr>
            <w:tcW w:w="1017" w:type="dxa"/>
            <w:vAlign w:val="center"/>
          </w:tcPr>
          <w:p w14:paraId="1B375D9C" w14:textId="1FD454AB" w:rsidR="003E6074" w:rsidRDefault="003E6074" w:rsidP="003E6074">
            <w:pPr>
              <w:jc w:val="center"/>
              <w:rPr>
                <w:rFonts w:ascii="Times New Roman" w:hAnsi="Times New Roman" w:cs="Times New Roman"/>
                <w:sz w:val="24"/>
              </w:rPr>
            </w:pPr>
            <w:r>
              <w:rPr>
                <w:rFonts w:ascii="Times New Roman" w:hAnsi="Times New Roman" w:cs="Times New Roman"/>
                <w:sz w:val="24"/>
              </w:rPr>
              <w:t>10</w:t>
            </w:r>
          </w:p>
        </w:tc>
        <w:tc>
          <w:tcPr>
            <w:tcW w:w="4716" w:type="dxa"/>
          </w:tcPr>
          <w:p w14:paraId="360EEC22" w14:textId="77777777" w:rsidR="003E6074" w:rsidRPr="00CA6C17" w:rsidRDefault="003E6074" w:rsidP="003E6074">
            <w:pPr>
              <w:jc w:val="center"/>
              <w:rPr>
                <w:rFonts w:ascii="Times New Roman" w:hAnsi="Times New Roman" w:cs="Times New Roman"/>
                <w:sz w:val="24"/>
              </w:rPr>
            </w:pPr>
          </w:p>
        </w:tc>
        <w:tc>
          <w:tcPr>
            <w:tcW w:w="1418" w:type="dxa"/>
          </w:tcPr>
          <w:p w14:paraId="7585B29C" w14:textId="77777777" w:rsidR="003E6074" w:rsidRPr="00CA6C17" w:rsidRDefault="003E6074" w:rsidP="003E6074">
            <w:pPr>
              <w:jc w:val="center"/>
              <w:rPr>
                <w:rFonts w:ascii="Times New Roman" w:hAnsi="Times New Roman" w:cs="Times New Roman"/>
                <w:sz w:val="24"/>
              </w:rPr>
            </w:pPr>
          </w:p>
        </w:tc>
        <w:tc>
          <w:tcPr>
            <w:tcW w:w="1842" w:type="dxa"/>
          </w:tcPr>
          <w:p w14:paraId="2521F7D8" w14:textId="77777777" w:rsidR="003E6074" w:rsidRPr="00CA6C17" w:rsidRDefault="003E6074" w:rsidP="003E6074">
            <w:pPr>
              <w:jc w:val="center"/>
              <w:rPr>
                <w:rFonts w:ascii="Times New Roman" w:hAnsi="Times New Roman" w:cs="Times New Roman"/>
                <w:sz w:val="24"/>
              </w:rPr>
            </w:pPr>
          </w:p>
        </w:tc>
      </w:tr>
    </w:tbl>
    <w:p w14:paraId="1F2AE376" w14:textId="77777777" w:rsidR="00421847" w:rsidRDefault="00421847" w:rsidP="00421847">
      <w:pPr>
        <w:spacing w:after="160" w:line="259" w:lineRule="auto"/>
        <w:rPr>
          <w:rFonts w:ascii="Times New Roman" w:hAnsi="Times New Roman" w:cs="Times New Roman"/>
          <w:sz w:val="24"/>
        </w:rPr>
      </w:pPr>
    </w:p>
    <w:p w14:paraId="330069B4" w14:textId="77777777" w:rsidR="00421847" w:rsidRPr="00FC7C7B" w:rsidRDefault="00421847" w:rsidP="00421847">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282A78AD" w14:textId="77777777" w:rsidR="00FC7C7B" w:rsidRPr="00FC7C7B" w:rsidRDefault="00FC7C7B" w:rsidP="00FC7C7B">
      <w:pPr>
        <w:rPr>
          <w:rFonts w:ascii="Times New Roman" w:hAnsi="Times New Roman" w:cs="Times New Roman"/>
          <w:sz w:val="24"/>
        </w:rPr>
      </w:pPr>
      <w:r w:rsidRPr="00FC7C7B">
        <w:rPr>
          <w:rFonts w:ascii="Times New Roman" w:hAnsi="Times New Roman" w:cs="Times New Roman"/>
          <w:sz w:val="24"/>
        </w:rPr>
        <w:t>Jānorāda:</w:t>
      </w:r>
    </w:p>
    <w:p w14:paraId="006456E6"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4"/>
        </w:rPr>
      </w:pPr>
      <w:r w:rsidRPr="00FC7C7B">
        <w:rPr>
          <w:rFonts w:ascii="Times New Roman" w:hAnsi="Times New Roman"/>
          <w:b/>
          <w:sz w:val="24"/>
        </w:rPr>
        <w:t>Piedāvātās preces modelis</w:t>
      </w:r>
      <w:r w:rsidRPr="00FC7C7B">
        <w:rPr>
          <w:rFonts w:ascii="Times New Roman" w:hAnsi="Times New Roman"/>
          <w:sz w:val="24"/>
        </w:rPr>
        <w:t>;</w:t>
      </w:r>
    </w:p>
    <w:p w14:paraId="24666510"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073FD070"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362C0E56" w14:textId="77777777" w:rsidR="00FC7C7B" w:rsidRPr="00FC7C7B" w:rsidRDefault="00FC7C7B" w:rsidP="00FC7C7B">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5642A728" w14:textId="66E2DDB5" w:rsidR="00421847" w:rsidRPr="00B31CFC" w:rsidRDefault="00421847" w:rsidP="00FC7C7B">
      <w:pPr>
        <w:pStyle w:val="ListParagraph"/>
        <w:tabs>
          <w:tab w:val="left" w:pos="177"/>
        </w:tabs>
        <w:ind w:left="177"/>
        <w:rPr>
          <w:rFonts w:ascii="Times New Roman" w:hAnsi="Times New Roman"/>
          <w:sz w:val="20"/>
          <w:szCs w:val="20"/>
          <w:highlight w:val="yellow"/>
        </w:rPr>
      </w:pPr>
    </w:p>
    <w:p w14:paraId="561397F9" w14:textId="77777777" w:rsidR="00421847" w:rsidRPr="007A0288" w:rsidRDefault="00421847" w:rsidP="00421847">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21847" w:rsidRPr="007A0288" w14:paraId="1152373A" w14:textId="77777777" w:rsidTr="0072188E">
        <w:trPr>
          <w:trHeight w:val="300"/>
        </w:trPr>
        <w:tc>
          <w:tcPr>
            <w:tcW w:w="7180" w:type="dxa"/>
            <w:tcBorders>
              <w:top w:val="nil"/>
              <w:left w:val="nil"/>
              <w:bottom w:val="nil"/>
              <w:right w:val="nil"/>
            </w:tcBorders>
            <w:shd w:val="clear" w:color="auto" w:fill="auto"/>
            <w:vAlign w:val="bottom"/>
            <w:hideMark/>
          </w:tcPr>
          <w:p w14:paraId="48BA219E" w14:textId="77777777" w:rsidR="00421847" w:rsidRPr="007A0288" w:rsidRDefault="00421847" w:rsidP="0072188E">
            <w:pPr>
              <w:rPr>
                <w:rFonts w:ascii="Times New Roman" w:hAnsi="Times New Roman" w:cs="Times New Roman"/>
                <w:sz w:val="24"/>
              </w:rPr>
            </w:pPr>
          </w:p>
          <w:p w14:paraId="27A89566"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09782C38"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24522BA"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241788F4" w14:textId="77777777" w:rsidTr="0072188E">
        <w:trPr>
          <w:trHeight w:val="300"/>
        </w:trPr>
        <w:tc>
          <w:tcPr>
            <w:tcW w:w="7180" w:type="dxa"/>
            <w:tcBorders>
              <w:top w:val="nil"/>
              <w:left w:val="nil"/>
              <w:bottom w:val="nil"/>
              <w:right w:val="nil"/>
            </w:tcBorders>
            <w:shd w:val="clear" w:color="auto" w:fill="auto"/>
            <w:vAlign w:val="bottom"/>
          </w:tcPr>
          <w:p w14:paraId="1A1D7700" w14:textId="77777777" w:rsidR="00421847" w:rsidRPr="007A0288" w:rsidRDefault="00421847" w:rsidP="0072188E">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776B070D"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FFA6592"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14415390" w14:textId="77777777" w:rsidTr="0072188E">
        <w:trPr>
          <w:trHeight w:val="285"/>
        </w:trPr>
        <w:tc>
          <w:tcPr>
            <w:tcW w:w="7180" w:type="dxa"/>
            <w:vMerge w:val="restart"/>
            <w:tcBorders>
              <w:top w:val="nil"/>
              <w:left w:val="nil"/>
              <w:bottom w:val="nil"/>
              <w:right w:val="nil"/>
            </w:tcBorders>
            <w:shd w:val="clear" w:color="auto" w:fill="auto"/>
            <w:vAlign w:val="bottom"/>
            <w:hideMark/>
          </w:tcPr>
          <w:p w14:paraId="35EDB63C"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B74DB1C"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D06ADAB"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10D0BE7D" w14:textId="77777777" w:rsidTr="0072188E">
        <w:trPr>
          <w:trHeight w:val="285"/>
        </w:trPr>
        <w:tc>
          <w:tcPr>
            <w:tcW w:w="7180" w:type="dxa"/>
            <w:vMerge/>
            <w:tcBorders>
              <w:top w:val="nil"/>
              <w:left w:val="nil"/>
              <w:bottom w:val="nil"/>
              <w:right w:val="nil"/>
            </w:tcBorders>
            <w:vAlign w:val="center"/>
            <w:hideMark/>
          </w:tcPr>
          <w:p w14:paraId="292F7802" w14:textId="77777777" w:rsidR="00421847" w:rsidRPr="007A0288" w:rsidRDefault="00421847" w:rsidP="0072188E">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D1B9D26" w14:textId="77777777" w:rsidR="00421847" w:rsidRPr="007A0288" w:rsidRDefault="00421847" w:rsidP="0072188E">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47688C07" w14:textId="77777777" w:rsidR="00421847" w:rsidRPr="007A0288" w:rsidRDefault="00421847" w:rsidP="0072188E">
            <w:pPr>
              <w:rPr>
                <w:rFonts w:ascii="Times New Roman" w:eastAsia="Times New Roman" w:hAnsi="Times New Roman" w:cs="Times New Roman"/>
                <w:kern w:val="0"/>
                <w:sz w:val="24"/>
                <w:lang w:eastAsia="lv-LV"/>
              </w:rPr>
            </w:pPr>
          </w:p>
        </w:tc>
      </w:tr>
      <w:tr w:rsidR="00421847" w:rsidRPr="007A0288" w14:paraId="34100381" w14:textId="77777777" w:rsidTr="0072188E">
        <w:trPr>
          <w:trHeight w:val="285"/>
        </w:trPr>
        <w:tc>
          <w:tcPr>
            <w:tcW w:w="14520" w:type="dxa"/>
            <w:gridSpan w:val="3"/>
            <w:vMerge w:val="restart"/>
            <w:tcBorders>
              <w:top w:val="nil"/>
              <w:left w:val="nil"/>
              <w:bottom w:val="nil"/>
              <w:right w:val="nil"/>
            </w:tcBorders>
            <w:shd w:val="clear" w:color="auto" w:fill="auto"/>
            <w:vAlign w:val="bottom"/>
            <w:hideMark/>
          </w:tcPr>
          <w:p w14:paraId="33288200" w14:textId="77777777" w:rsidR="00421847" w:rsidRPr="007A0288" w:rsidRDefault="00421847" w:rsidP="0072188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65634CF8" w14:textId="7A7A1068" w:rsidR="0093241E" w:rsidRDefault="0093241E" w:rsidP="00421847">
      <w:pPr>
        <w:rPr>
          <w:rFonts w:ascii="Times New Roman" w:hAnsi="Times New Roman" w:cs="Times New Roman"/>
          <w:sz w:val="24"/>
        </w:rPr>
      </w:pPr>
    </w:p>
    <w:p w14:paraId="37D47199" w14:textId="49BE3135" w:rsidR="0093241E" w:rsidRDefault="0093241E" w:rsidP="0093241E">
      <w:pPr>
        <w:rPr>
          <w:rFonts w:ascii="Times New Roman" w:hAnsi="Times New Roman" w:cs="Times New Roman"/>
          <w:sz w:val="24"/>
        </w:rPr>
      </w:pPr>
    </w:p>
    <w:p w14:paraId="25687631" w14:textId="653B733D" w:rsidR="002338E9" w:rsidRDefault="0093241E" w:rsidP="0093241E">
      <w:pPr>
        <w:tabs>
          <w:tab w:val="left" w:pos="2595"/>
        </w:tabs>
        <w:rPr>
          <w:rFonts w:ascii="Times New Roman" w:hAnsi="Times New Roman" w:cs="Times New Roman"/>
          <w:sz w:val="24"/>
        </w:rPr>
      </w:pPr>
      <w:r>
        <w:rPr>
          <w:rFonts w:ascii="Times New Roman" w:hAnsi="Times New Roman" w:cs="Times New Roman"/>
          <w:sz w:val="24"/>
        </w:rPr>
        <w:tab/>
      </w:r>
    </w:p>
    <w:p w14:paraId="343EC1F3" w14:textId="2888B2B4" w:rsidR="002338E9" w:rsidRDefault="002338E9" w:rsidP="00F200AC">
      <w:pPr>
        <w:rPr>
          <w:rFonts w:ascii="Times New Roman" w:hAnsi="Times New Roman" w:cs="Times New Roman"/>
          <w:sz w:val="24"/>
        </w:rPr>
      </w:pPr>
    </w:p>
    <w:p w14:paraId="1F3C78BC" w14:textId="77777777" w:rsidR="002338E9" w:rsidRPr="007A0288" w:rsidRDefault="002338E9" w:rsidP="00F200AC">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158AC334" w14:textId="166AE009" w:rsidR="00AF6D24" w:rsidRPr="007A0288" w:rsidRDefault="00F200AC" w:rsidP="00AF6D24">
      <w:pPr>
        <w:jc w:val="right"/>
        <w:rPr>
          <w:rFonts w:ascii="Times New Roman" w:hAnsi="Times New Roman" w:cs="Times New Roman"/>
          <w:bCs/>
          <w:kern w:val="28"/>
          <w:sz w:val="24"/>
        </w:rPr>
      </w:pPr>
      <w:r w:rsidRPr="007A0288">
        <w:rPr>
          <w:rFonts w:ascii="Times New Roman" w:hAnsi="Times New Roman" w:cs="Times New Roman"/>
          <w:sz w:val="20"/>
          <w:szCs w:val="20"/>
        </w:rPr>
        <w:t xml:space="preserve"> </w:t>
      </w:r>
      <w:r w:rsidR="00AF6D24" w:rsidRPr="007A0288">
        <w:rPr>
          <w:rFonts w:ascii="Times New Roman" w:eastAsia="Times New Roman Bold" w:hAnsi="Times New Roman" w:cs="Times New Roman"/>
          <w:caps/>
          <w:sz w:val="24"/>
        </w:rPr>
        <w:t>projekts</w:t>
      </w:r>
      <w:r w:rsidR="00AF6D24" w:rsidRPr="007A0288">
        <w:rPr>
          <w:rFonts w:ascii="Times New Roman" w:hAnsi="Times New Roman" w:cs="Times New Roman"/>
          <w:bCs/>
          <w:kern w:val="28"/>
          <w:sz w:val="24"/>
        </w:rPr>
        <w:t xml:space="preserve">   </w:t>
      </w:r>
    </w:p>
    <w:p w14:paraId="076F69AD" w14:textId="30CE1FB2"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93241E">
        <w:rPr>
          <w:rFonts w:ascii="Times New Roman" w:hAnsi="Times New Roman" w:cs="Times New Roman"/>
          <w:sz w:val="20"/>
          <w:szCs w:val="20"/>
        </w:rPr>
        <w:t>8</w:t>
      </w:r>
    </w:p>
    <w:p w14:paraId="5835C5C6" w14:textId="1C3C0BD1" w:rsidR="00AF6D24" w:rsidRPr="007A0288" w:rsidRDefault="0093241E" w:rsidP="00AF6D24">
      <w:pPr>
        <w:jc w:val="right"/>
        <w:rPr>
          <w:rFonts w:ascii="Times New Roman" w:hAnsi="Times New Roman" w:cs="Times New Roman"/>
          <w:sz w:val="20"/>
          <w:szCs w:val="20"/>
        </w:rPr>
      </w:pPr>
      <w:r>
        <w:rPr>
          <w:rFonts w:ascii="Times New Roman" w:hAnsi="Times New Roman" w:cs="Times New Roman"/>
          <w:sz w:val="20"/>
          <w:szCs w:val="20"/>
        </w:rPr>
        <w:t>Nolikumam ID Nr. RTU-2017/9</w:t>
      </w:r>
      <w:r w:rsidR="006A2CE1">
        <w:rPr>
          <w:rFonts w:ascii="Times New Roman" w:hAnsi="Times New Roman" w:cs="Times New Roman"/>
          <w:sz w:val="20"/>
          <w:szCs w:val="20"/>
        </w:rPr>
        <w:t>2</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dūrām saistītajiem dokumentiem” pamata rīkojas finanšu prorektors Ingars Eriņš (turpmāk – Pasūtītājs) un</w:t>
      </w:r>
    </w:p>
    <w:p w14:paraId="2AEEA1BA" w14:textId="316B64E6"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atklāta konkursa</w:t>
      </w:r>
      <w:r w:rsidR="000C03EE">
        <w:rPr>
          <w:rFonts w:ascii="Times New Roman" w:eastAsia="Times New Roman" w:hAnsi="Times New Roman" w:cs="Times New Roman"/>
          <w:kern w:val="0"/>
          <w:sz w:val="24"/>
          <w:lang w:eastAsia="ar-SA"/>
        </w:rPr>
        <w:t xml:space="preserve"> </w:t>
      </w:r>
      <w:r w:rsidR="000C03EE" w:rsidRPr="000C03EE">
        <w:rPr>
          <w:rFonts w:ascii="Times New Roman" w:hAnsi="Times New Roman" w:cs="Times New Roman"/>
          <w:sz w:val="24"/>
        </w:rPr>
        <w:t>„</w:t>
      </w:r>
      <w:r w:rsidR="000C03EE" w:rsidRPr="000C03EE">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000C03EE" w:rsidRPr="000C03EE">
        <w:rPr>
          <w:rFonts w:ascii="Times New Roman" w:hAnsi="Times New Roman" w:cs="Times New Roman"/>
          <w:sz w:val="24"/>
        </w:rPr>
        <w:t>”</w:t>
      </w:r>
      <w:r w:rsidRPr="007A0288">
        <w:rPr>
          <w:rFonts w:ascii="Times New Roman" w:eastAsia="Times New Roman" w:hAnsi="Times New Roman" w:cs="Times New Roman"/>
          <w:kern w:val="0"/>
          <w:sz w:val="24"/>
          <w:lang w:eastAsia="ar-SA"/>
        </w:rPr>
        <w:t xml:space="preserve">, iepirkuma identifikācijas </w:t>
      </w:r>
      <w:r w:rsidR="006A2CE1">
        <w:rPr>
          <w:rFonts w:ascii="Times New Roman" w:eastAsia="Times New Roman" w:hAnsi="Times New Roman" w:cs="Times New Roman"/>
          <w:kern w:val="0"/>
          <w:sz w:val="24"/>
          <w:lang w:eastAsia="ar-SA"/>
        </w:rPr>
        <w:t>N</w:t>
      </w:r>
      <w:r w:rsidR="000C03EE">
        <w:rPr>
          <w:rFonts w:ascii="Times New Roman" w:eastAsia="Times New Roman" w:hAnsi="Times New Roman" w:cs="Times New Roman"/>
          <w:kern w:val="0"/>
          <w:sz w:val="24"/>
          <w:lang w:eastAsia="ar-SA"/>
        </w:rPr>
        <w:t>r. RTU – 2017/9</w:t>
      </w:r>
      <w:r w:rsidR="006A2CE1">
        <w:rPr>
          <w:rFonts w:ascii="Times New Roman" w:eastAsia="Times New Roman" w:hAnsi="Times New Roman" w:cs="Times New Roman"/>
          <w:kern w:val="0"/>
          <w:sz w:val="24"/>
          <w:lang w:eastAsia="ar-SA"/>
        </w:rPr>
        <w:t>2</w:t>
      </w:r>
      <w:r w:rsidRPr="007A0288">
        <w:rPr>
          <w:rFonts w:ascii="Times New Roman" w:eastAsia="Times New Roman" w:hAnsi="Times New Roman" w:cs="Times New Roman"/>
          <w:kern w:val="0"/>
          <w:sz w:val="24"/>
          <w:lang w:eastAsia="ar-SA"/>
        </w:rPr>
        <w:t xml:space="preserve">, (turpmāk – Iepirkums), rezultātiem noslēdz šādu līgumu: </w:t>
      </w:r>
    </w:p>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4C46D9D5" w:rsidR="009646C2" w:rsidRPr="000C03EE"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w:t>
      </w:r>
      <w:r w:rsidR="000C03EE">
        <w:rPr>
          <w:rFonts w:ascii="Times New Roman" w:eastAsia="Times New Roman" w:hAnsi="Times New Roman" w:cs="Times New Roman"/>
          <w:kern w:val="0"/>
          <w:sz w:val="24"/>
          <w:lang w:eastAsia="lv-LV"/>
        </w:rPr>
        <w:t xml:space="preserve"> </w:t>
      </w:r>
      <w:r w:rsidR="000C03EE" w:rsidRPr="000C03EE">
        <w:rPr>
          <w:rFonts w:ascii="Times New Roman" w:hAnsi="Times New Roman" w:cs="Times New Roman"/>
          <w:sz w:val="24"/>
        </w:rPr>
        <w:t>akts, kas apliecina, ka tiek konstatēti Preces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6129CB7E"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w:t>
      </w:r>
      <w:r w:rsidR="000C03EE">
        <w:rPr>
          <w:rFonts w:ascii="Times New Roman" w:eastAsia="Times New Roman" w:hAnsi="Times New Roman" w:cs="Times New Roman"/>
          <w:b/>
          <w:kern w:val="0"/>
          <w:sz w:val="24"/>
          <w:lang w:eastAsia="lv-LV"/>
        </w:rPr>
        <w:t xml:space="preserve">a procedūra </w:t>
      </w:r>
      <w:r w:rsidRPr="007A0288">
        <w:rPr>
          <w:rFonts w:ascii="Times New Roman" w:eastAsia="Times New Roman" w:hAnsi="Times New Roman" w:cs="Times New Roman"/>
          <w:kern w:val="0"/>
          <w:sz w:val="24"/>
          <w:lang w:eastAsia="lv-LV"/>
        </w:rPr>
        <w:t xml:space="preserve"> – </w:t>
      </w:r>
      <w:r w:rsidR="000C03EE">
        <w:rPr>
          <w:rFonts w:ascii="Times New Roman" w:eastAsia="Times New Roman" w:hAnsi="Times New Roman" w:cs="Times New Roman"/>
          <w:kern w:val="0"/>
          <w:sz w:val="24"/>
          <w:lang w:eastAsia="ar-SA"/>
        </w:rPr>
        <w:t xml:space="preserve">atklāts konkurss </w:t>
      </w:r>
      <w:r w:rsidR="000C03EE" w:rsidRPr="000C03EE">
        <w:rPr>
          <w:rFonts w:ascii="Times New Roman" w:hAnsi="Times New Roman" w:cs="Times New Roman"/>
          <w:sz w:val="24"/>
        </w:rPr>
        <w:t>„</w:t>
      </w:r>
      <w:r w:rsidR="000C03EE" w:rsidRPr="000C03EE">
        <w:rPr>
          <w:rFonts w:ascii="Times New Roman" w:eastAsia="Times New Roman" w:hAnsi="Times New Roman" w:cs="Times New Roman"/>
          <w:bCs/>
          <w:sz w:val="24"/>
          <w:lang w:eastAsia="lv-LV"/>
        </w:rPr>
        <w:t>Laboratorijas preču iegāde ERAF projekta “Minerāli un sintētiski nanopulveri porainas keramikas iegūšanai un keramikas materiālu modificēšanai”, līguma Nr. 1.1.1.1/16/A/077 ietvaros</w:t>
      </w:r>
      <w:r w:rsidR="000C03EE" w:rsidRPr="000C03EE">
        <w:rPr>
          <w:rFonts w:ascii="Times New Roman" w:hAnsi="Times New Roman" w:cs="Times New Roman"/>
          <w:sz w:val="24"/>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0C03EE">
        <w:rPr>
          <w:rFonts w:ascii="Times New Roman" w:eastAsia="Times New Roman" w:hAnsi="Times New Roman" w:cs="Times New Roman"/>
          <w:kern w:val="0"/>
          <w:sz w:val="24"/>
          <w:lang w:eastAsia="lv-LV"/>
        </w:rPr>
        <w:t>9</w:t>
      </w:r>
      <w:r w:rsidR="00140E87">
        <w:rPr>
          <w:rFonts w:ascii="Times New Roman" w:eastAsia="Times New Roman" w:hAnsi="Times New Roman" w:cs="Times New Roman"/>
          <w:kern w:val="0"/>
          <w:sz w:val="24"/>
          <w:lang w:eastAsia="lv-LV"/>
        </w:rPr>
        <w:t>2</w:t>
      </w:r>
      <w:r w:rsidRPr="007A0288">
        <w:rPr>
          <w:rFonts w:ascii="Times New Roman" w:eastAsia="Times New Roman" w:hAnsi="Times New Roman" w:cs="Times New Roman"/>
          <w:kern w:val="0"/>
          <w:sz w:val="24"/>
          <w:lang w:eastAsia="lv-LV"/>
        </w:rPr>
        <w:t>.</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26BDED18" w14:textId="77777777" w:rsidR="004E53E0" w:rsidRPr="004E53E0" w:rsidRDefault="009646C2" w:rsidP="0072188E">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4E53E0">
        <w:rPr>
          <w:rFonts w:ascii="Times New Roman" w:eastAsia="Times New Roman" w:hAnsi="Times New Roman" w:cs="Times New Roman"/>
          <w:b/>
          <w:kern w:val="0"/>
          <w:sz w:val="24"/>
          <w:lang w:eastAsia="lv-LV"/>
        </w:rPr>
        <w:t xml:space="preserve">Prece </w:t>
      </w:r>
      <w:r w:rsidRPr="004E53E0">
        <w:rPr>
          <w:rFonts w:ascii="Times New Roman" w:eastAsia="Times New Roman" w:hAnsi="Times New Roman" w:cs="Times New Roman"/>
          <w:kern w:val="0"/>
          <w:sz w:val="24"/>
          <w:lang w:eastAsia="lv-LV"/>
        </w:rPr>
        <w:t xml:space="preserve">– </w:t>
      </w:r>
      <w:r w:rsidR="004E53E0" w:rsidRPr="00F22281">
        <w:rPr>
          <w:rFonts w:ascii="Times New Roman" w:eastAsia="Times New Roman" w:hAnsi="Times New Roman" w:cs="Times New Roman"/>
          <w:sz w:val="24"/>
          <w:shd w:val="clear" w:color="auto" w:fill="A6A6A6" w:themeFill="background1" w:themeFillShade="A6"/>
        </w:rPr>
        <w:t>_______________</w:t>
      </w:r>
      <w:r w:rsidR="004E53E0" w:rsidRPr="00F22281">
        <w:rPr>
          <w:rFonts w:ascii="Times New Roman" w:eastAsia="Times New Roman" w:hAnsi="Times New Roman" w:cs="Times New Roman"/>
          <w:i/>
          <w:sz w:val="24"/>
        </w:rPr>
        <w:t>(atkarībā no Iepirkuma daļas)</w:t>
      </w:r>
      <w:r w:rsidR="004E53E0" w:rsidRPr="00F22281">
        <w:rPr>
          <w:rFonts w:ascii="Times New Roman" w:eastAsia="Times New Roman" w:hAnsi="Times New Roman" w:cs="Times New Roman"/>
          <w:sz w:val="24"/>
        </w:rPr>
        <w:t xml:space="preserve"> saskaņā ar nolikumu, Tehnisko specifikāciju, Piegādātāja iesniegto piedāvājumu par kuru tiek slēgts Līgums.</w:t>
      </w:r>
    </w:p>
    <w:p w14:paraId="29A2CB9E" w14:textId="1F62A76E" w:rsidR="009646C2" w:rsidRPr="004E53E0" w:rsidRDefault="009646C2" w:rsidP="0072188E">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4E53E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3D8EB334" w14:textId="77777777" w:rsidR="00A47831" w:rsidRDefault="009646C2" w:rsidP="0072188E">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47831">
        <w:rPr>
          <w:rFonts w:ascii="Times New Roman" w:eastAsia="Times New Roman" w:hAnsi="Times New Roman" w:cs="Times New Roman"/>
          <w:kern w:val="0"/>
          <w:sz w:val="24"/>
          <w:lang w:eastAsia="lv-LV"/>
        </w:rPr>
        <w:t xml:space="preserve">Līguma priekšmets ir </w:t>
      </w:r>
      <w:r w:rsidR="004E53E0" w:rsidRPr="00A47831">
        <w:rPr>
          <w:rFonts w:ascii="Times New Roman" w:eastAsia="Times New Roman" w:hAnsi="Times New Roman" w:cs="Times New Roman"/>
          <w:kern w:val="0"/>
          <w:sz w:val="24"/>
          <w:lang w:eastAsia="lv-LV"/>
        </w:rPr>
        <w:t>&lt;</w:t>
      </w:r>
      <w:r w:rsidR="004E53E0" w:rsidRPr="00A47831">
        <w:rPr>
          <w:rFonts w:ascii="Times New Roman" w:hAnsi="Times New Roman" w:cs="Times New Roman"/>
          <w:b/>
          <w:i/>
          <w:sz w:val="24"/>
        </w:rPr>
        <w:t>norāda daļas nosaukumu</w:t>
      </w:r>
      <w:r w:rsidR="004E53E0" w:rsidRPr="00A47831">
        <w:rPr>
          <w:rFonts w:ascii="Times New Roman" w:hAnsi="Times New Roman" w:cs="Times New Roman"/>
          <w:b/>
          <w:sz w:val="24"/>
        </w:rPr>
        <w:t xml:space="preserve">&gt; </w:t>
      </w:r>
      <w:r w:rsidR="004E53E0" w:rsidRPr="00A47831">
        <w:rPr>
          <w:rFonts w:ascii="Times New Roman" w:eastAsia="Times New Roman" w:hAnsi="Times New Roman" w:cs="Times New Roman"/>
          <w:kern w:val="0"/>
          <w:sz w:val="24"/>
          <w:lang w:eastAsia="lv-LV"/>
        </w:rPr>
        <w:t xml:space="preserve">iegāde un piegāde saskaņā ar Tehnisko specifikāciju – Tehnisko, finanšu piedāvājumu </w:t>
      </w:r>
      <w:r w:rsidR="004E53E0" w:rsidRPr="00A47831">
        <w:rPr>
          <w:rFonts w:ascii="Times New Roman" w:hAnsi="Times New Roman" w:cs="Times New Roman"/>
          <w:color w:val="000000"/>
          <w:sz w:val="24"/>
        </w:rPr>
        <w:t>(Līguma Pielikums Nr.1)</w:t>
      </w:r>
      <w:r w:rsidR="004E53E0" w:rsidRPr="00A47831">
        <w:rPr>
          <w:rFonts w:ascii="Times New Roman" w:eastAsia="Times New Roman" w:hAnsi="Times New Roman" w:cs="Times New Roman"/>
          <w:kern w:val="0"/>
          <w:sz w:val="24"/>
          <w:lang w:eastAsia="lv-LV"/>
        </w:rPr>
        <w:t>.</w:t>
      </w:r>
    </w:p>
    <w:p w14:paraId="22812C48" w14:textId="1C672F4F" w:rsidR="009646C2" w:rsidRPr="00A47831" w:rsidRDefault="009646C2" w:rsidP="0072188E">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47831">
        <w:rPr>
          <w:rFonts w:ascii="Times New Roman" w:eastAsia="Times New Roman" w:hAnsi="Times New Roman" w:cs="Times New Roman"/>
          <w:kern w:val="0"/>
          <w:sz w:val="24"/>
          <w:lang w:eastAsia="lv-LV"/>
        </w:rPr>
        <w:t xml:space="preserve">Pasūtītājs </w:t>
      </w:r>
      <w:r w:rsidR="00140E87" w:rsidRPr="00A47831">
        <w:rPr>
          <w:rFonts w:ascii="Times New Roman" w:eastAsia="Times New Roman" w:hAnsi="Times New Roman" w:cs="Times New Roman"/>
          <w:kern w:val="0"/>
          <w:sz w:val="24"/>
          <w:lang w:eastAsia="lv-LV"/>
        </w:rPr>
        <w:t>pas</w:t>
      </w:r>
      <w:r w:rsidR="00C4179E" w:rsidRPr="00A47831">
        <w:rPr>
          <w:rFonts w:ascii="Times New Roman" w:eastAsia="Times New Roman" w:hAnsi="Times New Roman" w:cs="Times New Roman"/>
          <w:kern w:val="0"/>
          <w:sz w:val="24"/>
          <w:lang w:eastAsia="lv-LV"/>
        </w:rPr>
        <w:t>ū</w:t>
      </w:r>
      <w:r w:rsidR="00140E87" w:rsidRPr="00A47831">
        <w:rPr>
          <w:rFonts w:ascii="Times New Roman" w:eastAsia="Times New Roman" w:hAnsi="Times New Roman" w:cs="Times New Roman"/>
          <w:kern w:val="0"/>
          <w:sz w:val="24"/>
          <w:lang w:eastAsia="lv-LV"/>
        </w:rPr>
        <w:t>ta</w:t>
      </w:r>
      <w:r w:rsidRPr="00A47831">
        <w:rPr>
          <w:rFonts w:ascii="Times New Roman" w:eastAsia="Times New Roman" w:hAnsi="Times New Roman" w:cs="Times New Roman"/>
          <w:kern w:val="0"/>
          <w:sz w:val="24"/>
          <w:lang w:eastAsia="lv-LV"/>
        </w:rPr>
        <w:t xml:space="preserve">, bet Piegādātājs par Līgumā minēto samaksu piegādā Preci </w:t>
      </w:r>
      <w:r w:rsidRPr="00A47831">
        <w:rPr>
          <w:rFonts w:ascii="Times New Roman" w:hAnsi="Times New Roman" w:cs="Times New Roman"/>
          <w:sz w:val="24"/>
        </w:rPr>
        <w:t xml:space="preserve">Pasūtītājam. </w:t>
      </w:r>
      <w:r w:rsidRPr="00A47831">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3DB0F16D" w:rsidR="009646C2" w:rsidRPr="007A0288" w:rsidRDefault="009646C2" w:rsidP="009646C2">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r w:rsidR="00A02F69">
        <w:rPr>
          <w:rFonts w:ascii="Times New Roman" w:hAnsi="Times New Roman"/>
          <w:color w:val="000000"/>
          <w:sz w:val="24"/>
          <w:szCs w:val="24"/>
        </w:rPr>
        <w:t xml:space="preserve"> un parakstīšanas</w:t>
      </w:r>
      <w:r w:rsidRPr="007A0288">
        <w:rPr>
          <w:rFonts w:ascii="Times New Roman" w:hAnsi="Times New Roman"/>
          <w:color w:val="000000"/>
          <w:sz w:val="24"/>
          <w:szCs w:val="24"/>
        </w:rPr>
        <w:t>.</w:t>
      </w:r>
    </w:p>
    <w:p w14:paraId="4F3B2A7B" w14:textId="77777777" w:rsid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464747C0" w:rsidR="009646C2" w:rsidRP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numuru, Līguma datumu un numuru, projekta </w:t>
      </w:r>
      <w:r w:rsidR="00140E87">
        <w:rPr>
          <w:rFonts w:ascii="Times New Roman" w:hAnsi="Times New Roman"/>
          <w:b/>
          <w:kern w:val="0"/>
          <w:sz w:val="24"/>
          <w:lang w:eastAsia="lv-LV"/>
        </w:rPr>
        <w:t xml:space="preserve">nosaukumu un </w:t>
      </w:r>
      <w:r w:rsidRPr="0039365B">
        <w:rPr>
          <w:rFonts w:ascii="Times New Roman" w:hAnsi="Times New Roman"/>
          <w:b/>
          <w:kern w:val="0"/>
          <w:sz w:val="24"/>
          <w:lang w:eastAsia="lv-LV"/>
        </w:rPr>
        <w:t xml:space="preserve">numuru </w:t>
      </w:r>
      <w:r w:rsidRPr="0039365B">
        <w:rPr>
          <w:rFonts w:ascii="Times New Roman" w:hAnsi="Times New Roman"/>
          <w:kern w:val="0"/>
          <w:sz w:val="24"/>
          <w:lang w:eastAsia="lv-LV"/>
        </w:rPr>
        <w:t>(</w:t>
      </w:r>
      <w:r w:rsidR="00140E87" w:rsidRPr="001D3F86">
        <w:rPr>
          <w:rFonts w:ascii="Times New Roman" w:hAnsi="Times New Roman"/>
          <w:color w:val="000000"/>
          <w:spacing w:val="-1"/>
          <w:sz w:val="24"/>
        </w:rPr>
        <w:t>1.1.1.1/16/A/</w:t>
      </w:r>
      <w:r w:rsidR="00A02F69">
        <w:rPr>
          <w:rFonts w:ascii="Times New Roman" w:hAnsi="Times New Roman"/>
          <w:color w:val="000000"/>
          <w:spacing w:val="-1"/>
          <w:sz w:val="24"/>
        </w:rPr>
        <w:t>077</w:t>
      </w:r>
      <w:r w:rsidR="00140E87" w:rsidRPr="0039365B">
        <w:rPr>
          <w:rFonts w:ascii="Times New Roman" w:hAnsi="Times New Roman"/>
          <w:color w:val="000000"/>
          <w:spacing w:val="-1"/>
          <w:sz w:val="24"/>
        </w:rPr>
        <w:t xml:space="preserve"> </w:t>
      </w:r>
      <w:r w:rsidR="0039365B" w:rsidRPr="0039365B">
        <w:rPr>
          <w:rFonts w:ascii="Times New Roman" w:hAnsi="Times New Roman"/>
          <w:color w:val="000000"/>
          <w:spacing w:val="-1"/>
          <w:sz w:val="24"/>
        </w:rPr>
        <w:t>“</w:t>
      </w:r>
      <w:r w:rsidR="00A02F69">
        <w:rPr>
          <w:rFonts w:ascii="Times New Roman" w:hAnsi="Times New Roman"/>
          <w:color w:val="000000"/>
          <w:spacing w:val="-1"/>
          <w:sz w:val="24"/>
        </w:rPr>
        <w:t>Minerāli un sintētiski nanopulveri porainas keramikas iegūšanai un keramikas materiālu modificēšanai</w:t>
      </w:r>
      <w:r w:rsidR="0039365B" w:rsidRPr="0039365B">
        <w:rPr>
          <w:rFonts w:ascii="Times New Roman" w:hAnsi="Times New Roman"/>
          <w:color w:val="000000"/>
          <w:spacing w:val="-1"/>
          <w:sz w:val="24"/>
        </w:rPr>
        <w:t>” (RTU PVS 2</w:t>
      </w:r>
      <w:r w:rsidR="00A02F69">
        <w:rPr>
          <w:rFonts w:ascii="Times New Roman" w:hAnsi="Times New Roman"/>
          <w:color w:val="000000"/>
          <w:spacing w:val="-1"/>
          <w:sz w:val="24"/>
        </w:rPr>
        <w:t>587</w:t>
      </w:r>
      <w:r w:rsidR="0039365B" w:rsidRPr="0039365B">
        <w:rPr>
          <w:rFonts w:ascii="Times New Roman" w:hAnsi="Times New Roman"/>
          <w:color w:val="000000"/>
          <w:spacing w:val="-1"/>
          <w:sz w:val="24"/>
        </w:rPr>
        <w:t>)</w:t>
      </w:r>
      <w:r w:rsidR="0039365B">
        <w:rPr>
          <w:rFonts w:ascii="Times New Roman" w:hAnsi="Times New Roman"/>
          <w:color w:val="000000"/>
          <w:spacing w:val="-1"/>
          <w:sz w:val="24"/>
        </w:rPr>
        <w:t>)</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7E22326D" w14:textId="77777777" w:rsidR="0039365B" w:rsidRPr="0039365B" w:rsidRDefault="0039365B" w:rsidP="0039365B">
      <w:pPr>
        <w:suppressAutoHyphens/>
        <w:ind w:left="567"/>
        <w:contextualSpacing/>
        <w:jc w:val="both"/>
        <w:rPr>
          <w:rFonts w:ascii="Times New Roman" w:eastAsia="Times New Roman" w:hAnsi="Times New Roman" w:cs="Times New Roman"/>
          <w:b/>
          <w:kern w:val="0"/>
          <w:sz w:val="24"/>
          <w:lang w:eastAsia="lv-LV"/>
        </w:rPr>
      </w:pPr>
    </w:p>
    <w:p w14:paraId="2F45CC30"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36C3BE9" w14:textId="1BF7D1D0" w:rsidR="009646C2" w:rsidRPr="00B46286" w:rsidRDefault="00B46286" w:rsidP="009646C2">
      <w:pPr>
        <w:pStyle w:val="Sarakstarindkopa1"/>
        <w:numPr>
          <w:ilvl w:val="1"/>
          <w:numId w:val="9"/>
        </w:numPr>
        <w:ind w:left="567" w:hanging="431"/>
        <w:jc w:val="both"/>
        <w:rPr>
          <w:rFonts w:ascii="Times New Roman" w:hAnsi="Times New Roman" w:cs="Times New Roman"/>
          <w:sz w:val="24"/>
        </w:rPr>
      </w:pPr>
      <w:r w:rsidRPr="00B46286">
        <w:rPr>
          <w:rFonts w:ascii="Times New Roman" w:hAnsi="Times New Roman" w:cs="Times New Roman"/>
          <w:sz w:val="24"/>
        </w:rPr>
        <w:t>Piegādātājs Preču Piegādi veic 3</w:t>
      </w:r>
      <w:r w:rsidR="008B7874" w:rsidRPr="00B46286">
        <w:rPr>
          <w:rFonts w:ascii="Times New Roman" w:hAnsi="Times New Roman" w:cs="Times New Roman"/>
          <w:sz w:val="24"/>
        </w:rPr>
        <w:t>0 (</w:t>
      </w:r>
      <w:r w:rsidRPr="00B46286">
        <w:rPr>
          <w:rFonts w:ascii="Times New Roman" w:hAnsi="Times New Roman" w:cs="Times New Roman"/>
          <w:sz w:val="24"/>
        </w:rPr>
        <w:t>trīs</w:t>
      </w:r>
      <w:r w:rsidR="009646C2" w:rsidRPr="00B46286">
        <w:rPr>
          <w:rFonts w:ascii="Times New Roman" w:hAnsi="Times New Roman" w:cs="Times New Roman"/>
          <w:sz w:val="24"/>
        </w:rPr>
        <w:t xml:space="preserve">desmit) dienu laikā no </w:t>
      </w:r>
      <w:r w:rsidR="008B7874" w:rsidRPr="00B46286">
        <w:rPr>
          <w:rFonts w:ascii="Times New Roman" w:hAnsi="Times New Roman" w:cs="Times New Roman"/>
          <w:sz w:val="24"/>
        </w:rPr>
        <w:t>pasūtījuma</w:t>
      </w:r>
      <w:r w:rsidR="009646C2" w:rsidRPr="00B46286">
        <w:rPr>
          <w:rFonts w:ascii="Times New Roman" w:hAnsi="Times New Roman" w:cs="Times New Roman"/>
          <w:sz w:val="24"/>
        </w:rPr>
        <w:t xml:space="preserve"> dienas.</w:t>
      </w:r>
    </w:p>
    <w:p w14:paraId="2A43334C" w14:textId="7C3FA7AF" w:rsidR="009646C2" w:rsidRPr="007A0288" w:rsidRDefault="009646C2" w:rsidP="009646C2">
      <w:pPr>
        <w:pStyle w:val="Apakpunkts"/>
        <w:numPr>
          <w:ilvl w:val="1"/>
          <w:numId w:val="9"/>
        </w:numPr>
        <w:suppressAutoHyphens/>
        <w:ind w:left="567"/>
        <w:jc w:val="both"/>
        <w:rPr>
          <w:rFonts w:ascii="Times New Roman" w:hAnsi="Times New Roman"/>
          <w:b w:val="0"/>
          <w:sz w:val="24"/>
        </w:rPr>
      </w:pPr>
      <w:r w:rsidRPr="007A0288">
        <w:rPr>
          <w:rFonts w:ascii="Times New Roman" w:hAnsi="Times New Roman"/>
          <w:b w:val="0"/>
          <w:sz w:val="24"/>
        </w:rPr>
        <w:t>Piegādātājs Pre</w:t>
      </w:r>
      <w:r w:rsidR="008B7874">
        <w:rPr>
          <w:rFonts w:ascii="Times New Roman" w:hAnsi="Times New Roman"/>
          <w:b w:val="0"/>
          <w:sz w:val="24"/>
        </w:rPr>
        <w:t>ču</w:t>
      </w:r>
      <w:r w:rsidRPr="007A0288">
        <w:rPr>
          <w:rFonts w:ascii="Times New Roman" w:hAnsi="Times New Roman"/>
          <w:b w:val="0"/>
          <w:sz w:val="24"/>
        </w:rPr>
        <w:t xml:space="preserve"> Piegādi veic uz Paula Valdena ielu </w:t>
      </w:r>
      <w:r w:rsidR="002C01AE">
        <w:rPr>
          <w:rFonts w:ascii="Times New Roman" w:hAnsi="Times New Roman"/>
          <w:b w:val="0"/>
          <w:sz w:val="24"/>
        </w:rPr>
        <w:t>3</w:t>
      </w:r>
      <w:r w:rsidR="008B7874">
        <w:rPr>
          <w:rFonts w:ascii="Times New Roman" w:hAnsi="Times New Roman"/>
          <w:b w:val="0"/>
          <w:sz w:val="24"/>
        </w:rPr>
        <w:t>,</w:t>
      </w:r>
      <w:r w:rsidR="002C01AE">
        <w:rPr>
          <w:rFonts w:ascii="Times New Roman" w:hAnsi="Times New Roman"/>
          <w:b w:val="0"/>
          <w:sz w:val="24"/>
        </w:rPr>
        <w:t xml:space="preserve"> </w:t>
      </w:r>
      <w:r w:rsidR="008B7874">
        <w:rPr>
          <w:rFonts w:ascii="Times New Roman" w:hAnsi="Times New Roman"/>
          <w:b w:val="0"/>
          <w:sz w:val="24"/>
        </w:rPr>
        <w:t>Rīgā.</w:t>
      </w:r>
      <w:r w:rsidRPr="007A0288">
        <w:rPr>
          <w:rFonts w:ascii="Times New Roman" w:hAnsi="Times New Roman"/>
          <w:b w:val="0"/>
          <w:sz w:val="24"/>
        </w:rPr>
        <w:t xml:space="preserve"> Piegādātājs apņemas piegādāt Preces Pasūtītājam ar savu transportu, nodrošinot bezmaksas Piegādi.</w:t>
      </w:r>
    </w:p>
    <w:p w14:paraId="6F13BE14"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5BC3C6C" w:rsidR="009646C2" w:rsidRPr="007A0288" w:rsidRDefault="009646C2" w:rsidP="009646C2">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sidR="00E3021B">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297F287C" w14:textId="2AA41DF2" w:rsidR="009646C2" w:rsidRPr="007A0288" w:rsidRDefault="009646C2" w:rsidP="009646C2">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Īpašuma tiesības uz piegādātajām Precēm pāriet Pasūtītājam pēc atbilstošās Pavadzīmes apmaksas brīža. Preču nejauša bojājuma vai bojāejas risks pāriet uz Pasūtītāju no Pr</w:t>
      </w:r>
      <w:r w:rsidR="002C01AE">
        <w:rPr>
          <w:rFonts w:ascii="Times New Roman" w:hAnsi="Times New Roman"/>
          <w:b w:val="0"/>
          <w:sz w:val="24"/>
        </w:rPr>
        <w:t>eces faktiskās saņemšanas brīža</w:t>
      </w:r>
      <w:r w:rsidRPr="007A0288">
        <w:rPr>
          <w:rFonts w:ascii="Times New Roman" w:hAnsi="Times New Roman"/>
          <w:b w:val="0"/>
          <w:sz w:val="24"/>
        </w:rPr>
        <w:t>.</w:t>
      </w:r>
    </w:p>
    <w:p w14:paraId="696F609F" w14:textId="363F08E5"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7A0288">
        <w:rPr>
          <w:rFonts w:ascii="Times New Roman" w:hAnsi="Times New Roman" w:cs="Times New Roman"/>
          <w:lang w:val="lv-LV"/>
        </w:rPr>
        <w:t> </w:t>
      </w:r>
    </w:p>
    <w:p w14:paraId="6CAF5157"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Preces pieņemšanas kārtība</w:t>
      </w:r>
    </w:p>
    <w:p w14:paraId="1CD05F48"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6DA0CC9A"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kern w:val="0"/>
          <w:sz w:val="24"/>
          <w:lang w:eastAsia="lv-LV"/>
        </w:rPr>
        <w:t xml:space="preserve">Preces atbilstību Pavadzīmē norādītajam </w:t>
      </w:r>
      <w:r w:rsidRPr="007A0288">
        <w:rPr>
          <w:rFonts w:ascii="Times New Roman" w:hAnsi="Times New Roman" w:cs="Times New Roman"/>
          <w:sz w:val="24"/>
        </w:rPr>
        <w:t xml:space="preserve">Pasūtītājs apstiprina ar savu parakstu uz Pavadzīmes. Preces nodošana Pasūtītājam tiek fiksēta ar Pavadzīmi, ko paraksta abu Pušu Pārstāvji. Pie Preces nodošanas tiek pārbaudīts tās sortiments un daudzums. </w:t>
      </w:r>
    </w:p>
    <w:p w14:paraId="4A4EA69A" w14:textId="4F3399E5"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Pasūtītājs Preces un Piegādes atbilstību Līguma noteikumiem pārbauda 5 (piecu) darba dienu laikā pēc Preces nodošanas</w:t>
      </w:r>
      <w:r w:rsidR="000C03EE">
        <w:rPr>
          <w:rFonts w:ascii="Times New Roman" w:hAnsi="Times New Roman" w:cs="Times New Roman"/>
          <w:sz w:val="24"/>
        </w:rPr>
        <w:t>. M</w:t>
      </w:r>
      <w:r w:rsidRPr="007A0288">
        <w:rPr>
          <w:rFonts w:ascii="Times New Roman" w:hAnsi="Times New Roman" w:cs="Times New Roman"/>
          <w:sz w:val="24"/>
        </w:rPr>
        <w:t xml:space="preserve">inētajā termiņā Pasūtītājam ir tiesības izteikt pretenzijas par Preces vai Piegādes kvalitātes neatbilstību Līguma noteikumiem un Latvijas Republikā spēkā esošo normatīvo aktu prasībām. </w:t>
      </w:r>
    </w:p>
    <w:p w14:paraId="0B15BED7" w14:textId="77777777" w:rsidR="00360125" w:rsidRPr="00360125" w:rsidRDefault="009646C2" w:rsidP="00360125">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 xml:space="preserve">Ja Pasūtītājs, pieņemot Preci vai Piegādes atbilstību, konstatē Defektus, tiek noformēts Akts un attiecīga pretenzija nosūtīta Piegādātājam, norādot Defektu būtību. </w:t>
      </w:r>
    </w:p>
    <w:p w14:paraId="11B6C880" w14:textId="78F28643" w:rsidR="009646C2" w:rsidRPr="00360125" w:rsidRDefault="009646C2" w:rsidP="00360125">
      <w:pPr>
        <w:pStyle w:val="Sarakstarindkopa1"/>
        <w:numPr>
          <w:ilvl w:val="1"/>
          <w:numId w:val="14"/>
        </w:numPr>
        <w:ind w:left="567" w:hanging="567"/>
        <w:jc w:val="both"/>
        <w:rPr>
          <w:rFonts w:ascii="Times New Roman" w:hAnsi="Times New Roman" w:cs="Times New Roman"/>
          <w:b/>
          <w:sz w:val="24"/>
        </w:rPr>
      </w:pPr>
      <w:r w:rsidRPr="00360125">
        <w:rPr>
          <w:rFonts w:ascii="Times New Roman" w:hAnsi="Times New Roman" w:cs="Times New Roman"/>
          <w:sz w:val="24"/>
        </w:rPr>
        <w:t xml:space="preserve">Piegādātājs uz sava rēķina novērš konstatētos Defektus Pušu saskaņotā termiņā, bet, ja Puses nespēj vienoties, ne vēlāk kā 10 (desmit) darba dienu laikā pēc </w:t>
      </w:r>
      <w:r w:rsidR="000C03EE" w:rsidRPr="00360125">
        <w:rPr>
          <w:rFonts w:ascii="Times New Roman" w:hAnsi="Times New Roman" w:cs="Times New Roman"/>
          <w:sz w:val="24"/>
        </w:rPr>
        <w:t xml:space="preserve">Akta </w:t>
      </w:r>
      <w:r w:rsidRPr="00360125">
        <w:rPr>
          <w:rFonts w:ascii="Times New Roman" w:hAnsi="Times New Roman" w:cs="Times New Roman"/>
          <w:sz w:val="24"/>
        </w:rPr>
        <w:t>saņemšanas dienas. Pēc Defektu novēršanas izdarāma atkārtota Preces un Piegādes pieņemšana</w:t>
      </w:r>
      <w:r w:rsidR="000C03EE" w:rsidRPr="00360125">
        <w:rPr>
          <w:rFonts w:ascii="Times New Roman" w:hAnsi="Times New Roman" w:cs="Times New Roman"/>
          <w:sz w:val="24"/>
        </w:rPr>
        <w:t>, parakstot nodošanas – pieņemšanas aktu.</w:t>
      </w:r>
    </w:p>
    <w:p w14:paraId="2C36899A"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4349AE24"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9646C2">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11438E86"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1D7E3380" w14:textId="58E74B25"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00606B4C" w:rsidRPr="00C4179E">
        <w:rPr>
          <w:rFonts w:ascii="Times New Roman" w:eastAsia="Times New Roman" w:hAnsi="Times New Roman" w:cs="Times New Roman"/>
          <w:kern w:val="0"/>
          <w:sz w:val="24"/>
          <w:lang w:eastAsia="lv-LV"/>
        </w:rPr>
        <w:t>un iesniegtajā piedāvājumā</w:t>
      </w:r>
      <w:r w:rsidR="00606B4C">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D8A88D3"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E95E575"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Nepārvarama vara</w:t>
      </w:r>
    </w:p>
    <w:p w14:paraId="410F8187"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sidRPr="007A0288">
        <w:rPr>
          <w:rFonts w:ascii="Times New Roman" w:eastAsia="Times New Roman" w:hAnsi="Times New Roman" w:cs="Times New Roman"/>
          <w:kern w:val="0"/>
          <w:sz w:val="24"/>
          <w:lang w:eastAsia="lv-LV"/>
        </w:rPr>
        <w:t xml:space="preserve">Līguma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Līguma</w:t>
      </w:r>
      <w:r w:rsidRPr="007A0288">
        <w:rPr>
          <w:rFonts w:ascii="Times New Roman" w:eastAsia="Times New Roman" w:hAnsi="Times New Roman" w:cs="Times New Roman"/>
          <w:kern w:val="0"/>
          <w:sz w:val="24"/>
          <w:lang w:eastAsia="ar-SA"/>
        </w:rPr>
        <w:t xml:space="preserve"> noslēgšanas un kurus nevarēja iepriekš ne paredzēt, ne novērst.</w:t>
      </w:r>
    </w:p>
    <w:p w14:paraId="260A1779" w14:textId="2A61AA59"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sidR="006261BF">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rakstveidā jāziņo otrai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6C3346D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Default="009646C2"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rakstveidā informējot Piegādātāju, ir tiesības ieturēt līgumsodu vai jebkuru citu maksājumu no Piegādātājam izmaksājamajām summām. </w:t>
      </w:r>
    </w:p>
    <w:p w14:paraId="33AB6206"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Default="009646C2" w:rsidP="009646C2">
      <w:pPr>
        <w:suppressAutoHyphens/>
        <w:jc w:val="both"/>
        <w:rPr>
          <w:rFonts w:ascii="Times New Roman" w:eastAsia="Times New Roman" w:hAnsi="Times New Roman" w:cs="Times New Roman"/>
          <w:kern w:val="0"/>
          <w:sz w:val="24"/>
          <w:lang w:eastAsia="ar-SA"/>
        </w:rPr>
      </w:pPr>
    </w:p>
    <w:p w14:paraId="335DD191" w14:textId="77777777" w:rsidR="00606B4C" w:rsidRDefault="00606B4C" w:rsidP="009646C2">
      <w:pPr>
        <w:suppressAutoHyphens/>
        <w:jc w:val="both"/>
        <w:rPr>
          <w:rFonts w:ascii="Times New Roman" w:eastAsia="Times New Roman" w:hAnsi="Times New Roman" w:cs="Times New Roman"/>
          <w:kern w:val="0"/>
          <w:sz w:val="24"/>
          <w:lang w:eastAsia="ar-SA"/>
        </w:rPr>
      </w:pPr>
    </w:p>
    <w:p w14:paraId="74E5F416"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lv-LV"/>
        </w:rPr>
        <w:t>Līguma</w:t>
      </w:r>
      <w:r w:rsidRPr="007A0288">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0E22EFC" w14:textId="5F6BD06B" w:rsidR="009646C2" w:rsidRPr="00B03AE7"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B03AE7">
        <w:rPr>
          <w:rFonts w:ascii="Times New Roman" w:eastAsia="Times New Roman" w:hAnsi="Times New Roman" w:cs="Times New Roman"/>
          <w:kern w:val="0"/>
          <w:sz w:val="24"/>
          <w:lang w:eastAsia="ar-SA"/>
        </w:rPr>
        <w:t xml:space="preserve">Līgums stājas spēkā no tā parakstīšanas dienas un ir spēkā līdz </w:t>
      </w:r>
      <w:r w:rsidR="002F6C64" w:rsidRPr="00B03AE7">
        <w:rPr>
          <w:rFonts w:ascii="Times New Roman" w:eastAsia="Times New Roman" w:hAnsi="Times New Roman" w:cs="Times New Roman"/>
          <w:b/>
          <w:kern w:val="0"/>
          <w:sz w:val="24"/>
          <w:lang w:eastAsia="ar-SA"/>
        </w:rPr>
        <w:t>2019.gada 31.dec</w:t>
      </w:r>
      <w:r w:rsidR="00A47A43" w:rsidRPr="00B03AE7">
        <w:rPr>
          <w:rFonts w:ascii="Times New Roman" w:eastAsia="Times New Roman" w:hAnsi="Times New Roman" w:cs="Times New Roman"/>
          <w:b/>
          <w:kern w:val="0"/>
          <w:sz w:val="24"/>
          <w:lang w:eastAsia="ar-SA"/>
        </w:rPr>
        <w:t>embrim</w:t>
      </w:r>
      <w:r w:rsidRPr="00B03AE7">
        <w:rPr>
          <w:rFonts w:ascii="Times New Roman" w:eastAsia="Times New Roman" w:hAnsi="Times New Roman" w:cs="Times New Roman"/>
          <w:kern w:val="0"/>
          <w:sz w:val="24"/>
          <w:lang w:eastAsia="ar-SA"/>
        </w:rPr>
        <w:t>.</w:t>
      </w:r>
    </w:p>
    <w:p w14:paraId="30315DC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B03AE7">
        <w:rPr>
          <w:rFonts w:ascii="Times New Roman" w:eastAsia="Times New Roman" w:hAnsi="Times New Roman" w:cs="Times New Roman"/>
          <w:kern w:val="0"/>
          <w:sz w:val="24"/>
          <w:lang w:eastAsia="ar-SA"/>
        </w:rPr>
        <w:t xml:space="preserve">Visi </w:t>
      </w:r>
      <w:r w:rsidRPr="00B03AE7">
        <w:rPr>
          <w:rFonts w:ascii="Times New Roman" w:eastAsia="Times New Roman" w:hAnsi="Times New Roman" w:cs="Times New Roman"/>
          <w:kern w:val="0"/>
          <w:sz w:val="24"/>
          <w:lang w:eastAsia="lv-LV"/>
        </w:rPr>
        <w:t>Līguma</w:t>
      </w:r>
      <w:r w:rsidRPr="00B03AE7">
        <w:rPr>
          <w:rFonts w:ascii="Times New Roman" w:eastAsia="Times New Roman" w:hAnsi="Times New Roman" w:cs="Times New Roman"/>
          <w:kern w:val="0"/>
          <w:sz w:val="24"/>
          <w:lang w:eastAsia="ar-SA"/>
        </w:rPr>
        <w:t xml:space="preserve"> grozījumi un papildinājumi ir spēkā gadījumā, ja tie ir rakstiski un abu Pušu</w:t>
      </w:r>
      <w:r w:rsidRPr="007A0288">
        <w:rPr>
          <w:rFonts w:ascii="Times New Roman" w:eastAsia="Times New Roman" w:hAnsi="Times New Roman" w:cs="Times New Roman"/>
          <w:kern w:val="0"/>
          <w:sz w:val="24"/>
          <w:lang w:eastAsia="ar-SA"/>
        </w:rPr>
        <w:t xml:space="preserve"> parakstīti un Līguma grozījumi ir saskaņā ar Publisko iepirkumu likuma 61.pantu.</w:t>
      </w:r>
    </w:p>
    <w:p w14:paraId="70E85CC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var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savstarpēji rakstiski vienojoties.</w:t>
      </w:r>
    </w:p>
    <w:p w14:paraId="1D3D5B2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Pasūtītājam ir tiesības vienpusēji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7CC0BCCE" w14:textId="77777777" w:rsidR="00EF16BB" w:rsidRPr="00C15FA5" w:rsidRDefault="00EF16BB" w:rsidP="00EF16BB">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3733633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4F802C40" w14:textId="77777777" w:rsidR="00E625E7" w:rsidRDefault="00E625E7" w:rsidP="00E625E7">
      <w:pPr>
        <w:suppressAutoHyphens/>
        <w:ind w:left="567"/>
        <w:jc w:val="both"/>
        <w:rPr>
          <w:rFonts w:ascii="Times New Roman" w:eastAsia="Times New Roman" w:hAnsi="Times New Roman" w:cs="Times New Roman"/>
          <w:kern w:val="0"/>
          <w:sz w:val="24"/>
          <w:lang w:eastAsia="ar-SA"/>
        </w:rPr>
      </w:pPr>
    </w:p>
    <w:p w14:paraId="70C8E935"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30E88246"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w:t>
      </w:r>
      <w:r w:rsidR="002F6C64" w:rsidRPr="007A0288">
        <w:rPr>
          <w:rFonts w:ascii="Times New Roman" w:eastAsia="Times New Roman" w:hAnsi="Times New Roman" w:cs="Times New Roman"/>
          <w:kern w:val="0"/>
          <w:sz w:val="24"/>
          <w:lang w:eastAsia="ar-SA"/>
        </w:rPr>
        <w:t xml:space="preserve">Tehniskā specifikācija – </w:t>
      </w:r>
      <w:r w:rsidR="002F6C64" w:rsidRPr="007A0288">
        <w:rPr>
          <w:rFonts w:ascii="Times New Roman" w:hAnsi="Times New Roman" w:cs="Times New Roman"/>
          <w:sz w:val="24"/>
        </w:rPr>
        <w:t>Tehniskais</w:t>
      </w:r>
      <w:r w:rsidR="002F6C64">
        <w:rPr>
          <w:rFonts w:ascii="Times New Roman" w:hAnsi="Times New Roman" w:cs="Times New Roman"/>
          <w:sz w:val="24"/>
        </w:rPr>
        <w:t>, finanšu</w:t>
      </w:r>
      <w:r w:rsidR="002F6C64" w:rsidRPr="007A0288">
        <w:rPr>
          <w:rFonts w:ascii="Times New Roman" w:hAnsi="Times New Roman" w:cs="Times New Roman"/>
          <w:sz w:val="24"/>
        </w:rPr>
        <w:t xml:space="preserve"> piedāvājums</w:t>
      </w:r>
      <w:r w:rsidR="002F6C64">
        <w:rPr>
          <w:rFonts w:ascii="Times New Roman" w:hAnsi="Times New Roman" w:cs="Times New Roman"/>
          <w:sz w:val="24"/>
        </w:rPr>
        <w:t>.</w:t>
      </w:r>
    </w:p>
    <w:p w14:paraId="1747FD31" w14:textId="77777777" w:rsidR="009646C2" w:rsidRDefault="009646C2" w:rsidP="009646C2">
      <w:pPr>
        <w:ind w:left="720"/>
        <w:rPr>
          <w:rFonts w:ascii="Times New Roman" w:eastAsia="Times New Roman" w:hAnsi="Times New Roman" w:cs="Times New Roman"/>
          <w:kern w:val="0"/>
          <w:sz w:val="24"/>
          <w:lang w:eastAsia="lv-LV"/>
        </w:rPr>
      </w:pPr>
    </w:p>
    <w:p w14:paraId="2BC5EF52" w14:textId="77777777" w:rsidR="00606B4C" w:rsidRPr="007A0288" w:rsidRDefault="00606B4C"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9646C2">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1B443DE9" w14:textId="77777777" w:rsidR="009646C2" w:rsidRPr="006B587C" w:rsidRDefault="009646C2" w:rsidP="009646C2"/>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4B69" w14:textId="77777777" w:rsidR="002563FF" w:rsidRDefault="002563FF">
      <w:r>
        <w:separator/>
      </w:r>
    </w:p>
  </w:endnote>
  <w:endnote w:type="continuationSeparator" w:id="0">
    <w:p w14:paraId="1426EB12" w14:textId="77777777" w:rsidR="002563FF" w:rsidRDefault="002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2563FF" w:rsidRDefault="00256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2563FF" w:rsidRDefault="00256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4747C9E4" w:rsidR="002563FF" w:rsidRPr="00DB5290" w:rsidRDefault="002563FF"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000ED5">
      <w:rPr>
        <w:rStyle w:val="PageNumber"/>
        <w:rFonts w:ascii="Times New Roman" w:hAnsi="Times New Roman"/>
        <w:noProof/>
      </w:rPr>
      <w:t>49</w:t>
    </w:r>
    <w:r w:rsidRPr="00DB5290">
      <w:rPr>
        <w:rStyle w:val="PageNumber"/>
        <w:rFonts w:ascii="Times New Roman" w:hAnsi="Times New Roman"/>
      </w:rPr>
      <w:fldChar w:fldCharType="end"/>
    </w:r>
  </w:p>
  <w:p w14:paraId="64A76D52" w14:textId="77777777" w:rsidR="002563FF" w:rsidRPr="004532DF" w:rsidRDefault="002563FF"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A7DE" w14:textId="77777777" w:rsidR="002563FF" w:rsidRDefault="002563FF">
      <w:r>
        <w:separator/>
      </w:r>
    </w:p>
  </w:footnote>
  <w:footnote w:type="continuationSeparator" w:id="0">
    <w:p w14:paraId="3A90BF9B" w14:textId="77777777" w:rsidR="002563FF" w:rsidRDefault="0025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2563FF" w:rsidRDefault="00256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2563FF" w:rsidRDefault="002563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2563FF" w:rsidRDefault="002563FF">
    <w:pPr>
      <w:pStyle w:val="Header"/>
      <w:framePr w:wrap="around" w:vAnchor="text" w:hAnchor="margin" w:xAlign="right" w:y="1"/>
      <w:rPr>
        <w:rStyle w:val="PageNumber"/>
      </w:rPr>
    </w:pPr>
  </w:p>
  <w:p w14:paraId="70D93F56" w14:textId="77777777" w:rsidR="002563FF" w:rsidRDefault="002563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D12E7444"/>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158AB"/>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15"/>
  </w:num>
  <w:num w:numId="10">
    <w:abstractNumId w:val="5"/>
  </w:num>
  <w:num w:numId="11">
    <w:abstractNumId w:val="12"/>
  </w:num>
  <w:num w:numId="12">
    <w:abstractNumId w:val="4"/>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num>
  <w:num w:numId="16">
    <w:abstractNumId w:val="10"/>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0ED5"/>
    <w:rsid w:val="00007086"/>
    <w:rsid w:val="000078F5"/>
    <w:rsid w:val="00013133"/>
    <w:rsid w:val="000314BC"/>
    <w:rsid w:val="000531ED"/>
    <w:rsid w:val="000845EE"/>
    <w:rsid w:val="00095869"/>
    <w:rsid w:val="000C03EE"/>
    <w:rsid w:val="000D6704"/>
    <w:rsid w:val="000F0A45"/>
    <w:rsid w:val="000F58C7"/>
    <w:rsid w:val="000F74FA"/>
    <w:rsid w:val="00104AF7"/>
    <w:rsid w:val="00105933"/>
    <w:rsid w:val="0011013C"/>
    <w:rsid w:val="00123C82"/>
    <w:rsid w:val="0013143D"/>
    <w:rsid w:val="00135423"/>
    <w:rsid w:val="0013644C"/>
    <w:rsid w:val="00136D87"/>
    <w:rsid w:val="001408A5"/>
    <w:rsid w:val="00140E87"/>
    <w:rsid w:val="001450C4"/>
    <w:rsid w:val="00157217"/>
    <w:rsid w:val="00171C2D"/>
    <w:rsid w:val="00173E38"/>
    <w:rsid w:val="001779B1"/>
    <w:rsid w:val="00192D13"/>
    <w:rsid w:val="001A5E94"/>
    <w:rsid w:val="001C011A"/>
    <w:rsid w:val="001D0629"/>
    <w:rsid w:val="001D3F86"/>
    <w:rsid w:val="001D4A5C"/>
    <w:rsid w:val="00201B09"/>
    <w:rsid w:val="002206AA"/>
    <w:rsid w:val="00221536"/>
    <w:rsid w:val="00230979"/>
    <w:rsid w:val="00230B00"/>
    <w:rsid w:val="00232F00"/>
    <w:rsid w:val="002338E9"/>
    <w:rsid w:val="00235A7A"/>
    <w:rsid w:val="002363EA"/>
    <w:rsid w:val="00256155"/>
    <w:rsid w:val="002563FF"/>
    <w:rsid w:val="00272247"/>
    <w:rsid w:val="00280AE3"/>
    <w:rsid w:val="00282B18"/>
    <w:rsid w:val="00292269"/>
    <w:rsid w:val="002A3379"/>
    <w:rsid w:val="002C01AE"/>
    <w:rsid w:val="002D2CAC"/>
    <w:rsid w:val="002D67F6"/>
    <w:rsid w:val="002E3A34"/>
    <w:rsid w:val="002F151C"/>
    <w:rsid w:val="002F4F11"/>
    <w:rsid w:val="002F6C64"/>
    <w:rsid w:val="002F79C2"/>
    <w:rsid w:val="00302508"/>
    <w:rsid w:val="00330A01"/>
    <w:rsid w:val="003433D5"/>
    <w:rsid w:val="00344FE0"/>
    <w:rsid w:val="00357BBE"/>
    <w:rsid w:val="00360125"/>
    <w:rsid w:val="0037509A"/>
    <w:rsid w:val="00377998"/>
    <w:rsid w:val="003879ED"/>
    <w:rsid w:val="003901C3"/>
    <w:rsid w:val="0039365B"/>
    <w:rsid w:val="003B4528"/>
    <w:rsid w:val="003B7D70"/>
    <w:rsid w:val="003D08D3"/>
    <w:rsid w:val="003D7B06"/>
    <w:rsid w:val="003E6074"/>
    <w:rsid w:val="003F2516"/>
    <w:rsid w:val="003F2FB1"/>
    <w:rsid w:val="003F3980"/>
    <w:rsid w:val="0040082D"/>
    <w:rsid w:val="004169C3"/>
    <w:rsid w:val="004203DC"/>
    <w:rsid w:val="00421251"/>
    <w:rsid w:val="00421847"/>
    <w:rsid w:val="00421986"/>
    <w:rsid w:val="00437967"/>
    <w:rsid w:val="00441D88"/>
    <w:rsid w:val="00453952"/>
    <w:rsid w:val="00472D65"/>
    <w:rsid w:val="004864DB"/>
    <w:rsid w:val="00492515"/>
    <w:rsid w:val="0049703E"/>
    <w:rsid w:val="004A5C9E"/>
    <w:rsid w:val="004B2DD8"/>
    <w:rsid w:val="004D178D"/>
    <w:rsid w:val="004E53E0"/>
    <w:rsid w:val="004F2C07"/>
    <w:rsid w:val="0050178A"/>
    <w:rsid w:val="0050529D"/>
    <w:rsid w:val="00506D81"/>
    <w:rsid w:val="00521B9D"/>
    <w:rsid w:val="00531BCF"/>
    <w:rsid w:val="00533DFD"/>
    <w:rsid w:val="005439E3"/>
    <w:rsid w:val="0055225F"/>
    <w:rsid w:val="00557DD9"/>
    <w:rsid w:val="00561374"/>
    <w:rsid w:val="0056682F"/>
    <w:rsid w:val="00580197"/>
    <w:rsid w:val="00590556"/>
    <w:rsid w:val="005B0392"/>
    <w:rsid w:val="005F5914"/>
    <w:rsid w:val="00605A40"/>
    <w:rsid w:val="00605FC1"/>
    <w:rsid w:val="00606B4C"/>
    <w:rsid w:val="006169EC"/>
    <w:rsid w:val="00625713"/>
    <w:rsid w:val="006261BF"/>
    <w:rsid w:val="00644C40"/>
    <w:rsid w:val="00652899"/>
    <w:rsid w:val="00661752"/>
    <w:rsid w:val="0067658B"/>
    <w:rsid w:val="00681E86"/>
    <w:rsid w:val="00683B7E"/>
    <w:rsid w:val="00693F14"/>
    <w:rsid w:val="006A2CE1"/>
    <w:rsid w:val="006B29E0"/>
    <w:rsid w:val="006C449B"/>
    <w:rsid w:val="006E253B"/>
    <w:rsid w:val="006F6A06"/>
    <w:rsid w:val="00702868"/>
    <w:rsid w:val="00720D5D"/>
    <w:rsid w:val="0072188E"/>
    <w:rsid w:val="007345C4"/>
    <w:rsid w:val="00737409"/>
    <w:rsid w:val="00743CD9"/>
    <w:rsid w:val="00746B00"/>
    <w:rsid w:val="0074785D"/>
    <w:rsid w:val="00765484"/>
    <w:rsid w:val="00767CF3"/>
    <w:rsid w:val="00770B36"/>
    <w:rsid w:val="007718C9"/>
    <w:rsid w:val="00772581"/>
    <w:rsid w:val="00787662"/>
    <w:rsid w:val="00790E02"/>
    <w:rsid w:val="0079442F"/>
    <w:rsid w:val="00795411"/>
    <w:rsid w:val="0079654B"/>
    <w:rsid w:val="007A0288"/>
    <w:rsid w:val="007A054E"/>
    <w:rsid w:val="007A0FB2"/>
    <w:rsid w:val="007B1362"/>
    <w:rsid w:val="007B4ECB"/>
    <w:rsid w:val="007C5C5D"/>
    <w:rsid w:val="007C7670"/>
    <w:rsid w:val="008034AC"/>
    <w:rsid w:val="00803EFE"/>
    <w:rsid w:val="008069D8"/>
    <w:rsid w:val="00810240"/>
    <w:rsid w:val="00811C38"/>
    <w:rsid w:val="0082067B"/>
    <w:rsid w:val="00821761"/>
    <w:rsid w:val="008233B9"/>
    <w:rsid w:val="008261F6"/>
    <w:rsid w:val="008336F9"/>
    <w:rsid w:val="00842D7C"/>
    <w:rsid w:val="00845E30"/>
    <w:rsid w:val="00850DCB"/>
    <w:rsid w:val="008648B4"/>
    <w:rsid w:val="00864C3A"/>
    <w:rsid w:val="00875D30"/>
    <w:rsid w:val="00877172"/>
    <w:rsid w:val="00887AB7"/>
    <w:rsid w:val="0089798A"/>
    <w:rsid w:val="008A0376"/>
    <w:rsid w:val="008A1C7D"/>
    <w:rsid w:val="008A47A2"/>
    <w:rsid w:val="008B2B98"/>
    <w:rsid w:val="008B4D2D"/>
    <w:rsid w:val="008B7108"/>
    <w:rsid w:val="008B7874"/>
    <w:rsid w:val="008C4A63"/>
    <w:rsid w:val="008D476C"/>
    <w:rsid w:val="008D4D76"/>
    <w:rsid w:val="008E176F"/>
    <w:rsid w:val="008E4C36"/>
    <w:rsid w:val="008F5B08"/>
    <w:rsid w:val="008F7DCE"/>
    <w:rsid w:val="00900F08"/>
    <w:rsid w:val="00924B66"/>
    <w:rsid w:val="0093241E"/>
    <w:rsid w:val="009646C2"/>
    <w:rsid w:val="00971163"/>
    <w:rsid w:val="009746F6"/>
    <w:rsid w:val="00975D77"/>
    <w:rsid w:val="00983D65"/>
    <w:rsid w:val="00984F36"/>
    <w:rsid w:val="009970BE"/>
    <w:rsid w:val="009A730B"/>
    <w:rsid w:val="009B34CA"/>
    <w:rsid w:val="009B3CDC"/>
    <w:rsid w:val="009B3D4C"/>
    <w:rsid w:val="009C0B47"/>
    <w:rsid w:val="009C689F"/>
    <w:rsid w:val="009D54E8"/>
    <w:rsid w:val="009E1962"/>
    <w:rsid w:val="009F6CD9"/>
    <w:rsid w:val="00A02F69"/>
    <w:rsid w:val="00A05A98"/>
    <w:rsid w:val="00A15C11"/>
    <w:rsid w:val="00A2067E"/>
    <w:rsid w:val="00A22F8D"/>
    <w:rsid w:val="00A23832"/>
    <w:rsid w:val="00A255C5"/>
    <w:rsid w:val="00A31F87"/>
    <w:rsid w:val="00A47831"/>
    <w:rsid w:val="00A47A43"/>
    <w:rsid w:val="00A64444"/>
    <w:rsid w:val="00A74162"/>
    <w:rsid w:val="00A8160C"/>
    <w:rsid w:val="00A8652F"/>
    <w:rsid w:val="00A96070"/>
    <w:rsid w:val="00AA6EC7"/>
    <w:rsid w:val="00AB473E"/>
    <w:rsid w:val="00AC4C88"/>
    <w:rsid w:val="00AC5EAC"/>
    <w:rsid w:val="00AE3E1D"/>
    <w:rsid w:val="00AE7E74"/>
    <w:rsid w:val="00AF4619"/>
    <w:rsid w:val="00AF6D24"/>
    <w:rsid w:val="00B03AE7"/>
    <w:rsid w:val="00B15E3B"/>
    <w:rsid w:val="00B31CFC"/>
    <w:rsid w:val="00B34634"/>
    <w:rsid w:val="00B46286"/>
    <w:rsid w:val="00B61B99"/>
    <w:rsid w:val="00B63B94"/>
    <w:rsid w:val="00B6405C"/>
    <w:rsid w:val="00B65AE5"/>
    <w:rsid w:val="00B73AFC"/>
    <w:rsid w:val="00B82DC4"/>
    <w:rsid w:val="00B85325"/>
    <w:rsid w:val="00B97D05"/>
    <w:rsid w:val="00BA2D1C"/>
    <w:rsid w:val="00BA5C41"/>
    <w:rsid w:val="00BB2192"/>
    <w:rsid w:val="00BB3D6F"/>
    <w:rsid w:val="00BC509F"/>
    <w:rsid w:val="00BC6F59"/>
    <w:rsid w:val="00BE5090"/>
    <w:rsid w:val="00BE5473"/>
    <w:rsid w:val="00C019F2"/>
    <w:rsid w:val="00C02C7C"/>
    <w:rsid w:val="00C0694D"/>
    <w:rsid w:val="00C07445"/>
    <w:rsid w:val="00C14C65"/>
    <w:rsid w:val="00C23A21"/>
    <w:rsid w:val="00C26F8E"/>
    <w:rsid w:val="00C4179E"/>
    <w:rsid w:val="00C5680C"/>
    <w:rsid w:val="00C6330E"/>
    <w:rsid w:val="00C655CF"/>
    <w:rsid w:val="00C74B48"/>
    <w:rsid w:val="00C84970"/>
    <w:rsid w:val="00C951AB"/>
    <w:rsid w:val="00C97080"/>
    <w:rsid w:val="00CA1C12"/>
    <w:rsid w:val="00CA33BA"/>
    <w:rsid w:val="00CA6C17"/>
    <w:rsid w:val="00CB0CDC"/>
    <w:rsid w:val="00CB2C71"/>
    <w:rsid w:val="00CB74B2"/>
    <w:rsid w:val="00CC3274"/>
    <w:rsid w:val="00CC34BB"/>
    <w:rsid w:val="00CD3507"/>
    <w:rsid w:val="00CE4F41"/>
    <w:rsid w:val="00CF04AD"/>
    <w:rsid w:val="00D00342"/>
    <w:rsid w:val="00D00388"/>
    <w:rsid w:val="00D07E49"/>
    <w:rsid w:val="00D105AD"/>
    <w:rsid w:val="00D2104D"/>
    <w:rsid w:val="00D23761"/>
    <w:rsid w:val="00D271BC"/>
    <w:rsid w:val="00D274A9"/>
    <w:rsid w:val="00D32D9C"/>
    <w:rsid w:val="00D479AF"/>
    <w:rsid w:val="00D564F7"/>
    <w:rsid w:val="00D67454"/>
    <w:rsid w:val="00D6766A"/>
    <w:rsid w:val="00D75695"/>
    <w:rsid w:val="00D75E41"/>
    <w:rsid w:val="00D8096C"/>
    <w:rsid w:val="00D864B5"/>
    <w:rsid w:val="00D91ED2"/>
    <w:rsid w:val="00D94020"/>
    <w:rsid w:val="00DA0729"/>
    <w:rsid w:val="00DA2DDB"/>
    <w:rsid w:val="00DA3353"/>
    <w:rsid w:val="00DB589D"/>
    <w:rsid w:val="00DC3710"/>
    <w:rsid w:val="00DD0B49"/>
    <w:rsid w:val="00DD6C9E"/>
    <w:rsid w:val="00DE3079"/>
    <w:rsid w:val="00DE3208"/>
    <w:rsid w:val="00DF45F3"/>
    <w:rsid w:val="00DF5F41"/>
    <w:rsid w:val="00E03882"/>
    <w:rsid w:val="00E14250"/>
    <w:rsid w:val="00E17811"/>
    <w:rsid w:val="00E20B77"/>
    <w:rsid w:val="00E3021B"/>
    <w:rsid w:val="00E34C2E"/>
    <w:rsid w:val="00E42EA5"/>
    <w:rsid w:val="00E57CAC"/>
    <w:rsid w:val="00E62580"/>
    <w:rsid w:val="00E625E7"/>
    <w:rsid w:val="00E709AB"/>
    <w:rsid w:val="00E771E4"/>
    <w:rsid w:val="00E773F5"/>
    <w:rsid w:val="00E8132B"/>
    <w:rsid w:val="00E81A33"/>
    <w:rsid w:val="00E85C41"/>
    <w:rsid w:val="00E91C70"/>
    <w:rsid w:val="00E9299C"/>
    <w:rsid w:val="00EA58D7"/>
    <w:rsid w:val="00EB024E"/>
    <w:rsid w:val="00EC06D0"/>
    <w:rsid w:val="00EC0AFC"/>
    <w:rsid w:val="00EE08E1"/>
    <w:rsid w:val="00EE1562"/>
    <w:rsid w:val="00EE2865"/>
    <w:rsid w:val="00EF16BB"/>
    <w:rsid w:val="00F02A05"/>
    <w:rsid w:val="00F03529"/>
    <w:rsid w:val="00F1053F"/>
    <w:rsid w:val="00F136F8"/>
    <w:rsid w:val="00F200AC"/>
    <w:rsid w:val="00F21E46"/>
    <w:rsid w:val="00F2235F"/>
    <w:rsid w:val="00F30584"/>
    <w:rsid w:val="00F4040F"/>
    <w:rsid w:val="00F47E09"/>
    <w:rsid w:val="00F55838"/>
    <w:rsid w:val="00F57BF5"/>
    <w:rsid w:val="00F61227"/>
    <w:rsid w:val="00F63D7F"/>
    <w:rsid w:val="00F76F4F"/>
    <w:rsid w:val="00F83730"/>
    <w:rsid w:val="00F90323"/>
    <w:rsid w:val="00F95ED7"/>
    <w:rsid w:val="00FA163A"/>
    <w:rsid w:val="00FB6514"/>
    <w:rsid w:val="00FC50A0"/>
    <w:rsid w:val="00FC7C7B"/>
    <w:rsid w:val="00FD4209"/>
    <w:rsid w:val="00FE0339"/>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136D87"/>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49801580">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FFAE-E856-4A52-A1CD-4139A068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49</Pages>
  <Words>50950</Words>
  <Characters>29042</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46</cp:revision>
  <cp:lastPrinted>2017-10-05T13:57:00Z</cp:lastPrinted>
  <dcterms:created xsi:type="dcterms:W3CDTF">2017-09-20T11:30:00Z</dcterms:created>
  <dcterms:modified xsi:type="dcterms:W3CDTF">2017-10-05T13:57:00Z</dcterms:modified>
</cp:coreProperties>
</file>