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09" w:rsidRPr="00811409" w:rsidRDefault="00811409" w:rsidP="00811409">
      <w:pPr>
        <w:spacing w:after="0" w:line="240" w:lineRule="auto"/>
        <w:jc w:val="center"/>
        <w:rPr>
          <w:rFonts w:ascii="Times New Roman" w:eastAsia="Cambria" w:hAnsi="Times New Roman" w:cs="Times New Roman"/>
          <w:b/>
          <w:bCs/>
          <w:sz w:val="24"/>
          <w:szCs w:val="24"/>
        </w:rPr>
      </w:pPr>
      <w:r w:rsidRPr="00811409">
        <w:rPr>
          <w:rFonts w:ascii="Times New Roman" w:eastAsia="Times New Roman" w:hAnsi="Times New Roman" w:cs="Times New Roman"/>
          <w:sz w:val="24"/>
          <w:szCs w:val="24"/>
        </w:rPr>
        <w:t xml:space="preserve">Atklāta konkursa </w:t>
      </w:r>
      <w:r w:rsidRPr="00811409">
        <w:rPr>
          <w:rFonts w:ascii="Times New Roman" w:eastAsia="Times New Roman" w:hAnsi="Times New Roman" w:cs="Times New Roman"/>
          <w:b/>
          <w:sz w:val="24"/>
          <w:szCs w:val="24"/>
        </w:rPr>
        <w:t>“</w:t>
      </w:r>
      <w:proofErr w:type="spellStart"/>
      <w:r w:rsidRPr="00811409">
        <w:rPr>
          <w:rFonts w:ascii="Times New Roman" w:eastAsia="Cambria" w:hAnsi="Times New Roman" w:cs="Times New Roman"/>
          <w:b/>
          <w:bCs/>
          <w:sz w:val="24"/>
          <w:szCs w:val="24"/>
        </w:rPr>
        <w:t>Hūdiju</w:t>
      </w:r>
      <w:proofErr w:type="spellEnd"/>
      <w:r w:rsidRPr="00811409">
        <w:rPr>
          <w:rFonts w:ascii="Times New Roman" w:eastAsia="Cambria" w:hAnsi="Times New Roman" w:cs="Times New Roman"/>
          <w:b/>
          <w:bCs/>
          <w:sz w:val="24"/>
          <w:szCs w:val="24"/>
        </w:rPr>
        <w:t xml:space="preserve"> (siltās jakas ar kapuci) ar RTU simboliku iegāde</w:t>
      </w:r>
      <w:r w:rsidRPr="00811409">
        <w:rPr>
          <w:rFonts w:ascii="Times New Roman" w:eastAsia="Cambria" w:hAnsi="Times New Roman" w:cs="Times New Roman"/>
          <w:b/>
          <w:bCs/>
          <w:kern w:val="56"/>
          <w:sz w:val="24"/>
          <w:szCs w:val="24"/>
        </w:rPr>
        <w:t>”</w:t>
      </w:r>
    </w:p>
    <w:p w:rsidR="00811409" w:rsidRPr="00811409" w:rsidRDefault="00811409" w:rsidP="00811409">
      <w:pPr>
        <w:tabs>
          <w:tab w:val="center" w:pos="4977"/>
          <w:tab w:val="left" w:pos="7725"/>
        </w:tabs>
        <w:spacing w:after="0" w:line="240" w:lineRule="auto"/>
        <w:jc w:val="center"/>
        <w:rPr>
          <w:rFonts w:ascii="Times New Roman" w:eastAsia="Times New Roman" w:hAnsi="Times New Roman" w:cs="Times New Roman"/>
          <w:sz w:val="24"/>
          <w:szCs w:val="24"/>
        </w:rPr>
      </w:pPr>
      <w:r w:rsidRPr="00811409">
        <w:rPr>
          <w:rFonts w:ascii="Times New Roman" w:eastAsia="Times New Roman" w:hAnsi="Times New Roman" w:cs="Times New Roman"/>
          <w:sz w:val="24"/>
          <w:szCs w:val="24"/>
        </w:rPr>
        <w:t xml:space="preserve"> (Identifikācijas Nr. RTU – 2017/69)</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5F49E3" w:rsidRPr="005F49E3" w:rsidRDefault="005F49E3" w:rsidP="005F49E3">
      <w:pPr>
        <w:spacing w:before="120" w:after="0" w:line="240" w:lineRule="auto"/>
        <w:jc w:val="both"/>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Rīgā, Kaļķu ielā 1 – 322.telpā</w:t>
      </w:r>
    </w:p>
    <w:p w:rsidR="005F49E3" w:rsidRPr="005F49E3" w:rsidRDefault="00192FBE" w:rsidP="005F49E3">
      <w:pPr>
        <w:spacing w:before="120" w:after="0" w:line="240" w:lineRule="auto"/>
        <w:jc w:val="both"/>
        <w:rPr>
          <w:rFonts w:ascii="Times New Roman" w:eastAsia="Times New Roman" w:hAnsi="Times New Roman" w:cs="Times New Roman"/>
          <w:bCs/>
        </w:rPr>
      </w:pPr>
      <w:r>
        <w:rPr>
          <w:rFonts w:ascii="Times New Roman" w:eastAsia="Times New Roman" w:hAnsi="Times New Roman" w:cs="Times New Roman"/>
          <w:lang w:eastAsia="lv-LV"/>
        </w:rPr>
        <w:t>2017</w:t>
      </w:r>
      <w:r w:rsidR="005F49E3" w:rsidRPr="005F49E3">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24.augustā</w:t>
      </w: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E-pasts: </w:t>
      </w:r>
      <w:hyperlink r:id="rId7" w:history="1">
        <w:r w:rsidRPr="005F49E3">
          <w:rPr>
            <w:rFonts w:ascii="Times New Roman" w:eastAsia="Times New Roman" w:hAnsi="Times New Roman" w:cs="Times New Roman"/>
            <w:color w:val="0000FF"/>
            <w:u w:val="single"/>
            <w:lang w:eastAsia="lv-LV"/>
          </w:rPr>
          <w:t>rtu@rtu.lv</w:t>
        </w:r>
      </w:hyperlink>
    </w:p>
    <w:p w:rsidR="005F49E3" w:rsidRPr="005F49E3" w:rsidRDefault="00811409"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Tīmekļvietne</w:t>
      </w:r>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priekšmets: </w:t>
      </w:r>
      <w:proofErr w:type="spellStart"/>
      <w:r w:rsidR="00811409">
        <w:rPr>
          <w:rFonts w:ascii="Times New Roman" w:eastAsia="Times New Roman" w:hAnsi="Times New Roman" w:cs="Times New Roman"/>
        </w:rPr>
        <w:t>Hūdiju</w:t>
      </w:r>
      <w:proofErr w:type="spellEnd"/>
      <w:r w:rsidR="00811409">
        <w:rPr>
          <w:rFonts w:ascii="Times New Roman" w:eastAsia="Times New Roman" w:hAnsi="Times New Roman" w:cs="Times New Roman"/>
        </w:rPr>
        <w:t xml:space="preserve"> (siltās jakas ar kapuci) ar RTU simboliku iegāde</w:t>
      </w:r>
      <w:r w:rsidR="0040381C">
        <w:rPr>
          <w:rFonts w:ascii="Times New Roman" w:eastAsia="Times New Roman" w:hAnsi="Times New Roman" w:cs="Times New Roman"/>
        </w:rPr>
        <w:t>.</w:t>
      </w:r>
      <w:r w:rsidRPr="005F49E3">
        <w:rPr>
          <w:rFonts w:ascii="Times New Roman" w:eastAsia="Times New Roman" w:hAnsi="Times New Roman" w:cs="Times New Roman"/>
        </w:rPr>
        <w:t xml:space="preserve"> </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Iepirkuma identifikācijas Nr. </w:t>
      </w:r>
      <w:r w:rsidR="00811409">
        <w:rPr>
          <w:rFonts w:ascii="Times New Roman" w:eastAsia="Times New Roman" w:hAnsi="Times New Roman" w:cs="Times New Roman"/>
        </w:rPr>
        <w:t>RTU – 2017</w:t>
      </w:r>
      <w:r w:rsidRPr="005F49E3">
        <w:rPr>
          <w:rFonts w:ascii="Times New Roman" w:eastAsia="Times New Roman" w:hAnsi="Times New Roman" w:cs="Times New Roman"/>
        </w:rPr>
        <w:t>/</w:t>
      </w:r>
      <w:r w:rsidR="00811409">
        <w:rPr>
          <w:rFonts w:ascii="Times New Roman" w:eastAsia="Times New Roman" w:hAnsi="Times New Roman" w:cs="Times New Roman"/>
        </w:rPr>
        <w:t>69</w:t>
      </w:r>
      <w:r w:rsidR="00E67226">
        <w:rPr>
          <w:rFonts w:ascii="Times New Roman" w:eastAsia="Times New Roman" w:hAnsi="Times New Roman" w:cs="Times New Roman"/>
        </w:rPr>
        <w:t>.</w:t>
      </w:r>
    </w:p>
    <w:p w:rsidR="005F49E3" w:rsidRPr="00192FBE" w:rsidRDefault="005F49E3" w:rsidP="005F49E3">
      <w:pPr>
        <w:numPr>
          <w:ilvl w:val="0"/>
          <w:numId w:val="2"/>
        </w:numPr>
        <w:spacing w:before="120" w:after="0" w:line="240" w:lineRule="auto"/>
        <w:jc w:val="both"/>
        <w:rPr>
          <w:rFonts w:ascii="Times New Roman" w:eastAsia="Cambria" w:hAnsi="Times New Roman" w:cs="Times New Roman"/>
          <w:b/>
          <w:bCs/>
          <w:kern w:val="56"/>
        </w:rPr>
      </w:pPr>
      <w:r w:rsidRPr="005F49E3">
        <w:rPr>
          <w:rFonts w:ascii="Times New Roman" w:eastAsia="Times New Roman" w:hAnsi="Times New Roman" w:cs="Times New Roman"/>
          <w:b/>
          <w:bCs/>
        </w:rPr>
        <w:t xml:space="preserve">Galvenais CPV nomenklatūras kods: </w:t>
      </w:r>
      <w:r w:rsidR="00192FBE" w:rsidRPr="00192FBE">
        <w:rPr>
          <w:rFonts w:ascii="Times New Roman" w:eastAsia="Times New Roman" w:hAnsi="Times New Roman" w:cs="Times New Roman"/>
          <w:bCs/>
        </w:rPr>
        <w:t>18230000-0</w:t>
      </w:r>
      <w:r w:rsidR="00192FBE">
        <w:rPr>
          <w:rFonts w:ascii="Times New Roman" w:eastAsia="Times New Roman" w:hAnsi="Times New Roman" w:cs="Times New Roman"/>
          <w:bCs/>
        </w:rPr>
        <w:t xml:space="preserve"> (dažādas virsdrēbes), papildus CPV -</w:t>
      </w:r>
      <w:r w:rsidR="00192FBE">
        <w:rPr>
          <w:rFonts w:ascii="Times New Roman" w:eastAsia="Times New Roman" w:hAnsi="Times New Roman" w:cs="Times New Roman"/>
          <w:b/>
          <w:bCs/>
        </w:rPr>
        <w:t xml:space="preserve"> </w:t>
      </w:r>
      <w:r w:rsidR="0040381C" w:rsidRPr="00192FBE">
        <w:rPr>
          <w:rFonts w:ascii="Times New Roman" w:eastAsia="Calibri" w:hAnsi="Times New Roman" w:cs="Times New Roman"/>
          <w:kern w:val="56"/>
          <w:shd w:val="clear" w:color="auto" w:fill="FFFFFF"/>
        </w:rPr>
        <w:t>39294100-0</w:t>
      </w:r>
      <w:r w:rsidR="0040381C" w:rsidRPr="00192FBE">
        <w:rPr>
          <w:rFonts w:ascii="Times New Roman" w:eastAsia="Times New Roman" w:hAnsi="Times New Roman" w:cs="Times New Roman"/>
          <w:lang w:eastAsia="lv-LV"/>
        </w:rPr>
        <w:t xml:space="preserve"> (informācijas un reklāmas produkti).</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iepirkuma procedūru publicēts: </w:t>
      </w:r>
      <w:r w:rsidR="00811409">
        <w:rPr>
          <w:rFonts w:ascii="Times New Roman" w:eastAsia="Times New Roman" w:hAnsi="Times New Roman" w:cs="Times New Roman"/>
        </w:rPr>
        <w:t>31</w:t>
      </w:r>
      <w:r w:rsidRPr="005F49E3">
        <w:rPr>
          <w:rFonts w:ascii="Times New Roman" w:eastAsia="Times New Roman" w:hAnsi="Times New Roman" w:cs="Times New Roman"/>
        </w:rPr>
        <w:t>.0</w:t>
      </w:r>
      <w:r w:rsidR="00811409">
        <w:rPr>
          <w:rFonts w:ascii="Times New Roman" w:eastAsia="Times New Roman" w:hAnsi="Times New Roman" w:cs="Times New Roman"/>
        </w:rPr>
        <w:t>7.2017</w:t>
      </w:r>
      <w:r w:rsidRPr="005F49E3">
        <w:rPr>
          <w:rFonts w:ascii="Times New Roman" w:eastAsia="Times New Roman" w:hAnsi="Times New Roman" w:cs="Times New Roman"/>
        </w:rPr>
        <w:t>. I</w:t>
      </w:r>
      <w:r w:rsidR="00811409">
        <w:rPr>
          <w:rFonts w:ascii="Times New Roman" w:eastAsia="Times New Roman" w:hAnsi="Times New Roman" w:cs="Times New Roman"/>
        </w:rPr>
        <w:t xml:space="preserve">epirkumu uzraudzības biroja tīmekļvietnē </w:t>
      </w:r>
      <w:r w:rsidRPr="005F49E3">
        <w:rPr>
          <w:rFonts w:ascii="Times New Roman" w:eastAsia="Times New Roman" w:hAnsi="Times New Roman" w:cs="Times New Roman"/>
        </w:rPr>
        <w:t>un</w:t>
      </w:r>
      <w:r w:rsidR="00811409">
        <w:rPr>
          <w:rFonts w:ascii="Times New Roman" w:eastAsia="Times New Roman" w:hAnsi="Times New Roman" w:cs="Times New Roman"/>
        </w:rPr>
        <w:t xml:space="preserve"> 28.07.2017.</w:t>
      </w:r>
      <w:r w:rsidRPr="005F49E3">
        <w:rPr>
          <w:rFonts w:ascii="Times New Roman" w:eastAsia="Times New Roman" w:hAnsi="Times New Roman" w:cs="Times New Roman"/>
        </w:rPr>
        <w:t xml:space="preserve"> Rīgas Tehniskās universitātes </w:t>
      </w:r>
      <w:r w:rsidR="00811409">
        <w:rPr>
          <w:rFonts w:ascii="Times New Roman" w:eastAsia="Times New Roman" w:hAnsi="Times New Roman" w:cs="Times New Roman"/>
        </w:rPr>
        <w:t>tīmekļvietnē</w:t>
      </w:r>
      <w:r w:rsidRPr="005F49E3">
        <w:rPr>
          <w:rFonts w:ascii="Times New Roman" w:eastAsia="Times New Roman" w:hAnsi="Times New Roman" w:cs="Times New Roman"/>
        </w:rPr>
        <w:t>.</w:t>
      </w:r>
    </w:p>
    <w:p w:rsidR="005F49E3" w:rsidRPr="00811409" w:rsidRDefault="005F49E3" w:rsidP="005F49E3">
      <w:pPr>
        <w:numPr>
          <w:ilvl w:val="0"/>
          <w:numId w:val="2"/>
        </w:numPr>
        <w:spacing w:before="120" w:after="0" w:line="240" w:lineRule="auto"/>
        <w:jc w:val="both"/>
        <w:rPr>
          <w:rFonts w:ascii="Times New Roman" w:eastAsia="Times New Roman" w:hAnsi="Times New Roman" w:cs="Times New Roman"/>
          <w:b/>
          <w:bCs/>
        </w:rPr>
      </w:pPr>
      <w:r w:rsidRPr="00811409">
        <w:rPr>
          <w:rFonts w:ascii="Times New Roman" w:eastAsia="Times New Roman" w:hAnsi="Times New Roman" w:cs="Times New Roman"/>
          <w:b/>
          <w:bCs/>
        </w:rPr>
        <w:t xml:space="preserve">Iepirkuma komisija: </w:t>
      </w:r>
      <w:r w:rsidRPr="00811409">
        <w:rPr>
          <w:rFonts w:ascii="Times New Roman" w:eastAsia="Times New Roman" w:hAnsi="Times New Roman" w:cs="Times New Roman"/>
        </w:rPr>
        <w:t xml:space="preserve"> </w:t>
      </w:r>
    </w:p>
    <w:p w:rsidR="00811409" w:rsidRPr="00811409" w:rsidRDefault="00811409" w:rsidP="00811409">
      <w:pPr>
        <w:pStyle w:val="ListParagraph"/>
        <w:jc w:val="both"/>
        <w:rPr>
          <w:rFonts w:ascii="Times New Roman" w:hAnsi="Times New Roman" w:cs="Times New Roman"/>
          <w:color w:val="000000"/>
          <w:spacing w:val="-4"/>
        </w:rPr>
      </w:pPr>
      <w:r w:rsidRPr="00811409">
        <w:rPr>
          <w:rFonts w:ascii="Times New Roman" w:hAnsi="Times New Roman" w:cs="Times New Roman"/>
        </w:rPr>
        <w:t xml:space="preserve">Komisija izveidota ar RTU rektora </w:t>
      </w:r>
      <w:proofErr w:type="spellStart"/>
      <w:r w:rsidRPr="00811409">
        <w:rPr>
          <w:rFonts w:ascii="Times New Roman" w:hAnsi="Times New Roman" w:cs="Times New Roman"/>
        </w:rPr>
        <w:t>p.i</w:t>
      </w:r>
      <w:proofErr w:type="spellEnd"/>
      <w:r w:rsidRPr="00811409">
        <w:rPr>
          <w:rFonts w:ascii="Times New Roman" w:hAnsi="Times New Roman" w:cs="Times New Roman"/>
        </w:rPr>
        <w:t xml:space="preserve">., studiju prorektora 27.07.2017. </w:t>
      </w:r>
      <w:r w:rsidRPr="00811409">
        <w:rPr>
          <w:rFonts w:ascii="Times New Roman" w:hAnsi="Times New Roman" w:cs="Times New Roman"/>
          <w:color w:val="000000"/>
          <w:spacing w:val="-4"/>
        </w:rPr>
        <w:t>rīkojumu Nr.03000-1.2/75</w:t>
      </w:r>
      <w:r w:rsidR="00192FBE">
        <w:rPr>
          <w:rFonts w:ascii="Times New Roman" w:hAnsi="Times New Roman" w:cs="Times New Roman"/>
          <w:color w:val="000000"/>
          <w:spacing w:val="-4"/>
        </w:rPr>
        <w:t xml:space="preserve"> (grozījums 17.08.2017. rektora rīkojums</w:t>
      </w:r>
      <w:r w:rsidR="00192FBE" w:rsidRPr="00192FBE">
        <w:rPr>
          <w:rFonts w:ascii="Times New Roman" w:hAnsi="Times New Roman" w:cs="Times New Roman"/>
          <w:color w:val="000000"/>
          <w:spacing w:val="-4"/>
        </w:rPr>
        <w:t xml:space="preserve"> </w:t>
      </w:r>
      <w:r w:rsidR="00192FBE" w:rsidRPr="00811409">
        <w:rPr>
          <w:rFonts w:ascii="Times New Roman" w:hAnsi="Times New Roman" w:cs="Times New Roman"/>
          <w:color w:val="000000"/>
          <w:spacing w:val="-4"/>
        </w:rPr>
        <w:t>Nr.03000-1.2/</w:t>
      </w:r>
      <w:r w:rsidR="00192FBE">
        <w:rPr>
          <w:rFonts w:ascii="Times New Roman" w:hAnsi="Times New Roman" w:cs="Times New Roman"/>
          <w:color w:val="000000"/>
          <w:spacing w:val="-4"/>
        </w:rPr>
        <w:t>84)</w:t>
      </w:r>
      <w:bookmarkStart w:id="0" w:name="_GoBack"/>
      <w:bookmarkEnd w:id="0"/>
      <w:r w:rsidRPr="00811409">
        <w:rPr>
          <w:rFonts w:ascii="Times New Roman" w:hAnsi="Times New Roman" w:cs="Times New Roman"/>
          <w:color w:val="000000"/>
          <w:spacing w:val="-4"/>
        </w:rPr>
        <w:t>.</w:t>
      </w:r>
    </w:p>
    <w:p w:rsidR="005F49E3" w:rsidRPr="00811409" w:rsidRDefault="00811409" w:rsidP="005F49E3">
      <w:pPr>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Š</w:t>
      </w:r>
      <w:r w:rsidR="005F49E3" w:rsidRPr="00811409">
        <w:rPr>
          <w:rFonts w:ascii="Times New Roman" w:eastAsia="Times New Roman" w:hAnsi="Times New Roman" w:cs="Times New Roman"/>
        </w:rPr>
        <w:t>ādā sastāvā:</w:t>
      </w:r>
    </w:p>
    <w:p w:rsidR="000C5062" w:rsidRPr="00811409" w:rsidRDefault="000C5062" w:rsidP="000C5062">
      <w:pPr>
        <w:spacing w:after="0" w:line="240" w:lineRule="auto"/>
        <w:ind w:firstLine="720"/>
        <w:jc w:val="both"/>
        <w:rPr>
          <w:rFonts w:ascii="Times New Roman" w:eastAsia="Times New Roman" w:hAnsi="Times New Roman" w:cs="Times New Roman"/>
          <w:b/>
        </w:rPr>
      </w:pPr>
      <w:r w:rsidRPr="00811409">
        <w:rPr>
          <w:rFonts w:ascii="Times New Roman" w:eastAsia="Times New Roman" w:hAnsi="Times New Roman" w:cs="Times New Roman"/>
        </w:rPr>
        <w:t>Komisijas priekšsēdētājs:</w:t>
      </w:r>
    </w:p>
    <w:p w:rsidR="000C5062" w:rsidRPr="00811409" w:rsidRDefault="000C5062" w:rsidP="000C5062">
      <w:pPr>
        <w:spacing w:after="0" w:line="240" w:lineRule="auto"/>
        <w:ind w:left="2880" w:hanging="2160"/>
        <w:jc w:val="both"/>
        <w:rPr>
          <w:rFonts w:ascii="Times New Roman" w:eastAsia="Times New Roman" w:hAnsi="Times New Roman" w:cs="Times New Roman"/>
          <w:b/>
        </w:rPr>
      </w:pPr>
      <w:r w:rsidRPr="00811409">
        <w:rPr>
          <w:rFonts w:ascii="Times New Roman" w:eastAsia="Times New Roman" w:hAnsi="Times New Roman" w:cs="Times New Roman"/>
        </w:rPr>
        <w:t>Iveta Benga                         Iepirkumu nodaļas vecākā iepirkumu speciāliste</w:t>
      </w:r>
    </w:p>
    <w:p w:rsidR="000C5062" w:rsidRPr="00811409" w:rsidRDefault="000C5062" w:rsidP="000C5062">
      <w:pPr>
        <w:spacing w:after="0" w:line="240" w:lineRule="auto"/>
        <w:jc w:val="both"/>
        <w:rPr>
          <w:rFonts w:ascii="Times New Roman" w:eastAsia="Times New Roman" w:hAnsi="Times New Roman" w:cs="Times New Roman"/>
          <w:b/>
        </w:rPr>
      </w:pPr>
    </w:p>
    <w:p w:rsidR="00811409" w:rsidRPr="00811409" w:rsidRDefault="000C5062" w:rsidP="00811409">
      <w:pPr>
        <w:spacing w:after="0" w:line="240" w:lineRule="auto"/>
        <w:ind w:firstLine="720"/>
        <w:jc w:val="both"/>
        <w:rPr>
          <w:rFonts w:ascii="Times New Roman" w:eastAsia="Times New Roman" w:hAnsi="Times New Roman" w:cs="Times New Roman"/>
        </w:rPr>
      </w:pPr>
      <w:r w:rsidRPr="00E640F7">
        <w:rPr>
          <w:rFonts w:ascii="Times New Roman" w:eastAsia="Times New Roman" w:hAnsi="Times New Roman" w:cs="Times New Roman"/>
        </w:rPr>
        <w:t>Komisijas locekļi:</w:t>
      </w:r>
      <w:r w:rsidRPr="00E640F7">
        <w:rPr>
          <w:rFonts w:ascii="Times New Roman" w:eastAsia="Times New Roman" w:hAnsi="Times New Roman" w:cs="Times New Roman"/>
        </w:rPr>
        <w:tab/>
      </w:r>
    </w:p>
    <w:tbl>
      <w:tblPr>
        <w:tblStyle w:val="TableGrid"/>
        <w:tblW w:w="89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87"/>
      </w:tblGrid>
      <w:tr w:rsidR="00811409" w:rsidRPr="00811409" w:rsidTr="00811409">
        <w:tc>
          <w:tcPr>
            <w:tcW w:w="2410" w:type="dxa"/>
          </w:tcPr>
          <w:p w:rsidR="00811409" w:rsidRPr="00811409" w:rsidRDefault="00811409" w:rsidP="00811409">
            <w:pPr>
              <w:jc w:val="both"/>
              <w:rPr>
                <w:rFonts w:ascii="Times New Roman" w:eastAsia="Times New Roman" w:hAnsi="Times New Roman" w:cs="Times New Roman"/>
              </w:rPr>
            </w:pPr>
            <w:r>
              <w:rPr>
                <w:rFonts w:ascii="Times New Roman" w:eastAsia="Times New Roman" w:hAnsi="Times New Roman" w:cs="Times New Roman"/>
              </w:rPr>
              <w:t>Māra Zepa</w:t>
            </w:r>
          </w:p>
        </w:tc>
        <w:tc>
          <w:tcPr>
            <w:tcW w:w="6587" w:type="dxa"/>
          </w:tcPr>
          <w:p w:rsidR="00811409" w:rsidRPr="00811409" w:rsidRDefault="00811409" w:rsidP="00811409">
            <w:pPr>
              <w:jc w:val="both"/>
              <w:rPr>
                <w:rFonts w:ascii="Times New Roman" w:eastAsia="Times New Roman" w:hAnsi="Times New Roman" w:cs="Times New Roman"/>
                <w:b/>
                <w:highlight w:val="yellow"/>
              </w:rPr>
            </w:pPr>
            <w:r w:rsidRPr="00811409">
              <w:rPr>
                <w:rFonts w:ascii="Times New Roman" w:eastAsia="Times New Roman" w:hAnsi="Times New Roman" w:cs="Times New Roman"/>
                <w:bCs/>
              </w:rPr>
              <w:t>Studējošo piesaistes nodaļas projektu vadītāja</w:t>
            </w:r>
          </w:p>
        </w:tc>
      </w:tr>
      <w:tr w:rsidR="00811409" w:rsidRPr="00811409" w:rsidTr="00811409">
        <w:tc>
          <w:tcPr>
            <w:tcW w:w="2410" w:type="dxa"/>
          </w:tcPr>
          <w:p w:rsidR="00811409" w:rsidRPr="00811409" w:rsidRDefault="00811409" w:rsidP="00811409">
            <w:pPr>
              <w:jc w:val="both"/>
              <w:rPr>
                <w:rFonts w:ascii="Times New Roman" w:eastAsia="Times New Roman" w:hAnsi="Times New Roman" w:cs="Times New Roman"/>
              </w:rPr>
            </w:pPr>
            <w:r w:rsidRPr="00811409">
              <w:rPr>
                <w:rFonts w:ascii="Times New Roman" w:eastAsia="Times New Roman" w:hAnsi="Times New Roman" w:cs="Times New Roman"/>
              </w:rPr>
              <w:t>Santa Kazule</w:t>
            </w:r>
          </w:p>
          <w:p w:rsidR="00811409" w:rsidRPr="00811409" w:rsidRDefault="00811409" w:rsidP="00811409">
            <w:pPr>
              <w:jc w:val="both"/>
              <w:rPr>
                <w:rFonts w:ascii="Times New Roman" w:eastAsia="Times New Roman" w:hAnsi="Times New Roman" w:cs="Times New Roman"/>
              </w:rPr>
            </w:pPr>
          </w:p>
        </w:tc>
        <w:tc>
          <w:tcPr>
            <w:tcW w:w="6587" w:type="dxa"/>
          </w:tcPr>
          <w:p w:rsidR="00811409" w:rsidRPr="00811409" w:rsidRDefault="00811409" w:rsidP="00811409">
            <w:pPr>
              <w:jc w:val="both"/>
              <w:rPr>
                <w:rFonts w:ascii="Times New Roman" w:eastAsia="Times New Roman" w:hAnsi="Times New Roman" w:cs="Times New Roman"/>
                <w:b/>
                <w:highlight w:val="yellow"/>
              </w:rPr>
            </w:pPr>
            <w:r w:rsidRPr="00811409">
              <w:rPr>
                <w:rFonts w:ascii="Times New Roman" w:eastAsia="Times New Roman" w:hAnsi="Times New Roman" w:cs="Times New Roman"/>
                <w:bCs/>
              </w:rPr>
              <w:t>Studējošo piesaistes nodaļas projektu vadītāja</w:t>
            </w:r>
            <w:r w:rsidRPr="00811409">
              <w:rPr>
                <w:rFonts w:ascii="Times New Roman" w:eastAsia="Times New Roman" w:hAnsi="Times New Roman" w:cs="Times New Roman"/>
                <w:b/>
                <w:highlight w:val="yellow"/>
              </w:rPr>
              <w:t xml:space="preserve"> </w:t>
            </w:r>
          </w:p>
        </w:tc>
      </w:tr>
    </w:tbl>
    <w:p w:rsidR="00811409" w:rsidRPr="00811409" w:rsidRDefault="00811409" w:rsidP="000C5062">
      <w:pPr>
        <w:spacing w:after="0" w:line="240" w:lineRule="auto"/>
        <w:ind w:firstLine="720"/>
        <w:jc w:val="both"/>
        <w:rPr>
          <w:rFonts w:ascii="Times New Roman" w:eastAsia="Times New Roman" w:hAnsi="Times New Roman" w:cs="Times New Roman"/>
          <w:lang w:val="en-US"/>
        </w:rPr>
      </w:pPr>
    </w:p>
    <w:p w:rsidR="005F49E3" w:rsidRDefault="005F49E3" w:rsidP="00811409">
      <w:pPr>
        <w:numPr>
          <w:ilvl w:val="0"/>
          <w:numId w:val="2"/>
        </w:numPr>
        <w:spacing w:before="120" w:after="0" w:line="240" w:lineRule="auto"/>
        <w:ind w:left="709" w:hanging="425"/>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5445"/>
      </w:tblGrid>
      <w:tr w:rsidR="00811409" w:rsidRPr="00811409" w:rsidTr="00811409">
        <w:tc>
          <w:tcPr>
            <w:tcW w:w="4336" w:type="dxa"/>
            <w:tcBorders>
              <w:top w:val="single" w:sz="12" w:space="0" w:color="auto"/>
              <w:left w:val="single" w:sz="12" w:space="0" w:color="auto"/>
              <w:bottom w:val="single" w:sz="12" w:space="0" w:color="auto"/>
              <w:right w:val="single" w:sz="12" w:space="0" w:color="auto"/>
            </w:tcBorders>
            <w:shd w:val="clear" w:color="auto" w:fill="auto"/>
          </w:tcPr>
          <w:p w:rsidR="00811409" w:rsidRPr="00811409" w:rsidRDefault="00811409" w:rsidP="00811409">
            <w:pPr>
              <w:spacing w:after="0" w:line="240" w:lineRule="auto"/>
              <w:jc w:val="both"/>
              <w:rPr>
                <w:rFonts w:ascii="Times New Roman" w:eastAsia="Times New Roman" w:hAnsi="Times New Roman" w:cs="Times New Roman"/>
              </w:rPr>
            </w:pPr>
            <w:r w:rsidRPr="00811409">
              <w:rPr>
                <w:rFonts w:ascii="Times New Roman" w:eastAsia="Times New Roman" w:hAnsi="Times New Roman" w:cs="Times New Roman"/>
              </w:rPr>
              <w:t xml:space="preserve">4.1. Pretendenta kvalifikācijas prasības ir obligātas visiem Pretendentiem, kas vēlas iegūt Vienošanās slēgšanas tiesības. Pretendentam ir jāatbilst šādām </w:t>
            </w:r>
            <w:r w:rsidRPr="00811409">
              <w:rPr>
                <w:rFonts w:ascii="Times New Roman" w:eastAsia="Times New Roman" w:hAnsi="Times New Roman" w:cs="Times New Roman"/>
                <w:b/>
              </w:rPr>
              <w:t>Pretendentu kvalifikācijas prasībām:</w:t>
            </w:r>
          </w:p>
        </w:tc>
        <w:tc>
          <w:tcPr>
            <w:tcW w:w="5445" w:type="dxa"/>
            <w:tcBorders>
              <w:top w:val="single" w:sz="12" w:space="0" w:color="auto"/>
              <w:left w:val="single" w:sz="12" w:space="0" w:color="auto"/>
              <w:bottom w:val="single" w:sz="12" w:space="0" w:color="auto"/>
              <w:right w:val="single" w:sz="12" w:space="0" w:color="auto"/>
            </w:tcBorders>
            <w:shd w:val="clear" w:color="auto" w:fill="auto"/>
          </w:tcPr>
          <w:p w:rsidR="00811409" w:rsidRPr="00811409" w:rsidRDefault="00811409" w:rsidP="00811409">
            <w:pPr>
              <w:spacing w:after="0" w:line="240" w:lineRule="auto"/>
              <w:contextualSpacing/>
              <w:jc w:val="both"/>
              <w:rPr>
                <w:rFonts w:ascii="Times New Roman" w:eastAsia="Times New Roman" w:hAnsi="Times New Roman" w:cs="Times New Roman"/>
              </w:rPr>
            </w:pPr>
            <w:r w:rsidRPr="00811409">
              <w:rPr>
                <w:rFonts w:ascii="Times New Roman" w:eastAsia="Times New Roman" w:hAnsi="Times New Roman" w:cs="Times New Roman"/>
              </w:rPr>
              <w:t>4.2. Lai pierādītu atbilstību Pasūtītāja noteiktajām kvalifikācijas prasībām, Pretendentam jāiesniedz šādi</w:t>
            </w:r>
            <w:r w:rsidRPr="00811409">
              <w:rPr>
                <w:rFonts w:ascii="Times New Roman" w:eastAsia="Times New Roman" w:hAnsi="Times New Roman" w:cs="Times New Roman"/>
                <w:b/>
                <w:bCs/>
              </w:rPr>
              <w:t xml:space="preserve"> Pretendenta kvalifikāciju apliecinošie dokumenti:</w:t>
            </w:r>
          </w:p>
        </w:tc>
      </w:tr>
      <w:tr w:rsidR="00811409" w:rsidRPr="00811409" w:rsidTr="00811409">
        <w:tc>
          <w:tcPr>
            <w:tcW w:w="4336" w:type="dxa"/>
            <w:tcBorders>
              <w:top w:val="single" w:sz="12" w:space="0" w:color="auto"/>
            </w:tcBorders>
            <w:shd w:val="clear" w:color="auto" w:fill="auto"/>
          </w:tcPr>
          <w:p w:rsidR="00811409" w:rsidRPr="00811409" w:rsidRDefault="00811409" w:rsidP="00811409">
            <w:pPr>
              <w:spacing w:after="0" w:line="240" w:lineRule="auto"/>
              <w:ind w:left="34"/>
              <w:jc w:val="both"/>
              <w:rPr>
                <w:rFonts w:ascii="Times New Roman" w:eastAsia="Times New Roman" w:hAnsi="Times New Roman" w:cs="Times New Roman"/>
              </w:rPr>
            </w:pPr>
            <w:r w:rsidRPr="00811409">
              <w:rPr>
                <w:rFonts w:ascii="Times New Roman" w:eastAsia="Times New Roman" w:hAnsi="Times New Roman" w:cs="Times New Roman"/>
              </w:rPr>
              <w:t xml:space="preserve">4.1.1. Pretendents piekrīt nolikuma noteikumiem. </w:t>
            </w:r>
          </w:p>
        </w:tc>
        <w:tc>
          <w:tcPr>
            <w:tcW w:w="5445" w:type="dxa"/>
            <w:tcBorders>
              <w:top w:val="single" w:sz="12" w:space="0" w:color="auto"/>
            </w:tcBorders>
            <w:shd w:val="clear" w:color="auto" w:fill="auto"/>
          </w:tcPr>
          <w:p w:rsidR="00811409" w:rsidRPr="00811409" w:rsidRDefault="00811409" w:rsidP="00811409">
            <w:pPr>
              <w:spacing w:after="0" w:line="240" w:lineRule="auto"/>
              <w:jc w:val="both"/>
              <w:rPr>
                <w:rFonts w:ascii="Times New Roman" w:eastAsia="Times New Roman" w:hAnsi="Times New Roman" w:cs="Times New Roman"/>
              </w:rPr>
            </w:pPr>
            <w:r w:rsidRPr="00811409">
              <w:rPr>
                <w:rFonts w:ascii="Times New Roman" w:eastAsia="Times New Roman" w:hAnsi="Times New Roman" w:cs="Times New Roman"/>
              </w:rPr>
              <w:t>4.2.1. Pretendenta pavadvēstule/pieteikuma vēstule (noformēta atbilstoši Nolikuma 1.pielikumam) ar apliecinājumu, ka Pretendents pilnībā izprot un piekrīt Konkursa noteikumiem, apņemas tos ievērot un izpildīt Iepirkuma nosacījumus saskaņā ar visiem Nolikuma, tā pielikumu, Pretendenta piedāvājuma un Vienošanās projekta noteikumiem.</w:t>
            </w:r>
          </w:p>
        </w:tc>
      </w:tr>
      <w:tr w:rsidR="00811409" w:rsidRPr="00811409" w:rsidTr="00811409">
        <w:tc>
          <w:tcPr>
            <w:tcW w:w="4336" w:type="dxa"/>
            <w:shd w:val="clear" w:color="auto" w:fill="auto"/>
          </w:tcPr>
          <w:p w:rsidR="00811409" w:rsidRPr="00811409" w:rsidRDefault="00811409" w:rsidP="00811409">
            <w:pPr>
              <w:spacing w:after="0" w:line="240" w:lineRule="auto"/>
              <w:contextualSpacing/>
              <w:jc w:val="both"/>
              <w:rPr>
                <w:rFonts w:ascii="Times New Roman" w:eastAsia="Times New Roman" w:hAnsi="Times New Roman" w:cs="Times New Roman"/>
                <w:lang w:eastAsia="lv-LV"/>
              </w:rPr>
            </w:pPr>
            <w:r w:rsidRPr="00811409">
              <w:rPr>
                <w:rFonts w:ascii="Times New Roman" w:eastAsia="Times New Roman" w:hAnsi="Times New Roman" w:cs="Times New Roman"/>
                <w:lang w:eastAsia="lv-LV"/>
              </w:rPr>
              <w:t>4.1.2. Pretendents ir reģistrēts atbilstoši attiecīgās valsts normatīvo aktu prasībām.</w:t>
            </w:r>
          </w:p>
          <w:p w:rsidR="00811409" w:rsidRPr="00811409" w:rsidRDefault="00811409" w:rsidP="00811409">
            <w:pPr>
              <w:spacing w:after="0" w:line="240" w:lineRule="auto"/>
              <w:ind w:left="601" w:hanging="567"/>
              <w:contextualSpacing/>
              <w:jc w:val="both"/>
              <w:rPr>
                <w:rFonts w:ascii="Times New Roman" w:eastAsia="Times New Roman" w:hAnsi="Times New Roman" w:cs="Times New Roman"/>
              </w:rPr>
            </w:pPr>
          </w:p>
        </w:tc>
        <w:tc>
          <w:tcPr>
            <w:tcW w:w="5445" w:type="dxa"/>
            <w:shd w:val="clear" w:color="auto" w:fill="auto"/>
          </w:tcPr>
          <w:p w:rsidR="00811409" w:rsidRPr="00811409" w:rsidRDefault="00811409" w:rsidP="00811409">
            <w:pPr>
              <w:spacing w:after="0" w:line="240" w:lineRule="auto"/>
              <w:contextualSpacing/>
              <w:jc w:val="both"/>
              <w:rPr>
                <w:rFonts w:ascii="Times New Roman" w:eastAsia="Times New Roman" w:hAnsi="Times New Roman" w:cs="Times New Roman"/>
                <w:lang w:eastAsia="lv-LV"/>
              </w:rPr>
            </w:pPr>
            <w:r w:rsidRPr="00811409">
              <w:rPr>
                <w:rFonts w:ascii="Times New Roman" w:eastAsia="Times New Roman" w:hAnsi="Times New Roman" w:cs="Times New Roman"/>
                <w:lang w:eastAsia="lv-LV"/>
              </w:rPr>
              <w:t>4</w:t>
            </w:r>
            <w:r w:rsidR="00192FBE">
              <w:rPr>
                <w:rFonts w:ascii="Times New Roman" w:eastAsia="Times New Roman" w:hAnsi="Times New Roman" w:cs="Times New Roman"/>
                <w:lang w:eastAsia="lv-LV"/>
              </w:rPr>
              <w:t>.2.2. Lai pārbaudītu Nolikuma 4</w:t>
            </w:r>
            <w:r w:rsidRPr="00811409">
              <w:rPr>
                <w:rFonts w:ascii="Times New Roman" w:eastAsia="Times New Roman" w:hAnsi="Times New Roman" w:cs="Times New Roman"/>
                <w:lang w:eastAsia="lv-LV"/>
              </w:rPr>
              <w:t xml:space="preserve">.1.2.punkta izpildi, par Latvijas Republikā reģistrētu Pretendentu reģistrāciju atbilstoši normatīvo aktu prasībām Komisija pārliecināsies Uzņēmumu reģistra datu bāzē. </w:t>
            </w:r>
          </w:p>
          <w:p w:rsidR="00811409" w:rsidRPr="00811409" w:rsidRDefault="00811409" w:rsidP="00811409">
            <w:pPr>
              <w:spacing w:after="0" w:line="240" w:lineRule="auto"/>
              <w:contextualSpacing/>
              <w:jc w:val="both"/>
              <w:rPr>
                <w:rFonts w:ascii="Times New Roman" w:eastAsia="Times New Roman" w:hAnsi="Times New Roman" w:cs="Times New Roman"/>
                <w:lang w:eastAsia="lv-LV"/>
              </w:rPr>
            </w:pPr>
            <w:r w:rsidRPr="00811409">
              <w:rPr>
                <w:rFonts w:ascii="Times New Roman" w:eastAsia="Times New Roman" w:hAnsi="Times New Roman" w:cs="Times New Roman"/>
                <w:lang w:eastAsia="lv-LV"/>
              </w:rPr>
              <w:t xml:space="preserve">Pretendentam, kas nav reģistrēts komercreģistrā, jāiesniedz dokuments, kas apliecina tā reģistrāciju. </w:t>
            </w:r>
          </w:p>
          <w:p w:rsidR="00811409" w:rsidRPr="00811409" w:rsidRDefault="00811409" w:rsidP="00811409">
            <w:pPr>
              <w:spacing w:after="0" w:line="240" w:lineRule="auto"/>
              <w:contextualSpacing/>
              <w:jc w:val="both"/>
              <w:rPr>
                <w:rFonts w:ascii="Times New Roman" w:eastAsia="Times New Roman" w:hAnsi="Times New Roman" w:cs="Times New Roman"/>
                <w:lang w:eastAsia="lv-LV"/>
              </w:rPr>
            </w:pPr>
            <w:r w:rsidRPr="00811409">
              <w:rPr>
                <w:rFonts w:ascii="Times New Roman" w:eastAsia="Times New Roman" w:hAnsi="Times New Roman" w:cs="Times New Roman"/>
                <w:lang w:eastAsia="lv-LV"/>
              </w:rPr>
              <w:t>Ārvalstī reģistrētam Pretendentam jāiesniedz  kompetentas attiecīgās valsts institūcijas izsniegts dokuments, kas apliecina, ka Pretendents ir reģistrēts atbilstoši tās valsts normatīvo aktu prasībām.</w:t>
            </w:r>
          </w:p>
        </w:tc>
      </w:tr>
      <w:tr w:rsidR="00811409" w:rsidRPr="00811409" w:rsidTr="00811409">
        <w:tc>
          <w:tcPr>
            <w:tcW w:w="4336" w:type="dxa"/>
            <w:shd w:val="clear" w:color="auto" w:fill="auto"/>
          </w:tcPr>
          <w:p w:rsidR="00811409" w:rsidRPr="00811409" w:rsidRDefault="00811409" w:rsidP="00811409">
            <w:pPr>
              <w:spacing w:after="0" w:line="240" w:lineRule="auto"/>
              <w:ind w:left="34"/>
              <w:jc w:val="both"/>
              <w:rPr>
                <w:rFonts w:ascii="Times New Roman" w:eastAsia="Times New Roman" w:hAnsi="Times New Roman" w:cs="Times New Roman"/>
              </w:rPr>
            </w:pPr>
            <w:r w:rsidRPr="00811409">
              <w:rPr>
                <w:rFonts w:ascii="Times New Roman" w:eastAsia="Times New Roman" w:hAnsi="Times New Roman" w:cs="Times New Roman"/>
              </w:rPr>
              <w:t>4.1.3. Pretendenta pārstāvim, kas parakstījis piedāvājuma dokumentus, ir pārstāvības (paraksta) tiesības.</w:t>
            </w:r>
          </w:p>
          <w:p w:rsidR="00811409" w:rsidRPr="00811409" w:rsidRDefault="00811409" w:rsidP="00811409">
            <w:pPr>
              <w:spacing w:after="0" w:line="240" w:lineRule="auto"/>
              <w:ind w:left="601" w:hanging="567"/>
              <w:contextualSpacing/>
              <w:jc w:val="both"/>
              <w:rPr>
                <w:rFonts w:ascii="Times New Roman" w:eastAsia="Times New Roman" w:hAnsi="Times New Roman" w:cs="Times New Roman"/>
              </w:rPr>
            </w:pPr>
          </w:p>
        </w:tc>
        <w:tc>
          <w:tcPr>
            <w:tcW w:w="5445" w:type="dxa"/>
            <w:shd w:val="clear" w:color="auto" w:fill="auto"/>
          </w:tcPr>
          <w:p w:rsidR="00811409" w:rsidRPr="00811409" w:rsidRDefault="00811409" w:rsidP="00811409">
            <w:pPr>
              <w:spacing w:after="0" w:line="240" w:lineRule="auto"/>
              <w:contextualSpacing/>
              <w:jc w:val="both"/>
              <w:rPr>
                <w:rFonts w:ascii="Times New Roman" w:eastAsia="Times New Roman" w:hAnsi="Times New Roman" w:cs="Times New Roman"/>
                <w:lang w:eastAsia="lv-LV"/>
              </w:rPr>
            </w:pPr>
            <w:r w:rsidRPr="00811409">
              <w:rPr>
                <w:rFonts w:ascii="Times New Roman" w:eastAsia="Times New Roman" w:hAnsi="Times New Roman" w:cs="Times New Roman"/>
                <w:lang w:eastAsia="lv-LV"/>
              </w:rPr>
              <w:t>4</w:t>
            </w:r>
            <w:r w:rsidR="00192FBE">
              <w:rPr>
                <w:rFonts w:ascii="Times New Roman" w:eastAsia="Times New Roman" w:hAnsi="Times New Roman" w:cs="Times New Roman"/>
                <w:lang w:eastAsia="lv-LV"/>
              </w:rPr>
              <w:t>.2.3. Lai apliecinātu Nolikuma 4</w:t>
            </w:r>
            <w:r w:rsidRPr="00811409">
              <w:rPr>
                <w:rFonts w:ascii="Times New Roman" w:eastAsia="Times New Roman" w:hAnsi="Times New Roman" w:cs="Times New Roman"/>
                <w:lang w:eastAsia="lv-LV"/>
              </w:rPr>
              <w:t xml:space="preserve">.1.3.punkta izpildi, jāiesniedz dokuments, kas apliecina Pretendenta pārstāvja, kurš paraksta piedāvājumu, pārstāvības (paraksta) tiesības. Ja Pretendents iesniedz pilnvaru, tad papildus tam jāiesniedz dokuments, kas apliecina, ka pilnvaras devējam ir Pretendenta pārstāvības (paraksta) tiesības. </w:t>
            </w:r>
          </w:p>
        </w:tc>
      </w:tr>
    </w:tbl>
    <w:p w:rsidR="00811409" w:rsidRPr="00811409" w:rsidRDefault="00811409" w:rsidP="00811409">
      <w:pPr>
        <w:spacing w:before="120" w:after="0" w:line="240" w:lineRule="auto"/>
        <w:jc w:val="both"/>
        <w:rPr>
          <w:rFonts w:ascii="Times New Roman" w:eastAsia="Times New Roman" w:hAnsi="Times New Roman" w:cs="Times New Roman"/>
          <w:b/>
          <w:lang w:val="en-US"/>
        </w:rPr>
      </w:pPr>
    </w:p>
    <w:p w:rsidR="005F49E3" w:rsidRPr="005F49E3" w:rsidRDefault="005F49E3" w:rsidP="000C5062">
      <w:pPr>
        <w:numPr>
          <w:ilvl w:val="0"/>
          <w:numId w:val="2"/>
        </w:numPr>
        <w:spacing w:before="120" w:after="0" w:line="240" w:lineRule="auto"/>
        <w:ind w:left="426" w:hanging="426"/>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192FBE">
        <w:rPr>
          <w:rFonts w:ascii="Times New Roman" w:eastAsia="Times New Roman" w:hAnsi="Times New Roman" w:cs="Times New Roman"/>
        </w:rPr>
        <w:t>Piedāvājumi jāiesniedz līdz 2017</w:t>
      </w:r>
      <w:r w:rsidRPr="005F49E3">
        <w:rPr>
          <w:rFonts w:ascii="Times New Roman" w:eastAsia="Times New Roman" w:hAnsi="Times New Roman" w:cs="Times New Roman"/>
        </w:rPr>
        <w:t xml:space="preserve">.gada </w:t>
      </w:r>
      <w:r w:rsidR="00192FBE">
        <w:rPr>
          <w:rFonts w:ascii="Times New Roman" w:eastAsia="Times New Roman" w:hAnsi="Times New Roman" w:cs="Times New Roman"/>
        </w:rPr>
        <w:t>21.augustam</w:t>
      </w:r>
      <w:r w:rsidRPr="005F49E3">
        <w:rPr>
          <w:rFonts w:ascii="Times New Roman" w:eastAsia="Times New Roman" w:hAnsi="Times New Roman" w:cs="Times New Roman"/>
        </w:rPr>
        <w:t xml:space="preserve"> plkst. 10:00, Rīgā, Kaļķu ielā 1, 322.kabinetā, iesniedzot personīgi vai atsūtot pa pastu. </w:t>
      </w:r>
    </w:p>
    <w:p w:rsidR="00192FBE" w:rsidRDefault="005F49E3" w:rsidP="00192FBE">
      <w:pPr>
        <w:numPr>
          <w:ilvl w:val="0"/>
          <w:numId w:val="2"/>
        </w:numPr>
        <w:spacing w:before="120" w:after="0" w:line="240" w:lineRule="auto"/>
        <w:ind w:left="284" w:hanging="284"/>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Pr="005F49E3">
        <w:rPr>
          <w:rFonts w:ascii="Times New Roman" w:eastAsia="Times New Roman" w:hAnsi="Times New Roman" w:cs="Times New Roman"/>
        </w:rPr>
        <w:t xml:space="preserve">Piedāvājumus atver </w:t>
      </w:r>
      <w:smartTag w:uri="urn:schemas-tilde-lv/tildestengine" w:element="firmas">
        <w:r w:rsidRPr="005F49E3">
          <w:rPr>
            <w:rFonts w:ascii="Times New Roman" w:eastAsia="Times New Roman" w:hAnsi="Times New Roman" w:cs="Times New Roman"/>
          </w:rPr>
          <w:t>RTU</w:t>
        </w:r>
      </w:smartTag>
      <w:r w:rsidRPr="005F49E3">
        <w:rPr>
          <w:rFonts w:ascii="Times New Roman" w:eastAsia="Times New Roman" w:hAnsi="Times New Roman" w:cs="Times New Roman"/>
        </w:rPr>
        <w:t xml:space="preserve"> t</w:t>
      </w:r>
      <w:r w:rsidR="00192FBE">
        <w:rPr>
          <w:rFonts w:ascii="Times New Roman" w:eastAsia="Times New Roman" w:hAnsi="Times New Roman" w:cs="Times New Roman"/>
        </w:rPr>
        <w:t>elpās 2017</w:t>
      </w:r>
      <w:r w:rsidRPr="005F49E3">
        <w:rPr>
          <w:rFonts w:ascii="Times New Roman" w:eastAsia="Times New Roman" w:hAnsi="Times New Roman" w:cs="Times New Roman"/>
        </w:rPr>
        <w:t xml:space="preserve">.gada </w:t>
      </w:r>
      <w:r w:rsidR="00192FBE">
        <w:rPr>
          <w:rFonts w:ascii="Times New Roman" w:eastAsia="Times New Roman" w:hAnsi="Times New Roman" w:cs="Times New Roman"/>
        </w:rPr>
        <w:t>21</w:t>
      </w:r>
      <w:r w:rsidRPr="005F49E3">
        <w:rPr>
          <w:rFonts w:ascii="Times New Roman" w:eastAsia="Times New Roman" w:hAnsi="Times New Roman" w:cs="Times New Roman"/>
        </w:rPr>
        <w:t>.</w:t>
      </w:r>
      <w:r w:rsidR="00192FBE">
        <w:rPr>
          <w:rFonts w:ascii="Times New Roman" w:eastAsia="Times New Roman" w:hAnsi="Times New Roman" w:cs="Times New Roman"/>
        </w:rPr>
        <w:t xml:space="preserve">augustā </w:t>
      </w:r>
      <w:r w:rsidRPr="005F49E3">
        <w:rPr>
          <w:rFonts w:ascii="Times New Roman" w:eastAsia="Times New Roman" w:hAnsi="Times New Roman" w:cs="Times New Roman"/>
        </w:rPr>
        <w:t>plkst. 10:00, Rīgā, Kaļķu ielā 1, 322.kabinetā tūlīt pēc piedāvājumu iesnie</w:t>
      </w:r>
      <w:r w:rsidR="00192FBE">
        <w:rPr>
          <w:rFonts w:ascii="Times New Roman" w:eastAsia="Times New Roman" w:hAnsi="Times New Roman" w:cs="Times New Roman"/>
        </w:rPr>
        <w:t>gšanas termiņa beigām, t.i. 2017</w:t>
      </w:r>
      <w:r w:rsidRPr="005F49E3">
        <w:rPr>
          <w:rFonts w:ascii="Times New Roman" w:eastAsia="Times New Roman" w:hAnsi="Times New Roman" w:cs="Times New Roman"/>
        </w:rPr>
        <w:t xml:space="preserve">.gada </w:t>
      </w:r>
      <w:r w:rsidR="00192FBE">
        <w:rPr>
          <w:rFonts w:ascii="Times New Roman" w:eastAsia="Times New Roman" w:hAnsi="Times New Roman" w:cs="Times New Roman"/>
        </w:rPr>
        <w:t>21</w:t>
      </w:r>
      <w:r w:rsidRPr="005F49E3">
        <w:rPr>
          <w:rFonts w:ascii="Times New Roman" w:eastAsia="Times New Roman" w:hAnsi="Times New Roman" w:cs="Times New Roman"/>
        </w:rPr>
        <w:t>.</w:t>
      </w:r>
      <w:r w:rsidR="00192FBE">
        <w:rPr>
          <w:rFonts w:ascii="Times New Roman" w:eastAsia="Times New Roman" w:hAnsi="Times New Roman" w:cs="Times New Roman"/>
        </w:rPr>
        <w:t>augustā</w:t>
      </w:r>
      <w:r w:rsidRPr="005F49E3">
        <w:rPr>
          <w:rFonts w:ascii="Times New Roman" w:eastAsia="Times New Roman" w:hAnsi="Times New Roman" w:cs="Times New Roman"/>
        </w:rPr>
        <w:t xml:space="preserve">, plkst. 10:00. </w:t>
      </w:r>
    </w:p>
    <w:p w:rsidR="005F49E3" w:rsidRPr="00192FBE" w:rsidRDefault="005F49E3" w:rsidP="00192FBE">
      <w:pPr>
        <w:numPr>
          <w:ilvl w:val="0"/>
          <w:numId w:val="2"/>
        </w:numPr>
        <w:spacing w:before="120" w:after="0" w:line="240" w:lineRule="auto"/>
        <w:ind w:left="426" w:hanging="426"/>
        <w:jc w:val="both"/>
        <w:rPr>
          <w:rFonts w:ascii="Times New Roman" w:eastAsia="Times New Roman" w:hAnsi="Times New Roman" w:cs="Times New Roman"/>
          <w:b/>
        </w:rPr>
      </w:pPr>
      <w:r w:rsidRPr="00192FBE">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192FBE">
        <w:rPr>
          <w:rFonts w:ascii="Times New Roman" w:eastAsia="Times New Roman" w:hAnsi="Times New Roman" w:cs="Times New Roman"/>
        </w:rPr>
        <w:t xml:space="preserve"> </w:t>
      </w:r>
      <w:r w:rsidR="00192FBE">
        <w:rPr>
          <w:rFonts w:ascii="Times New Roman" w:eastAsia="Times New Roman" w:hAnsi="Times New Roman" w:cs="Times New Roman"/>
          <w:bCs/>
        </w:rPr>
        <w:t>skat. 15</w:t>
      </w:r>
      <w:r w:rsidR="002743AD" w:rsidRPr="00192FBE">
        <w:rPr>
          <w:rFonts w:ascii="Times New Roman" w:eastAsia="Times New Roman" w:hAnsi="Times New Roman" w:cs="Times New Roman"/>
          <w:bCs/>
        </w:rPr>
        <w:t>.08</w:t>
      </w:r>
      <w:r w:rsidR="00192FBE">
        <w:rPr>
          <w:rFonts w:ascii="Times New Roman" w:eastAsia="Times New Roman" w:hAnsi="Times New Roman" w:cs="Times New Roman"/>
          <w:bCs/>
        </w:rPr>
        <w:t>.2017</w:t>
      </w:r>
      <w:r w:rsidRPr="00192FBE">
        <w:rPr>
          <w:rFonts w:ascii="Times New Roman" w:eastAsia="Times New Roman" w:hAnsi="Times New Roman" w:cs="Times New Roman"/>
          <w:bCs/>
        </w:rPr>
        <w:t>. protokolu Nr.2.</w:t>
      </w:r>
    </w:p>
    <w:p w:rsidR="00192FBE" w:rsidRDefault="005F49E3" w:rsidP="00192FBE">
      <w:pPr>
        <w:numPr>
          <w:ilvl w:val="0"/>
          <w:numId w:val="2"/>
        </w:numPr>
        <w:spacing w:before="120" w:after="0" w:line="240" w:lineRule="auto"/>
        <w:ind w:left="426" w:hanging="426"/>
        <w:jc w:val="both"/>
        <w:rPr>
          <w:rFonts w:ascii="Times New Roman" w:eastAsia="Times New Roman" w:hAnsi="Times New Roman" w:cs="Times New Roman"/>
          <w:b/>
        </w:rPr>
      </w:pPr>
      <w:r w:rsidRPr="005F49E3">
        <w:rPr>
          <w:rFonts w:ascii="Times New Roman" w:eastAsia="Times New Roman" w:hAnsi="Times New Roman" w:cs="Times New Roman"/>
          <w:b/>
        </w:rPr>
        <w:t xml:space="preserve">Saņemtie piedāvājumi: </w:t>
      </w:r>
      <w:r w:rsidRPr="005F49E3">
        <w:rPr>
          <w:rFonts w:ascii="Times New Roman" w:eastAsia="Times New Roman" w:hAnsi="Times New Roman" w:cs="Times New Roman"/>
          <w:bCs/>
        </w:rPr>
        <w:t xml:space="preserve">skat. </w:t>
      </w:r>
      <w:r w:rsidR="00192FBE">
        <w:rPr>
          <w:rFonts w:ascii="Times New Roman" w:eastAsia="Times New Roman" w:hAnsi="Times New Roman" w:cs="Times New Roman"/>
          <w:bCs/>
        </w:rPr>
        <w:t>21</w:t>
      </w:r>
      <w:r w:rsidRPr="005F49E3">
        <w:rPr>
          <w:rFonts w:ascii="Times New Roman" w:eastAsia="Times New Roman" w:hAnsi="Times New Roman" w:cs="Times New Roman"/>
          <w:bCs/>
        </w:rPr>
        <w:t>.</w:t>
      </w:r>
      <w:r w:rsidR="00192FBE">
        <w:rPr>
          <w:rFonts w:ascii="Times New Roman" w:eastAsia="Times New Roman" w:hAnsi="Times New Roman" w:cs="Times New Roman"/>
          <w:bCs/>
        </w:rPr>
        <w:t>08</w:t>
      </w:r>
      <w:r w:rsidR="0040381C" w:rsidRPr="007458F8">
        <w:rPr>
          <w:rFonts w:ascii="Times New Roman" w:eastAsia="Times New Roman" w:hAnsi="Times New Roman" w:cs="Times New Roman"/>
          <w:bCs/>
        </w:rPr>
        <w:t>.</w:t>
      </w:r>
      <w:r w:rsidR="00192FBE">
        <w:rPr>
          <w:rFonts w:ascii="Times New Roman" w:eastAsia="Times New Roman" w:hAnsi="Times New Roman" w:cs="Times New Roman"/>
          <w:bCs/>
        </w:rPr>
        <w:t>2017</w:t>
      </w:r>
      <w:r w:rsidRPr="005F49E3">
        <w:rPr>
          <w:rFonts w:ascii="Times New Roman" w:eastAsia="Times New Roman" w:hAnsi="Times New Roman" w:cs="Times New Roman"/>
          <w:bCs/>
        </w:rPr>
        <w:t>. protokolu Nr.</w:t>
      </w:r>
      <w:r w:rsidR="0040381C" w:rsidRPr="007458F8">
        <w:rPr>
          <w:rFonts w:ascii="Times New Roman" w:eastAsia="Times New Roman" w:hAnsi="Times New Roman" w:cs="Times New Roman"/>
          <w:bCs/>
        </w:rPr>
        <w:t>3</w:t>
      </w:r>
      <w:r w:rsidRPr="005F49E3">
        <w:rPr>
          <w:rFonts w:ascii="Times New Roman" w:eastAsia="Times New Roman" w:hAnsi="Times New Roman" w:cs="Times New Roman"/>
        </w:rPr>
        <w:t>.</w:t>
      </w:r>
    </w:p>
    <w:p w:rsidR="00192FBE" w:rsidRDefault="005F49E3" w:rsidP="00192FBE">
      <w:pPr>
        <w:numPr>
          <w:ilvl w:val="0"/>
          <w:numId w:val="2"/>
        </w:numPr>
        <w:spacing w:before="120" w:after="0" w:line="240" w:lineRule="auto"/>
        <w:ind w:left="426" w:hanging="426"/>
        <w:jc w:val="both"/>
        <w:rPr>
          <w:rFonts w:ascii="Times New Roman" w:eastAsia="Times New Roman" w:hAnsi="Times New Roman" w:cs="Times New Roman"/>
          <w:b/>
        </w:rPr>
      </w:pPr>
      <w:r w:rsidRPr="00192FBE">
        <w:rPr>
          <w:rFonts w:ascii="Times New Roman" w:eastAsia="Times New Roman" w:hAnsi="Times New Roman" w:cs="Times New Roman"/>
          <w:b/>
        </w:rPr>
        <w:t>Pretendenti, kuru iesniegtie kvalifikācijas dokumenti un iesniegtie piedāvājumi neatbilda nolikumā izvirzītajām prasībām:</w:t>
      </w:r>
      <w:r w:rsidRPr="00192FBE">
        <w:rPr>
          <w:rFonts w:ascii="Times New Roman" w:eastAsia="Times New Roman" w:hAnsi="Times New Roman" w:cs="Times New Roman"/>
        </w:rPr>
        <w:t xml:space="preserve"> tādu nav.</w:t>
      </w:r>
    </w:p>
    <w:p w:rsidR="00192FBE" w:rsidRDefault="005F49E3" w:rsidP="00192FBE">
      <w:pPr>
        <w:numPr>
          <w:ilvl w:val="0"/>
          <w:numId w:val="2"/>
        </w:numPr>
        <w:spacing w:before="120" w:after="0" w:line="240" w:lineRule="auto"/>
        <w:ind w:left="426" w:hanging="426"/>
        <w:jc w:val="both"/>
        <w:rPr>
          <w:rFonts w:ascii="Times New Roman" w:eastAsia="Times New Roman" w:hAnsi="Times New Roman" w:cs="Times New Roman"/>
          <w:b/>
        </w:rPr>
      </w:pPr>
      <w:r w:rsidRPr="00192FBE">
        <w:rPr>
          <w:rFonts w:ascii="Times New Roman" w:eastAsia="Times New Roman" w:hAnsi="Times New Roman" w:cs="Times New Roman"/>
          <w:b/>
        </w:rPr>
        <w:t>Komisijas locekļu vērtējumi attiecībā uz katru piedāvājumu</w:t>
      </w:r>
      <w:r w:rsidRPr="00192FBE">
        <w:rPr>
          <w:rFonts w:ascii="Times New Roman" w:eastAsia="Times New Roman" w:hAnsi="Times New Roman" w:cs="Times New Roman"/>
        </w:rPr>
        <w:t xml:space="preserve">: skat. </w:t>
      </w:r>
      <w:r w:rsidR="00192FBE">
        <w:rPr>
          <w:rFonts w:ascii="Times New Roman" w:eastAsia="Times New Roman" w:hAnsi="Times New Roman" w:cs="Times New Roman"/>
          <w:bCs/>
        </w:rPr>
        <w:t>23</w:t>
      </w:r>
      <w:r w:rsidR="006D1BAE" w:rsidRPr="00192FBE">
        <w:rPr>
          <w:rFonts w:ascii="Times New Roman" w:eastAsia="Times New Roman" w:hAnsi="Times New Roman" w:cs="Times New Roman"/>
          <w:bCs/>
        </w:rPr>
        <w:t>.</w:t>
      </w:r>
      <w:r w:rsidR="00192FBE">
        <w:rPr>
          <w:rFonts w:ascii="Times New Roman" w:eastAsia="Times New Roman" w:hAnsi="Times New Roman" w:cs="Times New Roman"/>
          <w:bCs/>
        </w:rPr>
        <w:t>08.2017. protokolu Nr.4 un</w:t>
      </w:r>
      <w:r w:rsidR="006D1BAE" w:rsidRPr="00192FBE">
        <w:rPr>
          <w:rFonts w:ascii="Times New Roman" w:eastAsia="Times New Roman" w:hAnsi="Times New Roman" w:cs="Times New Roman"/>
          <w:bCs/>
        </w:rPr>
        <w:t xml:space="preserve"> </w:t>
      </w:r>
      <w:r w:rsidR="00192FBE">
        <w:rPr>
          <w:rFonts w:ascii="Times New Roman" w:eastAsia="Times New Roman" w:hAnsi="Times New Roman" w:cs="Times New Roman"/>
          <w:bCs/>
        </w:rPr>
        <w:t>24</w:t>
      </w:r>
      <w:r w:rsidR="006D1BAE" w:rsidRPr="00192FBE">
        <w:rPr>
          <w:rFonts w:ascii="Times New Roman" w:eastAsia="Times New Roman" w:hAnsi="Times New Roman" w:cs="Times New Roman"/>
          <w:bCs/>
        </w:rPr>
        <w:t>.</w:t>
      </w:r>
      <w:r w:rsidR="00192FBE">
        <w:rPr>
          <w:rFonts w:ascii="Times New Roman" w:eastAsia="Times New Roman" w:hAnsi="Times New Roman" w:cs="Times New Roman"/>
          <w:bCs/>
        </w:rPr>
        <w:t>08.2017</w:t>
      </w:r>
      <w:r w:rsidRPr="00192FBE">
        <w:rPr>
          <w:rFonts w:ascii="Times New Roman" w:eastAsia="Times New Roman" w:hAnsi="Times New Roman" w:cs="Times New Roman"/>
          <w:bCs/>
        </w:rPr>
        <w:t>. protokolu Nr.5.</w:t>
      </w:r>
    </w:p>
    <w:p w:rsidR="00192FBE" w:rsidRDefault="00192FBE" w:rsidP="00192FBE">
      <w:pPr>
        <w:numPr>
          <w:ilvl w:val="0"/>
          <w:numId w:val="2"/>
        </w:numPr>
        <w:spacing w:before="120" w:after="0" w:line="24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Tā pretendenta nosaukums, ar kuru</w:t>
      </w:r>
      <w:r w:rsidR="002743AD" w:rsidRPr="00192FBE">
        <w:rPr>
          <w:rFonts w:ascii="Times New Roman" w:eastAsia="Times New Roman" w:hAnsi="Times New Roman" w:cs="Times New Roman"/>
          <w:b/>
        </w:rPr>
        <w:t xml:space="preserve"> </w:t>
      </w:r>
      <w:r w:rsidR="005F49E3" w:rsidRPr="00192FBE">
        <w:rPr>
          <w:rFonts w:ascii="Times New Roman" w:eastAsia="Times New Roman" w:hAnsi="Times New Roman" w:cs="Times New Roman"/>
          <w:b/>
        </w:rPr>
        <w:t>nolemts slēgt vispārīgo vienošanos</w:t>
      </w:r>
      <w:r w:rsidR="005F49E3" w:rsidRPr="00192FBE">
        <w:rPr>
          <w:rFonts w:ascii="Times New Roman" w:eastAsia="Times New Roman" w:hAnsi="Times New Roman" w:cs="Times New Roman"/>
        </w:rPr>
        <w:t xml:space="preserve">: skat. </w:t>
      </w:r>
      <w:r>
        <w:rPr>
          <w:rFonts w:ascii="Times New Roman" w:eastAsia="Times New Roman" w:hAnsi="Times New Roman" w:cs="Times New Roman"/>
          <w:bCs/>
        </w:rPr>
        <w:t>24</w:t>
      </w:r>
      <w:r w:rsidR="005F49E3" w:rsidRPr="00192FBE">
        <w:rPr>
          <w:rFonts w:ascii="Times New Roman" w:eastAsia="Times New Roman" w:hAnsi="Times New Roman" w:cs="Times New Roman"/>
          <w:bCs/>
        </w:rPr>
        <w:t>.</w:t>
      </w:r>
      <w:r>
        <w:rPr>
          <w:rFonts w:ascii="Times New Roman" w:eastAsia="Times New Roman" w:hAnsi="Times New Roman" w:cs="Times New Roman"/>
          <w:bCs/>
        </w:rPr>
        <w:t>08.2017. protokolu Nr.5</w:t>
      </w:r>
      <w:r w:rsidRPr="00192FBE">
        <w:rPr>
          <w:rFonts w:ascii="Times New Roman" w:eastAsia="Times New Roman" w:hAnsi="Times New Roman" w:cs="Times New Roman"/>
          <w:b/>
        </w:rPr>
        <w:t>.</w:t>
      </w:r>
    </w:p>
    <w:p w:rsidR="00811409" w:rsidRPr="00192FBE" w:rsidRDefault="005F49E3" w:rsidP="00192FBE">
      <w:pPr>
        <w:numPr>
          <w:ilvl w:val="0"/>
          <w:numId w:val="2"/>
        </w:numPr>
        <w:spacing w:before="120" w:after="0" w:line="240" w:lineRule="auto"/>
        <w:ind w:left="426" w:hanging="426"/>
        <w:jc w:val="both"/>
        <w:rPr>
          <w:rFonts w:ascii="Times New Roman" w:eastAsia="Times New Roman" w:hAnsi="Times New Roman" w:cs="Times New Roman"/>
          <w:b/>
        </w:rPr>
      </w:pPr>
      <w:r w:rsidRPr="00192FBE">
        <w:rPr>
          <w:rFonts w:ascii="Times New Roman" w:eastAsia="Times New Roman" w:hAnsi="Times New Roman" w:cs="Times New Roman"/>
          <w:b/>
        </w:rPr>
        <w:t>Lēmuma pamatojums, ja pasūtītājs pārtraucis iepirkuma procedūru, neizvēloties nevienu piedāvājumu</w:t>
      </w:r>
      <w:r w:rsidRPr="00192FBE">
        <w:rPr>
          <w:rFonts w:ascii="Times New Roman" w:eastAsia="Times New Roman" w:hAnsi="Times New Roman" w:cs="Times New Roman"/>
        </w:rPr>
        <w:t xml:space="preserve">: nav. </w:t>
      </w:r>
    </w:p>
    <w:p w:rsidR="005F49E3" w:rsidRPr="00811409" w:rsidRDefault="005F49E3" w:rsidP="00811409">
      <w:pPr>
        <w:spacing w:before="120" w:after="0" w:line="240" w:lineRule="auto"/>
        <w:ind w:left="284"/>
        <w:jc w:val="both"/>
        <w:rPr>
          <w:rFonts w:ascii="Times New Roman" w:eastAsia="Times New Roman" w:hAnsi="Times New Roman" w:cs="Times New Roman"/>
          <w:b/>
        </w:rPr>
      </w:pPr>
      <w:r w:rsidRPr="00811409">
        <w:rPr>
          <w:rFonts w:ascii="Times New Roman" w:eastAsia="Times New Roman" w:hAnsi="Times New Roman" w:cs="Times New Roman"/>
        </w:rPr>
        <w:t>Pielikumā:</w:t>
      </w:r>
    </w:p>
    <w:p w:rsidR="005F49E3" w:rsidRPr="005F49E3" w:rsidRDefault="005F49E3" w:rsidP="005F49E3">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 xml:space="preserve">Pretendentu piedāvājumi; </w:t>
      </w:r>
    </w:p>
    <w:p w:rsidR="005F49E3" w:rsidRPr="005F49E3" w:rsidRDefault="005F49E3" w:rsidP="005F49E3">
      <w:pPr>
        <w:numPr>
          <w:ilvl w:val="0"/>
          <w:numId w:val="1"/>
        </w:numPr>
        <w:spacing w:before="120" w:after="0" w:line="240" w:lineRule="auto"/>
        <w:ind w:right="-40"/>
        <w:jc w:val="both"/>
        <w:rPr>
          <w:rFonts w:ascii="Times New Roman" w:eastAsia="Times New Roman" w:hAnsi="Times New Roman" w:cs="Times New Roman"/>
          <w:bCs/>
        </w:rPr>
      </w:pPr>
      <w:r w:rsidRPr="005F49E3">
        <w:rPr>
          <w:rFonts w:ascii="Times New Roman" w:eastAsia="Times New Roman" w:hAnsi="Times New Roman" w:cs="Times New Roman"/>
          <w:bCs/>
        </w:rPr>
        <w:t>Iepirkuma komisijas sēžu protokoli.</w:t>
      </w:r>
    </w:p>
    <w:tbl>
      <w:tblPr>
        <w:tblW w:w="10368" w:type="dxa"/>
        <w:tblLook w:val="01E0" w:firstRow="1" w:lastRow="1" w:firstColumn="1" w:lastColumn="1" w:noHBand="0" w:noVBand="0"/>
      </w:tblPr>
      <w:tblGrid>
        <w:gridCol w:w="4276"/>
        <w:gridCol w:w="6092"/>
      </w:tblGrid>
      <w:tr w:rsidR="005F49E3" w:rsidRPr="005F49E3" w:rsidTr="00A33D6E">
        <w:trPr>
          <w:trHeight w:val="555"/>
        </w:trPr>
        <w:tc>
          <w:tcPr>
            <w:tcW w:w="4276" w:type="dxa"/>
          </w:tcPr>
          <w:p w:rsidR="005F49E3" w:rsidRPr="005F49E3" w:rsidRDefault="005F49E3" w:rsidP="005F49E3">
            <w:pPr>
              <w:spacing w:before="120" w:after="0" w:line="240" w:lineRule="auto"/>
              <w:jc w:val="both"/>
              <w:rPr>
                <w:rFonts w:ascii="Times New Roman" w:eastAsia="Times New Roman" w:hAnsi="Times New Roman" w:cs="Times New Roman"/>
              </w:rPr>
            </w:pPr>
          </w:p>
          <w:p w:rsidR="005F49E3" w:rsidRPr="005F49E3" w:rsidRDefault="005F49E3" w:rsidP="005F49E3">
            <w:p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rPr>
              <w:t>Komisijas priekšsēdētāja</w:t>
            </w:r>
          </w:p>
        </w:tc>
        <w:tc>
          <w:tcPr>
            <w:tcW w:w="6092" w:type="dxa"/>
          </w:tcPr>
          <w:p w:rsidR="005F49E3" w:rsidRPr="005F49E3" w:rsidRDefault="005F49E3" w:rsidP="005F49E3">
            <w:pPr>
              <w:spacing w:before="120" w:after="0" w:line="240" w:lineRule="auto"/>
              <w:jc w:val="right"/>
              <w:rPr>
                <w:rFonts w:ascii="Times New Roman" w:eastAsia="Times New Roman" w:hAnsi="Times New Roman" w:cs="Times New Roman"/>
              </w:rPr>
            </w:pPr>
          </w:p>
          <w:p w:rsidR="005F49E3" w:rsidRPr="005F49E3" w:rsidRDefault="005F49E3"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5F49E3" w:rsidRPr="005F49E3" w:rsidTr="00A33D6E">
        <w:tc>
          <w:tcPr>
            <w:tcW w:w="4276" w:type="dxa"/>
          </w:tcPr>
          <w:p w:rsidR="005F49E3" w:rsidRPr="005F49E3" w:rsidRDefault="005F49E3" w:rsidP="005F49E3">
            <w:pPr>
              <w:spacing w:before="120" w:after="0" w:line="240" w:lineRule="auto"/>
              <w:jc w:val="both"/>
              <w:rPr>
                <w:rFonts w:ascii="Times New Roman" w:eastAsia="Times New Roman" w:hAnsi="Times New Roman" w:cs="Times New Roman"/>
              </w:rPr>
            </w:pPr>
          </w:p>
        </w:tc>
        <w:tc>
          <w:tcPr>
            <w:tcW w:w="6092" w:type="dxa"/>
          </w:tcPr>
          <w:p w:rsidR="005F49E3" w:rsidRPr="005F49E3" w:rsidRDefault="005F49E3"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B0" w:rsidRDefault="004E6C87">
      <w:pPr>
        <w:spacing w:after="0" w:line="240" w:lineRule="auto"/>
      </w:pPr>
      <w:r>
        <w:separator/>
      </w:r>
    </w:p>
  </w:endnote>
  <w:endnote w:type="continuationSeparator" w:id="0">
    <w:p w:rsidR="005172B0"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19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FBE">
      <w:rPr>
        <w:rStyle w:val="PageNumber"/>
        <w:noProof/>
      </w:rPr>
      <w:t>2</w:t>
    </w:r>
    <w:r>
      <w:rPr>
        <w:rStyle w:val="PageNumber"/>
      </w:rPr>
      <w:fldChar w:fldCharType="end"/>
    </w:r>
  </w:p>
  <w:p w:rsidR="00940D04" w:rsidRDefault="0019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B0" w:rsidRDefault="004E6C87">
      <w:pPr>
        <w:spacing w:after="0" w:line="240" w:lineRule="auto"/>
      </w:pPr>
      <w:r>
        <w:separator/>
      </w:r>
    </w:p>
  </w:footnote>
  <w:footnote w:type="continuationSeparator" w:id="0">
    <w:p w:rsidR="005172B0"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192FBE"/>
    <w:rsid w:val="002743AD"/>
    <w:rsid w:val="0040381C"/>
    <w:rsid w:val="004E6C87"/>
    <w:rsid w:val="004F00F6"/>
    <w:rsid w:val="005172B0"/>
    <w:rsid w:val="005C169F"/>
    <w:rsid w:val="005F49E3"/>
    <w:rsid w:val="006D1BAE"/>
    <w:rsid w:val="007458F8"/>
    <w:rsid w:val="00811409"/>
    <w:rsid w:val="00E04FA6"/>
    <w:rsid w:val="00E67226"/>
    <w:rsid w:val="00F00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5432D63"/>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basedOn w:val="Normal"/>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2845</Words>
  <Characters>1623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2017-08-25T12:38:00Z</cp:lastPrinted>
  <dcterms:created xsi:type="dcterms:W3CDTF">2016-12-20T08:02:00Z</dcterms:created>
  <dcterms:modified xsi:type="dcterms:W3CDTF">2017-08-25T12:38:00Z</dcterms:modified>
</cp:coreProperties>
</file>