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862890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03.10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.2017.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8A1D1B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>
        <w:rPr>
          <w:rFonts w:ascii="Times New Roman" w:hAnsi="Times New Roman"/>
          <w:b/>
          <w:iCs/>
          <w:sz w:val="24"/>
          <w:szCs w:val="24"/>
          <w:lang w:eastAsia="lv-LV"/>
        </w:rPr>
        <w:t>u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235A11">
        <w:rPr>
          <w:rFonts w:ascii="Times New Roman" w:hAnsi="Times New Roman"/>
          <w:b/>
          <w:iCs/>
          <w:sz w:val="24"/>
          <w:szCs w:val="24"/>
          <w:lang w:eastAsia="lv-LV"/>
        </w:rPr>
        <w:t>Nr.2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BD5AF9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8F25FD">
        <w:rPr>
          <w:rFonts w:ascii="Times New Roman" w:hAnsi="Times New Roman"/>
          <w:b/>
          <w:iCs/>
          <w:sz w:val="24"/>
          <w:szCs w:val="24"/>
          <w:lang w:eastAsia="lv-LV"/>
        </w:rPr>
        <w:t>Atklāta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konkursa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Aprīkojuma un aparatūras iegāde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2017/67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</w:t>
      </w:r>
      <w:r w:rsidR="0008120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iespējamā piegādātāja 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jautājumu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konkursa nolikumu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– iepirkuma 2.daļu </w:t>
      </w:r>
      <w:r w:rsidR="008A1D1B" w:rsidRPr="008A1D1B">
        <w:rPr>
          <w:rFonts w:ascii="Times New Roman" w:hAnsi="Times New Roman"/>
          <w:b/>
          <w:bCs/>
          <w:i/>
          <w:sz w:val="24"/>
          <w:szCs w:val="24"/>
          <w:lang w:eastAsia="lv-LV"/>
        </w:rPr>
        <w:t>“Zinātniskā aparatūra antenu un akustikas laboratorijām”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sniedz šād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u atbildi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F74505" w:rsidRPr="00235A11" w:rsidRDefault="00F15274" w:rsidP="00DD7C7C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235A11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Jautājums.</w:t>
      </w:r>
      <w:r w:rsidRPr="00235A1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235A11" w:rsidRPr="00863F4B" w:rsidRDefault="008A1D1B" w:rsidP="00235A11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235A11">
        <w:rPr>
          <w:rFonts w:ascii="Times New Roman" w:hAnsi="Times New Roman"/>
          <w:sz w:val="24"/>
          <w:szCs w:val="24"/>
        </w:rPr>
        <w:t xml:space="preserve">2.daļas pozīcijas “Grozāmais galds ar vadību audio mērījumu veikšanai” prasību </w:t>
      </w:r>
      <w:r w:rsidR="00235A11" w:rsidRPr="00235A11">
        <w:rPr>
          <w:rFonts w:ascii="Times New Roman" w:hAnsi="Times New Roman"/>
          <w:sz w:val="24"/>
          <w:szCs w:val="24"/>
        </w:rPr>
        <w:t xml:space="preserve">"Darba vides temperatūra: vismaz no 5 līdz 400": vai ir domāti 5 līdz 400 grādi, un ja tā, vai temperatūras </w:t>
      </w:r>
      <w:r w:rsidR="00235A11" w:rsidRPr="00863F4B">
        <w:rPr>
          <w:rFonts w:ascii="Times New Roman" w:hAnsi="Times New Roman"/>
          <w:sz w:val="24"/>
          <w:szCs w:val="24"/>
        </w:rPr>
        <w:t>diapazons nav norādīts kļūdaini?"</w:t>
      </w:r>
    </w:p>
    <w:p w:rsidR="008A1D1B" w:rsidRPr="00863F4B" w:rsidRDefault="008A1D1B" w:rsidP="00DD7C7C">
      <w:pPr>
        <w:jc w:val="both"/>
        <w:rPr>
          <w:rFonts w:ascii="Times New Roman" w:hAnsi="Times New Roman"/>
          <w:sz w:val="24"/>
          <w:szCs w:val="24"/>
        </w:rPr>
      </w:pPr>
    </w:p>
    <w:p w:rsidR="008A1D1B" w:rsidRPr="00863F4B" w:rsidRDefault="008A1D1B" w:rsidP="00DD7C7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505" w:rsidRPr="00863F4B" w:rsidRDefault="00F74505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863F4B">
        <w:rPr>
          <w:rFonts w:ascii="Times New Roman" w:hAnsi="Times New Roman"/>
          <w:b/>
          <w:iCs/>
          <w:sz w:val="24"/>
          <w:szCs w:val="24"/>
          <w:u w:val="single"/>
        </w:rPr>
        <w:t>Atbilde.</w:t>
      </w:r>
    </w:p>
    <w:p w:rsidR="00235A11" w:rsidRPr="00863F4B" w:rsidRDefault="0008120F" w:rsidP="00863F4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Ņemot vērā, ka fiziski dabā nevar pastāvēt grozāmais galds ar vadību audio mērījumu veikšanai, kura</w:t>
      </w:r>
      <w:r w:rsidR="000E44FC">
        <w:rPr>
          <w:rFonts w:ascii="Times New Roman" w:hAnsi="Times New Roman"/>
          <w:iCs/>
          <w:sz w:val="24"/>
          <w:szCs w:val="24"/>
        </w:rPr>
        <w:t xml:space="preserve"> darba vides</w:t>
      </w:r>
      <w:r>
        <w:rPr>
          <w:rFonts w:ascii="Times New Roman" w:hAnsi="Times New Roman"/>
          <w:iCs/>
          <w:sz w:val="24"/>
          <w:szCs w:val="24"/>
        </w:rPr>
        <w:t xml:space="preserve"> temperatūra varētu sasniegt 400</w:t>
      </w:r>
      <w:r w:rsidRPr="0008120F">
        <w:rPr>
          <w:rFonts w:ascii="Times New Roman" w:hAnsi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/>
          <w:iCs/>
          <w:sz w:val="24"/>
          <w:szCs w:val="24"/>
        </w:rPr>
        <w:t xml:space="preserve"> C, i</w:t>
      </w:r>
      <w:r w:rsidR="00863F4B" w:rsidRPr="00863F4B">
        <w:rPr>
          <w:rFonts w:ascii="Times New Roman" w:hAnsi="Times New Roman"/>
          <w:iCs/>
          <w:sz w:val="24"/>
          <w:szCs w:val="24"/>
        </w:rPr>
        <w:t>r radusies acīmredzama pārrakstīšanās kļūda un d</w:t>
      </w:r>
      <w:r w:rsidR="00235A11" w:rsidRPr="00863F4B">
        <w:rPr>
          <w:rFonts w:ascii="Times New Roman" w:hAnsi="Times New Roman"/>
          <w:color w:val="000000"/>
          <w:sz w:val="24"/>
          <w:szCs w:val="24"/>
        </w:rPr>
        <w:t>arba vides temperatūras diapazons ir 5</w:t>
      </w:r>
      <w:r w:rsidR="000E44FC" w:rsidRPr="000E44FC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235A11" w:rsidRPr="00863F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235A11" w:rsidRPr="00863F4B">
        <w:rPr>
          <w:rFonts w:ascii="Times New Roman" w:hAnsi="Times New Roman"/>
          <w:color w:val="000000"/>
          <w:sz w:val="24"/>
          <w:szCs w:val="24"/>
        </w:rPr>
        <w:t xml:space="preserve"> 40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235A11" w:rsidRPr="00863F4B">
        <w:rPr>
          <w:rFonts w:ascii="Times New Roman" w:hAnsi="Times New Roman"/>
          <w:color w:val="000000"/>
          <w:sz w:val="24"/>
          <w:szCs w:val="24"/>
        </w:rPr>
        <w:t xml:space="preserve"> pēc Celsija skalas.</w:t>
      </w:r>
    </w:p>
    <w:p w:rsidR="00235A11" w:rsidRPr="00863F4B" w:rsidRDefault="00235A11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235A11" w:rsidRPr="00863F4B" w:rsidSect="00F7450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08120F"/>
    <w:rsid w:val="000E44FC"/>
    <w:rsid w:val="001C675B"/>
    <w:rsid w:val="00235A11"/>
    <w:rsid w:val="00353C01"/>
    <w:rsid w:val="004913DC"/>
    <w:rsid w:val="00501A18"/>
    <w:rsid w:val="005D3AE5"/>
    <w:rsid w:val="00644A4C"/>
    <w:rsid w:val="00695C87"/>
    <w:rsid w:val="006D24B6"/>
    <w:rsid w:val="007058D2"/>
    <w:rsid w:val="00785065"/>
    <w:rsid w:val="0078704C"/>
    <w:rsid w:val="00862890"/>
    <w:rsid w:val="00863F4B"/>
    <w:rsid w:val="008A1D1B"/>
    <w:rsid w:val="008B60EA"/>
    <w:rsid w:val="008E6406"/>
    <w:rsid w:val="008F25FD"/>
    <w:rsid w:val="009141F5"/>
    <w:rsid w:val="00A2653E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FA14E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5A11"/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DE2E-6349-40C6-A3C9-0A69F558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7</cp:revision>
  <cp:lastPrinted>2017-10-03T13:21:00Z</cp:lastPrinted>
  <dcterms:created xsi:type="dcterms:W3CDTF">2017-10-03T12:14:00Z</dcterms:created>
  <dcterms:modified xsi:type="dcterms:W3CDTF">2017-10-03T13:37:00Z</dcterms:modified>
</cp:coreProperties>
</file>