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A28" w:rsidRPr="00FD4A28" w:rsidRDefault="00FD4A28" w:rsidP="00FD4A28">
      <w:pPr>
        <w:keepNext/>
        <w:spacing w:after="0" w:line="240" w:lineRule="auto"/>
        <w:ind w:left="4320" w:firstLine="720"/>
        <w:jc w:val="right"/>
        <w:outlineLvl w:val="1"/>
        <w:rPr>
          <w:rFonts w:ascii="Times New Roman" w:eastAsia="Times New Roman" w:hAnsi="Times New Roman" w:cs="Arial Unicode MS"/>
          <w:bCs/>
          <w:sz w:val="24"/>
          <w:szCs w:val="24"/>
          <w:lang w:bidi="bo-CN"/>
        </w:rPr>
      </w:pPr>
      <w:r w:rsidRPr="00FD4A28">
        <w:rPr>
          <w:rFonts w:ascii="Times New Roman" w:eastAsia="Times New Roman" w:hAnsi="Times New Roman" w:cs="Arial Unicode MS"/>
          <w:bCs/>
          <w:sz w:val="24"/>
          <w:szCs w:val="24"/>
          <w:lang w:bidi="bo-CN"/>
        </w:rPr>
        <w:t>APSTIPRINĀTS</w:t>
      </w:r>
    </w:p>
    <w:p w:rsidR="00FD4A28" w:rsidRPr="00FD4A28" w:rsidRDefault="00FD4A28" w:rsidP="00FD4A28">
      <w:pPr>
        <w:spacing w:after="0" w:line="240" w:lineRule="auto"/>
        <w:ind w:firstLine="720"/>
        <w:jc w:val="right"/>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ar Iepirkuma komisijas</w:t>
      </w:r>
    </w:p>
    <w:p w:rsidR="00FD4A28" w:rsidRPr="00FD4A28" w:rsidRDefault="003E5648" w:rsidP="00FD4A28">
      <w:pPr>
        <w:spacing w:after="0" w:line="240" w:lineRule="auto"/>
        <w:ind w:firstLine="720"/>
        <w:jc w:val="right"/>
        <w:rPr>
          <w:rFonts w:ascii="Times New Roman" w:eastAsia="Cambria" w:hAnsi="Times New Roman" w:cs="Times New Roman"/>
          <w:color w:val="000000"/>
          <w:kern w:val="56"/>
          <w:sz w:val="24"/>
          <w:szCs w:val="24"/>
        </w:rPr>
      </w:pPr>
      <w:r>
        <w:rPr>
          <w:rFonts w:ascii="Times New Roman" w:eastAsia="Cambria" w:hAnsi="Times New Roman" w:cs="Times New Roman"/>
          <w:color w:val="000000"/>
          <w:kern w:val="56"/>
          <w:sz w:val="24"/>
          <w:szCs w:val="24"/>
        </w:rPr>
        <w:t>2017</w:t>
      </w:r>
      <w:r w:rsidR="00FD4A28" w:rsidRPr="00FD4A28">
        <w:rPr>
          <w:rFonts w:ascii="Times New Roman" w:eastAsia="Cambria" w:hAnsi="Times New Roman" w:cs="Times New Roman"/>
          <w:color w:val="000000"/>
          <w:kern w:val="56"/>
          <w:sz w:val="24"/>
          <w:szCs w:val="24"/>
        </w:rPr>
        <w:t>.</w:t>
      </w:r>
      <w:r w:rsidR="00FD4A28" w:rsidRPr="005F0E2E">
        <w:rPr>
          <w:rFonts w:ascii="Times New Roman" w:eastAsia="Cambria" w:hAnsi="Times New Roman" w:cs="Times New Roman"/>
          <w:color w:val="000000"/>
          <w:kern w:val="56"/>
          <w:sz w:val="24"/>
          <w:szCs w:val="24"/>
        </w:rPr>
        <w:t xml:space="preserve">gada </w:t>
      </w:r>
      <w:r w:rsidR="005F0E2E" w:rsidRPr="005F0E2E">
        <w:rPr>
          <w:rFonts w:ascii="Times New Roman" w:eastAsia="Cambria" w:hAnsi="Times New Roman" w:cs="Times New Roman"/>
          <w:color w:val="000000"/>
          <w:kern w:val="56"/>
          <w:sz w:val="24"/>
          <w:szCs w:val="24"/>
        </w:rPr>
        <w:t>2</w:t>
      </w:r>
      <w:r w:rsidR="00FD4A28" w:rsidRPr="005F0E2E">
        <w:rPr>
          <w:rFonts w:ascii="Times New Roman" w:eastAsia="Cambria" w:hAnsi="Times New Roman" w:cs="Times New Roman"/>
          <w:color w:val="000000"/>
          <w:kern w:val="56"/>
          <w:sz w:val="24"/>
          <w:szCs w:val="24"/>
        </w:rPr>
        <w:t>.</w:t>
      </w:r>
      <w:r w:rsidR="005F0E2E" w:rsidRPr="005F0E2E">
        <w:rPr>
          <w:rFonts w:ascii="Times New Roman" w:eastAsia="Cambria" w:hAnsi="Times New Roman" w:cs="Times New Roman"/>
          <w:color w:val="000000"/>
          <w:kern w:val="56"/>
          <w:sz w:val="24"/>
          <w:szCs w:val="24"/>
        </w:rPr>
        <w:t>augusta</w:t>
      </w:r>
    </w:p>
    <w:p w:rsidR="00FD4A28" w:rsidRPr="00FD4A28" w:rsidRDefault="00FD4A28" w:rsidP="00FD4A28">
      <w:pPr>
        <w:spacing w:after="0" w:line="240" w:lineRule="auto"/>
        <w:ind w:firstLine="720"/>
        <w:jc w:val="right"/>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sēdes lēmumu</w:t>
      </w:r>
    </w:p>
    <w:p w:rsidR="00FD4A28" w:rsidRPr="00FD4A28" w:rsidRDefault="00FD4A28" w:rsidP="00FD4A28">
      <w:pPr>
        <w:spacing w:after="0" w:line="240" w:lineRule="auto"/>
        <w:ind w:firstLine="720"/>
        <w:jc w:val="right"/>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Komisijas sēdes protokols Nr.1</w:t>
      </w:r>
    </w:p>
    <w:p w:rsidR="00FD4A28" w:rsidRPr="00FD4A28" w:rsidRDefault="00FD4A28" w:rsidP="00FD4A28">
      <w:pPr>
        <w:spacing w:after="0" w:line="240" w:lineRule="auto"/>
        <w:jc w:val="right"/>
        <w:rPr>
          <w:rFonts w:ascii="Times New Roman" w:eastAsia="Cambria" w:hAnsi="Times New Roman" w:cs="Times New Roman"/>
          <w:kern w:val="56"/>
          <w:sz w:val="24"/>
          <w:szCs w:val="24"/>
        </w:rPr>
      </w:pPr>
    </w:p>
    <w:p w:rsidR="00FD4A28" w:rsidRPr="00FD4A28" w:rsidRDefault="00FD4A28" w:rsidP="00FD4A28">
      <w:pPr>
        <w:widowControl w:val="0"/>
        <w:autoSpaceDE w:val="0"/>
        <w:autoSpaceDN w:val="0"/>
        <w:adjustRightInd w:val="0"/>
        <w:spacing w:after="0" w:line="240" w:lineRule="auto"/>
        <w:jc w:val="center"/>
        <w:rPr>
          <w:rFonts w:ascii="Times New Roman" w:eastAsia="Cambria" w:hAnsi="Times New Roman" w:cs="Times New Roman"/>
          <w:b/>
          <w:bCs/>
          <w:sz w:val="24"/>
          <w:szCs w:val="24"/>
          <w:lang w:bidi="bo-CN"/>
        </w:rPr>
      </w:pPr>
      <w:r w:rsidRPr="00FD4A28">
        <w:rPr>
          <w:rFonts w:ascii="Times New Roman" w:eastAsia="Cambria" w:hAnsi="Times New Roman" w:cs="Times New Roman"/>
          <w:b/>
          <w:bCs/>
          <w:sz w:val="24"/>
          <w:szCs w:val="24"/>
          <w:lang w:bidi="bo-CN"/>
        </w:rPr>
        <w:t>RĪGAS TEHNISKĀS UNIVERSITĀTES</w:t>
      </w:r>
    </w:p>
    <w:p w:rsidR="00FD4A28" w:rsidRPr="00FD4A28" w:rsidRDefault="00FD4A28" w:rsidP="00FD4A28">
      <w:pPr>
        <w:widowControl w:val="0"/>
        <w:autoSpaceDE w:val="0"/>
        <w:autoSpaceDN w:val="0"/>
        <w:adjustRightInd w:val="0"/>
        <w:spacing w:after="0" w:line="240" w:lineRule="auto"/>
        <w:jc w:val="center"/>
        <w:rPr>
          <w:rFonts w:ascii="Times New Roman" w:eastAsia="Cambria" w:hAnsi="Times New Roman" w:cs="Times New Roman"/>
          <w:b/>
          <w:bCs/>
          <w:sz w:val="24"/>
          <w:szCs w:val="24"/>
          <w:lang w:bidi="bo-CN"/>
        </w:rPr>
      </w:pPr>
    </w:p>
    <w:p w:rsidR="00FD4A28" w:rsidRPr="00FD4A28" w:rsidRDefault="00FD4A28" w:rsidP="00FD4A28">
      <w:pPr>
        <w:widowControl w:val="0"/>
        <w:autoSpaceDE w:val="0"/>
        <w:autoSpaceDN w:val="0"/>
        <w:adjustRightInd w:val="0"/>
        <w:spacing w:after="0" w:line="240" w:lineRule="auto"/>
        <w:jc w:val="center"/>
        <w:rPr>
          <w:rFonts w:ascii="Times New Roman" w:eastAsia="Cambria" w:hAnsi="Times New Roman" w:cs="Times New Roman"/>
          <w:b/>
          <w:bCs/>
          <w:sz w:val="24"/>
          <w:szCs w:val="24"/>
          <w:lang w:bidi="bo-CN"/>
        </w:rPr>
      </w:pPr>
      <w:r w:rsidRPr="00FD4A28">
        <w:rPr>
          <w:rFonts w:ascii="Times New Roman" w:eastAsia="Cambria" w:hAnsi="Times New Roman" w:cs="Times New Roman"/>
          <w:b/>
          <w:bCs/>
          <w:sz w:val="24"/>
          <w:szCs w:val="20"/>
          <w:lang w:bidi="bo-CN"/>
        </w:rPr>
        <w:t>ATKLĀTA KONKURSA</w:t>
      </w:r>
    </w:p>
    <w:p w:rsidR="00FD4A28" w:rsidRPr="00FD4A28" w:rsidRDefault="00FD4A28" w:rsidP="00FD4A28">
      <w:pPr>
        <w:spacing w:after="0" w:line="240" w:lineRule="auto"/>
        <w:jc w:val="center"/>
        <w:rPr>
          <w:rFonts w:ascii="Times New Roman" w:eastAsia="Cambria" w:hAnsi="Times New Roman" w:cs="Times New Roman"/>
          <w:b/>
          <w:bCs/>
          <w:sz w:val="24"/>
          <w:szCs w:val="24"/>
        </w:rPr>
      </w:pPr>
    </w:p>
    <w:p w:rsidR="00FD4A28" w:rsidRPr="0084537E" w:rsidRDefault="00FD4A28" w:rsidP="00FD4A28">
      <w:pPr>
        <w:widowControl w:val="0"/>
        <w:autoSpaceDE w:val="0"/>
        <w:autoSpaceDN w:val="0"/>
        <w:adjustRightInd w:val="0"/>
        <w:spacing w:after="0" w:line="340" w:lineRule="atLeast"/>
        <w:jc w:val="center"/>
        <w:rPr>
          <w:rFonts w:ascii="Times New Roman Bold" w:eastAsia="Times New Roman" w:hAnsi="Times New Roman Bold" w:cs="Times New Roman"/>
          <w:b/>
          <w:bCs/>
          <w:smallCaps/>
          <w:sz w:val="24"/>
          <w:szCs w:val="20"/>
          <w:lang w:bidi="bo-CN"/>
        </w:rPr>
      </w:pPr>
      <w:r w:rsidRPr="0084537E">
        <w:rPr>
          <w:rFonts w:ascii="Times New Roman Bold" w:eastAsia="Cambria" w:hAnsi="Times New Roman Bold" w:cs="Times New Roman"/>
          <w:b/>
          <w:bCs/>
          <w:smallCaps/>
          <w:sz w:val="24"/>
          <w:szCs w:val="20"/>
          <w:lang w:bidi="bo-CN"/>
        </w:rPr>
        <w:t>„</w:t>
      </w:r>
      <w:r w:rsidRPr="0084537E">
        <w:rPr>
          <w:rFonts w:ascii="Times New Roman Bold" w:eastAsia="Cambria" w:hAnsi="Times New Roman Bold" w:cs="Times New Roman"/>
          <w:b/>
          <w:bCs/>
          <w:smallCaps/>
          <w:color w:val="000000"/>
          <w:sz w:val="24"/>
          <w:szCs w:val="20"/>
          <w:lang w:bidi="bo-CN"/>
        </w:rPr>
        <w:t>PREZENTĀCIJAS MATERIĀLU IEGĀDE RĪGAS TEHNISKĀS UNIVERSITĀTES VAJADZĪBĀM</w:t>
      </w:r>
      <w:r w:rsidRPr="0084537E">
        <w:rPr>
          <w:rFonts w:ascii="Times New Roman Bold" w:eastAsia="Cambria" w:hAnsi="Times New Roman Bold" w:cs="Times New Roman"/>
          <w:b/>
          <w:bCs/>
          <w:smallCaps/>
          <w:sz w:val="24"/>
          <w:szCs w:val="20"/>
          <w:lang w:bidi="bo-CN"/>
        </w:rPr>
        <w:t>”</w:t>
      </w:r>
    </w:p>
    <w:p w:rsidR="00FD4A28" w:rsidRPr="00FD4A28" w:rsidRDefault="003E5648" w:rsidP="00FD4A28">
      <w:pPr>
        <w:widowControl w:val="0"/>
        <w:autoSpaceDE w:val="0"/>
        <w:autoSpaceDN w:val="0"/>
        <w:adjustRightInd w:val="0"/>
        <w:spacing w:after="0" w:line="340" w:lineRule="atLeast"/>
        <w:jc w:val="center"/>
        <w:rPr>
          <w:rFonts w:ascii="Times New Roman" w:eastAsia="Cambria" w:hAnsi="Times New Roman" w:cs="Times New Roman"/>
          <w:b/>
          <w:bCs/>
          <w:sz w:val="24"/>
          <w:szCs w:val="24"/>
          <w:lang w:bidi="bo-CN"/>
        </w:rPr>
      </w:pPr>
      <w:r>
        <w:rPr>
          <w:rFonts w:ascii="Times New Roman" w:eastAsia="Cambria" w:hAnsi="Times New Roman" w:cs="Times New Roman"/>
          <w:b/>
          <w:bCs/>
          <w:sz w:val="24"/>
          <w:szCs w:val="24"/>
          <w:lang w:bidi="bo-CN"/>
        </w:rPr>
        <w:t>RTU-2017</w:t>
      </w:r>
      <w:r w:rsidR="00FD4A28" w:rsidRPr="00FD4A28">
        <w:rPr>
          <w:rFonts w:ascii="Times New Roman" w:eastAsia="Cambria" w:hAnsi="Times New Roman" w:cs="Times New Roman"/>
          <w:b/>
          <w:bCs/>
          <w:sz w:val="24"/>
          <w:szCs w:val="24"/>
          <w:lang w:bidi="bo-CN"/>
        </w:rPr>
        <w:t>/</w:t>
      </w:r>
      <w:r>
        <w:rPr>
          <w:rFonts w:ascii="Times New Roman" w:eastAsia="Cambria" w:hAnsi="Times New Roman" w:cs="Times New Roman"/>
          <w:b/>
          <w:bCs/>
          <w:sz w:val="24"/>
          <w:szCs w:val="24"/>
          <w:lang w:bidi="bo-CN"/>
        </w:rPr>
        <w:t>62</w:t>
      </w:r>
    </w:p>
    <w:p w:rsidR="00FD4A28" w:rsidRPr="00FD4A28" w:rsidRDefault="00FD4A28" w:rsidP="00FD4A28">
      <w:pPr>
        <w:keepNext/>
        <w:keepLines/>
        <w:spacing w:before="480" w:after="0" w:line="240" w:lineRule="auto"/>
        <w:jc w:val="center"/>
        <w:outlineLvl w:val="0"/>
        <w:rPr>
          <w:rFonts w:ascii="Times New Roman" w:eastAsia="Times New Roman" w:hAnsi="Times New Roman" w:cs="Times New Roman"/>
          <w:b/>
          <w:bCs/>
          <w:sz w:val="24"/>
          <w:szCs w:val="24"/>
          <w:lang w:bidi="bo-CN"/>
        </w:rPr>
      </w:pPr>
      <w:smartTag w:uri="schemas-tilde-lv/tildestengine" w:element="veidnes">
        <w:smartTagPr>
          <w:attr w:name="id" w:val="-1"/>
          <w:attr w:name="baseform" w:val="nolikums"/>
          <w:attr w:name="text" w:val="NOLIKUMS&#10;"/>
        </w:smartTagPr>
        <w:r w:rsidRPr="00FD4A28">
          <w:rPr>
            <w:rFonts w:ascii="Times New Roman" w:eastAsia="Times New Roman" w:hAnsi="Times New Roman" w:cs="Times New Roman"/>
            <w:b/>
            <w:bCs/>
            <w:sz w:val="24"/>
            <w:szCs w:val="24"/>
            <w:lang w:bidi="bo-CN"/>
          </w:rPr>
          <w:t>NOLIKUMS</w:t>
        </w:r>
      </w:smartTag>
    </w:p>
    <w:p w:rsidR="00FD4A28" w:rsidRPr="00FD4A28" w:rsidRDefault="00FD4A28" w:rsidP="00FD4A28">
      <w:pPr>
        <w:spacing w:after="0" w:line="240" w:lineRule="auto"/>
        <w:rPr>
          <w:rFonts w:ascii="Cambria" w:eastAsia="Cambria" w:hAnsi="Cambria" w:cs="Cambria"/>
          <w:kern w:val="56"/>
          <w:sz w:val="28"/>
          <w:szCs w:val="24"/>
          <w:lang w:bidi="bo-CN"/>
        </w:rPr>
      </w:pPr>
    </w:p>
    <w:p w:rsidR="00FD4A28" w:rsidRPr="00FD4A28" w:rsidRDefault="00FD4A28" w:rsidP="00FD4A28">
      <w:pPr>
        <w:numPr>
          <w:ilvl w:val="0"/>
          <w:numId w:val="7"/>
        </w:numPr>
        <w:spacing w:after="0" w:line="240" w:lineRule="auto"/>
        <w:contextualSpacing/>
        <w:jc w:val="center"/>
        <w:rPr>
          <w:rFonts w:ascii="Times New Roman Bold" w:eastAsia="Times New Roman" w:hAnsi="Times New Roman Bold" w:cs="Times New Roman"/>
          <w:b/>
          <w:caps/>
          <w:smallCaps/>
          <w:sz w:val="24"/>
          <w:szCs w:val="24"/>
          <w:lang w:eastAsia="lv-LV"/>
        </w:rPr>
      </w:pPr>
      <w:r w:rsidRPr="00FD4A28">
        <w:rPr>
          <w:rFonts w:ascii="Times New Roman Bold" w:eastAsia="Times New Roman" w:hAnsi="Times New Roman Bold" w:cs="Times New Roman"/>
          <w:b/>
          <w:smallCaps/>
          <w:sz w:val="24"/>
          <w:szCs w:val="24"/>
          <w:lang w:eastAsia="lv-LV"/>
        </w:rPr>
        <w:t>visp</w:t>
      </w:r>
      <w:r w:rsidRPr="00FD4A28">
        <w:rPr>
          <w:rFonts w:ascii="Times New Roman Bold" w:eastAsia="Times New Roman" w:hAnsi="Times New Roman Bold" w:cs="Times New Roman" w:hint="eastAsia"/>
          <w:b/>
          <w:smallCaps/>
          <w:sz w:val="24"/>
          <w:szCs w:val="24"/>
          <w:lang w:eastAsia="lv-LV"/>
        </w:rPr>
        <w:t>ā</w:t>
      </w:r>
      <w:r w:rsidRPr="00FD4A28">
        <w:rPr>
          <w:rFonts w:ascii="Times New Roman Bold" w:eastAsia="Times New Roman" w:hAnsi="Times New Roman Bold" w:cs="Times New Roman"/>
          <w:b/>
          <w:smallCaps/>
          <w:sz w:val="24"/>
          <w:szCs w:val="24"/>
          <w:lang w:eastAsia="lv-LV"/>
        </w:rPr>
        <w:t>r</w:t>
      </w:r>
      <w:r w:rsidRPr="00FD4A28">
        <w:rPr>
          <w:rFonts w:ascii="Times New Roman Bold" w:eastAsia="Times New Roman" w:hAnsi="Times New Roman Bold" w:cs="Times New Roman" w:hint="eastAsia"/>
          <w:b/>
          <w:smallCaps/>
          <w:sz w:val="24"/>
          <w:szCs w:val="24"/>
          <w:lang w:eastAsia="lv-LV"/>
        </w:rPr>
        <w:t>ī</w:t>
      </w:r>
      <w:r w:rsidRPr="00FD4A28">
        <w:rPr>
          <w:rFonts w:ascii="Times New Roman Bold" w:eastAsia="Times New Roman" w:hAnsi="Times New Roman Bold" w:cs="Times New Roman"/>
          <w:b/>
          <w:smallCaps/>
          <w:sz w:val="24"/>
          <w:szCs w:val="24"/>
          <w:lang w:eastAsia="lv-LV"/>
        </w:rPr>
        <w:t>g</w:t>
      </w:r>
      <w:r w:rsidRPr="00FD4A28">
        <w:rPr>
          <w:rFonts w:ascii="Times New Roman Bold" w:eastAsia="Times New Roman" w:hAnsi="Times New Roman Bold" w:cs="Times New Roman" w:hint="eastAsia"/>
          <w:b/>
          <w:smallCaps/>
          <w:sz w:val="24"/>
          <w:szCs w:val="24"/>
          <w:lang w:eastAsia="lv-LV"/>
        </w:rPr>
        <w:t>ā</w:t>
      </w:r>
      <w:r w:rsidRPr="00FD4A28">
        <w:rPr>
          <w:rFonts w:ascii="Times New Roman Bold" w:eastAsia="Times New Roman" w:hAnsi="Times New Roman Bold" w:cs="Times New Roman"/>
          <w:b/>
          <w:smallCaps/>
          <w:sz w:val="24"/>
          <w:szCs w:val="24"/>
          <w:lang w:eastAsia="lv-LV"/>
        </w:rPr>
        <w:t xml:space="preserve"> inform</w:t>
      </w:r>
      <w:r w:rsidRPr="00FD4A28">
        <w:rPr>
          <w:rFonts w:ascii="Times New Roman Bold" w:eastAsia="Times New Roman" w:hAnsi="Times New Roman Bold" w:cs="Times New Roman" w:hint="eastAsia"/>
          <w:b/>
          <w:smallCaps/>
          <w:sz w:val="24"/>
          <w:szCs w:val="24"/>
          <w:lang w:eastAsia="lv-LV"/>
        </w:rPr>
        <w:t>ā</w:t>
      </w:r>
      <w:r w:rsidRPr="00FD4A28">
        <w:rPr>
          <w:rFonts w:ascii="Times New Roman Bold" w:eastAsia="Times New Roman" w:hAnsi="Times New Roman Bold" w:cs="Times New Roman"/>
          <w:b/>
          <w:smallCaps/>
          <w:sz w:val="24"/>
          <w:szCs w:val="24"/>
          <w:lang w:eastAsia="lv-LV"/>
        </w:rPr>
        <w:t>cija</w:t>
      </w:r>
    </w:p>
    <w:p w:rsidR="00FD4A28" w:rsidRPr="00FD4A28" w:rsidRDefault="00FD4A28" w:rsidP="00FD4A28">
      <w:pPr>
        <w:spacing w:after="0" w:line="240" w:lineRule="auto"/>
        <w:ind w:left="360"/>
        <w:contextualSpacing/>
        <w:rPr>
          <w:rFonts w:ascii="Times New Roman Bold" w:eastAsia="Times New Roman" w:hAnsi="Times New Roman Bold" w:cs="Times New Roman"/>
          <w:b/>
          <w:caps/>
          <w:sz w:val="24"/>
          <w:szCs w:val="24"/>
          <w:lang w:eastAsia="lv-LV"/>
        </w:rPr>
      </w:pPr>
    </w:p>
    <w:p w:rsidR="00FD4A28" w:rsidRPr="005F0E2E" w:rsidRDefault="00FD4A28" w:rsidP="005F0E2E">
      <w:pPr>
        <w:numPr>
          <w:ilvl w:val="1"/>
          <w:numId w:val="7"/>
        </w:numPr>
        <w:spacing w:before="120" w:after="120" w:line="240" w:lineRule="auto"/>
        <w:ind w:hanging="574"/>
        <w:contextualSpacing/>
        <w:rPr>
          <w:rFonts w:ascii="Times New Roman" w:eastAsia="Times New Roman" w:hAnsi="Times New Roman" w:cs="Times New Roman"/>
          <w:sz w:val="24"/>
          <w:szCs w:val="24"/>
          <w:lang w:eastAsia="lv-LV"/>
        </w:rPr>
      </w:pPr>
      <w:r w:rsidRPr="00FD4A28">
        <w:rPr>
          <w:rFonts w:ascii="Times New Roman" w:eastAsia="Times New Roman" w:hAnsi="Times New Roman" w:cs="Times New Roman"/>
          <w:b/>
          <w:sz w:val="24"/>
          <w:szCs w:val="24"/>
          <w:lang w:eastAsia="lv-LV"/>
        </w:rPr>
        <w:t xml:space="preserve">Iepirkuma identifikācijas numurs: </w:t>
      </w:r>
      <w:smartTag w:uri="urn:schemas-tilde-lv/tildestengine" w:element="firmas">
        <w:r w:rsidRPr="00FD4A28">
          <w:rPr>
            <w:rFonts w:ascii="Times New Roman" w:eastAsia="Times New Roman" w:hAnsi="Times New Roman" w:cs="Times New Roman"/>
            <w:sz w:val="24"/>
            <w:szCs w:val="24"/>
            <w:lang w:eastAsia="lv-LV"/>
          </w:rPr>
          <w:t>RTU</w:t>
        </w:r>
      </w:smartTag>
      <w:r>
        <w:rPr>
          <w:rFonts w:ascii="Times New Roman" w:eastAsia="Times New Roman" w:hAnsi="Times New Roman" w:cs="Times New Roman"/>
          <w:sz w:val="24"/>
          <w:szCs w:val="24"/>
          <w:lang w:eastAsia="lv-LV"/>
        </w:rPr>
        <w:t xml:space="preserve"> - 201</w:t>
      </w:r>
      <w:r w:rsidR="003E5648">
        <w:rPr>
          <w:rFonts w:ascii="Times New Roman" w:eastAsia="Times New Roman" w:hAnsi="Times New Roman" w:cs="Times New Roman"/>
          <w:sz w:val="24"/>
          <w:szCs w:val="24"/>
          <w:lang w:eastAsia="lv-LV"/>
        </w:rPr>
        <w:t>7</w:t>
      </w:r>
      <w:r w:rsidRPr="00FD4A28">
        <w:rPr>
          <w:rFonts w:ascii="Times New Roman" w:eastAsia="Times New Roman" w:hAnsi="Times New Roman" w:cs="Times New Roman"/>
          <w:sz w:val="24"/>
          <w:szCs w:val="24"/>
          <w:lang w:eastAsia="lv-LV"/>
        </w:rPr>
        <w:t>/</w:t>
      </w:r>
      <w:r w:rsidR="003E5648">
        <w:rPr>
          <w:rFonts w:ascii="Times New Roman" w:eastAsia="Times New Roman" w:hAnsi="Times New Roman" w:cs="Times New Roman"/>
          <w:sz w:val="24"/>
          <w:szCs w:val="24"/>
          <w:lang w:eastAsia="lv-LV"/>
        </w:rPr>
        <w:t>6</w:t>
      </w:r>
      <w:r w:rsidR="00753865">
        <w:rPr>
          <w:rFonts w:ascii="Times New Roman" w:eastAsia="Times New Roman" w:hAnsi="Times New Roman" w:cs="Times New Roman"/>
          <w:sz w:val="24"/>
          <w:szCs w:val="24"/>
          <w:lang w:eastAsia="lv-LV"/>
        </w:rPr>
        <w:t>2</w:t>
      </w:r>
    </w:p>
    <w:p w:rsidR="00FD4A28" w:rsidRPr="00FD4A28" w:rsidRDefault="00FD4A28" w:rsidP="00FD4A28">
      <w:pPr>
        <w:numPr>
          <w:ilvl w:val="1"/>
          <w:numId w:val="7"/>
        </w:numPr>
        <w:spacing w:after="0" w:line="240" w:lineRule="auto"/>
        <w:ind w:hanging="574"/>
        <w:contextualSpacing/>
        <w:rPr>
          <w:rFonts w:ascii="Times New Roman" w:eastAsia="Times New Roman" w:hAnsi="Times New Roman" w:cs="Times New Roman"/>
          <w:sz w:val="24"/>
          <w:szCs w:val="24"/>
          <w:lang w:eastAsia="lv-LV"/>
        </w:rPr>
      </w:pPr>
      <w:r w:rsidRPr="00FD4A28">
        <w:rPr>
          <w:rFonts w:ascii="Times New Roman" w:eastAsia="Times New Roman" w:hAnsi="Times New Roman" w:cs="Times New Roman"/>
          <w:b/>
          <w:sz w:val="24"/>
          <w:szCs w:val="24"/>
          <w:lang w:eastAsia="lv-LV"/>
        </w:rPr>
        <w:t>Pasūtītājs:</w:t>
      </w:r>
    </w:p>
    <w:p w:rsidR="00FD4A28" w:rsidRPr="00FD4A28" w:rsidRDefault="00FD4A28" w:rsidP="00FD4A28">
      <w:pPr>
        <w:spacing w:after="0" w:line="240" w:lineRule="auto"/>
        <w:ind w:left="1224" w:hanging="657"/>
        <w:contextualSpacing/>
        <w:rPr>
          <w:rFonts w:ascii="Times New Roman" w:eastAsia="Times New Roman" w:hAnsi="Times New Roman" w:cs="Times New Roman"/>
          <w:sz w:val="24"/>
          <w:szCs w:val="24"/>
          <w:lang w:eastAsia="lv-LV"/>
        </w:rPr>
      </w:pPr>
      <w:r w:rsidRPr="00FD4A28">
        <w:rPr>
          <w:rFonts w:ascii="Times New Roman" w:eastAsia="Times New Roman" w:hAnsi="Times New Roman" w:cs="Times New Roman"/>
          <w:b/>
          <w:sz w:val="24"/>
          <w:szCs w:val="24"/>
          <w:lang w:eastAsia="lv-LV"/>
        </w:rPr>
        <w:t>Rīgas Tehniskā universitāte</w:t>
      </w:r>
      <w:r w:rsidRPr="00FD4A28">
        <w:rPr>
          <w:rFonts w:ascii="Times New Roman" w:eastAsia="Times New Roman" w:hAnsi="Times New Roman" w:cs="Times New Roman"/>
          <w:sz w:val="24"/>
          <w:szCs w:val="24"/>
          <w:lang w:eastAsia="lv-LV"/>
        </w:rPr>
        <w:t xml:space="preserve"> (turpmāk – RTU vai Pasūtītājs)</w:t>
      </w:r>
    </w:p>
    <w:p w:rsidR="00FD4A28" w:rsidRPr="00FD4A28" w:rsidRDefault="00FD4A28" w:rsidP="00FD4A28">
      <w:pPr>
        <w:spacing w:after="0" w:line="240" w:lineRule="auto"/>
        <w:ind w:left="1224" w:hanging="657"/>
        <w:contextualSpacing/>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Kaļķu iela 1, Rīga, LV-1658</w:t>
      </w:r>
    </w:p>
    <w:p w:rsidR="00FD4A28" w:rsidRPr="00FD4A28" w:rsidRDefault="00833036" w:rsidP="00FD4A28">
      <w:pPr>
        <w:spacing w:after="0" w:line="240" w:lineRule="auto"/>
        <w:ind w:left="1224" w:hanging="657"/>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Izglītības iestādes </w:t>
      </w:r>
      <w:proofErr w:type="spellStart"/>
      <w:r>
        <w:rPr>
          <w:rFonts w:ascii="Times New Roman" w:eastAsia="Times New Roman" w:hAnsi="Times New Roman" w:cs="Times New Roman"/>
          <w:sz w:val="24"/>
          <w:szCs w:val="24"/>
          <w:lang w:eastAsia="lv-LV"/>
        </w:rPr>
        <w:t>R</w:t>
      </w:r>
      <w:r w:rsidR="00FD4A28" w:rsidRPr="00FD4A28">
        <w:rPr>
          <w:rFonts w:ascii="Times New Roman" w:eastAsia="Times New Roman" w:hAnsi="Times New Roman" w:cs="Times New Roman"/>
          <w:sz w:val="24"/>
          <w:szCs w:val="24"/>
          <w:lang w:eastAsia="lv-LV"/>
        </w:rPr>
        <w:t>eģ</w:t>
      </w:r>
      <w:proofErr w:type="spellEnd"/>
      <w:r w:rsidR="00FD4A28" w:rsidRPr="00FD4A28">
        <w:rPr>
          <w:rFonts w:ascii="Times New Roman" w:eastAsia="Times New Roman" w:hAnsi="Times New Roman" w:cs="Times New Roman"/>
          <w:sz w:val="24"/>
          <w:szCs w:val="24"/>
          <w:lang w:eastAsia="lv-LV"/>
        </w:rPr>
        <w:t xml:space="preserve">. Nr. </w:t>
      </w:r>
      <w:smartTag w:uri="schemas-tilde-lv/tildestengine" w:element="phone">
        <w:smartTagPr>
          <w:attr w:name="phone_prefix" w:val="334"/>
          <w:attr w:name="phone_number" w:val="1000709"/>
        </w:smartTagPr>
        <w:r w:rsidR="00FD4A28" w:rsidRPr="00FD4A28">
          <w:rPr>
            <w:rFonts w:ascii="Times New Roman" w:eastAsia="Times New Roman" w:hAnsi="Times New Roman" w:cs="Times New Roman"/>
            <w:sz w:val="24"/>
            <w:szCs w:val="24"/>
            <w:lang w:eastAsia="lv-LV"/>
          </w:rPr>
          <w:t>3341000709</w:t>
        </w:r>
      </w:smartTag>
    </w:p>
    <w:p w:rsidR="00FD4A28" w:rsidRPr="00FD4A28" w:rsidRDefault="00FD4A28" w:rsidP="00FD4A28">
      <w:pPr>
        <w:spacing w:after="0" w:line="240" w:lineRule="auto"/>
        <w:ind w:left="1224" w:hanging="657"/>
        <w:contextualSpacing/>
        <w:rPr>
          <w:rFonts w:ascii="Times New Roman" w:eastAsia="Times New Roman" w:hAnsi="Times New Roman" w:cs="Times New Roman"/>
          <w:sz w:val="24"/>
          <w:szCs w:val="24"/>
          <w:lang w:eastAsia="lv-LV"/>
        </w:rPr>
      </w:pPr>
      <w:smartTag w:uri="urn:schemas-microsoft-com:office:smarttags" w:element="stockticker">
        <w:r w:rsidRPr="00FD4A28">
          <w:rPr>
            <w:rFonts w:ascii="Times New Roman" w:eastAsia="Times New Roman" w:hAnsi="Times New Roman" w:cs="Times New Roman"/>
            <w:sz w:val="24"/>
            <w:szCs w:val="24"/>
            <w:lang w:eastAsia="lv-LV"/>
          </w:rPr>
          <w:t>PVN</w:t>
        </w:r>
      </w:smartTag>
      <w:r w:rsidRPr="00FD4A28">
        <w:rPr>
          <w:rFonts w:ascii="Times New Roman" w:eastAsia="Times New Roman" w:hAnsi="Times New Roman" w:cs="Times New Roman"/>
          <w:sz w:val="24"/>
          <w:szCs w:val="24"/>
          <w:lang w:eastAsia="lv-LV"/>
        </w:rPr>
        <w:t xml:space="preserve"> Nr. LV</w:t>
      </w:r>
      <w:smartTag w:uri="schemas-tilde-lv/tildestengine" w:element="phone">
        <w:smartTagPr>
          <w:attr w:name="phone_prefix" w:val="9000"/>
          <w:attr w:name="phone_number" w:val="0068977"/>
        </w:smartTagPr>
        <w:r w:rsidRPr="00FD4A28">
          <w:rPr>
            <w:rFonts w:ascii="Times New Roman" w:eastAsia="Times New Roman" w:hAnsi="Times New Roman" w:cs="Times New Roman"/>
            <w:sz w:val="24"/>
            <w:szCs w:val="24"/>
            <w:lang w:eastAsia="lv-LV"/>
          </w:rPr>
          <w:t>90000068977</w:t>
        </w:r>
      </w:smartTag>
    </w:p>
    <w:p w:rsidR="00FD4A28" w:rsidRPr="00FD4A28" w:rsidRDefault="00FD4A28" w:rsidP="00FD4A28">
      <w:pPr>
        <w:spacing w:after="0" w:line="240" w:lineRule="auto"/>
        <w:ind w:left="1224" w:hanging="657"/>
        <w:contextualSpacing/>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Konta Nr. LV46TREL915101S000000</w:t>
      </w:r>
    </w:p>
    <w:p w:rsidR="00FD4A28" w:rsidRPr="00FD4A28" w:rsidRDefault="00FD4A28" w:rsidP="00FD4A28">
      <w:pPr>
        <w:spacing w:after="0" w:line="240" w:lineRule="auto"/>
        <w:ind w:left="1224" w:hanging="657"/>
        <w:contextualSpacing/>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Valsts kase, BIC – TRELLV22</w:t>
      </w:r>
    </w:p>
    <w:p w:rsidR="00FD4A28" w:rsidRPr="00FD4A28" w:rsidRDefault="00833036" w:rsidP="00FD4A28">
      <w:pPr>
        <w:spacing w:after="0" w:line="240" w:lineRule="auto"/>
        <w:ind w:left="1224" w:hanging="657"/>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Tīmekļa vietne</w:t>
      </w:r>
      <w:r w:rsidR="00FD4A28" w:rsidRPr="00FD4A28">
        <w:rPr>
          <w:rFonts w:ascii="Times New Roman" w:eastAsia="Times New Roman" w:hAnsi="Times New Roman" w:cs="Times New Roman"/>
          <w:sz w:val="24"/>
          <w:szCs w:val="24"/>
          <w:lang w:eastAsia="lv-LV"/>
        </w:rPr>
        <w:t xml:space="preserve">: </w:t>
      </w:r>
      <w:hyperlink r:id="rId8" w:history="1">
        <w:r w:rsidR="00FD4A28" w:rsidRPr="00FD4A28">
          <w:rPr>
            <w:rFonts w:ascii="Times New Roman" w:eastAsia="Times New Roman" w:hAnsi="Times New Roman" w:cs="Times New Roman"/>
            <w:sz w:val="24"/>
            <w:szCs w:val="24"/>
            <w:u w:val="single"/>
            <w:lang w:eastAsia="lv-LV"/>
          </w:rPr>
          <w:t>www.rtu.lv</w:t>
        </w:r>
      </w:hyperlink>
    </w:p>
    <w:p w:rsidR="00FD4A28" w:rsidRPr="00FD4A28" w:rsidRDefault="00FD4A28" w:rsidP="00FD4A28">
      <w:pPr>
        <w:numPr>
          <w:ilvl w:val="1"/>
          <w:numId w:val="7"/>
        </w:numPr>
        <w:spacing w:before="120" w:after="0" w:line="240" w:lineRule="auto"/>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b/>
          <w:bCs/>
          <w:spacing w:val="-1"/>
          <w:sz w:val="24"/>
          <w:szCs w:val="24"/>
          <w:lang w:eastAsia="lv-LV"/>
        </w:rPr>
        <w:t>Konkurss -</w:t>
      </w:r>
      <w:r w:rsidR="00833036">
        <w:rPr>
          <w:rFonts w:ascii="Times New Roman" w:eastAsia="Times New Roman" w:hAnsi="Times New Roman" w:cs="Times New Roman"/>
          <w:b/>
          <w:bCs/>
          <w:spacing w:val="-1"/>
          <w:sz w:val="24"/>
          <w:szCs w:val="24"/>
          <w:lang w:eastAsia="lv-LV"/>
        </w:rPr>
        <w:t xml:space="preserve"> </w:t>
      </w:r>
      <w:r w:rsidRPr="00FD4A28">
        <w:rPr>
          <w:rFonts w:ascii="Times New Roman" w:eastAsia="Times New Roman" w:hAnsi="Times New Roman" w:cs="Times New Roman"/>
          <w:spacing w:val="-1"/>
          <w:sz w:val="24"/>
          <w:szCs w:val="24"/>
          <w:lang w:eastAsia="lv-LV"/>
        </w:rPr>
        <w:t xml:space="preserve">Atklāts konkurss </w:t>
      </w:r>
      <w:r w:rsidRPr="00FD4A28">
        <w:rPr>
          <w:rFonts w:ascii="Times New Roman" w:eastAsia="Times New Roman" w:hAnsi="Times New Roman" w:cs="Times New Roman"/>
          <w:sz w:val="24"/>
          <w:szCs w:val="24"/>
          <w:lang w:eastAsia="lv-LV"/>
        </w:rPr>
        <w:t>„</w:t>
      </w:r>
      <w:r w:rsidR="003E5648">
        <w:rPr>
          <w:rFonts w:ascii="Times New Roman" w:eastAsia="Cambria" w:hAnsi="Times New Roman" w:cs="Times New Roman"/>
          <w:bCs/>
          <w:color w:val="000000"/>
          <w:kern w:val="56"/>
          <w:sz w:val="24"/>
          <w:szCs w:val="24"/>
        </w:rPr>
        <w:t>P</w:t>
      </w:r>
      <w:r w:rsidRPr="00FD4A28">
        <w:rPr>
          <w:rFonts w:ascii="Times New Roman" w:eastAsia="Cambria" w:hAnsi="Times New Roman" w:cs="Times New Roman"/>
          <w:bCs/>
          <w:color w:val="000000"/>
          <w:kern w:val="56"/>
          <w:sz w:val="24"/>
          <w:szCs w:val="24"/>
        </w:rPr>
        <w:t>rezentācijas materiālu iegāde Rīgas Tehniskās universitātes vajadzībām</w:t>
      </w:r>
      <w:r w:rsidR="003E5648">
        <w:rPr>
          <w:rFonts w:ascii="Times New Roman" w:eastAsia="Times New Roman" w:hAnsi="Times New Roman" w:cs="Times New Roman"/>
          <w:sz w:val="24"/>
          <w:szCs w:val="24"/>
          <w:lang w:eastAsia="lv-LV"/>
        </w:rPr>
        <w:t>” ar id.Nr.RTU-2017</w:t>
      </w:r>
      <w:r>
        <w:rPr>
          <w:rFonts w:ascii="Times New Roman" w:eastAsia="Times New Roman" w:hAnsi="Times New Roman" w:cs="Times New Roman"/>
          <w:sz w:val="24"/>
          <w:szCs w:val="24"/>
          <w:lang w:eastAsia="lv-LV"/>
        </w:rPr>
        <w:t>/</w:t>
      </w:r>
      <w:r w:rsidR="003E5648">
        <w:rPr>
          <w:rFonts w:ascii="Times New Roman" w:eastAsia="Times New Roman" w:hAnsi="Times New Roman" w:cs="Times New Roman"/>
          <w:sz w:val="24"/>
          <w:szCs w:val="24"/>
          <w:lang w:eastAsia="lv-LV"/>
        </w:rPr>
        <w:t>62</w:t>
      </w:r>
      <w:r w:rsidRPr="00FD4A28">
        <w:rPr>
          <w:rFonts w:ascii="Times New Roman" w:eastAsia="Times New Roman" w:hAnsi="Times New Roman" w:cs="Times New Roman"/>
          <w:sz w:val="24"/>
          <w:szCs w:val="24"/>
          <w:lang w:eastAsia="lv-LV"/>
        </w:rPr>
        <w:t>.</w:t>
      </w:r>
    </w:p>
    <w:p w:rsidR="00FD4A28" w:rsidRPr="00FD4A28" w:rsidRDefault="00FD4A28" w:rsidP="00FD4A28">
      <w:pPr>
        <w:numPr>
          <w:ilvl w:val="1"/>
          <w:numId w:val="7"/>
        </w:numPr>
        <w:spacing w:before="120" w:after="0" w:line="240" w:lineRule="auto"/>
        <w:ind w:hanging="574"/>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b/>
          <w:sz w:val="24"/>
          <w:szCs w:val="24"/>
          <w:lang w:eastAsia="lv-LV"/>
        </w:rPr>
        <w:t>Pretendents</w:t>
      </w:r>
      <w:r w:rsidRPr="00FD4A28">
        <w:rPr>
          <w:rFonts w:ascii="Times New Roman" w:eastAsia="Times New Roman" w:hAnsi="Times New Roman" w:cs="Times New Roman"/>
          <w:sz w:val="24"/>
          <w:szCs w:val="24"/>
          <w:lang w:eastAsia="lv-LV"/>
        </w:rPr>
        <w:t xml:space="preserve"> – piegādātājs, kas ir iesniedzis piedāvājumu. </w:t>
      </w:r>
    </w:p>
    <w:p w:rsidR="00FD4A28" w:rsidRPr="00FD4A28" w:rsidRDefault="00FD4A28" w:rsidP="00FD4A28">
      <w:pPr>
        <w:numPr>
          <w:ilvl w:val="1"/>
          <w:numId w:val="7"/>
        </w:numPr>
        <w:spacing w:before="120" w:after="0" w:line="240" w:lineRule="auto"/>
        <w:ind w:hanging="574"/>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b/>
          <w:sz w:val="24"/>
          <w:szCs w:val="24"/>
          <w:lang w:eastAsia="lv-LV"/>
        </w:rPr>
        <w:t>Komisija</w:t>
      </w:r>
      <w:r w:rsidRPr="00FD4A28">
        <w:rPr>
          <w:rFonts w:ascii="Times New Roman" w:eastAsia="Times New Roman" w:hAnsi="Times New Roman" w:cs="Times New Roman"/>
          <w:sz w:val="24"/>
          <w:szCs w:val="24"/>
          <w:lang w:eastAsia="lv-LV"/>
        </w:rPr>
        <w:t xml:space="preserve"> – Rīgas Tehniskās universitātes iepirkuma komisija, kas pilnvarota organizēt Konkursu.</w:t>
      </w:r>
    </w:p>
    <w:p w:rsidR="00FD4A28" w:rsidRPr="00FD4A28" w:rsidRDefault="00FD4A28" w:rsidP="00FD4A28">
      <w:pPr>
        <w:numPr>
          <w:ilvl w:val="1"/>
          <w:numId w:val="7"/>
        </w:numPr>
        <w:spacing w:before="120" w:after="0" w:line="240" w:lineRule="auto"/>
        <w:ind w:hanging="574"/>
        <w:jc w:val="both"/>
        <w:rPr>
          <w:rFonts w:ascii="Times New Roman" w:eastAsia="Times New Roman" w:hAnsi="Times New Roman" w:cs="Times New Roman"/>
          <w:b/>
          <w:sz w:val="24"/>
          <w:szCs w:val="24"/>
          <w:lang w:eastAsia="lv-LV"/>
        </w:rPr>
      </w:pPr>
      <w:r w:rsidRPr="00FD4A28">
        <w:rPr>
          <w:rFonts w:ascii="Times New Roman" w:eastAsia="Times New Roman" w:hAnsi="Times New Roman" w:cs="Times New Roman"/>
          <w:b/>
          <w:sz w:val="24"/>
          <w:szCs w:val="24"/>
          <w:lang w:eastAsia="lv-LV"/>
        </w:rPr>
        <w:t xml:space="preserve">Iepirkuma priekšmets: </w:t>
      </w:r>
      <w:r w:rsidRPr="00FD4A28">
        <w:rPr>
          <w:rFonts w:ascii="Times New Roman" w:eastAsia="Times New Roman" w:hAnsi="Times New Roman" w:cs="Times New Roman"/>
          <w:sz w:val="24"/>
          <w:szCs w:val="24"/>
          <w:lang w:eastAsia="lv-LV"/>
        </w:rPr>
        <w:t>reprezentācijas materiāli.</w:t>
      </w:r>
    </w:p>
    <w:p w:rsidR="00FD4A28" w:rsidRPr="003573F5" w:rsidRDefault="00FD4A28" w:rsidP="00FD4A28">
      <w:pPr>
        <w:numPr>
          <w:ilvl w:val="1"/>
          <w:numId w:val="7"/>
        </w:numPr>
        <w:spacing w:before="120" w:after="0" w:line="240" w:lineRule="auto"/>
        <w:ind w:hanging="574"/>
        <w:jc w:val="both"/>
        <w:rPr>
          <w:rFonts w:ascii="Times New Roman" w:eastAsia="Times New Roman" w:hAnsi="Times New Roman" w:cs="Times New Roman"/>
          <w:sz w:val="24"/>
          <w:szCs w:val="24"/>
          <w:lang w:eastAsia="lv-LV"/>
        </w:rPr>
      </w:pPr>
      <w:r w:rsidRPr="003573F5">
        <w:rPr>
          <w:rFonts w:ascii="Times New Roman" w:eastAsia="Times New Roman" w:hAnsi="Times New Roman" w:cs="Times New Roman"/>
          <w:b/>
          <w:sz w:val="24"/>
          <w:szCs w:val="24"/>
          <w:lang w:eastAsia="lv-LV"/>
        </w:rPr>
        <w:t xml:space="preserve">Iepirkumu </w:t>
      </w:r>
      <w:r w:rsidR="003573F5" w:rsidRPr="003573F5">
        <w:rPr>
          <w:rFonts w:ascii="Times New Roman" w:eastAsia="Times New Roman" w:hAnsi="Times New Roman" w:cs="Times New Roman"/>
          <w:sz w:val="24"/>
          <w:szCs w:val="24"/>
          <w:lang w:eastAsia="lv-LV"/>
        </w:rPr>
        <w:t xml:space="preserve">priekšmets ir sadalīts </w:t>
      </w:r>
      <w:r w:rsidR="003232DB">
        <w:rPr>
          <w:rFonts w:ascii="Times New Roman" w:eastAsia="Times New Roman" w:hAnsi="Times New Roman" w:cs="Times New Roman"/>
          <w:sz w:val="24"/>
          <w:szCs w:val="24"/>
          <w:lang w:eastAsia="lv-LV"/>
        </w:rPr>
        <w:t xml:space="preserve">četrās </w:t>
      </w:r>
      <w:r w:rsidRPr="003573F5">
        <w:rPr>
          <w:rFonts w:ascii="Times New Roman" w:eastAsia="Times New Roman" w:hAnsi="Times New Roman" w:cs="Times New Roman"/>
          <w:sz w:val="24"/>
          <w:szCs w:val="24"/>
          <w:lang w:eastAsia="lv-LV"/>
        </w:rPr>
        <w:t>daļās (preču grupās) atbilstoši tehniskajai specifikācijai (nolikuma 2.pielikums):</w:t>
      </w:r>
    </w:p>
    <w:p w:rsidR="00FD4A28" w:rsidRPr="003573F5" w:rsidRDefault="002A6F8C" w:rsidP="00FD4A28">
      <w:pPr>
        <w:numPr>
          <w:ilvl w:val="2"/>
          <w:numId w:val="7"/>
        </w:numPr>
        <w:spacing w:before="120" w:after="0" w:line="240" w:lineRule="auto"/>
        <w:ind w:left="113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Iepirkuma 1.daļa – Rakstāmpiederumi</w:t>
      </w:r>
      <w:r w:rsidR="00FD4A28" w:rsidRPr="003573F5">
        <w:rPr>
          <w:rFonts w:ascii="Times New Roman" w:eastAsia="Times New Roman" w:hAnsi="Times New Roman" w:cs="Times New Roman"/>
          <w:sz w:val="24"/>
          <w:szCs w:val="24"/>
          <w:lang w:eastAsia="lv-LV"/>
        </w:rPr>
        <w:t>;</w:t>
      </w:r>
    </w:p>
    <w:p w:rsidR="00FD4A28" w:rsidRPr="003573F5" w:rsidRDefault="002A6F8C" w:rsidP="00FD4A28">
      <w:pPr>
        <w:numPr>
          <w:ilvl w:val="2"/>
          <w:numId w:val="7"/>
        </w:numPr>
        <w:spacing w:before="120" w:after="0" w:line="240" w:lineRule="auto"/>
        <w:ind w:left="113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Iepirkuma 2.daļa – Nozīmītes</w:t>
      </w:r>
      <w:r w:rsidR="00FD4A28" w:rsidRPr="003573F5">
        <w:rPr>
          <w:rFonts w:ascii="Times New Roman" w:eastAsia="Times New Roman" w:hAnsi="Times New Roman" w:cs="Times New Roman"/>
          <w:sz w:val="24"/>
          <w:szCs w:val="24"/>
          <w:lang w:eastAsia="lv-LV"/>
        </w:rPr>
        <w:t>;</w:t>
      </w:r>
    </w:p>
    <w:p w:rsidR="00A34570" w:rsidRDefault="002A6F8C" w:rsidP="00A34570">
      <w:pPr>
        <w:numPr>
          <w:ilvl w:val="2"/>
          <w:numId w:val="7"/>
        </w:numPr>
        <w:spacing w:before="120" w:after="0" w:line="240" w:lineRule="auto"/>
        <w:ind w:left="113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Iepirkuma 3.daļa – Elektronika</w:t>
      </w:r>
      <w:r w:rsidR="00FD4A28" w:rsidRPr="003573F5">
        <w:rPr>
          <w:rFonts w:ascii="Times New Roman" w:eastAsia="Times New Roman" w:hAnsi="Times New Roman" w:cs="Times New Roman"/>
          <w:sz w:val="24"/>
          <w:szCs w:val="24"/>
          <w:lang w:eastAsia="lv-LV"/>
        </w:rPr>
        <w:t>;</w:t>
      </w:r>
    </w:p>
    <w:p w:rsidR="003232DB" w:rsidRPr="003232DB" w:rsidRDefault="002A6F8C" w:rsidP="003232DB">
      <w:pPr>
        <w:numPr>
          <w:ilvl w:val="2"/>
          <w:numId w:val="7"/>
        </w:numPr>
        <w:spacing w:before="120" w:after="120" w:line="240" w:lineRule="auto"/>
        <w:ind w:left="113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Iepirkuma 4.daļa – Dažādi prezentācijas materiāli</w:t>
      </w:r>
      <w:r w:rsidR="003232DB">
        <w:rPr>
          <w:rFonts w:ascii="Times New Roman" w:eastAsia="Times New Roman" w:hAnsi="Times New Roman" w:cs="Times New Roman"/>
          <w:sz w:val="24"/>
          <w:szCs w:val="24"/>
          <w:lang w:eastAsia="lv-LV"/>
        </w:rPr>
        <w:t>.</w:t>
      </w:r>
    </w:p>
    <w:p w:rsidR="00FD4A28" w:rsidRPr="00FD4A28" w:rsidRDefault="00FD4A28" w:rsidP="00FD4A28">
      <w:pPr>
        <w:numPr>
          <w:ilvl w:val="1"/>
          <w:numId w:val="7"/>
        </w:numPr>
        <w:spacing w:before="120" w:after="0" w:line="240" w:lineRule="auto"/>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b/>
          <w:sz w:val="24"/>
          <w:szCs w:val="24"/>
          <w:lang w:eastAsia="lv-LV"/>
        </w:rPr>
        <w:t>CPV kods</w:t>
      </w:r>
      <w:r w:rsidRPr="00FD4A28">
        <w:rPr>
          <w:rFonts w:ascii="Times New Roman" w:eastAsia="Times New Roman" w:hAnsi="Times New Roman" w:cs="Times New Roman"/>
          <w:sz w:val="24"/>
          <w:szCs w:val="24"/>
          <w:lang w:eastAsia="lv-LV"/>
        </w:rPr>
        <w:t xml:space="preserve">: </w:t>
      </w:r>
      <w:r w:rsidRPr="00FD4A28">
        <w:rPr>
          <w:rFonts w:ascii="Times New Roman" w:eastAsia="Calibri" w:hAnsi="Times New Roman" w:cs="Times New Roman"/>
          <w:kern w:val="56"/>
          <w:sz w:val="24"/>
          <w:szCs w:val="24"/>
          <w:shd w:val="clear" w:color="auto" w:fill="FFFFFF"/>
        </w:rPr>
        <w:t>39294100-0</w:t>
      </w:r>
      <w:r w:rsidRPr="00FD4A28">
        <w:rPr>
          <w:rFonts w:ascii="Times New Roman" w:eastAsia="Times New Roman" w:hAnsi="Times New Roman" w:cs="Times New Roman"/>
          <w:sz w:val="24"/>
          <w:szCs w:val="24"/>
          <w:lang w:eastAsia="lv-LV"/>
        </w:rPr>
        <w:t xml:space="preserve"> (informācijas un reklāmas produkti).</w:t>
      </w:r>
    </w:p>
    <w:p w:rsidR="00FD4A28" w:rsidRPr="00FD4A28" w:rsidRDefault="00FD4A28" w:rsidP="00FD4A28">
      <w:pPr>
        <w:numPr>
          <w:ilvl w:val="1"/>
          <w:numId w:val="7"/>
        </w:numPr>
        <w:spacing w:before="120" w:after="0" w:line="240" w:lineRule="auto"/>
        <w:ind w:hanging="574"/>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b/>
          <w:sz w:val="24"/>
          <w:szCs w:val="24"/>
          <w:lang w:eastAsia="lv-LV"/>
        </w:rPr>
        <w:t>Piedāvājuma izvēles kritērijs:</w:t>
      </w:r>
      <w:r w:rsidRPr="00FD4A28">
        <w:rPr>
          <w:rFonts w:ascii="Times New Roman" w:eastAsia="Times New Roman" w:hAnsi="Times New Roman" w:cs="Times New Roman"/>
          <w:sz w:val="24"/>
          <w:szCs w:val="24"/>
          <w:lang w:eastAsia="lv-LV"/>
        </w:rPr>
        <w:t xml:space="preserve"> </w:t>
      </w:r>
      <w:r w:rsidR="00833036">
        <w:rPr>
          <w:rFonts w:ascii="Times New Roman" w:eastAsia="Times New Roman" w:hAnsi="Times New Roman" w:cs="Times New Roman"/>
          <w:sz w:val="24"/>
          <w:szCs w:val="24"/>
          <w:lang w:eastAsia="lv-LV"/>
        </w:rPr>
        <w:t>Saimnieciski visizdevīgākais piedāvājums, ko nosaka ņemot vērā tikai cenu</w:t>
      </w:r>
      <w:r w:rsidRPr="00FD4A28">
        <w:rPr>
          <w:rFonts w:ascii="Times New Roman" w:eastAsia="Courier New" w:hAnsi="Times New Roman" w:cs="Times New Roman"/>
          <w:bCs/>
          <w:color w:val="000000"/>
          <w:kern w:val="56"/>
          <w:sz w:val="24"/>
          <w:szCs w:val="23"/>
        </w:rPr>
        <w:t>.</w:t>
      </w:r>
    </w:p>
    <w:p w:rsidR="00FD4A28" w:rsidRPr="00FD4A28" w:rsidRDefault="00FD4A28" w:rsidP="00FD4A28">
      <w:pPr>
        <w:numPr>
          <w:ilvl w:val="1"/>
          <w:numId w:val="7"/>
        </w:numPr>
        <w:spacing w:before="120" w:after="0" w:line="240" w:lineRule="auto"/>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Plān</w:t>
      </w:r>
      <w:r w:rsidR="007A3785">
        <w:rPr>
          <w:rFonts w:ascii="Times New Roman" w:eastAsia="Times New Roman" w:hAnsi="Times New Roman" w:cs="Times New Roman"/>
          <w:sz w:val="24"/>
          <w:szCs w:val="24"/>
          <w:lang w:eastAsia="lv-LV"/>
        </w:rPr>
        <w:t>otais preču apjoms ir norādīts N</w:t>
      </w:r>
      <w:r w:rsidRPr="00FD4A28">
        <w:rPr>
          <w:rFonts w:ascii="Times New Roman" w:eastAsia="Times New Roman" w:hAnsi="Times New Roman" w:cs="Times New Roman"/>
          <w:sz w:val="24"/>
          <w:szCs w:val="24"/>
          <w:lang w:eastAsia="lv-LV"/>
        </w:rPr>
        <w:t>olikuma 2.pielikumā. norādītais apjoms ir uzskatāms par Pasūtītāja prognozēto iepirkuma apjomu vispārīgās vienošanās darbības termiņā.</w:t>
      </w:r>
      <w:r w:rsidR="003573F5">
        <w:rPr>
          <w:rFonts w:ascii="Times New Roman" w:eastAsia="Times New Roman" w:hAnsi="Times New Roman" w:cs="Times New Roman"/>
          <w:sz w:val="24"/>
          <w:szCs w:val="24"/>
          <w:lang w:eastAsia="lv-LV"/>
        </w:rPr>
        <w:t xml:space="preserve"> </w:t>
      </w:r>
      <w:r w:rsidRPr="00FD4A28">
        <w:rPr>
          <w:rFonts w:ascii="Times New Roman" w:eastAsia="Times New Roman" w:hAnsi="Times New Roman" w:cs="Times New Roman"/>
          <w:sz w:val="24"/>
          <w:szCs w:val="24"/>
          <w:lang w:eastAsia="lv-LV"/>
        </w:rPr>
        <w:t xml:space="preserve"> </w:t>
      </w:r>
    </w:p>
    <w:p w:rsidR="00FD4A28" w:rsidRPr="00FD4A28" w:rsidRDefault="00FD4A28" w:rsidP="00FD4A28">
      <w:pPr>
        <w:numPr>
          <w:ilvl w:val="1"/>
          <w:numId w:val="7"/>
        </w:numPr>
        <w:spacing w:before="120" w:after="0" w:line="240" w:lineRule="auto"/>
        <w:ind w:hanging="574"/>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Iepirkums paredz vispārīgās vienošanās noslēgšanu</w:t>
      </w:r>
      <w:r w:rsidR="00833036">
        <w:rPr>
          <w:rFonts w:ascii="Times New Roman" w:eastAsia="Times New Roman" w:hAnsi="Times New Roman" w:cs="Times New Roman"/>
          <w:sz w:val="24"/>
          <w:szCs w:val="24"/>
          <w:lang w:eastAsia="lv-LV"/>
        </w:rPr>
        <w:t xml:space="preserve"> ar trīs pretendentiem katrā iepirkuma daļā.</w:t>
      </w:r>
    </w:p>
    <w:p w:rsidR="00FD4A28" w:rsidRPr="00FD4A28" w:rsidRDefault="00FD4A28" w:rsidP="00FD4A28">
      <w:pPr>
        <w:numPr>
          <w:ilvl w:val="1"/>
          <w:numId w:val="7"/>
        </w:numPr>
        <w:spacing w:before="120" w:after="0" w:line="240" w:lineRule="auto"/>
        <w:ind w:hanging="574"/>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b/>
          <w:sz w:val="24"/>
          <w:szCs w:val="24"/>
          <w:lang w:eastAsia="lv-LV"/>
        </w:rPr>
        <w:lastRenderedPageBreak/>
        <w:t>Vispārīgās vienošanās darbības laiks:</w:t>
      </w:r>
      <w:r w:rsidRPr="00FD4A28">
        <w:rPr>
          <w:rFonts w:ascii="Times New Roman" w:eastAsia="Times New Roman" w:hAnsi="Times New Roman" w:cs="Times New Roman"/>
          <w:sz w:val="24"/>
          <w:szCs w:val="24"/>
          <w:lang w:eastAsia="lv-LV"/>
        </w:rPr>
        <w:t xml:space="preserve"> Vispārīgās vienošanās darbības laiks ir 24 (divdesmit četri) mēneši no vispārīgās vienošanās noslēgšanas brīža vai līdz kopējās līgumcenas sasniegšanai katrā daļā atsevišķi. </w:t>
      </w:r>
    </w:p>
    <w:p w:rsidR="00FD4A28" w:rsidRPr="00076FEF" w:rsidRDefault="00FD4A28" w:rsidP="00FD4A28">
      <w:pPr>
        <w:numPr>
          <w:ilvl w:val="1"/>
          <w:numId w:val="7"/>
        </w:numPr>
        <w:spacing w:before="120" w:after="0" w:line="240" w:lineRule="auto"/>
        <w:ind w:hanging="574"/>
        <w:jc w:val="both"/>
        <w:rPr>
          <w:rFonts w:ascii="Times New Roman" w:eastAsia="Times New Roman" w:hAnsi="Times New Roman" w:cs="Times New Roman"/>
          <w:b/>
          <w:sz w:val="24"/>
          <w:szCs w:val="24"/>
          <w:lang w:eastAsia="lv-LV"/>
        </w:rPr>
      </w:pPr>
      <w:r w:rsidRPr="00076FEF">
        <w:rPr>
          <w:rFonts w:ascii="Times New Roman" w:eastAsia="Times New Roman" w:hAnsi="Times New Roman" w:cs="Times New Roman"/>
          <w:b/>
          <w:sz w:val="24"/>
          <w:szCs w:val="24"/>
          <w:lang w:eastAsia="lv-LV"/>
        </w:rPr>
        <w:t xml:space="preserve">Iepirkuma plānotā līgumcena </w:t>
      </w:r>
      <w:r w:rsidR="005F0E2E">
        <w:rPr>
          <w:rFonts w:ascii="Times New Roman" w:eastAsia="Times New Roman" w:hAnsi="Times New Roman" w:cs="Times New Roman"/>
          <w:b/>
          <w:sz w:val="24"/>
          <w:szCs w:val="24"/>
          <w:lang w:eastAsia="lv-LV"/>
        </w:rPr>
        <w:t>75</w:t>
      </w:r>
      <w:r w:rsidRPr="00076FEF">
        <w:rPr>
          <w:rFonts w:ascii="Times New Roman" w:eastAsia="Times New Roman" w:hAnsi="Times New Roman" w:cs="Times New Roman"/>
          <w:b/>
          <w:sz w:val="24"/>
          <w:szCs w:val="24"/>
          <w:lang w:eastAsia="lv-LV"/>
        </w:rPr>
        <w:t> 000.00 EUR bez PVN., t.sk.,</w:t>
      </w:r>
    </w:p>
    <w:p w:rsidR="00FD4A28" w:rsidRPr="004F463B" w:rsidRDefault="00FD4A28" w:rsidP="00FD4A28">
      <w:pPr>
        <w:numPr>
          <w:ilvl w:val="2"/>
          <w:numId w:val="7"/>
        </w:numPr>
        <w:spacing w:before="120" w:after="0" w:line="240" w:lineRule="auto"/>
        <w:ind w:left="1134"/>
        <w:jc w:val="both"/>
        <w:rPr>
          <w:rFonts w:ascii="Times New Roman" w:eastAsia="Times New Roman" w:hAnsi="Times New Roman" w:cs="Times New Roman"/>
          <w:sz w:val="24"/>
          <w:szCs w:val="24"/>
          <w:lang w:eastAsia="lv-LV"/>
        </w:rPr>
      </w:pPr>
      <w:r w:rsidRPr="004F463B">
        <w:rPr>
          <w:rFonts w:ascii="Times New Roman" w:eastAsia="Times New Roman" w:hAnsi="Times New Roman" w:cs="Times New Roman"/>
          <w:sz w:val="24"/>
          <w:szCs w:val="24"/>
          <w:lang w:eastAsia="lv-LV"/>
        </w:rPr>
        <w:t xml:space="preserve">Iepirkuma 1.daļa – </w:t>
      </w:r>
      <w:r w:rsidR="00833036">
        <w:rPr>
          <w:rFonts w:ascii="Times New Roman" w:eastAsia="Times New Roman" w:hAnsi="Times New Roman" w:cs="Times New Roman"/>
          <w:sz w:val="24"/>
          <w:szCs w:val="24"/>
          <w:lang w:eastAsia="lv-LV"/>
        </w:rPr>
        <w:t>Rakstāmpiederumi</w:t>
      </w:r>
      <w:r w:rsidRPr="004F463B">
        <w:rPr>
          <w:rFonts w:ascii="Times New Roman" w:eastAsia="Times New Roman" w:hAnsi="Times New Roman" w:cs="Times New Roman"/>
          <w:sz w:val="24"/>
          <w:szCs w:val="24"/>
          <w:lang w:eastAsia="lv-LV"/>
        </w:rPr>
        <w:t xml:space="preserve"> – </w:t>
      </w:r>
      <w:r w:rsidR="00833036">
        <w:rPr>
          <w:rFonts w:ascii="Times New Roman" w:eastAsia="Times New Roman" w:hAnsi="Times New Roman" w:cs="Times New Roman"/>
          <w:sz w:val="24"/>
          <w:szCs w:val="24"/>
          <w:lang w:eastAsia="lv-LV"/>
        </w:rPr>
        <w:t>17</w:t>
      </w:r>
      <w:r w:rsidR="00C71D2A">
        <w:rPr>
          <w:rFonts w:ascii="Times New Roman" w:eastAsia="Times New Roman" w:hAnsi="Times New Roman" w:cs="Times New Roman"/>
          <w:sz w:val="24"/>
          <w:szCs w:val="24"/>
          <w:lang w:eastAsia="lv-LV"/>
        </w:rPr>
        <w:t xml:space="preserve"> 000</w:t>
      </w:r>
      <w:r w:rsidRPr="004F463B">
        <w:rPr>
          <w:rFonts w:ascii="Times New Roman" w:eastAsia="Times New Roman" w:hAnsi="Times New Roman" w:cs="Times New Roman"/>
          <w:sz w:val="24"/>
          <w:szCs w:val="24"/>
          <w:lang w:eastAsia="lv-LV"/>
        </w:rPr>
        <w:t xml:space="preserve"> EUR bez PVN;</w:t>
      </w:r>
    </w:p>
    <w:p w:rsidR="00FD4A28" w:rsidRPr="004F463B" w:rsidRDefault="00833036" w:rsidP="00FD4A28">
      <w:pPr>
        <w:numPr>
          <w:ilvl w:val="2"/>
          <w:numId w:val="7"/>
        </w:numPr>
        <w:spacing w:before="120" w:after="0" w:line="240" w:lineRule="auto"/>
        <w:ind w:left="113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Iepirkuma 2.daļa – Nozīmītes </w:t>
      </w:r>
      <w:r w:rsidR="00C71D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8</w:t>
      </w:r>
      <w:r w:rsidR="00C71D2A">
        <w:rPr>
          <w:rFonts w:ascii="Times New Roman" w:eastAsia="Times New Roman" w:hAnsi="Times New Roman" w:cs="Times New Roman"/>
          <w:sz w:val="24"/>
          <w:szCs w:val="24"/>
          <w:lang w:eastAsia="lv-LV"/>
        </w:rPr>
        <w:t> 000</w:t>
      </w:r>
      <w:r w:rsidR="00FD4A28" w:rsidRPr="004F463B">
        <w:rPr>
          <w:rFonts w:ascii="Times New Roman" w:eastAsia="Times New Roman" w:hAnsi="Times New Roman" w:cs="Times New Roman"/>
          <w:sz w:val="24"/>
          <w:szCs w:val="24"/>
          <w:lang w:eastAsia="lv-LV"/>
        </w:rPr>
        <w:t xml:space="preserve"> EUR bez PVN;</w:t>
      </w:r>
    </w:p>
    <w:p w:rsidR="00FD4A28" w:rsidRPr="004F463B" w:rsidRDefault="00FD4A28" w:rsidP="00FD4A28">
      <w:pPr>
        <w:numPr>
          <w:ilvl w:val="2"/>
          <w:numId w:val="7"/>
        </w:numPr>
        <w:spacing w:before="120" w:after="0" w:line="240" w:lineRule="auto"/>
        <w:ind w:left="1134"/>
        <w:jc w:val="both"/>
        <w:rPr>
          <w:rFonts w:ascii="Times New Roman" w:eastAsia="Times New Roman" w:hAnsi="Times New Roman" w:cs="Times New Roman"/>
          <w:sz w:val="24"/>
          <w:szCs w:val="24"/>
          <w:lang w:eastAsia="lv-LV"/>
        </w:rPr>
      </w:pPr>
      <w:r w:rsidRPr="004F463B">
        <w:rPr>
          <w:rFonts w:ascii="Times New Roman" w:eastAsia="Times New Roman" w:hAnsi="Times New Roman" w:cs="Times New Roman"/>
          <w:sz w:val="24"/>
          <w:szCs w:val="24"/>
          <w:lang w:eastAsia="lv-LV"/>
        </w:rPr>
        <w:t xml:space="preserve">Iepirkuma 3.daļa – </w:t>
      </w:r>
      <w:r w:rsidR="00833036">
        <w:rPr>
          <w:rFonts w:ascii="Times New Roman" w:eastAsia="Times New Roman" w:hAnsi="Times New Roman" w:cs="Times New Roman"/>
          <w:sz w:val="24"/>
          <w:szCs w:val="24"/>
          <w:lang w:eastAsia="lv-LV"/>
        </w:rPr>
        <w:t>Elektronika</w:t>
      </w:r>
      <w:r w:rsidRPr="004F463B">
        <w:rPr>
          <w:rFonts w:ascii="Times New Roman" w:eastAsia="Times New Roman" w:hAnsi="Times New Roman" w:cs="Times New Roman"/>
          <w:sz w:val="24"/>
          <w:szCs w:val="24"/>
          <w:lang w:eastAsia="lv-LV"/>
        </w:rPr>
        <w:t xml:space="preserve"> – </w:t>
      </w:r>
      <w:r w:rsidR="00833036">
        <w:rPr>
          <w:rFonts w:ascii="Times New Roman" w:eastAsia="Times New Roman" w:hAnsi="Times New Roman" w:cs="Times New Roman"/>
          <w:sz w:val="24"/>
          <w:szCs w:val="24"/>
          <w:lang w:eastAsia="lv-LV"/>
        </w:rPr>
        <w:t>20</w:t>
      </w:r>
      <w:r w:rsidR="00C71D2A">
        <w:rPr>
          <w:rFonts w:ascii="Times New Roman" w:eastAsia="Times New Roman" w:hAnsi="Times New Roman" w:cs="Times New Roman"/>
          <w:sz w:val="24"/>
          <w:szCs w:val="24"/>
          <w:lang w:eastAsia="lv-LV"/>
        </w:rPr>
        <w:t xml:space="preserve"> 000 </w:t>
      </w:r>
      <w:r w:rsidRPr="004F463B">
        <w:rPr>
          <w:rFonts w:ascii="Times New Roman" w:eastAsia="Times New Roman" w:hAnsi="Times New Roman" w:cs="Times New Roman"/>
          <w:sz w:val="24"/>
          <w:szCs w:val="24"/>
          <w:lang w:eastAsia="lv-LV"/>
        </w:rPr>
        <w:t xml:space="preserve"> EUR bez PVN;</w:t>
      </w:r>
    </w:p>
    <w:p w:rsidR="005A3673" w:rsidRDefault="005A3673" w:rsidP="005A3673">
      <w:pPr>
        <w:numPr>
          <w:ilvl w:val="2"/>
          <w:numId w:val="7"/>
        </w:numPr>
        <w:spacing w:before="120" w:after="0" w:line="240" w:lineRule="auto"/>
        <w:ind w:left="1134"/>
        <w:jc w:val="both"/>
        <w:rPr>
          <w:rFonts w:ascii="Times New Roman" w:eastAsia="Times New Roman" w:hAnsi="Times New Roman" w:cs="Times New Roman"/>
          <w:sz w:val="24"/>
          <w:szCs w:val="24"/>
          <w:lang w:eastAsia="lv-LV"/>
        </w:rPr>
      </w:pPr>
      <w:r w:rsidRPr="004F463B">
        <w:rPr>
          <w:rFonts w:ascii="Times New Roman" w:eastAsia="Times New Roman" w:hAnsi="Times New Roman" w:cs="Times New Roman"/>
          <w:sz w:val="24"/>
          <w:szCs w:val="24"/>
          <w:lang w:eastAsia="lv-LV"/>
        </w:rPr>
        <w:t>Iepirkuma 4</w:t>
      </w:r>
      <w:r w:rsidR="00C71D2A">
        <w:rPr>
          <w:rFonts w:ascii="Times New Roman" w:eastAsia="Times New Roman" w:hAnsi="Times New Roman" w:cs="Times New Roman"/>
          <w:sz w:val="24"/>
          <w:szCs w:val="24"/>
          <w:lang w:eastAsia="lv-LV"/>
        </w:rPr>
        <w:t xml:space="preserve">.daļa – </w:t>
      </w:r>
      <w:r w:rsidR="00833036">
        <w:rPr>
          <w:rFonts w:ascii="Times New Roman" w:eastAsia="Times New Roman" w:hAnsi="Times New Roman" w:cs="Times New Roman"/>
          <w:sz w:val="24"/>
          <w:szCs w:val="24"/>
          <w:lang w:eastAsia="lv-LV"/>
        </w:rPr>
        <w:t>Dažādi prezentācijas materiāli – 3</w:t>
      </w:r>
      <w:r w:rsidR="00C71D2A">
        <w:rPr>
          <w:rFonts w:ascii="Times New Roman" w:eastAsia="Times New Roman" w:hAnsi="Times New Roman" w:cs="Times New Roman"/>
          <w:sz w:val="24"/>
          <w:szCs w:val="24"/>
          <w:lang w:eastAsia="lv-LV"/>
        </w:rPr>
        <w:t>0 000</w:t>
      </w:r>
      <w:r w:rsidR="003232DB">
        <w:rPr>
          <w:rFonts w:ascii="Times New Roman" w:eastAsia="Times New Roman" w:hAnsi="Times New Roman" w:cs="Times New Roman"/>
          <w:sz w:val="24"/>
          <w:szCs w:val="24"/>
          <w:lang w:eastAsia="lv-LV"/>
        </w:rPr>
        <w:t xml:space="preserve"> EUR bez PVN.</w:t>
      </w:r>
    </w:p>
    <w:p w:rsidR="00FD4A28" w:rsidRPr="004F463B" w:rsidRDefault="00FD4A28" w:rsidP="00FD4A28">
      <w:pPr>
        <w:numPr>
          <w:ilvl w:val="1"/>
          <w:numId w:val="7"/>
        </w:numPr>
        <w:spacing w:before="120" w:after="0" w:line="240" w:lineRule="auto"/>
        <w:ind w:hanging="574"/>
        <w:jc w:val="both"/>
        <w:rPr>
          <w:rFonts w:ascii="Times New Roman" w:eastAsia="Times New Roman" w:hAnsi="Times New Roman" w:cs="Times New Roman"/>
          <w:sz w:val="24"/>
          <w:szCs w:val="24"/>
          <w:lang w:eastAsia="lv-LV"/>
        </w:rPr>
      </w:pPr>
      <w:r w:rsidRPr="004F463B">
        <w:rPr>
          <w:rFonts w:ascii="Times New Roman" w:eastAsia="Times New Roman" w:hAnsi="Times New Roman" w:cs="Times New Roman"/>
          <w:b/>
          <w:sz w:val="24"/>
          <w:szCs w:val="24"/>
          <w:lang w:eastAsia="lv-LV"/>
        </w:rPr>
        <w:t xml:space="preserve">Vispārīgās vienošanas izpildes vieta: </w:t>
      </w:r>
      <w:r w:rsidR="00A34570" w:rsidRPr="004F463B">
        <w:rPr>
          <w:rFonts w:ascii="Times New Roman" w:eastAsia="Times New Roman" w:hAnsi="Times New Roman" w:cs="Times New Roman"/>
          <w:sz w:val="24"/>
          <w:szCs w:val="24"/>
          <w:lang w:eastAsia="lv-LV"/>
        </w:rPr>
        <w:t>Rīga.</w:t>
      </w:r>
    </w:p>
    <w:p w:rsidR="00FD4A28" w:rsidRPr="00A34570" w:rsidRDefault="00A34570" w:rsidP="00A34570">
      <w:pPr>
        <w:numPr>
          <w:ilvl w:val="1"/>
          <w:numId w:val="7"/>
        </w:numPr>
        <w:spacing w:before="120" w:after="0" w:line="240" w:lineRule="auto"/>
        <w:ind w:hanging="574"/>
        <w:jc w:val="both"/>
        <w:rPr>
          <w:rFonts w:ascii="Times New Roman" w:eastAsia="Times New Roman" w:hAnsi="Times New Roman" w:cs="Times New Roman"/>
          <w:sz w:val="24"/>
          <w:szCs w:val="24"/>
          <w:lang w:eastAsia="lv-LV"/>
        </w:rPr>
      </w:pPr>
      <w:r w:rsidRPr="00A34570">
        <w:rPr>
          <w:rFonts w:ascii="Times New Roman" w:eastAsia="Times New Roman" w:hAnsi="Times New Roman" w:cs="Times New Roman"/>
          <w:b/>
          <w:sz w:val="24"/>
          <w:szCs w:val="24"/>
          <w:lang w:eastAsia="lv-LV"/>
        </w:rPr>
        <w:t>Preču piegādes adrese</w:t>
      </w:r>
      <w:r w:rsidR="00FD4A28" w:rsidRPr="00A34570">
        <w:rPr>
          <w:rFonts w:ascii="Times New Roman" w:eastAsia="Times New Roman" w:hAnsi="Times New Roman" w:cs="Times New Roman"/>
          <w:b/>
          <w:sz w:val="24"/>
          <w:szCs w:val="24"/>
          <w:lang w:eastAsia="lv-LV"/>
        </w:rPr>
        <w:t>:</w:t>
      </w:r>
      <w:r w:rsidR="00FD4A28" w:rsidRPr="00A34570">
        <w:rPr>
          <w:rFonts w:ascii="Times New Roman" w:eastAsia="Times New Roman" w:hAnsi="Times New Roman" w:cs="Times New Roman"/>
          <w:sz w:val="24"/>
          <w:szCs w:val="24"/>
          <w:lang w:eastAsia="lv-LV"/>
        </w:rPr>
        <w:t xml:space="preserve"> </w:t>
      </w:r>
      <w:r w:rsidRPr="00A34570">
        <w:rPr>
          <w:rFonts w:ascii="Times New Roman" w:eastAsia="Times New Roman" w:hAnsi="Times New Roman" w:cs="Times New Roman"/>
          <w:sz w:val="24"/>
          <w:szCs w:val="24"/>
          <w:lang w:eastAsia="lv-LV"/>
        </w:rPr>
        <w:t xml:space="preserve">Visās iepirkuma daļās - </w:t>
      </w:r>
      <w:r w:rsidR="005F0E2E">
        <w:rPr>
          <w:rFonts w:ascii="Times New Roman" w:eastAsia="Times New Roman" w:hAnsi="Times New Roman" w:cs="Times New Roman"/>
          <w:sz w:val="24"/>
          <w:szCs w:val="24"/>
          <w:lang w:eastAsia="lv-LV"/>
        </w:rPr>
        <w:t>Rīga, Kaļķu iela 1, 307</w:t>
      </w:r>
      <w:r w:rsidR="00FD4A28" w:rsidRPr="00A34570">
        <w:rPr>
          <w:rFonts w:ascii="Times New Roman" w:eastAsia="Times New Roman" w:hAnsi="Times New Roman" w:cs="Times New Roman"/>
          <w:sz w:val="24"/>
          <w:szCs w:val="24"/>
          <w:lang w:eastAsia="lv-LV"/>
        </w:rPr>
        <w:t>.kab.</w:t>
      </w:r>
    </w:p>
    <w:p w:rsidR="00FD4A28" w:rsidRPr="00A34570" w:rsidRDefault="00FD4A28" w:rsidP="00A34570">
      <w:pPr>
        <w:numPr>
          <w:ilvl w:val="1"/>
          <w:numId w:val="7"/>
        </w:numPr>
        <w:spacing w:before="120" w:after="0" w:line="240" w:lineRule="auto"/>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b/>
          <w:sz w:val="24"/>
          <w:szCs w:val="24"/>
          <w:lang w:eastAsia="lv-LV"/>
        </w:rPr>
        <w:t>Preču piegādes termiņi:</w:t>
      </w:r>
      <w:r w:rsidR="00A34570">
        <w:rPr>
          <w:rFonts w:ascii="Times New Roman" w:eastAsia="Times New Roman" w:hAnsi="Times New Roman" w:cs="Times New Roman"/>
          <w:b/>
          <w:sz w:val="24"/>
          <w:szCs w:val="24"/>
          <w:lang w:eastAsia="lv-LV"/>
        </w:rPr>
        <w:t xml:space="preserve"> </w:t>
      </w:r>
      <w:r w:rsidRPr="00A34570">
        <w:rPr>
          <w:rFonts w:ascii="Times New Roman" w:eastAsia="Times New Roman" w:hAnsi="Times New Roman" w:cs="Times New Roman"/>
          <w:sz w:val="24"/>
          <w:szCs w:val="24"/>
          <w:lang w:eastAsia="lv-LV"/>
        </w:rPr>
        <w:t xml:space="preserve">30 (trīsdesmit) dienu laikā </w:t>
      </w:r>
      <w:r w:rsidR="00A34570" w:rsidRPr="00A34570">
        <w:rPr>
          <w:rFonts w:ascii="Times New Roman" w:eastAsia="Times New Roman" w:hAnsi="Times New Roman" w:cs="Times New Roman"/>
          <w:sz w:val="24"/>
          <w:szCs w:val="24"/>
          <w:lang w:eastAsia="lv-LV"/>
        </w:rPr>
        <w:t>no pasūtījuma saņemšanas dienas.</w:t>
      </w:r>
    </w:p>
    <w:p w:rsidR="00FD4A28" w:rsidRPr="00FD4A28" w:rsidRDefault="00FD4A28" w:rsidP="00FD4A28">
      <w:pPr>
        <w:numPr>
          <w:ilvl w:val="1"/>
          <w:numId w:val="7"/>
        </w:numPr>
        <w:spacing w:before="120" w:after="0" w:line="240" w:lineRule="auto"/>
        <w:ind w:hanging="574"/>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Vispārīgās vienošanās par katru iepirkuma daļu atsevišķi, tiks slēgtas ar 3 (trim) pr</w:t>
      </w:r>
      <w:r w:rsidR="007A3785">
        <w:rPr>
          <w:rFonts w:ascii="Times New Roman" w:eastAsia="Times New Roman" w:hAnsi="Times New Roman" w:cs="Times New Roman"/>
          <w:sz w:val="24"/>
          <w:szCs w:val="24"/>
          <w:lang w:eastAsia="lv-LV"/>
        </w:rPr>
        <w:t>etendentiem, kuriem saskaņā ar N</w:t>
      </w:r>
      <w:r w:rsidRPr="00FD4A28">
        <w:rPr>
          <w:rFonts w:ascii="Times New Roman" w:eastAsia="Times New Roman" w:hAnsi="Times New Roman" w:cs="Times New Roman"/>
          <w:sz w:val="24"/>
          <w:szCs w:val="24"/>
          <w:lang w:eastAsia="lv-LV"/>
        </w:rPr>
        <w:t xml:space="preserve">olikuma prasībām būs piešķirtas līguma slēgšanas tiesības. Gadījumā, ja iepirkuma daļai ir iesniegts mazāks piedāvājumu skaits, tad Vienošanās tiks slēgta ar tik pretendentiem, cik iepirkuma rezultātā iegūs Vienošanās slēgšanas tiesības, saskaņā ar piedāvājumu izvēles kritēriju. </w:t>
      </w:r>
    </w:p>
    <w:p w:rsidR="00FD4A28" w:rsidRPr="00FD4A28" w:rsidRDefault="00FD4A28" w:rsidP="00FD4A28">
      <w:pPr>
        <w:numPr>
          <w:ilvl w:val="1"/>
          <w:numId w:val="7"/>
        </w:numPr>
        <w:autoSpaceDE w:val="0"/>
        <w:autoSpaceDN w:val="0"/>
        <w:adjustRightInd w:val="0"/>
        <w:spacing w:before="120" w:after="0" w:line="240" w:lineRule="auto"/>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 xml:space="preserve">Noslēdzot Vienošanās, Pasūtītājs slēdz Līgumu </w:t>
      </w:r>
      <w:r w:rsidRPr="00FD4A28">
        <w:rPr>
          <w:rFonts w:ascii="Times New Roman" w:eastAsia="Cambria" w:hAnsi="Times New Roman" w:cs="Times New Roman"/>
          <w:kern w:val="56"/>
          <w:sz w:val="24"/>
          <w:szCs w:val="24"/>
        </w:rPr>
        <w:t xml:space="preserve">(Līguma projekts –Vienošanās 2. pielikumā) </w:t>
      </w:r>
      <w:r w:rsidRPr="00FD4A28">
        <w:rPr>
          <w:rFonts w:ascii="Times New Roman" w:eastAsia="Cambria" w:hAnsi="Times New Roman" w:cs="Times New Roman"/>
          <w:color w:val="000000"/>
          <w:kern w:val="56"/>
          <w:sz w:val="24"/>
          <w:szCs w:val="24"/>
        </w:rPr>
        <w:t>ar Vienošanās dalībnieku, kurš iepirkumam ir iesniedzis piedā</w:t>
      </w:r>
      <w:r w:rsidR="00026455">
        <w:rPr>
          <w:rFonts w:ascii="Times New Roman" w:eastAsia="Cambria" w:hAnsi="Times New Roman" w:cs="Times New Roman"/>
          <w:color w:val="000000"/>
          <w:kern w:val="56"/>
          <w:sz w:val="24"/>
          <w:szCs w:val="24"/>
        </w:rPr>
        <w:t xml:space="preserve">vājumu ar viszemāko kopējo cenu atbilstoši vērtēšanas kritērijiem. </w:t>
      </w:r>
    </w:p>
    <w:p w:rsidR="00FD4A28" w:rsidRPr="00FD4A28" w:rsidRDefault="00FD4A28" w:rsidP="00FD4A28">
      <w:pPr>
        <w:numPr>
          <w:ilvl w:val="1"/>
          <w:numId w:val="7"/>
        </w:numPr>
        <w:autoSpaceDE w:val="0"/>
        <w:autoSpaceDN w:val="0"/>
        <w:adjustRightInd w:val="0"/>
        <w:spacing w:before="120" w:after="0" w:line="240" w:lineRule="auto"/>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Līgums tiks slēgts par Vienošanās kopējo summu, bet ne ilgāk kā uz 12 (divpadsmit) mēnešiem no Līguma noslēgšanas dienas.</w:t>
      </w:r>
    </w:p>
    <w:p w:rsidR="00FD4A28" w:rsidRPr="00FD4A28" w:rsidRDefault="00FD4A28" w:rsidP="00FD4A28">
      <w:pPr>
        <w:numPr>
          <w:ilvl w:val="1"/>
          <w:numId w:val="7"/>
        </w:numPr>
        <w:autoSpaceDE w:val="0"/>
        <w:autoSpaceDN w:val="0"/>
        <w:adjustRightInd w:val="0"/>
        <w:spacing w:before="120" w:after="0" w:line="240" w:lineRule="auto"/>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 xml:space="preserve">Pēc Līguma termina beigām, ja Līguma summa nav iztērēta, Pasūtītājs visiem Vienošanās dalībniekiem </w:t>
      </w:r>
      <w:proofErr w:type="spellStart"/>
      <w:r w:rsidRPr="00FD4A28">
        <w:rPr>
          <w:rFonts w:ascii="Times New Roman" w:eastAsia="Cambria" w:hAnsi="Times New Roman" w:cs="Times New Roman"/>
          <w:color w:val="000000"/>
          <w:kern w:val="56"/>
          <w:sz w:val="24"/>
          <w:szCs w:val="24"/>
        </w:rPr>
        <w:t>nosūta</w:t>
      </w:r>
      <w:proofErr w:type="spellEnd"/>
      <w:r w:rsidRPr="00FD4A28">
        <w:rPr>
          <w:rFonts w:ascii="Times New Roman" w:eastAsia="Cambria" w:hAnsi="Times New Roman" w:cs="Times New Roman"/>
          <w:color w:val="000000"/>
          <w:kern w:val="56"/>
          <w:sz w:val="24"/>
          <w:szCs w:val="24"/>
        </w:rPr>
        <w:t xml:space="preserve"> tehnisko specifikāciju, kas neatšķiras no iepirkumā pievienotās tehniskās specifikācijas, un uzaicinājumu iesniegt piedāvājumu.</w:t>
      </w:r>
    </w:p>
    <w:p w:rsidR="00FD4A28" w:rsidRPr="00FD4A28" w:rsidRDefault="00FD4A28" w:rsidP="00FD4A28">
      <w:pPr>
        <w:numPr>
          <w:ilvl w:val="1"/>
          <w:numId w:val="7"/>
        </w:numPr>
        <w:autoSpaceDE w:val="0"/>
        <w:autoSpaceDN w:val="0"/>
        <w:adjustRightInd w:val="0"/>
        <w:spacing w:before="120" w:after="0" w:line="240" w:lineRule="auto"/>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Vienošanās dalībnieki, gatavojot piedāvājumu ievēro, ka Preču vienības cenas nedrīkst būt augstākas par iepirkumam iesniegtajā piedāvājumā norādītajām, bet Vienošanās dalībnieks var piedāvāt zemākas Preču vienības cenas par tām, kas bija norādītas iepirkumam iesniegtajā piedāvājumā.</w:t>
      </w:r>
    </w:p>
    <w:p w:rsidR="00FD4A28" w:rsidRPr="00FD4A28" w:rsidRDefault="00FD4A28" w:rsidP="00FD4A28">
      <w:pPr>
        <w:numPr>
          <w:ilvl w:val="1"/>
          <w:numId w:val="7"/>
        </w:numPr>
        <w:autoSpaceDE w:val="0"/>
        <w:autoSpaceDN w:val="0"/>
        <w:adjustRightInd w:val="0"/>
        <w:spacing w:before="120" w:after="0" w:line="240" w:lineRule="auto"/>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Pasūtītājs izvērtējot Vienošanās dalībnieku iesniegtos piedāvājumus izvēlas vienu, kura piedāvājums atbilst uzaicinājumā izvirzītajām prasībām un ir ar zemāko kopējo summu. Pasūtītājs ievēro, ka uzaicinājuma nosacījumi attiecībā uz preču piegādes termiņu u.c. nevar atšķirties no iepirkumā minētajiem nosacījumiem.</w:t>
      </w:r>
    </w:p>
    <w:p w:rsidR="00FD4A28" w:rsidRPr="00FD4A28" w:rsidRDefault="00FD4A28" w:rsidP="00FD4A28">
      <w:pPr>
        <w:numPr>
          <w:ilvl w:val="1"/>
          <w:numId w:val="7"/>
        </w:numPr>
        <w:autoSpaceDE w:val="0"/>
        <w:autoSpaceDN w:val="0"/>
        <w:adjustRightInd w:val="0"/>
        <w:spacing w:before="120" w:after="0" w:line="240" w:lineRule="auto"/>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 xml:space="preserve">Pasūtītājs slēdz nākamo preču piegādes Līgumu par Vispārīgās vienošanās atlikušo līguma summu, bet ne ilgāk kā uz 12 (divpadsmit) mēnešiem. </w:t>
      </w:r>
    </w:p>
    <w:p w:rsidR="00FD4A28" w:rsidRPr="00FD4A28" w:rsidRDefault="00FD4A28" w:rsidP="00FD4A28">
      <w:pPr>
        <w:numPr>
          <w:ilvl w:val="1"/>
          <w:numId w:val="7"/>
        </w:numPr>
        <w:autoSpaceDE w:val="0"/>
        <w:autoSpaceDN w:val="0"/>
        <w:adjustRightInd w:val="0"/>
        <w:spacing w:before="120" w:after="0" w:line="240" w:lineRule="auto"/>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pārstāvji iesniedz piedāvājumus Vienošanās ietvaros, ievērojot Pasūtītāja Uzaicinājumā noteikto piedāvājumu iesniegšanas termiņu un kārtību.</w:t>
      </w:r>
    </w:p>
    <w:p w:rsidR="00FD4A28" w:rsidRPr="00FD4A28" w:rsidRDefault="00FD4A28" w:rsidP="00FD4A28">
      <w:pPr>
        <w:numPr>
          <w:ilvl w:val="1"/>
          <w:numId w:val="7"/>
        </w:numPr>
        <w:spacing w:before="120" w:after="0" w:line="240" w:lineRule="auto"/>
        <w:ind w:hanging="574"/>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Pretendents veic preču piegādi atbilstoši Pasūtītāja pārstāvja pasūtījumiem.</w:t>
      </w:r>
    </w:p>
    <w:p w:rsidR="00FD4A28" w:rsidRPr="00FD4A28" w:rsidRDefault="00FD4A28" w:rsidP="00FD4A28">
      <w:pPr>
        <w:numPr>
          <w:ilvl w:val="1"/>
          <w:numId w:val="7"/>
        </w:numPr>
        <w:spacing w:before="120" w:after="0" w:line="240" w:lineRule="auto"/>
        <w:ind w:hanging="574"/>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Pretendentiem visā vispārīgās vienošanās un līgumu darbības laikā jānodrošina Preces piegāde par cenām, kas nav lielākas par Konkursa piedāvājumā norādītajām. Iespējamā inflācija, tirgus apstākļu maiņa vai jebkuri citi apstākļi nevar būt par pamatu Preču cenu paaugstināšanai, pretendentam ir jāprognozē tirgus situācija sastādot finanšu piedāvājumu. </w:t>
      </w:r>
    </w:p>
    <w:p w:rsidR="00FD4A28" w:rsidRPr="00FD4A28" w:rsidRDefault="00FD4A28" w:rsidP="005F0E2E">
      <w:pPr>
        <w:numPr>
          <w:ilvl w:val="1"/>
          <w:numId w:val="7"/>
        </w:numPr>
        <w:spacing w:before="120" w:after="120" w:line="240" w:lineRule="auto"/>
        <w:ind w:hanging="574"/>
        <w:jc w:val="both"/>
        <w:rPr>
          <w:rFonts w:ascii="Times New Roman" w:eastAsia="Times New Roman" w:hAnsi="Times New Roman" w:cs="Times New Roman"/>
          <w:sz w:val="24"/>
          <w:szCs w:val="24"/>
          <w:lang w:eastAsia="lv-LV"/>
        </w:rPr>
      </w:pPr>
      <w:r w:rsidRPr="00FD4A28">
        <w:rPr>
          <w:rFonts w:ascii="Times New Roman" w:eastAsia="Cambria" w:hAnsi="Times New Roman" w:cs="Times New Roman"/>
          <w:kern w:val="56"/>
          <w:sz w:val="24"/>
          <w:szCs w:val="24"/>
        </w:rPr>
        <w:t>Pasūtītājam vispārīgās vienošanās darbī</w:t>
      </w:r>
      <w:r w:rsidR="002A6F8C">
        <w:rPr>
          <w:rFonts w:ascii="Times New Roman" w:eastAsia="Cambria" w:hAnsi="Times New Roman" w:cs="Times New Roman"/>
          <w:kern w:val="56"/>
          <w:sz w:val="24"/>
          <w:szCs w:val="24"/>
        </w:rPr>
        <w:t xml:space="preserve">bas laikā ir tiesības iepirkt </w:t>
      </w:r>
      <w:r w:rsidRPr="00FD4A28">
        <w:rPr>
          <w:rFonts w:ascii="Times New Roman" w:eastAsia="Cambria" w:hAnsi="Times New Roman" w:cs="Times New Roman"/>
          <w:kern w:val="56"/>
          <w:sz w:val="24"/>
          <w:szCs w:val="24"/>
        </w:rPr>
        <w:t xml:space="preserve">prezentācijas materiālus (preci, kas var ietvert pasūtītāja logotipa gravēšanu, </w:t>
      </w:r>
      <w:proofErr w:type="spellStart"/>
      <w:r w:rsidRPr="00FD4A28">
        <w:rPr>
          <w:rFonts w:ascii="Times New Roman" w:eastAsia="Cambria" w:hAnsi="Times New Roman" w:cs="Times New Roman"/>
          <w:kern w:val="56"/>
          <w:sz w:val="24"/>
          <w:szCs w:val="24"/>
        </w:rPr>
        <w:t>apdruku</w:t>
      </w:r>
      <w:proofErr w:type="spellEnd"/>
      <w:r w:rsidRPr="00FD4A28">
        <w:rPr>
          <w:rFonts w:ascii="Times New Roman" w:eastAsia="Cambria" w:hAnsi="Times New Roman" w:cs="Times New Roman"/>
          <w:kern w:val="56"/>
          <w:sz w:val="24"/>
          <w:szCs w:val="24"/>
        </w:rPr>
        <w:t>), kas nav minēti tehniskajā specifikācijā, par summu, kas nepārsniedz 10% no kopējā līgumcenas (katrā iepirkuma daļā).</w:t>
      </w:r>
    </w:p>
    <w:p w:rsidR="00FD4A28" w:rsidRDefault="00FD4A28" w:rsidP="005F0E2E">
      <w:pPr>
        <w:numPr>
          <w:ilvl w:val="1"/>
          <w:numId w:val="7"/>
        </w:numPr>
        <w:spacing w:before="240" w:after="0" w:line="240" w:lineRule="auto"/>
        <w:ind w:hanging="574"/>
        <w:contextualSpacing/>
        <w:jc w:val="both"/>
        <w:rPr>
          <w:rFonts w:ascii="Times New Roman" w:eastAsia="Times New Roman" w:hAnsi="Times New Roman" w:cs="Times New Roman"/>
          <w:sz w:val="24"/>
          <w:szCs w:val="24"/>
          <w:lang w:eastAsia="lv-LV"/>
        </w:rPr>
      </w:pPr>
      <w:r w:rsidRPr="002A6F8C">
        <w:rPr>
          <w:rFonts w:ascii="Times New Roman" w:eastAsia="Times New Roman" w:hAnsi="Times New Roman" w:cs="Times New Roman"/>
          <w:b/>
          <w:sz w:val="24"/>
          <w:szCs w:val="24"/>
          <w:lang w:eastAsia="lv-LV"/>
        </w:rPr>
        <w:t xml:space="preserve">Norēķinu kārtība: </w:t>
      </w:r>
      <w:r w:rsidRPr="002A6F8C">
        <w:rPr>
          <w:rFonts w:ascii="Times New Roman" w:eastAsia="Times New Roman" w:hAnsi="Times New Roman" w:cs="Times New Roman"/>
          <w:sz w:val="24"/>
          <w:szCs w:val="24"/>
          <w:lang w:eastAsia="lv-LV"/>
        </w:rPr>
        <w:t>Pasūtītājs samaksu par Preci veic bezskaidras naudas norēķinu veidā 30 (trīsdesmit) dienu laikā no</w:t>
      </w:r>
      <w:r w:rsidR="002A6F8C" w:rsidRPr="002A6F8C">
        <w:rPr>
          <w:rFonts w:ascii="Times New Roman" w:eastAsia="Times New Roman" w:hAnsi="Times New Roman" w:cs="Times New Roman"/>
          <w:sz w:val="24"/>
          <w:szCs w:val="24"/>
          <w:lang w:eastAsia="lv-LV"/>
        </w:rPr>
        <w:t xml:space="preserve"> Preces piegādes un</w:t>
      </w:r>
      <w:r w:rsidRPr="002A6F8C">
        <w:rPr>
          <w:rFonts w:ascii="Times New Roman" w:eastAsia="Times New Roman" w:hAnsi="Times New Roman" w:cs="Times New Roman"/>
          <w:sz w:val="24"/>
          <w:szCs w:val="24"/>
          <w:lang w:eastAsia="lv-LV"/>
        </w:rPr>
        <w:t xml:space="preserve"> abpusēja</w:t>
      </w:r>
      <w:r w:rsidR="002A6F8C" w:rsidRPr="002A6F8C">
        <w:rPr>
          <w:rFonts w:ascii="Times New Roman" w:eastAsia="Times New Roman" w:hAnsi="Times New Roman" w:cs="Times New Roman"/>
          <w:sz w:val="24"/>
          <w:szCs w:val="24"/>
          <w:lang w:eastAsia="lv-LV"/>
        </w:rPr>
        <w:t>s</w:t>
      </w:r>
      <w:r w:rsidR="002A6F8C">
        <w:rPr>
          <w:rFonts w:ascii="Times New Roman" w:eastAsia="Times New Roman" w:hAnsi="Times New Roman" w:cs="Times New Roman"/>
          <w:sz w:val="24"/>
          <w:szCs w:val="24"/>
          <w:lang w:eastAsia="lv-LV"/>
        </w:rPr>
        <w:t xml:space="preserve"> pavadzīmes parakstīšanas dienas. </w:t>
      </w:r>
    </w:p>
    <w:p w:rsidR="002A6F8C" w:rsidRPr="002A6F8C" w:rsidRDefault="002A6F8C" w:rsidP="002A6F8C">
      <w:pPr>
        <w:spacing w:before="240" w:after="0" w:line="240" w:lineRule="auto"/>
        <w:ind w:left="567"/>
        <w:contextualSpacing/>
        <w:jc w:val="both"/>
        <w:rPr>
          <w:rFonts w:ascii="Times New Roman" w:eastAsia="Times New Roman" w:hAnsi="Times New Roman" w:cs="Times New Roman"/>
          <w:sz w:val="24"/>
          <w:szCs w:val="24"/>
          <w:lang w:eastAsia="lv-LV"/>
        </w:rPr>
      </w:pPr>
    </w:p>
    <w:p w:rsidR="00FD4A28" w:rsidRPr="00FD4A28" w:rsidRDefault="00FD4A28" w:rsidP="00FD4A28">
      <w:pPr>
        <w:numPr>
          <w:ilvl w:val="0"/>
          <w:numId w:val="7"/>
        </w:numPr>
        <w:spacing w:after="0" w:line="240" w:lineRule="auto"/>
        <w:contextualSpacing/>
        <w:jc w:val="center"/>
        <w:rPr>
          <w:rFonts w:ascii="Times New Roman Bold" w:eastAsia="Times New Roman" w:hAnsi="Times New Roman Bold" w:cs="Times New Roman"/>
          <w:b/>
          <w:smallCaps/>
          <w:sz w:val="24"/>
          <w:szCs w:val="24"/>
          <w:lang w:eastAsia="lv-LV"/>
        </w:rPr>
      </w:pPr>
      <w:r w:rsidRPr="00FD4A28">
        <w:rPr>
          <w:rFonts w:ascii="Times New Roman Bold" w:eastAsia="Times New Roman" w:hAnsi="Times New Roman Bold" w:cs="Times New Roman"/>
          <w:b/>
          <w:smallCaps/>
          <w:sz w:val="24"/>
          <w:szCs w:val="24"/>
          <w:lang w:eastAsia="lv-LV"/>
        </w:rPr>
        <w:t>nolikuma sa</w:t>
      </w:r>
      <w:r w:rsidRPr="00FD4A28">
        <w:rPr>
          <w:rFonts w:ascii="Times New Roman Bold" w:eastAsia="Times New Roman" w:hAnsi="Times New Roman Bold" w:cs="Times New Roman" w:hint="eastAsia"/>
          <w:b/>
          <w:smallCaps/>
          <w:sz w:val="24"/>
          <w:szCs w:val="24"/>
          <w:lang w:eastAsia="lv-LV"/>
        </w:rPr>
        <w:t>ņ</w:t>
      </w:r>
      <w:r w:rsidRPr="00FD4A28">
        <w:rPr>
          <w:rFonts w:ascii="Times New Roman Bold" w:eastAsia="Times New Roman" w:hAnsi="Times New Roman Bold" w:cs="Times New Roman"/>
          <w:b/>
          <w:smallCaps/>
          <w:sz w:val="24"/>
          <w:szCs w:val="24"/>
          <w:lang w:eastAsia="lv-LV"/>
        </w:rPr>
        <w:t>em</w:t>
      </w:r>
      <w:r w:rsidRPr="00FD4A28">
        <w:rPr>
          <w:rFonts w:ascii="Times New Roman Bold" w:eastAsia="Times New Roman" w:hAnsi="Times New Roman Bold" w:cs="Times New Roman" w:hint="eastAsia"/>
          <w:b/>
          <w:smallCaps/>
          <w:sz w:val="24"/>
          <w:szCs w:val="24"/>
          <w:lang w:eastAsia="lv-LV"/>
        </w:rPr>
        <w:t>š</w:t>
      </w:r>
      <w:r w:rsidRPr="00FD4A28">
        <w:rPr>
          <w:rFonts w:ascii="Times New Roman Bold" w:eastAsia="Times New Roman" w:hAnsi="Times New Roman Bold" w:cs="Times New Roman"/>
          <w:b/>
          <w:smallCaps/>
          <w:sz w:val="24"/>
          <w:szCs w:val="24"/>
          <w:lang w:eastAsia="lv-LV"/>
        </w:rPr>
        <w:t>ana, inform</w:t>
      </w:r>
      <w:r w:rsidRPr="00FD4A28">
        <w:rPr>
          <w:rFonts w:ascii="Times New Roman Bold" w:eastAsia="Times New Roman" w:hAnsi="Times New Roman Bold" w:cs="Times New Roman" w:hint="eastAsia"/>
          <w:b/>
          <w:smallCaps/>
          <w:sz w:val="24"/>
          <w:szCs w:val="24"/>
          <w:lang w:eastAsia="lv-LV"/>
        </w:rPr>
        <w:t>ā</w:t>
      </w:r>
      <w:r w:rsidRPr="00FD4A28">
        <w:rPr>
          <w:rFonts w:ascii="Times New Roman Bold" w:eastAsia="Times New Roman" w:hAnsi="Times New Roman Bold" w:cs="Times New Roman"/>
          <w:b/>
          <w:smallCaps/>
          <w:sz w:val="24"/>
          <w:szCs w:val="24"/>
          <w:lang w:eastAsia="lv-LV"/>
        </w:rPr>
        <w:t>cijas apmai</w:t>
      </w:r>
      <w:r w:rsidRPr="00FD4A28">
        <w:rPr>
          <w:rFonts w:ascii="Times New Roman Bold" w:eastAsia="Times New Roman" w:hAnsi="Times New Roman Bold" w:cs="Times New Roman" w:hint="eastAsia"/>
          <w:b/>
          <w:smallCaps/>
          <w:sz w:val="24"/>
          <w:szCs w:val="24"/>
          <w:lang w:eastAsia="lv-LV"/>
        </w:rPr>
        <w:t>ņ</w:t>
      </w:r>
      <w:r w:rsidRPr="00FD4A28">
        <w:rPr>
          <w:rFonts w:ascii="Times New Roman Bold" w:eastAsia="Times New Roman" w:hAnsi="Times New Roman Bold" w:cs="Times New Roman"/>
          <w:b/>
          <w:smallCaps/>
          <w:sz w:val="24"/>
          <w:szCs w:val="24"/>
          <w:lang w:eastAsia="lv-LV"/>
        </w:rPr>
        <w:t>a un pied</w:t>
      </w:r>
      <w:r w:rsidRPr="00FD4A28">
        <w:rPr>
          <w:rFonts w:ascii="Times New Roman Bold" w:eastAsia="Times New Roman" w:hAnsi="Times New Roman Bold" w:cs="Times New Roman" w:hint="eastAsia"/>
          <w:b/>
          <w:smallCaps/>
          <w:sz w:val="24"/>
          <w:szCs w:val="24"/>
          <w:lang w:eastAsia="lv-LV"/>
        </w:rPr>
        <w:t>ā</w:t>
      </w:r>
      <w:r w:rsidRPr="00FD4A28">
        <w:rPr>
          <w:rFonts w:ascii="Times New Roman Bold" w:eastAsia="Times New Roman" w:hAnsi="Times New Roman Bold" w:cs="Times New Roman"/>
          <w:b/>
          <w:smallCaps/>
          <w:sz w:val="24"/>
          <w:szCs w:val="24"/>
          <w:lang w:eastAsia="lv-LV"/>
        </w:rPr>
        <w:t>v</w:t>
      </w:r>
      <w:r w:rsidRPr="00FD4A28">
        <w:rPr>
          <w:rFonts w:ascii="Times New Roman Bold" w:eastAsia="Times New Roman" w:hAnsi="Times New Roman Bold" w:cs="Times New Roman" w:hint="eastAsia"/>
          <w:b/>
          <w:smallCaps/>
          <w:sz w:val="24"/>
          <w:szCs w:val="24"/>
          <w:lang w:eastAsia="lv-LV"/>
        </w:rPr>
        <w:t>ā</w:t>
      </w:r>
      <w:r w:rsidRPr="00FD4A28">
        <w:rPr>
          <w:rFonts w:ascii="Times New Roman Bold" w:eastAsia="Times New Roman" w:hAnsi="Times New Roman Bold" w:cs="Times New Roman"/>
          <w:b/>
          <w:smallCaps/>
          <w:sz w:val="24"/>
          <w:szCs w:val="24"/>
          <w:lang w:eastAsia="lv-LV"/>
        </w:rPr>
        <w:t>juma noform</w:t>
      </w:r>
      <w:r w:rsidRPr="00FD4A28">
        <w:rPr>
          <w:rFonts w:ascii="Times New Roman Bold" w:eastAsia="Times New Roman" w:hAnsi="Times New Roman Bold" w:cs="Times New Roman" w:hint="eastAsia"/>
          <w:b/>
          <w:smallCaps/>
          <w:sz w:val="24"/>
          <w:szCs w:val="24"/>
          <w:lang w:eastAsia="lv-LV"/>
        </w:rPr>
        <w:t>ēš</w:t>
      </w:r>
      <w:r w:rsidRPr="00FD4A28">
        <w:rPr>
          <w:rFonts w:ascii="Times New Roman Bold" w:eastAsia="Times New Roman" w:hAnsi="Times New Roman Bold" w:cs="Times New Roman"/>
          <w:b/>
          <w:smallCaps/>
          <w:sz w:val="24"/>
          <w:szCs w:val="24"/>
          <w:lang w:eastAsia="lv-LV"/>
        </w:rPr>
        <w:t>ana</w:t>
      </w:r>
    </w:p>
    <w:p w:rsidR="00FD4A28" w:rsidRPr="00FD4A28" w:rsidRDefault="00FD4A28" w:rsidP="00FD4A28">
      <w:pPr>
        <w:numPr>
          <w:ilvl w:val="1"/>
          <w:numId w:val="7"/>
        </w:numPr>
        <w:spacing w:before="120" w:after="0" w:line="240" w:lineRule="auto"/>
        <w:ind w:hanging="574"/>
        <w:rPr>
          <w:rFonts w:ascii="Times New Roman" w:eastAsia="Times New Roman" w:hAnsi="Times New Roman" w:cs="Times New Roman"/>
          <w:sz w:val="24"/>
          <w:szCs w:val="24"/>
          <w:lang w:eastAsia="lv-LV"/>
        </w:rPr>
      </w:pPr>
      <w:r w:rsidRPr="00FD4A28">
        <w:rPr>
          <w:rFonts w:ascii="Times New Roman" w:eastAsia="Times New Roman" w:hAnsi="Times New Roman" w:cs="Times New Roman"/>
          <w:b/>
          <w:sz w:val="24"/>
          <w:szCs w:val="24"/>
          <w:lang w:eastAsia="lv-LV"/>
        </w:rPr>
        <w:t>Konkursa dokumentu saņemšanas vieta:</w:t>
      </w:r>
    </w:p>
    <w:p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Ieinteresētie piegādātāji ar Nolikumu un visiem papildu dokumentiem var iepazīties un tos lejupielādēt Pasūtītāja tīmekļa vietnē - </w:t>
      </w:r>
      <w:hyperlink r:id="rId9" w:history="1">
        <w:r w:rsidRPr="00FD4A28">
          <w:rPr>
            <w:rFonts w:ascii="Times New Roman" w:eastAsia="Times New Roman" w:hAnsi="Times New Roman" w:cs="Times New Roman"/>
            <w:sz w:val="24"/>
            <w:szCs w:val="24"/>
            <w:u w:val="single"/>
            <w:lang w:eastAsia="lv-LV"/>
          </w:rPr>
          <w:t>www.rtu.lv</w:t>
        </w:r>
      </w:hyperlink>
      <w:r w:rsidRPr="00FD4A28">
        <w:rPr>
          <w:rFonts w:ascii="Times New Roman" w:eastAsia="Times New Roman" w:hAnsi="Times New Roman" w:cs="Times New Roman"/>
          <w:sz w:val="24"/>
          <w:szCs w:val="24"/>
          <w:lang w:eastAsia="lv-LV"/>
        </w:rPr>
        <w:t xml:space="preserve"> - sadaļā „</w:t>
      </w:r>
      <w:r w:rsidR="00D66D19">
        <w:rPr>
          <w:rFonts w:ascii="Times New Roman" w:eastAsia="Times New Roman" w:hAnsi="Times New Roman" w:cs="Times New Roman"/>
          <w:sz w:val="24"/>
          <w:szCs w:val="24"/>
          <w:lang w:eastAsia="lv-LV"/>
        </w:rPr>
        <w:t>Publiskie i</w:t>
      </w:r>
      <w:r w:rsidRPr="00FD4A28">
        <w:rPr>
          <w:rFonts w:ascii="Times New Roman" w:eastAsia="Times New Roman" w:hAnsi="Times New Roman" w:cs="Times New Roman"/>
          <w:sz w:val="24"/>
          <w:szCs w:val="24"/>
          <w:lang w:eastAsia="lv-LV"/>
        </w:rPr>
        <w:t xml:space="preserve">epirkumi” vai Rīgas Tehniskās universitātes Iepirkumu nodaļā, Kaļķu ielā 1-322, Rīga, darba dienās, </w:t>
      </w:r>
      <w:r w:rsidRPr="00FD4A28">
        <w:rPr>
          <w:rFonts w:ascii="Times New Roman" w:eastAsia="Times New Roman" w:hAnsi="Times New Roman" w:cs="Times New Roman"/>
          <w:b/>
          <w:sz w:val="24"/>
          <w:szCs w:val="24"/>
          <w:lang w:eastAsia="lv-LV"/>
        </w:rPr>
        <w:t xml:space="preserve">līdz </w:t>
      </w:r>
      <w:r w:rsidR="003E5648">
        <w:rPr>
          <w:rFonts w:ascii="Times New Roman" w:eastAsia="Times New Roman" w:hAnsi="Times New Roman" w:cs="Times New Roman"/>
          <w:b/>
          <w:i/>
          <w:sz w:val="24"/>
          <w:szCs w:val="24"/>
          <w:u w:val="single"/>
          <w:lang w:eastAsia="lv-LV"/>
        </w:rPr>
        <w:t>2017</w:t>
      </w:r>
      <w:r w:rsidR="00886CBE" w:rsidRPr="00886CBE">
        <w:rPr>
          <w:rFonts w:ascii="Times New Roman" w:eastAsia="Times New Roman" w:hAnsi="Times New Roman" w:cs="Times New Roman"/>
          <w:b/>
          <w:i/>
          <w:sz w:val="24"/>
          <w:szCs w:val="24"/>
          <w:u w:val="single"/>
          <w:lang w:eastAsia="lv-LV"/>
        </w:rPr>
        <w:t xml:space="preserve">.gada </w:t>
      </w:r>
      <w:r w:rsidR="00D66D19" w:rsidRPr="00D66D19">
        <w:rPr>
          <w:rFonts w:ascii="Times New Roman" w:eastAsia="Times New Roman" w:hAnsi="Times New Roman" w:cs="Times New Roman"/>
          <w:b/>
          <w:i/>
          <w:sz w:val="24"/>
          <w:szCs w:val="24"/>
          <w:u w:val="single"/>
          <w:lang w:eastAsia="lv-LV"/>
        </w:rPr>
        <w:t>13.</w:t>
      </w:r>
      <w:r w:rsidR="00D66D19">
        <w:rPr>
          <w:rFonts w:ascii="Times New Roman" w:eastAsia="Times New Roman" w:hAnsi="Times New Roman" w:cs="Times New Roman"/>
          <w:b/>
          <w:i/>
          <w:sz w:val="24"/>
          <w:szCs w:val="24"/>
          <w:u w:val="single"/>
          <w:lang w:eastAsia="lv-LV"/>
        </w:rPr>
        <w:t>septembrim</w:t>
      </w:r>
      <w:r w:rsidRPr="00FD4A28">
        <w:rPr>
          <w:rFonts w:ascii="Times New Roman" w:eastAsia="Times New Roman" w:hAnsi="Times New Roman" w:cs="Times New Roman"/>
          <w:b/>
          <w:sz w:val="24"/>
          <w:szCs w:val="24"/>
          <w:lang w:eastAsia="lv-LV"/>
        </w:rPr>
        <w:t xml:space="preserve"> plkst. 10:00</w:t>
      </w:r>
      <w:r w:rsidRPr="00FD4A28">
        <w:rPr>
          <w:rFonts w:ascii="Times New Roman" w:eastAsia="Times New Roman" w:hAnsi="Times New Roman" w:cs="Times New Roman"/>
          <w:sz w:val="24"/>
          <w:szCs w:val="24"/>
          <w:lang w:eastAsia="lv-LV"/>
        </w:rPr>
        <w:t>.</w:t>
      </w:r>
    </w:p>
    <w:p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Ja ieinteresētajam piegādātājam nav iespējas iepazīties ar iepirkuma procedūras dokumentiem Nolikuma 2.1.1.punktā noteiktajā kārtībā vai piegādātājs vēlas saņemt iepirkuma procedūras dokumentus drukātā veidā, Pasūtītājs tos izsniedz ieinteresētajam piegādātājam trīs darba dienu laikā pēc tam, kad saņemts šo dokumentu rakstveida</w:t>
      </w:r>
      <w:r>
        <w:rPr>
          <w:rFonts w:ascii="Times New Roman" w:eastAsia="Times New Roman" w:hAnsi="Times New Roman" w:cs="Times New Roman"/>
          <w:sz w:val="24"/>
          <w:szCs w:val="24"/>
          <w:lang w:eastAsia="lv-LV"/>
        </w:rPr>
        <w:t xml:space="preserve"> </w:t>
      </w:r>
      <w:r w:rsidRPr="00FD4A28">
        <w:rPr>
          <w:rFonts w:ascii="Times New Roman" w:eastAsia="Times New Roman" w:hAnsi="Times New Roman" w:cs="Times New Roman"/>
          <w:sz w:val="24"/>
          <w:szCs w:val="24"/>
          <w:lang w:eastAsia="lv-LV"/>
        </w:rPr>
        <w:t>pieprasījums, ievērojot Publisko iepirkumu likuma noteikumus.</w:t>
      </w:r>
    </w:p>
    <w:p w:rsidR="00FD4A28" w:rsidRPr="00FD4A28" w:rsidRDefault="00FD4A28" w:rsidP="00FD4A28">
      <w:pPr>
        <w:numPr>
          <w:ilvl w:val="1"/>
          <w:numId w:val="7"/>
        </w:numPr>
        <w:spacing w:before="120" w:after="0" w:line="240" w:lineRule="auto"/>
        <w:ind w:hanging="574"/>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b/>
          <w:sz w:val="24"/>
          <w:szCs w:val="24"/>
          <w:lang w:eastAsia="lv-LV"/>
        </w:rPr>
        <w:t>Kontaktpersona</w:t>
      </w:r>
      <w:r w:rsidRPr="00FD4A28">
        <w:rPr>
          <w:rFonts w:ascii="Times New Roman" w:eastAsia="Times New Roman" w:hAnsi="Times New Roman" w:cs="Times New Roman"/>
          <w:sz w:val="24"/>
          <w:szCs w:val="24"/>
          <w:lang w:eastAsia="lv-LV"/>
        </w:rPr>
        <w:t xml:space="preserve">, kura sniedz organizatorisku informāciju par Nolikumu: </w:t>
      </w:r>
      <w:r>
        <w:rPr>
          <w:rFonts w:ascii="Times New Roman" w:eastAsia="Times New Roman" w:hAnsi="Times New Roman" w:cs="Times New Roman"/>
          <w:sz w:val="24"/>
          <w:szCs w:val="24"/>
          <w:lang w:eastAsia="lv-LV"/>
        </w:rPr>
        <w:t>Iveta Benga</w:t>
      </w:r>
      <w:r w:rsidRPr="00FD4A28">
        <w:rPr>
          <w:rFonts w:ascii="Times New Roman" w:eastAsia="Times New Roman" w:hAnsi="Times New Roman" w:cs="Times New Roman"/>
          <w:sz w:val="24"/>
          <w:szCs w:val="24"/>
          <w:lang w:eastAsia="lv-LV"/>
        </w:rPr>
        <w:t xml:space="preserve">, tālrunis: </w:t>
      </w:r>
      <w:r>
        <w:rPr>
          <w:rFonts w:ascii="Times New Roman" w:eastAsia="Times New Roman" w:hAnsi="Times New Roman" w:cs="Times New Roman"/>
          <w:sz w:val="24"/>
          <w:szCs w:val="24"/>
          <w:lang w:eastAsia="lv-LV"/>
        </w:rPr>
        <w:t>67089767</w:t>
      </w:r>
      <w:r w:rsidRPr="00FD4A28">
        <w:rPr>
          <w:rFonts w:ascii="Times New Roman" w:eastAsia="Times New Roman" w:hAnsi="Times New Roman" w:cs="Times New Roman"/>
          <w:sz w:val="24"/>
          <w:szCs w:val="24"/>
          <w:lang w:eastAsia="lv-LV"/>
        </w:rPr>
        <w:t xml:space="preserve">, e-pasts: </w:t>
      </w:r>
      <w:hyperlink r:id="rId10" w:history="1">
        <w:r>
          <w:rPr>
            <w:rFonts w:ascii="Times New Roman" w:eastAsia="Times New Roman" w:hAnsi="Times New Roman" w:cs="Times New Roman"/>
            <w:color w:val="0000FF"/>
            <w:sz w:val="24"/>
            <w:szCs w:val="24"/>
            <w:u w:val="single"/>
            <w:lang w:eastAsia="lv-LV"/>
          </w:rPr>
          <w:t>iveta.benga</w:t>
        </w:r>
        <w:r w:rsidRPr="00FD4A28">
          <w:rPr>
            <w:rFonts w:ascii="Times New Roman" w:eastAsia="Times New Roman" w:hAnsi="Times New Roman" w:cs="Times New Roman"/>
            <w:color w:val="0000FF"/>
            <w:sz w:val="24"/>
            <w:szCs w:val="24"/>
            <w:u w:val="single"/>
            <w:lang w:eastAsia="lv-LV"/>
          </w:rPr>
          <w:t>@rtu.lv</w:t>
        </w:r>
      </w:hyperlink>
      <w:r w:rsidRPr="00FD4A28">
        <w:rPr>
          <w:rFonts w:ascii="Times New Roman" w:eastAsia="Times New Roman" w:hAnsi="Times New Roman" w:cs="Times New Roman"/>
          <w:sz w:val="24"/>
          <w:szCs w:val="24"/>
          <w:lang w:eastAsia="lv-LV"/>
        </w:rPr>
        <w:t>, fakss: 67089710.</w:t>
      </w:r>
    </w:p>
    <w:p w:rsidR="00FD4A28" w:rsidRPr="00FD4A28" w:rsidRDefault="00FD4A28" w:rsidP="00FD4A28">
      <w:pPr>
        <w:numPr>
          <w:ilvl w:val="1"/>
          <w:numId w:val="7"/>
        </w:numPr>
        <w:spacing w:before="120" w:after="0" w:line="240" w:lineRule="auto"/>
        <w:ind w:hanging="574"/>
        <w:jc w:val="both"/>
        <w:rPr>
          <w:rFonts w:ascii="Times New Roman" w:eastAsia="Times New Roman" w:hAnsi="Times New Roman" w:cs="Times New Roman"/>
          <w:b/>
          <w:sz w:val="24"/>
          <w:szCs w:val="24"/>
          <w:lang w:eastAsia="lv-LV"/>
        </w:rPr>
      </w:pPr>
      <w:r w:rsidRPr="00FD4A28">
        <w:rPr>
          <w:rFonts w:ascii="Times New Roman" w:eastAsia="Times New Roman" w:hAnsi="Times New Roman" w:cs="Times New Roman"/>
          <w:b/>
          <w:sz w:val="24"/>
          <w:szCs w:val="24"/>
          <w:lang w:eastAsia="lv-LV"/>
        </w:rPr>
        <w:t>Papildu informācijas pieprasīšana un sniegšana:</w:t>
      </w:r>
    </w:p>
    <w:p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Informācijas apmaiņa starp Pasūtītāju un piegādātājiem not</w:t>
      </w:r>
      <w:r w:rsidR="00753865">
        <w:rPr>
          <w:rFonts w:ascii="Times New Roman" w:eastAsia="Times New Roman" w:hAnsi="Times New Roman" w:cs="Times New Roman"/>
          <w:sz w:val="24"/>
          <w:szCs w:val="24"/>
          <w:lang w:eastAsia="lv-LV"/>
        </w:rPr>
        <w:t xml:space="preserve">iek rakstiskā veidā pa e-pastu </w:t>
      </w:r>
      <w:hyperlink r:id="rId11" w:history="1">
        <w:r w:rsidRPr="00D80F16">
          <w:rPr>
            <w:rStyle w:val="Hyperlink"/>
            <w:rFonts w:ascii="Times New Roman" w:eastAsia="Times New Roman" w:hAnsi="Times New Roman" w:cs="Times New Roman"/>
            <w:sz w:val="24"/>
            <w:szCs w:val="24"/>
            <w:lang w:eastAsia="lv-LV"/>
          </w:rPr>
          <w:t>iveta.benga@rtu.lv</w:t>
        </w:r>
      </w:hyperlink>
      <w:r w:rsidRPr="00FD4A28">
        <w:rPr>
          <w:rFonts w:ascii="Times New Roman" w:eastAsia="Times New Roman" w:hAnsi="Times New Roman" w:cs="Times New Roman"/>
          <w:sz w:val="24"/>
          <w:szCs w:val="24"/>
          <w:lang w:eastAsia="lv-LV"/>
        </w:rPr>
        <w:t xml:space="preserve">) vai pa faksu (67089710), </w:t>
      </w:r>
      <w:r w:rsidRPr="00FD4A28">
        <w:rPr>
          <w:rFonts w:ascii="Times New Roman" w:eastAsia="Times New Roman" w:hAnsi="Times New Roman" w:cs="Times New Roman"/>
          <w:sz w:val="24"/>
          <w:szCs w:val="24"/>
          <w:u w:val="single"/>
          <w:lang w:eastAsia="lv-LV"/>
        </w:rPr>
        <w:t xml:space="preserve">vienlaikus dokumenta  oriģinālu nosūtot pa pastu (adrese: Rīgas Tehniskā universitāte, Kaļķu iela 1 – 322, Rīga, LV-1658), </w:t>
      </w:r>
      <w:r w:rsidRPr="00FD4A28">
        <w:rPr>
          <w:rFonts w:ascii="Times New Roman" w:eastAsia="Times New Roman" w:hAnsi="Times New Roman" w:cs="Times New Roman"/>
          <w:sz w:val="24"/>
          <w:szCs w:val="24"/>
          <w:lang w:eastAsia="lv-LV"/>
        </w:rPr>
        <w:t>izņemot, ja informācijas pieprasījums nosūtīts elektroniski, izmantojot drošu elektronisko parakstu.</w:t>
      </w:r>
    </w:p>
    <w:p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Ja ieinteresētais piegādātājs ir laikus pieprasījis papildu informāciju par Konkursa dokumentos iekļautajām prasībām, attiecībā uz piedāvājumu sagatavošanu un iesniegšanu vai Pretendentu atlasi, Pasūtītājs to sniedz 5 (piecu) </w:t>
      </w:r>
      <w:r w:rsidR="005F0E2E">
        <w:rPr>
          <w:rFonts w:ascii="Times New Roman" w:eastAsia="Times New Roman" w:hAnsi="Times New Roman" w:cs="Times New Roman"/>
          <w:sz w:val="24"/>
          <w:szCs w:val="24"/>
          <w:lang w:eastAsia="lv-LV"/>
        </w:rPr>
        <w:t xml:space="preserve">darba </w:t>
      </w:r>
      <w:r w:rsidRPr="00FD4A28">
        <w:rPr>
          <w:rFonts w:ascii="Times New Roman" w:eastAsia="Times New Roman" w:hAnsi="Times New Roman" w:cs="Times New Roman"/>
          <w:sz w:val="24"/>
          <w:szCs w:val="24"/>
          <w:lang w:eastAsia="lv-LV"/>
        </w:rPr>
        <w:t>dienu laikā, bet ne vēlāk kā 6 (sešas) dienas pirms piedāvājumu iesniegšanas termiņa beigām.</w:t>
      </w:r>
    </w:p>
    <w:p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Pasūtītājs nodrošina brīvu un tiešu elektronisko piekļuvi Konkursa  dokumentiem </w:t>
      </w:r>
      <w:hyperlink r:id="rId12" w:history="1">
        <w:r w:rsidRPr="00FD4A28">
          <w:rPr>
            <w:rFonts w:ascii="Times New Roman" w:eastAsia="Times New Roman" w:hAnsi="Times New Roman" w:cs="Times New Roman"/>
            <w:sz w:val="24"/>
            <w:szCs w:val="24"/>
            <w:u w:val="single"/>
            <w:lang w:eastAsia="lv-LV"/>
          </w:rPr>
          <w:t>www.rtu.lv</w:t>
        </w:r>
      </w:hyperlink>
      <w:r w:rsidR="005F0E2E">
        <w:rPr>
          <w:rFonts w:ascii="Times New Roman" w:eastAsia="Times New Roman" w:hAnsi="Times New Roman" w:cs="Times New Roman"/>
          <w:sz w:val="24"/>
          <w:szCs w:val="24"/>
          <w:lang w:eastAsia="lv-LV"/>
        </w:rPr>
        <w:t xml:space="preserve"> sadaļā „Publiskie i</w:t>
      </w:r>
      <w:r w:rsidRPr="00FD4A28">
        <w:rPr>
          <w:rFonts w:ascii="Times New Roman" w:eastAsia="Times New Roman" w:hAnsi="Times New Roman" w:cs="Times New Roman"/>
          <w:sz w:val="24"/>
          <w:szCs w:val="24"/>
          <w:lang w:eastAsia="lv-LV"/>
        </w:rPr>
        <w:t>epirkumi”.</w:t>
      </w:r>
    </w:p>
    <w:p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Pasūtītājs papildu informāciju, informāciju par grozījumiem Konkursa dokumentos, kā arī citu informāciju, kas ir saistīta ar Konkursu, publicē savā tīmekļa vietnē </w:t>
      </w:r>
      <w:hyperlink r:id="rId13" w:history="1">
        <w:r w:rsidRPr="00FD4A28">
          <w:rPr>
            <w:rFonts w:ascii="Times New Roman" w:eastAsia="Times New Roman" w:hAnsi="Times New Roman" w:cs="Times New Roman"/>
            <w:sz w:val="24"/>
            <w:szCs w:val="24"/>
            <w:u w:val="single"/>
            <w:lang w:eastAsia="lv-LV"/>
          </w:rPr>
          <w:t>www.rtu.lv</w:t>
        </w:r>
      </w:hyperlink>
      <w:r w:rsidRPr="00FD4A28">
        <w:rPr>
          <w:rFonts w:ascii="Times New Roman" w:eastAsia="Times New Roman" w:hAnsi="Times New Roman" w:cs="Times New Roman"/>
          <w:sz w:val="24"/>
          <w:szCs w:val="24"/>
          <w:lang w:eastAsia="lv-LV"/>
        </w:rPr>
        <w:t xml:space="preserve"> sadaļā „</w:t>
      </w:r>
      <w:r w:rsidR="005F0E2E">
        <w:rPr>
          <w:rFonts w:ascii="Times New Roman" w:eastAsia="Times New Roman" w:hAnsi="Times New Roman" w:cs="Times New Roman"/>
          <w:sz w:val="24"/>
          <w:szCs w:val="24"/>
          <w:lang w:eastAsia="lv-LV"/>
        </w:rPr>
        <w:t>Publiskie i</w:t>
      </w:r>
      <w:r w:rsidRPr="00FD4A28">
        <w:rPr>
          <w:rFonts w:ascii="Times New Roman" w:eastAsia="Times New Roman" w:hAnsi="Times New Roman" w:cs="Times New Roman"/>
          <w:sz w:val="24"/>
          <w:szCs w:val="24"/>
          <w:lang w:eastAsia="lv-LV"/>
        </w:rPr>
        <w:t>epirkumi”.</w:t>
      </w:r>
    </w:p>
    <w:p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Ieinteresētajam piegādātājam ir pienākums sekot informācijai, kas tiks publicēta </w:t>
      </w:r>
      <w:smartTag w:uri="urn:schemas-tilde-lv/tildestengine" w:element="firmas">
        <w:r w:rsidRPr="00FD4A28">
          <w:rPr>
            <w:rFonts w:ascii="Times New Roman" w:eastAsia="Times New Roman" w:hAnsi="Times New Roman" w:cs="Times New Roman"/>
            <w:sz w:val="24"/>
            <w:szCs w:val="24"/>
            <w:lang w:eastAsia="lv-LV"/>
          </w:rPr>
          <w:t>RTU</w:t>
        </w:r>
      </w:smartTag>
      <w:r w:rsidRPr="00FD4A28">
        <w:rPr>
          <w:rFonts w:ascii="Times New Roman" w:eastAsia="Times New Roman" w:hAnsi="Times New Roman" w:cs="Times New Roman"/>
          <w:sz w:val="24"/>
          <w:szCs w:val="24"/>
          <w:lang w:eastAsia="lv-LV"/>
        </w:rPr>
        <w:t xml:space="preserve"> mājaslapā sakarā ar šo Konkursu.</w:t>
      </w:r>
    </w:p>
    <w:p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Mutvārdos sniegtā informācija Konkursa ietvaros nav saistoša.</w:t>
      </w:r>
    </w:p>
    <w:p w:rsidR="00FD4A28" w:rsidRPr="00FD4A28" w:rsidRDefault="00FD4A28" w:rsidP="00FD4A28">
      <w:pPr>
        <w:numPr>
          <w:ilvl w:val="1"/>
          <w:numId w:val="7"/>
        </w:numPr>
        <w:spacing w:before="120" w:after="0" w:line="240" w:lineRule="auto"/>
        <w:ind w:hanging="574"/>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b/>
          <w:sz w:val="24"/>
          <w:szCs w:val="24"/>
          <w:lang w:eastAsia="lv-LV"/>
        </w:rPr>
        <w:t>Noteikumi piedāvājuma sagatavošanai un iesniegšanai:</w:t>
      </w:r>
    </w:p>
    <w:p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Piegādātājs var iesniegt tikai vienu piedāvājuma variantu par vienu vai vairākām iepirkuma daļām.</w:t>
      </w:r>
    </w:p>
    <w:p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Piedāvājumam jāatbilst visām šajā Nolikumā, tā pielikumos un normatīvajos aktos ietvertajām prasībās.</w:t>
      </w:r>
    </w:p>
    <w:p w:rsidR="00FD4A28" w:rsidRPr="00FD4A28" w:rsidRDefault="00FD4A28" w:rsidP="00FD4A28">
      <w:pPr>
        <w:widowControl w:val="0"/>
        <w:numPr>
          <w:ilvl w:val="2"/>
          <w:numId w:val="7"/>
        </w:numPr>
        <w:autoSpaceDE w:val="0"/>
        <w:autoSpaceDN w:val="0"/>
        <w:adjustRightInd w:val="0"/>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Piedāvājums sastāv no viena sējuma. Piedāvājuma dokumenti jāsakārto šādā secībā:</w:t>
      </w:r>
    </w:p>
    <w:p w:rsidR="00FD4A28" w:rsidRPr="00FD4A28" w:rsidRDefault="00FD4A28" w:rsidP="00FD4A28">
      <w:pPr>
        <w:widowControl w:val="0"/>
        <w:numPr>
          <w:ilvl w:val="3"/>
          <w:numId w:val="7"/>
        </w:numPr>
        <w:tabs>
          <w:tab w:val="left" w:pos="2552"/>
        </w:tabs>
        <w:autoSpaceDE w:val="0"/>
        <w:autoSpaceDN w:val="0"/>
        <w:adjustRightInd w:val="0"/>
        <w:spacing w:before="120" w:after="0" w:line="240" w:lineRule="auto"/>
        <w:ind w:left="2552" w:hanging="1134"/>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Kvalifikācijas dokumenti, kuriem pievienota Nolikuma 1.pielikumā iekļautā Pieteikuma vēstule;</w:t>
      </w:r>
    </w:p>
    <w:p w:rsidR="00FD4A28" w:rsidRPr="00FD4A28" w:rsidRDefault="00FD4A28" w:rsidP="00FD4A28">
      <w:pPr>
        <w:widowControl w:val="0"/>
        <w:numPr>
          <w:ilvl w:val="3"/>
          <w:numId w:val="7"/>
        </w:numPr>
        <w:tabs>
          <w:tab w:val="left" w:pos="2552"/>
        </w:tabs>
        <w:autoSpaceDE w:val="0"/>
        <w:autoSpaceDN w:val="0"/>
        <w:adjustRightInd w:val="0"/>
        <w:spacing w:before="120" w:after="0" w:line="240" w:lineRule="auto"/>
        <w:ind w:left="1701" w:hanging="310"/>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Tehniskā specifikācija, tehniskais un finanšu piedāvājums (forma 2.pielikumā);</w:t>
      </w:r>
    </w:p>
    <w:p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Visi piedāvājumu veidojošie dokumenti jāiesniedz divos eksemplāros aizlīmētā iepakojumā – viens - ar norādi „Oriģināls” un otrs - „Kopija”. Pretrunu gadījumā starp piedāvājuma oriģinālu un kopiju, vērā tiks ņemts piedāvājuma oriģināls. </w:t>
      </w:r>
      <w:r w:rsidRPr="00FD4A28">
        <w:rPr>
          <w:rFonts w:ascii="Times New Roman" w:eastAsia="Times New Roman" w:hAnsi="Times New Roman" w:cs="Times New Roman"/>
          <w:sz w:val="24"/>
          <w:szCs w:val="24"/>
          <w:lang w:eastAsia="lv-LV"/>
        </w:rPr>
        <w:lastRenderedPageBreak/>
        <w:t>Tehniskais-finanšu piedāvājums papildus jāiesniedz 1 (vienā) eksemplārā elektroniskā veidā CD vai zibatmiņā.</w:t>
      </w:r>
    </w:p>
    <w:p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Katalogi, bukleti un brošūras var tikt iesniegti neiesietā veidā, uz tiem jābūt Pretendenta nosaukumam.</w:t>
      </w:r>
    </w:p>
    <w:p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Iepakojums ar piedāvājuma oriģinālu un ar piedāvājuma kopijām ir jānoformē ar šādu atzīmi:</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FD4A28" w:rsidRPr="00FD4A28" w:rsidTr="002A6F8C">
        <w:trPr>
          <w:trHeight w:val="887"/>
        </w:trPr>
        <w:tc>
          <w:tcPr>
            <w:tcW w:w="8505" w:type="dxa"/>
            <w:shd w:val="clear" w:color="auto" w:fill="auto"/>
          </w:tcPr>
          <w:p w:rsidR="00FD4A28" w:rsidRPr="00FD4A28" w:rsidRDefault="00FD4A28" w:rsidP="00FD4A28">
            <w:pPr>
              <w:spacing w:after="120" w:line="240" w:lineRule="auto"/>
              <w:jc w:val="center"/>
              <w:rPr>
                <w:rFonts w:ascii="Times New Roman" w:eastAsia="Times New Roman" w:hAnsi="Times New Roman" w:cs="Times New Roman"/>
                <w:b/>
                <w:sz w:val="20"/>
                <w:szCs w:val="20"/>
                <w:lang w:eastAsia="lv-LV"/>
              </w:rPr>
            </w:pPr>
            <w:r w:rsidRPr="00FD4A28">
              <w:rPr>
                <w:rFonts w:ascii="Times New Roman" w:eastAsia="Times New Roman" w:hAnsi="Times New Roman" w:cs="Times New Roman"/>
                <w:b/>
                <w:sz w:val="20"/>
                <w:szCs w:val="20"/>
                <w:lang w:eastAsia="lv-LV"/>
              </w:rPr>
              <w:t>Rīgas Tehniskās universitātes</w:t>
            </w:r>
          </w:p>
          <w:p w:rsidR="00FD4A28" w:rsidRPr="00FD4A28" w:rsidRDefault="00FD4A28" w:rsidP="00FD4A28">
            <w:pPr>
              <w:spacing w:after="120" w:line="240" w:lineRule="auto"/>
              <w:jc w:val="center"/>
              <w:rPr>
                <w:rFonts w:ascii="Times New Roman" w:eastAsia="Times New Roman" w:hAnsi="Times New Roman" w:cs="Times New Roman"/>
                <w:b/>
                <w:sz w:val="20"/>
                <w:szCs w:val="20"/>
                <w:lang w:eastAsia="lv-LV"/>
              </w:rPr>
            </w:pPr>
            <w:r w:rsidRPr="00FD4A28">
              <w:rPr>
                <w:rFonts w:ascii="Times New Roman" w:eastAsia="Times New Roman" w:hAnsi="Times New Roman" w:cs="Times New Roman"/>
                <w:b/>
                <w:sz w:val="20"/>
                <w:szCs w:val="20"/>
                <w:lang w:eastAsia="lv-LV"/>
              </w:rPr>
              <w:t>Iepirkumu nodaļai</w:t>
            </w:r>
          </w:p>
          <w:p w:rsidR="00FD4A28" w:rsidRPr="00FD4A28" w:rsidRDefault="00FD4A28" w:rsidP="00FD4A28">
            <w:pPr>
              <w:spacing w:after="120" w:line="240" w:lineRule="auto"/>
              <w:jc w:val="center"/>
              <w:rPr>
                <w:rFonts w:ascii="Times New Roman" w:eastAsia="Times New Roman" w:hAnsi="Times New Roman" w:cs="Times New Roman"/>
                <w:sz w:val="20"/>
                <w:szCs w:val="20"/>
                <w:lang w:eastAsia="lv-LV"/>
              </w:rPr>
            </w:pPr>
            <w:r w:rsidRPr="00FD4A28">
              <w:rPr>
                <w:rFonts w:ascii="Times New Roman" w:eastAsia="Times New Roman" w:hAnsi="Times New Roman" w:cs="Times New Roman"/>
                <w:sz w:val="20"/>
                <w:szCs w:val="20"/>
                <w:lang w:eastAsia="lv-LV"/>
              </w:rPr>
              <w:t>Kaļķu ielā 1, Rīgā, LV-1658, 322.kab.</w:t>
            </w:r>
          </w:p>
          <w:p w:rsidR="00FD4A28" w:rsidRPr="00FD4A28" w:rsidRDefault="00FD4A28" w:rsidP="00FD4A28">
            <w:pPr>
              <w:spacing w:after="120" w:line="240" w:lineRule="auto"/>
              <w:jc w:val="center"/>
              <w:rPr>
                <w:rFonts w:ascii="Times New Roman" w:eastAsia="Times New Roman" w:hAnsi="Times New Roman" w:cs="Times New Roman"/>
                <w:b/>
                <w:sz w:val="20"/>
                <w:szCs w:val="20"/>
                <w:lang w:eastAsia="lv-LV"/>
              </w:rPr>
            </w:pPr>
            <w:r w:rsidRPr="00FD4A28">
              <w:rPr>
                <w:rFonts w:ascii="Times New Roman" w:eastAsia="Times New Roman" w:hAnsi="Times New Roman" w:cs="Times New Roman"/>
                <w:b/>
                <w:sz w:val="20"/>
                <w:szCs w:val="20"/>
                <w:lang w:eastAsia="lv-LV"/>
              </w:rPr>
              <w:t xml:space="preserve">Piedāvājums atklātā konkursā </w:t>
            </w:r>
          </w:p>
          <w:p w:rsidR="00FD4A28" w:rsidRPr="00FD4A28" w:rsidRDefault="00FD4A28" w:rsidP="00FD4A28">
            <w:pPr>
              <w:spacing w:after="120" w:line="240" w:lineRule="auto"/>
              <w:jc w:val="center"/>
              <w:rPr>
                <w:rFonts w:ascii="Times New Roman" w:eastAsia="Times New Roman" w:hAnsi="Times New Roman" w:cs="Times New Roman"/>
                <w:b/>
                <w:sz w:val="20"/>
                <w:szCs w:val="20"/>
                <w:lang w:eastAsia="lv-LV"/>
              </w:rPr>
            </w:pPr>
            <w:r w:rsidRPr="00FD4A28">
              <w:rPr>
                <w:rFonts w:ascii="Times New Roman" w:eastAsia="Times New Roman" w:hAnsi="Times New Roman" w:cs="Times New Roman"/>
                <w:b/>
                <w:sz w:val="20"/>
                <w:szCs w:val="20"/>
                <w:lang w:eastAsia="lv-LV"/>
              </w:rPr>
              <w:t>“</w:t>
            </w:r>
            <w:r w:rsidR="002A6F8C">
              <w:rPr>
                <w:rFonts w:ascii="Times New Roman" w:eastAsia="Cambria" w:hAnsi="Times New Roman" w:cs="Times New Roman"/>
                <w:b/>
                <w:bCs/>
                <w:color w:val="000000"/>
                <w:kern w:val="56"/>
                <w:sz w:val="20"/>
                <w:szCs w:val="20"/>
              </w:rPr>
              <w:t>P</w:t>
            </w:r>
            <w:r w:rsidRPr="00FD4A28">
              <w:rPr>
                <w:rFonts w:ascii="Times New Roman" w:eastAsia="Cambria" w:hAnsi="Times New Roman" w:cs="Times New Roman"/>
                <w:b/>
                <w:bCs/>
                <w:color w:val="000000"/>
                <w:kern w:val="56"/>
                <w:sz w:val="20"/>
                <w:szCs w:val="20"/>
              </w:rPr>
              <w:t>rezentācijas materiālu iegāde Rīgas Tehniskās universitātes vajadzībām</w:t>
            </w:r>
            <w:r w:rsidRPr="00FD4A28">
              <w:rPr>
                <w:rFonts w:ascii="Times New Roman" w:eastAsia="Times New Roman" w:hAnsi="Times New Roman" w:cs="Times New Roman"/>
                <w:b/>
                <w:sz w:val="20"/>
                <w:szCs w:val="20"/>
                <w:lang w:eastAsia="lv-LV"/>
              </w:rPr>
              <w:t>”,</w:t>
            </w:r>
          </w:p>
          <w:p w:rsidR="00FD4A28" w:rsidRPr="00FD4A28" w:rsidRDefault="002A6F8C" w:rsidP="00FD4A28">
            <w:pPr>
              <w:spacing w:after="12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iepirkuma ID Nr.RTU-2017</w:t>
            </w:r>
            <w:r w:rsidR="00FD4A28" w:rsidRPr="00FD4A28">
              <w:rPr>
                <w:rFonts w:ascii="Times New Roman" w:eastAsia="Times New Roman" w:hAnsi="Times New Roman" w:cs="Times New Roman"/>
                <w:b/>
                <w:sz w:val="20"/>
                <w:szCs w:val="20"/>
                <w:lang w:eastAsia="lv-LV"/>
              </w:rPr>
              <w:t>/</w:t>
            </w:r>
            <w:r>
              <w:rPr>
                <w:rFonts w:ascii="Times New Roman" w:eastAsia="Times New Roman" w:hAnsi="Times New Roman" w:cs="Times New Roman"/>
                <w:b/>
                <w:sz w:val="20"/>
                <w:szCs w:val="20"/>
                <w:lang w:eastAsia="lv-LV"/>
              </w:rPr>
              <w:t>62</w:t>
            </w:r>
          </w:p>
          <w:p w:rsidR="00FD4A28" w:rsidRDefault="00FD4A28" w:rsidP="00FD4A28">
            <w:pPr>
              <w:spacing w:after="120" w:line="240" w:lineRule="auto"/>
              <w:jc w:val="center"/>
              <w:rPr>
                <w:rFonts w:ascii="Times New Roman" w:eastAsia="Times New Roman" w:hAnsi="Times New Roman" w:cs="Times New Roman"/>
                <w:b/>
                <w:sz w:val="20"/>
                <w:szCs w:val="20"/>
                <w:lang w:eastAsia="lv-LV"/>
              </w:rPr>
            </w:pPr>
            <w:r w:rsidRPr="00FD4A28">
              <w:rPr>
                <w:rFonts w:ascii="Times New Roman" w:eastAsia="Times New Roman" w:hAnsi="Times New Roman" w:cs="Times New Roman"/>
                <w:b/>
                <w:sz w:val="20"/>
                <w:szCs w:val="20"/>
                <w:lang w:eastAsia="lv-LV"/>
              </w:rPr>
              <w:t xml:space="preserve">Neatvērt līdz </w:t>
            </w:r>
            <w:r w:rsidR="003E5648">
              <w:rPr>
                <w:rFonts w:ascii="Times New Roman" w:eastAsia="Times New Roman" w:hAnsi="Times New Roman" w:cs="Times New Roman"/>
                <w:b/>
                <w:i/>
                <w:sz w:val="20"/>
                <w:szCs w:val="20"/>
                <w:u w:val="single"/>
                <w:lang w:eastAsia="lv-LV"/>
              </w:rPr>
              <w:t>2017</w:t>
            </w:r>
            <w:r w:rsidRPr="00FD4A28">
              <w:rPr>
                <w:rFonts w:ascii="Times New Roman" w:eastAsia="Times New Roman" w:hAnsi="Times New Roman" w:cs="Times New Roman"/>
                <w:b/>
                <w:i/>
                <w:sz w:val="20"/>
                <w:szCs w:val="20"/>
                <w:u w:val="single"/>
                <w:lang w:eastAsia="lv-LV"/>
              </w:rPr>
              <w:t xml:space="preserve">.gada </w:t>
            </w:r>
            <w:r w:rsidR="00D66D19" w:rsidRPr="00D66D19">
              <w:rPr>
                <w:rFonts w:ascii="Times New Roman" w:eastAsia="Times New Roman" w:hAnsi="Times New Roman" w:cs="Times New Roman"/>
                <w:b/>
                <w:i/>
                <w:sz w:val="20"/>
                <w:szCs w:val="20"/>
                <w:u w:val="single"/>
                <w:lang w:eastAsia="lv-LV"/>
              </w:rPr>
              <w:t>13</w:t>
            </w:r>
            <w:r w:rsidR="003332D7" w:rsidRPr="00D66D19">
              <w:rPr>
                <w:rFonts w:ascii="Times New Roman" w:eastAsia="Times New Roman" w:hAnsi="Times New Roman" w:cs="Times New Roman"/>
                <w:b/>
                <w:i/>
                <w:sz w:val="20"/>
                <w:szCs w:val="20"/>
                <w:u w:val="single"/>
                <w:lang w:eastAsia="lv-LV"/>
              </w:rPr>
              <w:t>.</w:t>
            </w:r>
            <w:r w:rsidR="00D66D19" w:rsidRPr="00D66D19">
              <w:rPr>
                <w:rFonts w:ascii="Times New Roman" w:eastAsia="Times New Roman" w:hAnsi="Times New Roman" w:cs="Times New Roman"/>
                <w:b/>
                <w:i/>
                <w:sz w:val="20"/>
                <w:szCs w:val="20"/>
                <w:u w:val="single"/>
                <w:lang w:eastAsia="lv-LV"/>
              </w:rPr>
              <w:t>septembra</w:t>
            </w:r>
            <w:r w:rsidRPr="00D66D19">
              <w:rPr>
                <w:rFonts w:ascii="Times New Roman" w:eastAsia="Times New Roman" w:hAnsi="Times New Roman" w:cs="Times New Roman"/>
                <w:b/>
                <w:sz w:val="20"/>
                <w:szCs w:val="20"/>
                <w:lang w:eastAsia="lv-LV"/>
              </w:rPr>
              <w:t>,</w:t>
            </w:r>
            <w:r w:rsidRPr="00FD4A28">
              <w:rPr>
                <w:rFonts w:ascii="Times New Roman" w:eastAsia="Times New Roman" w:hAnsi="Times New Roman" w:cs="Times New Roman"/>
                <w:b/>
                <w:sz w:val="20"/>
                <w:szCs w:val="20"/>
                <w:lang w:eastAsia="lv-LV"/>
              </w:rPr>
              <w:t xml:space="preserve"> plkst. 10:00</w:t>
            </w:r>
          </w:p>
          <w:p w:rsidR="00F3246E" w:rsidRPr="00FD4A28" w:rsidRDefault="00F3246E" w:rsidP="00FD4A28">
            <w:pPr>
              <w:spacing w:after="12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/Norādīt iepirkuma daļu/</w:t>
            </w:r>
          </w:p>
          <w:p w:rsidR="00FD4A28" w:rsidRPr="00FD4A28" w:rsidRDefault="00FD4A28" w:rsidP="00FD4A28">
            <w:pPr>
              <w:spacing w:after="120" w:line="240" w:lineRule="auto"/>
              <w:jc w:val="center"/>
              <w:rPr>
                <w:rFonts w:ascii="Times New Roman" w:eastAsia="Times New Roman" w:hAnsi="Times New Roman" w:cs="Times New Roman"/>
                <w:i/>
                <w:sz w:val="24"/>
                <w:szCs w:val="24"/>
                <w:lang w:eastAsia="lv-LV"/>
              </w:rPr>
            </w:pPr>
            <w:r w:rsidRPr="00FD4A28">
              <w:rPr>
                <w:rFonts w:ascii="Times New Roman" w:eastAsia="Times New Roman" w:hAnsi="Times New Roman" w:cs="Times New Roman"/>
                <w:i/>
                <w:sz w:val="20"/>
                <w:szCs w:val="20"/>
                <w:lang w:eastAsia="lv-LV"/>
              </w:rPr>
              <w:t>&lt;Pretendenta nosaukums, juridiskā adrese, kontaktpersona, tās kontaktinformācija&gt;</w:t>
            </w:r>
          </w:p>
        </w:tc>
      </w:tr>
    </w:tbl>
    <w:p w:rsidR="00FD4A28" w:rsidRPr="00FD4A28" w:rsidRDefault="00FD4A28" w:rsidP="00FD4A28">
      <w:pPr>
        <w:spacing w:after="0" w:line="240" w:lineRule="auto"/>
        <w:ind w:left="1418"/>
        <w:contextualSpacing/>
        <w:jc w:val="both"/>
        <w:rPr>
          <w:rFonts w:ascii="Times New Roman" w:eastAsia="Times New Roman" w:hAnsi="Times New Roman" w:cs="Times New Roman"/>
          <w:sz w:val="24"/>
          <w:szCs w:val="24"/>
          <w:lang w:eastAsia="lv-LV"/>
        </w:rPr>
      </w:pPr>
    </w:p>
    <w:p w:rsidR="00FD4A28" w:rsidRPr="00FD4A28" w:rsidRDefault="00FD4A28" w:rsidP="00FD4A28">
      <w:pPr>
        <w:numPr>
          <w:ilvl w:val="2"/>
          <w:numId w:val="7"/>
        </w:numPr>
        <w:tabs>
          <w:tab w:val="left" w:pos="1843"/>
        </w:tabs>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Piedāvājuma papildinājumi, labojumi ir jāiesniedz </w:t>
      </w:r>
      <w:proofErr w:type="spellStart"/>
      <w:r w:rsidRPr="00FD4A28">
        <w:rPr>
          <w:rFonts w:ascii="Times New Roman" w:eastAsia="Times New Roman" w:hAnsi="Times New Roman" w:cs="Times New Roman"/>
          <w:sz w:val="24"/>
          <w:szCs w:val="24"/>
          <w:lang w:eastAsia="lv-LV"/>
        </w:rPr>
        <w:t>rakstveidā</w:t>
      </w:r>
      <w:proofErr w:type="spellEnd"/>
      <w:r w:rsidRPr="00FD4A28">
        <w:rPr>
          <w:rFonts w:ascii="Times New Roman" w:eastAsia="Times New Roman" w:hAnsi="Times New Roman" w:cs="Times New Roman"/>
          <w:sz w:val="24"/>
          <w:szCs w:val="24"/>
          <w:lang w:eastAsia="lv-LV"/>
        </w:rPr>
        <w:t xml:space="preserve"> personīgi vai pasta sūtījumā RTU Iepirkumu nodaļā Kaļķu ielā 1 – 322, Rīga, LV-1658 līdz </w:t>
      </w:r>
      <w:r w:rsidR="003E5648">
        <w:rPr>
          <w:rFonts w:ascii="Times New Roman" w:eastAsia="Times New Roman" w:hAnsi="Times New Roman" w:cs="Times New Roman"/>
          <w:b/>
          <w:i/>
          <w:sz w:val="24"/>
          <w:szCs w:val="24"/>
          <w:u w:val="single"/>
          <w:lang w:eastAsia="lv-LV"/>
        </w:rPr>
        <w:t>2017</w:t>
      </w:r>
      <w:r w:rsidR="003332D7" w:rsidRPr="00886CBE">
        <w:rPr>
          <w:rFonts w:ascii="Times New Roman" w:eastAsia="Times New Roman" w:hAnsi="Times New Roman" w:cs="Times New Roman"/>
          <w:b/>
          <w:i/>
          <w:sz w:val="24"/>
          <w:szCs w:val="24"/>
          <w:u w:val="single"/>
          <w:lang w:eastAsia="lv-LV"/>
        </w:rPr>
        <w:t xml:space="preserve">.gada </w:t>
      </w:r>
      <w:r w:rsidR="00D66D19" w:rsidRPr="00D66D19">
        <w:rPr>
          <w:rFonts w:ascii="Times New Roman" w:eastAsia="Times New Roman" w:hAnsi="Times New Roman" w:cs="Times New Roman"/>
          <w:b/>
          <w:i/>
          <w:sz w:val="24"/>
          <w:szCs w:val="24"/>
          <w:u w:val="single"/>
          <w:lang w:eastAsia="lv-LV"/>
        </w:rPr>
        <w:t>13</w:t>
      </w:r>
      <w:r w:rsidR="003332D7" w:rsidRPr="00D66D19">
        <w:rPr>
          <w:rFonts w:ascii="Times New Roman" w:eastAsia="Times New Roman" w:hAnsi="Times New Roman" w:cs="Times New Roman"/>
          <w:b/>
          <w:i/>
          <w:sz w:val="24"/>
          <w:szCs w:val="24"/>
          <w:u w:val="single"/>
          <w:lang w:eastAsia="lv-LV"/>
        </w:rPr>
        <w:t>.</w:t>
      </w:r>
      <w:r w:rsidR="00D66D19" w:rsidRPr="00D66D19">
        <w:rPr>
          <w:rFonts w:ascii="Times New Roman" w:eastAsia="Times New Roman" w:hAnsi="Times New Roman" w:cs="Times New Roman"/>
          <w:b/>
          <w:i/>
          <w:sz w:val="24"/>
          <w:szCs w:val="24"/>
          <w:u w:val="single"/>
          <w:lang w:eastAsia="lv-LV"/>
        </w:rPr>
        <w:t>septembra</w:t>
      </w:r>
      <w:r w:rsidRPr="00D66D19">
        <w:rPr>
          <w:rFonts w:ascii="Times New Roman" w:eastAsia="Times New Roman" w:hAnsi="Times New Roman" w:cs="Times New Roman"/>
          <w:b/>
          <w:sz w:val="24"/>
          <w:szCs w:val="24"/>
          <w:lang w:eastAsia="lv-LV"/>
        </w:rPr>
        <w:t>,</w:t>
      </w:r>
      <w:r w:rsidRPr="00886CBE">
        <w:rPr>
          <w:rFonts w:ascii="Times New Roman" w:eastAsia="Times New Roman" w:hAnsi="Times New Roman" w:cs="Times New Roman"/>
          <w:b/>
          <w:sz w:val="24"/>
          <w:szCs w:val="24"/>
          <w:lang w:eastAsia="lv-LV"/>
        </w:rPr>
        <w:t xml:space="preserve"> plkst. 10:00</w:t>
      </w:r>
      <w:r w:rsidRPr="00886CBE">
        <w:rPr>
          <w:rFonts w:ascii="Times New Roman" w:eastAsia="Times New Roman" w:hAnsi="Times New Roman" w:cs="Times New Roman"/>
          <w:sz w:val="24"/>
          <w:szCs w:val="24"/>
          <w:lang w:eastAsia="lv-LV"/>
        </w:rPr>
        <w:t>, slēgtā iepakojumā. Uz iepakojuma jānorāda</w:t>
      </w:r>
      <w:r w:rsidRPr="00FD4A28">
        <w:rPr>
          <w:rFonts w:ascii="Times New Roman" w:eastAsia="Times New Roman" w:hAnsi="Times New Roman" w:cs="Times New Roman"/>
          <w:sz w:val="24"/>
          <w:szCs w:val="24"/>
          <w:lang w:eastAsia="lv-LV"/>
        </w:rPr>
        <w:t xml:space="preserve"> Nolikuma 2.4.6. punktā noteiktais ar papildu norādi – “PAPILDINĀJUMS” vai ”LABOJUMI”.</w:t>
      </w:r>
    </w:p>
    <w:p w:rsidR="00FD4A28" w:rsidRPr="00FD4A28" w:rsidRDefault="00FD4A28" w:rsidP="00FD4A28">
      <w:pPr>
        <w:numPr>
          <w:ilvl w:val="2"/>
          <w:numId w:val="7"/>
        </w:numPr>
        <w:tabs>
          <w:tab w:val="left" w:pos="1843"/>
        </w:tabs>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Pretendenti sedz visas izmaksas, kas saistītas ar viņu piedāvājumu sagatavošanu un iesniegšanu Pasūtītājam.</w:t>
      </w:r>
    </w:p>
    <w:p w:rsidR="00FD4A28" w:rsidRPr="00FD4A28" w:rsidRDefault="00FD4A28" w:rsidP="00FD4A28">
      <w:pPr>
        <w:numPr>
          <w:ilvl w:val="2"/>
          <w:numId w:val="7"/>
        </w:numPr>
        <w:tabs>
          <w:tab w:val="left" w:pos="1843"/>
        </w:tabs>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Piedāvājums jāsagatavo un jāiesniedz:</w:t>
      </w:r>
    </w:p>
    <w:p w:rsidR="00FD4A28" w:rsidRPr="00FD4A28" w:rsidRDefault="00FD4A28" w:rsidP="00FD4A28">
      <w:pPr>
        <w:numPr>
          <w:ilvl w:val="3"/>
          <w:numId w:val="7"/>
        </w:numPr>
        <w:spacing w:before="120" w:after="0" w:line="240" w:lineRule="auto"/>
        <w:ind w:left="226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latviešu valodā. Ja Pretendents iesniedz dokumentus svešvalodā, tiem jāpievieno Pretendenta apliecināts tulkojums latviešu valodā;</w:t>
      </w:r>
    </w:p>
    <w:p w:rsidR="00FD4A28" w:rsidRPr="00FD4A28" w:rsidRDefault="00FD4A28" w:rsidP="00FD4A28">
      <w:pPr>
        <w:numPr>
          <w:ilvl w:val="3"/>
          <w:numId w:val="7"/>
        </w:numPr>
        <w:spacing w:before="120" w:after="0" w:line="240" w:lineRule="auto"/>
        <w:ind w:left="2268"/>
        <w:jc w:val="both"/>
        <w:rPr>
          <w:rFonts w:ascii="Times New Roman" w:eastAsia="Times New Roman" w:hAnsi="Times New Roman" w:cs="Times New Roman"/>
          <w:sz w:val="24"/>
          <w:szCs w:val="24"/>
          <w:lang w:eastAsia="lv-LV"/>
        </w:rPr>
      </w:pPr>
      <w:proofErr w:type="spellStart"/>
      <w:r w:rsidRPr="00FD4A28">
        <w:rPr>
          <w:rFonts w:ascii="Times New Roman" w:eastAsia="Times New Roman" w:hAnsi="Times New Roman" w:cs="Times New Roman"/>
          <w:sz w:val="24"/>
          <w:szCs w:val="24"/>
          <w:lang w:eastAsia="lv-LV"/>
        </w:rPr>
        <w:t>datordrukā</w:t>
      </w:r>
      <w:proofErr w:type="spellEnd"/>
      <w:r w:rsidRPr="00FD4A28">
        <w:rPr>
          <w:rFonts w:ascii="Times New Roman" w:eastAsia="Times New Roman" w:hAnsi="Times New Roman" w:cs="Times New Roman"/>
          <w:sz w:val="24"/>
          <w:szCs w:val="24"/>
          <w:lang w:eastAsia="lv-LV"/>
        </w:rPr>
        <w:t xml:space="preserve">; </w:t>
      </w:r>
    </w:p>
    <w:p w:rsidR="00FD4A28" w:rsidRPr="00FD4A28" w:rsidRDefault="00FD4A28" w:rsidP="00FD4A28">
      <w:pPr>
        <w:numPr>
          <w:ilvl w:val="3"/>
          <w:numId w:val="7"/>
        </w:numPr>
        <w:spacing w:before="120" w:after="0" w:line="240" w:lineRule="auto"/>
        <w:ind w:left="226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tam jābūt </w:t>
      </w:r>
      <w:proofErr w:type="spellStart"/>
      <w:r w:rsidRPr="00FD4A28">
        <w:rPr>
          <w:rFonts w:ascii="Times New Roman" w:eastAsia="Times New Roman" w:hAnsi="Times New Roman" w:cs="Times New Roman"/>
          <w:sz w:val="24"/>
          <w:szCs w:val="24"/>
          <w:lang w:eastAsia="lv-LV"/>
        </w:rPr>
        <w:t>cauršūtam</w:t>
      </w:r>
      <w:proofErr w:type="spellEnd"/>
      <w:r w:rsidRPr="00FD4A28">
        <w:rPr>
          <w:rFonts w:ascii="Times New Roman" w:eastAsia="Times New Roman" w:hAnsi="Times New Roman" w:cs="Times New Roman"/>
          <w:sz w:val="24"/>
          <w:szCs w:val="24"/>
          <w:lang w:eastAsia="lv-LV"/>
        </w:rPr>
        <w:t xml:space="preserve"> (caurauklotam), nodrošinot lapu aizvietošanas neiespējamību, ar apzīmogotu uzlīmi, uz kuras norādīts lapu skaits un datums un tai jābūt Pretendenta amatpersonas ar paraksta tiesībām vai Pretendenta pilnvarotas personas parakstītai;</w:t>
      </w:r>
    </w:p>
    <w:p w:rsidR="00FD4A28" w:rsidRPr="00FD4A28" w:rsidRDefault="00FD4A28" w:rsidP="00FD4A28">
      <w:pPr>
        <w:numPr>
          <w:ilvl w:val="3"/>
          <w:numId w:val="7"/>
        </w:numPr>
        <w:spacing w:before="120" w:after="0" w:line="240" w:lineRule="auto"/>
        <w:ind w:left="226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ar secīgi sanumurētām lapām;</w:t>
      </w:r>
    </w:p>
    <w:p w:rsidR="00FD4A28" w:rsidRPr="00FD4A28" w:rsidRDefault="00FD4A28" w:rsidP="00FD4A28">
      <w:pPr>
        <w:numPr>
          <w:ilvl w:val="3"/>
          <w:numId w:val="7"/>
        </w:numPr>
        <w:spacing w:before="120" w:after="0" w:line="240" w:lineRule="auto"/>
        <w:ind w:left="226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ar piedāvājuma satura rādītāju. </w:t>
      </w:r>
    </w:p>
    <w:p w:rsidR="00FD4A28" w:rsidRPr="00FD4A28" w:rsidRDefault="00FD4A28" w:rsidP="00FD4A28">
      <w:pPr>
        <w:numPr>
          <w:ilvl w:val="2"/>
          <w:numId w:val="7"/>
        </w:numPr>
        <w:tabs>
          <w:tab w:val="left" w:pos="1701"/>
        </w:tabs>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Cambria" w:hAnsi="Times New Roman" w:cs="Cambria"/>
          <w:kern w:val="56"/>
          <w:sz w:val="24"/>
          <w:szCs w:val="24"/>
        </w:rPr>
        <w:t>Piedāvājumam un visiem tam pievienotajiem dokumentiem ir jāatbilst Dokumentu juridiskā spēka likuma un MK 28.09.2010. noteikumiem Nr.916, „Dokumentu izstrādāšanas un noformēšanas kartība”</w:t>
      </w:r>
      <w:r w:rsidRPr="00FD4A28">
        <w:rPr>
          <w:rFonts w:ascii="Times New Roman" w:eastAsia="Cambria" w:hAnsi="Times New Roman" w:cs="Cambria"/>
          <w:bCs/>
          <w:kern w:val="56"/>
          <w:sz w:val="24"/>
          <w:szCs w:val="24"/>
        </w:rPr>
        <w:t>.</w:t>
      </w:r>
      <w:r w:rsidRPr="00FD4A28">
        <w:rPr>
          <w:rFonts w:ascii="Times New Roman" w:eastAsia="Cambria" w:hAnsi="Times New Roman" w:cs="Cambria"/>
          <w:kern w:val="56"/>
          <w:sz w:val="24"/>
          <w:szCs w:val="24"/>
        </w:rPr>
        <w:t xml:space="preserve"> Pretendenta iesniegto elektronisko dokumentu kopijas, norakstus vai izrakstus papīra formā </w:t>
      </w:r>
      <w:r w:rsidRPr="00FD4A28">
        <w:rPr>
          <w:rFonts w:ascii="Times New Roman" w:eastAsia="Cambria" w:hAnsi="Times New Roman" w:cs="Cambria"/>
          <w:bCs/>
          <w:kern w:val="56"/>
          <w:sz w:val="24"/>
          <w:szCs w:val="24"/>
        </w:rPr>
        <w:t xml:space="preserve">Pretendents apliecina </w:t>
      </w:r>
      <w:r w:rsidRPr="00FD4A28">
        <w:rPr>
          <w:rFonts w:ascii="Times New Roman" w:eastAsia="Cambria" w:hAnsi="Times New Roman" w:cs="Cambria"/>
          <w:kern w:val="56"/>
          <w:sz w:val="24"/>
          <w:szCs w:val="24"/>
        </w:rPr>
        <w:t>saskaņā Ministru kabineta ar 2010.gada 28.septembra noteikumu Nr.916 „Dokumentu izstrādāšanas un noformēšanas noteikumi” 5.nodaļas prasībām dokumentu atvasinājumu izstrādāšanai un noformēšanai. Visu piedāvājumā iekļauto dokumentu kopiju, norakstu vai izrakstu pareizību Pretendents var aplieci</w:t>
      </w:r>
      <w:r w:rsidR="002A6F8C">
        <w:rPr>
          <w:rFonts w:ascii="Times New Roman" w:eastAsia="Cambria" w:hAnsi="Times New Roman" w:cs="Cambria"/>
          <w:kern w:val="56"/>
          <w:sz w:val="24"/>
          <w:szCs w:val="24"/>
        </w:rPr>
        <w:t>nāt ar vienu apliecinājumu</w:t>
      </w:r>
      <w:r w:rsidRPr="00FD4A28">
        <w:rPr>
          <w:rFonts w:ascii="Times New Roman" w:eastAsia="Cambria" w:hAnsi="Times New Roman" w:cs="Cambria"/>
          <w:kern w:val="56"/>
          <w:sz w:val="24"/>
          <w:szCs w:val="24"/>
        </w:rPr>
        <w:t>.</w:t>
      </w:r>
    </w:p>
    <w:p w:rsidR="00FD4A28" w:rsidRPr="00FD4A28" w:rsidRDefault="00FD4A28" w:rsidP="00FD4A28">
      <w:pPr>
        <w:numPr>
          <w:ilvl w:val="2"/>
          <w:numId w:val="7"/>
        </w:numPr>
        <w:tabs>
          <w:tab w:val="left" w:pos="1701"/>
        </w:tabs>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Visi piedāvājuma pielikumi ir tā neatņemamas sastāvdaļas.</w:t>
      </w:r>
    </w:p>
    <w:p w:rsidR="00FD4A28" w:rsidRPr="00FD4A28" w:rsidRDefault="00FD4A28" w:rsidP="00FD4A28">
      <w:pPr>
        <w:keepNext/>
        <w:keepLines/>
        <w:numPr>
          <w:ilvl w:val="1"/>
          <w:numId w:val="7"/>
        </w:numPr>
        <w:spacing w:before="120" w:after="0" w:line="240" w:lineRule="auto"/>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b/>
          <w:sz w:val="24"/>
          <w:szCs w:val="24"/>
          <w:lang w:eastAsia="lv-LV"/>
        </w:rPr>
        <w:lastRenderedPageBreak/>
        <w:t>P</w:t>
      </w:r>
      <w:r w:rsidRPr="00FD4A28">
        <w:rPr>
          <w:rFonts w:ascii="Times New Roman" w:eastAsia="Times New Roman" w:hAnsi="Times New Roman" w:cs="Times New Roman"/>
          <w:b/>
          <w:bCs/>
          <w:sz w:val="24"/>
          <w:szCs w:val="24"/>
          <w:lang w:eastAsia="lv-LV"/>
        </w:rPr>
        <w:t>iedāvājumu iesniegšanas un atvēršanas laiks, vieta un kārtība:</w:t>
      </w:r>
    </w:p>
    <w:p w:rsidR="00FD4A28" w:rsidRPr="00FD4A28" w:rsidRDefault="00FD4A28" w:rsidP="00FD4A28">
      <w:pPr>
        <w:keepNext/>
        <w:keepLines/>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Piegādātājs iesniedz piedāvājumu, kas sagatavots Nolikumā noradītajā veidā, līdz </w:t>
      </w:r>
      <w:r w:rsidR="003E5648" w:rsidRPr="00D66D19">
        <w:rPr>
          <w:rFonts w:ascii="Times New Roman" w:eastAsia="Times New Roman" w:hAnsi="Times New Roman" w:cs="Times New Roman"/>
          <w:b/>
          <w:i/>
          <w:sz w:val="24"/>
          <w:szCs w:val="24"/>
          <w:u w:val="single"/>
          <w:lang w:eastAsia="lv-LV"/>
        </w:rPr>
        <w:t>2017</w:t>
      </w:r>
      <w:r w:rsidRPr="00D66D19">
        <w:rPr>
          <w:rFonts w:ascii="Times New Roman" w:eastAsia="Times New Roman" w:hAnsi="Times New Roman" w:cs="Times New Roman"/>
          <w:b/>
          <w:i/>
          <w:sz w:val="24"/>
          <w:szCs w:val="24"/>
          <w:u w:val="single"/>
          <w:lang w:eastAsia="lv-LV"/>
        </w:rPr>
        <w:t xml:space="preserve">.gada </w:t>
      </w:r>
      <w:r w:rsidR="003E5648" w:rsidRPr="00D66D19">
        <w:rPr>
          <w:rFonts w:ascii="Times New Roman" w:eastAsia="Times New Roman" w:hAnsi="Times New Roman" w:cs="Times New Roman"/>
          <w:b/>
          <w:i/>
          <w:sz w:val="24"/>
          <w:szCs w:val="24"/>
          <w:u w:val="single"/>
          <w:lang w:eastAsia="lv-LV"/>
        </w:rPr>
        <w:t>_</w:t>
      </w:r>
      <w:r w:rsidR="00D66D19" w:rsidRPr="00D66D19">
        <w:rPr>
          <w:rFonts w:ascii="Times New Roman" w:eastAsia="Times New Roman" w:hAnsi="Times New Roman" w:cs="Times New Roman"/>
          <w:b/>
          <w:i/>
          <w:sz w:val="24"/>
          <w:szCs w:val="24"/>
          <w:u w:val="single"/>
          <w:lang w:eastAsia="lv-LV"/>
        </w:rPr>
        <w:t>13.septembra</w:t>
      </w:r>
      <w:r w:rsidRPr="00D66D19">
        <w:rPr>
          <w:rFonts w:ascii="Times New Roman" w:eastAsia="Times New Roman" w:hAnsi="Times New Roman" w:cs="Times New Roman"/>
          <w:b/>
          <w:sz w:val="24"/>
          <w:szCs w:val="24"/>
          <w:lang w:eastAsia="lv-LV"/>
        </w:rPr>
        <w:t>,</w:t>
      </w:r>
      <w:r w:rsidRPr="00FD4A28">
        <w:rPr>
          <w:rFonts w:ascii="Times New Roman" w:eastAsia="Times New Roman" w:hAnsi="Times New Roman" w:cs="Times New Roman"/>
          <w:b/>
          <w:sz w:val="24"/>
          <w:szCs w:val="24"/>
          <w:lang w:eastAsia="lv-LV"/>
        </w:rPr>
        <w:t xml:space="preserve"> plkst. 10:00</w:t>
      </w:r>
      <w:r w:rsidRPr="00FD4A28">
        <w:rPr>
          <w:rFonts w:ascii="Times New Roman" w:eastAsia="Times New Roman" w:hAnsi="Times New Roman" w:cs="Times New Roman"/>
          <w:sz w:val="24"/>
          <w:szCs w:val="24"/>
          <w:lang w:eastAsia="lv-LV"/>
        </w:rPr>
        <w:t xml:space="preserve">, </w:t>
      </w:r>
      <w:smartTag w:uri="urn:schemas-tilde-lv/tildestengine" w:element="firmas">
        <w:r w:rsidRPr="00FD4A28">
          <w:rPr>
            <w:rFonts w:ascii="Times New Roman" w:eastAsia="Times New Roman" w:hAnsi="Times New Roman" w:cs="Times New Roman"/>
            <w:sz w:val="24"/>
            <w:szCs w:val="24"/>
            <w:lang w:eastAsia="lv-LV"/>
          </w:rPr>
          <w:t>RTU</w:t>
        </w:r>
      </w:smartTag>
      <w:r w:rsidRPr="00FD4A28">
        <w:rPr>
          <w:rFonts w:ascii="Times New Roman" w:eastAsia="Times New Roman" w:hAnsi="Times New Roman" w:cs="Times New Roman"/>
          <w:sz w:val="24"/>
          <w:szCs w:val="24"/>
          <w:lang w:eastAsia="lv-LV"/>
        </w:rPr>
        <w:t xml:space="preserve"> Iepirkumu nodaļā – Rīgā, Kaļķu ielā 1 322.kab, 3.stāvā.</w:t>
      </w:r>
    </w:p>
    <w:p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Saņemot piedāvājumu, Pasūtītāja pārstāvis reģistrē tā iesniegšanas datumu un laiku.</w:t>
      </w:r>
    </w:p>
    <w:p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Ja piedāvājums tiek sūtīts pa pastu, piegādātājs ir atbildīgs un uzņemas risku par to, lai Pasūtītājs saņemtu piedāvājumu Nolikuma 2.5.1.punktā norādītajā vietā un termiņā.</w:t>
      </w:r>
    </w:p>
    <w:p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Piedāvājumi, kuri tiks iesniegti vai saņemti pa pastu pēc piedāvājumu iesniegšanai noteiktā termiņa vai ja piedāvājums nav noformēts tā, lai piedāvājumā iekļautā informācija nebūtu pieejama līdz piedāvājumu atvēršanas brīdim, netiks izskatīti un tiks atdoti vai nosūtīti atpakaļ piegādātājam neatvērti.</w:t>
      </w:r>
    </w:p>
    <w:p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Piedāvājumu atvēršana notiks RTU telpās </w:t>
      </w:r>
      <w:r w:rsidR="003E5648" w:rsidRPr="00D66D19">
        <w:rPr>
          <w:rFonts w:ascii="Times New Roman" w:eastAsia="Times New Roman" w:hAnsi="Times New Roman" w:cs="Times New Roman"/>
          <w:b/>
          <w:i/>
          <w:sz w:val="24"/>
          <w:szCs w:val="24"/>
          <w:lang w:eastAsia="lv-LV"/>
        </w:rPr>
        <w:t>2017</w:t>
      </w:r>
      <w:r w:rsidRPr="00D66D19">
        <w:rPr>
          <w:rFonts w:ascii="Times New Roman" w:eastAsia="Times New Roman" w:hAnsi="Times New Roman" w:cs="Times New Roman"/>
          <w:b/>
          <w:i/>
          <w:sz w:val="24"/>
          <w:szCs w:val="24"/>
          <w:lang w:eastAsia="lv-LV"/>
        </w:rPr>
        <w:t xml:space="preserve">.gada </w:t>
      </w:r>
      <w:r w:rsidR="00D66D19" w:rsidRPr="00D66D19">
        <w:rPr>
          <w:rFonts w:ascii="Times New Roman" w:eastAsia="Times New Roman" w:hAnsi="Times New Roman" w:cs="Times New Roman"/>
          <w:b/>
          <w:i/>
          <w:sz w:val="24"/>
          <w:szCs w:val="24"/>
          <w:lang w:eastAsia="lv-LV"/>
        </w:rPr>
        <w:t>13</w:t>
      </w:r>
      <w:r w:rsidR="003232DB" w:rsidRPr="00D66D19">
        <w:rPr>
          <w:rFonts w:ascii="Times New Roman" w:eastAsia="Times New Roman" w:hAnsi="Times New Roman" w:cs="Times New Roman"/>
          <w:b/>
          <w:i/>
          <w:sz w:val="24"/>
          <w:szCs w:val="24"/>
          <w:lang w:eastAsia="lv-LV"/>
        </w:rPr>
        <w:t>.</w:t>
      </w:r>
      <w:r w:rsidR="00D66D19">
        <w:rPr>
          <w:rFonts w:ascii="Times New Roman" w:eastAsia="Times New Roman" w:hAnsi="Times New Roman" w:cs="Times New Roman"/>
          <w:b/>
          <w:i/>
          <w:sz w:val="24"/>
          <w:szCs w:val="24"/>
          <w:lang w:eastAsia="lv-LV"/>
        </w:rPr>
        <w:t xml:space="preserve">septembra </w:t>
      </w:r>
      <w:r w:rsidRPr="00FD4A28">
        <w:rPr>
          <w:rFonts w:ascii="Times New Roman" w:eastAsia="Times New Roman" w:hAnsi="Times New Roman" w:cs="Times New Roman"/>
          <w:b/>
          <w:sz w:val="24"/>
          <w:szCs w:val="24"/>
          <w:lang w:eastAsia="lv-LV"/>
        </w:rPr>
        <w:t>plkst. 10:00</w:t>
      </w:r>
      <w:r w:rsidRPr="00FD4A28">
        <w:rPr>
          <w:rFonts w:ascii="Times New Roman" w:eastAsia="Times New Roman" w:hAnsi="Times New Roman" w:cs="Times New Roman"/>
          <w:sz w:val="24"/>
          <w:szCs w:val="24"/>
          <w:lang w:eastAsia="lv-LV"/>
        </w:rPr>
        <w:t>, Rīgā, Kaļķu ielā 1, 322.kabinetā.</w:t>
      </w:r>
    </w:p>
    <w:p w:rsidR="00FD4A28" w:rsidRPr="00FD4A28" w:rsidRDefault="00FD4A28" w:rsidP="00FD4A28">
      <w:pPr>
        <w:numPr>
          <w:ilvl w:val="2"/>
          <w:numId w:val="7"/>
        </w:numPr>
        <w:tabs>
          <w:tab w:val="left" w:pos="1418"/>
        </w:tabs>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Piedāvājumu atvēršanas sanāksme ir atklāta. Piedāvājumi tiek atvērti to iesniegšanas secībā. Komisija atver iesniegto piedāvājumu un no sējuma „Oriģināls” nolasa piedāvājuma pamatdatus: piedāvājuma iesniegšanas laiks, Pretendenta nosaukums, Finanšu piedāvājuma kopējo cenu EUR bez PVN.</w:t>
      </w:r>
    </w:p>
    <w:p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Piedāvājumu atbilstības pārbaudi un vērtēšanu Komisija veic slēgtā sēdē.</w:t>
      </w:r>
    </w:p>
    <w:p w:rsidR="00FD4A28" w:rsidRPr="00FD4A28" w:rsidRDefault="00FD4A28" w:rsidP="00FD4A28">
      <w:pPr>
        <w:spacing w:after="0" w:line="240" w:lineRule="auto"/>
        <w:ind w:left="1418"/>
        <w:contextualSpacing/>
        <w:jc w:val="both"/>
        <w:rPr>
          <w:rFonts w:ascii="Times New Roman" w:eastAsia="Times New Roman" w:hAnsi="Times New Roman" w:cs="Times New Roman"/>
          <w:sz w:val="24"/>
          <w:szCs w:val="24"/>
          <w:lang w:eastAsia="lv-LV"/>
        </w:rPr>
      </w:pPr>
    </w:p>
    <w:p w:rsidR="00FD4A28" w:rsidRPr="003232DB" w:rsidRDefault="00FD4A28" w:rsidP="00FD4A28">
      <w:pPr>
        <w:numPr>
          <w:ilvl w:val="0"/>
          <w:numId w:val="7"/>
        </w:numPr>
        <w:spacing w:after="0" w:line="240" w:lineRule="auto"/>
        <w:contextualSpacing/>
        <w:jc w:val="center"/>
        <w:rPr>
          <w:rFonts w:ascii="Times New Roman Bold" w:eastAsia="Times New Roman" w:hAnsi="Times New Roman Bold" w:cs="Times New Roman"/>
          <w:b/>
          <w:caps/>
          <w:smallCaps/>
          <w:sz w:val="24"/>
          <w:szCs w:val="24"/>
          <w:lang w:eastAsia="lv-LV"/>
        </w:rPr>
      </w:pPr>
      <w:r w:rsidRPr="00FD4A28">
        <w:rPr>
          <w:rFonts w:ascii="Times New Roman Bold" w:eastAsia="Times New Roman" w:hAnsi="Times New Roman Bold" w:cs="Times New Roman"/>
          <w:b/>
          <w:smallCaps/>
          <w:sz w:val="24"/>
          <w:szCs w:val="24"/>
          <w:lang w:eastAsia="lv-LV"/>
        </w:rPr>
        <w:t>pretendentu izsl</w:t>
      </w:r>
      <w:r w:rsidRPr="00FD4A28">
        <w:rPr>
          <w:rFonts w:ascii="Times New Roman Bold" w:eastAsia="Times New Roman" w:hAnsi="Times New Roman Bold" w:cs="Times New Roman" w:hint="eastAsia"/>
          <w:b/>
          <w:smallCaps/>
          <w:sz w:val="24"/>
          <w:szCs w:val="24"/>
          <w:lang w:eastAsia="lv-LV"/>
        </w:rPr>
        <w:t>ē</w:t>
      </w:r>
      <w:r w:rsidRPr="00FD4A28">
        <w:rPr>
          <w:rFonts w:ascii="Times New Roman Bold" w:eastAsia="Times New Roman" w:hAnsi="Times New Roman Bold" w:cs="Times New Roman"/>
          <w:b/>
          <w:smallCaps/>
          <w:sz w:val="24"/>
          <w:szCs w:val="24"/>
          <w:lang w:eastAsia="lv-LV"/>
        </w:rPr>
        <w:t>g</w:t>
      </w:r>
      <w:r w:rsidRPr="00FD4A28">
        <w:rPr>
          <w:rFonts w:ascii="Times New Roman Bold" w:eastAsia="Times New Roman" w:hAnsi="Times New Roman Bold" w:cs="Times New Roman" w:hint="eastAsia"/>
          <w:b/>
          <w:smallCaps/>
          <w:sz w:val="24"/>
          <w:szCs w:val="24"/>
          <w:lang w:eastAsia="lv-LV"/>
        </w:rPr>
        <w:t>š</w:t>
      </w:r>
      <w:r w:rsidRPr="00FD4A28">
        <w:rPr>
          <w:rFonts w:ascii="Times New Roman Bold" w:eastAsia="Times New Roman" w:hAnsi="Times New Roman Bold" w:cs="Times New Roman"/>
          <w:b/>
          <w:smallCaps/>
          <w:sz w:val="24"/>
          <w:szCs w:val="24"/>
          <w:lang w:eastAsia="lv-LV"/>
        </w:rPr>
        <w:t>anas noteikumi</w:t>
      </w:r>
    </w:p>
    <w:p w:rsidR="003232DB" w:rsidRDefault="003232DB" w:rsidP="003232DB">
      <w:pPr>
        <w:spacing w:after="0" w:line="240" w:lineRule="auto"/>
        <w:contextualSpacing/>
        <w:rPr>
          <w:rFonts w:ascii="Times New Roman Bold" w:eastAsia="Times New Roman" w:hAnsi="Times New Roman Bold" w:cs="Times New Roman"/>
          <w:b/>
          <w:smallCaps/>
          <w:sz w:val="24"/>
          <w:szCs w:val="24"/>
          <w:lang w:eastAsia="lv-LV"/>
        </w:rPr>
      </w:pPr>
    </w:p>
    <w:p w:rsidR="003232DB" w:rsidRDefault="003232DB" w:rsidP="003232DB">
      <w:pPr>
        <w:pStyle w:val="Style1"/>
      </w:pPr>
      <w:r w:rsidRPr="007A0288">
        <w:t xml:space="preserve">Pasūtītājs izslēdz </w:t>
      </w:r>
      <w:r w:rsidRPr="007A0288">
        <w:rPr>
          <w:sz w:val="22"/>
        </w:rPr>
        <w:t>pretendentu</w:t>
      </w:r>
      <w:r w:rsidRPr="007A0288">
        <w:t xml:space="preserve"> no dalības iepirkuma procedūrā Publisko iepirkumu likuma (turpmāk – </w:t>
      </w:r>
      <w:r>
        <w:t xml:space="preserve">PIL) 42.panta pirmajā </w:t>
      </w:r>
      <w:r w:rsidRPr="007A0288">
        <w:t>daļā noteiktajos gadījumos.</w:t>
      </w:r>
    </w:p>
    <w:p w:rsidR="003232DB" w:rsidRPr="007A0288" w:rsidRDefault="003232DB" w:rsidP="003232DB">
      <w:pPr>
        <w:pStyle w:val="Style1"/>
      </w:pPr>
      <w:r w:rsidRPr="007A0288">
        <w:t>Pasūtītājs pārbaudi par pretendentu izslēgšanas gadījumu esamību veic kārtībā, kāda ir noteikta PIL 42.</w:t>
      </w:r>
      <w:r w:rsidRPr="003232DB">
        <w:rPr>
          <w:vertAlign w:val="superscript"/>
        </w:rPr>
        <w:t xml:space="preserve"> </w:t>
      </w:r>
      <w:r w:rsidRPr="007A0288">
        <w:t xml:space="preserve">pantā. </w:t>
      </w:r>
    </w:p>
    <w:p w:rsidR="003573F5" w:rsidRDefault="003573F5" w:rsidP="003573F5">
      <w:pPr>
        <w:spacing w:after="0" w:line="240" w:lineRule="auto"/>
        <w:contextualSpacing/>
        <w:jc w:val="center"/>
        <w:rPr>
          <w:rFonts w:ascii="Times New Roman Bold" w:eastAsia="Times New Roman" w:hAnsi="Times New Roman Bold" w:cs="Times New Roman"/>
          <w:b/>
          <w:smallCaps/>
          <w:sz w:val="24"/>
          <w:szCs w:val="24"/>
          <w:lang w:eastAsia="lv-LV"/>
        </w:rPr>
      </w:pPr>
    </w:p>
    <w:p w:rsidR="00FD4A28" w:rsidRPr="00FD4A28" w:rsidRDefault="00FD4A28" w:rsidP="00FD4A28">
      <w:pPr>
        <w:numPr>
          <w:ilvl w:val="0"/>
          <w:numId w:val="7"/>
        </w:numPr>
        <w:spacing w:after="0" w:line="240" w:lineRule="auto"/>
        <w:contextualSpacing/>
        <w:jc w:val="center"/>
        <w:rPr>
          <w:rFonts w:ascii="Times New Roman Bold" w:eastAsia="Times New Roman" w:hAnsi="Times New Roman Bold" w:cs="Times New Roman"/>
          <w:b/>
          <w:caps/>
          <w:smallCaps/>
          <w:sz w:val="24"/>
          <w:szCs w:val="24"/>
          <w:lang w:eastAsia="lv-LV"/>
        </w:rPr>
      </w:pPr>
      <w:r w:rsidRPr="00FD4A28">
        <w:rPr>
          <w:rFonts w:ascii="Times New Roman Bold" w:eastAsia="Times New Roman" w:hAnsi="Times New Roman Bold" w:cs="Times New Roman"/>
          <w:b/>
          <w:smallCaps/>
          <w:sz w:val="24"/>
          <w:szCs w:val="24"/>
          <w:lang w:eastAsia="lv-LV"/>
        </w:rPr>
        <w:t>pras</w:t>
      </w:r>
      <w:r w:rsidRPr="00FD4A28">
        <w:rPr>
          <w:rFonts w:ascii="Times New Roman Bold" w:eastAsia="Times New Roman" w:hAnsi="Times New Roman Bold" w:cs="Times New Roman" w:hint="eastAsia"/>
          <w:b/>
          <w:smallCaps/>
          <w:sz w:val="24"/>
          <w:szCs w:val="24"/>
          <w:lang w:eastAsia="lv-LV"/>
        </w:rPr>
        <w:t>ī</w:t>
      </w:r>
      <w:r w:rsidRPr="00FD4A28">
        <w:rPr>
          <w:rFonts w:ascii="Times New Roman Bold" w:eastAsia="Times New Roman" w:hAnsi="Times New Roman Bold" w:cs="Times New Roman"/>
          <w:b/>
          <w:smallCaps/>
          <w:sz w:val="24"/>
          <w:szCs w:val="24"/>
          <w:lang w:eastAsia="lv-LV"/>
        </w:rPr>
        <w:t>bas pretendentam, lai piedal</w:t>
      </w:r>
      <w:r w:rsidRPr="00FD4A28">
        <w:rPr>
          <w:rFonts w:ascii="Times New Roman Bold" w:eastAsia="Times New Roman" w:hAnsi="Times New Roman Bold" w:cs="Times New Roman" w:hint="eastAsia"/>
          <w:b/>
          <w:smallCaps/>
          <w:sz w:val="24"/>
          <w:szCs w:val="24"/>
          <w:lang w:eastAsia="lv-LV"/>
        </w:rPr>
        <w:t>ī</w:t>
      </w:r>
      <w:r w:rsidRPr="00FD4A28">
        <w:rPr>
          <w:rFonts w:ascii="Times New Roman Bold" w:eastAsia="Times New Roman" w:hAnsi="Times New Roman Bold" w:cs="Times New Roman"/>
          <w:b/>
          <w:smallCaps/>
          <w:sz w:val="24"/>
          <w:szCs w:val="24"/>
          <w:lang w:eastAsia="lv-LV"/>
        </w:rPr>
        <w:t>tos iepirkum</w:t>
      </w:r>
      <w:r w:rsidRPr="00FD4A28">
        <w:rPr>
          <w:rFonts w:ascii="Times New Roman Bold" w:eastAsia="Times New Roman" w:hAnsi="Times New Roman Bold" w:cs="Times New Roman" w:hint="eastAsia"/>
          <w:b/>
          <w:smallCaps/>
          <w:sz w:val="24"/>
          <w:szCs w:val="24"/>
          <w:lang w:eastAsia="lv-LV"/>
        </w:rPr>
        <w:t>ā</w:t>
      </w:r>
    </w:p>
    <w:p w:rsidR="00FD4A28" w:rsidRPr="00FD4A28" w:rsidRDefault="00FD4A28" w:rsidP="00FD4A28">
      <w:pPr>
        <w:numPr>
          <w:ilvl w:val="1"/>
          <w:numId w:val="7"/>
        </w:numPr>
        <w:spacing w:after="0" w:line="240" w:lineRule="auto"/>
        <w:ind w:hanging="574"/>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Pretendenta kvalifikācijas prasības ir obligātas visiem Pretendentiem, kas vēlas iegūt līguma slēgšanas tiesības.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5641"/>
      </w:tblGrid>
      <w:tr w:rsidR="00FD4A28" w:rsidRPr="00FD4A28" w:rsidTr="00FD4A28">
        <w:tc>
          <w:tcPr>
            <w:tcW w:w="3718" w:type="dxa"/>
            <w:tcBorders>
              <w:top w:val="single" w:sz="12" w:space="0" w:color="auto"/>
              <w:left w:val="single" w:sz="12" w:space="0" w:color="auto"/>
              <w:bottom w:val="single" w:sz="12" w:space="0" w:color="auto"/>
              <w:right w:val="single" w:sz="12" w:space="0" w:color="auto"/>
            </w:tcBorders>
            <w:shd w:val="clear" w:color="auto" w:fill="auto"/>
          </w:tcPr>
          <w:p w:rsidR="00FD4A28" w:rsidRPr="00FD4A28" w:rsidRDefault="00FD4A28" w:rsidP="00FD4A28">
            <w:pPr>
              <w:numPr>
                <w:ilvl w:val="1"/>
                <w:numId w:val="7"/>
              </w:numPr>
              <w:spacing w:after="0" w:line="240" w:lineRule="auto"/>
              <w:ind w:left="34"/>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Pretendentam ir jāatbilst šādām </w:t>
            </w:r>
            <w:r w:rsidRPr="00FD4A28">
              <w:rPr>
                <w:rFonts w:ascii="Times New Roman" w:eastAsia="Times New Roman" w:hAnsi="Times New Roman" w:cs="Times New Roman"/>
                <w:b/>
                <w:sz w:val="24"/>
                <w:szCs w:val="24"/>
                <w:lang w:eastAsia="lv-LV"/>
              </w:rPr>
              <w:t>Pretendentu kvalifikācijas prasībām:</w:t>
            </w:r>
          </w:p>
        </w:tc>
        <w:tc>
          <w:tcPr>
            <w:tcW w:w="5641" w:type="dxa"/>
            <w:tcBorders>
              <w:top w:val="single" w:sz="12" w:space="0" w:color="auto"/>
              <w:left w:val="single" w:sz="12" w:space="0" w:color="auto"/>
              <w:bottom w:val="single" w:sz="12" w:space="0" w:color="auto"/>
              <w:right w:val="single" w:sz="12" w:space="0" w:color="auto"/>
            </w:tcBorders>
            <w:shd w:val="clear" w:color="auto" w:fill="auto"/>
          </w:tcPr>
          <w:p w:rsidR="00FD4A28" w:rsidRPr="00FD4A28" w:rsidRDefault="00FD4A28" w:rsidP="00E70E4E">
            <w:pPr>
              <w:spacing w:after="0" w:line="240" w:lineRule="auto"/>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Lai pierādītu atbilstību Pasūtītāja noteiktajām kvalifikācijas prasībām, Pretendentam jāiesniedz šādi</w:t>
            </w:r>
            <w:r w:rsidRPr="00FD4A28">
              <w:rPr>
                <w:rFonts w:ascii="Times New Roman" w:eastAsia="Times New Roman" w:hAnsi="Times New Roman" w:cs="Times New Roman"/>
                <w:b/>
                <w:bCs/>
                <w:sz w:val="24"/>
                <w:szCs w:val="24"/>
                <w:lang w:eastAsia="lv-LV"/>
              </w:rPr>
              <w:t xml:space="preserve"> Pretendenta kvalifikāciju apliecinošie dokumenti:</w:t>
            </w:r>
          </w:p>
        </w:tc>
      </w:tr>
      <w:tr w:rsidR="00FD4A28" w:rsidRPr="00FD4A28" w:rsidTr="00FD4A28">
        <w:tc>
          <w:tcPr>
            <w:tcW w:w="3718" w:type="dxa"/>
            <w:tcBorders>
              <w:top w:val="single" w:sz="12" w:space="0" w:color="auto"/>
            </w:tcBorders>
            <w:shd w:val="clear" w:color="auto" w:fill="auto"/>
          </w:tcPr>
          <w:p w:rsidR="00FD4A28" w:rsidRPr="00FD4A28" w:rsidRDefault="0084537E" w:rsidP="00FD4A28">
            <w:pPr>
              <w:numPr>
                <w:ilvl w:val="2"/>
                <w:numId w:val="10"/>
              </w:numPr>
              <w:spacing w:after="0" w:line="240" w:lineRule="auto"/>
              <w:ind w:left="34"/>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4.1.1. </w:t>
            </w:r>
            <w:r w:rsidR="00DB6694">
              <w:rPr>
                <w:rFonts w:ascii="Times New Roman" w:eastAsia="Times New Roman" w:hAnsi="Times New Roman" w:cs="Times New Roman"/>
                <w:sz w:val="24"/>
                <w:szCs w:val="24"/>
                <w:lang w:eastAsia="lv-LV"/>
              </w:rPr>
              <w:t>Pretendents piekrīt N</w:t>
            </w:r>
            <w:r w:rsidR="00FD4A28" w:rsidRPr="00FD4A28">
              <w:rPr>
                <w:rFonts w:ascii="Times New Roman" w:eastAsia="Times New Roman" w:hAnsi="Times New Roman" w:cs="Times New Roman"/>
                <w:sz w:val="24"/>
                <w:szCs w:val="24"/>
                <w:lang w:eastAsia="lv-LV"/>
              </w:rPr>
              <w:t xml:space="preserve">olikuma noteikumiem. </w:t>
            </w:r>
          </w:p>
        </w:tc>
        <w:tc>
          <w:tcPr>
            <w:tcW w:w="5641" w:type="dxa"/>
            <w:tcBorders>
              <w:top w:val="single" w:sz="12" w:space="0" w:color="auto"/>
            </w:tcBorders>
            <w:shd w:val="clear" w:color="auto" w:fill="auto"/>
          </w:tcPr>
          <w:p w:rsidR="00FD4A28" w:rsidRPr="00FD4A28" w:rsidRDefault="0084537E" w:rsidP="005A3673">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4.2.1. </w:t>
            </w:r>
            <w:r w:rsidR="00FD4A28" w:rsidRPr="00FD4A28">
              <w:rPr>
                <w:rFonts w:ascii="Times New Roman" w:eastAsia="Times New Roman" w:hAnsi="Times New Roman" w:cs="Times New Roman"/>
                <w:sz w:val="24"/>
                <w:szCs w:val="24"/>
                <w:lang w:eastAsia="lv-LV"/>
              </w:rPr>
              <w:t>Pretendenta pieteikuma vēstule (noformēta atbilstoši Nolikuma pielikumam Nr.1) ar apliecinājumu, ka Pretendents pilnībā izprot un piekrīt Konkursa noteikumiem, apņemas tos ievērot un izpildīt Iepirkuma nosacījumus saskaņā ar visiem Nolikuma, tā pielikumu, Pretendenta piedāvājuma un vispārīgās vienošanās projekta noteikumiem.</w:t>
            </w:r>
          </w:p>
        </w:tc>
      </w:tr>
      <w:tr w:rsidR="00FD4A28" w:rsidRPr="00FD4A28" w:rsidTr="00FD4A28">
        <w:tc>
          <w:tcPr>
            <w:tcW w:w="3718" w:type="dxa"/>
            <w:shd w:val="clear" w:color="auto" w:fill="auto"/>
          </w:tcPr>
          <w:p w:rsidR="00FD4A28" w:rsidRPr="00FD4A28" w:rsidRDefault="0084537E" w:rsidP="00FD4A28">
            <w:pPr>
              <w:numPr>
                <w:ilvl w:val="2"/>
                <w:numId w:val="11"/>
              </w:numPr>
              <w:spacing w:after="0" w:line="240" w:lineRule="auto"/>
              <w:ind w:left="34"/>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4.1.2. </w:t>
            </w:r>
            <w:r w:rsidR="00FD4A28" w:rsidRPr="00FD4A28">
              <w:rPr>
                <w:rFonts w:ascii="Times New Roman" w:eastAsia="Times New Roman" w:hAnsi="Times New Roman" w:cs="Times New Roman"/>
                <w:sz w:val="24"/>
                <w:szCs w:val="24"/>
                <w:lang w:eastAsia="lv-LV"/>
              </w:rPr>
              <w:t>Pretendents ir reģistrēts atbilstoši attiecīgās valsts normatīvo aktu prasībām.</w:t>
            </w:r>
          </w:p>
          <w:p w:rsidR="00FD4A28" w:rsidRPr="00FD4A28" w:rsidRDefault="00FD4A28" w:rsidP="00FD4A28">
            <w:pPr>
              <w:spacing w:after="0" w:line="240" w:lineRule="auto"/>
              <w:ind w:left="34"/>
              <w:contextualSpacing/>
              <w:jc w:val="both"/>
              <w:rPr>
                <w:rFonts w:ascii="Times New Roman" w:eastAsia="Times New Roman" w:hAnsi="Times New Roman" w:cs="Times New Roman"/>
                <w:sz w:val="24"/>
                <w:szCs w:val="24"/>
                <w:lang w:eastAsia="lv-LV"/>
              </w:rPr>
            </w:pPr>
          </w:p>
        </w:tc>
        <w:tc>
          <w:tcPr>
            <w:tcW w:w="5641" w:type="dxa"/>
            <w:shd w:val="clear" w:color="auto" w:fill="auto"/>
          </w:tcPr>
          <w:p w:rsidR="00FD4A28" w:rsidRPr="00FD4A28" w:rsidRDefault="0084537E" w:rsidP="005A3673">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4.2.2. Lai pārbaudītu Nolikuma 4.1</w:t>
            </w:r>
            <w:r w:rsidR="00FD4A28" w:rsidRPr="00FD4A28">
              <w:rPr>
                <w:rFonts w:ascii="Times New Roman" w:eastAsia="Times New Roman" w:hAnsi="Times New Roman" w:cs="Times New Roman"/>
                <w:sz w:val="24"/>
                <w:szCs w:val="24"/>
                <w:lang w:eastAsia="lv-LV"/>
              </w:rPr>
              <w:t>.2.punkta izpildi, par Latvijas Republikā reģistrētu Pretendentu reģistrāciju atbilstoši normatīvo aktu prasībām Komisija pārliecināsies Uzņēmumu reģistra mājaslapā. Pretendentam, kas nav reģistrēts 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FD4A28" w:rsidRPr="00FD4A28" w:rsidTr="00FD4A28">
        <w:tc>
          <w:tcPr>
            <w:tcW w:w="3718" w:type="dxa"/>
            <w:shd w:val="clear" w:color="auto" w:fill="auto"/>
          </w:tcPr>
          <w:p w:rsidR="00FD4A28" w:rsidRPr="00FD4A28" w:rsidRDefault="0084537E" w:rsidP="00FD4A28">
            <w:pPr>
              <w:numPr>
                <w:ilvl w:val="2"/>
                <w:numId w:val="11"/>
              </w:numPr>
              <w:spacing w:after="0" w:line="240" w:lineRule="auto"/>
              <w:ind w:left="34"/>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4.1.3. </w:t>
            </w:r>
            <w:r w:rsidR="00FD4A28" w:rsidRPr="00FD4A28">
              <w:rPr>
                <w:rFonts w:ascii="Times New Roman" w:eastAsia="Times New Roman" w:hAnsi="Times New Roman" w:cs="Times New Roman"/>
                <w:sz w:val="24"/>
                <w:szCs w:val="24"/>
                <w:lang w:eastAsia="lv-LV"/>
              </w:rPr>
              <w:t>Pretendenta pārstāvim, kas parakstījis piedāvājuma dokumentus, ir pārstāvības (paraksta) tiesības.</w:t>
            </w:r>
          </w:p>
          <w:p w:rsidR="00FD4A28" w:rsidRPr="00FD4A28" w:rsidRDefault="00FD4A28" w:rsidP="00FD4A28">
            <w:pPr>
              <w:spacing w:after="0" w:line="240" w:lineRule="auto"/>
              <w:ind w:left="34"/>
              <w:contextualSpacing/>
              <w:jc w:val="both"/>
              <w:rPr>
                <w:rFonts w:ascii="Times New Roman" w:eastAsia="Times New Roman" w:hAnsi="Times New Roman" w:cs="Times New Roman"/>
                <w:sz w:val="24"/>
                <w:szCs w:val="24"/>
                <w:lang w:eastAsia="lv-LV"/>
              </w:rPr>
            </w:pPr>
          </w:p>
        </w:tc>
        <w:tc>
          <w:tcPr>
            <w:tcW w:w="5641" w:type="dxa"/>
            <w:shd w:val="clear" w:color="auto" w:fill="auto"/>
          </w:tcPr>
          <w:p w:rsidR="00FD4A28" w:rsidRPr="00FD4A28" w:rsidRDefault="0084537E" w:rsidP="005A3673">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4.2.3. Lai apliecinātu Nolikuma 4.1</w:t>
            </w:r>
            <w:r w:rsidR="00FD4A28" w:rsidRPr="00FD4A28">
              <w:rPr>
                <w:rFonts w:ascii="Times New Roman" w:eastAsia="Times New Roman" w:hAnsi="Times New Roman" w:cs="Times New Roman"/>
                <w:sz w:val="24"/>
                <w:szCs w:val="24"/>
                <w:lang w:eastAsia="lv-LV"/>
              </w:rPr>
              <w:t xml:space="preserve">.3.punkta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bl>
    <w:p w:rsidR="00FD4A28" w:rsidRPr="00FD4A28" w:rsidRDefault="00FD4A28" w:rsidP="00FD4A28">
      <w:pPr>
        <w:spacing w:after="0" w:line="240" w:lineRule="auto"/>
        <w:ind w:left="567"/>
        <w:contextualSpacing/>
        <w:jc w:val="both"/>
        <w:rPr>
          <w:rFonts w:ascii="Times New Roman" w:eastAsia="Times New Roman" w:hAnsi="Times New Roman" w:cs="Times New Roman"/>
          <w:sz w:val="24"/>
          <w:szCs w:val="24"/>
          <w:lang w:eastAsia="lv-LV"/>
        </w:rPr>
      </w:pPr>
    </w:p>
    <w:p w:rsidR="00076FEF" w:rsidRPr="00076FEF" w:rsidRDefault="00076FEF" w:rsidP="005F0E2E">
      <w:pPr>
        <w:pStyle w:val="ListParagraph"/>
        <w:numPr>
          <w:ilvl w:val="1"/>
          <w:numId w:val="7"/>
        </w:numPr>
        <w:spacing w:after="120"/>
        <w:jc w:val="both"/>
        <w:rPr>
          <w:rFonts w:ascii="Times New Roman" w:hAnsi="Times New Roman" w:cs="Times New Roman"/>
          <w:sz w:val="24"/>
        </w:rPr>
      </w:pPr>
      <w:bookmarkStart w:id="0" w:name="_Ref156380285"/>
      <w:r w:rsidRPr="00076FEF">
        <w:rPr>
          <w:rFonts w:ascii="Times New Roman" w:hAnsi="Times New Roman" w:cs="Times New Roman"/>
          <w:sz w:val="24"/>
        </w:rPr>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rsidR="00076FEF" w:rsidRPr="00083034" w:rsidRDefault="00076FEF" w:rsidP="00076FEF">
      <w:pPr>
        <w:numPr>
          <w:ilvl w:val="1"/>
          <w:numId w:val="7"/>
        </w:numPr>
        <w:jc w:val="both"/>
        <w:rPr>
          <w:rFonts w:ascii="Times New Roman" w:hAnsi="Times New Roman" w:cs="Times New Roman"/>
          <w:sz w:val="24"/>
        </w:rPr>
      </w:pPr>
      <w:r w:rsidRPr="00083034">
        <w:rPr>
          <w:rFonts w:ascii="Times New Roman" w:hAnsi="Times New Roman" w:cs="Times New Roman"/>
          <w:sz w:val="24"/>
        </w:rPr>
        <w:t>Ja Pretendents</w:t>
      </w:r>
      <w:r w:rsidRPr="00083034">
        <w:rPr>
          <w:rFonts w:ascii="Times New Roman" w:hAnsi="Times New Roman" w:cs="Times New Roman"/>
          <w:b/>
          <w:sz w:val="24"/>
        </w:rPr>
        <w:t xml:space="preserve"> </w:t>
      </w:r>
      <w:r w:rsidRPr="00083034">
        <w:rPr>
          <w:rFonts w:ascii="Times New Roman" w:hAnsi="Times New Roman" w:cs="Times New Roman"/>
          <w:sz w:val="24"/>
        </w:rPr>
        <w:t>savas kvalifikācijas atbilstības apliecināšanai balstās uz citu personu iespējām, Pretendentam</w:t>
      </w:r>
      <w:r w:rsidRPr="00083034">
        <w:rPr>
          <w:rFonts w:ascii="Times New Roman" w:hAnsi="Times New Roman" w:cs="Times New Roman"/>
          <w:b/>
          <w:sz w:val="24"/>
        </w:rPr>
        <w:t xml:space="preserve"> </w:t>
      </w:r>
      <w:r w:rsidRPr="00083034">
        <w:rPr>
          <w:rFonts w:ascii="Times New Roman" w:hAnsi="Times New Roman" w:cs="Times New Roman"/>
          <w:sz w:val="24"/>
        </w:rPr>
        <w:t>atlasei papildus jāiesniedz Personas, uz kuras iespējām Pretendents</w:t>
      </w:r>
      <w:r w:rsidRPr="00083034">
        <w:rPr>
          <w:rFonts w:ascii="Times New Roman" w:hAnsi="Times New Roman" w:cs="Times New Roman"/>
          <w:b/>
          <w:sz w:val="24"/>
        </w:rPr>
        <w:t xml:space="preserve"> </w:t>
      </w:r>
      <w:r w:rsidRPr="00083034">
        <w:rPr>
          <w:rFonts w:ascii="Times New Roman" w:hAnsi="Times New Roman" w:cs="Times New Roman"/>
          <w:sz w:val="24"/>
        </w:rPr>
        <w:t>balstās, apliecinājums vai vienošanās par sadarbību ar Pretendentu</w:t>
      </w:r>
      <w:r w:rsidRPr="00083034">
        <w:rPr>
          <w:rFonts w:ascii="Times New Roman" w:hAnsi="Times New Roman" w:cs="Times New Roman"/>
          <w:b/>
          <w:sz w:val="24"/>
        </w:rPr>
        <w:t xml:space="preserve"> </w:t>
      </w:r>
      <w:r w:rsidRPr="00083034">
        <w:rPr>
          <w:rFonts w:ascii="Times New Roman" w:hAnsi="Times New Roman" w:cs="Times New Roman"/>
          <w:sz w:val="24"/>
        </w:rPr>
        <w:t>konkrētā līguma izpildei.</w:t>
      </w:r>
    </w:p>
    <w:p w:rsidR="00076FEF" w:rsidRPr="00083034" w:rsidRDefault="00076FEF" w:rsidP="00076FEF">
      <w:pPr>
        <w:numPr>
          <w:ilvl w:val="1"/>
          <w:numId w:val="7"/>
        </w:numPr>
        <w:jc w:val="both"/>
        <w:rPr>
          <w:rFonts w:ascii="Times New Roman" w:hAnsi="Times New Roman" w:cs="Times New Roman"/>
          <w:sz w:val="24"/>
        </w:rPr>
      </w:pPr>
      <w:r w:rsidRPr="00083034">
        <w:rPr>
          <w:rFonts w:ascii="Times New Roman" w:hAnsi="Times New Roman" w:cs="Times New Roman"/>
          <w:sz w:val="24"/>
        </w:rPr>
        <w:t xml:space="preserve">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  </w:t>
      </w:r>
    </w:p>
    <w:p w:rsidR="00076FEF" w:rsidRPr="00083034" w:rsidRDefault="00076FEF" w:rsidP="00076FEF">
      <w:pPr>
        <w:numPr>
          <w:ilvl w:val="1"/>
          <w:numId w:val="7"/>
        </w:numPr>
        <w:jc w:val="both"/>
        <w:rPr>
          <w:rFonts w:ascii="Times New Roman" w:eastAsia="Times New Roman" w:hAnsi="Times New Roman" w:cs="Times New Roman"/>
          <w:sz w:val="24"/>
        </w:rPr>
      </w:pPr>
      <w:r w:rsidRPr="00083034">
        <w:rPr>
          <w:rFonts w:ascii="Times New Roman" w:eastAsia="Times New Roman" w:hAnsi="Times New Roman" w:cs="Times New Roman"/>
          <w:sz w:val="24"/>
        </w:rPr>
        <w:t>Pasūtītājs pieņem Eiropas vienoto iepirkuma procedūras dokumentu kā sāk</w:t>
      </w:r>
      <w:r w:rsidR="0056145D">
        <w:rPr>
          <w:rFonts w:ascii="Times New Roman" w:eastAsia="Times New Roman" w:hAnsi="Times New Roman" w:cs="Times New Roman"/>
          <w:sz w:val="24"/>
        </w:rPr>
        <w:t>otnējo pierādījumu atbilstībai N</w:t>
      </w:r>
      <w:r w:rsidRPr="00083034">
        <w:rPr>
          <w:rFonts w:ascii="Times New Roman" w:eastAsia="Times New Roman" w:hAnsi="Times New Roman" w:cs="Times New Roman"/>
          <w:sz w:val="24"/>
        </w:rPr>
        <w:t>olikuma 4.1.punktā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rsidR="00076FEF" w:rsidRDefault="00076FEF" w:rsidP="00076FEF">
      <w:pPr>
        <w:numPr>
          <w:ilvl w:val="1"/>
          <w:numId w:val="7"/>
        </w:numPr>
        <w:jc w:val="both"/>
        <w:rPr>
          <w:rFonts w:ascii="Times New Roman" w:eastAsia="Times New Roman" w:hAnsi="Times New Roman" w:cs="Times New Roman"/>
          <w:sz w:val="24"/>
        </w:rPr>
      </w:pPr>
      <w:r w:rsidRPr="00083034">
        <w:rPr>
          <w:rFonts w:ascii="Times New Roman" w:eastAsia="Times New Roman" w:hAnsi="Times New Roman" w:cs="Times New Roman"/>
          <w:sz w:val="24"/>
        </w:rPr>
        <w:t>Pretendents var iesniegt Eiropas vienoto iepirkuma procedūras dokumentu, kas ir bijis iesniegts citā iepirkuma procedūrā, ja tas apliecina, ka tajā iekļautā informācija ir pareiza.</w:t>
      </w:r>
    </w:p>
    <w:p w:rsidR="00661DA3" w:rsidRPr="00661DA3" w:rsidRDefault="00661DA3" w:rsidP="00661DA3">
      <w:pPr>
        <w:numPr>
          <w:ilvl w:val="1"/>
          <w:numId w:val="7"/>
        </w:numPr>
        <w:jc w:val="both"/>
        <w:rPr>
          <w:rFonts w:ascii="Times New Roman" w:eastAsia="Times New Roman" w:hAnsi="Times New Roman" w:cs="Times New Roman"/>
          <w:sz w:val="24"/>
          <w:szCs w:val="24"/>
        </w:rPr>
      </w:pPr>
      <w:r w:rsidRPr="00083034">
        <w:rPr>
          <w:rFonts w:ascii="Times New Roman" w:eastAsia="Times New Roman" w:hAnsi="Times New Roman" w:cs="Times New Roman"/>
          <w:sz w:val="24"/>
        </w:rPr>
        <w:t>Eiropas vienot</w:t>
      </w:r>
      <w:r w:rsidR="003D43EF">
        <w:rPr>
          <w:rFonts w:ascii="Times New Roman" w:eastAsia="Times New Roman" w:hAnsi="Times New Roman" w:cs="Times New Roman"/>
          <w:sz w:val="24"/>
        </w:rPr>
        <w:t>ais</w:t>
      </w:r>
      <w:r>
        <w:rPr>
          <w:rFonts w:ascii="Times New Roman" w:eastAsia="Times New Roman" w:hAnsi="Times New Roman" w:cs="Times New Roman"/>
          <w:sz w:val="24"/>
        </w:rPr>
        <w:t xml:space="preserve"> iepirkuma procedūras dokuments ir pieejams aizpildīšanai .</w:t>
      </w:r>
      <w:proofErr w:type="spellStart"/>
      <w:r>
        <w:rPr>
          <w:rFonts w:ascii="Times New Roman" w:eastAsia="Times New Roman" w:hAnsi="Times New Roman" w:cs="Times New Roman"/>
          <w:sz w:val="24"/>
        </w:rPr>
        <w:t>doc</w:t>
      </w:r>
      <w:proofErr w:type="spellEnd"/>
      <w:r>
        <w:rPr>
          <w:rFonts w:ascii="Times New Roman" w:eastAsia="Times New Roman" w:hAnsi="Times New Roman" w:cs="Times New Roman"/>
          <w:sz w:val="24"/>
        </w:rPr>
        <w:t xml:space="preserve"> formātā: </w:t>
      </w:r>
      <w:hyperlink r:id="rId14" w:history="1">
        <w:r w:rsidRPr="00661DA3">
          <w:rPr>
            <w:rStyle w:val="Hyperlink"/>
            <w:rFonts w:ascii="Times New Roman" w:hAnsi="Times New Roman" w:cs="Times New Roman"/>
            <w:sz w:val="23"/>
            <w:szCs w:val="23"/>
          </w:rPr>
          <w:t>http://www.iub.gov.lv/sites/default/files/upload/1_LV_annexe_acte_autonome_part1_v4.doc</w:t>
        </w:r>
      </w:hyperlink>
      <w:r w:rsidRPr="00661DA3">
        <w:rPr>
          <w:rFonts w:ascii="Times New Roman" w:hAnsi="Times New Roman" w:cs="Times New Roman"/>
          <w:sz w:val="23"/>
          <w:szCs w:val="23"/>
        </w:rPr>
        <w:t xml:space="preserve"> </w:t>
      </w:r>
      <w:r w:rsidRPr="00661DA3">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 xml:space="preserve">          vai Eiropas Komisijas mājaslapā tiešsaistes režīmā:</w:t>
      </w:r>
      <w:r w:rsidRPr="00661DA3">
        <w:rPr>
          <w:rFonts w:ascii="Times New Roman" w:hAnsi="Times New Roman" w:cs="Times New Roman"/>
          <w:sz w:val="24"/>
          <w:szCs w:val="24"/>
        </w:rPr>
        <w:t xml:space="preserve"> </w:t>
      </w:r>
      <w:hyperlink r:id="rId15" w:history="1">
        <w:r w:rsidRPr="00661DA3">
          <w:rPr>
            <w:rStyle w:val="Hyperlink"/>
            <w:rFonts w:ascii="Times New Roman" w:hAnsi="Times New Roman" w:cs="Times New Roman"/>
            <w:sz w:val="24"/>
            <w:szCs w:val="24"/>
          </w:rPr>
          <w:t>https://ec.europa.eu/growth/tools-databases/espd/filter?lang=lv</w:t>
        </w:r>
      </w:hyperlink>
      <w:r w:rsidRPr="00661DA3">
        <w:rPr>
          <w:rFonts w:ascii="Times New Roman" w:hAnsi="Times New Roman" w:cs="Times New Roman"/>
          <w:sz w:val="24"/>
          <w:szCs w:val="24"/>
        </w:rPr>
        <w:t xml:space="preserve"> </w:t>
      </w:r>
    </w:p>
    <w:p w:rsidR="00FD4A28" w:rsidRPr="00FD4A28" w:rsidRDefault="00FD4A28" w:rsidP="00076FEF">
      <w:pPr>
        <w:spacing w:after="0" w:line="240" w:lineRule="auto"/>
        <w:jc w:val="both"/>
        <w:rPr>
          <w:rFonts w:ascii="Times New Roman" w:eastAsia="Calibri" w:hAnsi="Times New Roman" w:cs="Cambria"/>
          <w:kern w:val="56"/>
          <w:sz w:val="24"/>
          <w:szCs w:val="24"/>
        </w:rPr>
      </w:pPr>
    </w:p>
    <w:p w:rsidR="00FD4A28" w:rsidRPr="00FD4A28" w:rsidRDefault="00FD4A28" w:rsidP="00FD4A28">
      <w:pPr>
        <w:numPr>
          <w:ilvl w:val="0"/>
          <w:numId w:val="13"/>
        </w:numPr>
        <w:tabs>
          <w:tab w:val="left" w:pos="567"/>
        </w:tabs>
        <w:spacing w:before="120" w:after="0" w:line="240" w:lineRule="auto"/>
        <w:contextualSpacing/>
        <w:jc w:val="center"/>
        <w:rPr>
          <w:rFonts w:ascii="Times New Roman" w:eastAsia="Calibri" w:hAnsi="Times New Roman" w:cs="Cambria"/>
          <w:kern w:val="56"/>
          <w:sz w:val="24"/>
          <w:szCs w:val="24"/>
          <w:lang w:val="de-DE"/>
        </w:rPr>
      </w:pPr>
      <w:r w:rsidRPr="00FD4A28">
        <w:rPr>
          <w:rFonts w:ascii="Times New Roman" w:eastAsia="Calibri" w:hAnsi="Times New Roman" w:cs="Cambria"/>
          <w:b/>
          <w:bCs/>
          <w:smallCaps/>
          <w:kern w:val="56"/>
          <w:sz w:val="24"/>
          <w:szCs w:val="24"/>
        </w:rPr>
        <w:t>Paskaidrojumi par tehniskā un finanšu piedāvājuma sagatavošanu</w:t>
      </w:r>
    </w:p>
    <w:p w:rsidR="00FD4A28" w:rsidRPr="00FD4A28" w:rsidRDefault="00FD4A28" w:rsidP="00FD4A28">
      <w:pPr>
        <w:numPr>
          <w:ilvl w:val="1"/>
          <w:numId w:val="14"/>
        </w:numPr>
        <w:spacing w:after="0" w:line="240" w:lineRule="auto"/>
        <w:jc w:val="both"/>
        <w:rPr>
          <w:rFonts w:ascii="Times New Roman" w:eastAsia="Cambria" w:hAnsi="Times New Roman" w:cs="Times New Roman"/>
          <w:sz w:val="24"/>
          <w:szCs w:val="24"/>
        </w:rPr>
      </w:pPr>
      <w:r w:rsidRPr="00FD4A28">
        <w:rPr>
          <w:rFonts w:ascii="Times New Roman" w:eastAsia="Cambria" w:hAnsi="Times New Roman" w:cs="Times New Roman"/>
          <w:sz w:val="24"/>
          <w:szCs w:val="24"/>
        </w:rPr>
        <w:t xml:space="preserve">Pretendents Tehnisko piedāvājumu sagatavo saskaņā ar </w:t>
      </w:r>
      <w:r w:rsidRPr="00FD4A28">
        <w:rPr>
          <w:rFonts w:ascii="Times New Roman" w:eastAsia="Cambria" w:hAnsi="Times New Roman" w:cs="Times New Roman"/>
          <w:color w:val="000000"/>
          <w:spacing w:val="-6"/>
          <w:sz w:val="24"/>
          <w:szCs w:val="24"/>
        </w:rPr>
        <w:t xml:space="preserve">Tehnisko specifikāciju </w:t>
      </w:r>
      <w:r w:rsidRPr="00FD4A28">
        <w:rPr>
          <w:rFonts w:ascii="Times New Roman" w:eastAsia="Cambria" w:hAnsi="Times New Roman" w:cs="Times New Roman"/>
          <w:sz w:val="24"/>
          <w:szCs w:val="24"/>
        </w:rPr>
        <w:t xml:space="preserve">un tehnisko un finanšu piedāvājumu (2.pielikums) un Nolikumā noteiktajām prasībām. </w:t>
      </w:r>
    </w:p>
    <w:p w:rsidR="00FD4A28" w:rsidRPr="00FD4A28" w:rsidRDefault="00FD4A28" w:rsidP="00FD4A28">
      <w:pPr>
        <w:numPr>
          <w:ilvl w:val="1"/>
          <w:numId w:val="14"/>
        </w:numPr>
        <w:spacing w:after="0" w:line="240" w:lineRule="auto"/>
        <w:jc w:val="both"/>
        <w:rPr>
          <w:rFonts w:ascii="Times New Roman" w:eastAsia="Cambria" w:hAnsi="Times New Roman" w:cs="Times New Roman"/>
          <w:sz w:val="24"/>
          <w:szCs w:val="24"/>
        </w:rPr>
      </w:pPr>
      <w:r w:rsidRPr="00FD4A28">
        <w:rPr>
          <w:rFonts w:ascii="Times New Roman" w:eastAsia="Cambria" w:hAnsi="Times New Roman" w:cs="Times New Roman"/>
          <w:sz w:val="24"/>
          <w:szCs w:val="24"/>
        </w:rPr>
        <w:t>Piedāvātajā līgumcenā Pretendents iekļauj: piedāvātās Preces priekšmetu vērtību; visus valsts un pašvaldību noteiktos nodokļus un nodevas, izņemot PVN; Preču piegādes izm</w:t>
      </w:r>
      <w:r w:rsidR="00CA6717">
        <w:rPr>
          <w:rFonts w:ascii="Times New Roman" w:eastAsia="Cambria" w:hAnsi="Times New Roman" w:cs="Times New Roman"/>
          <w:sz w:val="24"/>
          <w:szCs w:val="24"/>
        </w:rPr>
        <w:t>aksas, preču garantiju.</w:t>
      </w:r>
    </w:p>
    <w:p w:rsidR="00FD4A28" w:rsidRPr="00FD4A28" w:rsidRDefault="00CA6717" w:rsidP="00FD4A28">
      <w:pPr>
        <w:widowControl w:val="0"/>
        <w:numPr>
          <w:ilvl w:val="1"/>
          <w:numId w:val="14"/>
        </w:numPr>
        <w:tabs>
          <w:tab w:val="left" w:pos="540"/>
          <w:tab w:val="left" w:pos="567"/>
        </w:tabs>
        <w:spacing w:after="0" w:line="240" w:lineRule="auto"/>
        <w:contextualSpacing/>
        <w:jc w:val="both"/>
        <w:rPr>
          <w:rFonts w:ascii="Times New Roman" w:eastAsia="Calibri" w:hAnsi="Times New Roman" w:cs="Cambria"/>
          <w:kern w:val="56"/>
          <w:sz w:val="24"/>
          <w:szCs w:val="24"/>
        </w:rPr>
      </w:pPr>
      <w:r>
        <w:rPr>
          <w:rFonts w:ascii="Times New Roman" w:eastAsia="Calibri" w:hAnsi="Times New Roman" w:cs="Cambria"/>
          <w:kern w:val="56"/>
          <w:sz w:val="24"/>
          <w:szCs w:val="24"/>
        </w:rPr>
        <w:t xml:space="preserve">Piedāvājuma </w:t>
      </w:r>
      <w:r w:rsidR="00FD4A28" w:rsidRPr="00FD4A28">
        <w:rPr>
          <w:rFonts w:ascii="Times New Roman" w:eastAsia="Calibri" w:hAnsi="Times New Roman" w:cs="Cambria"/>
          <w:kern w:val="56"/>
          <w:sz w:val="24"/>
          <w:szCs w:val="24"/>
        </w:rPr>
        <w:t xml:space="preserve">cena ir jāaprēķina un jānorāda ar precizitāti 2 (divas) zīmes aiz komata. Ja būs norādītas vairāk kā divas zīmes aiz komata, noapaļošana veikta netiks. </w:t>
      </w:r>
    </w:p>
    <w:p w:rsidR="00FD4A28" w:rsidRPr="00FD4A28" w:rsidRDefault="00FD4A28" w:rsidP="00FD4A28">
      <w:pPr>
        <w:widowControl w:val="0"/>
        <w:numPr>
          <w:ilvl w:val="1"/>
          <w:numId w:val="14"/>
        </w:numPr>
        <w:tabs>
          <w:tab w:val="left" w:pos="540"/>
          <w:tab w:val="left" w:pos="567"/>
        </w:tabs>
        <w:spacing w:after="0" w:line="240" w:lineRule="auto"/>
        <w:ind w:left="450" w:hanging="540"/>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 Līgumcenai, ko piedāvā Pretendents, jābūt fiksētai uz visu līguma izpildes laiku un tā nevar būt objekts nekādiem vēlākiem pārrēķiniem.</w:t>
      </w:r>
    </w:p>
    <w:p w:rsidR="00661DA3" w:rsidRPr="00FD4A28" w:rsidRDefault="00661DA3" w:rsidP="00FD4A28">
      <w:pPr>
        <w:spacing w:before="120" w:after="0" w:line="240" w:lineRule="auto"/>
        <w:jc w:val="both"/>
        <w:rPr>
          <w:rFonts w:ascii="Cambria" w:eastAsia="Cambria" w:hAnsi="Cambria" w:cs="Cambria"/>
          <w:b/>
          <w:kern w:val="56"/>
          <w:sz w:val="28"/>
          <w:szCs w:val="24"/>
        </w:rPr>
      </w:pPr>
    </w:p>
    <w:bookmarkEnd w:id="0"/>
    <w:p w:rsidR="00FD4A28" w:rsidRPr="00FD4A28" w:rsidRDefault="00FD4A28" w:rsidP="00FD4A28">
      <w:pPr>
        <w:widowControl w:val="0"/>
        <w:numPr>
          <w:ilvl w:val="0"/>
          <w:numId w:val="14"/>
        </w:numPr>
        <w:spacing w:before="120" w:after="0" w:line="240" w:lineRule="auto"/>
        <w:contextualSpacing/>
        <w:jc w:val="center"/>
        <w:rPr>
          <w:rFonts w:ascii="Times New Roman Bold" w:eastAsia="Calibri" w:hAnsi="Times New Roman Bold" w:cs="Times New Roman"/>
          <w:b/>
          <w:smallCaps/>
          <w:kern w:val="56"/>
          <w:sz w:val="24"/>
          <w:szCs w:val="24"/>
        </w:rPr>
      </w:pPr>
      <w:r w:rsidRPr="00FD4A28">
        <w:rPr>
          <w:rFonts w:ascii="Times New Roman Bold" w:eastAsia="Calibri" w:hAnsi="Times New Roman Bold" w:cs="Times New Roman"/>
          <w:b/>
          <w:smallCaps/>
          <w:kern w:val="56"/>
          <w:sz w:val="24"/>
          <w:szCs w:val="24"/>
        </w:rPr>
        <w:t>pied</w:t>
      </w:r>
      <w:r w:rsidRPr="00FD4A28">
        <w:rPr>
          <w:rFonts w:ascii="Times New Roman Bold" w:eastAsia="Calibri" w:hAnsi="Times New Roman Bold" w:cs="Times New Roman" w:hint="eastAsia"/>
          <w:b/>
          <w:smallCaps/>
          <w:kern w:val="56"/>
          <w:sz w:val="24"/>
          <w:szCs w:val="24"/>
        </w:rPr>
        <w:t>ā</w:t>
      </w:r>
      <w:r w:rsidRPr="00FD4A28">
        <w:rPr>
          <w:rFonts w:ascii="Times New Roman Bold" w:eastAsia="Calibri" w:hAnsi="Times New Roman Bold" w:cs="Times New Roman"/>
          <w:b/>
          <w:smallCaps/>
          <w:kern w:val="56"/>
          <w:sz w:val="24"/>
          <w:szCs w:val="24"/>
        </w:rPr>
        <w:t>v</w:t>
      </w:r>
      <w:r w:rsidRPr="00FD4A28">
        <w:rPr>
          <w:rFonts w:ascii="Times New Roman Bold" w:eastAsia="Calibri" w:hAnsi="Times New Roman Bold" w:cs="Times New Roman" w:hint="eastAsia"/>
          <w:b/>
          <w:smallCaps/>
          <w:kern w:val="56"/>
          <w:sz w:val="24"/>
          <w:szCs w:val="24"/>
        </w:rPr>
        <w:t>ā</w:t>
      </w:r>
      <w:r w:rsidRPr="00FD4A28">
        <w:rPr>
          <w:rFonts w:ascii="Times New Roman Bold" w:eastAsia="Calibri" w:hAnsi="Times New Roman Bold" w:cs="Times New Roman"/>
          <w:b/>
          <w:smallCaps/>
          <w:kern w:val="56"/>
          <w:sz w:val="24"/>
          <w:szCs w:val="24"/>
        </w:rPr>
        <w:t>jumu noform</w:t>
      </w:r>
      <w:r w:rsidRPr="00FD4A28">
        <w:rPr>
          <w:rFonts w:ascii="Times New Roman Bold" w:eastAsia="Calibri" w:hAnsi="Times New Roman Bold" w:cs="Times New Roman" w:hint="eastAsia"/>
          <w:b/>
          <w:smallCaps/>
          <w:kern w:val="56"/>
          <w:sz w:val="24"/>
          <w:szCs w:val="24"/>
        </w:rPr>
        <w:t>ē</w:t>
      </w:r>
      <w:r w:rsidRPr="00FD4A28">
        <w:rPr>
          <w:rFonts w:ascii="Times New Roman Bold" w:eastAsia="Calibri" w:hAnsi="Times New Roman Bold" w:cs="Times New Roman"/>
          <w:b/>
          <w:smallCaps/>
          <w:kern w:val="56"/>
          <w:sz w:val="24"/>
          <w:szCs w:val="24"/>
        </w:rPr>
        <w:t>juma un pretendentu kvalifik</w:t>
      </w:r>
      <w:r w:rsidRPr="00FD4A28">
        <w:rPr>
          <w:rFonts w:ascii="Times New Roman Bold" w:eastAsia="Calibri" w:hAnsi="Times New Roman Bold" w:cs="Times New Roman" w:hint="eastAsia"/>
          <w:b/>
          <w:smallCaps/>
          <w:kern w:val="56"/>
          <w:sz w:val="24"/>
          <w:szCs w:val="24"/>
        </w:rPr>
        <w:t>ā</w:t>
      </w:r>
      <w:r w:rsidRPr="00FD4A28">
        <w:rPr>
          <w:rFonts w:ascii="Times New Roman Bold" w:eastAsia="Calibri" w:hAnsi="Times New Roman Bold" w:cs="Times New Roman"/>
          <w:b/>
          <w:smallCaps/>
          <w:kern w:val="56"/>
          <w:sz w:val="24"/>
          <w:szCs w:val="24"/>
        </w:rPr>
        <w:t>cijas p</w:t>
      </w:r>
      <w:r w:rsidRPr="00FD4A28">
        <w:rPr>
          <w:rFonts w:ascii="Times New Roman Bold" w:eastAsia="Calibri" w:hAnsi="Times New Roman Bold" w:cs="Times New Roman" w:hint="eastAsia"/>
          <w:b/>
          <w:smallCaps/>
          <w:kern w:val="56"/>
          <w:sz w:val="24"/>
          <w:szCs w:val="24"/>
        </w:rPr>
        <w:t>ā</w:t>
      </w:r>
      <w:r w:rsidRPr="00FD4A28">
        <w:rPr>
          <w:rFonts w:ascii="Times New Roman Bold" w:eastAsia="Calibri" w:hAnsi="Times New Roman Bold" w:cs="Times New Roman"/>
          <w:b/>
          <w:smallCaps/>
          <w:kern w:val="56"/>
          <w:sz w:val="24"/>
          <w:szCs w:val="24"/>
        </w:rPr>
        <w:t>rbaude</w:t>
      </w:r>
    </w:p>
    <w:p w:rsidR="00FD4A28" w:rsidRPr="00FD4A28" w:rsidRDefault="00FD4A28" w:rsidP="00FD4A28">
      <w:pPr>
        <w:widowControl w:val="0"/>
        <w:numPr>
          <w:ilvl w:val="1"/>
          <w:numId w:val="14"/>
        </w:numPr>
        <w:tabs>
          <w:tab w:val="left" w:pos="540"/>
        </w:tabs>
        <w:spacing w:before="120" w:after="0" w:line="240" w:lineRule="auto"/>
        <w:jc w:val="both"/>
        <w:rPr>
          <w:rFonts w:ascii="Times New Roman" w:eastAsia="Cambria" w:hAnsi="Times New Roman" w:cs="Times New Roman"/>
          <w:b/>
          <w:kern w:val="56"/>
          <w:sz w:val="24"/>
          <w:szCs w:val="24"/>
        </w:rPr>
      </w:pPr>
      <w:r w:rsidRPr="00FD4A28">
        <w:rPr>
          <w:rFonts w:ascii="Times New Roman" w:eastAsia="Cambria" w:hAnsi="Times New Roman" w:cs="Times New Roman"/>
          <w:kern w:val="56"/>
          <w:sz w:val="24"/>
          <w:szCs w:val="24"/>
        </w:rPr>
        <w:t xml:space="preserve">Komisija veic piedāvājumu noformējuma un Pretendentu kvalifikācijas pārbaudi slēgtās sēdēs, </w:t>
      </w:r>
      <w:r w:rsidRPr="00FD4A28">
        <w:rPr>
          <w:rFonts w:ascii="Times New Roman" w:eastAsia="Cambria" w:hAnsi="Times New Roman" w:cs="Times New Roman"/>
          <w:color w:val="000000"/>
          <w:spacing w:val="-6"/>
          <w:kern w:val="56"/>
          <w:sz w:val="24"/>
          <w:szCs w:val="24"/>
        </w:rPr>
        <w:t>kuras laikā Komisija p</w:t>
      </w:r>
      <w:r w:rsidR="0056145D">
        <w:rPr>
          <w:rFonts w:ascii="Times New Roman" w:eastAsia="Cambria" w:hAnsi="Times New Roman" w:cs="Times New Roman"/>
          <w:color w:val="000000"/>
          <w:spacing w:val="-6"/>
          <w:kern w:val="56"/>
          <w:sz w:val="24"/>
          <w:szCs w:val="24"/>
        </w:rPr>
        <w:t>ārbauda piedāvājumu atbilstību N</w:t>
      </w:r>
      <w:r w:rsidRPr="00FD4A28">
        <w:rPr>
          <w:rFonts w:ascii="Times New Roman" w:eastAsia="Cambria" w:hAnsi="Times New Roman" w:cs="Times New Roman"/>
          <w:color w:val="000000"/>
          <w:spacing w:val="-6"/>
          <w:kern w:val="56"/>
          <w:sz w:val="24"/>
          <w:szCs w:val="24"/>
        </w:rPr>
        <w:t>olikumā noteiktajām noformējuma prasībām un P</w:t>
      </w:r>
      <w:r w:rsidR="0056145D">
        <w:rPr>
          <w:rFonts w:ascii="Times New Roman" w:eastAsia="Cambria" w:hAnsi="Times New Roman" w:cs="Times New Roman"/>
          <w:kern w:val="56"/>
          <w:sz w:val="24"/>
          <w:szCs w:val="24"/>
        </w:rPr>
        <w:t>retendenta atbilstību N</w:t>
      </w:r>
      <w:r w:rsidRPr="00FD4A28">
        <w:rPr>
          <w:rFonts w:ascii="Times New Roman" w:eastAsia="Cambria" w:hAnsi="Times New Roman" w:cs="Times New Roman"/>
          <w:kern w:val="56"/>
          <w:sz w:val="24"/>
          <w:szCs w:val="24"/>
        </w:rPr>
        <w:t xml:space="preserve">olikuma 4.nodaļā noteiktajām kvalifikācijas prasībām. </w:t>
      </w:r>
    </w:p>
    <w:p w:rsidR="00FD4A28" w:rsidRPr="00FD4A28" w:rsidRDefault="00FD4A28" w:rsidP="00FD4A28">
      <w:pPr>
        <w:widowControl w:val="0"/>
        <w:numPr>
          <w:ilvl w:val="1"/>
          <w:numId w:val="14"/>
        </w:numPr>
        <w:tabs>
          <w:tab w:val="left" w:pos="540"/>
        </w:tabs>
        <w:spacing w:before="120" w:after="0" w:line="240" w:lineRule="auto"/>
        <w:jc w:val="both"/>
        <w:rPr>
          <w:rFonts w:ascii="Times New Roman" w:eastAsia="Cambria" w:hAnsi="Times New Roman" w:cs="Times New Roman"/>
          <w:b/>
          <w:kern w:val="56"/>
          <w:sz w:val="24"/>
          <w:szCs w:val="24"/>
        </w:rPr>
      </w:pPr>
      <w:r w:rsidRPr="00FD4A28">
        <w:rPr>
          <w:rFonts w:ascii="Times New Roman" w:eastAsia="Cambria" w:hAnsi="Times New Roman" w:cs="Times New Roman"/>
          <w:bCs/>
          <w:kern w:val="56"/>
          <w:sz w:val="24"/>
          <w:szCs w:val="24"/>
        </w:rPr>
        <w:lastRenderedPageBreak/>
        <w:t xml:space="preserve">Komisija, </w:t>
      </w:r>
      <w:r w:rsidRPr="00FD4A28">
        <w:rPr>
          <w:rFonts w:ascii="Times New Roman" w:eastAsia="Cambria" w:hAnsi="Times New Roman" w:cs="Times New Roman"/>
          <w:kern w:val="56"/>
          <w:sz w:val="24"/>
          <w:szCs w:val="24"/>
        </w:rPr>
        <w:t>saskaņā a</w:t>
      </w:r>
      <w:r w:rsidR="0056145D">
        <w:rPr>
          <w:rFonts w:ascii="Times New Roman" w:eastAsia="Cambria" w:hAnsi="Times New Roman" w:cs="Times New Roman"/>
          <w:kern w:val="56"/>
          <w:sz w:val="24"/>
          <w:szCs w:val="24"/>
        </w:rPr>
        <w:t>r Publisko iepirkumu likumu un N</w:t>
      </w:r>
      <w:r w:rsidRPr="00FD4A28">
        <w:rPr>
          <w:rFonts w:ascii="Times New Roman" w:eastAsia="Cambria" w:hAnsi="Times New Roman" w:cs="Times New Roman"/>
          <w:kern w:val="56"/>
          <w:sz w:val="24"/>
          <w:szCs w:val="24"/>
        </w:rPr>
        <w:t>olikumu, pieņem lēmumu par piedāvājuma noraidīšanu vai tālāku piedāvājuma vērtēšanu.</w:t>
      </w:r>
    </w:p>
    <w:p w:rsidR="00FD4A28" w:rsidRPr="00DD4988" w:rsidRDefault="00FD4A28" w:rsidP="00DD4988">
      <w:pPr>
        <w:widowControl w:val="0"/>
        <w:numPr>
          <w:ilvl w:val="1"/>
          <w:numId w:val="14"/>
        </w:numPr>
        <w:tabs>
          <w:tab w:val="left" w:pos="540"/>
        </w:tabs>
        <w:spacing w:before="120" w:after="0" w:line="240" w:lineRule="auto"/>
        <w:jc w:val="both"/>
        <w:rPr>
          <w:rFonts w:ascii="Times New Roman" w:eastAsia="Cambria" w:hAnsi="Times New Roman" w:cs="Times New Roman"/>
          <w:b/>
          <w:kern w:val="56"/>
          <w:sz w:val="24"/>
          <w:szCs w:val="24"/>
        </w:rPr>
      </w:pPr>
      <w:r w:rsidRPr="00FD4A28">
        <w:rPr>
          <w:rFonts w:ascii="Times New Roman" w:eastAsia="Cambria" w:hAnsi="Times New Roman" w:cs="Times New Roman"/>
          <w:kern w:val="56"/>
          <w:sz w:val="24"/>
          <w:szCs w:val="24"/>
        </w:rPr>
        <w:t>Pretendenta piedāvājums, kurš ir atbilstošs visām Pasūtītāja nolikumā noteiktajām kvalifikācijas prasībām, tiek virzīts tehniskā piedāvājuma atbilstības Tehniskajai specifikācijai pārbaudei.</w:t>
      </w:r>
    </w:p>
    <w:p w:rsidR="00FD4A28" w:rsidRPr="00FD4A28" w:rsidRDefault="00FD4A28" w:rsidP="00FD4A28">
      <w:pPr>
        <w:widowControl w:val="0"/>
        <w:numPr>
          <w:ilvl w:val="0"/>
          <w:numId w:val="14"/>
        </w:numPr>
        <w:spacing w:before="120" w:after="0" w:line="240" w:lineRule="auto"/>
        <w:ind w:left="567" w:right="-81" w:hanging="567"/>
        <w:jc w:val="center"/>
        <w:rPr>
          <w:rFonts w:ascii="Times New Roman" w:eastAsia="Calibri" w:hAnsi="Times New Roman" w:cs="Times New Roman"/>
          <w:smallCaps/>
          <w:kern w:val="56"/>
          <w:sz w:val="24"/>
          <w:szCs w:val="24"/>
        </w:rPr>
      </w:pPr>
      <w:r w:rsidRPr="00FD4A28">
        <w:rPr>
          <w:rFonts w:ascii="Times New Roman" w:eastAsia="Calibri" w:hAnsi="Times New Roman" w:cs="Times New Roman"/>
          <w:b/>
          <w:smallCaps/>
          <w:kern w:val="56"/>
          <w:sz w:val="24"/>
          <w:szCs w:val="24"/>
        </w:rPr>
        <w:t>tehniskā piedāvājuma atbilstības pārbaude</w:t>
      </w:r>
    </w:p>
    <w:p w:rsidR="00FD4A28" w:rsidRPr="00FD4A28" w:rsidRDefault="00FD4A28" w:rsidP="00FD4A28">
      <w:pPr>
        <w:widowControl w:val="0"/>
        <w:numPr>
          <w:ilvl w:val="1"/>
          <w:numId w:val="14"/>
        </w:numPr>
        <w:spacing w:before="120" w:after="0" w:line="240" w:lineRule="auto"/>
        <w:ind w:left="540" w:right="-81" w:hanging="540"/>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Pēc Pretendentu kvalifikācijas pārbaudes Komisija slēgtā sēdē veic Pretendentu tehnisko piedāvājumu atbilstības pārbaudi Tehniskajā specifikācijā noteiktajām prasībām</w:t>
      </w:r>
      <w:r w:rsidRPr="00FD4A28">
        <w:rPr>
          <w:rFonts w:ascii="Times New Roman" w:eastAsia="Cambria" w:hAnsi="Times New Roman" w:cs="Times New Roman"/>
          <w:color w:val="000000"/>
          <w:spacing w:val="-6"/>
          <w:kern w:val="56"/>
          <w:sz w:val="24"/>
          <w:szCs w:val="24"/>
        </w:rPr>
        <w:t>.</w:t>
      </w:r>
    </w:p>
    <w:p w:rsidR="00FD4A28" w:rsidRPr="0084537E" w:rsidRDefault="00FD4A28" w:rsidP="00FD4A28">
      <w:pPr>
        <w:widowControl w:val="0"/>
        <w:numPr>
          <w:ilvl w:val="1"/>
          <w:numId w:val="14"/>
        </w:numPr>
        <w:spacing w:before="120" w:after="0" w:line="240" w:lineRule="auto"/>
        <w:ind w:left="540" w:right="-81" w:hanging="540"/>
        <w:jc w:val="both"/>
        <w:rPr>
          <w:rFonts w:ascii="Times New Roman" w:eastAsia="Cambria" w:hAnsi="Times New Roman" w:cs="Times New Roman"/>
          <w:kern w:val="56"/>
          <w:sz w:val="24"/>
          <w:szCs w:val="24"/>
        </w:rPr>
      </w:pPr>
      <w:r w:rsidRPr="0084537E">
        <w:rPr>
          <w:rFonts w:ascii="Times New Roman" w:eastAsia="Cambria" w:hAnsi="Times New Roman" w:cs="Times New Roman"/>
          <w:kern w:val="56"/>
          <w:sz w:val="24"/>
          <w:szCs w:val="24"/>
        </w:rPr>
        <w:t>Piedāvājumu vērtēšanas gaitā Pasūtītājs ir tiesīgs pieprasīt, lai tiek izskaidrota tehniskajā un finanšu piedāvājumā iekļautā informācija, kā arī pieprasīt Pretendentam nodrošināt piedāvāto Preču paraugu (vai prototipu) apskati 15 dienu laikā no Pasūtītāja pieprasījuma nosūtīšanas, ja tas ir nepieciešams Preču atbilstības novērtēšanai un Pretendents ar tam pieejamiem dokumentiem nevar Pasūtītājam pierādīt Preces atbilstību.</w:t>
      </w:r>
    </w:p>
    <w:p w:rsidR="00FD4A28" w:rsidRPr="00FD4A28" w:rsidRDefault="00FD4A28" w:rsidP="00FD4A28">
      <w:pPr>
        <w:widowControl w:val="0"/>
        <w:numPr>
          <w:ilvl w:val="1"/>
          <w:numId w:val="14"/>
        </w:numPr>
        <w:spacing w:before="120" w:after="0" w:line="240" w:lineRule="auto"/>
        <w:ind w:left="540" w:right="-81" w:hanging="540"/>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Pretendenta piedāvājums tiek noraidīts no dalības Iepirkumā un netiek tālāk izvērtēts, ja Iepirkuma komisija konstatē, ka nav iesniegti tehniskā piedāvājuma dokumenti </w:t>
      </w:r>
      <w:r w:rsidR="0056145D">
        <w:rPr>
          <w:rFonts w:ascii="Times New Roman" w:eastAsia="Cambria" w:hAnsi="Times New Roman" w:cs="Times New Roman"/>
          <w:kern w:val="56"/>
          <w:sz w:val="24"/>
          <w:szCs w:val="24"/>
        </w:rPr>
        <w:t>vai tie un to saturs neatbilst N</w:t>
      </w:r>
      <w:r w:rsidRPr="00FD4A28">
        <w:rPr>
          <w:rFonts w:ascii="Times New Roman" w:eastAsia="Cambria" w:hAnsi="Times New Roman" w:cs="Times New Roman"/>
          <w:kern w:val="56"/>
          <w:sz w:val="24"/>
          <w:szCs w:val="24"/>
        </w:rPr>
        <w:t>olikuma un Tehniskās specifikācijas prasībām.</w:t>
      </w:r>
    </w:p>
    <w:p w:rsidR="00FD4A28" w:rsidRPr="003E5AC8" w:rsidRDefault="00FD4A28" w:rsidP="003E5AC8">
      <w:pPr>
        <w:widowControl w:val="0"/>
        <w:numPr>
          <w:ilvl w:val="1"/>
          <w:numId w:val="14"/>
        </w:numPr>
        <w:spacing w:before="120" w:after="0" w:line="240" w:lineRule="auto"/>
        <w:ind w:left="540" w:right="-81" w:hanging="540"/>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Ja tehniskais piedāvājums atbilst Tehniskās specifikācijas prasībām, Pretendenta piedāvājums tiek virzīts Finanšu piedāvājuma vērtēšanai.</w:t>
      </w:r>
      <w:r w:rsidR="00076FEF">
        <w:rPr>
          <w:rFonts w:ascii="Times New Roman" w:eastAsia="Cambria" w:hAnsi="Times New Roman" w:cs="Times New Roman"/>
          <w:kern w:val="56"/>
          <w:sz w:val="24"/>
          <w:szCs w:val="24"/>
        </w:rPr>
        <w:t xml:space="preserve"> </w:t>
      </w:r>
    </w:p>
    <w:p w:rsidR="00FD4A28" w:rsidRPr="00FD4A28" w:rsidRDefault="00FD4A28" w:rsidP="00FD4A28">
      <w:pPr>
        <w:widowControl w:val="0"/>
        <w:numPr>
          <w:ilvl w:val="0"/>
          <w:numId w:val="14"/>
        </w:numPr>
        <w:tabs>
          <w:tab w:val="left" w:pos="540"/>
        </w:tabs>
        <w:spacing w:before="120" w:after="0" w:line="240" w:lineRule="auto"/>
        <w:ind w:left="567" w:right="-79" w:hanging="567"/>
        <w:jc w:val="center"/>
        <w:rPr>
          <w:rFonts w:ascii="Times New Roman" w:eastAsia="Cambria" w:hAnsi="Times New Roman" w:cs="Times New Roman"/>
          <w:smallCaps/>
          <w:kern w:val="56"/>
          <w:sz w:val="24"/>
          <w:szCs w:val="24"/>
        </w:rPr>
      </w:pPr>
      <w:r w:rsidRPr="00FD4A28">
        <w:rPr>
          <w:rFonts w:ascii="Times New Roman" w:eastAsia="Cambria" w:hAnsi="Times New Roman" w:cs="Times New Roman"/>
          <w:b/>
          <w:smallCaps/>
          <w:kern w:val="56"/>
          <w:sz w:val="24"/>
          <w:szCs w:val="24"/>
        </w:rPr>
        <w:t>finanšu piedāvājuma vērtēšana</w:t>
      </w:r>
    </w:p>
    <w:p w:rsidR="00FD4A28" w:rsidRPr="00FD4A28" w:rsidRDefault="00FD4A28" w:rsidP="00FD4A28">
      <w:pPr>
        <w:widowControl w:val="0"/>
        <w:numPr>
          <w:ilvl w:val="1"/>
          <w:numId w:val="14"/>
        </w:numPr>
        <w:tabs>
          <w:tab w:val="left" w:pos="540"/>
        </w:tabs>
        <w:spacing w:before="120" w:after="0" w:line="240" w:lineRule="auto"/>
        <w:ind w:left="540" w:right="-79" w:hanging="540"/>
        <w:jc w:val="both"/>
        <w:rPr>
          <w:rFonts w:ascii="Times New Roman" w:eastAsia="Cambria" w:hAnsi="Times New Roman" w:cs="Times New Roman"/>
          <w:bCs/>
          <w:kern w:val="56"/>
          <w:sz w:val="24"/>
          <w:szCs w:val="24"/>
          <w:lang w:bidi="bo-CN"/>
        </w:rPr>
      </w:pPr>
      <w:r w:rsidRPr="00FD4A28">
        <w:rPr>
          <w:rFonts w:ascii="Times New Roman" w:eastAsia="Cambria" w:hAnsi="Times New Roman" w:cs="Times New Roman"/>
          <w:kern w:val="56"/>
          <w:sz w:val="24"/>
          <w:szCs w:val="24"/>
          <w:lang w:bidi="bo-CN"/>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r w:rsidRPr="00FD4A28">
        <w:rPr>
          <w:rFonts w:ascii="Times New Roman" w:eastAsia="Cambria" w:hAnsi="Times New Roman" w:cs="Times New Roman"/>
          <w:bCs/>
          <w:kern w:val="56"/>
          <w:sz w:val="24"/>
          <w:szCs w:val="24"/>
          <w:lang w:bidi="bo-CN"/>
        </w:rPr>
        <w:t>.</w:t>
      </w:r>
    </w:p>
    <w:p w:rsidR="00886CBE" w:rsidRDefault="00FD4A28" w:rsidP="00886CBE">
      <w:pPr>
        <w:widowControl w:val="0"/>
        <w:numPr>
          <w:ilvl w:val="1"/>
          <w:numId w:val="14"/>
        </w:numPr>
        <w:tabs>
          <w:tab w:val="left" w:pos="540"/>
        </w:tabs>
        <w:spacing w:before="120" w:after="0" w:line="240" w:lineRule="auto"/>
        <w:ind w:left="540" w:right="-79" w:hanging="540"/>
        <w:jc w:val="both"/>
        <w:rPr>
          <w:rFonts w:ascii="Times New Roman" w:eastAsia="Cambria" w:hAnsi="Times New Roman" w:cs="Times New Roman"/>
          <w:bCs/>
          <w:kern w:val="56"/>
          <w:sz w:val="24"/>
          <w:szCs w:val="24"/>
          <w:lang w:bidi="bo-CN"/>
        </w:rPr>
      </w:pPr>
      <w:r w:rsidRPr="00FD4A28">
        <w:rPr>
          <w:rFonts w:ascii="Times New Roman" w:eastAsia="Cambria" w:hAnsi="Times New Roman" w:cs="Times New Roman"/>
          <w:kern w:val="56"/>
          <w:sz w:val="24"/>
          <w:szCs w:val="24"/>
          <w:lang w:bidi="bo-CN"/>
        </w:rPr>
        <w:t>Ja piedāvājumu vērtēšanas laikā Komisija konstatē, ka kāds no Pretendentiem iesniedzis piedāvājumu, kas varētu būt nepamatoti lēts, Komisija pieprasa detalizētu paskaidrojumu par būtiskajiem piedāvājuma nosacījumiem, tajā skaitā par īpašiem nosacījumiem, tehnoloģijām vai cita veida nosacījumiem, kas ļauj piedāvāt šādu cenu, ievērojot Publisko iepirkumu likumā noteikto kārtību.</w:t>
      </w:r>
    </w:p>
    <w:p w:rsidR="005F0E2E" w:rsidRDefault="00FD4A28" w:rsidP="005F0E2E">
      <w:pPr>
        <w:widowControl w:val="0"/>
        <w:numPr>
          <w:ilvl w:val="1"/>
          <w:numId w:val="14"/>
        </w:numPr>
        <w:tabs>
          <w:tab w:val="left" w:pos="540"/>
        </w:tabs>
        <w:spacing w:before="120" w:after="0" w:line="240" w:lineRule="auto"/>
        <w:ind w:left="540" w:right="-79" w:hanging="540"/>
        <w:jc w:val="both"/>
        <w:rPr>
          <w:rFonts w:ascii="Times New Roman" w:eastAsia="Cambria" w:hAnsi="Times New Roman" w:cs="Times New Roman"/>
          <w:bCs/>
          <w:kern w:val="56"/>
          <w:sz w:val="24"/>
          <w:szCs w:val="24"/>
          <w:lang w:bidi="bo-CN"/>
        </w:rPr>
      </w:pPr>
      <w:r w:rsidRPr="00886CBE">
        <w:rPr>
          <w:rFonts w:ascii="Times New Roman" w:eastAsia="Cambria" w:hAnsi="Times New Roman" w:cs="Times New Roman"/>
          <w:kern w:val="56"/>
          <w:sz w:val="24"/>
          <w:szCs w:val="24"/>
        </w:rPr>
        <w:t>Iepirkuma komisija izvērtē pretendenta sniegto skaidrojumu saskaņā a</w:t>
      </w:r>
      <w:r w:rsidR="0056145D" w:rsidRPr="00886CBE">
        <w:rPr>
          <w:rFonts w:ascii="Times New Roman" w:eastAsia="Cambria" w:hAnsi="Times New Roman" w:cs="Times New Roman"/>
          <w:kern w:val="56"/>
          <w:sz w:val="24"/>
          <w:szCs w:val="24"/>
        </w:rPr>
        <w:t>r Publisko iepirkumu likumu un N</w:t>
      </w:r>
      <w:r w:rsidRPr="00886CBE">
        <w:rPr>
          <w:rFonts w:ascii="Times New Roman" w:eastAsia="Cambria" w:hAnsi="Times New Roman" w:cs="Times New Roman"/>
          <w:kern w:val="56"/>
          <w:sz w:val="24"/>
          <w:szCs w:val="24"/>
        </w:rPr>
        <w:t>olikumu, un pieņem lēmumu par piedāvājuma noraidīšanu vai tālāku piedāvājuma vērtēšanu.</w:t>
      </w:r>
    </w:p>
    <w:p w:rsidR="00DD4988" w:rsidRPr="00DD4988" w:rsidRDefault="00026455" w:rsidP="0078178D">
      <w:pPr>
        <w:widowControl w:val="0"/>
        <w:numPr>
          <w:ilvl w:val="1"/>
          <w:numId w:val="14"/>
        </w:numPr>
        <w:tabs>
          <w:tab w:val="left" w:pos="540"/>
        </w:tabs>
        <w:spacing w:before="120" w:after="0" w:line="240" w:lineRule="auto"/>
        <w:ind w:left="540" w:right="-79" w:hanging="540"/>
        <w:jc w:val="both"/>
        <w:rPr>
          <w:rFonts w:ascii="Times New Roman" w:eastAsia="Cambria" w:hAnsi="Times New Roman" w:cs="Times New Roman"/>
          <w:bCs/>
          <w:kern w:val="56"/>
          <w:sz w:val="24"/>
          <w:szCs w:val="24"/>
          <w:lang w:bidi="bo-CN"/>
        </w:rPr>
      </w:pPr>
      <w:r w:rsidRPr="005F0E2E">
        <w:rPr>
          <w:rFonts w:ascii="Times New Roman" w:eastAsia="Cambria" w:hAnsi="Times New Roman" w:cs="Times New Roman"/>
          <w:kern w:val="56"/>
          <w:sz w:val="24"/>
          <w:szCs w:val="24"/>
        </w:rPr>
        <w:t>Vienošanās slēgšanas tiesības piešķir  un par uzvarētāju Komisija atzīst  tos trīs Pretendentus, kuri ir piedāvājuši Nolikuma prasībām atbilstošu piedāvājumu</w:t>
      </w:r>
      <w:r w:rsidR="00AF7ABB">
        <w:rPr>
          <w:rFonts w:ascii="Times New Roman" w:eastAsia="Cambria" w:hAnsi="Times New Roman" w:cs="Times New Roman"/>
          <w:kern w:val="56"/>
          <w:sz w:val="24"/>
          <w:szCs w:val="24"/>
        </w:rPr>
        <w:t>, kuri būs ieguvuši vislielāko punktu skaitu.</w:t>
      </w:r>
      <w:r w:rsidRPr="005F0E2E">
        <w:rPr>
          <w:rFonts w:ascii="Times New Roman" w:eastAsia="Cambria" w:hAnsi="Times New Roman" w:cs="Times New Roman"/>
          <w:kern w:val="56"/>
          <w:sz w:val="24"/>
          <w:szCs w:val="24"/>
        </w:rPr>
        <w:t xml:space="preserve"> </w:t>
      </w:r>
    </w:p>
    <w:p w:rsidR="00DD4988" w:rsidRPr="00DD4988" w:rsidRDefault="00DD4988" w:rsidP="0078178D">
      <w:pPr>
        <w:widowControl w:val="0"/>
        <w:numPr>
          <w:ilvl w:val="1"/>
          <w:numId w:val="14"/>
        </w:numPr>
        <w:tabs>
          <w:tab w:val="left" w:pos="540"/>
        </w:tabs>
        <w:spacing w:before="120" w:after="0" w:line="240" w:lineRule="auto"/>
        <w:ind w:left="540" w:right="-79" w:hanging="540"/>
        <w:jc w:val="both"/>
        <w:rPr>
          <w:rFonts w:ascii="Times New Roman" w:eastAsia="Cambria" w:hAnsi="Times New Roman" w:cs="Times New Roman"/>
          <w:bCs/>
          <w:kern w:val="56"/>
          <w:sz w:val="24"/>
          <w:szCs w:val="24"/>
          <w:lang w:bidi="bo-CN"/>
        </w:rPr>
      </w:pPr>
      <w:r>
        <w:rPr>
          <w:rFonts w:ascii="Times New Roman" w:eastAsia="Cambria" w:hAnsi="Times New Roman" w:cs="Times New Roman"/>
          <w:bCs/>
          <w:kern w:val="56"/>
          <w:sz w:val="24"/>
          <w:szCs w:val="24"/>
          <w:lang w:bidi="bo-CN"/>
        </w:rPr>
        <w:t xml:space="preserve">Pretendentam, kurš būs piedāvājis zemāko summu (finanšu piedāvājuma katrā kolonnā) tiek piešķirts maksimālais punktu skaits (atsevišķi tiek vērtēta katra kolonna). Pārējo pretendentu punkti tiek aprēķināti zemāko piedāvāto summu dalot ar vērtējamā pretendenta piedāvāto summu un reizinot ar maksimālo punktu skaitu konkrētajā ailē. Punkti kopā tiek iegūti saskaitot visās ailēs iegūtos punktus. </w:t>
      </w:r>
    </w:p>
    <w:p w:rsidR="0078178D" w:rsidRPr="00BF1633" w:rsidRDefault="00026455" w:rsidP="0078178D">
      <w:pPr>
        <w:widowControl w:val="0"/>
        <w:numPr>
          <w:ilvl w:val="1"/>
          <w:numId w:val="14"/>
        </w:numPr>
        <w:tabs>
          <w:tab w:val="left" w:pos="540"/>
        </w:tabs>
        <w:spacing w:before="120" w:after="0" w:line="240" w:lineRule="auto"/>
        <w:ind w:left="540" w:right="-79" w:hanging="540"/>
        <w:jc w:val="both"/>
        <w:rPr>
          <w:rFonts w:ascii="Times New Roman" w:eastAsia="Cambria" w:hAnsi="Times New Roman" w:cs="Times New Roman"/>
          <w:bCs/>
          <w:kern w:val="56"/>
          <w:sz w:val="24"/>
          <w:szCs w:val="24"/>
          <w:lang w:bidi="bo-CN"/>
        </w:rPr>
      </w:pPr>
      <w:r w:rsidRPr="005F0E2E">
        <w:rPr>
          <w:rFonts w:ascii="Times New Roman" w:eastAsia="Cambria" w:hAnsi="Times New Roman" w:cs="Times New Roman"/>
          <w:kern w:val="56"/>
          <w:sz w:val="24"/>
          <w:szCs w:val="24"/>
        </w:rPr>
        <w:t>Piedāvāju</w:t>
      </w:r>
      <w:r w:rsidR="00AF7ABB">
        <w:rPr>
          <w:rFonts w:ascii="Times New Roman" w:eastAsia="Cambria" w:hAnsi="Times New Roman" w:cs="Times New Roman"/>
          <w:kern w:val="56"/>
          <w:sz w:val="24"/>
          <w:szCs w:val="24"/>
        </w:rPr>
        <w:t>mi tiek vērtēti</w:t>
      </w:r>
      <w:r w:rsidRPr="005F0E2E">
        <w:rPr>
          <w:rFonts w:ascii="Times New Roman" w:eastAsia="Cambria" w:hAnsi="Times New Roman" w:cs="Times New Roman"/>
          <w:kern w:val="56"/>
          <w:sz w:val="24"/>
          <w:szCs w:val="24"/>
        </w:rPr>
        <w:t xml:space="preserve"> katrā</w:t>
      </w:r>
      <w:r w:rsidR="00F51F91" w:rsidRPr="005F0E2E">
        <w:rPr>
          <w:rFonts w:ascii="Times New Roman" w:eastAsia="Cambria" w:hAnsi="Times New Roman" w:cs="Times New Roman"/>
          <w:kern w:val="56"/>
          <w:sz w:val="24"/>
          <w:szCs w:val="24"/>
        </w:rPr>
        <w:t xml:space="preserve"> Iepirkuma</w:t>
      </w:r>
      <w:r w:rsidRPr="005F0E2E">
        <w:rPr>
          <w:rFonts w:ascii="Times New Roman" w:eastAsia="Cambria" w:hAnsi="Times New Roman" w:cs="Times New Roman"/>
          <w:kern w:val="56"/>
          <w:sz w:val="24"/>
          <w:szCs w:val="24"/>
        </w:rPr>
        <w:t xml:space="preserve"> daļā</w:t>
      </w:r>
      <w:r w:rsidR="00AF7ABB">
        <w:rPr>
          <w:rFonts w:ascii="Times New Roman" w:eastAsia="Cambria" w:hAnsi="Times New Roman" w:cs="Times New Roman"/>
          <w:kern w:val="56"/>
          <w:sz w:val="24"/>
          <w:szCs w:val="24"/>
        </w:rPr>
        <w:t xml:space="preserve"> atsevišķi</w:t>
      </w:r>
      <w:r w:rsidR="00F51F91" w:rsidRPr="005F0E2E">
        <w:rPr>
          <w:rFonts w:ascii="Times New Roman" w:eastAsia="Cambria" w:hAnsi="Times New Roman" w:cs="Times New Roman"/>
          <w:kern w:val="56"/>
          <w:sz w:val="24"/>
          <w:szCs w:val="24"/>
        </w:rPr>
        <w:t>,</w:t>
      </w:r>
      <w:r w:rsidRPr="005F0E2E">
        <w:rPr>
          <w:rFonts w:ascii="Times New Roman" w:eastAsia="Cambria" w:hAnsi="Times New Roman" w:cs="Times New Roman"/>
          <w:kern w:val="56"/>
          <w:sz w:val="24"/>
          <w:szCs w:val="24"/>
        </w:rPr>
        <w:t xml:space="preserve"> atbilstoši </w:t>
      </w:r>
      <w:r w:rsidR="00AF7ABB">
        <w:rPr>
          <w:rFonts w:ascii="Times New Roman" w:eastAsia="Cambria" w:hAnsi="Times New Roman" w:cs="Times New Roman"/>
          <w:kern w:val="56"/>
          <w:sz w:val="24"/>
          <w:szCs w:val="24"/>
        </w:rPr>
        <w:t xml:space="preserve"> tabulā un </w:t>
      </w:r>
      <w:r w:rsidR="00107580" w:rsidRPr="005F0E2E">
        <w:rPr>
          <w:rFonts w:ascii="Times New Roman" w:eastAsia="Cambria" w:hAnsi="Times New Roman" w:cs="Times New Roman"/>
          <w:kern w:val="56"/>
          <w:sz w:val="24"/>
          <w:szCs w:val="24"/>
        </w:rPr>
        <w:t>Nolikuma 2.pielikum</w:t>
      </w:r>
      <w:r w:rsidR="00F51F91" w:rsidRPr="005F0E2E">
        <w:rPr>
          <w:rFonts w:ascii="Times New Roman" w:eastAsia="Cambria" w:hAnsi="Times New Roman" w:cs="Times New Roman"/>
          <w:kern w:val="56"/>
          <w:sz w:val="24"/>
          <w:szCs w:val="24"/>
        </w:rPr>
        <w:t>ā</w:t>
      </w:r>
      <w:r w:rsidR="00107580" w:rsidRPr="005F0E2E">
        <w:rPr>
          <w:rFonts w:ascii="Times New Roman" w:eastAsia="Cambria" w:hAnsi="Times New Roman" w:cs="Times New Roman"/>
          <w:sz w:val="24"/>
          <w:szCs w:val="24"/>
        </w:rPr>
        <w:t xml:space="preserve"> “Tehniskā specifikācija, tehniskais un </w:t>
      </w:r>
      <w:r w:rsidR="00AF7ABB">
        <w:rPr>
          <w:rFonts w:ascii="Times New Roman" w:eastAsia="Cambria" w:hAnsi="Times New Roman" w:cs="Times New Roman"/>
          <w:sz w:val="24"/>
          <w:szCs w:val="24"/>
        </w:rPr>
        <w:t>finanšu piedāvājums” norādītajiem punktiem:</w:t>
      </w:r>
    </w:p>
    <w:tbl>
      <w:tblPr>
        <w:tblStyle w:val="TableGrid"/>
        <w:tblW w:w="0" w:type="auto"/>
        <w:tblInd w:w="540" w:type="dxa"/>
        <w:tblLook w:val="04A0" w:firstRow="1" w:lastRow="0" w:firstColumn="1" w:lastColumn="0" w:noHBand="0" w:noVBand="1"/>
      </w:tblPr>
      <w:tblGrid>
        <w:gridCol w:w="2007"/>
        <w:gridCol w:w="1134"/>
        <w:gridCol w:w="1134"/>
        <w:gridCol w:w="1338"/>
        <w:gridCol w:w="1355"/>
        <w:gridCol w:w="1134"/>
        <w:gridCol w:w="845"/>
      </w:tblGrid>
      <w:tr w:rsidR="00BF1633" w:rsidTr="00D66D19">
        <w:tc>
          <w:tcPr>
            <w:tcW w:w="8947" w:type="dxa"/>
            <w:gridSpan w:val="7"/>
          </w:tcPr>
          <w:p w:rsidR="00BF1633" w:rsidRPr="00BF1633" w:rsidRDefault="00BF1633" w:rsidP="00BF1633">
            <w:pPr>
              <w:widowControl w:val="0"/>
              <w:tabs>
                <w:tab w:val="left" w:pos="540"/>
              </w:tabs>
              <w:spacing w:before="120"/>
              <w:ind w:right="-79"/>
              <w:jc w:val="both"/>
              <w:rPr>
                <w:rFonts w:eastAsia="Cambria"/>
                <w:b/>
                <w:bCs/>
                <w:kern w:val="56"/>
                <w:sz w:val="24"/>
                <w:szCs w:val="24"/>
                <w:lang w:eastAsia="en-US" w:bidi="bo-CN"/>
              </w:rPr>
            </w:pPr>
            <w:r w:rsidRPr="00BF1633">
              <w:rPr>
                <w:rFonts w:eastAsia="Times New Roman"/>
                <w:b/>
                <w:sz w:val="24"/>
                <w:szCs w:val="24"/>
              </w:rPr>
              <w:t>Iepirkuma 1.daļa – Rakstāmpiederumi</w:t>
            </w:r>
          </w:p>
        </w:tc>
      </w:tr>
      <w:tr w:rsidR="00EC61AA" w:rsidTr="00EC61AA">
        <w:tc>
          <w:tcPr>
            <w:tcW w:w="2007" w:type="dxa"/>
          </w:tcPr>
          <w:p w:rsidR="00BF1633" w:rsidRPr="002F7BCC" w:rsidRDefault="00BF1633" w:rsidP="00BF1633">
            <w:pPr>
              <w:widowControl w:val="0"/>
              <w:tabs>
                <w:tab w:val="left" w:pos="540"/>
              </w:tabs>
              <w:spacing w:before="120"/>
              <w:ind w:right="-79"/>
              <w:jc w:val="both"/>
              <w:rPr>
                <w:rFonts w:eastAsia="Cambria"/>
                <w:b/>
                <w:bCs/>
                <w:kern w:val="56"/>
                <w:sz w:val="24"/>
                <w:szCs w:val="24"/>
                <w:lang w:bidi="bo-CN"/>
              </w:rPr>
            </w:pPr>
            <w:r w:rsidRPr="002F7BCC">
              <w:rPr>
                <w:rFonts w:eastAsia="Cambria"/>
                <w:b/>
                <w:bCs/>
                <w:kern w:val="56"/>
                <w:sz w:val="24"/>
                <w:szCs w:val="24"/>
                <w:lang w:bidi="bo-CN"/>
              </w:rPr>
              <w:t xml:space="preserve">Kopā EUR </w:t>
            </w:r>
          </w:p>
        </w:tc>
        <w:tc>
          <w:tcPr>
            <w:tcW w:w="1134" w:type="dxa"/>
          </w:tcPr>
          <w:p w:rsidR="00BF1633" w:rsidRDefault="00BF1633" w:rsidP="00BF1633">
            <w:pPr>
              <w:widowControl w:val="0"/>
              <w:tabs>
                <w:tab w:val="left" w:pos="540"/>
              </w:tabs>
              <w:spacing w:before="120"/>
              <w:ind w:right="-79"/>
              <w:jc w:val="both"/>
              <w:rPr>
                <w:rFonts w:eastAsia="Cambria"/>
                <w:bCs/>
                <w:kern w:val="56"/>
                <w:sz w:val="24"/>
                <w:szCs w:val="24"/>
                <w:lang w:bidi="bo-CN"/>
              </w:rPr>
            </w:pPr>
            <w:r>
              <w:rPr>
                <w:rFonts w:eastAsia="Cambria"/>
                <w:bCs/>
                <w:kern w:val="56"/>
                <w:sz w:val="24"/>
                <w:szCs w:val="24"/>
                <w:lang w:bidi="bo-CN"/>
              </w:rPr>
              <w:t>1.-10.gb.</w:t>
            </w:r>
          </w:p>
        </w:tc>
        <w:tc>
          <w:tcPr>
            <w:tcW w:w="1134" w:type="dxa"/>
          </w:tcPr>
          <w:p w:rsidR="00BF1633" w:rsidRDefault="00BF1633" w:rsidP="00BF1633">
            <w:pPr>
              <w:widowControl w:val="0"/>
              <w:tabs>
                <w:tab w:val="left" w:pos="540"/>
              </w:tabs>
              <w:spacing w:before="120"/>
              <w:ind w:right="-79"/>
              <w:jc w:val="both"/>
              <w:rPr>
                <w:rFonts w:eastAsia="Cambria"/>
                <w:bCs/>
                <w:kern w:val="56"/>
                <w:sz w:val="24"/>
                <w:szCs w:val="24"/>
                <w:lang w:bidi="bo-CN"/>
              </w:rPr>
            </w:pPr>
            <w:r>
              <w:rPr>
                <w:rFonts w:eastAsia="Cambria"/>
                <w:bCs/>
                <w:kern w:val="56"/>
                <w:sz w:val="24"/>
                <w:szCs w:val="24"/>
                <w:lang w:bidi="bo-CN"/>
              </w:rPr>
              <w:t>11.-50.gb.</w:t>
            </w:r>
          </w:p>
        </w:tc>
        <w:tc>
          <w:tcPr>
            <w:tcW w:w="1338" w:type="dxa"/>
          </w:tcPr>
          <w:p w:rsidR="00BF1633" w:rsidRDefault="00BF1633" w:rsidP="00BF1633">
            <w:pPr>
              <w:widowControl w:val="0"/>
              <w:tabs>
                <w:tab w:val="left" w:pos="540"/>
              </w:tabs>
              <w:spacing w:before="120"/>
              <w:ind w:right="-79"/>
              <w:jc w:val="both"/>
              <w:rPr>
                <w:rFonts w:eastAsia="Cambria"/>
                <w:bCs/>
                <w:kern w:val="56"/>
                <w:sz w:val="24"/>
                <w:szCs w:val="24"/>
                <w:lang w:bidi="bo-CN"/>
              </w:rPr>
            </w:pPr>
            <w:r>
              <w:rPr>
                <w:rFonts w:eastAsia="Cambria"/>
                <w:bCs/>
                <w:kern w:val="56"/>
                <w:sz w:val="24"/>
                <w:szCs w:val="24"/>
                <w:lang w:bidi="bo-CN"/>
              </w:rPr>
              <w:t xml:space="preserve">51.-100.gb. </w:t>
            </w:r>
          </w:p>
        </w:tc>
        <w:tc>
          <w:tcPr>
            <w:tcW w:w="1355" w:type="dxa"/>
          </w:tcPr>
          <w:p w:rsidR="00BF1633" w:rsidRDefault="00BF1633" w:rsidP="00BF1633">
            <w:pPr>
              <w:widowControl w:val="0"/>
              <w:tabs>
                <w:tab w:val="left" w:pos="540"/>
              </w:tabs>
              <w:spacing w:before="120"/>
              <w:ind w:right="-79"/>
              <w:jc w:val="both"/>
              <w:rPr>
                <w:rFonts w:eastAsia="Cambria"/>
                <w:bCs/>
                <w:kern w:val="56"/>
                <w:sz w:val="24"/>
                <w:szCs w:val="24"/>
                <w:lang w:bidi="bo-CN"/>
              </w:rPr>
            </w:pPr>
            <w:r>
              <w:rPr>
                <w:rFonts w:eastAsia="Cambria"/>
                <w:bCs/>
                <w:kern w:val="56"/>
                <w:sz w:val="24"/>
                <w:szCs w:val="24"/>
                <w:lang w:bidi="bo-CN"/>
              </w:rPr>
              <w:t>101.-500.gb</w:t>
            </w:r>
          </w:p>
        </w:tc>
        <w:tc>
          <w:tcPr>
            <w:tcW w:w="1134" w:type="dxa"/>
          </w:tcPr>
          <w:p w:rsidR="00BF1633" w:rsidRDefault="00BF1633" w:rsidP="00BF1633">
            <w:pPr>
              <w:widowControl w:val="0"/>
              <w:tabs>
                <w:tab w:val="left" w:pos="540"/>
              </w:tabs>
              <w:spacing w:before="120"/>
              <w:ind w:right="-79"/>
              <w:jc w:val="both"/>
              <w:rPr>
                <w:rFonts w:eastAsia="Cambria"/>
                <w:bCs/>
                <w:kern w:val="56"/>
                <w:sz w:val="24"/>
                <w:szCs w:val="24"/>
                <w:lang w:bidi="bo-CN"/>
              </w:rPr>
            </w:pPr>
            <w:r>
              <w:rPr>
                <w:rFonts w:eastAsia="Cambria"/>
                <w:bCs/>
                <w:kern w:val="56"/>
                <w:sz w:val="24"/>
                <w:szCs w:val="24"/>
                <w:lang w:bidi="bo-CN"/>
              </w:rPr>
              <w:t>501+gb.</w:t>
            </w:r>
          </w:p>
        </w:tc>
        <w:tc>
          <w:tcPr>
            <w:tcW w:w="845" w:type="dxa"/>
          </w:tcPr>
          <w:p w:rsidR="00BF1633" w:rsidRPr="00BF1633" w:rsidRDefault="00BF1633" w:rsidP="00BF1633">
            <w:pPr>
              <w:widowControl w:val="0"/>
              <w:tabs>
                <w:tab w:val="left" w:pos="540"/>
              </w:tabs>
              <w:spacing w:before="120"/>
              <w:ind w:right="-79"/>
              <w:jc w:val="center"/>
              <w:rPr>
                <w:rFonts w:eastAsia="Cambria"/>
                <w:b/>
                <w:bCs/>
                <w:kern w:val="56"/>
                <w:sz w:val="24"/>
                <w:szCs w:val="24"/>
                <w:lang w:bidi="bo-CN"/>
              </w:rPr>
            </w:pPr>
            <w:r w:rsidRPr="00BF1633">
              <w:rPr>
                <w:rFonts w:eastAsia="Cambria"/>
                <w:b/>
                <w:bCs/>
                <w:kern w:val="56"/>
                <w:sz w:val="24"/>
                <w:szCs w:val="24"/>
                <w:lang w:bidi="bo-CN"/>
              </w:rPr>
              <w:t>Kopā</w:t>
            </w:r>
          </w:p>
        </w:tc>
      </w:tr>
      <w:tr w:rsidR="00BF1633" w:rsidTr="00EC61AA">
        <w:tc>
          <w:tcPr>
            <w:tcW w:w="2007" w:type="dxa"/>
          </w:tcPr>
          <w:p w:rsidR="00BF1633" w:rsidRPr="002F7BCC" w:rsidRDefault="00BF1633" w:rsidP="00BF1633">
            <w:pPr>
              <w:widowControl w:val="0"/>
              <w:tabs>
                <w:tab w:val="left" w:pos="540"/>
              </w:tabs>
              <w:spacing w:before="120"/>
              <w:ind w:right="-79"/>
              <w:jc w:val="both"/>
              <w:rPr>
                <w:rFonts w:eastAsia="Cambria"/>
                <w:b/>
                <w:bCs/>
                <w:kern w:val="56"/>
                <w:sz w:val="24"/>
                <w:szCs w:val="24"/>
                <w:lang w:bidi="bo-CN"/>
              </w:rPr>
            </w:pPr>
            <w:r w:rsidRPr="002F7BCC">
              <w:rPr>
                <w:rFonts w:eastAsia="Cambria"/>
                <w:b/>
                <w:bCs/>
                <w:kern w:val="56"/>
                <w:sz w:val="24"/>
                <w:szCs w:val="24"/>
                <w:lang w:bidi="bo-CN"/>
              </w:rPr>
              <w:t xml:space="preserve">Punkti </w:t>
            </w:r>
          </w:p>
        </w:tc>
        <w:tc>
          <w:tcPr>
            <w:tcW w:w="1134" w:type="dxa"/>
          </w:tcPr>
          <w:p w:rsidR="00BF1633" w:rsidRDefault="002F7BCC" w:rsidP="002F7BCC">
            <w:pPr>
              <w:widowControl w:val="0"/>
              <w:tabs>
                <w:tab w:val="left" w:pos="540"/>
              </w:tabs>
              <w:spacing w:before="120"/>
              <w:ind w:right="-79"/>
              <w:jc w:val="center"/>
              <w:rPr>
                <w:rFonts w:eastAsia="Cambria"/>
                <w:bCs/>
                <w:kern w:val="56"/>
                <w:sz w:val="24"/>
                <w:szCs w:val="24"/>
                <w:lang w:bidi="bo-CN"/>
              </w:rPr>
            </w:pPr>
            <w:r>
              <w:rPr>
                <w:rFonts w:eastAsia="Cambria"/>
                <w:bCs/>
                <w:kern w:val="56"/>
                <w:sz w:val="24"/>
                <w:szCs w:val="24"/>
                <w:lang w:bidi="bo-CN"/>
              </w:rPr>
              <w:t>5</w:t>
            </w:r>
          </w:p>
        </w:tc>
        <w:tc>
          <w:tcPr>
            <w:tcW w:w="1134" w:type="dxa"/>
          </w:tcPr>
          <w:p w:rsidR="00BF1633" w:rsidRDefault="002F7BCC" w:rsidP="002F7BCC">
            <w:pPr>
              <w:widowControl w:val="0"/>
              <w:tabs>
                <w:tab w:val="left" w:pos="540"/>
              </w:tabs>
              <w:spacing w:before="120"/>
              <w:ind w:right="-79"/>
              <w:jc w:val="center"/>
              <w:rPr>
                <w:rFonts w:eastAsia="Cambria"/>
                <w:bCs/>
                <w:kern w:val="56"/>
                <w:sz w:val="24"/>
                <w:szCs w:val="24"/>
                <w:lang w:bidi="bo-CN"/>
              </w:rPr>
            </w:pPr>
            <w:r>
              <w:rPr>
                <w:rFonts w:eastAsia="Cambria"/>
                <w:bCs/>
                <w:kern w:val="56"/>
                <w:sz w:val="24"/>
                <w:szCs w:val="24"/>
                <w:lang w:bidi="bo-CN"/>
              </w:rPr>
              <w:t>5</w:t>
            </w:r>
          </w:p>
        </w:tc>
        <w:tc>
          <w:tcPr>
            <w:tcW w:w="1338" w:type="dxa"/>
          </w:tcPr>
          <w:p w:rsidR="00BF1633" w:rsidRDefault="002F7BCC" w:rsidP="002F7BCC">
            <w:pPr>
              <w:widowControl w:val="0"/>
              <w:tabs>
                <w:tab w:val="left" w:pos="540"/>
              </w:tabs>
              <w:spacing w:before="120"/>
              <w:ind w:right="-79"/>
              <w:jc w:val="center"/>
              <w:rPr>
                <w:rFonts w:eastAsia="Cambria"/>
                <w:bCs/>
                <w:kern w:val="56"/>
                <w:sz w:val="24"/>
                <w:szCs w:val="24"/>
                <w:lang w:bidi="bo-CN"/>
              </w:rPr>
            </w:pPr>
            <w:r>
              <w:rPr>
                <w:rFonts w:eastAsia="Cambria"/>
                <w:bCs/>
                <w:kern w:val="56"/>
                <w:sz w:val="24"/>
                <w:szCs w:val="24"/>
                <w:lang w:bidi="bo-CN"/>
              </w:rPr>
              <w:t>10</w:t>
            </w:r>
          </w:p>
        </w:tc>
        <w:tc>
          <w:tcPr>
            <w:tcW w:w="1355" w:type="dxa"/>
          </w:tcPr>
          <w:p w:rsidR="00BF1633" w:rsidRDefault="002F7BCC" w:rsidP="002F7BCC">
            <w:pPr>
              <w:widowControl w:val="0"/>
              <w:tabs>
                <w:tab w:val="left" w:pos="540"/>
              </w:tabs>
              <w:spacing w:before="120"/>
              <w:ind w:right="-79"/>
              <w:jc w:val="center"/>
              <w:rPr>
                <w:rFonts w:eastAsia="Cambria"/>
                <w:bCs/>
                <w:kern w:val="56"/>
                <w:sz w:val="24"/>
                <w:szCs w:val="24"/>
                <w:lang w:bidi="bo-CN"/>
              </w:rPr>
            </w:pPr>
            <w:r>
              <w:rPr>
                <w:rFonts w:eastAsia="Cambria"/>
                <w:bCs/>
                <w:kern w:val="56"/>
                <w:sz w:val="24"/>
                <w:szCs w:val="24"/>
                <w:lang w:bidi="bo-CN"/>
              </w:rPr>
              <w:t>70</w:t>
            </w:r>
          </w:p>
        </w:tc>
        <w:tc>
          <w:tcPr>
            <w:tcW w:w="1134" w:type="dxa"/>
          </w:tcPr>
          <w:p w:rsidR="00BF1633" w:rsidRDefault="002F7BCC" w:rsidP="002F7BCC">
            <w:pPr>
              <w:widowControl w:val="0"/>
              <w:tabs>
                <w:tab w:val="left" w:pos="540"/>
              </w:tabs>
              <w:spacing w:before="120"/>
              <w:ind w:right="-79"/>
              <w:jc w:val="center"/>
              <w:rPr>
                <w:rFonts w:eastAsia="Cambria"/>
                <w:bCs/>
                <w:kern w:val="56"/>
                <w:sz w:val="24"/>
                <w:szCs w:val="24"/>
                <w:lang w:bidi="bo-CN"/>
              </w:rPr>
            </w:pPr>
            <w:r>
              <w:rPr>
                <w:rFonts w:eastAsia="Cambria"/>
                <w:bCs/>
                <w:kern w:val="56"/>
                <w:sz w:val="24"/>
                <w:szCs w:val="24"/>
                <w:lang w:bidi="bo-CN"/>
              </w:rPr>
              <w:t>10</w:t>
            </w:r>
          </w:p>
        </w:tc>
        <w:tc>
          <w:tcPr>
            <w:tcW w:w="845" w:type="dxa"/>
          </w:tcPr>
          <w:p w:rsidR="00BF1633" w:rsidRPr="00BF1633" w:rsidRDefault="00BF1633" w:rsidP="00BF1633">
            <w:pPr>
              <w:widowControl w:val="0"/>
              <w:tabs>
                <w:tab w:val="left" w:pos="540"/>
              </w:tabs>
              <w:spacing w:before="120"/>
              <w:ind w:right="-79"/>
              <w:jc w:val="center"/>
              <w:rPr>
                <w:rFonts w:eastAsia="Cambria"/>
                <w:b/>
                <w:bCs/>
                <w:kern w:val="56"/>
                <w:sz w:val="24"/>
                <w:szCs w:val="24"/>
                <w:lang w:bidi="bo-CN"/>
              </w:rPr>
            </w:pPr>
            <w:r w:rsidRPr="00BF1633">
              <w:rPr>
                <w:rFonts w:eastAsia="Cambria"/>
                <w:b/>
                <w:bCs/>
                <w:kern w:val="56"/>
                <w:sz w:val="24"/>
                <w:szCs w:val="24"/>
                <w:lang w:bidi="bo-CN"/>
              </w:rPr>
              <w:t>100</w:t>
            </w:r>
          </w:p>
        </w:tc>
      </w:tr>
      <w:tr w:rsidR="002F7BCC" w:rsidTr="00D66D19">
        <w:tc>
          <w:tcPr>
            <w:tcW w:w="8947" w:type="dxa"/>
            <w:gridSpan w:val="7"/>
          </w:tcPr>
          <w:p w:rsidR="002F7BCC" w:rsidRPr="00BF1633" w:rsidRDefault="002F7BCC" w:rsidP="002F7BCC">
            <w:pPr>
              <w:widowControl w:val="0"/>
              <w:tabs>
                <w:tab w:val="left" w:pos="540"/>
              </w:tabs>
              <w:spacing w:before="120"/>
              <w:ind w:right="-79"/>
              <w:rPr>
                <w:rFonts w:eastAsia="Cambria"/>
                <w:b/>
                <w:bCs/>
                <w:kern w:val="56"/>
                <w:sz w:val="24"/>
                <w:szCs w:val="24"/>
                <w:lang w:bidi="bo-CN"/>
              </w:rPr>
            </w:pPr>
            <w:r>
              <w:rPr>
                <w:rFonts w:eastAsia="Times New Roman"/>
                <w:b/>
                <w:sz w:val="24"/>
                <w:szCs w:val="24"/>
              </w:rPr>
              <w:t>Iepirkuma 2</w:t>
            </w:r>
            <w:r w:rsidRPr="00BF1633">
              <w:rPr>
                <w:rFonts w:eastAsia="Times New Roman"/>
                <w:b/>
                <w:sz w:val="24"/>
                <w:szCs w:val="24"/>
              </w:rPr>
              <w:t xml:space="preserve">.daļa – </w:t>
            </w:r>
            <w:r>
              <w:rPr>
                <w:rFonts w:eastAsia="Times New Roman"/>
                <w:b/>
                <w:sz w:val="24"/>
                <w:szCs w:val="24"/>
              </w:rPr>
              <w:t>Nozīmītes</w:t>
            </w:r>
          </w:p>
        </w:tc>
      </w:tr>
      <w:tr w:rsidR="006A418C" w:rsidTr="0035543F">
        <w:tc>
          <w:tcPr>
            <w:tcW w:w="2007" w:type="dxa"/>
          </w:tcPr>
          <w:p w:rsidR="006A418C" w:rsidRPr="002F7BCC" w:rsidRDefault="006A418C" w:rsidP="00BF1633">
            <w:pPr>
              <w:widowControl w:val="0"/>
              <w:tabs>
                <w:tab w:val="left" w:pos="540"/>
              </w:tabs>
              <w:spacing w:before="120"/>
              <w:ind w:right="-79"/>
              <w:jc w:val="both"/>
              <w:rPr>
                <w:rFonts w:eastAsia="Cambria"/>
                <w:b/>
                <w:bCs/>
                <w:kern w:val="56"/>
                <w:sz w:val="24"/>
                <w:szCs w:val="24"/>
                <w:lang w:bidi="bo-CN"/>
              </w:rPr>
            </w:pPr>
            <w:r w:rsidRPr="002F7BCC">
              <w:rPr>
                <w:rFonts w:eastAsia="Cambria"/>
                <w:b/>
                <w:bCs/>
                <w:kern w:val="56"/>
                <w:sz w:val="24"/>
                <w:szCs w:val="24"/>
                <w:lang w:bidi="bo-CN"/>
              </w:rPr>
              <w:t>Kopā EUR</w:t>
            </w:r>
          </w:p>
        </w:tc>
        <w:tc>
          <w:tcPr>
            <w:tcW w:w="1134" w:type="dxa"/>
          </w:tcPr>
          <w:p w:rsidR="006A418C" w:rsidRDefault="006A418C" w:rsidP="002F7BCC">
            <w:pPr>
              <w:widowControl w:val="0"/>
              <w:tabs>
                <w:tab w:val="left" w:pos="540"/>
              </w:tabs>
              <w:spacing w:before="120"/>
              <w:ind w:right="-79"/>
              <w:jc w:val="center"/>
              <w:rPr>
                <w:rFonts w:eastAsia="Cambria"/>
                <w:bCs/>
                <w:kern w:val="56"/>
                <w:sz w:val="24"/>
                <w:szCs w:val="24"/>
                <w:lang w:bidi="bo-CN"/>
              </w:rPr>
            </w:pPr>
            <w:r>
              <w:rPr>
                <w:rFonts w:eastAsia="Cambria"/>
                <w:bCs/>
                <w:kern w:val="56"/>
                <w:sz w:val="24"/>
                <w:szCs w:val="24"/>
                <w:lang w:bidi="bo-CN"/>
              </w:rPr>
              <w:t>1.-10.gb.</w:t>
            </w:r>
          </w:p>
        </w:tc>
        <w:tc>
          <w:tcPr>
            <w:tcW w:w="1134" w:type="dxa"/>
          </w:tcPr>
          <w:p w:rsidR="006A418C" w:rsidRDefault="006A418C" w:rsidP="002F7BCC">
            <w:pPr>
              <w:widowControl w:val="0"/>
              <w:tabs>
                <w:tab w:val="left" w:pos="540"/>
              </w:tabs>
              <w:spacing w:before="120"/>
              <w:ind w:right="-79"/>
              <w:jc w:val="center"/>
              <w:rPr>
                <w:rFonts w:eastAsia="Cambria"/>
                <w:bCs/>
                <w:kern w:val="56"/>
                <w:sz w:val="24"/>
                <w:szCs w:val="24"/>
                <w:lang w:bidi="bo-CN"/>
              </w:rPr>
            </w:pPr>
            <w:r>
              <w:rPr>
                <w:rFonts w:eastAsia="Cambria"/>
                <w:bCs/>
                <w:kern w:val="56"/>
                <w:sz w:val="24"/>
                <w:szCs w:val="24"/>
                <w:lang w:bidi="bo-CN"/>
              </w:rPr>
              <w:t>11.-50.gb.</w:t>
            </w:r>
          </w:p>
        </w:tc>
        <w:tc>
          <w:tcPr>
            <w:tcW w:w="1338" w:type="dxa"/>
          </w:tcPr>
          <w:p w:rsidR="006A418C" w:rsidRDefault="006A418C" w:rsidP="002F7BCC">
            <w:pPr>
              <w:widowControl w:val="0"/>
              <w:tabs>
                <w:tab w:val="left" w:pos="540"/>
              </w:tabs>
              <w:spacing w:before="120"/>
              <w:ind w:right="-79"/>
              <w:jc w:val="center"/>
              <w:rPr>
                <w:rFonts w:eastAsia="Cambria"/>
                <w:bCs/>
                <w:kern w:val="56"/>
                <w:sz w:val="24"/>
                <w:szCs w:val="24"/>
                <w:lang w:bidi="bo-CN"/>
              </w:rPr>
            </w:pPr>
            <w:r>
              <w:rPr>
                <w:rFonts w:eastAsia="Cambria"/>
                <w:bCs/>
                <w:kern w:val="56"/>
                <w:sz w:val="24"/>
                <w:szCs w:val="24"/>
                <w:lang w:bidi="bo-CN"/>
              </w:rPr>
              <w:t>51.-100.gb</w:t>
            </w:r>
          </w:p>
        </w:tc>
        <w:tc>
          <w:tcPr>
            <w:tcW w:w="1355" w:type="dxa"/>
          </w:tcPr>
          <w:p w:rsidR="006A418C" w:rsidRDefault="006A418C" w:rsidP="002F7BCC">
            <w:pPr>
              <w:widowControl w:val="0"/>
              <w:tabs>
                <w:tab w:val="left" w:pos="540"/>
              </w:tabs>
              <w:spacing w:before="120"/>
              <w:ind w:right="-79"/>
              <w:jc w:val="center"/>
              <w:rPr>
                <w:rFonts w:eastAsia="Cambria"/>
                <w:bCs/>
                <w:kern w:val="56"/>
                <w:sz w:val="24"/>
                <w:szCs w:val="24"/>
                <w:lang w:bidi="bo-CN"/>
              </w:rPr>
            </w:pPr>
            <w:r>
              <w:rPr>
                <w:rFonts w:eastAsia="Cambria"/>
                <w:bCs/>
                <w:kern w:val="56"/>
                <w:sz w:val="24"/>
                <w:szCs w:val="24"/>
                <w:lang w:bidi="bo-CN"/>
              </w:rPr>
              <w:t>101.-500.gb</w:t>
            </w:r>
          </w:p>
        </w:tc>
        <w:tc>
          <w:tcPr>
            <w:tcW w:w="1979" w:type="dxa"/>
            <w:gridSpan w:val="2"/>
          </w:tcPr>
          <w:p w:rsidR="006A418C" w:rsidRPr="00BF1633" w:rsidRDefault="006A418C" w:rsidP="00BF1633">
            <w:pPr>
              <w:widowControl w:val="0"/>
              <w:tabs>
                <w:tab w:val="left" w:pos="540"/>
              </w:tabs>
              <w:spacing w:before="120"/>
              <w:ind w:right="-79"/>
              <w:jc w:val="center"/>
              <w:rPr>
                <w:rFonts w:eastAsia="Cambria"/>
                <w:b/>
                <w:bCs/>
                <w:kern w:val="56"/>
                <w:sz w:val="24"/>
                <w:szCs w:val="24"/>
                <w:lang w:bidi="bo-CN"/>
              </w:rPr>
            </w:pPr>
            <w:r>
              <w:rPr>
                <w:rFonts w:eastAsia="Cambria"/>
                <w:b/>
                <w:bCs/>
                <w:kern w:val="56"/>
                <w:sz w:val="24"/>
                <w:szCs w:val="24"/>
                <w:lang w:bidi="bo-CN"/>
              </w:rPr>
              <w:t>Kopā</w:t>
            </w:r>
          </w:p>
        </w:tc>
      </w:tr>
      <w:tr w:rsidR="006A418C" w:rsidTr="00DB6EFF">
        <w:tc>
          <w:tcPr>
            <w:tcW w:w="2007" w:type="dxa"/>
          </w:tcPr>
          <w:p w:rsidR="006A418C" w:rsidRPr="002F7BCC" w:rsidRDefault="006A418C" w:rsidP="00BF1633">
            <w:pPr>
              <w:widowControl w:val="0"/>
              <w:tabs>
                <w:tab w:val="left" w:pos="540"/>
              </w:tabs>
              <w:spacing w:before="120"/>
              <w:ind w:right="-79"/>
              <w:jc w:val="both"/>
              <w:rPr>
                <w:rFonts w:eastAsia="Cambria"/>
                <w:b/>
                <w:bCs/>
                <w:kern w:val="56"/>
                <w:sz w:val="24"/>
                <w:szCs w:val="24"/>
                <w:lang w:bidi="bo-CN"/>
              </w:rPr>
            </w:pPr>
            <w:r>
              <w:rPr>
                <w:rFonts w:eastAsia="Cambria"/>
                <w:b/>
                <w:bCs/>
                <w:kern w:val="56"/>
                <w:sz w:val="24"/>
                <w:szCs w:val="24"/>
                <w:lang w:bidi="bo-CN"/>
              </w:rPr>
              <w:lastRenderedPageBreak/>
              <w:t xml:space="preserve">Punkti </w:t>
            </w:r>
          </w:p>
        </w:tc>
        <w:tc>
          <w:tcPr>
            <w:tcW w:w="1134" w:type="dxa"/>
          </w:tcPr>
          <w:p w:rsidR="006A418C" w:rsidRDefault="006A418C" w:rsidP="002F7BCC">
            <w:pPr>
              <w:widowControl w:val="0"/>
              <w:tabs>
                <w:tab w:val="left" w:pos="540"/>
              </w:tabs>
              <w:spacing w:before="120"/>
              <w:ind w:right="-79"/>
              <w:jc w:val="center"/>
              <w:rPr>
                <w:rFonts w:eastAsia="Cambria"/>
                <w:bCs/>
                <w:kern w:val="56"/>
                <w:sz w:val="24"/>
                <w:szCs w:val="24"/>
                <w:lang w:bidi="bo-CN"/>
              </w:rPr>
            </w:pPr>
            <w:r>
              <w:rPr>
                <w:rFonts w:eastAsia="Cambria"/>
                <w:bCs/>
                <w:kern w:val="56"/>
                <w:sz w:val="24"/>
                <w:szCs w:val="24"/>
                <w:lang w:bidi="bo-CN"/>
              </w:rPr>
              <w:t>5</w:t>
            </w:r>
          </w:p>
        </w:tc>
        <w:tc>
          <w:tcPr>
            <w:tcW w:w="1134" w:type="dxa"/>
          </w:tcPr>
          <w:p w:rsidR="006A418C" w:rsidRDefault="006A418C" w:rsidP="002F7BCC">
            <w:pPr>
              <w:widowControl w:val="0"/>
              <w:tabs>
                <w:tab w:val="left" w:pos="540"/>
              </w:tabs>
              <w:spacing w:before="120"/>
              <w:ind w:right="-79"/>
              <w:jc w:val="center"/>
              <w:rPr>
                <w:rFonts w:eastAsia="Cambria"/>
                <w:bCs/>
                <w:kern w:val="56"/>
                <w:sz w:val="24"/>
                <w:szCs w:val="24"/>
                <w:lang w:bidi="bo-CN"/>
              </w:rPr>
            </w:pPr>
            <w:r>
              <w:rPr>
                <w:rFonts w:eastAsia="Cambria"/>
                <w:bCs/>
                <w:kern w:val="56"/>
                <w:sz w:val="24"/>
                <w:szCs w:val="24"/>
                <w:lang w:bidi="bo-CN"/>
              </w:rPr>
              <w:t>10</w:t>
            </w:r>
          </w:p>
        </w:tc>
        <w:tc>
          <w:tcPr>
            <w:tcW w:w="1338" w:type="dxa"/>
          </w:tcPr>
          <w:p w:rsidR="006A418C" w:rsidRDefault="006A418C" w:rsidP="002F7BCC">
            <w:pPr>
              <w:widowControl w:val="0"/>
              <w:tabs>
                <w:tab w:val="left" w:pos="540"/>
              </w:tabs>
              <w:spacing w:before="120"/>
              <w:ind w:right="-79"/>
              <w:jc w:val="center"/>
              <w:rPr>
                <w:rFonts w:eastAsia="Cambria"/>
                <w:bCs/>
                <w:kern w:val="56"/>
                <w:sz w:val="24"/>
                <w:szCs w:val="24"/>
                <w:lang w:bidi="bo-CN"/>
              </w:rPr>
            </w:pPr>
            <w:r>
              <w:rPr>
                <w:rFonts w:eastAsia="Cambria"/>
                <w:bCs/>
                <w:kern w:val="56"/>
                <w:sz w:val="24"/>
                <w:szCs w:val="24"/>
                <w:lang w:bidi="bo-CN"/>
              </w:rPr>
              <w:t>15</w:t>
            </w:r>
          </w:p>
        </w:tc>
        <w:tc>
          <w:tcPr>
            <w:tcW w:w="1355" w:type="dxa"/>
          </w:tcPr>
          <w:p w:rsidR="006A418C" w:rsidRDefault="006A418C" w:rsidP="002F7BCC">
            <w:pPr>
              <w:widowControl w:val="0"/>
              <w:tabs>
                <w:tab w:val="left" w:pos="540"/>
              </w:tabs>
              <w:spacing w:before="120"/>
              <w:ind w:right="-79"/>
              <w:jc w:val="center"/>
              <w:rPr>
                <w:rFonts w:eastAsia="Cambria"/>
                <w:bCs/>
                <w:kern w:val="56"/>
                <w:sz w:val="24"/>
                <w:szCs w:val="24"/>
                <w:lang w:bidi="bo-CN"/>
              </w:rPr>
            </w:pPr>
            <w:r>
              <w:rPr>
                <w:rFonts w:eastAsia="Cambria"/>
                <w:bCs/>
                <w:kern w:val="56"/>
                <w:sz w:val="24"/>
                <w:szCs w:val="24"/>
                <w:lang w:bidi="bo-CN"/>
              </w:rPr>
              <w:t>70</w:t>
            </w:r>
          </w:p>
        </w:tc>
        <w:tc>
          <w:tcPr>
            <w:tcW w:w="1979" w:type="dxa"/>
            <w:gridSpan w:val="2"/>
          </w:tcPr>
          <w:p w:rsidR="006A418C" w:rsidRPr="00BF1633" w:rsidRDefault="006A418C" w:rsidP="00BF1633">
            <w:pPr>
              <w:widowControl w:val="0"/>
              <w:tabs>
                <w:tab w:val="left" w:pos="540"/>
              </w:tabs>
              <w:spacing w:before="120"/>
              <w:ind w:right="-79"/>
              <w:jc w:val="center"/>
              <w:rPr>
                <w:rFonts w:eastAsia="Cambria"/>
                <w:b/>
                <w:bCs/>
                <w:kern w:val="56"/>
                <w:sz w:val="24"/>
                <w:szCs w:val="24"/>
                <w:lang w:bidi="bo-CN"/>
              </w:rPr>
            </w:pPr>
            <w:r>
              <w:rPr>
                <w:rFonts w:eastAsia="Cambria"/>
                <w:b/>
                <w:bCs/>
                <w:kern w:val="56"/>
                <w:sz w:val="24"/>
                <w:szCs w:val="24"/>
                <w:lang w:bidi="bo-CN"/>
              </w:rPr>
              <w:t>100</w:t>
            </w:r>
          </w:p>
        </w:tc>
      </w:tr>
      <w:tr w:rsidR="003E5AC8" w:rsidTr="00D66D19">
        <w:tc>
          <w:tcPr>
            <w:tcW w:w="8947" w:type="dxa"/>
            <w:gridSpan w:val="7"/>
          </w:tcPr>
          <w:p w:rsidR="003E5AC8" w:rsidRDefault="003E5AC8" w:rsidP="003E5AC8">
            <w:pPr>
              <w:widowControl w:val="0"/>
              <w:tabs>
                <w:tab w:val="left" w:pos="540"/>
              </w:tabs>
              <w:spacing w:before="120"/>
              <w:ind w:right="-79"/>
              <w:rPr>
                <w:rFonts w:eastAsia="Cambria"/>
                <w:b/>
                <w:bCs/>
                <w:kern w:val="56"/>
                <w:sz w:val="24"/>
                <w:szCs w:val="24"/>
                <w:lang w:bidi="bo-CN"/>
              </w:rPr>
            </w:pPr>
            <w:r>
              <w:rPr>
                <w:rFonts w:eastAsia="Times New Roman"/>
                <w:b/>
                <w:sz w:val="24"/>
                <w:szCs w:val="24"/>
              </w:rPr>
              <w:t>Iepirkuma 3</w:t>
            </w:r>
            <w:r w:rsidRPr="00BF1633">
              <w:rPr>
                <w:rFonts w:eastAsia="Times New Roman"/>
                <w:b/>
                <w:sz w:val="24"/>
                <w:szCs w:val="24"/>
              </w:rPr>
              <w:t xml:space="preserve">.daļa – </w:t>
            </w:r>
            <w:r>
              <w:rPr>
                <w:rFonts w:eastAsia="Times New Roman"/>
                <w:b/>
                <w:sz w:val="24"/>
                <w:szCs w:val="24"/>
              </w:rPr>
              <w:t>Elektronika</w:t>
            </w:r>
          </w:p>
        </w:tc>
      </w:tr>
      <w:tr w:rsidR="003E5AC8" w:rsidTr="00EC61AA">
        <w:tc>
          <w:tcPr>
            <w:tcW w:w="2007" w:type="dxa"/>
          </w:tcPr>
          <w:p w:rsidR="003E5AC8" w:rsidRDefault="003E5AC8" w:rsidP="00BF1633">
            <w:pPr>
              <w:widowControl w:val="0"/>
              <w:tabs>
                <w:tab w:val="left" w:pos="540"/>
              </w:tabs>
              <w:spacing w:before="120"/>
              <w:ind w:right="-79"/>
              <w:jc w:val="both"/>
              <w:rPr>
                <w:rFonts w:eastAsia="Cambria"/>
                <w:b/>
                <w:bCs/>
                <w:kern w:val="56"/>
                <w:sz w:val="24"/>
                <w:szCs w:val="24"/>
                <w:lang w:bidi="bo-CN"/>
              </w:rPr>
            </w:pPr>
            <w:r>
              <w:rPr>
                <w:rFonts w:eastAsia="Cambria"/>
                <w:b/>
                <w:bCs/>
                <w:kern w:val="56"/>
                <w:sz w:val="24"/>
                <w:szCs w:val="24"/>
                <w:lang w:bidi="bo-CN"/>
              </w:rPr>
              <w:t>Kopā EUR</w:t>
            </w:r>
          </w:p>
        </w:tc>
        <w:tc>
          <w:tcPr>
            <w:tcW w:w="1134" w:type="dxa"/>
          </w:tcPr>
          <w:p w:rsidR="003E5AC8" w:rsidRDefault="003E5AC8" w:rsidP="002F7BCC">
            <w:pPr>
              <w:widowControl w:val="0"/>
              <w:tabs>
                <w:tab w:val="left" w:pos="540"/>
              </w:tabs>
              <w:spacing w:before="120"/>
              <w:ind w:right="-79"/>
              <w:jc w:val="center"/>
              <w:rPr>
                <w:rFonts w:eastAsia="Cambria"/>
                <w:bCs/>
                <w:kern w:val="56"/>
                <w:sz w:val="24"/>
                <w:szCs w:val="24"/>
                <w:lang w:bidi="bo-CN"/>
              </w:rPr>
            </w:pPr>
            <w:r>
              <w:rPr>
                <w:rFonts w:eastAsia="Cambria"/>
                <w:bCs/>
                <w:kern w:val="56"/>
                <w:sz w:val="24"/>
                <w:szCs w:val="24"/>
                <w:lang w:bidi="bo-CN"/>
              </w:rPr>
              <w:t>1.-10.gb</w:t>
            </w:r>
          </w:p>
        </w:tc>
        <w:tc>
          <w:tcPr>
            <w:tcW w:w="1134" w:type="dxa"/>
          </w:tcPr>
          <w:p w:rsidR="003E5AC8" w:rsidRDefault="003E5AC8" w:rsidP="002F7BCC">
            <w:pPr>
              <w:widowControl w:val="0"/>
              <w:tabs>
                <w:tab w:val="left" w:pos="540"/>
              </w:tabs>
              <w:spacing w:before="120"/>
              <w:ind w:right="-79"/>
              <w:jc w:val="center"/>
              <w:rPr>
                <w:rFonts w:eastAsia="Cambria"/>
                <w:bCs/>
                <w:kern w:val="56"/>
                <w:sz w:val="24"/>
                <w:szCs w:val="24"/>
                <w:lang w:bidi="bo-CN"/>
              </w:rPr>
            </w:pPr>
            <w:r>
              <w:rPr>
                <w:rFonts w:eastAsia="Cambria"/>
                <w:bCs/>
                <w:kern w:val="56"/>
                <w:sz w:val="24"/>
                <w:szCs w:val="24"/>
                <w:lang w:bidi="bo-CN"/>
              </w:rPr>
              <w:t>11.-50.gb.</w:t>
            </w:r>
          </w:p>
        </w:tc>
        <w:tc>
          <w:tcPr>
            <w:tcW w:w="1338" w:type="dxa"/>
          </w:tcPr>
          <w:p w:rsidR="003E5AC8" w:rsidRDefault="003E5AC8" w:rsidP="002F7BCC">
            <w:pPr>
              <w:widowControl w:val="0"/>
              <w:tabs>
                <w:tab w:val="left" w:pos="540"/>
              </w:tabs>
              <w:spacing w:before="120"/>
              <w:ind w:right="-79"/>
              <w:jc w:val="center"/>
              <w:rPr>
                <w:rFonts w:eastAsia="Cambria"/>
                <w:bCs/>
                <w:kern w:val="56"/>
                <w:sz w:val="24"/>
                <w:szCs w:val="24"/>
                <w:lang w:bidi="bo-CN"/>
              </w:rPr>
            </w:pPr>
            <w:r>
              <w:rPr>
                <w:rFonts w:eastAsia="Cambria"/>
                <w:bCs/>
                <w:kern w:val="56"/>
                <w:sz w:val="24"/>
                <w:szCs w:val="24"/>
                <w:lang w:bidi="bo-CN"/>
              </w:rPr>
              <w:t>51.-100.gb</w:t>
            </w:r>
          </w:p>
        </w:tc>
        <w:tc>
          <w:tcPr>
            <w:tcW w:w="1355" w:type="dxa"/>
          </w:tcPr>
          <w:p w:rsidR="003E5AC8" w:rsidRDefault="003E5AC8" w:rsidP="002F7BCC">
            <w:pPr>
              <w:widowControl w:val="0"/>
              <w:tabs>
                <w:tab w:val="left" w:pos="540"/>
              </w:tabs>
              <w:spacing w:before="120"/>
              <w:ind w:right="-79"/>
              <w:jc w:val="center"/>
              <w:rPr>
                <w:rFonts w:eastAsia="Cambria"/>
                <w:bCs/>
                <w:kern w:val="56"/>
                <w:sz w:val="24"/>
                <w:szCs w:val="24"/>
                <w:lang w:bidi="bo-CN"/>
              </w:rPr>
            </w:pPr>
            <w:r>
              <w:rPr>
                <w:rFonts w:eastAsia="Cambria"/>
                <w:bCs/>
                <w:kern w:val="56"/>
                <w:sz w:val="24"/>
                <w:szCs w:val="24"/>
                <w:lang w:bidi="bo-CN"/>
              </w:rPr>
              <w:t>101.-500.gb</w:t>
            </w:r>
          </w:p>
        </w:tc>
        <w:tc>
          <w:tcPr>
            <w:tcW w:w="1134" w:type="dxa"/>
          </w:tcPr>
          <w:p w:rsidR="003E5AC8" w:rsidRDefault="006A418C" w:rsidP="002F7BCC">
            <w:pPr>
              <w:widowControl w:val="0"/>
              <w:tabs>
                <w:tab w:val="left" w:pos="540"/>
              </w:tabs>
              <w:spacing w:before="120"/>
              <w:ind w:right="-79"/>
              <w:jc w:val="center"/>
              <w:rPr>
                <w:rFonts w:eastAsia="Cambria"/>
                <w:bCs/>
                <w:kern w:val="56"/>
                <w:sz w:val="24"/>
                <w:szCs w:val="24"/>
                <w:lang w:bidi="bo-CN"/>
              </w:rPr>
            </w:pPr>
            <w:r>
              <w:rPr>
                <w:rFonts w:eastAsia="Cambria"/>
                <w:bCs/>
                <w:kern w:val="56"/>
                <w:sz w:val="24"/>
                <w:szCs w:val="24"/>
                <w:lang w:bidi="bo-CN"/>
              </w:rPr>
              <w:t>501+gb</w:t>
            </w:r>
          </w:p>
        </w:tc>
        <w:tc>
          <w:tcPr>
            <w:tcW w:w="845" w:type="dxa"/>
          </w:tcPr>
          <w:p w:rsidR="003E5AC8" w:rsidRDefault="003E5AC8" w:rsidP="00BF1633">
            <w:pPr>
              <w:widowControl w:val="0"/>
              <w:tabs>
                <w:tab w:val="left" w:pos="540"/>
              </w:tabs>
              <w:spacing w:before="120"/>
              <w:ind w:right="-79"/>
              <w:jc w:val="center"/>
              <w:rPr>
                <w:rFonts w:eastAsia="Cambria"/>
                <w:b/>
                <w:bCs/>
                <w:kern w:val="56"/>
                <w:sz w:val="24"/>
                <w:szCs w:val="24"/>
                <w:lang w:bidi="bo-CN"/>
              </w:rPr>
            </w:pPr>
            <w:r>
              <w:rPr>
                <w:rFonts w:eastAsia="Cambria"/>
                <w:b/>
                <w:bCs/>
                <w:kern w:val="56"/>
                <w:sz w:val="24"/>
                <w:szCs w:val="24"/>
                <w:lang w:bidi="bo-CN"/>
              </w:rPr>
              <w:t>Kopā</w:t>
            </w:r>
          </w:p>
        </w:tc>
      </w:tr>
      <w:tr w:rsidR="003E5AC8" w:rsidTr="00EC61AA">
        <w:tc>
          <w:tcPr>
            <w:tcW w:w="2007" w:type="dxa"/>
          </w:tcPr>
          <w:p w:rsidR="003E5AC8" w:rsidRDefault="003E5AC8" w:rsidP="00BF1633">
            <w:pPr>
              <w:widowControl w:val="0"/>
              <w:tabs>
                <w:tab w:val="left" w:pos="540"/>
              </w:tabs>
              <w:spacing w:before="120"/>
              <w:ind w:right="-79"/>
              <w:jc w:val="both"/>
              <w:rPr>
                <w:rFonts w:eastAsia="Cambria"/>
                <w:b/>
                <w:bCs/>
                <w:kern w:val="56"/>
                <w:sz w:val="24"/>
                <w:szCs w:val="24"/>
                <w:lang w:bidi="bo-CN"/>
              </w:rPr>
            </w:pPr>
            <w:r>
              <w:rPr>
                <w:rFonts w:eastAsia="Cambria"/>
                <w:b/>
                <w:bCs/>
                <w:kern w:val="56"/>
                <w:sz w:val="24"/>
                <w:szCs w:val="24"/>
                <w:lang w:bidi="bo-CN"/>
              </w:rPr>
              <w:t>Punkti</w:t>
            </w:r>
          </w:p>
        </w:tc>
        <w:tc>
          <w:tcPr>
            <w:tcW w:w="1134" w:type="dxa"/>
          </w:tcPr>
          <w:p w:rsidR="003E5AC8" w:rsidRDefault="00EC61AA" w:rsidP="002F7BCC">
            <w:pPr>
              <w:widowControl w:val="0"/>
              <w:tabs>
                <w:tab w:val="left" w:pos="540"/>
              </w:tabs>
              <w:spacing w:before="120"/>
              <w:ind w:right="-79"/>
              <w:jc w:val="center"/>
              <w:rPr>
                <w:rFonts w:eastAsia="Cambria"/>
                <w:bCs/>
                <w:kern w:val="56"/>
                <w:sz w:val="24"/>
                <w:szCs w:val="24"/>
                <w:lang w:bidi="bo-CN"/>
              </w:rPr>
            </w:pPr>
            <w:bookmarkStart w:id="1" w:name="_GoBack"/>
            <w:bookmarkEnd w:id="1"/>
            <w:r>
              <w:rPr>
                <w:rFonts w:eastAsia="Cambria"/>
                <w:bCs/>
                <w:kern w:val="56"/>
                <w:sz w:val="24"/>
                <w:szCs w:val="24"/>
                <w:lang w:bidi="bo-CN"/>
              </w:rPr>
              <w:t>5</w:t>
            </w:r>
          </w:p>
        </w:tc>
        <w:tc>
          <w:tcPr>
            <w:tcW w:w="1134" w:type="dxa"/>
          </w:tcPr>
          <w:p w:rsidR="003E5AC8" w:rsidRDefault="006A418C" w:rsidP="002F7BCC">
            <w:pPr>
              <w:widowControl w:val="0"/>
              <w:tabs>
                <w:tab w:val="left" w:pos="540"/>
              </w:tabs>
              <w:spacing w:before="120"/>
              <w:ind w:right="-79"/>
              <w:jc w:val="center"/>
              <w:rPr>
                <w:rFonts w:eastAsia="Cambria"/>
                <w:bCs/>
                <w:kern w:val="56"/>
                <w:sz w:val="24"/>
                <w:szCs w:val="24"/>
                <w:lang w:bidi="bo-CN"/>
              </w:rPr>
            </w:pPr>
            <w:r>
              <w:rPr>
                <w:rFonts w:eastAsia="Cambria"/>
                <w:bCs/>
                <w:kern w:val="56"/>
                <w:sz w:val="24"/>
                <w:szCs w:val="24"/>
                <w:lang w:bidi="bo-CN"/>
              </w:rPr>
              <w:t>10</w:t>
            </w:r>
          </w:p>
        </w:tc>
        <w:tc>
          <w:tcPr>
            <w:tcW w:w="1338" w:type="dxa"/>
          </w:tcPr>
          <w:p w:rsidR="003E5AC8" w:rsidRDefault="006A418C" w:rsidP="002F7BCC">
            <w:pPr>
              <w:widowControl w:val="0"/>
              <w:tabs>
                <w:tab w:val="left" w:pos="540"/>
              </w:tabs>
              <w:spacing w:before="120"/>
              <w:ind w:right="-79"/>
              <w:jc w:val="center"/>
              <w:rPr>
                <w:rFonts w:eastAsia="Cambria"/>
                <w:bCs/>
                <w:kern w:val="56"/>
                <w:sz w:val="24"/>
                <w:szCs w:val="24"/>
                <w:lang w:bidi="bo-CN"/>
              </w:rPr>
            </w:pPr>
            <w:r>
              <w:rPr>
                <w:rFonts w:eastAsia="Cambria"/>
                <w:bCs/>
                <w:kern w:val="56"/>
                <w:sz w:val="24"/>
                <w:szCs w:val="24"/>
                <w:lang w:bidi="bo-CN"/>
              </w:rPr>
              <w:t>2</w:t>
            </w:r>
            <w:r w:rsidR="00EC61AA">
              <w:rPr>
                <w:rFonts w:eastAsia="Cambria"/>
                <w:bCs/>
                <w:kern w:val="56"/>
                <w:sz w:val="24"/>
                <w:szCs w:val="24"/>
                <w:lang w:bidi="bo-CN"/>
              </w:rPr>
              <w:t>0</w:t>
            </w:r>
          </w:p>
        </w:tc>
        <w:tc>
          <w:tcPr>
            <w:tcW w:w="1355" w:type="dxa"/>
          </w:tcPr>
          <w:p w:rsidR="003E5AC8" w:rsidRDefault="00EC61AA" w:rsidP="002F7BCC">
            <w:pPr>
              <w:widowControl w:val="0"/>
              <w:tabs>
                <w:tab w:val="left" w:pos="540"/>
              </w:tabs>
              <w:spacing w:before="120"/>
              <w:ind w:right="-79"/>
              <w:jc w:val="center"/>
              <w:rPr>
                <w:rFonts w:eastAsia="Cambria"/>
                <w:bCs/>
                <w:kern w:val="56"/>
                <w:sz w:val="24"/>
                <w:szCs w:val="24"/>
                <w:lang w:bidi="bo-CN"/>
              </w:rPr>
            </w:pPr>
            <w:r>
              <w:rPr>
                <w:rFonts w:eastAsia="Cambria"/>
                <w:bCs/>
                <w:kern w:val="56"/>
                <w:sz w:val="24"/>
                <w:szCs w:val="24"/>
                <w:lang w:bidi="bo-CN"/>
              </w:rPr>
              <w:t>60</w:t>
            </w:r>
          </w:p>
        </w:tc>
        <w:tc>
          <w:tcPr>
            <w:tcW w:w="1134" w:type="dxa"/>
          </w:tcPr>
          <w:p w:rsidR="003E5AC8" w:rsidRDefault="006A418C" w:rsidP="002F7BCC">
            <w:pPr>
              <w:widowControl w:val="0"/>
              <w:tabs>
                <w:tab w:val="left" w:pos="540"/>
              </w:tabs>
              <w:spacing w:before="120"/>
              <w:ind w:right="-79"/>
              <w:jc w:val="center"/>
              <w:rPr>
                <w:rFonts w:eastAsia="Cambria"/>
                <w:bCs/>
                <w:kern w:val="56"/>
                <w:sz w:val="24"/>
                <w:szCs w:val="24"/>
                <w:lang w:bidi="bo-CN"/>
              </w:rPr>
            </w:pPr>
            <w:r>
              <w:rPr>
                <w:rFonts w:eastAsia="Cambria"/>
                <w:bCs/>
                <w:kern w:val="56"/>
                <w:sz w:val="24"/>
                <w:szCs w:val="24"/>
                <w:lang w:bidi="bo-CN"/>
              </w:rPr>
              <w:t>5</w:t>
            </w:r>
          </w:p>
        </w:tc>
        <w:tc>
          <w:tcPr>
            <w:tcW w:w="845" w:type="dxa"/>
          </w:tcPr>
          <w:p w:rsidR="003E5AC8" w:rsidRDefault="00EC61AA" w:rsidP="00BF1633">
            <w:pPr>
              <w:widowControl w:val="0"/>
              <w:tabs>
                <w:tab w:val="left" w:pos="540"/>
              </w:tabs>
              <w:spacing w:before="120"/>
              <w:ind w:right="-79"/>
              <w:jc w:val="center"/>
              <w:rPr>
                <w:rFonts w:eastAsia="Cambria"/>
                <w:b/>
                <w:bCs/>
                <w:kern w:val="56"/>
                <w:sz w:val="24"/>
                <w:szCs w:val="24"/>
                <w:lang w:bidi="bo-CN"/>
              </w:rPr>
            </w:pPr>
            <w:r>
              <w:rPr>
                <w:rFonts w:eastAsia="Cambria"/>
                <w:b/>
                <w:bCs/>
                <w:kern w:val="56"/>
                <w:sz w:val="24"/>
                <w:szCs w:val="24"/>
                <w:lang w:bidi="bo-CN"/>
              </w:rPr>
              <w:t>100</w:t>
            </w:r>
          </w:p>
        </w:tc>
      </w:tr>
      <w:tr w:rsidR="00EC61AA" w:rsidTr="00D66D19">
        <w:tc>
          <w:tcPr>
            <w:tcW w:w="8947" w:type="dxa"/>
            <w:gridSpan w:val="7"/>
          </w:tcPr>
          <w:p w:rsidR="00EC61AA" w:rsidRPr="00EC61AA" w:rsidRDefault="00EC61AA" w:rsidP="00EC61AA">
            <w:pPr>
              <w:spacing w:before="120" w:after="120"/>
              <w:jc w:val="both"/>
              <w:rPr>
                <w:rFonts w:eastAsia="Times New Roman"/>
                <w:b/>
                <w:sz w:val="24"/>
                <w:szCs w:val="24"/>
              </w:rPr>
            </w:pPr>
            <w:r w:rsidRPr="00EC61AA">
              <w:rPr>
                <w:rFonts w:eastAsia="Times New Roman"/>
                <w:b/>
                <w:sz w:val="24"/>
                <w:szCs w:val="24"/>
              </w:rPr>
              <w:t>Iepirkuma 4.daļa – Dažādi prezentācijas materiāli</w:t>
            </w:r>
          </w:p>
        </w:tc>
      </w:tr>
      <w:tr w:rsidR="00EC61AA" w:rsidTr="00EC61AA">
        <w:tc>
          <w:tcPr>
            <w:tcW w:w="2007" w:type="dxa"/>
          </w:tcPr>
          <w:p w:rsidR="00EC61AA" w:rsidRDefault="00EC61AA" w:rsidP="00BF1633">
            <w:pPr>
              <w:widowControl w:val="0"/>
              <w:tabs>
                <w:tab w:val="left" w:pos="540"/>
              </w:tabs>
              <w:spacing w:before="120"/>
              <w:ind w:right="-79"/>
              <w:jc w:val="both"/>
              <w:rPr>
                <w:rFonts w:eastAsia="Cambria"/>
                <w:b/>
                <w:bCs/>
                <w:kern w:val="56"/>
                <w:sz w:val="24"/>
                <w:szCs w:val="24"/>
                <w:lang w:bidi="bo-CN"/>
              </w:rPr>
            </w:pPr>
            <w:r>
              <w:rPr>
                <w:rFonts w:eastAsia="Cambria"/>
                <w:b/>
                <w:bCs/>
                <w:kern w:val="56"/>
                <w:sz w:val="24"/>
                <w:szCs w:val="24"/>
                <w:lang w:bidi="bo-CN"/>
              </w:rPr>
              <w:t>Kopā EUR</w:t>
            </w:r>
          </w:p>
        </w:tc>
        <w:tc>
          <w:tcPr>
            <w:tcW w:w="1134" w:type="dxa"/>
          </w:tcPr>
          <w:p w:rsidR="00EC61AA" w:rsidRDefault="00EC61AA" w:rsidP="002F7BCC">
            <w:pPr>
              <w:widowControl w:val="0"/>
              <w:tabs>
                <w:tab w:val="left" w:pos="540"/>
              </w:tabs>
              <w:spacing w:before="120"/>
              <w:ind w:right="-79"/>
              <w:jc w:val="center"/>
              <w:rPr>
                <w:rFonts w:eastAsia="Cambria"/>
                <w:bCs/>
                <w:kern w:val="56"/>
                <w:sz w:val="24"/>
                <w:szCs w:val="24"/>
                <w:lang w:bidi="bo-CN"/>
              </w:rPr>
            </w:pPr>
            <w:r>
              <w:rPr>
                <w:rFonts w:eastAsia="Cambria"/>
                <w:bCs/>
                <w:kern w:val="56"/>
                <w:sz w:val="24"/>
                <w:szCs w:val="24"/>
                <w:lang w:bidi="bo-CN"/>
              </w:rPr>
              <w:t>1.-10.gb.</w:t>
            </w:r>
          </w:p>
        </w:tc>
        <w:tc>
          <w:tcPr>
            <w:tcW w:w="1134" w:type="dxa"/>
          </w:tcPr>
          <w:p w:rsidR="00EC61AA" w:rsidRDefault="00EC61AA" w:rsidP="002F7BCC">
            <w:pPr>
              <w:widowControl w:val="0"/>
              <w:tabs>
                <w:tab w:val="left" w:pos="540"/>
              </w:tabs>
              <w:spacing w:before="120"/>
              <w:ind w:right="-79"/>
              <w:jc w:val="center"/>
              <w:rPr>
                <w:rFonts w:eastAsia="Cambria"/>
                <w:bCs/>
                <w:kern w:val="56"/>
                <w:sz w:val="24"/>
                <w:szCs w:val="24"/>
                <w:lang w:bidi="bo-CN"/>
              </w:rPr>
            </w:pPr>
            <w:r>
              <w:rPr>
                <w:rFonts w:eastAsia="Cambria"/>
                <w:bCs/>
                <w:kern w:val="56"/>
                <w:sz w:val="24"/>
                <w:szCs w:val="24"/>
                <w:lang w:bidi="bo-CN"/>
              </w:rPr>
              <w:t>11.-50.gb</w:t>
            </w:r>
          </w:p>
        </w:tc>
        <w:tc>
          <w:tcPr>
            <w:tcW w:w="1338" w:type="dxa"/>
          </w:tcPr>
          <w:p w:rsidR="00EC61AA" w:rsidRDefault="00EC61AA" w:rsidP="002F7BCC">
            <w:pPr>
              <w:widowControl w:val="0"/>
              <w:tabs>
                <w:tab w:val="left" w:pos="540"/>
              </w:tabs>
              <w:spacing w:before="120"/>
              <w:ind w:right="-79"/>
              <w:jc w:val="center"/>
              <w:rPr>
                <w:rFonts w:eastAsia="Cambria"/>
                <w:bCs/>
                <w:kern w:val="56"/>
                <w:sz w:val="24"/>
                <w:szCs w:val="24"/>
                <w:lang w:bidi="bo-CN"/>
              </w:rPr>
            </w:pPr>
            <w:r>
              <w:rPr>
                <w:rFonts w:eastAsia="Cambria"/>
                <w:bCs/>
                <w:kern w:val="56"/>
                <w:sz w:val="24"/>
                <w:szCs w:val="24"/>
                <w:lang w:bidi="bo-CN"/>
              </w:rPr>
              <w:t>51.-100.gb</w:t>
            </w:r>
          </w:p>
        </w:tc>
        <w:tc>
          <w:tcPr>
            <w:tcW w:w="1355" w:type="dxa"/>
          </w:tcPr>
          <w:p w:rsidR="00EC61AA" w:rsidRDefault="00EC61AA" w:rsidP="002F7BCC">
            <w:pPr>
              <w:widowControl w:val="0"/>
              <w:tabs>
                <w:tab w:val="left" w:pos="540"/>
              </w:tabs>
              <w:spacing w:before="120"/>
              <w:ind w:right="-79"/>
              <w:jc w:val="center"/>
              <w:rPr>
                <w:rFonts w:eastAsia="Cambria"/>
                <w:bCs/>
                <w:kern w:val="56"/>
                <w:sz w:val="24"/>
                <w:szCs w:val="24"/>
                <w:lang w:bidi="bo-CN"/>
              </w:rPr>
            </w:pPr>
            <w:r>
              <w:rPr>
                <w:rFonts w:eastAsia="Cambria"/>
                <w:bCs/>
                <w:kern w:val="56"/>
                <w:sz w:val="24"/>
                <w:szCs w:val="24"/>
                <w:lang w:bidi="bo-CN"/>
              </w:rPr>
              <w:t>101.-500.gb</w:t>
            </w:r>
          </w:p>
        </w:tc>
        <w:tc>
          <w:tcPr>
            <w:tcW w:w="1134" w:type="dxa"/>
          </w:tcPr>
          <w:p w:rsidR="00EC61AA" w:rsidRDefault="00EC61AA" w:rsidP="002F7BCC">
            <w:pPr>
              <w:widowControl w:val="0"/>
              <w:tabs>
                <w:tab w:val="left" w:pos="540"/>
              </w:tabs>
              <w:spacing w:before="120"/>
              <w:ind w:right="-79"/>
              <w:jc w:val="center"/>
              <w:rPr>
                <w:rFonts w:eastAsia="Cambria"/>
                <w:bCs/>
                <w:kern w:val="56"/>
                <w:sz w:val="24"/>
                <w:szCs w:val="24"/>
                <w:lang w:bidi="bo-CN"/>
              </w:rPr>
            </w:pPr>
            <w:r>
              <w:rPr>
                <w:rFonts w:eastAsia="Cambria"/>
                <w:bCs/>
                <w:kern w:val="56"/>
                <w:sz w:val="24"/>
                <w:szCs w:val="24"/>
                <w:lang w:bidi="bo-CN"/>
              </w:rPr>
              <w:t>501+gb</w:t>
            </w:r>
          </w:p>
        </w:tc>
        <w:tc>
          <w:tcPr>
            <w:tcW w:w="845" w:type="dxa"/>
          </w:tcPr>
          <w:p w:rsidR="00EC61AA" w:rsidRDefault="00EC61AA" w:rsidP="00BF1633">
            <w:pPr>
              <w:widowControl w:val="0"/>
              <w:tabs>
                <w:tab w:val="left" w:pos="540"/>
              </w:tabs>
              <w:spacing w:before="120"/>
              <w:ind w:right="-79"/>
              <w:jc w:val="center"/>
              <w:rPr>
                <w:rFonts w:eastAsia="Cambria"/>
                <w:b/>
                <w:bCs/>
                <w:kern w:val="56"/>
                <w:sz w:val="24"/>
                <w:szCs w:val="24"/>
                <w:lang w:bidi="bo-CN"/>
              </w:rPr>
            </w:pPr>
            <w:r>
              <w:rPr>
                <w:rFonts w:eastAsia="Cambria"/>
                <w:b/>
                <w:bCs/>
                <w:kern w:val="56"/>
                <w:sz w:val="24"/>
                <w:szCs w:val="24"/>
                <w:lang w:bidi="bo-CN"/>
              </w:rPr>
              <w:t>Kopā</w:t>
            </w:r>
          </w:p>
        </w:tc>
      </w:tr>
      <w:tr w:rsidR="00EC61AA" w:rsidTr="00EC61AA">
        <w:tc>
          <w:tcPr>
            <w:tcW w:w="2007" w:type="dxa"/>
          </w:tcPr>
          <w:p w:rsidR="00EC61AA" w:rsidRDefault="00EC61AA" w:rsidP="00BF1633">
            <w:pPr>
              <w:widowControl w:val="0"/>
              <w:tabs>
                <w:tab w:val="left" w:pos="540"/>
              </w:tabs>
              <w:spacing w:before="120"/>
              <w:ind w:right="-79"/>
              <w:jc w:val="both"/>
              <w:rPr>
                <w:rFonts w:eastAsia="Cambria"/>
                <w:b/>
                <w:bCs/>
                <w:kern w:val="56"/>
                <w:sz w:val="24"/>
                <w:szCs w:val="24"/>
                <w:lang w:bidi="bo-CN"/>
              </w:rPr>
            </w:pPr>
            <w:r>
              <w:rPr>
                <w:rFonts w:eastAsia="Cambria"/>
                <w:b/>
                <w:bCs/>
                <w:kern w:val="56"/>
                <w:sz w:val="24"/>
                <w:szCs w:val="24"/>
                <w:lang w:bidi="bo-CN"/>
              </w:rPr>
              <w:t>Punkti</w:t>
            </w:r>
          </w:p>
        </w:tc>
        <w:tc>
          <w:tcPr>
            <w:tcW w:w="1134" w:type="dxa"/>
          </w:tcPr>
          <w:p w:rsidR="00EC61AA" w:rsidRDefault="001E20E5" w:rsidP="002F7BCC">
            <w:pPr>
              <w:widowControl w:val="0"/>
              <w:tabs>
                <w:tab w:val="left" w:pos="540"/>
              </w:tabs>
              <w:spacing w:before="120"/>
              <w:ind w:right="-79"/>
              <w:jc w:val="center"/>
              <w:rPr>
                <w:rFonts w:eastAsia="Cambria"/>
                <w:bCs/>
                <w:kern w:val="56"/>
                <w:sz w:val="24"/>
                <w:szCs w:val="24"/>
                <w:lang w:bidi="bo-CN"/>
              </w:rPr>
            </w:pPr>
            <w:r>
              <w:rPr>
                <w:rFonts w:eastAsia="Cambria"/>
                <w:bCs/>
                <w:kern w:val="56"/>
                <w:sz w:val="24"/>
                <w:szCs w:val="24"/>
                <w:lang w:bidi="bo-CN"/>
              </w:rPr>
              <w:t>5</w:t>
            </w:r>
          </w:p>
        </w:tc>
        <w:tc>
          <w:tcPr>
            <w:tcW w:w="1134" w:type="dxa"/>
          </w:tcPr>
          <w:p w:rsidR="00EC61AA" w:rsidRDefault="001E20E5" w:rsidP="002F7BCC">
            <w:pPr>
              <w:widowControl w:val="0"/>
              <w:tabs>
                <w:tab w:val="left" w:pos="540"/>
              </w:tabs>
              <w:spacing w:before="120"/>
              <w:ind w:right="-79"/>
              <w:jc w:val="center"/>
              <w:rPr>
                <w:rFonts w:eastAsia="Cambria"/>
                <w:bCs/>
                <w:kern w:val="56"/>
                <w:sz w:val="24"/>
                <w:szCs w:val="24"/>
                <w:lang w:bidi="bo-CN"/>
              </w:rPr>
            </w:pPr>
            <w:r>
              <w:rPr>
                <w:rFonts w:eastAsia="Cambria"/>
                <w:bCs/>
                <w:kern w:val="56"/>
                <w:sz w:val="24"/>
                <w:szCs w:val="24"/>
                <w:lang w:bidi="bo-CN"/>
              </w:rPr>
              <w:t>15</w:t>
            </w:r>
          </w:p>
        </w:tc>
        <w:tc>
          <w:tcPr>
            <w:tcW w:w="1338" w:type="dxa"/>
          </w:tcPr>
          <w:p w:rsidR="00EC61AA" w:rsidRDefault="001E20E5" w:rsidP="002F7BCC">
            <w:pPr>
              <w:widowControl w:val="0"/>
              <w:tabs>
                <w:tab w:val="left" w:pos="540"/>
              </w:tabs>
              <w:spacing w:before="120"/>
              <w:ind w:right="-79"/>
              <w:jc w:val="center"/>
              <w:rPr>
                <w:rFonts w:eastAsia="Cambria"/>
                <w:bCs/>
                <w:kern w:val="56"/>
                <w:sz w:val="24"/>
                <w:szCs w:val="24"/>
                <w:lang w:bidi="bo-CN"/>
              </w:rPr>
            </w:pPr>
            <w:r>
              <w:rPr>
                <w:rFonts w:eastAsia="Cambria"/>
                <w:bCs/>
                <w:kern w:val="56"/>
                <w:sz w:val="24"/>
                <w:szCs w:val="24"/>
                <w:lang w:bidi="bo-CN"/>
              </w:rPr>
              <w:t>15</w:t>
            </w:r>
          </w:p>
        </w:tc>
        <w:tc>
          <w:tcPr>
            <w:tcW w:w="1355" w:type="dxa"/>
          </w:tcPr>
          <w:p w:rsidR="00EC61AA" w:rsidRDefault="001E20E5" w:rsidP="002F7BCC">
            <w:pPr>
              <w:widowControl w:val="0"/>
              <w:tabs>
                <w:tab w:val="left" w:pos="540"/>
              </w:tabs>
              <w:spacing w:before="120"/>
              <w:ind w:right="-79"/>
              <w:jc w:val="center"/>
              <w:rPr>
                <w:rFonts w:eastAsia="Cambria"/>
                <w:bCs/>
                <w:kern w:val="56"/>
                <w:sz w:val="24"/>
                <w:szCs w:val="24"/>
                <w:lang w:bidi="bo-CN"/>
              </w:rPr>
            </w:pPr>
            <w:r>
              <w:rPr>
                <w:rFonts w:eastAsia="Cambria"/>
                <w:bCs/>
                <w:kern w:val="56"/>
                <w:sz w:val="24"/>
                <w:szCs w:val="24"/>
                <w:lang w:bidi="bo-CN"/>
              </w:rPr>
              <w:t>60</w:t>
            </w:r>
          </w:p>
        </w:tc>
        <w:tc>
          <w:tcPr>
            <w:tcW w:w="1134" w:type="dxa"/>
          </w:tcPr>
          <w:p w:rsidR="00EC61AA" w:rsidRDefault="001E20E5" w:rsidP="002F7BCC">
            <w:pPr>
              <w:widowControl w:val="0"/>
              <w:tabs>
                <w:tab w:val="left" w:pos="540"/>
              </w:tabs>
              <w:spacing w:before="120"/>
              <w:ind w:right="-79"/>
              <w:jc w:val="center"/>
              <w:rPr>
                <w:rFonts w:eastAsia="Cambria"/>
                <w:bCs/>
                <w:kern w:val="56"/>
                <w:sz w:val="24"/>
                <w:szCs w:val="24"/>
                <w:lang w:bidi="bo-CN"/>
              </w:rPr>
            </w:pPr>
            <w:r>
              <w:rPr>
                <w:rFonts w:eastAsia="Cambria"/>
                <w:bCs/>
                <w:kern w:val="56"/>
                <w:sz w:val="24"/>
                <w:szCs w:val="24"/>
                <w:lang w:bidi="bo-CN"/>
              </w:rPr>
              <w:t>5</w:t>
            </w:r>
          </w:p>
        </w:tc>
        <w:tc>
          <w:tcPr>
            <w:tcW w:w="845" w:type="dxa"/>
          </w:tcPr>
          <w:p w:rsidR="00EC61AA" w:rsidRDefault="00EC61AA" w:rsidP="00BF1633">
            <w:pPr>
              <w:widowControl w:val="0"/>
              <w:tabs>
                <w:tab w:val="left" w:pos="540"/>
              </w:tabs>
              <w:spacing w:before="120"/>
              <w:ind w:right="-79"/>
              <w:jc w:val="center"/>
              <w:rPr>
                <w:rFonts w:eastAsia="Cambria"/>
                <w:b/>
                <w:bCs/>
                <w:kern w:val="56"/>
                <w:sz w:val="24"/>
                <w:szCs w:val="24"/>
                <w:lang w:bidi="bo-CN"/>
              </w:rPr>
            </w:pPr>
            <w:r>
              <w:rPr>
                <w:rFonts w:eastAsia="Cambria"/>
                <w:b/>
                <w:bCs/>
                <w:kern w:val="56"/>
                <w:sz w:val="24"/>
                <w:szCs w:val="24"/>
                <w:lang w:bidi="bo-CN"/>
              </w:rPr>
              <w:t>100</w:t>
            </w:r>
          </w:p>
        </w:tc>
      </w:tr>
    </w:tbl>
    <w:p w:rsidR="005F0E2E" w:rsidRPr="005F0E2E" w:rsidRDefault="00DD4988" w:rsidP="00D66D19">
      <w:pPr>
        <w:widowControl w:val="0"/>
        <w:tabs>
          <w:tab w:val="left" w:pos="540"/>
        </w:tabs>
        <w:spacing w:before="120" w:after="0" w:line="240" w:lineRule="auto"/>
        <w:ind w:right="-79"/>
        <w:jc w:val="both"/>
        <w:rPr>
          <w:rFonts w:ascii="Times New Roman" w:eastAsia="Cambria" w:hAnsi="Times New Roman" w:cs="Times New Roman"/>
          <w:bCs/>
          <w:kern w:val="56"/>
          <w:sz w:val="24"/>
          <w:szCs w:val="24"/>
          <w:lang w:bidi="bo-CN"/>
        </w:rPr>
      </w:pPr>
      <w:r>
        <w:rPr>
          <w:rFonts w:ascii="Times New Roman" w:eastAsia="Cambria" w:hAnsi="Times New Roman" w:cs="Times New Roman"/>
          <w:bCs/>
          <w:kern w:val="56"/>
          <w:sz w:val="24"/>
          <w:szCs w:val="24"/>
          <w:lang w:bidi="bo-CN"/>
        </w:rPr>
        <w:t xml:space="preserve"> </w:t>
      </w:r>
    </w:p>
    <w:p w:rsidR="00FD4A28" w:rsidRPr="00FD4A28" w:rsidRDefault="00FD4A28" w:rsidP="00FD4A28">
      <w:pPr>
        <w:widowControl w:val="0"/>
        <w:numPr>
          <w:ilvl w:val="0"/>
          <w:numId w:val="14"/>
        </w:numPr>
        <w:spacing w:before="120" w:after="0" w:line="240" w:lineRule="auto"/>
        <w:ind w:left="567" w:right="-81" w:hanging="567"/>
        <w:jc w:val="center"/>
        <w:rPr>
          <w:rFonts w:ascii="Times New Roman" w:eastAsia="Cambria" w:hAnsi="Times New Roman" w:cs="Times New Roman"/>
          <w:smallCaps/>
          <w:kern w:val="56"/>
          <w:sz w:val="24"/>
          <w:szCs w:val="24"/>
        </w:rPr>
      </w:pPr>
      <w:r w:rsidRPr="00FD4A28">
        <w:rPr>
          <w:rFonts w:ascii="Times New Roman" w:eastAsia="Cambria" w:hAnsi="Times New Roman" w:cs="Times New Roman"/>
          <w:b/>
          <w:smallCaps/>
          <w:kern w:val="56"/>
          <w:sz w:val="24"/>
          <w:szCs w:val="24"/>
        </w:rPr>
        <w:t>vispārīgās vienošanās un līguma noslēgšana</w:t>
      </w:r>
    </w:p>
    <w:p w:rsidR="00FD4A28" w:rsidRPr="00FD4A28" w:rsidRDefault="00FD4A28" w:rsidP="00FD4A28">
      <w:pPr>
        <w:widowControl w:val="0"/>
        <w:numPr>
          <w:ilvl w:val="1"/>
          <w:numId w:val="14"/>
        </w:numPr>
        <w:tabs>
          <w:tab w:val="left" w:pos="540"/>
        </w:tabs>
        <w:spacing w:before="120" w:after="0" w:line="240" w:lineRule="auto"/>
        <w:ind w:left="540" w:right="-79" w:hanging="540"/>
        <w:jc w:val="both"/>
        <w:rPr>
          <w:rFonts w:ascii="Times New Roman" w:eastAsia="Cambria" w:hAnsi="Times New Roman" w:cs="Times New Roman"/>
          <w:kern w:val="56"/>
          <w:sz w:val="24"/>
          <w:szCs w:val="24"/>
          <w:lang w:bidi="bo-CN"/>
        </w:rPr>
      </w:pPr>
      <w:r w:rsidRPr="00FD4A28">
        <w:rPr>
          <w:rFonts w:ascii="Times New Roman" w:eastAsia="Cambria" w:hAnsi="Times New Roman" w:cs="Times New Roman"/>
          <w:kern w:val="56"/>
          <w:sz w:val="24"/>
          <w:szCs w:val="24"/>
          <w:lang w:bidi="bo-CN"/>
        </w:rPr>
        <w:t>Vispārīgās vienošanās par katru iepirkuma daļu atsevišķi tiks slēgtas ar 3 (trīs) pretendentiem, kuri būs atbilstoši izvirzītajām kvalifikācijas prasībām un būs iesnieguši piedāvājumus ar viszemākajām cenām. Gadījumā, ja tiks izvēlēti mazāk par 3 (trīs) pretendentiem, Pasūtītājs slēgs Vispārīgo vienošanos ar visiem pretendentiem, kuri būs atbilstoši nolikuma prasībām.</w:t>
      </w:r>
    </w:p>
    <w:p w:rsidR="00FD4A28" w:rsidRPr="00FD4A28" w:rsidRDefault="00FD4A28" w:rsidP="00FD4A28">
      <w:pPr>
        <w:widowControl w:val="0"/>
        <w:numPr>
          <w:ilvl w:val="1"/>
          <w:numId w:val="14"/>
        </w:numPr>
        <w:tabs>
          <w:tab w:val="left" w:pos="540"/>
        </w:tabs>
        <w:spacing w:before="120" w:after="0" w:line="240" w:lineRule="auto"/>
        <w:ind w:left="540" w:right="-79" w:hanging="540"/>
        <w:jc w:val="both"/>
        <w:rPr>
          <w:rFonts w:ascii="Times New Roman" w:eastAsia="Cambria" w:hAnsi="Times New Roman" w:cs="Times New Roman"/>
          <w:kern w:val="56"/>
          <w:sz w:val="24"/>
          <w:szCs w:val="24"/>
          <w:lang w:bidi="bo-CN"/>
        </w:rPr>
      </w:pPr>
      <w:r w:rsidRPr="00FD4A28">
        <w:rPr>
          <w:rFonts w:ascii="Times New Roman" w:eastAsia="Cambria" w:hAnsi="Times New Roman" w:cs="Times New Roman"/>
          <w:kern w:val="56"/>
          <w:sz w:val="24"/>
          <w:szCs w:val="24"/>
          <w:lang w:bidi="bo-CN"/>
        </w:rPr>
        <w:t>Lēmumu par Iepirkuma rezultātiem Komisija visiem Pretendentiem paziņo rakstiski 3 (trīs) darba dienu laikā pēc tam, kad Komisija pieņēmusi lēmumu slēgt Vispārīgo vienošanās vai pārtraukt iepirkumu, neizvēloties nevienu no Pretendentu iesniegtajiem piedāvājumiem.</w:t>
      </w:r>
    </w:p>
    <w:p w:rsidR="00FD4A28" w:rsidRPr="00FD4A28" w:rsidRDefault="00FD4A28" w:rsidP="00FD4A28">
      <w:pPr>
        <w:widowControl w:val="0"/>
        <w:numPr>
          <w:ilvl w:val="1"/>
          <w:numId w:val="14"/>
        </w:numPr>
        <w:tabs>
          <w:tab w:val="left" w:pos="540"/>
        </w:tabs>
        <w:spacing w:before="120" w:after="0" w:line="240" w:lineRule="auto"/>
        <w:ind w:left="540" w:right="-79" w:hanging="540"/>
        <w:jc w:val="both"/>
        <w:rPr>
          <w:rFonts w:ascii="Times New Roman" w:eastAsia="Cambria" w:hAnsi="Times New Roman" w:cs="Times New Roman"/>
          <w:kern w:val="56"/>
          <w:sz w:val="24"/>
          <w:szCs w:val="24"/>
          <w:lang w:bidi="bo-CN"/>
        </w:rPr>
      </w:pPr>
      <w:r w:rsidRPr="00FD4A28">
        <w:rPr>
          <w:rFonts w:ascii="Times New Roman" w:eastAsia="Cambria" w:hAnsi="Times New Roman" w:cs="Times New Roman"/>
          <w:kern w:val="56"/>
          <w:sz w:val="24"/>
          <w:szCs w:val="24"/>
          <w:lang w:bidi="bo-CN"/>
        </w:rPr>
        <w:t>Vispārīgās vienošanās Pasūtītājs slēdz, pamatojoties uz iepirkuma nolikumu, pretendenta piedāvājumu.</w:t>
      </w:r>
    </w:p>
    <w:p w:rsidR="00FD4A28" w:rsidRPr="00FD4A28" w:rsidRDefault="00FD4A28" w:rsidP="00FD4A28">
      <w:pPr>
        <w:widowControl w:val="0"/>
        <w:numPr>
          <w:ilvl w:val="1"/>
          <w:numId w:val="14"/>
        </w:numPr>
        <w:tabs>
          <w:tab w:val="left" w:pos="540"/>
        </w:tabs>
        <w:spacing w:before="120" w:after="0" w:line="240" w:lineRule="auto"/>
        <w:ind w:left="540" w:right="-79" w:hanging="540"/>
        <w:jc w:val="both"/>
        <w:rPr>
          <w:rFonts w:ascii="Times New Roman" w:eastAsia="Cambria" w:hAnsi="Times New Roman" w:cs="Times New Roman"/>
          <w:kern w:val="56"/>
          <w:sz w:val="24"/>
          <w:szCs w:val="24"/>
          <w:lang w:bidi="bo-CN"/>
        </w:rPr>
      </w:pPr>
      <w:r w:rsidRPr="00FD4A28">
        <w:rPr>
          <w:rFonts w:ascii="Times New Roman" w:eastAsia="Cambria" w:hAnsi="Times New Roman" w:cs="Times New Roman"/>
          <w:kern w:val="56"/>
          <w:sz w:val="24"/>
          <w:szCs w:val="24"/>
          <w:lang w:bidi="bo-CN"/>
        </w:rPr>
        <w:t>Grozījumus Vispārīgajā vienošanās, kas noslēdzams Publisko iepirkumu likuma 67.panta noteiktajā kārtībā, izdara, ievērojot Publisko iepirkumu likuma  panta noteikumus.</w:t>
      </w:r>
    </w:p>
    <w:p w:rsidR="00FD4A28" w:rsidRPr="00FD4A28" w:rsidRDefault="00FD4A28" w:rsidP="00FD4A28">
      <w:pPr>
        <w:widowControl w:val="0"/>
        <w:numPr>
          <w:ilvl w:val="1"/>
          <w:numId w:val="14"/>
        </w:numPr>
        <w:tabs>
          <w:tab w:val="left" w:pos="540"/>
        </w:tabs>
        <w:spacing w:before="120" w:after="0" w:line="240" w:lineRule="auto"/>
        <w:ind w:left="540" w:right="-79" w:hanging="540"/>
        <w:jc w:val="both"/>
        <w:rPr>
          <w:rFonts w:ascii="Times New Roman" w:eastAsia="Cambria" w:hAnsi="Times New Roman" w:cs="Times New Roman"/>
          <w:kern w:val="56"/>
          <w:sz w:val="24"/>
          <w:szCs w:val="24"/>
          <w:lang w:bidi="bo-CN"/>
        </w:rPr>
      </w:pPr>
      <w:r w:rsidRPr="00FD4A28">
        <w:rPr>
          <w:rFonts w:ascii="Times New Roman" w:eastAsia="Cambria" w:hAnsi="Times New Roman" w:cs="Times New Roman"/>
          <w:kern w:val="56"/>
          <w:sz w:val="24"/>
          <w:szCs w:val="24"/>
          <w:lang w:bidi="bo-CN"/>
        </w:rPr>
        <w:t>Ja iepirkuma uzvarētājs atsakās no Vispārīgās vienošanās noslēgšanas vai atsauc savu piedāvājumu, Iepirkuma komisija var atzīt par uzvarētāju Pretendentu, kurš iesniedzis nākamo lētāko piedāvājumu vai pārtraukt iepirkuma procedūru, neizvēloties nevienu piedāvājumu.</w:t>
      </w:r>
    </w:p>
    <w:p w:rsidR="00FD4A28" w:rsidRPr="00FD4A28" w:rsidRDefault="00FD4A28" w:rsidP="00FD4A28">
      <w:pPr>
        <w:widowControl w:val="0"/>
        <w:numPr>
          <w:ilvl w:val="1"/>
          <w:numId w:val="14"/>
        </w:numPr>
        <w:tabs>
          <w:tab w:val="left" w:pos="540"/>
        </w:tabs>
        <w:spacing w:before="120" w:after="0" w:line="240" w:lineRule="auto"/>
        <w:ind w:left="540" w:right="-79" w:hanging="540"/>
        <w:jc w:val="both"/>
        <w:rPr>
          <w:rFonts w:ascii="Times New Roman" w:eastAsia="Cambria" w:hAnsi="Times New Roman" w:cs="Times New Roman"/>
          <w:kern w:val="56"/>
          <w:sz w:val="24"/>
          <w:szCs w:val="24"/>
          <w:lang w:bidi="bo-CN"/>
        </w:rPr>
      </w:pPr>
      <w:r w:rsidRPr="00FD4A28">
        <w:rPr>
          <w:rFonts w:ascii="Times New Roman" w:eastAsia="Cambria" w:hAnsi="Times New Roman" w:cs="Times New Roman"/>
          <w:kern w:val="56"/>
          <w:sz w:val="24"/>
          <w:szCs w:val="24"/>
          <w:lang w:bidi="bo-CN"/>
        </w:rPr>
        <w:t>Iepirkuma komisija var pieņemt lēmumu pārtraukt iepirkumu, ja nav iesniegts neviens piedāvā</w:t>
      </w:r>
      <w:r w:rsidR="0056145D">
        <w:rPr>
          <w:rFonts w:ascii="Times New Roman" w:eastAsia="Cambria" w:hAnsi="Times New Roman" w:cs="Times New Roman"/>
          <w:kern w:val="56"/>
          <w:sz w:val="24"/>
          <w:szCs w:val="24"/>
          <w:lang w:bidi="bo-CN"/>
        </w:rPr>
        <w:t>jums vai nav iesniegts neviens N</w:t>
      </w:r>
      <w:r w:rsidRPr="00FD4A28">
        <w:rPr>
          <w:rFonts w:ascii="Times New Roman" w:eastAsia="Cambria" w:hAnsi="Times New Roman" w:cs="Times New Roman"/>
          <w:kern w:val="56"/>
          <w:sz w:val="24"/>
          <w:szCs w:val="24"/>
          <w:lang w:bidi="bo-CN"/>
        </w:rPr>
        <w:t>olikumam atbilstošs piedāvājums vai cits objektīvi pamatots iemesls.</w:t>
      </w:r>
    </w:p>
    <w:p w:rsidR="00FD4A28" w:rsidRPr="00FD4A28" w:rsidRDefault="00FD4A28" w:rsidP="00FD4A28">
      <w:pPr>
        <w:numPr>
          <w:ilvl w:val="0"/>
          <w:numId w:val="14"/>
        </w:numPr>
        <w:spacing w:before="120" w:after="0" w:line="240" w:lineRule="auto"/>
        <w:ind w:left="567" w:hanging="567"/>
        <w:jc w:val="center"/>
        <w:rPr>
          <w:rFonts w:ascii="Times New Roman Bold" w:eastAsia="Cambria" w:hAnsi="Times New Roman Bold" w:cs="Times New Roman"/>
          <w:b/>
          <w:bCs/>
          <w:caps/>
          <w:smallCaps/>
          <w:sz w:val="24"/>
          <w:szCs w:val="24"/>
        </w:rPr>
      </w:pPr>
      <w:r w:rsidRPr="00FD4A28">
        <w:rPr>
          <w:rFonts w:ascii="Times New Roman Bold" w:eastAsia="Cambria" w:hAnsi="Times New Roman Bold" w:cs="Times New Roman"/>
          <w:b/>
          <w:bCs/>
          <w:smallCaps/>
          <w:sz w:val="24"/>
          <w:szCs w:val="24"/>
        </w:rPr>
        <w:t>pielikumu saraksts</w:t>
      </w:r>
    </w:p>
    <w:p w:rsidR="00FD4A28" w:rsidRPr="00FD4A28" w:rsidRDefault="00FD4A28" w:rsidP="00FD4A28">
      <w:pPr>
        <w:widowControl w:val="0"/>
        <w:tabs>
          <w:tab w:val="num" w:pos="540"/>
        </w:tabs>
        <w:spacing w:before="120" w:after="0" w:line="240" w:lineRule="auto"/>
        <w:ind w:left="540"/>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Visi Nolikuma pielikumi ir neatņemamas tā sastāvdaļas:  </w:t>
      </w:r>
    </w:p>
    <w:p w:rsidR="00FD4A28" w:rsidRPr="00FD4A28" w:rsidRDefault="00FD4A28" w:rsidP="00FD4A28">
      <w:pPr>
        <w:numPr>
          <w:ilvl w:val="1"/>
          <w:numId w:val="14"/>
        </w:numPr>
        <w:spacing w:after="0" w:line="240" w:lineRule="auto"/>
        <w:rPr>
          <w:rFonts w:ascii="Times New Roman" w:eastAsia="Cambria" w:hAnsi="Times New Roman" w:cs="Times New Roman"/>
          <w:sz w:val="24"/>
          <w:szCs w:val="24"/>
        </w:rPr>
      </w:pPr>
      <w:r w:rsidRPr="00FD4A28">
        <w:rPr>
          <w:rFonts w:ascii="Times New Roman" w:eastAsia="Cambria" w:hAnsi="Times New Roman" w:cs="Times New Roman"/>
          <w:sz w:val="24"/>
          <w:szCs w:val="24"/>
        </w:rPr>
        <w:t>1. pielikums – Pieteikuma vēstules forma;</w:t>
      </w:r>
    </w:p>
    <w:p w:rsidR="00FD4A28" w:rsidRPr="00FD4A28" w:rsidRDefault="00FD4A28" w:rsidP="00FD4A28">
      <w:pPr>
        <w:numPr>
          <w:ilvl w:val="1"/>
          <w:numId w:val="14"/>
        </w:numPr>
        <w:spacing w:after="0" w:line="240" w:lineRule="auto"/>
        <w:rPr>
          <w:rFonts w:ascii="Times New Roman" w:eastAsia="Cambria" w:hAnsi="Times New Roman" w:cs="Times New Roman"/>
          <w:sz w:val="24"/>
          <w:szCs w:val="24"/>
        </w:rPr>
      </w:pPr>
      <w:r w:rsidRPr="00FD4A28">
        <w:rPr>
          <w:rFonts w:ascii="Times New Roman" w:eastAsia="Cambria" w:hAnsi="Times New Roman" w:cs="Times New Roman"/>
          <w:sz w:val="24"/>
          <w:szCs w:val="24"/>
        </w:rPr>
        <w:t>2. pielikums – Tehniskā specifikācija, tehniskais un finanšu piedāvājums;</w:t>
      </w:r>
    </w:p>
    <w:p w:rsidR="00FD4A28" w:rsidRPr="00FD4A28" w:rsidRDefault="00FD4A28" w:rsidP="00FD4A28">
      <w:pPr>
        <w:numPr>
          <w:ilvl w:val="1"/>
          <w:numId w:val="14"/>
        </w:numPr>
        <w:spacing w:after="0" w:line="240" w:lineRule="auto"/>
        <w:rPr>
          <w:rFonts w:ascii="Times New Roman" w:eastAsia="Cambria" w:hAnsi="Times New Roman" w:cs="Times New Roman"/>
          <w:sz w:val="24"/>
          <w:szCs w:val="24"/>
        </w:rPr>
      </w:pPr>
      <w:r w:rsidRPr="00FD4A28">
        <w:rPr>
          <w:rFonts w:ascii="Times New Roman" w:eastAsia="Cambria" w:hAnsi="Times New Roman" w:cs="Times New Roman"/>
          <w:sz w:val="24"/>
          <w:szCs w:val="24"/>
        </w:rPr>
        <w:t>3. pielikums – Visp</w:t>
      </w:r>
      <w:r w:rsidR="003D43EF">
        <w:rPr>
          <w:rFonts w:ascii="Times New Roman" w:eastAsia="Cambria" w:hAnsi="Times New Roman" w:cs="Times New Roman"/>
          <w:sz w:val="24"/>
          <w:szCs w:val="24"/>
        </w:rPr>
        <w:t>ārīgā vienošanās ar pielikumiem.</w:t>
      </w:r>
    </w:p>
    <w:p w:rsidR="00FD4A28" w:rsidRPr="00FD4A28" w:rsidRDefault="00FD4A28" w:rsidP="00FD4A28">
      <w:pPr>
        <w:spacing w:after="0" w:line="240" w:lineRule="auto"/>
        <w:jc w:val="right"/>
        <w:rPr>
          <w:rFonts w:ascii="Times New Roman" w:eastAsia="Cambria" w:hAnsi="Times New Roman" w:cs="Times New Roman"/>
          <w:sz w:val="24"/>
          <w:szCs w:val="24"/>
        </w:rPr>
      </w:pPr>
      <w:r w:rsidRPr="00FD4A28">
        <w:rPr>
          <w:rFonts w:ascii="Times New Roman" w:eastAsia="Cambria" w:hAnsi="Times New Roman" w:cs="Times New Roman"/>
          <w:sz w:val="24"/>
          <w:szCs w:val="24"/>
        </w:rPr>
        <w:br w:type="page"/>
      </w:r>
    </w:p>
    <w:p w:rsidR="00FD4A28" w:rsidRPr="00FD4A28" w:rsidRDefault="00FD4A28" w:rsidP="00FD4A28">
      <w:pPr>
        <w:spacing w:after="0" w:line="240" w:lineRule="auto"/>
        <w:jc w:val="right"/>
        <w:rPr>
          <w:rFonts w:ascii="Times New Roman" w:eastAsia="Cambria" w:hAnsi="Times New Roman" w:cs="Times New Roman"/>
          <w:sz w:val="24"/>
          <w:szCs w:val="24"/>
        </w:rPr>
      </w:pPr>
      <w:r w:rsidRPr="00FD4A28">
        <w:rPr>
          <w:rFonts w:ascii="Times New Roman" w:eastAsia="Cambria" w:hAnsi="Times New Roman" w:cs="Times New Roman"/>
          <w:sz w:val="24"/>
          <w:szCs w:val="24"/>
        </w:rPr>
        <w:lastRenderedPageBreak/>
        <w:t>1.pielikums nolikumam</w:t>
      </w:r>
    </w:p>
    <w:p w:rsidR="00FD4A28" w:rsidRPr="00FD4A28" w:rsidRDefault="00FD4A28" w:rsidP="00FD4A28">
      <w:pPr>
        <w:spacing w:after="0" w:line="240" w:lineRule="auto"/>
        <w:ind w:left="4500" w:hanging="4500"/>
        <w:jc w:val="right"/>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I</w:t>
      </w:r>
      <w:r>
        <w:rPr>
          <w:rFonts w:ascii="Times New Roman" w:eastAsia="Cambria" w:hAnsi="Times New Roman" w:cs="Times New Roman"/>
          <w:kern w:val="56"/>
          <w:sz w:val="24"/>
          <w:szCs w:val="24"/>
        </w:rPr>
        <w:t>D Nr.: RTU-20</w:t>
      </w:r>
      <w:r w:rsidR="00745CE8">
        <w:rPr>
          <w:rFonts w:ascii="Times New Roman" w:eastAsia="Cambria" w:hAnsi="Times New Roman" w:cs="Times New Roman"/>
          <w:kern w:val="56"/>
          <w:sz w:val="24"/>
          <w:szCs w:val="24"/>
        </w:rPr>
        <w:t>17</w:t>
      </w:r>
      <w:r w:rsidRPr="00FD4A28">
        <w:rPr>
          <w:rFonts w:ascii="Times New Roman" w:eastAsia="Cambria" w:hAnsi="Times New Roman" w:cs="Times New Roman"/>
          <w:kern w:val="56"/>
          <w:sz w:val="24"/>
          <w:szCs w:val="24"/>
        </w:rPr>
        <w:t>/</w:t>
      </w:r>
      <w:r w:rsidR="00745CE8">
        <w:rPr>
          <w:rFonts w:ascii="Times New Roman" w:eastAsia="Cambria" w:hAnsi="Times New Roman" w:cs="Times New Roman"/>
          <w:kern w:val="56"/>
          <w:sz w:val="24"/>
          <w:szCs w:val="24"/>
        </w:rPr>
        <w:t>6</w:t>
      </w:r>
      <w:r w:rsidR="00075BBF">
        <w:rPr>
          <w:rFonts w:ascii="Times New Roman" w:eastAsia="Cambria" w:hAnsi="Times New Roman" w:cs="Times New Roman"/>
          <w:kern w:val="56"/>
          <w:sz w:val="24"/>
          <w:szCs w:val="24"/>
        </w:rPr>
        <w:t>2</w:t>
      </w:r>
    </w:p>
    <w:p w:rsidR="00FD4A28" w:rsidRPr="00FD4A28" w:rsidRDefault="00FD4A28" w:rsidP="00FD4A28">
      <w:pPr>
        <w:spacing w:after="0" w:line="240" w:lineRule="auto"/>
        <w:jc w:val="right"/>
        <w:rPr>
          <w:rFonts w:ascii="Times New Roman" w:eastAsia="Times New Roman" w:hAnsi="Times New Roman" w:cs="Times New Roman"/>
          <w:sz w:val="20"/>
          <w:szCs w:val="20"/>
          <w:lang w:eastAsia="lv-LV"/>
        </w:rPr>
      </w:pPr>
    </w:p>
    <w:p w:rsidR="00FD4A28" w:rsidRPr="00FD4A28" w:rsidRDefault="00FD4A28" w:rsidP="00FD4A28">
      <w:pPr>
        <w:spacing w:after="0" w:line="240" w:lineRule="auto"/>
        <w:jc w:val="center"/>
        <w:rPr>
          <w:rFonts w:ascii="Times New Roman" w:eastAsia="Times New Roman" w:hAnsi="Times New Roman" w:cs="Times New Roman"/>
          <w:b/>
          <w:bCs/>
          <w:iCs/>
          <w:sz w:val="24"/>
          <w:szCs w:val="24"/>
          <w:lang w:eastAsia="lv-LV"/>
        </w:rPr>
      </w:pPr>
      <w:r w:rsidRPr="00FD4A28">
        <w:rPr>
          <w:rFonts w:ascii="Times New Roman" w:eastAsia="Times New Roman" w:hAnsi="Times New Roman" w:cs="Times New Roman"/>
          <w:b/>
          <w:bCs/>
          <w:iCs/>
          <w:sz w:val="24"/>
          <w:szCs w:val="24"/>
          <w:lang w:eastAsia="lv-LV"/>
        </w:rPr>
        <w:t>PIETEIKUMA VĒSTULES FORMA</w:t>
      </w:r>
    </w:p>
    <w:p w:rsidR="00FD4A28" w:rsidRPr="00FD4A28" w:rsidRDefault="00FD4A28" w:rsidP="00FD4A28">
      <w:pPr>
        <w:spacing w:after="0" w:line="240" w:lineRule="auto"/>
        <w:ind w:right="28"/>
        <w:jc w:val="center"/>
        <w:rPr>
          <w:rFonts w:ascii="Times New Roman" w:eastAsia="Times New Roman" w:hAnsi="Times New Roman" w:cs="Times New Roman"/>
          <w:i/>
          <w:sz w:val="24"/>
          <w:szCs w:val="24"/>
          <w:lang w:eastAsia="lv-LV"/>
        </w:rPr>
      </w:pPr>
      <w:r w:rsidRPr="00FD4A28">
        <w:rPr>
          <w:rFonts w:ascii="Times New Roman" w:eastAsia="Times New Roman" w:hAnsi="Times New Roman" w:cs="Times New Roman"/>
          <w:b/>
          <w:sz w:val="24"/>
          <w:szCs w:val="24"/>
          <w:lang w:eastAsia="lv-LV"/>
        </w:rPr>
        <w:t>Piezīme</w:t>
      </w:r>
      <w:r w:rsidRPr="00FD4A28">
        <w:rPr>
          <w:rFonts w:ascii="Times New Roman" w:eastAsia="Times New Roman" w:hAnsi="Times New Roman" w:cs="Times New Roman"/>
          <w:sz w:val="24"/>
          <w:szCs w:val="24"/>
          <w:lang w:eastAsia="lv-LV"/>
        </w:rPr>
        <w:t xml:space="preserve">: </w:t>
      </w:r>
      <w:r w:rsidRPr="00FD4A28">
        <w:rPr>
          <w:rFonts w:ascii="Times New Roman" w:eastAsia="Times New Roman" w:hAnsi="Times New Roman" w:cs="Times New Roman"/>
          <w:i/>
          <w:sz w:val="24"/>
          <w:szCs w:val="24"/>
          <w:lang w:eastAsia="lv-LV"/>
        </w:rPr>
        <w:t>Iepirkuma pretendentam jāaizpilda tukšās vietas šajā formā.</w:t>
      </w:r>
    </w:p>
    <w:p w:rsidR="00FD4A28" w:rsidRPr="00FD4A28" w:rsidRDefault="00FD4A28" w:rsidP="00FD4A28">
      <w:pPr>
        <w:spacing w:after="0" w:line="240" w:lineRule="auto"/>
        <w:ind w:left="720" w:right="-18"/>
        <w:contextualSpacing/>
        <w:jc w:val="both"/>
        <w:rPr>
          <w:rFonts w:ascii="Times New Roman" w:eastAsia="Times New Roman" w:hAnsi="Times New Roman" w:cs="Times New Roman"/>
          <w:sz w:val="24"/>
          <w:szCs w:val="24"/>
          <w:lang w:eastAsia="lv-LV"/>
        </w:rPr>
      </w:pPr>
    </w:p>
    <w:p w:rsidR="00FD4A28" w:rsidRPr="00FD4A28" w:rsidRDefault="00FD4A28" w:rsidP="00FD4A28">
      <w:pPr>
        <w:tabs>
          <w:tab w:val="center" w:pos="4153"/>
          <w:tab w:val="right" w:pos="8306"/>
        </w:tabs>
        <w:spacing w:before="120" w:after="0" w:line="240" w:lineRule="auto"/>
        <w:rPr>
          <w:rFonts w:ascii="Times New Roman" w:eastAsia="Times New Roman" w:hAnsi="Times New Roman" w:cs="Times New Roman"/>
          <w:b/>
          <w:sz w:val="24"/>
          <w:szCs w:val="24"/>
          <w:lang w:eastAsia="lv-LV"/>
        </w:rPr>
      </w:pPr>
      <w:r w:rsidRPr="00FD4A28">
        <w:rPr>
          <w:rFonts w:ascii="Times New Roman" w:eastAsia="Times New Roman" w:hAnsi="Times New Roman" w:cs="Times New Roman"/>
          <w:b/>
          <w:sz w:val="24"/>
          <w:szCs w:val="24"/>
          <w:lang w:eastAsia="lv-LV"/>
        </w:rPr>
        <w:t xml:space="preserve">Rīgas Tehniskajai universitātei </w:t>
      </w:r>
    </w:p>
    <w:p w:rsidR="00FD4A28" w:rsidRPr="00FD4A28" w:rsidRDefault="00FD4A28" w:rsidP="00FD4A28">
      <w:pPr>
        <w:spacing w:after="0" w:line="240" w:lineRule="auto"/>
        <w:ind w:right="-170"/>
        <w:jc w:val="both"/>
        <w:rPr>
          <w:rFonts w:ascii="Times New Roman" w:eastAsia="Times New Roman" w:hAnsi="Times New Roman" w:cs="Times New Roman"/>
          <w:b/>
          <w:sz w:val="24"/>
          <w:szCs w:val="24"/>
          <w:lang w:eastAsia="lv-LV"/>
        </w:rPr>
      </w:pPr>
    </w:p>
    <w:p w:rsidR="00FD4A28" w:rsidRPr="00FD4A28" w:rsidRDefault="00FD4A28" w:rsidP="00FD4A28">
      <w:pPr>
        <w:spacing w:after="0" w:line="240" w:lineRule="auto"/>
        <w:jc w:val="both"/>
        <w:rPr>
          <w:rFonts w:ascii="Times New Roman" w:eastAsia="Times New Roman" w:hAnsi="Times New Roman" w:cs="Times New Roman"/>
          <w:b/>
          <w:sz w:val="24"/>
          <w:szCs w:val="24"/>
          <w:lang w:eastAsia="lv-LV"/>
        </w:rPr>
      </w:pPr>
      <w:r w:rsidRPr="00FD4A28">
        <w:rPr>
          <w:rFonts w:ascii="Times New Roman" w:eastAsia="Times New Roman" w:hAnsi="Times New Roman" w:cs="Times New Roman"/>
          <w:b/>
          <w:sz w:val="24"/>
          <w:szCs w:val="24"/>
          <w:lang w:eastAsia="lv-LV"/>
        </w:rPr>
        <w:t>Atklāts konkurss</w:t>
      </w:r>
      <w:r w:rsidRPr="00FD4A28">
        <w:rPr>
          <w:rFonts w:ascii="Times New Roman" w:eastAsia="Times New Roman" w:hAnsi="Times New Roman" w:cs="Times New Roman"/>
          <w:sz w:val="24"/>
          <w:szCs w:val="24"/>
          <w:lang w:eastAsia="lv-LV"/>
        </w:rPr>
        <w:t xml:space="preserve">: </w:t>
      </w:r>
      <w:r w:rsidRPr="00FD4A28">
        <w:rPr>
          <w:rFonts w:ascii="Times New Roman" w:eastAsia="Times New Roman" w:hAnsi="Times New Roman" w:cs="Times New Roman"/>
          <w:b/>
          <w:bCs/>
          <w:iCs/>
          <w:sz w:val="24"/>
          <w:szCs w:val="24"/>
          <w:lang w:eastAsia="lv-LV"/>
        </w:rPr>
        <w:t>„</w:t>
      </w:r>
      <w:r w:rsidR="00745CE8">
        <w:rPr>
          <w:rFonts w:ascii="Times New Roman" w:eastAsia="Cambria" w:hAnsi="Times New Roman" w:cs="Times New Roman"/>
          <w:b/>
          <w:bCs/>
          <w:color w:val="000000"/>
          <w:kern w:val="56"/>
          <w:sz w:val="24"/>
          <w:szCs w:val="24"/>
        </w:rPr>
        <w:t>P</w:t>
      </w:r>
      <w:r w:rsidRPr="00FD4A28">
        <w:rPr>
          <w:rFonts w:ascii="Times New Roman" w:eastAsia="Cambria" w:hAnsi="Times New Roman" w:cs="Times New Roman"/>
          <w:b/>
          <w:bCs/>
          <w:color w:val="000000"/>
          <w:kern w:val="56"/>
          <w:sz w:val="24"/>
          <w:szCs w:val="24"/>
        </w:rPr>
        <w:t>rezentācijas materiālu iegāde Rīgas Tehniskās universitātes vajadzībām</w:t>
      </w:r>
      <w:r w:rsidRPr="00FD4A28">
        <w:rPr>
          <w:rFonts w:ascii="Times New Roman" w:eastAsia="Times New Roman" w:hAnsi="Times New Roman" w:cs="Times New Roman"/>
          <w:b/>
          <w:sz w:val="24"/>
          <w:szCs w:val="24"/>
          <w:lang w:eastAsia="lv-LV"/>
        </w:rPr>
        <w:t>”,</w:t>
      </w:r>
    </w:p>
    <w:p w:rsidR="00FD4A28" w:rsidRPr="00FD4A28" w:rsidRDefault="00FD4A28" w:rsidP="00FD4A28">
      <w:pPr>
        <w:spacing w:after="0" w:line="240" w:lineRule="auto"/>
        <w:jc w:val="both"/>
        <w:rPr>
          <w:rFonts w:ascii="Times New Roman" w:eastAsia="Times New Roman" w:hAnsi="Times New Roman" w:cs="Times New Roman"/>
          <w:b/>
          <w:sz w:val="24"/>
          <w:szCs w:val="24"/>
          <w:lang w:eastAsia="lv-LV"/>
        </w:rPr>
      </w:pPr>
    </w:p>
    <w:p w:rsidR="00FD4A28" w:rsidRPr="00FD4A28" w:rsidRDefault="00FD4A28" w:rsidP="00FD4A28">
      <w:pPr>
        <w:spacing w:after="0" w:line="240" w:lineRule="auto"/>
        <w:jc w:val="both"/>
        <w:rPr>
          <w:rFonts w:ascii="Times New Roman" w:eastAsia="Times New Roman" w:hAnsi="Times New Roman" w:cs="Times New Roman"/>
          <w:b/>
          <w:sz w:val="24"/>
          <w:szCs w:val="24"/>
          <w:lang w:eastAsia="lv-LV"/>
        </w:rPr>
      </w:pPr>
      <w:r w:rsidRPr="00FD4A28">
        <w:rPr>
          <w:rFonts w:ascii="Times New Roman" w:eastAsia="Times New Roman" w:hAnsi="Times New Roman" w:cs="Times New Roman"/>
          <w:b/>
          <w:sz w:val="24"/>
          <w:szCs w:val="24"/>
          <w:lang w:eastAsia="lv-LV"/>
        </w:rPr>
        <w:t xml:space="preserve"> iepirkuma daļai Nr. ____________________</w:t>
      </w:r>
    </w:p>
    <w:p w:rsidR="00FD4A28" w:rsidRPr="00FD4A28" w:rsidRDefault="00FD4A28" w:rsidP="00FD4A28">
      <w:pPr>
        <w:spacing w:after="0" w:line="240" w:lineRule="auto"/>
        <w:jc w:val="both"/>
        <w:rPr>
          <w:rFonts w:ascii="Times New Roman" w:eastAsia="Times New Roman" w:hAnsi="Times New Roman" w:cs="Times New Roman"/>
          <w:sz w:val="24"/>
          <w:szCs w:val="24"/>
          <w:lang w:eastAsia="lv-LV"/>
        </w:rPr>
      </w:pPr>
    </w:p>
    <w:p w:rsidR="00FD4A28" w:rsidRPr="00FD4A28" w:rsidRDefault="00FD4A28" w:rsidP="00FD4A28">
      <w:pPr>
        <w:tabs>
          <w:tab w:val="center" w:pos="4153"/>
          <w:tab w:val="right" w:pos="8306"/>
        </w:tabs>
        <w:spacing w:before="120" w:after="0" w:line="240" w:lineRule="auto"/>
        <w:rPr>
          <w:rFonts w:ascii="Times New Roman" w:eastAsia="Times New Roman" w:hAnsi="Times New Roman" w:cs="Times New Roman"/>
          <w:sz w:val="24"/>
          <w:szCs w:val="24"/>
          <w:lang w:eastAsia="lv-LV"/>
        </w:rPr>
      </w:pPr>
      <w:r w:rsidRPr="00FD4A28">
        <w:rPr>
          <w:rFonts w:ascii="Times New Roman" w:eastAsia="Times New Roman" w:hAnsi="Times New Roman" w:cs="Times New Roman"/>
          <w:b/>
          <w:sz w:val="24"/>
          <w:szCs w:val="24"/>
          <w:lang w:eastAsia="lv-LV"/>
        </w:rPr>
        <w:t>Iepirkuma ID Nr.:</w:t>
      </w:r>
      <w:r w:rsidR="00745CE8">
        <w:rPr>
          <w:rFonts w:ascii="Times New Roman" w:eastAsia="Times New Roman" w:hAnsi="Times New Roman" w:cs="Times New Roman"/>
          <w:sz w:val="24"/>
          <w:szCs w:val="24"/>
          <w:lang w:eastAsia="lv-LV"/>
        </w:rPr>
        <w:t xml:space="preserve"> RTU-2017</w:t>
      </w:r>
      <w:r w:rsidRPr="00FD4A28">
        <w:rPr>
          <w:rFonts w:ascii="Times New Roman" w:eastAsia="Times New Roman" w:hAnsi="Times New Roman" w:cs="Times New Roman"/>
          <w:sz w:val="24"/>
          <w:szCs w:val="24"/>
          <w:lang w:eastAsia="lv-LV"/>
        </w:rPr>
        <w:t>/</w:t>
      </w:r>
      <w:r w:rsidR="00745CE8">
        <w:rPr>
          <w:rFonts w:ascii="Times New Roman" w:eastAsia="Times New Roman" w:hAnsi="Times New Roman" w:cs="Times New Roman"/>
          <w:sz w:val="24"/>
          <w:szCs w:val="24"/>
          <w:lang w:eastAsia="lv-LV"/>
        </w:rPr>
        <w:t>6</w:t>
      </w:r>
      <w:r w:rsidR="00075BBF">
        <w:rPr>
          <w:rFonts w:ascii="Times New Roman" w:eastAsia="Times New Roman" w:hAnsi="Times New Roman" w:cs="Times New Roman"/>
          <w:sz w:val="24"/>
          <w:szCs w:val="24"/>
          <w:lang w:eastAsia="lv-LV"/>
        </w:rPr>
        <w:t>2</w:t>
      </w:r>
      <w:r w:rsidRPr="00FD4A28">
        <w:rPr>
          <w:rFonts w:ascii="Times New Roman" w:eastAsia="Times New Roman" w:hAnsi="Times New Roman" w:cs="Times New Roman"/>
          <w:sz w:val="24"/>
          <w:szCs w:val="24"/>
          <w:lang w:eastAsia="lv-LV"/>
        </w:rPr>
        <w:t>.</w:t>
      </w:r>
    </w:p>
    <w:p w:rsidR="00FD4A28" w:rsidRPr="00FD4A28" w:rsidRDefault="00FD4A28" w:rsidP="00FD4A28">
      <w:pPr>
        <w:tabs>
          <w:tab w:val="center" w:pos="4153"/>
          <w:tab w:val="right" w:pos="8306"/>
        </w:tabs>
        <w:spacing w:before="120" w:after="0" w:line="240" w:lineRule="auto"/>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Saskaņā ar Konkursa Nolikumu, mēs, _______________________</w:t>
      </w:r>
      <w:r w:rsidRPr="00FD4A28">
        <w:rPr>
          <w:rFonts w:ascii="Times New Roman" w:eastAsia="Times New Roman" w:hAnsi="Times New Roman" w:cs="Times New Roman"/>
          <w:sz w:val="24"/>
          <w:szCs w:val="24"/>
          <w:shd w:val="clear" w:color="auto" w:fill="E7E6E6"/>
          <w:lang w:eastAsia="lv-LV"/>
        </w:rPr>
        <w:t>&lt;</w:t>
      </w:r>
      <w:r w:rsidRPr="00FD4A28">
        <w:rPr>
          <w:rFonts w:ascii="Times New Roman" w:eastAsia="Times New Roman" w:hAnsi="Times New Roman" w:cs="Times New Roman"/>
          <w:i/>
          <w:sz w:val="24"/>
          <w:szCs w:val="24"/>
          <w:shd w:val="clear" w:color="auto" w:fill="E7E6E6"/>
          <w:lang w:eastAsia="lv-LV"/>
        </w:rPr>
        <w:t>pretendenta nosaukums</w:t>
      </w:r>
      <w:r w:rsidRPr="00FD4A28">
        <w:rPr>
          <w:rFonts w:ascii="Times New Roman" w:eastAsia="Times New Roman" w:hAnsi="Times New Roman" w:cs="Times New Roman"/>
          <w:sz w:val="24"/>
          <w:szCs w:val="24"/>
          <w:shd w:val="clear" w:color="auto" w:fill="E7E6E6"/>
          <w:lang w:eastAsia="lv-LV"/>
        </w:rPr>
        <w:t>&gt;</w:t>
      </w:r>
      <w:r w:rsidRPr="00FD4A28">
        <w:rPr>
          <w:rFonts w:ascii="Times New Roman" w:eastAsia="Times New Roman" w:hAnsi="Times New Roman" w:cs="Times New Roman"/>
          <w:sz w:val="24"/>
          <w:szCs w:val="24"/>
          <w:lang w:eastAsia="lv-LV"/>
        </w:rPr>
        <w:t xml:space="preserve">apakšā parakstījušies, apstiprinām, ka piekrītam Konkursa noteikumiem. Piedāvājam nodrošināt reprezentācijas materiālu piegādi Rīgas Tehniskās universitātes vajadzībām saskaņā ar Nolikuma prasībām, tehnisko un finanšu piedāvājumu. </w:t>
      </w:r>
    </w:p>
    <w:p w:rsidR="00FD4A28" w:rsidRPr="00FD4A28" w:rsidRDefault="00FD4A28" w:rsidP="00FD4A28">
      <w:pPr>
        <w:tabs>
          <w:tab w:val="center" w:pos="4153"/>
          <w:tab w:val="right" w:pos="8306"/>
        </w:tabs>
        <w:spacing w:before="120" w:after="0" w:line="240" w:lineRule="auto"/>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Piedāvātās preču vienas vienības cenas visā Vispārīgās vienošanās darbības laikā netiks paaugstinātas.</w:t>
      </w:r>
    </w:p>
    <w:p w:rsidR="00FD4A28" w:rsidRPr="00FD4A28" w:rsidRDefault="00FD4A28" w:rsidP="00FD4A28">
      <w:pPr>
        <w:tabs>
          <w:tab w:val="left" w:pos="960"/>
        </w:tabs>
        <w:spacing w:before="120" w:after="0" w:line="240" w:lineRule="auto"/>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ab/>
      </w:r>
    </w:p>
    <w:p w:rsidR="00FD4A28" w:rsidRPr="00FD4A28" w:rsidRDefault="00FD4A28" w:rsidP="00FD4A28">
      <w:pPr>
        <w:numPr>
          <w:ilvl w:val="0"/>
          <w:numId w:val="12"/>
        </w:numPr>
        <w:tabs>
          <w:tab w:val="num" w:pos="426"/>
        </w:tabs>
        <w:spacing w:after="0" w:line="240" w:lineRule="auto"/>
        <w:ind w:left="426" w:right="28" w:hanging="426"/>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i/>
          <w:sz w:val="24"/>
          <w:szCs w:val="24"/>
          <w:lang w:eastAsia="lv-LV"/>
        </w:rPr>
        <w:t>Ja Pretendents ir piegādātāju apvienība(personu grupa):</w:t>
      </w:r>
    </w:p>
    <w:p w:rsidR="00FD4A28" w:rsidRPr="00FD4A28" w:rsidRDefault="00FD4A28" w:rsidP="00FD4A28">
      <w:pPr>
        <w:numPr>
          <w:ilvl w:val="1"/>
          <w:numId w:val="12"/>
        </w:numPr>
        <w:tabs>
          <w:tab w:val="clear" w:pos="990"/>
          <w:tab w:val="left" w:pos="993"/>
        </w:tabs>
        <w:spacing w:after="0" w:line="240" w:lineRule="auto"/>
        <w:ind w:left="709" w:right="29" w:hanging="283"/>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persona, kura pārstāv piegādātāju apvienību Konkursā: </w:t>
      </w:r>
      <w:r w:rsidRPr="00FD4A28">
        <w:rPr>
          <w:rFonts w:ascii="Times New Roman" w:eastAsia="Times New Roman" w:hAnsi="Times New Roman" w:cs="Times New Roman"/>
          <w:sz w:val="24"/>
          <w:szCs w:val="24"/>
          <w:shd w:val="clear" w:color="auto" w:fill="BFBFBF"/>
          <w:lang w:eastAsia="lv-LV"/>
        </w:rPr>
        <w:t>_____________________</w:t>
      </w:r>
      <w:r w:rsidRPr="00FD4A28">
        <w:rPr>
          <w:rFonts w:ascii="Times New Roman" w:eastAsia="Times New Roman" w:hAnsi="Times New Roman" w:cs="Times New Roman"/>
          <w:sz w:val="24"/>
          <w:szCs w:val="24"/>
          <w:lang w:eastAsia="lv-LV"/>
        </w:rPr>
        <w:t>.</w:t>
      </w:r>
    </w:p>
    <w:p w:rsidR="00FD4A28" w:rsidRPr="00FD4A28" w:rsidRDefault="00FD4A28" w:rsidP="00FD4A28">
      <w:pPr>
        <w:numPr>
          <w:ilvl w:val="1"/>
          <w:numId w:val="12"/>
        </w:numPr>
        <w:tabs>
          <w:tab w:val="clear" w:pos="990"/>
          <w:tab w:val="num" w:pos="709"/>
          <w:tab w:val="left" w:pos="993"/>
        </w:tabs>
        <w:spacing w:after="0" w:line="240" w:lineRule="auto"/>
        <w:ind w:left="4111" w:right="29" w:hanging="3685"/>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katras personas atbildības apjoms:</w:t>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shd w:val="clear" w:color="auto" w:fill="BFBFBF"/>
          <w:lang w:eastAsia="lv-LV"/>
        </w:rPr>
        <w:t>_____________________________________</w:t>
      </w:r>
      <w:r w:rsidRPr="00FD4A28">
        <w:rPr>
          <w:rFonts w:ascii="Times New Roman" w:eastAsia="Times New Roman" w:hAnsi="Times New Roman" w:cs="Times New Roman"/>
          <w:sz w:val="24"/>
          <w:szCs w:val="24"/>
          <w:lang w:eastAsia="lv-LV"/>
        </w:rPr>
        <w:t>.</w:t>
      </w:r>
    </w:p>
    <w:p w:rsidR="00FD4A28" w:rsidRPr="00FD4A28" w:rsidRDefault="00FD4A28" w:rsidP="00FD4A28">
      <w:pPr>
        <w:numPr>
          <w:ilvl w:val="0"/>
          <w:numId w:val="12"/>
        </w:numPr>
        <w:tabs>
          <w:tab w:val="num" w:pos="426"/>
        </w:tabs>
        <w:spacing w:after="0" w:line="240" w:lineRule="auto"/>
        <w:ind w:left="425" w:hanging="426"/>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Mēs apstiprinām, ka visi pievienotie dokumenti veido šo piedāvājumu.</w:t>
      </w:r>
    </w:p>
    <w:p w:rsidR="00FD4A28" w:rsidRPr="00FD4A28" w:rsidRDefault="00FD4A28" w:rsidP="00FD4A28">
      <w:pPr>
        <w:numPr>
          <w:ilvl w:val="0"/>
          <w:numId w:val="12"/>
        </w:numPr>
        <w:tabs>
          <w:tab w:val="num" w:pos="426"/>
        </w:tabs>
        <w:spacing w:after="0" w:line="240" w:lineRule="auto"/>
        <w:ind w:left="425" w:hanging="426"/>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Mēs apliecinām, ka neesam ieinteresēti nevienā citā piedāvājumā, kas iesniegts šajā iepirkuma procedūrā.</w:t>
      </w:r>
    </w:p>
    <w:p w:rsidR="00FD4A28" w:rsidRPr="00FD4A28" w:rsidRDefault="00FD4A28" w:rsidP="00FD4A28">
      <w:pPr>
        <w:numPr>
          <w:ilvl w:val="0"/>
          <w:numId w:val="12"/>
        </w:numPr>
        <w:tabs>
          <w:tab w:val="num" w:pos="426"/>
        </w:tabs>
        <w:spacing w:after="0" w:line="240" w:lineRule="auto"/>
        <w:ind w:left="425" w:hanging="426"/>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Informācija par Pretendentu vai personu, kura pārstāv piegādātāju apvienību Iepirkumā:</w:t>
      </w:r>
    </w:p>
    <w:p w:rsidR="00FD4A28" w:rsidRPr="00FD4A28" w:rsidRDefault="00FD4A28" w:rsidP="00FD4A28">
      <w:pPr>
        <w:spacing w:after="0" w:line="240" w:lineRule="auto"/>
        <w:ind w:left="425"/>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4.1. Pretendenta nosaukums: </w:t>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t>________________________________</w:t>
      </w:r>
    </w:p>
    <w:p w:rsidR="00FD4A28" w:rsidRPr="00FD4A28" w:rsidRDefault="00FD4A28" w:rsidP="00FD4A28">
      <w:pPr>
        <w:spacing w:after="0" w:line="240" w:lineRule="auto"/>
        <w:ind w:left="993" w:right="28" w:hanging="573"/>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4.2. Reģistrēts (vieta, datums, numurs): </w:t>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t>________________________________</w:t>
      </w:r>
    </w:p>
    <w:p w:rsidR="00FD4A28" w:rsidRPr="00FD4A28" w:rsidRDefault="00FD4A28" w:rsidP="00FD4A28">
      <w:pPr>
        <w:spacing w:after="0" w:line="240" w:lineRule="auto"/>
        <w:ind w:left="420" w:right="2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4.3. Nodokļu maksātāja reģistrācijas </w:t>
      </w:r>
      <w:proofErr w:type="spellStart"/>
      <w:r w:rsidRPr="00FD4A28">
        <w:rPr>
          <w:rFonts w:ascii="Times New Roman" w:eastAsia="Times New Roman" w:hAnsi="Times New Roman" w:cs="Times New Roman"/>
          <w:sz w:val="24"/>
          <w:szCs w:val="24"/>
          <w:lang w:eastAsia="lv-LV"/>
        </w:rPr>
        <w:t>Nr</w:t>
      </w:r>
      <w:proofErr w:type="spellEnd"/>
      <w:r w:rsidRPr="00FD4A28">
        <w:rPr>
          <w:rFonts w:ascii="Times New Roman" w:eastAsia="Times New Roman" w:hAnsi="Times New Roman" w:cs="Times New Roman"/>
          <w:sz w:val="24"/>
          <w:szCs w:val="24"/>
          <w:lang w:eastAsia="lv-LV"/>
        </w:rPr>
        <w:t xml:space="preserve">: </w:t>
      </w:r>
      <w:r w:rsidRPr="00FD4A28">
        <w:rPr>
          <w:rFonts w:ascii="Times New Roman" w:eastAsia="Times New Roman" w:hAnsi="Times New Roman" w:cs="Times New Roman"/>
          <w:sz w:val="24"/>
          <w:szCs w:val="24"/>
          <w:lang w:eastAsia="lv-LV"/>
        </w:rPr>
        <w:tab/>
        <w:t>________________________________</w:t>
      </w:r>
    </w:p>
    <w:p w:rsidR="00FD4A28" w:rsidRPr="00FD4A28" w:rsidRDefault="00FD4A28" w:rsidP="00FD4A28">
      <w:pPr>
        <w:spacing w:after="0" w:line="240" w:lineRule="auto"/>
        <w:ind w:left="420" w:right="2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4.4. Juridiskā adrese (norādīt arī valsti): </w:t>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t>________________________________</w:t>
      </w:r>
    </w:p>
    <w:p w:rsidR="00FD4A28" w:rsidRPr="00FD4A28" w:rsidRDefault="00FD4A28" w:rsidP="00FD4A28">
      <w:pPr>
        <w:spacing w:after="0" w:line="240" w:lineRule="auto"/>
        <w:ind w:left="420" w:right="2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4.5. Biroja adrese (norādīt arī valsti): </w:t>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t>________________________________</w:t>
      </w:r>
    </w:p>
    <w:p w:rsidR="00FD4A28" w:rsidRPr="00FD4A28" w:rsidRDefault="00FD4A28" w:rsidP="00FD4A28">
      <w:pPr>
        <w:keepNext/>
        <w:spacing w:after="0" w:line="240" w:lineRule="auto"/>
        <w:ind w:left="420" w:right="2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4.6. Kontaktpersona: </w:t>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t>________________________________</w:t>
      </w:r>
    </w:p>
    <w:p w:rsidR="00FD4A28" w:rsidRPr="00FD4A28" w:rsidRDefault="00FD4A28" w:rsidP="00FD4A28">
      <w:pPr>
        <w:keepNext/>
        <w:spacing w:after="0" w:line="240" w:lineRule="auto"/>
        <w:ind w:left="5520" w:right="28" w:firstLine="240"/>
        <w:jc w:val="both"/>
        <w:rPr>
          <w:rFonts w:ascii="Times New Roman" w:eastAsia="Times New Roman" w:hAnsi="Times New Roman" w:cs="Times New Roman"/>
          <w:sz w:val="24"/>
          <w:szCs w:val="24"/>
          <w:vertAlign w:val="superscript"/>
          <w:lang w:eastAsia="lv-LV"/>
        </w:rPr>
      </w:pPr>
      <w:r w:rsidRPr="00FD4A28">
        <w:rPr>
          <w:rFonts w:ascii="Times New Roman" w:eastAsia="Times New Roman" w:hAnsi="Times New Roman" w:cs="Times New Roman"/>
          <w:sz w:val="24"/>
          <w:szCs w:val="24"/>
          <w:vertAlign w:val="superscript"/>
          <w:lang w:eastAsia="lv-LV"/>
        </w:rPr>
        <w:t>(Vārds, uzvārds, amats)</w:t>
      </w:r>
    </w:p>
    <w:p w:rsidR="00FD4A28" w:rsidRPr="00FD4A28" w:rsidRDefault="00FD4A28" w:rsidP="00FD4A28">
      <w:pPr>
        <w:spacing w:after="0" w:line="240" w:lineRule="auto"/>
        <w:ind w:left="420" w:right="2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4.7. Telefons:</w:t>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t>________________________________</w:t>
      </w:r>
    </w:p>
    <w:p w:rsidR="00FD4A28" w:rsidRPr="00FD4A28" w:rsidRDefault="00FD4A28" w:rsidP="00FD4A28">
      <w:pPr>
        <w:spacing w:after="0" w:line="240" w:lineRule="auto"/>
        <w:ind w:left="420" w:right="2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4.8. </w:t>
      </w:r>
      <w:smartTag w:uri="schemas-tilde-lv/tildestengine" w:element="veidnes">
        <w:smartTagPr>
          <w:attr w:name="text" w:val="Fakss"/>
          <w:attr w:name="baseform" w:val="Fakss"/>
          <w:attr w:name="id" w:val="-1"/>
        </w:smartTagPr>
        <w:r w:rsidRPr="00FD4A28">
          <w:rPr>
            <w:rFonts w:ascii="Times New Roman" w:eastAsia="Times New Roman" w:hAnsi="Times New Roman" w:cs="Times New Roman"/>
            <w:sz w:val="24"/>
            <w:szCs w:val="24"/>
            <w:lang w:eastAsia="lv-LV"/>
          </w:rPr>
          <w:t>Fakss</w:t>
        </w:r>
      </w:smartTag>
      <w:r w:rsidRPr="00FD4A28">
        <w:rPr>
          <w:rFonts w:ascii="Times New Roman" w:eastAsia="Times New Roman" w:hAnsi="Times New Roman" w:cs="Times New Roman"/>
          <w:sz w:val="24"/>
          <w:szCs w:val="24"/>
          <w:lang w:eastAsia="lv-LV"/>
        </w:rPr>
        <w:t xml:space="preserve">: </w:t>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t>________________________________</w:t>
      </w:r>
    </w:p>
    <w:p w:rsidR="00FD4A28" w:rsidRPr="00FD4A28" w:rsidRDefault="00FD4A28" w:rsidP="00FD4A28">
      <w:pPr>
        <w:spacing w:after="0" w:line="240" w:lineRule="auto"/>
        <w:ind w:left="420" w:right="2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4.9. E-pasta adrese: </w:t>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t>________________________________</w:t>
      </w:r>
    </w:p>
    <w:p w:rsidR="00FD4A28" w:rsidRPr="00FD4A28" w:rsidRDefault="00FD4A28" w:rsidP="00FD4A28">
      <w:pPr>
        <w:tabs>
          <w:tab w:val="num" w:pos="900"/>
        </w:tabs>
        <w:spacing w:after="0" w:line="240" w:lineRule="auto"/>
        <w:ind w:left="900" w:right="28" w:hanging="474"/>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4.11.Banka: </w:t>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u w:val="single"/>
          <w:lang w:eastAsia="lv-LV"/>
        </w:rPr>
        <w:tab/>
      </w:r>
      <w:r w:rsidRPr="00FD4A28">
        <w:rPr>
          <w:rFonts w:ascii="Times New Roman" w:eastAsia="Times New Roman" w:hAnsi="Times New Roman" w:cs="Times New Roman"/>
          <w:sz w:val="24"/>
          <w:szCs w:val="24"/>
          <w:u w:val="single"/>
          <w:lang w:eastAsia="lv-LV"/>
        </w:rPr>
        <w:tab/>
      </w:r>
      <w:r w:rsidRPr="00FD4A28">
        <w:rPr>
          <w:rFonts w:ascii="Times New Roman" w:eastAsia="Times New Roman" w:hAnsi="Times New Roman" w:cs="Times New Roman"/>
          <w:sz w:val="24"/>
          <w:szCs w:val="24"/>
          <w:lang w:eastAsia="lv-LV"/>
        </w:rPr>
        <w:t>____________________</w:t>
      </w:r>
    </w:p>
    <w:p w:rsidR="00FD4A28" w:rsidRPr="00FD4A28" w:rsidRDefault="00FD4A28" w:rsidP="00FD4A28">
      <w:pPr>
        <w:tabs>
          <w:tab w:val="num" w:pos="900"/>
        </w:tabs>
        <w:spacing w:after="0" w:line="240" w:lineRule="auto"/>
        <w:ind w:left="900" w:right="28" w:hanging="474"/>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4.12. Kods:</w:t>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t xml:space="preserve"> ________________________________</w:t>
      </w:r>
    </w:p>
    <w:p w:rsidR="00FD4A28" w:rsidRPr="00FD4A28" w:rsidRDefault="00FD4A28" w:rsidP="00FD4A28">
      <w:pPr>
        <w:tabs>
          <w:tab w:val="num" w:pos="900"/>
        </w:tabs>
        <w:spacing w:after="0" w:line="240" w:lineRule="auto"/>
        <w:ind w:left="900" w:right="28" w:hanging="474"/>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4.13. Konts: </w:t>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t>________________________________</w:t>
      </w:r>
    </w:p>
    <w:p w:rsidR="00FD4A28" w:rsidRPr="00FD4A28" w:rsidRDefault="00FD4A28" w:rsidP="00FD4A28">
      <w:pPr>
        <w:numPr>
          <w:ilvl w:val="1"/>
          <w:numId w:val="0"/>
        </w:numPr>
        <w:tabs>
          <w:tab w:val="left" w:pos="426"/>
        </w:tabs>
        <w:spacing w:after="0" w:line="240" w:lineRule="auto"/>
        <w:ind w:left="567" w:hanging="117"/>
        <w:jc w:val="both"/>
        <w:rPr>
          <w:rFonts w:ascii="Times New Roman" w:eastAsia="Calibri" w:hAnsi="Times New Roman" w:cs="Times New Roman"/>
          <w:sz w:val="24"/>
          <w:szCs w:val="24"/>
          <w:lang w:eastAsia="lv-LV"/>
        </w:rPr>
      </w:pPr>
      <w:r w:rsidRPr="00FD4A28">
        <w:rPr>
          <w:rFonts w:ascii="Times New Roman" w:eastAsia="Calibri" w:hAnsi="Times New Roman" w:cs="Times New Roman"/>
          <w:sz w:val="24"/>
          <w:szCs w:val="24"/>
          <w:lang w:eastAsia="lv-LV"/>
        </w:rPr>
        <w:t>4.14.Paraksta tiesības izriet no Uzņēmumu reģistra datu bāzē iegūstamās informācijas:__________________________________ (</w:t>
      </w:r>
      <w:r w:rsidRPr="00FD4A28">
        <w:rPr>
          <w:rFonts w:ascii="Times New Roman" w:eastAsia="Calibri" w:hAnsi="Times New Roman" w:cs="Times New Roman"/>
          <w:i/>
          <w:sz w:val="24"/>
          <w:szCs w:val="24"/>
          <w:lang w:eastAsia="lv-LV"/>
        </w:rPr>
        <w:t>norāda, ja attiecināms</w:t>
      </w:r>
      <w:r w:rsidRPr="00FD4A28">
        <w:rPr>
          <w:rFonts w:ascii="Times New Roman" w:eastAsia="Calibri" w:hAnsi="Times New Roman" w:cs="Times New Roman"/>
          <w:sz w:val="24"/>
          <w:szCs w:val="24"/>
          <w:lang w:eastAsia="lv-LV"/>
        </w:rPr>
        <w:t>).</w:t>
      </w:r>
    </w:p>
    <w:p w:rsidR="00FD4A28" w:rsidRPr="00FD4A28" w:rsidRDefault="00FD4A28" w:rsidP="00FD4A28">
      <w:pPr>
        <w:tabs>
          <w:tab w:val="num" w:pos="900"/>
        </w:tabs>
        <w:spacing w:before="120" w:after="0" w:line="240" w:lineRule="auto"/>
        <w:ind w:right="29"/>
        <w:rPr>
          <w:rFonts w:ascii="Times New Roman" w:eastAsia="Times New Roman" w:hAnsi="Times New Roman" w:cs="Times New Roman"/>
          <w:sz w:val="24"/>
          <w:szCs w:val="24"/>
          <w:lang w:eastAsia="lv-LV"/>
        </w:rPr>
      </w:pPr>
    </w:p>
    <w:p w:rsidR="00FD4A28" w:rsidRPr="00FD4A28" w:rsidRDefault="00FD4A28" w:rsidP="00FD4A28">
      <w:pPr>
        <w:tabs>
          <w:tab w:val="num" w:pos="900"/>
        </w:tabs>
        <w:spacing w:before="120" w:after="0" w:line="240" w:lineRule="auto"/>
        <w:ind w:right="29"/>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APLIECINĀJUMI</w:t>
      </w:r>
    </w:p>
    <w:p w:rsidR="00FD4A28" w:rsidRPr="00FD4A28" w:rsidRDefault="00FD4A28" w:rsidP="00FD4A28">
      <w:pPr>
        <w:tabs>
          <w:tab w:val="num" w:pos="900"/>
        </w:tabs>
        <w:spacing w:before="120" w:after="0" w:line="240" w:lineRule="auto"/>
        <w:ind w:right="29"/>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1.</w:t>
      </w:r>
      <w:r w:rsidR="005F0E2E">
        <w:rPr>
          <w:rFonts w:ascii="Times New Roman" w:eastAsia="Times New Roman" w:hAnsi="Times New Roman" w:cs="Times New Roman"/>
          <w:sz w:val="24"/>
          <w:szCs w:val="24"/>
          <w:lang w:eastAsia="lv-LV"/>
        </w:rPr>
        <w:t xml:space="preserve"> A</w:t>
      </w:r>
      <w:r w:rsidRPr="00FD4A28">
        <w:rPr>
          <w:rFonts w:ascii="Times New Roman" w:eastAsia="Times New Roman" w:hAnsi="Times New Roman" w:cs="Times New Roman"/>
          <w:sz w:val="24"/>
          <w:szCs w:val="24"/>
          <w:lang w:eastAsia="lv-LV"/>
        </w:rPr>
        <w:t>pliecinu šādu šajā piedāvājumā iesniegto dokumentu atvasinājumu un/vai tulkojumu pareizību:</w:t>
      </w:r>
    </w:p>
    <w:p w:rsidR="00FD4A28" w:rsidRPr="00FD4A28" w:rsidRDefault="00FD4A28" w:rsidP="00FD4A28">
      <w:pPr>
        <w:tabs>
          <w:tab w:val="num" w:pos="900"/>
        </w:tabs>
        <w:spacing w:before="120" w:after="0" w:line="240" w:lineRule="auto"/>
        <w:ind w:right="29"/>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1) KOPIJA piedāvājuma ___ lpp., kopā ____ (skaits);</w:t>
      </w:r>
    </w:p>
    <w:p w:rsidR="00FD4A28" w:rsidRPr="00FD4A28" w:rsidRDefault="00FD4A28" w:rsidP="00FD4A28">
      <w:pPr>
        <w:tabs>
          <w:tab w:val="num" w:pos="900"/>
        </w:tabs>
        <w:spacing w:before="120" w:after="0" w:line="240" w:lineRule="auto"/>
        <w:ind w:right="29"/>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2) NORAKSTS piedāvājuma ____ lpp., kopā ____ (skaits);</w:t>
      </w:r>
    </w:p>
    <w:p w:rsidR="00FD4A28" w:rsidRPr="00FD4A28" w:rsidRDefault="00FD4A28" w:rsidP="00FD4A28">
      <w:pPr>
        <w:tabs>
          <w:tab w:val="num" w:pos="900"/>
        </w:tabs>
        <w:spacing w:before="120" w:after="0" w:line="240" w:lineRule="auto"/>
        <w:ind w:right="29"/>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3) IZRAKSTS piedāvājuma ___ lpp., kopā ____ (skaits);</w:t>
      </w:r>
    </w:p>
    <w:p w:rsidR="00FD4A28" w:rsidRPr="00FD4A28" w:rsidRDefault="00FD4A28" w:rsidP="00FD4A28">
      <w:pPr>
        <w:tabs>
          <w:tab w:val="num" w:pos="900"/>
        </w:tabs>
        <w:spacing w:before="120" w:after="0" w:line="240" w:lineRule="auto"/>
        <w:ind w:right="29"/>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lastRenderedPageBreak/>
        <w:t xml:space="preserve">2) TULKOJUMS piedāvājuma ___ lpp., kopā ____ (skaits). </w:t>
      </w:r>
    </w:p>
    <w:p w:rsidR="00745CE8" w:rsidRPr="00745CE8" w:rsidRDefault="00745CE8" w:rsidP="00745CE8">
      <w:pPr>
        <w:tabs>
          <w:tab w:val="num" w:pos="900"/>
        </w:tabs>
        <w:suppressAutoHyphens/>
        <w:spacing w:after="0" w:line="240" w:lineRule="auto"/>
        <w:ind w:left="570" w:right="28"/>
        <w:jc w:val="both"/>
        <w:rPr>
          <w:rFonts w:ascii="Times New Roman" w:eastAsia="Cambria" w:hAnsi="Times New Roman" w:cs="Times New Roman"/>
          <w:i/>
          <w:sz w:val="24"/>
          <w:szCs w:val="24"/>
        </w:rPr>
      </w:pPr>
    </w:p>
    <w:p w:rsidR="00745CE8" w:rsidRPr="00745CE8" w:rsidRDefault="00745CE8" w:rsidP="00745CE8">
      <w:pPr>
        <w:tabs>
          <w:tab w:val="num" w:pos="900"/>
        </w:tabs>
        <w:suppressAutoHyphens/>
        <w:spacing w:after="0" w:line="240" w:lineRule="auto"/>
        <w:ind w:left="-284" w:right="28"/>
        <w:jc w:val="both"/>
        <w:rPr>
          <w:rFonts w:ascii="Times New Roman" w:eastAsia="Times New Roman" w:hAnsi="Times New Roman" w:cs="Times New Roman"/>
          <w:sz w:val="24"/>
          <w:szCs w:val="24"/>
          <w:lang w:eastAsia="ar-SA"/>
        </w:rPr>
      </w:pPr>
      <w:r w:rsidRPr="00745CE8">
        <w:rPr>
          <w:rFonts w:ascii="Times New Roman" w:eastAsia="Times New Roman" w:hAnsi="Times New Roman" w:cs="Times New Roman"/>
          <w:sz w:val="24"/>
          <w:szCs w:val="24"/>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2932"/>
        <w:gridCol w:w="2932"/>
      </w:tblGrid>
      <w:tr w:rsidR="00745CE8" w:rsidRPr="00745CE8" w:rsidTr="00D66D19">
        <w:tc>
          <w:tcPr>
            <w:tcW w:w="2910" w:type="dxa"/>
            <w:shd w:val="clear" w:color="auto" w:fill="auto"/>
          </w:tcPr>
          <w:p w:rsidR="00745CE8" w:rsidRPr="00745CE8" w:rsidRDefault="00745CE8" w:rsidP="00745CE8">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p>
          <w:p w:rsidR="00745CE8" w:rsidRPr="00745CE8" w:rsidRDefault="00745CE8" w:rsidP="00745CE8">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745CE8">
              <w:rPr>
                <w:rFonts w:ascii="Times New Roman" w:eastAsia="Times New Roman" w:hAnsi="Times New Roman" w:cs="Times New Roman"/>
                <w:b/>
                <w:sz w:val="24"/>
                <w:szCs w:val="24"/>
                <w:lang w:eastAsia="ar-SA"/>
              </w:rPr>
              <w:t>Persona</w:t>
            </w:r>
          </w:p>
          <w:p w:rsidR="00745CE8" w:rsidRPr="00745CE8" w:rsidRDefault="00745CE8" w:rsidP="00745CE8">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745CE8">
              <w:rPr>
                <w:rFonts w:ascii="Times New Roman" w:eastAsia="Times New Roman" w:hAnsi="Times New Roman" w:cs="Times New Roman"/>
                <w:i/>
                <w:sz w:val="24"/>
                <w:szCs w:val="24"/>
                <w:lang w:eastAsia="ar-SA"/>
              </w:rPr>
              <w:t>(norādīt nosaukumu un lomu (pretendents, personu apvienības dalībnieks), apakšuzņēmējs) iepirkumā)</w:t>
            </w:r>
          </w:p>
        </w:tc>
        <w:tc>
          <w:tcPr>
            <w:tcW w:w="2932" w:type="dxa"/>
            <w:shd w:val="clear" w:color="auto" w:fill="auto"/>
          </w:tcPr>
          <w:p w:rsidR="00745CE8" w:rsidRPr="00745CE8" w:rsidRDefault="00745CE8" w:rsidP="00745CE8">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745CE8">
              <w:rPr>
                <w:rFonts w:ascii="Times New Roman" w:eastAsia="Times New Roman" w:hAnsi="Times New Roman" w:cs="Times New Roman"/>
                <w:b/>
                <w:sz w:val="24"/>
                <w:szCs w:val="24"/>
                <w:lang w:eastAsia="ar-SA"/>
              </w:rPr>
              <w:t xml:space="preserve">Mazais uzņēmums </w:t>
            </w:r>
          </w:p>
          <w:p w:rsidR="00745CE8" w:rsidRPr="00745CE8" w:rsidRDefault="00745CE8" w:rsidP="00745CE8">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745CE8">
              <w:rPr>
                <w:rFonts w:ascii="Times New Roman" w:eastAsia="Times New Roman" w:hAnsi="Times New Roman" w:cs="Times New Roman"/>
                <w:i/>
                <w:sz w:val="24"/>
                <w:szCs w:val="24"/>
                <w:lang w:eastAsia="ar-SA"/>
              </w:rPr>
              <w:t xml:space="preserve">ir uzņēmums, kurā nodarbinātas mazāk nekā 50 personas un kura gada apgrozījums un/vai gada bilance kopā nepārsniedz 10 miljonus </w:t>
            </w:r>
            <w:proofErr w:type="spellStart"/>
            <w:r w:rsidRPr="00745CE8">
              <w:rPr>
                <w:rFonts w:ascii="Times New Roman" w:eastAsia="Times New Roman" w:hAnsi="Times New Roman" w:cs="Times New Roman"/>
                <w:i/>
                <w:sz w:val="24"/>
                <w:szCs w:val="24"/>
                <w:lang w:eastAsia="ar-SA"/>
              </w:rPr>
              <w:t>euro</w:t>
            </w:r>
            <w:proofErr w:type="spellEnd"/>
          </w:p>
          <w:p w:rsidR="00745CE8" w:rsidRPr="00745CE8" w:rsidRDefault="00745CE8" w:rsidP="00745CE8">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745CE8">
              <w:rPr>
                <w:rFonts w:ascii="Times New Roman" w:eastAsia="Times New Roman" w:hAnsi="Times New Roman" w:cs="Times New Roman"/>
                <w:b/>
                <w:sz w:val="24"/>
                <w:szCs w:val="24"/>
                <w:lang w:eastAsia="ar-SA"/>
              </w:rPr>
              <w:t>(atbilst/neatbilst)</w:t>
            </w:r>
          </w:p>
        </w:tc>
        <w:tc>
          <w:tcPr>
            <w:tcW w:w="2932" w:type="dxa"/>
            <w:shd w:val="clear" w:color="auto" w:fill="auto"/>
          </w:tcPr>
          <w:p w:rsidR="00745CE8" w:rsidRPr="00745CE8" w:rsidRDefault="00745CE8" w:rsidP="00745CE8">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745CE8">
              <w:rPr>
                <w:rFonts w:ascii="Times New Roman" w:eastAsia="Times New Roman" w:hAnsi="Times New Roman" w:cs="Times New Roman"/>
                <w:b/>
                <w:sz w:val="24"/>
                <w:szCs w:val="24"/>
                <w:lang w:eastAsia="ar-SA"/>
              </w:rPr>
              <w:t xml:space="preserve">Vidējais uzņēmums </w:t>
            </w:r>
          </w:p>
          <w:p w:rsidR="00745CE8" w:rsidRPr="00745CE8" w:rsidRDefault="00745CE8" w:rsidP="00745CE8">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745CE8">
              <w:rPr>
                <w:rFonts w:ascii="Times New Roman" w:eastAsia="Times New Roman" w:hAnsi="Times New Roman" w:cs="Times New Roman"/>
                <w:i/>
                <w:sz w:val="24"/>
                <w:szCs w:val="24"/>
                <w:lang w:eastAsia="ar-SA"/>
              </w:rPr>
              <w:t xml:space="preserve">ir uzņēmums, kas nav mazais uzņēmums, un kurā nodarbinātas mazāk nekā 250 personas un kura gada apgrozījums nepārsniedz 50 miljonus </w:t>
            </w:r>
            <w:proofErr w:type="spellStart"/>
            <w:r w:rsidRPr="00745CE8">
              <w:rPr>
                <w:rFonts w:ascii="Times New Roman" w:eastAsia="Times New Roman" w:hAnsi="Times New Roman" w:cs="Times New Roman"/>
                <w:i/>
                <w:sz w:val="24"/>
                <w:szCs w:val="24"/>
                <w:lang w:eastAsia="ar-SA"/>
              </w:rPr>
              <w:t>euro</w:t>
            </w:r>
            <w:proofErr w:type="spellEnd"/>
            <w:r w:rsidRPr="00745CE8">
              <w:rPr>
                <w:rFonts w:ascii="Times New Roman" w:eastAsia="Times New Roman" w:hAnsi="Times New Roman" w:cs="Times New Roman"/>
                <w:i/>
                <w:sz w:val="24"/>
                <w:szCs w:val="24"/>
                <w:lang w:eastAsia="ar-SA"/>
              </w:rPr>
              <w:t xml:space="preserve">, un/vai, kura gada bilance kopā nepārsniedz 43 miljonus </w:t>
            </w:r>
            <w:proofErr w:type="spellStart"/>
            <w:r w:rsidRPr="00745CE8">
              <w:rPr>
                <w:rFonts w:ascii="Times New Roman" w:eastAsia="Times New Roman" w:hAnsi="Times New Roman" w:cs="Times New Roman"/>
                <w:i/>
                <w:sz w:val="24"/>
                <w:szCs w:val="24"/>
                <w:lang w:eastAsia="ar-SA"/>
              </w:rPr>
              <w:t>euro</w:t>
            </w:r>
            <w:proofErr w:type="spellEnd"/>
          </w:p>
          <w:p w:rsidR="00745CE8" w:rsidRPr="00745CE8" w:rsidRDefault="00745CE8" w:rsidP="00745CE8">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745CE8">
              <w:rPr>
                <w:rFonts w:ascii="Times New Roman" w:eastAsia="Times New Roman" w:hAnsi="Times New Roman" w:cs="Times New Roman"/>
                <w:b/>
                <w:sz w:val="24"/>
                <w:szCs w:val="24"/>
                <w:lang w:eastAsia="ar-SA"/>
              </w:rPr>
              <w:t>(atbilst/neatbilst)</w:t>
            </w:r>
          </w:p>
        </w:tc>
      </w:tr>
      <w:tr w:rsidR="00745CE8" w:rsidRPr="00745CE8" w:rsidTr="00D66D19">
        <w:tc>
          <w:tcPr>
            <w:tcW w:w="2910" w:type="dxa"/>
            <w:shd w:val="clear" w:color="auto" w:fill="auto"/>
          </w:tcPr>
          <w:p w:rsidR="00745CE8" w:rsidRPr="00745CE8" w:rsidRDefault="00745CE8" w:rsidP="00745CE8">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745CE8">
              <w:rPr>
                <w:rFonts w:ascii="Times New Roman" w:eastAsia="Times New Roman" w:hAnsi="Times New Roman" w:cs="Times New Roman"/>
                <w:b/>
                <w:sz w:val="24"/>
                <w:szCs w:val="24"/>
                <w:lang w:eastAsia="ar-SA"/>
              </w:rPr>
              <w:t>&lt;  &gt;</w:t>
            </w:r>
          </w:p>
        </w:tc>
        <w:tc>
          <w:tcPr>
            <w:tcW w:w="2932" w:type="dxa"/>
            <w:shd w:val="clear" w:color="auto" w:fill="auto"/>
          </w:tcPr>
          <w:p w:rsidR="00745CE8" w:rsidRPr="00745CE8" w:rsidRDefault="00745CE8" w:rsidP="00745CE8">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745CE8">
              <w:rPr>
                <w:rFonts w:ascii="Times New Roman" w:eastAsia="Times New Roman" w:hAnsi="Times New Roman" w:cs="Times New Roman"/>
                <w:b/>
                <w:sz w:val="24"/>
                <w:szCs w:val="24"/>
                <w:lang w:eastAsia="ar-SA"/>
              </w:rPr>
              <w:t>&lt;  &gt;</w:t>
            </w:r>
          </w:p>
        </w:tc>
        <w:tc>
          <w:tcPr>
            <w:tcW w:w="2932" w:type="dxa"/>
            <w:shd w:val="clear" w:color="auto" w:fill="auto"/>
          </w:tcPr>
          <w:p w:rsidR="00745CE8" w:rsidRPr="00745CE8" w:rsidRDefault="00745CE8" w:rsidP="00745CE8">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745CE8">
              <w:rPr>
                <w:rFonts w:ascii="Times New Roman" w:eastAsia="Times New Roman" w:hAnsi="Times New Roman" w:cs="Times New Roman"/>
                <w:b/>
                <w:sz w:val="24"/>
                <w:szCs w:val="24"/>
                <w:lang w:eastAsia="ar-SA"/>
              </w:rPr>
              <w:t>&lt;  &gt;</w:t>
            </w:r>
          </w:p>
        </w:tc>
      </w:tr>
    </w:tbl>
    <w:p w:rsidR="00745CE8" w:rsidRPr="00745CE8" w:rsidRDefault="00745CE8" w:rsidP="00745CE8">
      <w:pPr>
        <w:widowControl w:val="0"/>
        <w:autoSpaceDE w:val="0"/>
        <w:autoSpaceDN w:val="0"/>
        <w:adjustRightInd w:val="0"/>
        <w:spacing w:before="120" w:after="240" w:line="240" w:lineRule="auto"/>
        <w:ind w:right="28"/>
        <w:jc w:val="both"/>
        <w:rPr>
          <w:rFonts w:ascii="Times New Roman" w:eastAsia="Cambria" w:hAnsi="Times New Roman" w:cs="Times New Roman"/>
          <w:sz w:val="24"/>
          <w:szCs w:val="24"/>
        </w:rPr>
      </w:pPr>
    </w:p>
    <w:p w:rsidR="00FD4A28" w:rsidRPr="00FD4A28" w:rsidRDefault="00FD4A28" w:rsidP="00FD4A28">
      <w:pPr>
        <w:spacing w:after="0" w:line="240" w:lineRule="auto"/>
        <w:ind w:right="2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Ar šo uzņemos pilnu atbildību par Iepirkumam iesniegto piedāvājumu, tajā ietverto informāciju, noformējumu, atbilstību Nolikuma prasībām. Sniegtā informācija un dati ir patiesi.</w:t>
      </w:r>
    </w:p>
    <w:p w:rsidR="00FD4A28" w:rsidRPr="00FD4A28" w:rsidRDefault="00FD4A28" w:rsidP="00FD4A28">
      <w:pPr>
        <w:spacing w:after="0" w:line="240" w:lineRule="auto"/>
        <w:ind w:right="28"/>
        <w:rPr>
          <w:rFonts w:ascii="Times New Roman" w:eastAsia="Times New Roman" w:hAnsi="Times New Roman" w:cs="Times New Roman"/>
          <w:sz w:val="24"/>
          <w:szCs w:val="24"/>
          <w:lang w:eastAsia="lv-LV"/>
        </w:rPr>
      </w:pPr>
    </w:p>
    <w:p w:rsidR="00FD4A28" w:rsidRPr="00FD4A28" w:rsidRDefault="00FD4A28" w:rsidP="00FD4A28">
      <w:pPr>
        <w:spacing w:after="0" w:line="240" w:lineRule="auto"/>
        <w:ind w:right="2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Paraksts: ____________________ </w:t>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p>
    <w:p w:rsidR="00FD4A28" w:rsidRPr="00FD4A28" w:rsidRDefault="00FD4A28" w:rsidP="00FD4A28">
      <w:pPr>
        <w:spacing w:after="0" w:line="240" w:lineRule="auto"/>
        <w:ind w:right="28"/>
        <w:jc w:val="both"/>
        <w:rPr>
          <w:rFonts w:ascii="Times New Roman" w:eastAsia="Times New Roman" w:hAnsi="Times New Roman" w:cs="Times New Roman"/>
          <w:sz w:val="24"/>
          <w:szCs w:val="24"/>
          <w:lang w:eastAsia="lv-LV"/>
        </w:rPr>
      </w:pPr>
    </w:p>
    <w:p w:rsidR="00FD4A28" w:rsidRPr="00FD4A28" w:rsidRDefault="00FD4A28" w:rsidP="00FD4A28">
      <w:pPr>
        <w:spacing w:after="0" w:line="240" w:lineRule="auto"/>
        <w:ind w:right="28"/>
        <w:jc w:val="both"/>
        <w:rPr>
          <w:rFonts w:ascii="Times New Roman" w:eastAsia="Times New Roman" w:hAnsi="Times New Roman" w:cs="Times New Roman"/>
          <w:b/>
          <w:sz w:val="24"/>
          <w:szCs w:val="24"/>
          <w:lang w:eastAsia="lv-LV"/>
        </w:rPr>
      </w:pPr>
      <w:r w:rsidRPr="00FD4A28">
        <w:rPr>
          <w:rFonts w:ascii="Times New Roman" w:eastAsia="Times New Roman" w:hAnsi="Times New Roman" w:cs="Times New Roman"/>
          <w:bCs/>
          <w:sz w:val="24"/>
          <w:szCs w:val="24"/>
          <w:lang w:eastAsia="lv-LV"/>
        </w:rPr>
        <w:t>Vārds, uzvārds:</w:t>
      </w:r>
      <w:r w:rsidRPr="00FD4A28">
        <w:rPr>
          <w:rFonts w:ascii="Times New Roman" w:eastAsia="Times New Roman" w:hAnsi="Times New Roman" w:cs="Times New Roman"/>
          <w:b/>
          <w:bCs/>
          <w:sz w:val="24"/>
          <w:szCs w:val="24"/>
          <w:lang w:eastAsia="lv-LV"/>
        </w:rPr>
        <w:tab/>
      </w:r>
      <w:r w:rsidRPr="00FD4A28">
        <w:rPr>
          <w:rFonts w:ascii="Times New Roman" w:eastAsia="Times New Roman" w:hAnsi="Times New Roman" w:cs="Times New Roman"/>
          <w:b/>
          <w:sz w:val="24"/>
          <w:szCs w:val="24"/>
          <w:lang w:eastAsia="lv-LV"/>
        </w:rPr>
        <w:t xml:space="preserve">__________________________ </w:t>
      </w:r>
    </w:p>
    <w:p w:rsidR="00FD4A28" w:rsidRPr="00FD4A28" w:rsidRDefault="00FD4A28" w:rsidP="00FD4A28">
      <w:pPr>
        <w:spacing w:after="0" w:line="240" w:lineRule="auto"/>
        <w:ind w:right="28"/>
        <w:jc w:val="both"/>
        <w:rPr>
          <w:rFonts w:ascii="Times New Roman" w:eastAsia="Times New Roman" w:hAnsi="Times New Roman" w:cs="Times New Roman"/>
          <w:b/>
          <w:sz w:val="24"/>
          <w:szCs w:val="24"/>
          <w:lang w:eastAsia="lv-LV"/>
        </w:rPr>
      </w:pPr>
    </w:p>
    <w:p w:rsidR="00FD4A28" w:rsidRPr="00FD4A28" w:rsidRDefault="00FD4A28" w:rsidP="00FD4A28">
      <w:pPr>
        <w:spacing w:after="0" w:line="240" w:lineRule="auto"/>
        <w:ind w:right="28"/>
        <w:rPr>
          <w:rFonts w:ascii="Times New Roman" w:eastAsia="Times New Roman" w:hAnsi="Times New Roman" w:cs="Times New Roman"/>
          <w:bCs/>
          <w:sz w:val="24"/>
          <w:szCs w:val="24"/>
          <w:lang w:eastAsia="lv-LV"/>
        </w:rPr>
      </w:pPr>
      <w:r w:rsidRPr="00FD4A28">
        <w:rPr>
          <w:rFonts w:ascii="Times New Roman" w:eastAsia="Times New Roman" w:hAnsi="Times New Roman" w:cs="Times New Roman"/>
          <w:bCs/>
          <w:sz w:val="24"/>
          <w:szCs w:val="24"/>
          <w:lang w:eastAsia="lv-LV"/>
        </w:rPr>
        <w:t xml:space="preserve">Amats: </w:t>
      </w:r>
      <w:r w:rsidRPr="00FD4A28">
        <w:rPr>
          <w:rFonts w:ascii="Times New Roman" w:eastAsia="Times New Roman" w:hAnsi="Times New Roman" w:cs="Times New Roman"/>
          <w:bCs/>
          <w:sz w:val="24"/>
          <w:szCs w:val="24"/>
          <w:lang w:eastAsia="lv-LV"/>
        </w:rPr>
        <w:tab/>
        <w:t xml:space="preserve">______________ </w:t>
      </w:r>
    </w:p>
    <w:p w:rsidR="00FD4A28" w:rsidRPr="00FD4A28" w:rsidRDefault="00FD4A28" w:rsidP="00FD4A28">
      <w:pPr>
        <w:spacing w:after="0" w:line="240" w:lineRule="auto"/>
        <w:ind w:right="28"/>
        <w:rPr>
          <w:rFonts w:ascii="Times New Roman" w:eastAsia="Times New Roman" w:hAnsi="Times New Roman" w:cs="Times New Roman"/>
          <w:bCs/>
          <w:sz w:val="24"/>
          <w:szCs w:val="24"/>
          <w:lang w:eastAsia="lv-LV"/>
        </w:rPr>
      </w:pPr>
    </w:p>
    <w:p w:rsidR="00FD4A28" w:rsidRPr="00FD4A28" w:rsidRDefault="00FD4A28" w:rsidP="00FD4A28">
      <w:pPr>
        <w:spacing w:after="0" w:line="240" w:lineRule="auto"/>
        <w:jc w:val="right"/>
        <w:rPr>
          <w:rFonts w:ascii="Times New Roman" w:eastAsia="Times New Roman" w:hAnsi="Times New Roman" w:cs="Times New Roman"/>
          <w:bCs/>
          <w:sz w:val="24"/>
          <w:szCs w:val="24"/>
          <w:lang w:eastAsia="lv-LV"/>
        </w:rPr>
      </w:pPr>
      <w:r w:rsidRPr="00FD4A28">
        <w:rPr>
          <w:rFonts w:ascii="Times New Roman" w:eastAsia="Times New Roman" w:hAnsi="Times New Roman" w:cs="Times New Roman"/>
          <w:sz w:val="24"/>
          <w:szCs w:val="24"/>
          <w:lang w:eastAsia="lv-LV"/>
        </w:rPr>
        <w:t xml:space="preserve">Pieteikums sagatavots un parakstīts </w:t>
      </w:r>
      <w:r w:rsidR="002069FA">
        <w:rPr>
          <w:rFonts w:ascii="Times New Roman" w:eastAsia="Times New Roman" w:hAnsi="Times New Roman" w:cs="Times New Roman"/>
          <w:bCs/>
          <w:sz w:val="24"/>
          <w:szCs w:val="24"/>
          <w:lang w:eastAsia="lv-LV"/>
        </w:rPr>
        <w:t>2017</w:t>
      </w:r>
      <w:r w:rsidRPr="00FD4A28">
        <w:rPr>
          <w:rFonts w:ascii="Times New Roman" w:eastAsia="Times New Roman" w:hAnsi="Times New Roman" w:cs="Times New Roman"/>
          <w:bCs/>
          <w:sz w:val="24"/>
          <w:szCs w:val="24"/>
          <w:lang w:eastAsia="lv-LV"/>
        </w:rPr>
        <w:t>.gada</w:t>
      </w:r>
      <w:r w:rsidRPr="00FD4A28">
        <w:rPr>
          <w:rFonts w:ascii="Times New Roman" w:eastAsia="Times New Roman" w:hAnsi="Times New Roman" w:cs="Times New Roman"/>
          <w:bCs/>
          <w:sz w:val="24"/>
          <w:szCs w:val="24"/>
          <w:u w:val="single"/>
          <w:lang w:eastAsia="lv-LV"/>
        </w:rPr>
        <w:tab/>
      </w:r>
      <w:r w:rsidRPr="00FD4A28">
        <w:rPr>
          <w:rFonts w:ascii="Times New Roman" w:eastAsia="Times New Roman" w:hAnsi="Times New Roman" w:cs="Times New Roman"/>
          <w:bCs/>
          <w:sz w:val="24"/>
          <w:szCs w:val="24"/>
          <w:u w:val="single"/>
          <w:lang w:eastAsia="lv-LV"/>
        </w:rPr>
        <w:tab/>
      </w:r>
      <w:r w:rsidRPr="00FD4A28">
        <w:rPr>
          <w:rFonts w:ascii="Times New Roman" w:eastAsia="Times New Roman" w:hAnsi="Times New Roman" w:cs="Times New Roman"/>
          <w:bCs/>
          <w:sz w:val="24"/>
          <w:szCs w:val="24"/>
          <w:u w:val="single"/>
          <w:lang w:eastAsia="lv-LV"/>
        </w:rPr>
        <w:tab/>
      </w:r>
      <w:r w:rsidRPr="00FD4A28">
        <w:rPr>
          <w:rFonts w:ascii="Times New Roman" w:eastAsia="Times New Roman" w:hAnsi="Times New Roman" w:cs="Times New Roman"/>
          <w:bCs/>
          <w:sz w:val="24"/>
          <w:szCs w:val="24"/>
          <w:lang w:eastAsia="lv-LV"/>
        </w:rPr>
        <w:t>______</w:t>
      </w:r>
    </w:p>
    <w:p w:rsidR="00FD4A28" w:rsidRPr="00FD4A28" w:rsidRDefault="00FD4A28" w:rsidP="00FD4A28">
      <w:pPr>
        <w:tabs>
          <w:tab w:val="num" w:pos="567"/>
        </w:tabs>
        <w:spacing w:after="0" w:line="240" w:lineRule="auto"/>
        <w:ind w:left="4500" w:right="38"/>
        <w:jc w:val="right"/>
        <w:rPr>
          <w:rFonts w:ascii="Times New Roman" w:eastAsia="Cambria" w:hAnsi="Times New Roman" w:cs="Times New Roman"/>
          <w:kern w:val="56"/>
          <w:sz w:val="20"/>
          <w:szCs w:val="20"/>
        </w:rPr>
      </w:pPr>
      <w:r w:rsidRPr="00FD4A28">
        <w:rPr>
          <w:rFonts w:ascii="Times New Roman" w:eastAsia="Cambria" w:hAnsi="Times New Roman" w:cs="Times New Roman"/>
          <w:kern w:val="56"/>
          <w:sz w:val="20"/>
          <w:szCs w:val="20"/>
        </w:rPr>
        <w:br w:type="page"/>
      </w:r>
      <w:r w:rsidRPr="00FD4A28">
        <w:rPr>
          <w:rFonts w:ascii="Times New Roman" w:eastAsia="Cambria" w:hAnsi="Times New Roman" w:cs="Times New Roman"/>
          <w:kern w:val="56"/>
          <w:sz w:val="20"/>
          <w:szCs w:val="20"/>
        </w:rPr>
        <w:lastRenderedPageBreak/>
        <w:t>2.pielikums nolikumam</w:t>
      </w:r>
    </w:p>
    <w:p w:rsidR="00FD4A28" w:rsidRPr="00FD4A28" w:rsidRDefault="002069FA" w:rsidP="00FD4A28">
      <w:pPr>
        <w:spacing w:after="0" w:line="240" w:lineRule="auto"/>
        <w:ind w:left="4500" w:hanging="4500"/>
        <w:jc w:val="right"/>
        <w:rPr>
          <w:rFonts w:ascii="Times New Roman" w:eastAsia="Cambria" w:hAnsi="Times New Roman" w:cs="Times New Roman"/>
          <w:kern w:val="56"/>
          <w:sz w:val="20"/>
          <w:szCs w:val="20"/>
        </w:rPr>
      </w:pPr>
      <w:r>
        <w:rPr>
          <w:rFonts w:ascii="Times New Roman" w:eastAsia="Cambria" w:hAnsi="Times New Roman" w:cs="Times New Roman"/>
          <w:kern w:val="56"/>
          <w:sz w:val="20"/>
          <w:szCs w:val="20"/>
        </w:rPr>
        <w:t>ID Nr.: RTU-2017</w:t>
      </w:r>
      <w:r w:rsidR="00FD4A28" w:rsidRPr="00FD4A28">
        <w:rPr>
          <w:rFonts w:ascii="Times New Roman" w:eastAsia="Cambria" w:hAnsi="Times New Roman" w:cs="Times New Roman"/>
          <w:kern w:val="56"/>
          <w:sz w:val="20"/>
          <w:szCs w:val="20"/>
        </w:rPr>
        <w:t>/</w:t>
      </w:r>
      <w:r>
        <w:rPr>
          <w:rFonts w:ascii="Times New Roman" w:eastAsia="Cambria" w:hAnsi="Times New Roman" w:cs="Times New Roman"/>
          <w:kern w:val="56"/>
          <w:sz w:val="20"/>
          <w:szCs w:val="20"/>
        </w:rPr>
        <w:t>6</w:t>
      </w:r>
      <w:r w:rsidR="00075BBF">
        <w:rPr>
          <w:rFonts w:ascii="Times New Roman" w:eastAsia="Cambria" w:hAnsi="Times New Roman" w:cs="Times New Roman"/>
          <w:kern w:val="56"/>
          <w:sz w:val="20"/>
          <w:szCs w:val="20"/>
        </w:rPr>
        <w:t>2</w:t>
      </w:r>
    </w:p>
    <w:p w:rsidR="00FD4A28" w:rsidRPr="00FD4A28" w:rsidRDefault="00FD4A28" w:rsidP="00FD4A28">
      <w:pPr>
        <w:spacing w:after="0" w:line="240" w:lineRule="auto"/>
        <w:ind w:left="425" w:right="28"/>
        <w:jc w:val="right"/>
        <w:rPr>
          <w:rFonts w:ascii="Times New Roman" w:eastAsia="Cambria" w:hAnsi="Times New Roman" w:cs="Times New Roman"/>
          <w:kern w:val="56"/>
          <w:sz w:val="24"/>
          <w:szCs w:val="24"/>
        </w:rPr>
      </w:pPr>
    </w:p>
    <w:p w:rsidR="00FD4A28" w:rsidRPr="00FD4A28" w:rsidRDefault="00FD4A28" w:rsidP="00FD4A28">
      <w:pPr>
        <w:spacing w:after="0" w:line="240" w:lineRule="auto"/>
        <w:jc w:val="center"/>
        <w:rPr>
          <w:rFonts w:ascii="Times New Roman" w:eastAsia="Cambria" w:hAnsi="Times New Roman" w:cs="Times New Roman"/>
          <w:b/>
          <w:color w:val="000000"/>
          <w:kern w:val="56"/>
          <w:sz w:val="24"/>
          <w:szCs w:val="24"/>
          <w:lang w:eastAsia="lv-LV"/>
        </w:rPr>
      </w:pPr>
      <w:r w:rsidRPr="00FD4A28">
        <w:rPr>
          <w:rFonts w:ascii="Times New Roman" w:eastAsia="Cambria" w:hAnsi="Times New Roman" w:cs="Times New Roman"/>
          <w:b/>
          <w:color w:val="000000"/>
          <w:kern w:val="56"/>
          <w:sz w:val="24"/>
          <w:szCs w:val="24"/>
          <w:lang w:eastAsia="lv-LV"/>
        </w:rPr>
        <w:t>TEHNISKĀ SPECIFIKĀCIJA</w:t>
      </w:r>
    </w:p>
    <w:p w:rsidR="00FD4A28" w:rsidRPr="00FD4A28" w:rsidRDefault="00FD4A28" w:rsidP="00FD4A28">
      <w:pPr>
        <w:spacing w:after="0" w:line="240" w:lineRule="auto"/>
        <w:jc w:val="center"/>
        <w:rPr>
          <w:rFonts w:ascii="Times New Roman" w:eastAsia="Cambria" w:hAnsi="Times New Roman" w:cs="Times New Roman"/>
          <w:b/>
          <w:color w:val="000000"/>
          <w:kern w:val="56"/>
          <w:sz w:val="24"/>
          <w:szCs w:val="24"/>
          <w:lang w:eastAsia="lv-LV"/>
        </w:rPr>
      </w:pPr>
    </w:p>
    <w:p w:rsidR="00FD4A28" w:rsidRPr="00FD4A28" w:rsidRDefault="00FD4A28" w:rsidP="00FD4A28">
      <w:pPr>
        <w:spacing w:after="0" w:line="240" w:lineRule="auto"/>
        <w:jc w:val="center"/>
        <w:rPr>
          <w:rFonts w:ascii="Times New Roman Bold" w:eastAsia="Cambria" w:hAnsi="Times New Roman Bold" w:cs="Times New Roman"/>
          <w:b/>
          <w:caps/>
          <w:color w:val="000000"/>
          <w:kern w:val="56"/>
          <w:sz w:val="24"/>
          <w:szCs w:val="24"/>
          <w:lang w:eastAsia="lv-LV"/>
        </w:rPr>
      </w:pPr>
      <w:r w:rsidRPr="00FD4A28">
        <w:rPr>
          <w:rFonts w:ascii="Times New Roman Bold" w:eastAsia="Cambria" w:hAnsi="Times New Roman Bold" w:cs="Times New Roman"/>
          <w:b/>
          <w:caps/>
          <w:color w:val="000000"/>
          <w:kern w:val="56"/>
          <w:sz w:val="24"/>
          <w:szCs w:val="24"/>
          <w:lang w:eastAsia="lv-LV"/>
        </w:rPr>
        <w:t>Tehniskais un finanšu piedāvājums</w:t>
      </w:r>
    </w:p>
    <w:p w:rsidR="00FD4A28" w:rsidRPr="00FD4A28" w:rsidRDefault="00FD4A28" w:rsidP="00FD4A28">
      <w:pPr>
        <w:spacing w:after="0" w:line="240" w:lineRule="auto"/>
        <w:jc w:val="center"/>
        <w:rPr>
          <w:rFonts w:ascii="Times New Roman" w:eastAsia="Cambria" w:hAnsi="Times New Roman" w:cs="Times New Roman"/>
          <w:b/>
          <w:bCs/>
          <w:sz w:val="24"/>
          <w:szCs w:val="24"/>
        </w:rPr>
      </w:pPr>
      <w:r w:rsidRPr="00FD4A28">
        <w:rPr>
          <w:rFonts w:ascii="Times New Roman" w:eastAsia="Cambria" w:hAnsi="Times New Roman" w:cs="Times New Roman"/>
          <w:b/>
          <w:bCs/>
          <w:sz w:val="24"/>
          <w:szCs w:val="24"/>
        </w:rPr>
        <w:t xml:space="preserve">Atklātam konkursam </w:t>
      </w:r>
    </w:p>
    <w:p w:rsidR="00FD4A28" w:rsidRPr="00FD4A28" w:rsidRDefault="00FD4A28" w:rsidP="00FD4A28">
      <w:pPr>
        <w:spacing w:after="0" w:line="240" w:lineRule="auto"/>
        <w:jc w:val="center"/>
        <w:rPr>
          <w:rFonts w:ascii="Times New Roman" w:eastAsia="Cambria" w:hAnsi="Times New Roman" w:cs="Times New Roman"/>
          <w:b/>
          <w:bCs/>
          <w:kern w:val="56"/>
          <w:sz w:val="24"/>
          <w:szCs w:val="24"/>
        </w:rPr>
      </w:pPr>
      <w:r w:rsidRPr="00FD4A28">
        <w:rPr>
          <w:rFonts w:ascii="Times New Roman" w:eastAsia="Cambria" w:hAnsi="Times New Roman" w:cs="Times New Roman"/>
          <w:b/>
          <w:bCs/>
          <w:sz w:val="24"/>
          <w:szCs w:val="24"/>
        </w:rPr>
        <w:t>„</w:t>
      </w:r>
      <w:r w:rsidR="0063613F">
        <w:rPr>
          <w:rFonts w:ascii="Times New Roman" w:eastAsia="Cambria" w:hAnsi="Times New Roman" w:cs="Times New Roman"/>
          <w:b/>
          <w:bCs/>
          <w:color w:val="000000"/>
          <w:kern w:val="56"/>
          <w:sz w:val="24"/>
          <w:szCs w:val="24"/>
        </w:rPr>
        <w:t>P</w:t>
      </w:r>
      <w:r w:rsidRPr="00FD4A28">
        <w:rPr>
          <w:rFonts w:ascii="Times New Roman" w:eastAsia="Cambria" w:hAnsi="Times New Roman" w:cs="Times New Roman"/>
          <w:b/>
          <w:bCs/>
          <w:color w:val="000000"/>
          <w:kern w:val="56"/>
          <w:sz w:val="24"/>
          <w:szCs w:val="24"/>
        </w:rPr>
        <w:t>rezentācijas materiālu iegāde Rīgas Tehniskās universitātes vajadzībām</w:t>
      </w:r>
      <w:r w:rsidRPr="00FD4A28">
        <w:rPr>
          <w:rFonts w:ascii="Times New Roman" w:eastAsia="Cambria" w:hAnsi="Times New Roman" w:cs="Times New Roman"/>
          <w:b/>
          <w:bCs/>
          <w:kern w:val="56"/>
          <w:sz w:val="24"/>
          <w:szCs w:val="24"/>
        </w:rPr>
        <w:t>”</w:t>
      </w:r>
    </w:p>
    <w:p w:rsidR="00FD4A28" w:rsidRPr="00FD4A28" w:rsidRDefault="00FD4A28" w:rsidP="00FD4A28">
      <w:pPr>
        <w:spacing w:after="0" w:line="240" w:lineRule="auto"/>
        <w:jc w:val="both"/>
        <w:rPr>
          <w:rFonts w:ascii="Times New Roman" w:eastAsia="Cambria" w:hAnsi="Times New Roman" w:cs="Cambria"/>
          <w:b/>
          <w:bCs/>
          <w:kern w:val="56"/>
          <w:sz w:val="24"/>
          <w:szCs w:val="24"/>
        </w:rPr>
      </w:pPr>
    </w:p>
    <w:p w:rsidR="00FD4A28" w:rsidRPr="00FD4A28" w:rsidRDefault="00FD4A28" w:rsidP="00FD4A28">
      <w:pPr>
        <w:spacing w:after="0" w:line="240" w:lineRule="auto"/>
        <w:ind w:left="567"/>
        <w:jc w:val="both"/>
        <w:rPr>
          <w:rFonts w:ascii="Times New Roman" w:eastAsia="Cambria" w:hAnsi="Times New Roman" w:cs="Times New Roman"/>
          <w:color w:val="000000"/>
          <w:kern w:val="56"/>
          <w:sz w:val="24"/>
          <w:szCs w:val="24"/>
        </w:rPr>
      </w:pPr>
    </w:p>
    <w:p w:rsidR="00FD4A28" w:rsidRPr="00FD4A28" w:rsidRDefault="00FD4A28" w:rsidP="00FD4A28">
      <w:pPr>
        <w:spacing w:after="0" w:line="240" w:lineRule="auto"/>
        <w:ind w:left="567"/>
        <w:jc w:val="both"/>
        <w:rPr>
          <w:rFonts w:ascii="Times New Roman" w:eastAsia="Cambria" w:hAnsi="Times New Roman" w:cs="Times New Roman"/>
          <w:color w:val="000000"/>
          <w:kern w:val="56"/>
          <w:sz w:val="24"/>
          <w:szCs w:val="24"/>
        </w:rPr>
      </w:pPr>
    </w:p>
    <w:p w:rsidR="00FD4A28" w:rsidRPr="00FD4A28" w:rsidRDefault="00FD4A28" w:rsidP="00FD4A28">
      <w:pPr>
        <w:spacing w:after="0" w:line="240" w:lineRule="auto"/>
        <w:ind w:left="567"/>
        <w:jc w:val="both"/>
        <w:rPr>
          <w:rFonts w:ascii="Times New Roman" w:eastAsia="Cambria" w:hAnsi="Times New Roman" w:cs="Times New Roman"/>
          <w:color w:val="000000"/>
          <w:kern w:val="56"/>
          <w:sz w:val="24"/>
          <w:szCs w:val="24"/>
        </w:rPr>
      </w:pPr>
    </w:p>
    <w:p w:rsidR="00FD4A28" w:rsidRPr="00FD4A28" w:rsidRDefault="00FD4A28" w:rsidP="00FD4A28">
      <w:pPr>
        <w:spacing w:after="0" w:line="240" w:lineRule="auto"/>
        <w:jc w:val="both"/>
        <w:rPr>
          <w:rFonts w:ascii="Times New Roman" w:eastAsia="Cambria" w:hAnsi="Times New Roman" w:cs="Cambria"/>
          <w:b/>
          <w:kern w:val="56"/>
          <w:sz w:val="24"/>
          <w:szCs w:val="24"/>
        </w:rPr>
      </w:pPr>
    </w:p>
    <w:p w:rsidR="00FD4A28" w:rsidRPr="00FD4A28" w:rsidRDefault="00FD4A28" w:rsidP="00FD4A28">
      <w:pPr>
        <w:spacing w:after="0" w:line="240" w:lineRule="auto"/>
        <w:jc w:val="center"/>
        <w:rPr>
          <w:rFonts w:ascii="Times New Roman" w:eastAsia="Cambria" w:hAnsi="Times New Roman" w:cs="Cambria"/>
          <w:b/>
          <w:kern w:val="56"/>
          <w:sz w:val="24"/>
          <w:szCs w:val="24"/>
        </w:rPr>
      </w:pPr>
      <w:r w:rsidRPr="00FD4A28">
        <w:rPr>
          <w:rFonts w:ascii="Times New Roman" w:eastAsia="Cambria" w:hAnsi="Times New Roman" w:cs="Cambria"/>
          <w:b/>
          <w:kern w:val="56"/>
          <w:sz w:val="24"/>
          <w:szCs w:val="24"/>
        </w:rPr>
        <w:t>Pievienots atsevišķi Excel formātā</w:t>
      </w:r>
    </w:p>
    <w:p w:rsidR="00FD4A28" w:rsidRPr="00FD4A28" w:rsidRDefault="00FD4A28" w:rsidP="00FD4A28">
      <w:pPr>
        <w:spacing w:after="0" w:line="240" w:lineRule="auto"/>
        <w:jc w:val="both"/>
        <w:rPr>
          <w:rFonts w:ascii="Times New Roman" w:eastAsia="Cambria" w:hAnsi="Times New Roman" w:cs="Cambria"/>
          <w:b/>
          <w:kern w:val="56"/>
          <w:sz w:val="24"/>
          <w:szCs w:val="24"/>
        </w:rPr>
      </w:pPr>
    </w:p>
    <w:p w:rsidR="00FD4A28" w:rsidRPr="00FD4A28" w:rsidRDefault="00FD4A28" w:rsidP="00FD4A28">
      <w:pPr>
        <w:spacing w:after="0" w:line="240" w:lineRule="auto"/>
        <w:jc w:val="both"/>
        <w:rPr>
          <w:rFonts w:ascii="Times New Roman" w:eastAsia="Cambria" w:hAnsi="Times New Roman" w:cs="Cambria"/>
          <w:b/>
          <w:kern w:val="56"/>
          <w:sz w:val="24"/>
          <w:szCs w:val="24"/>
        </w:rPr>
      </w:pPr>
    </w:p>
    <w:p w:rsidR="00FD4A28" w:rsidRPr="00FD4A28" w:rsidRDefault="00FD4A28" w:rsidP="00FD4A28">
      <w:pPr>
        <w:rPr>
          <w:rFonts w:ascii="Times New Roman" w:eastAsia="Cambria" w:hAnsi="Times New Roman" w:cs="Cambria"/>
          <w:b/>
          <w:kern w:val="56"/>
          <w:sz w:val="24"/>
          <w:szCs w:val="24"/>
        </w:rPr>
      </w:pPr>
      <w:r w:rsidRPr="00FD4A28">
        <w:rPr>
          <w:rFonts w:ascii="Times New Roman" w:eastAsia="Cambria" w:hAnsi="Times New Roman" w:cs="Cambria"/>
          <w:b/>
          <w:kern w:val="56"/>
          <w:sz w:val="24"/>
          <w:szCs w:val="24"/>
        </w:rPr>
        <w:br w:type="page"/>
      </w:r>
    </w:p>
    <w:p w:rsidR="00FD4A28" w:rsidRPr="00FD4A28" w:rsidRDefault="00FD4A28" w:rsidP="00FD4A28">
      <w:pPr>
        <w:tabs>
          <w:tab w:val="num" w:pos="567"/>
        </w:tabs>
        <w:spacing w:after="0" w:line="240" w:lineRule="auto"/>
        <w:ind w:left="4500" w:right="38"/>
        <w:jc w:val="right"/>
        <w:rPr>
          <w:rFonts w:ascii="Times New Roman" w:eastAsia="Cambria" w:hAnsi="Times New Roman" w:cs="Times New Roman"/>
          <w:kern w:val="56"/>
          <w:sz w:val="20"/>
          <w:szCs w:val="20"/>
        </w:rPr>
      </w:pPr>
      <w:r w:rsidRPr="00FD4A28">
        <w:rPr>
          <w:rFonts w:ascii="Times New Roman" w:eastAsia="Cambria" w:hAnsi="Times New Roman" w:cs="Times New Roman"/>
          <w:kern w:val="56"/>
          <w:sz w:val="20"/>
          <w:szCs w:val="20"/>
        </w:rPr>
        <w:lastRenderedPageBreak/>
        <w:t>3.pielikums nolikumam</w:t>
      </w:r>
    </w:p>
    <w:p w:rsidR="00FD4A28" w:rsidRPr="00FD4A28" w:rsidRDefault="00FD4A28" w:rsidP="00FD4A28">
      <w:pPr>
        <w:spacing w:after="0" w:line="240" w:lineRule="auto"/>
        <w:ind w:left="4500" w:hanging="4500"/>
        <w:jc w:val="right"/>
        <w:rPr>
          <w:rFonts w:ascii="Times New Roman" w:eastAsia="Cambria" w:hAnsi="Times New Roman" w:cs="Times New Roman"/>
          <w:kern w:val="56"/>
          <w:sz w:val="20"/>
          <w:szCs w:val="20"/>
        </w:rPr>
      </w:pPr>
      <w:r w:rsidRPr="00FD4A28">
        <w:rPr>
          <w:rFonts w:ascii="Times New Roman" w:eastAsia="Cambria" w:hAnsi="Times New Roman" w:cs="Times New Roman"/>
          <w:kern w:val="56"/>
          <w:sz w:val="20"/>
          <w:szCs w:val="20"/>
        </w:rPr>
        <w:t>ID Nr.: RTU-20</w:t>
      </w:r>
      <w:r w:rsidR="002069FA">
        <w:rPr>
          <w:rFonts w:ascii="Times New Roman" w:eastAsia="Cambria" w:hAnsi="Times New Roman" w:cs="Times New Roman"/>
          <w:kern w:val="56"/>
          <w:sz w:val="20"/>
          <w:szCs w:val="20"/>
        </w:rPr>
        <w:t>17</w:t>
      </w:r>
      <w:r w:rsidRPr="00FD4A28">
        <w:rPr>
          <w:rFonts w:ascii="Times New Roman" w:eastAsia="Cambria" w:hAnsi="Times New Roman" w:cs="Times New Roman"/>
          <w:kern w:val="56"/>
          <w:sz w:val="20"/>
          <w:szCs w:val="20"/>
        </w:rPr>
        <w:t>/</w:t>
      </w:r>
      <w:r w:rsidR="002069FA">
        <w:rPr>
          <w:rFonts w:ascii="Times New Roman" w:eastAsia="Cambria" w:hAnsi="Times New Roman" w:cs="Times New Roman"/>
          <w:kern w:val="56"/>
          <w:sz w:val="20"/>
          <w:szCs w:val="20"/>
        </w:rPr>
        <w:t>6</w:t>
      </w:r>
      <w:r w:rsidR="00075BBF">
        <w:rPr>
          <w:rFonts w:ascii="Times New Roman" w:eastAsia="Cambria" w:hAnsi="Times New Roman" w:cs="Times New Roman"/>
          <w:kern w:val="56"/>
          <w:sz w:val="20"/>
          <w:szCs w:val="20"/>
        </w:rPr>
        <w:t>2</w:t>
      </w:r>
    </w:p>
    <w:p w:rsidR="00FD4A28" w:rsidRPr="00FD4A28" w:rsidRDefault="00FD4A28" w:rsidP="00FD4A28">
      <w:pPr>
        <w:spacing w:after="0" w:line="240" w:lineRule="auto"/>
        <w:jc w:val="right"/>
        <w:rPr>
          <w:rFonts w:ascii="Times New Roman" w:eastAsia="Times New Roman" w:hAnsi="Times New Roman" w:cs="Times New Roman"/>
          <w:b/>
          <w:sz w:val="24"/>
          <w:szCs w:val="24"/>
        </w:rPr>
      </w:pPr>
    </w:p>
    <w:p w:rsidR="00FD4A28" w:rsidRPr="00FD4A28" w:rsidRDefault="00FD4A28" w:rsidP="00FD4A28">
      <w:pPr>
        <w:spacing w:after="0" w:line="240" w:lineRule="auto"/>
        <w:jc w:val="right"/>
        <w:rPr>
          <w:rFonts w:ascii="Times New Roman" w:eastAsia="Times New Roman" w:hAnsi="Times New Roman" w:cs="Times New Roman"/>
          <w:bCs/>
          <w:sz w:val="24"/>
          <w:szCs w:val="24"/>
        </w:rPr>
      </w:pPr>
      <w:r w:rsidRPr="00FD4A28">
        <w:rPr>
          <w:rFonts w:ascii="Times New Roman" w:eastAsia="Times New Roman" w:hAnsi="Times New Roman" w:cs="Times New Roman"/>
          <w:bCs/>
          <w:sz w:val="24"/>
          <w:szCs w:val="24"/>
        </w:rPr>
        <w:t>PROJEKTS</w:t>
      </w:r>
    </w:p>
    <w:p w:rsidR="00FD4A28" w:rsidRPr="00FD4A28" w:rsidRDefault="00FD4A28" w:rsidP="00FD4A28">
      <w:pPr>
        <w:spacing w:after="0" w:line="240" w:lineRule="auto"/>
        <w:jc w:val="center"/>
        <w:rPr>
          <w:rFonts w:ascii="Times New Roman" w:eastAsia="Times New Roman" w:hAnsi="Times New Roman" w:cs="Times New Roman"/>
          <w:b/>
          <w:sz w:val="24"/>
          <w:szCs w:val="24"/>
        </w:rPr>
      </w:pPr>
      <w:r w:rsidRPr="00FD4A28">
        <w:rPr>
          <w:rFonts w:ascii="Times New Roman" w:eastAsia="Times New Roman" w:hAnsi="Times New Roman" w:cs="Times New Roman"/>
          <w:b/>
          <w:sz w:val="24"/>
          <w:szCs w:val="24"/>
        </w:rPr>
        <w:t>VISPĀRĪGĀ VIENOŠANĀS Nr.___________</w:t>
      </w:r>
    </w:p>
    <w:p w:rsidR="00FD4A28" w:rsidRPr="00FD4A28" w:rsidRDefault="00FD4A28" w:rsidP="00FD4A28">
      <w:pPr>
        <w:spacing w:after="0" w:line="240" w:lineRule="auto"/>
        <w:ind w:firstLine="720"/>
        <w:jc w:val="both"/>
        <w:rPr>
          <w:rFonts w:ascii="Times New Roman" w:eastAsia="Times New Roman" w:hAnsi="Times New Roman" w:cs="Times New Roman"/>
          <w:sz w:val="24"/>
          <w:szCs w:val="24"/>
        </w:rPr>
      </w:pPr>
    </w:p>
    <w:p w:rsidR="00FD4A28" w:rsidRPr="00FD4A28" w:rsidRDefault="00FD4A28" w:rsidP="00FD4A28">
      <w:pPr>
        <w:spacing w:after="0" w:line="240" w:lineRule="auto"/>
        <w:ind w:firstLine="851"/>
        <w:jc w:val="both"/>
        <w:rPr>
          <w:rFonts w:ascii="Times New Roman" w:eastAsia="Times New Roman" w:hAnsi="Times New Roman" w:cs="Times New Roman"/>
          <w:sz w:val="24"/>
          <w:szCs w:val="24"/>
        </w:rPr>
      </w:pPr>
      <w:r w:rsidRPr="00FD4A28">
        <w:rPr>
          <w:rFonts w:ascii="Times New Roman" w:eastAsia="Times New Roman" w:hAnsi="Times New Roman" w:cs="Times New Roman"/>
          <w:b/>
          <w:bCs/>
          <w:sz w:val="24"/>
          <w:szCs w:val="24"/>
        </w:rPr>
        <w:t>Rīgas Tehniskā universitāte</w:t>
      </w:r>
      <w:r w:rsidRPr="00FD4A28">
        <w:rPr>
          <w:rFonts w:ascii="Times New Roman" w:eastAsia="Times New Roman" w:hAnsi="Times New Roman" w:cs="Times New Roman"/>
          <w:sz w:val="24"/>
          <w:szCs w:val="24"/>
        </w:rPr>
        <w:t xml:space="preserve">, izglītības iestādes reģistrācijas Nr. 3341000709, kuras vārdā un interesēs, pamatojoties uz </w:t>
      </w:r>
      <w:r w:rsidRPr="00FD4A28">
        <w:rPr>
          <w:rFonts w:ascii="Times New Roman" w:eastAsia="Times New Roman" w:hAnsi="Times New Roman" w:cs="Times New Roman"/>
          <w:sz w:val="24"/>
          <w:szCs w:val="24"/>
          <w:highlight w:val="lightGray"/>
        </w:rPr>
        <w:t>_______________</w:t>
      </w:r>
      <w:r w:rsidRPr="00FD4A28">
        <w:rPr>
          <w:rFonts w:ascii="Times New Roman" w:eastAsia="Times New Roman" w:hAnsi="Times New Roman" w:cs="Times New Roman"/>
          <w:sz w:val="24"/>
          <w:szCs w:val="24"/>
        </w:rPr>
        <w:t xml:space="preserve"> rīkojas </w:t>
      </w:r>
      <w:r w:rsidRPr="00FD4A28">
        <w:rPr>
          <w:rFonts w:ascii="Times New Roman" w:eastAsia="Times New Roman" w:hAnsi="Times New Roman" w:cs="Times New Roman"/>
          <w:sz w:val="24"/>
          <w:szCs w:val="24"/>
          <w:highlight w:val="lightGray"/>
        </w:rPr>
        <w:t>________________ _____________</w:t>
      </w:r>
      <w:r w:rsidR="00896777">
        <w:rPr>
          <w:rFonts w:ascii="Times New Roman" w:eastAsia="Times New Roman" w:hAnsi="Times New Roman" w:cs="Times New Roman"/>
          <w:sz w:val="24"/>
          <w:szCs w:val="24"/>
        </w:rPr>
        <w:t>, turpmāk</w:t>
      </w:r>
      <w:r w:rsidRPr="00FD4A28">
        <w:rPr>
          <w:rFonts w:ascii="Times New Roman" w:eastAsia="Times New Roman" w:hAnsi="Times New Roman" w:cs="Times New Roman"/>
          <w:sz w:val="24"/>
          <w:szCs w:val="24"/>
        </w:rPr>
        <w:t xml:space="preserve"> Pasūtītājs, no vienas puses, un</w:t>
      </w:r>
    </w:p>
    <w:p w:rsidR="00FD4A28" w:rsidRPr="00FD4A28" w:rsidRDefault="00FD4A28" w:rsidP="00FD4A28">
      <w:pPr>
        <w:spacing w:after="0" w:line="240" w:lineRule="auto"/>
        <w:ind w:firstLine="851"/>
        <w:jc w:val="both"/>
        <w:rPr>
          <w:rFonts w:ascii="Times New Roman" w:eastAsia="Times New Roman" w:hAnsi="Times New Roman" w:cs="Times New Roman"/>
          <w:sz w:val="24"/>
          <w:szCs w:val="24"/>
        </w:rPr>
      </w:pPr>
      <w:r w:rsidRPr="00FD4A28">
        <w:rPr>
          <w:rFonts w:ascii="Times New Roman" w:eastAsia="Times New Roman" w:hAnsi="Times New Roman" w:cs="Times New Roman"/>
          <w:b/>
          <w:sz w:val="24"/>
          <w:szCs w:val="24"/>
          <w:highlight w:val="lightGray"/>
        </w:rPr>
        <w:t>____“____________”</w:t>
      </w:r>
      <w:r w:rsidRPr="00FD4A28">
        <w:rPr>
          <w:rFonts w:ascii="Times New Roman" w:eastAsia="Times New Roman" w:hAnsi="Times New Roman" w:cs="Times New Roman"/>
          <w:sz w:val="24"/>
          <w:szCs w:val="24"/>
        </w:rPr>
        <w:t>, reģistrācijas Nr.</w:t>
      </w:r>
      <w:r w:rsidRPr="00FD4A28">
        <w:rPr>
          <w:rFonts w:ascii="Times New Roman" w:eastAsia="Times New Roman" w:hAnsi="Times New Roman" w:cs="Times New Roman"/>
          <w:sz w:val="24"/>
          <w:szCs w:val="24"/>
          <w:highlight w:val="lightGray"/>
        </w:rPr>
        <w:t>_________________</w:t>
      </w:r>
      <w:r w:rsidRPr="00FD4A28">
        <w:rPr>
          <w:rFonts w:ascii="Times New Roman" w:eastAsia="Times New Roman" w:hAnsi="Times New Roman" w:cs="Times New Roman"/>
          <w:sz w:val="24"/>
          <w:szCs w:val="24"/>
        </w:rPr>
        <w:t xml:space="preserve"> kuras vārdā un interesēs, pamatojoties uz Statūtiem, darbo</w:t>
      </w:r>
      <w:r w:rsidR="00896777">
        <w:rPr>
          <w:rFonts w:ascii="Times New Roman" w:eastAsia="Times New Roman" w:hAnsi="Times New Roman" w:cs="Times New Roman"/>
          <w:sz w:val="24"/>
          <w:szCs w:val="24"/>
        </w:rPr>
        <w:t>jas tās ________, turpmāk</w:t>
      </w:r>
      <w:r w:rsidRPr="00FD4A28">
        <w:rPr>
          <w:rFonts w:ascii="Times New Roman" w:eastAsia="Times New Roman" w:hAnsi="Times New Roman" w:cs="Times New Roman"/>
          <w:sz w:val="24"/>
          <w:szCs w:val="24"/>
        </w:rPr>
        <w:t xml:space="preserve"> – Piegādātājs, no otras puses, un</w:t>
      </w:r>
    </w:p>
    <w:p w:rsidR="00FD4A28" w:rsidRPr="00FD4A28" w:rsidRDefault="00FD4A28" w:rsidP="00FD4A28">
      <w:pPr>
        <w:spacing w:after="0" w:line="240" w:lineRule="auto"/>
        <w:ind w:firstLine="851"/>
        <w:jc w:val="both"/>
        <w:rPr>
          <w:rFonts w:ascii="Times New Roman" w:eastAsia="Times New Roman" w:hAnsi="Times New Roman" w:cs="Times New Roman"/>
          <w:bCs/>
          <w:sz w:val="24"/>
          <w:szCs w:val="24"/>
        </w:rPr>
      </w:pPr>
      <w:r w:rsidRPr="00FD4A28">
        <w:rPr>
          <w:rFonts w:ascii="Times New Roman" w:eastAsia="Times New Roman" w:hAnsi="Times New Roman" w:cs="Times New Roman"/>
          <w:iCs/>
          <w:sz w:val="24"/>
          <w:szCs w:val="24"/>
        </w:rPr>
        <w:t>Vienošanās dalībnieki</w:t>
      </w:r>
      <w:r w:rsidRPr="00FD4A28">
        <w:rPr>
          <w:rFonts w:ascii="Times New Roman" w:eastAsia="Times New Roman" w:hAnsi="Times New Roman" w:cs="Times New Roman"/>
          <w:bCs/>
          <w:sz w:val="24"/>
          <w:szCs w:val="24"/>
        </w:rPr>
        <w:t xml:space="preserve">, kuri </w:t>
      </w:r>
      <w:r w:rsidRPr="00FD4A28">
        <w:rPr>
          <w:rFonts w:ascii="Times New Roman" w:eastAsia="Times New Roman" w:hAnsi="Times New Roman" w:cs="Times New Roman"/>
          <w:color w:val="000000"/>
          <w:sz w:val="24"/>
          <w:szCs w:val="24"/>
        </w:rPr>
        <w:t xml:space="preserve">pamatojoties uz </w:t>
      </w:r>
      <w:r w:rsidRPr="00FD4A28">
        <w:rPr>
          <w:rFonts w:ascii="Times New Roman" w:eastAsia="Times New Roman" w:hAnsi="Times New Roman" w:cs="Times New Roman"/>
          <w:color w:val="000000"/>
          <w:spacing w:val="-1"/>
          <w:sz w:val="24"/>
          <w:szCs w:val="24"/>
        </w:rPr>
        <w:t>Publisko iepirkumu likuma kārtībā</w:t>
      </w:r>
      <w:r w:rsidRPr="00FD4A28">
        <w:rPr>
          <w:rFonts w:ascii="Times New Roman" w:eastAsia="Times New Roman" w:hAnsi="Times New Roman" w:cs="Times New Roman"/>
          <w:color w:val="000000"/>
          <w:sz w:val="24"/>
          <w:szCs w:val="24"/>
        </w:rPr>
        <w:t xml:space="preserve"> organizētā atklātā konkursa </w:t>
      </w:r>
      <w:r w:rsidRPr="00FD4A28">
        <w:rPr>
          <w:rFonts w:ascii="Times New Roman" w:eastAsia="Times New Roman" w:hAnsi="Times New Roman" w:cs="Times New Roman"/>
          <w:bCs/>
          <w:sz w:val="24"/>
          <w:szCs w:val="24"/>
        </w:rPr>
        <w:t>„</w:t>
      </w:r>
      <w:r w:rsidR="00DD4988">
        <w:rPr>
          <w:rFonts w:ascii="Times New Roman" w:eastAsia="Times New Roman" w:hAnsi="Times New Roman" w:cs="Times New Roman"/>
          <w:b/>
          <w:bCs/>
          <w:color w:val="000000"/>
          <w:sz w:val="24"/>
          <w:szCs w:val="24"/>
        </w:rPr>
        <w:t>P</w:t>
      </w:r>
      <w:r w:rsidRPr="00FD4A28">
        <w:rPr>
          <w:rFonts w:ascii="Times New Roman" w:eastAsia="Times New Roman" w:hAnsi="Times New Roman" w:cs="Times New Roman"/>
          <w:b/>
          <w:bCs/>
          <w:color w:val="000000"/>
          <w:sz w:val="24"/>
          <w:szCs w:val="24"/>
        </w:rPr>
        <w:t>rezentācijas materiālu iegāde Rīgas Tehniskās universitātes vajadzībām</w:t>
      </w:r>
      <w:r w:rsidRPr="00FD4A28">
        <w:rPr>
          <w:rFonts w:ascii="Times New Roman" w:eastAsia="Times New Roman" w:hAnsi="Times New Roman" w:cs="Times New Roman"/>
          <w:sz w:val="24"/>
          <w:szCs w:val="24"/>
        </w:rPr>
        <w:t xml:space="preserve">” </w:t>
      </w:r>
      <w:r w:rsidR="00E70E4E">
        <w:rPr>
          <w:rFonts w:ascii="Times New Roman" w:eastAsia="Times New Roman" w:hAnsi="Times New Roman" w:cs="Times New Roman"/>
          <w:sz w:val="24"/>
          <w:szCs w:val="24"/>
        </w:rPr>
        <w:t>identifikācijas numurs: RTU-2016/72</w:t>
      </w:r>
      <w:r w:rsidRPr="00FD4A28">
        <w:rPr>
          <w:rFonts w:ascii="Times New Roman" w:eastAsia="Times New Roman" w:hAnsi="Times New Roman" w:cs="Times New Roman"/>
          <w:sz w:val="24"/>
          <w:szCs w:val="24"/>
        </w:rPr>
        <w:t xml:space="preserve">, </w:t>
      </w:r>
      <w:r w:rsidR="00896777">
        <w:rPr>
          <w:rFonts w:ascii="Times New Roman" w:eastAsia="Times New Roman" w:hAnsi="Times New Roman" w:cs="Times New Roman"/>
          <w:bCs/>
          <w:sz w:val="24"/>
          <w:szCs w:val="24"/>
        </w:rPr>
        <w:t>turpmāk – Iepirkums</w:t>
      </w:r>
      <w:r w:rsidRPr="00FD4A28">
        <w:rPr>
          <w:rFonts w:ascii="Times New Roman" w:eastAsia="Times New Roman" w:hAnsi="Times New Roman" w:cs="Times New Roman"/>
          <w:bCs/>
          <w:sz w:val="24"/>
          <w:szCs w:val="24"/>
        </w:rPr>
        <w:t>, rezultātā ieguvuši tiesības noslēgt vispārīgo vienošanos:</w:t>
      </w:r>
    </w:p>
    <w:p w:rsidR="00FD4A28" w:rsidRPr="00FD4A28" w:rsidRDefault="00FD4A28" w:rsidP="00FD4A28">
      <w:pPr>
        <w:spacing w:after="0" w:line="240" w:lineRule="auto"/>
        <w:ind w:firstLine="720"/>
        <w:jc w:val="both"/>
        <w:rPr>
          <w:rFonts w:ascii="Times New Roman" w:eastAsia="Cambria" w:hAnsi="Times New Roman" w:cs="Times New Roman"/>
          <w:bCs/>
          <w:kern w:val="56"/>
          <w:sz w:val="24"/>
          <w:szCs w:val="24"/>
        </w:rPr>
      </w:pPr>
      <w:r w:rsidRPr="00FD4A28">
        <w:rPr>
          <w:rFonts w:ascii="Times New Roman" w:eastAsia="Cambria" w:hAnsi="Times New Roman" w:cs="Times New Roman"/>
          <w:bCs/>
          <w:kern w:val="56"/>
          <w:sz w:val="24"/>
          <w:szCs w:val="24"/>
        </w:rPr>
        <w:t xml:space="preserve">1) </w:t>
      </w:r>
      <w:r w:rsidRPr="00FD4A28">
        <w:rPr>
          <w:rFonts w:ascii="Times New Roman" w:eastAsia="Cambria" w:hAnsi="Times New Roman" w:cs="Times New Roman"/>
          <w:bCs/>
          <w:kern w:val="56"/>
          <w:sz w:val="24"/>
          <w:szCs w:val="24"/>
          <w:u w:val="single"/>
        </w:rPr>
        <w:tab/>
      </w:r>
      <w:r w:rsidRPr="00FD4A28">
        <w:rPr>
          <w:rFonts w:ascii="Times New Roman" w:eastAsia="Cambria" w:hAnsi="Times New Roman" w:cs="Times New Roman"/>
          <w:bCs/>
          <w:kern w:val="56"/>
          <w:sz w:val="24"/>
          <w:szCs w:val="24"/>
          <w:u w:val="single"/>
        </w:rPr>
        <w:tab/>
      </w:r>
      <w:r w:rsidRPr="00FD4A28">
        <w:rPr>
          <w:rFonts w:ascii="Times New Roman" w:eastAsia="Cambria" w:hAnsi="Times New Roman" w:cs="Times New Roman"/>
          <w:bCs/>
          <w:kern w:val="56"/>
          <w:sz w:val="24"/>
          <w:szCs w:val="24"/>
        </w:rPr>
        <w:t xml:space="preserve"> (</w:t>
      </w:r>
      <w:r w:rsidRPr="00FD4A28">
        <w:rPr>
          <w:rFonts w:ascii="Times New Roman" w:eastAsia="Cambria" w:hAnsi="Times New Roman" w:cs="Times New Roman"/>
          <w:bCs/>
          <w:i/>
          <w:kern w:val="56"/>
          <w:sz w:val="24"/>
          <w:szCs w:val="24"/>
        </w:rPr>
        <w:t>nosaukums</w:t>
      </w:r>
      <w:r w:rsidRPr="00FD4A28">
        <w:rPr>
          <w:rFonts w:ascii="Times New Roman" w:eastAsia="Cambria" w:hAnsi="Times New Roman" w:cs="Times New Roman"/>
          <w:bCs/>
          <w:kern w:val="56"/>
          <w:sz w:val="24"/>
          <w:szCs w:val="24"/>
        </w:rPr>
        <w:t xml:space="preserve">) tās </w:t>
      </w:r>
      <w:r w:rsidRPr="00FD4A28">
        <w:rPr>
          <w:rFonts w:ascii="Times New Roman" w:eastAsia="Cambria" w:hAnsi="Times New Roman" w:cs="Times New Roman"/>
          <w:bCs/>
          <w:kern w:val="56"/>
          <w:sz w:val="24"/>
          <w:szCs w:val="24"/>
          <w:u w:val="single"/>
        </w:rPr>
        <w:tab/>
      </w:r>
      <w:r w:rsidRPr="00FD4A28">
        <w:rPr>
          <w:rFonts w:ascii="Times New Roman" w:eastAsia="Cambria" w:hAnsi="Times New Roman" w:cs="Times New Roman"/>
          <w:bCs/>
          <w:kern w:val="56"/>
          <w:sz w:val="24"/>
          <w:szCs w:val="24"/>
          <w:u w:val="single"/>
        </w:rPr>
        <w:tab/>
      </w:r>
      <w:r w:rsidRPr="00FD4A28">
        <w:rPr>
          <w:rFonts w:ascii="Times New Roman" w:eastAsia="Cambria" w:hAnsi="Times New Roman" w:cs="Times New Roman"/>
          <w:bCs/>
          <w:kern w:val="56"/>
          <w:sz w:val="24"/>
          <w:szCs w:val="24"/>
        </w:rPr>
        <w:t xml:space="preserve"> (</w:t>
      </w:r>
      <w:r w:rsidRPr="00FD4A28">
        <w:rPr>
          <w:rFonts w:ascii="Times New Roman" w:eastAsia="Cambria" w:hAnsi="Times New Roman" w:cs="Times New Roman"/>
          <w:bCs/>
          <w:i/>
          <w:kern w:val="56"/>
          <w:sz w:val="24"/>
          <w:szCs w:val="24"/>
        </w:rPr>
        <w:t>pārstāvis</w:t>
      </w:r>
      <w:r w:rsidRPr="00FD4A28">
        <w:rPr>
          <w:rFonts w:ascii="Times New Roman" w:eastAsia="Cambria" w:hAnsi="Times New Roman" w:cs="Times New Roman"/>
          <w:bCs/>
          <w:kern w:val="56"/>
          <w:sz w:val="24"/>
          <w:szCs w:val="24"/>
        </w:rPr>
        <w:t xml:space="preserve">) personā, kas </w:t>
      </w:r>
      <w:r w:rsidRPr="00FD4A28">
        <w:rPr>
          <w:rFonts w:ascii="Times New Roman" w:eastAsia="Cambria" w:hAnsi="Times New Roman" w:cs="Times New Roman"/>
          <w:kern w:val="56"/>
          <w:sz w:val="24"/>
          <w:szCs w:val="24"/>
        </w:rPr>
        <w:t>Vienošanās dalībnieku</w:t>
      </w:r>
      <w:r w:rsidRPr="00FD4A28">
        <w:rPr>
          <w:rFonts w:ascii="Times New Roman" w:eastAsia="Cambria" w:hAnsi="Times New Roman" w:cs="Times New Roman"/>
          <w:bCs/>
          <w:kern w:val="56"/>
          <w:sz w:val="24"/>
          <w:szCs w:val="24"/>
        </w:rPr>
        <w:t xml:space="preserve"> pārstāv uz </w:t>
      </w:r>
      <w:r w:rsidRPr="00FD4A28">
        <w:rPr>
          <w:rFonts w:ascii="Times New Roman" w:eastAsia="Cambria" w:hAnsi="Times New Roman" w:cs="Times New Roman"/>
          <w:bCs/>
          <w:kern w:val="56"/>
          <w:sz w:val="24"/>
          <w:szCs w:val="24"/>
          <w:u w:val="single"/>
        </w:rPr>
        <w:tab/>
      </w:r>
      <w:r w:rsidRPr="00FD4A28">
        <w:rPr>
          <w:rFonts w:ascii="Times New Roman" w:eastAsia="Cambria" w:hAnsi="Times New Roman" w:cs="Times New Roman"/>
          <w:bCs/>
          <w:kern w:val="56"/>
          <w:sz w:val="24"/>
          <w:szCs w:val="24"/>
          <w:u w:val="single"/>
        </w:rPr>
        <w:tab/>
      </w:r>
      <w:r w:rsidRPr="00FD4A28">
        <w:rPr>
          <w:rFonts w:ascii="Times New Roman" w:eastAsia="Cambria" w:hAnsi="Times New Roman" w:cs="Times New Roman"/>
          <w:bCs/>
          <w:kern w:val="56"/>
          <w:sz w:val="24"/>
          <w:szCs w:val="24"/>
          <w:u w:val="single"/>
        </w:rPr>
        <w:tab/>
      </w:r>
      <w:r w:rsidRPr="00FD4A28">
        <w:rPr>
          <w:rFonts w:ascii="Times New Roman" w:eastAsia="Cambria" w:hAnsi="Times New Roman" w:cs="Times New Roman"/>
          <w:bCs/>
          <w:kern w:val="56"/>
          <w:sz w:val="24"/>
          <w:szCs w:val="24"/>
        </w:rPr>
        <w:t xml:space="preserve"> (</w:t>
      </w:r>
      <w:r w:rsidRPr="00FD4A28">
        <w:rPr>
          <w:rFonts w:ascii="Times New Roman" w:eastAsia="Cambria" w:hAnsi="Times New Roman" w:cs="Times New Roman"/>
          <w:bCs/>
          <w:i/>
          <w:kern w:val="56"/>
          <w:sz w:val="24"/>
          <w:szCs w:val="24"/>
        </w:rPr>
        <w:t>pārstāvības pamats</w:t>
      </w:r>
      <w:r w:rsidRPr="00FD4A28">
        <w:rPr>
          <w:rFonts w:ascii="Times New Roman" w:eastAsia="Cambria" w:hAnsi="Times New Roman" w:cs="Times New Roman"/>
          <w:bCs/>
          <w:kern w:val="56"/>
          <w:sz w:val="24"/>
          <w:szCs w:val="24"/>
        </w:rPr>
        <w:t>);</w:t>
      </w:r>
    </w:p>
    <w:p w:rsidR="00FD4A28" w:rsidRPr="00FD4A28" w:rsidRDefault="00FD4A28" w:rsidP="00FD4A28">
      <w:pPr>
        <w:spacing w:after="0" w:line="240" w:lineRule="auto"/>
        <w:ind w:firstLine="720"/>
        <w:jc w:val="both"/>
        <w:rPr>
          <w:rFonts w:ascii="Times New Roman" w:eastAsia="Cambria" w:hAnsi="Times New Roman" w:cs="Times New Roman"/>
          <w:bCs/>
          <w:kern w:val="56"/>
          <w:sz w:val="24"/>
          <w:szCs w:val="24"/>
        </w:rPr>
      </w:pPr>
      <w:r w:rsidRPr="00FD4A28">
        <w:rPr>
          <w:rFonts w:ascii="Times New Roman" w:eastAsia="Cambria" w:hAnsi="Times New Roman" w:cs="Times New Roman"/>
          <w:bCs/>
          <w:kern w:val="56"/>
          <w:sz w:val="24"/>
          <w:szCs w:val="24"/>
        </w:rPr>
        <w:t xml:space="preserve">2) </w:t>
      </w:r>
      <w:r w:rsidRPr="00FD4A28">
        <w:rPr>
          <w:rFonts w:ascii="Times New Roman" w:eastAsia="Cambria" w:hAnsi="Times New Roman" w:cs="Times New Roman"/>
          <w:bCs/>
          <w:kern w:val="56"/>
          <w:sz w:val="24"/>
          <w:szCs w:val="24"/>
          <w:u w:val="single"/>
        </w:rPr>
        <w:tab/>
      </w:r>
      <w:r w:rsidRPr="00FD4A28">
        <w:rPr>
          <w:rFonts w:ascii="Times New Roman" w:eastAsia="Cambria" w:hAnsi="Times New Roman" w:cs="Times New Roman"/>
          <w:bCs/>
          <w:kern w:val="56"/>
          <w:sz w:val="24"/>
          <w:szCs w:val="24"/>
          <w:u w:val="single"/>
        </w:rPr>
        <w:tab/>
      </w:r>
      <w:r w:rsidRPr="00FD4A28">
        <w:rPr>
          <w:rFonts w:ascii="Times New Roman" w:eastAsia="Cambria" w:hAnsi="Times New Roman" w:cs="Times New Roman"/>
          <w:bCs/>
          <w:kern w:val="56"/>
          <w:sz w:val="24"/>
          <w:szCs w:val="24"/>
        </w:rPr>
        <w:t xml:space="preserve"> (</w:t>
      </w:r>
      <w:r w:rsidRPr="00FD4A28">
        <w:rPr>
          <w:rFonts w:ascii="Times New Roman" w:eastAsia="Cambria" w:hAnsi="Times New Roman" w:cs="Times New Roman"/>
          <w:bCs/>
          <w:i/>
          <w:kern w:val="56"/>
          <w:sz w:val="24"/>
          <w:szCs w:val="24"/>
        </w:rPr>
        <w:t>nosaukums</w:t>
      </w:r>
      <w:r w:rsidRPr="00FD4A28">
        <w:rPr>
          <w:rFonts w:ascii="Times New Roman" w:eastAsia="Cambria" w:hAnsi="Times New Roman" w:cs="Times New Roman"/>
          <w:bCs/>
          <w:kern w:val="56"/>
          <w:sz w:val="24"/>
          <w:szCs w:val="24"/>
        </w:rPr>
        <w:t xml:space="preserve">) tās </w:t>
      </w:r>
      <w:r w:rsidRPr="00FD4A28">
        <w:rPr>
          <w:rFonts w:ascii="Times New Roman" w:eastAsia="Cambria" w:hAnsi="Times New Roman" w:cs="Times New Roman"/>
          <w:bCs/>
          <w:kern w:val="56"/>
          <w:sz w:val="24"/>
          <w:szCs w:val="24"/>
          <w:u w:val="single"/>
        </w:rPr>
        <w:tab/>
      </w:r>
      <w:r w:rsidRPr="00FD4A28">
        <w:rPr>
          <w:rFonts w:ascii="Times New Roman" w:eastAsia="Cambria" w:hAnsi="Times New Roman" w:cs="Times New Roman"/>
          <w:bCs/>
          <w:kern w:val="56"/>
          <w:sz w:val="24"/>
          <w:szCs w:val="24"/>
          <w:u w:val="single"/>
        </w:rPr>
        <w:tab/>
      </w:r>
      <w:r w:rsidRPr="00FD4A28">
        <w:rPr>
          <w:rFonts w:ascii="Times New Roman" w:eastAsia="Cambria" w:hAnsi="Times New Roman" w:cs="Times New Roman"/>
          <w:bCs/>
          <w:kern w:val="56"/>
          <w:sz w:val="24"/>
          <w:szCs w:val="24"/>
        </w:rPr>
        <w:t xml:space="preserve"> (</w:t>
      </w:r>
      <w:r w:rsidRPr="00FD4A28">
        <w:rPr>
          <w:rFonts w:ascii="Times New Roman" w:eastAsia="Cambria" w:hAnsi="Times New Roman" w:cs="Times New Roman"/>
          <w:bCs/>
          <w:i/>
          <w:kern w:val="56"/>
          <w:sz w:val="24"/>
          <w:szCs w:val="24"/>
        </w:rPr>
        <w:t>pārstāvis</w:t>
      </w:r>
      <w:r w:rsidRPr="00FD4A28">
        <w:rPr>
          <w:rFonts w:ascii="Times New Roman" w:eastAsia="Cambria" w:hAnsi="Times New Roman" w:cs="Times New Roman"/>
          <w:bCs/>
          <w:kern w:val="56"/>
          <w:sz w:val="24"/>
          <w:szCs w:val="24"/>
        </w:rPr>
        <w:t xml:space="preserve">) personā, kas </w:t>
      </w:r>
      <w:r w:rsidRPr="00FD4A28">
        <w:rPr>
          <w:rFonts w:ascii="Times New Roman" w:eastAsia="Cambria" w:hAnsi="Times New Roman" w:cs="Times New Roman"/>
          <w:kern w:val="56"/>
          <w:sz w:val="24"/>
          <w:szCs w:val="24"/>
        </w:rPr>
        <w:t>Vienošanās dalībnieku</w:t>
      </w:r>
      <w:r w:rsidRPr="00FD4A28">
        <w:rPr>
          <w:rFonts w:ascii="Times New Roman" w:eastAsia="Cambria" w:hAnsi="Times New Roman" w:cs="Times New Roman"/>
          <w:bCs/>
          <w:kern w:val="56"/>
          <w:sz w:val="24"/>
          <w:szCs w:val="24"/>
        </w:rPr>
        <w:t xml:space="preserve"> pārstāv uz </w:t>
      </w:r>
      <w:r w:rsidRPr="00FD4A28">
        <w:rPr>
          <w:rFonts w:ascii="Times New Roman" w:eastAsia="Cambria" w:hAnsi="Times New Roman" w:cs="Times New Roman"/>
          <w:bCs/>
          <w:kern w:val="56"/>
          <w:sz w:val="24"/>
          <w:szCs w:val="24"/>
          <w:u w:val="single"/>
        </w:rPr>
        <w:tab/>
      </w:r>
      <w:r w:rsidRPr="00FD4A28">
        <w:rPr>
          <w:rFonts w:ascii="Times New Roman" w:eastAsia="Cambria" w:hAnsi="Times New Roman" w:cs="Times New Roman"/>
          <w:bCs/>
          <w:kern w:val="56"/>
          <w:sz w:val="24"/>
          <w:szCs w:val="24"/>
          <w:u w:val="single"/>
        </w:rPr>
        <w:tab/>
      </w:r>
      <w:r w:rsidRPr="00FD4A28">
        <w:rPr>
          <w:rFonts w:ascii="Times New Roman" w:eastAsia="Cambria" w:hAnsi="Times New Roman" w:cs="Times New Roman"/>
          <w:bCs/>
          <w:kern w:val="56"/>
          <w:sz w:val="24"/>
          <w:szCs w:val="24"/>
          <w:u w:val="single"/>
        </w:rPr>
        <w:tab/>
      </w:r>
      <w:r w:rsidRPr="00FD4A28">
        <w:rPr>
          <w:rFonts w:ascii="Times New Roman" w:eastAsia="Cambria" w:hAnsi="Times New Roman" w:cs="Times New Roman"/>
          <w:bCs/>
          <w:kern w:val="56"/>
          <w:sz w:val="24"/>
          <w:szCs w:val="24"/>
        </w:rPr>
        <w:t xml:space="preserve"> (</w:t>
      </w:r>
      <w:r w:rsidRPr="00FD4A28">
        <w:rPr>
          <w:rFonts w:ascii="Times New Roman" w:eastAsia="Cambria" w:hAnsi="Times New Roman" w:cs="Times New Roman"/>
          <w:bCs/>
          <w:i/>
          <w:kern w:val="56"/>
          <w:sz w:val="24"/>
          <w:szCs w:val="24"/>
        </w:rPr>
        <w:t>pārstāvības pamats</w:t>
      </w:r>
      <w:r w:rsidRPr="00FD4A28">
        <w:rPr>
          <w:rFonts w:ascii="Times New Roman" w:eastAsia="Cambria" w:hAnsi="Times New Roman" w:cs="Times New Roman"/>
          <w:bCs/>
          <w:kern w:val="56"/>
          <w:sz w:val="24"/>
          <w:szCs w:val="24"/>
        </w:rPr>
        <w:t>);</w:t>
      </w:r>
    </w:p>
    <w:p w:rsidR="00FD4A28" w:rsidRPr="00FD4A28" w:rsidRDefault="00FD4A28" w:rsidP="00FD4A28">
      <w:pPr>
        <w:spacing w:after="0" w:line="240" w:lineRule="auto"/>
        <w:ind w:firstLine="720"/>
        <w:jc w:val="both"/>
        <w:rPr>
          <w:rFonts w:ascii="Times New Roman" w:eastAsia="Cambria" w:hAnsi="Times New Roman" w:cs="Times New Roman"/>
          <w:bCs/>
          <w:kern w:val="56"/>
          <w:sz w:val="24"/>
          <w:szCs w:val="24"/>
        </w:rPr>
      </w:pPr>
      <w:r w:rsidRPr="00FD4A28">
        <w:rPr>
          <w:rFonts w:ascii="Times New Roman" w:eastAsia="Cambria" w:hAnsi="Times New Roman" w:cs="Times New Roman"/>
          <w:bCs/>
          <w:kern w:val="56"/>
          <w:sz w:val="24"/>
          <w:szCs w:val="24"/>
        </w:rPr>
        <w:t xml:space="preserve">3) </w:t>
      </w:r>
      <w:r w:rsidRPr="00FD4A28">
        <w:rPr>
          <w:rFonts w:ascii="Times New Roman" w:eastAsia="Cambria" w:hAnsi="Times New Roman" w:cs="Times New Roman"/>
          <w:bCs/>
          <w:kern w:val="56"/>
          <w:sz w:val="24"/>
          <w:szCs w:val="24"/>
          <w:u w:val="single"/>
        </w:rPr>
        <w:tab/>
      </w:r>
      <w:r w:rsidRPr="00FD4A28">
        <w:rPr>
          <w:rFonts w:ascii="Times New Roman" w:eastAsia="Cambria" w:hAnsi="Times New Roman" w:cs="Times New Roman"/>
          <w:bCs/>
          <w:kern w:val="56"/>
          <w:sz w:val="24"/>
          <w:szCs w:val="24"/>
          <w:u w:val="single"/>
        </w:rPr>
        <w:tab/>
      </w:r>
      <w:r w:rsidRPr="00FD4A28">
        <w:rPr>
          <w:rFonts w:ascii="Times New Roman" w:eastAsia="Cambria" w:hAnsi="Times New Roman" w:cs="Times New Roman"/>
          <w:bCs/>
          <w:kern w:val="56"/>
          <w:sz w:val="24"/>
          <w:szCs w:val="24"/>
        </w:rPr>
        <w:t xml:space="preserve"> (</w:t>
      </w:r>
      <w:r w:rsidRPr="00FD4A28">
        <w:rPr>
          <w:rFonts w:ascii="Times New Roman" w:eastAsia="Cambria" w:hAnsi="Times New Roman" w:cs="Times New Roman"/>
          <w:bCs/>
          <w:i/>
          <w:kern w:val="56"/>
          <w:sz w:val="24"/>
          <w:szCs w:val="24"/>
        </w:rPr>
        <w:t>nosaukums</w:t>
      </w:r>
      <w:r w:rsidRPr="00FD4A28">
        <w:rPr>
          <w:rFonts w:ascii="Times New Roman" w:eastAsia="Cambria" w:hAnsi="Times New Roman" w:cs="Times New Roman"/>
          <w:bCs/>
          <w:kern w:val="56"/>
          <w:sz w:val="24"/>
          <w:szCs w:val="24"/>
        </w:rPr>
        <w:t xml:space="preserve">) tās </w:t>
      </w:r>
      <w:r w:rsidRPr="00FD4A28">
        <w:rPr>
          <w:rFonts w:ascii="Times New Roman" w:eastAsia="Cambria" w:hAnsi="Times New Roman" w:cs="Times New Roman"/>
          <w:bCs/>
          <w:kern w:val="56"/>
          <w:sz w:val="24"/>
          <w:szCs w:val="24"/>
          <w:u w:val="single"/>
        </w:rPr>
        <w:tab/>
      </w:r>
      <w:r w:rsidRPr="00FD4A28">
        <w:rPr>
          <w:rFonts w:ascii="Times New Roman" w:eastAsia="Cambria" w:hAnsi="Times New Roman" w:cs="Times New Roman"/>
          <w:bCs/>
          <w:kern w:val="56"/>
          <w:sz w:val="24"/>
          <w:szCs w:val="24"/>
          <w:u w:val="single"/>
        </w:rPr>
        <w:tab/>
      </w:r>
      <w:r w:rsidRPr="00FD4A28">
        <w:rPr>
          <w:rFonts w:ascii="Times New Roman" w:eastAsia="Cambria" w:hAnsi="Times New Roman" w:cs="Times New Roman"/>
          <w:bCs/>
          <w:kern w:val="56"/>
          <w:sz w:val="24"/>
          <w:szCs w:val="24"/>
        </w:rPr>
        <w:t xml:space="preserve"> (</w:t>
      </w:r>
      <w:r w:rsidRPr="00FD4A28">
        <w:rPr>
          <w:rFonts w:ascii="Times New Roman" w:eastAsia="Cambria" w:hAnsi="Times New Roman" w:cs="Times New Roman"/>
          <w:bCs/>
          <w:i/>
          <w:kern w:val="56"/>
          <w:sz w:val="24"/>
          <w:szCs w:val="24"/>
        </w:rPr>
        <w:t>pārstāvis</w:t>
      </w:r>
      <w:r w:rsidRPr="00FD4A28">
        <w:rPr>
          <w:rFonts w:ascii="Times New Roman" w:eastAsia="Cambria" w:hAnsi="Times New Roman" w:cs="Times New Roman"/>
          <w:bCs/>
          <w:kern w:val="56"/>
          <w:sz w:val="24"/>
          <w:szCs w:val="24"/>
        </w:rPr>
        <w:t xml:space="preserve">) personā, kas </w:t>
      </w:r>
      <w:r w:rsidRPr="00FD4A28">
        <w:rPr>
          <w:rFonts w:ascii="Times New Roman" w:eastAsia="Cambria" w:hAnsi="Times New Roman" w:cs="Times New Roman"/>
          <w:kern w:val="56"/>
          <w:sz w:val="24"/>
          <w:szCs w:val="24"/>
        </w:rPr>
        <w:t>Vienošanās dalībnieku</w:t>
      </w:r>
      <w:r w:rsidRPr="00FD4A28">
        <w:rPr>
          <w:rFonts w:ascii="Times New Roman" w:eastAsia="Cambria" w:hAnsi="Times New Roman" w:cs="Times New Roman"/>
          <w:bCs/>
          <w:kern w:val="56"/>
          <w:sz w:val="24"/>
          <w:szCs w:val="24"/>
        </w:rPr>
        <w:t xml:space="preserve"> pārstāv uz </w:t>
      </w:r>
      <w:r w:rsidRPr="00FD4A28">
        <w:rPr>
          <w:rFonts w:ascii="Times New Roman" w:eastAsia="Cambria" w:hAnsi="Times New Roman" w:cs="Times New Roman"/>
          <w:bCs/>
          <w:kern w:val="56"/>
          <w:sz w:val="24"/>
          <w:szCs w:val="24"/>
          <w:u w:val="single"/>
        </w:rPr>
        <w:tab/>
      </w:r>
      <w:r w:rsidRPr="00FD4A28">
        <w:rPr>
          <w:rFonts w:ascii="Times New Roman" w:eastAsia="Cambria" w:hAnsi="Times New Roman" w:cs="Times New Roman"/>
          <w:bCs/>
          <w:kern w:val="56"/>
          <w:sz w:val="24"/>
          <w:szCs w:val="24"/>
          <w:u w:val="single"/>
        </w:rPr>
        <w:tab/>
      </w:r>
      <w:r w:rsidRPr="00FD4A28">
        <w:rPr>
          <w:rFonts w:ascii="Times New Roman" w:eastAsia="Cambria" w:hAnsi="Times New Roman" w:cs="Times New Roman"/>
          <w:bCs/>
          <w:kern w:val="56"/>
          <w:sz w:val="24"/>
          <w:szCs w:val="24"/>
          <w:u w:val="single"/>
        </w:rPr>
        <w:tab/>
      </w:r>
      <w:r w:rsidRPr="00FD4A28">
        <w:rPr>
          <w:rFonts w:ascii="Times New Roman" w:eastAsia="Cambria" w:hAnsi="Times New Roman" w:cs="Times New Roman"/>
          <w:bCs/>
          <w:kern w:val="56"/>
          <w:sz w:val="24"/>
          <w:szCs w:val="24"/>
        </w:rPr>
        <w:t xml:space="preserve"> (</w:t>
      </w:r>
      <w:r w:rsidRPr="00FD4A28">
        <w:rPr>
          <w:rFonts w:ascii="Times New Roman" w:eastAsia="Cambria" w:hAnsi="Times New Roman" w:cs="Times New Roman"/>
          <w:bCs/>
          <w:i/>
          <w:kern w:val="56"/>
          <w:sz w:val="24"/>
          <w:szCs w:val="24"/>
        </w:rPr>
        <w:t>pārstāvības pamats</w:t>
      </w:r>
      <w:r w:rsidRPr="00FD4A28">
        <w:rPr>
          <w:rFonts w:ascii="Times New Roman" w:eastAsia="Cambria" w:hAnsi="Times New Roman" w:cs="Times New Roman"/>
          <w:bCs/>
          <w:kern w:val="56"/>
          <w:sz w:val="24"/>
          <w:szCs w:val="24"/>
        </w:rPr>
        <w:t>),</w:t>
      </w:r>
    </w:p>
    <w:p w:rsidR="00FD4A28" w:rsidRPr="00FD4A28" w:rsidRDefault="00FD4A28" w:rsidP="00FD4A28">
      <w:pPr>
        <w:spacing w:after="0" w:line="240" w:lineRule="auto"/>
        <w:ind w:firstLine="720"/>
        <w:jc w:val="both"/>
        <w:rPr>
          <w:rFonts w:ascii="Times New Roman" w:eastAsia="Cambria" w:hAnsi="Times New Roman" w:cs="Times New Roman"/>
          <w:bCs/>
          <w:kern w:val="56"/>
          <w:sz w:val="24"/>
          <w:szCs w:val="24"/>
        </w:rPr>
      </w:pPr>
    </w:p>
    <w:p w:rsidR="00FD4A28" w:rsidRPr="00FD4A28" w:rsidRDefault="00896777" w:rsidP="00FD4A28">
      <w:pPr>
        <w:spacing w:after="0" w:line="240" w:lineRule="auto"/>
        <w:ind w:firstLine="720"/>
        <w:jc w:val="both"/>
        <w:rPr>
          <w:rFonts w:ascii="Times New Roman" w:eastAsia="Cambria" w:hAnsi="Times New Roman" w:cs="Times New Roman"/>
          <w:bCs/>
          <w:kern w:val="56"/>
          <w:sz w:val="24"/>
          <w:szCs w:val="24"/>
        </w:rPr>
      </w:pPr>
      <w:r>
        <w:rPr>
          <w:rFonts w:ascii="Times New Roman" w:eastAsia="Cambria" w:hAnsi="Times New Roman" w:cs="Times New Roman"/>
          <w:bCs/>
          <w:kern w:val="56"/>
          <w:sz w:val="24"/>
          <w:szCs w:val="24"/>
        </w:rPr>
        <w:t>visi kopā saukti - Līdzēji</w:t>
      </w:r>
      <w:r w:rsidR="00FD4A28" w:rsidRPr="00FD4A28">
        <w:rPr>
          <w:rFonts w:ascii="Times New Roman" w:eastAsia="Cambria" w:hAnsi="Times New Roman" w:cs="Times New Roman"/>
          <w:bCs/>
          <w:kern w:val="56"/>
          <w:sz w:val="24"/>
          <w:szCs w:val="24"/>
        </w:rPr>
        <w:t>, n</w:t>
      </w:r>
      <w:r>
        <w:rPr>
          <w:rFonts w:ascii="Times New Roman" w:eastAsia="Cambria" w:hAnsi="Times New Roman" w:cs="Times New Roman"/>
          <w:bCs/>
          <w:kern w:val="56"/>
          <w:sz w:val="24"/>
          <w:szCs w:val="24"/>
        </w:rPr>
        <w:t xml:space="preserve">oslēdz šo vispārīgo vienošanos, </w:t>
      </w:r>
      <w:r w:rsidR="00FD4A28" w:rsidRPr="00FD4A28">
        <w:rPr>
          <w:rFonts w:ascii="Times New Roman" w:eastAsia="Cambria" w:hAnsi="Times New Roman" w:cs="Times New Roman"/>
          <w:bCs/>
          <w:kern w:val="56"/>
          <w:sz w:val="24"/>
          <w:szCs w:val="24"/>
        </w:rPr>
        <w:t xml:space="preserve">turpmāk </w:t>
      </w:r>
      <w:r>
        <w:rPr>
          <w:rFonts w:ascii="Times New Roman" w:eastAsia="Cambria" w:hAnsi="Times New Roman" w:cs="Times New Roman"/>
          <w:bCs/>
          <w:kern w:val="56"/>
          <w:sz w:val="24"/>
          <w:szCs w:val="24"/>
        </w:rPr>
        <w:t>– Vienošanās</w:t>
      </w:r>
      <w:r w:rsidR="00FD4A28" w:rsidRPr="00FD4A28">
        <w:rPr>
          <w:rFonts w:ascii="Times New Roman" w:eastAsia="Cambria" w:hAnsi="Times New Roman" w:cs="Times New Roman"/>
          <w:bCs/>
          <w:kern w:val="56"/>
          <w:sz w:val="24"/>
          <w:szCs w:val="24"/>
        </w:rPr>
        <w:t>.</w:t>
      </w:r>
    </w:p>
    <w:p w:rsidR="00FD4A28" w:rsidRPr="00FD4A28" w:rsidRDefault="00FD4A28" w:rsidP="00FD4A28">
      <w:pPr>
        <w:spacing w:after="0" w:line="240" w:lineRule="auto"/>
        <w:ind w:firstLine="720"/>
        <w:jc w:val="both"/>
        <w:rPr>
          <w:rFonts w:ascii="Times New Roman" w:eastAsia="Cambria" w:hAnsi="Times New Roman" w:cs="Times New Roman"/>
          <w:bCs/>
          <w:kern w:val="56"/>
          <w:sz w:val="24"/>
          <w:szCs w:val="24"/>
        </w:rPr>
      </w:pPr>
    </w:p>
    <w:p w:rsidR="00FD4A28" w:rsidRPr="00FD4A28" w:rsidRDefault="00FD4A28" w:rsidP="00FD4A28">
      <w:pPr>
        <w:numPr>
          <w:ilvl w:val="0"/>
          <w:numId w:val="5"/>
        </w:numPr>
        <w:spacing w:after="0" w:line="240" w:lineRule="auto"/>
        <w:ind w:left="357" w:hanging="357"/>
        <w:jc w:val="center"/>
        <w:rPr>
          <w:rFonts w:ascii="Times New Roman" w:eastAsia="Cambria" w:hAnsi="Times New Roman" w:cs="Times New Roman"/>
          <w:caps/>
          <w:kern w:val="56"/>
          <w:sz w:val="24"/>
          <w:szCs w:val="24"/>
        </w:rPr>
      </w:pPr>
      <w:r w:rsidRPr="00FD4A28">
        <w:rPr>
          <w:rFonts w:ascii="Times New Roman" w:eastAsia="Cambria" w:hAnsi="Times New Roman" w:cs="Times New Roman"/>
          <w:b/>
          <w:bCs/>
          <w:caps/>
          <w:kern w:val="56"/>
          <w:sz w:val="24"/>
          <w:szCs w:val="24"/>
        </w:rPr>
        <w:t>Vienošanās mērķis un priekšmets</w:t>
      </w:r>
    </w:p>
    <w:p w:rsidR="00FD4A28" w:rsidRPr="00FD4A28" w:rsidRDefault="00FD4A28" w:rsidP="00FD4A28">
      <w:pPr>
        <w:numPr>
          <w:ilvl w:val="1"/>
          <w:numId w:val="5"/>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Vienošanās priekšmets ir </w:t>
      </w:r>
      <w:r w:rsidRPr="00FD4A28">
        <w:rPr>
          <w:rFonts w:ascii="Times New Roman" w:eastAsia="Cambria" w:hAnsi="Times New Roman" w:cs="Times New Roman"/>
          <w:b/>
          <w:kern w:val="56"/>
          <w:sz w:val="24"/>
          <w:szCs w:val="24"/>
        </w:rPr>
        <w:t>reprezentācijas materiāli, iepirkuma daļa Nr. __________</w:t>
      </w:r>
      <w:r w:rsidRPr="00FD4A28">
        <w:rPr>
          <w:rFonts w:ascii="Times New Roman" w:eastAsia="Cambria" w:hAnsi="Times New Roman" w:cs="Cambria"/>
          <w:bCs/>
          <w:sz w:val="24"/>
          <w:szCs w:val="24"/>
        </w:rPr>
        <w:t>,</w:t>
      </w:r>
      <w:r w:rsidR="0056145D">
        <w:rPr>
          <w:rFonts w:ascii="Times New Roman" w:eastAsia="Cambria" w:hAnsi="Times New Roman" w:cs="Times New Roman"/>
          <w:kern w:val="56"/>
          <w:sz w:val="24"/>
          <w:szCs w:val="24"/>
        </w:rPr>
        <w:t xml:space="preserve"> turpmāk – Prece)</w:t>
      </w:r>
      <w:r w:rsidRPr="00FD4A28">
        <w:rPr>
          <w:rFonts w:ascii="Times New Roman" w:eastAsia="Cambria" w:hAnsi="Times New Roman" w:cs="Times New Roman"/>
          <w:kern w:val="56"/>
          <w:sz w:val="24"/>
          <w:szCs w:val="24"/>
        </w:rPr>
        <w:t>, saskaņā ar Tehnisko specifikāciju, Tehnisko un finanšu piedāvājumu (Vienošanās 1. pielikums) un atbilstoši Pasūtītāja vajadzībām.</w:t>
      </w:r>
    </w:p>
    <w:p w:rsidR="00FD4A28" w:rsidRPr="00FD4A28" w:rsidRDefault="00FD4A28" w:rsidP="00FD4A28">
      <w:pPr>
        <w:numPr>
          <w:ilvl w:val="1"/>
          <w:numId w:val="5"/>
        </w:numPr>
        <w:spacing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ir paredzēta kārtība</w:t>
      </w:r>
      <w:r w:rsidRPr="00FD4A28">
        <w:rPr>
          <w:rFonts w:ascii="Times New Roman" w:eastAsia="Cambria" w:hAnsi="Times New Roman" w:cs="Times New Roman"/>
          <w:i/>
          <w:kern w:val="56"/>
          <w:sz w:val="24"/>
          <w:szCs w:val="24"/>
        </w:rPr>
        <w:t>,</w:t>
      </w:r>
      <w:r w:rsidRPr="00FD4A28">
        <w:rPr>
          <w:rFonts w:ascii="Times New Roman" w:eastAsia="Cambria" w:hAnsi="Times New Roman" w:cs="Times New Roman"/>
          <w:kern w:val="56"/>
          <w:sz w:val="24"/>
          <w:szCs w:val="24"/>
        </w:rPr>
        <w:t xml:space="preserve"> kādā Pasūtītājs no Vienošanās noslēgušo dalībnieku loka izvēlēsies Izpildītājus, ar kuriem tik</w:t>
      </w:r>
      <w:r w:rsidR="00896777">
        <w:rPr>
          <w:rFonts w:ascii="Times New Roman" w:eastAsia="Cambria" w:hAnsi="Times New Roman" w:cs="Times New Roman"/>
          <w:kern w:val="56"/>
          <w:sz w:val="24"/>
          <w:szCs w:val="24"/>
        </w:rPr>
        <w:t>s slēgts preču piegādes līgums, turpmāk – Līgums</w:t>
      </w:r>
      <w:r w:rsidRPr="00FD4A28">
        <w:rPr>
          <w:rFonts w:ascii="Times New Roman" w:eastAsia="Cambria" w:hAnsi="Times New Roman" w:cs="Times New Roman"/>
          <w:kern w:val="56"/>
          <w:sz w:val="24"/>
          <w:szCs w:val="24"/>
        </w:rPr>
        <w:t>. Vienošanās tāpat ir paredzēti noteikumi, saskaņā ar kuriem tiks slēgti piegādes līgumi, to skaitā, bet ne tikai, noteikumi attiecībā uz līguma priekšmetu, cenu, kvalitātes jautājumiem.</w:t>
      </w:r>
    </w:p>
    <w:p w:rsidR="00FD4A28" w:rsidRPr="00FD4A28" w:rsidRDefault="00FD4A28" w:rsidP="00FD4A28">
      <w:pPr>
        <w:spacing w:after="0" w:line="240" w:lineRule="auto"/>
        <w:ind w:left="567"/>
        <w:jc w:val="both"/>
        <w:rPr>
          <w:rFonts w:ascii="Times New Roman" w:eastAsia="Cambria" w:hAnsi="Times New Roman" w:cs="Times New Roman"/>
          <w:kern w:val="56"/>
          <w:sz w:val="24"/>
          <w:szCs w:val="24"/>
        </w:rPr>
      </w:pPr>
    </w:p>
    <w:p w:rsidR="00FD4A28" w:rsidRPr="00FD4A28" w:rsidRDefault="00FD4A28" w:rsidP="00FD4A28">
      <w:pPr>
        <w:numPr>
          <w:ilvl w:val="0"/>
          <w:numId w:val="5"/>
        </w:numPr>
        <w:autoSpaceDE w:val="0"/>
        <w:autoSpaceDN w:val="0"/>
        <w:adjustRightInd w:val="0"/>
        <w:spacing w:after="0" w:line="240" w:lineRule="auto"/>
        <w:jc w:val="center"/>
        <w:rPr>
          <w:rFonts w:ascii="Times New Roman" w:eastAsia="Cambria" w:hAnsi="Times New Roman" w:cs="Times New Roman"/>
          <w:b/>
          <w:bCs/>
          <w:color w:val="000000"/>
          <w:kern w:val="56"/>
          <w:sz w:val="24"/>
          <w:szCs w:val="24"/>
        </w:rPr>
      </w:pPr>
      <w:r w:rsidRPr="00FD4A28">
        <w:rPr>
          <w:rFonts w:ascii="Times New Roman" w:eastAsia="Cambria" w:hAnsi="Times New Roman" w:cs="Times New Roman"/>
          <w:b/>
          <w:bCs/>
          <w:color w:val="000000"/>
          <w:kern w:val="56"/>
          <w:sz w:val="24"/>
          <w:szCs w:val="24"/>
        </w:rPr>
        <w:t xml:space="preserve">VIENOŠANĀS TERMIŅŠ UN KOPĒJĀ SUMMA </w:t>
      </w:r>
    </w:p>
    <w:p w:rsidR="00FD4A28" w:rsidRPr="00FD4A28" w:rsidRDefault="00FD4A28" w:rsidP="00FD4A28">
      <w:pPr>
        <w:numPr>
          <w:ilvl w:val="1"/>
          <w:numId w:val="5"/>
        </w:numPr>
        <w:spacing w:before="120" w:after="0" w:line="240" w:lineRule="auto"/>
        <w:ind w:left="573" w:hanging="573"/>
        <w:jc w:val="both"/>
        <w:rPr>
          <w:rFonts w:ascii="Times New Roman" w:eastAsia="Cambria" w:hAnsi="Times New Roman" w:cs="Times New Roman"/>
          <w:kern w:val="56"/>
          <w:sz w:val="24"/>
          <w:szCs w:val="24"/>
        </w:rPr>
      </w:pPr>
      <w:r w:rsidRPr="00FD4A28">
        <w:rPr>
          <w:rFonts w:ascii="Times New Roman" w:eastAsia="Cambria" w:hAnsi="Times New Roman" w:cs="Times New Roman"/>
          <w:color w:val="000000"/>
          <w:kern w:val="56"/>
          <w:sz w:val="24"/>
          <w:szCs w:val="24"/>
        </w:rPr>
        <w:t xml:space="preserve">Vienošanās termiņš ir 24 (divdesmit četri) mēneši no Vienošanās spēkā stāšanās dienas vai kamēr tiek sasniegta kopējā Vienošanās summa. </w:t>
      </w:r>
    </w:p>
    <w:p w:rsidR="00FD4A28" w:rsidRPr="00FD4A28" w:rsidRDefault="00FD4A28" w:rsidP="00FD4A28">
      <w:pPr>
        <w:numPr>
          <w:ilvl w:val="1"/>
          <w:numId w:val="5"/>
        </w:numPr>
        <w:autoSpaceDE w:val="0"/>
        <w:autoSpaceDN w:val="0"/>
        <w:adjustRightInd w:val="0"/>
        <w:spacing w:after="0" w:line="240" w:lineRule="auto"/>
        <w:ind w:hanging="574"/>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 xml:space="preserve">Vienošanās kopējā summa Vienošanās darbības laikā nevar pārsniegt </w:t>
      </w:r>
      <w:r w:rsidRPr="00FD4A28">
        <w:rPr>
          <w:rFonts w:ascii="Times New Roman" w:eastAsia="Cambria" w:hAnsi="Times New Roman" w:cs="Times New Roman"/>
          <w:b/>
          <w:color w:val="000000"/>
          <w:kern w:val="56"/>
          <w:sz w:val="24"/>
          <w:szCs w:val="24"/>
        </w:rPr>
        <w:t>EUR _____________</w:t>
      </w:r>
      <w:r w:rsidRPr="00FD4A28">
        <w:rPr>
          <w:rFonts w:ascii="Times New Roman" w:eastAsia="Cambria" w:hAnsi="Times New Roman" w:cs="Times New Roman"/>
          <w:color w:val="000000"/>
          <w:kern w:val="56"/>
          <w:sz w:val="24"/>
          <w:szCs w:val="24"/>
        </w:rPr>
        <w:t>(______________________________) bez pievienotā</w:t>
      </w:r>
      <w:r w:rsidR="00896777">
        <w:rPr>
          <w:rFonts w:ascii="Times New Roman" w:eastAsia="Cambria" w:hAnsi="Times New Roman" w:cs="Times New Roman"/>
          <w:color w:val="000000"/>
          <w:kern w:val="56"/>
          <w:sz w:val="24"/>
          <w:szCs w:val="24"/>
        </w:rPr>
        <w:t xml:space="preserve">s vērtības nodokļa, </w:t>
      </w:r>
      <w:r w:rsidR="0056145D">
        <w:rPr>
          <w:rFonts w:ascii="Times New Roman" w:eastAsia="Cambria" w:hAnsi="Times New Roman" w:cs="Times New Roman"/>
          <w:color w:val="000000"/>
          <w:kern w:val="56"/>
          <w:sz w:val="24"/>
          <w:szCs w:val="24"/>
        </w:rPr>
        <w:t xml:space="preserve">turpmāk  – </w:t>
      </w:r>
      <w:r w:rsidRPr="00FD4A28">
        <w:rPr>
          <w:rFonts w:ascii="Times New Roman" w:eastAsia="Cambria" w:hAnsi="Times New Roman" w:cs="Times New Roman"/>
          <w:color w:val="000000"/>
          <w:kern w:val="56"/>
          <w:sz w:val="24"/>
          <w:szCs w:val="24"/>
        </w:rPr>
        <w:t>PVN.</w:t>
      </w:r>
    </w:p>
    <w:p w:rsidR="00FD4A28" w:rsidRPr="00FD4A28" w:rsidRDefault="00FD4A28" w:rsidP="00FD4A28">
      <w:pPr>
        <w:numPr>
          <w:ilvl w:val="1"/>
          <w:numId w:val="5"/>
        </w:numPr>
        <w:autoSpaceDE w:val="0"/>
        <w:autoSpaceDN w:val="0"/>
        <w:adjustRightInd w:val="0"/>
        <w:spacing w:after="0" w:line="240" w:lineRule="auto"/>
        <w:ind w:hanging="574"/>
        <w:jc w:val="both"/>
        <w:rPr>
          <w:rFonts w:ascii="Times New Roman" w:eastAsia="Cambria" w:hAnsi="Times New Roman" w:cs="Times New Roman"/>
          <w:color w:val="000000"/>
          <w:kern w:val="56"/>
          <w:sz w:val="24"/>
          <w:szCs w:val="24"/>
        </w:rPr>
      </w:pPr>
      <w:r w:rsidRPr="00FD4A28">
        <w:rPr>
          <w:rFonts w:ascii="Times New Roman" w:eastAsia="Times New Roman" w:hAnsi="Times New Roman" w:cs="Times New Roman"/>
          <w:bCs/>
          <w:sz w:val="24"/>
          <w:szCs w:val="24"/>
        </w:rPr>
        <w:t>Pasūtītājs Vienošanās izpildes laikā var iepirkt Preci tādā apjomā, kāds tam ir nepieciešams.</w:t>
      </w:r>
    </w:p>
    <w:p w:rsidR="00FD4A28" w:rsidRPr="00FD4A28" w:rsidRDefault="00FD4A28" w:rsidP="00FD4A28">
      <w:pPr>
        <w:spacing w:after="0" w:line="240" w:lineRule="auto"/>
        <w:ind w:left="567"/>
        <w:jc w:val="both"/>
        <w:rPr>
          <w:rFonts w:ascii="Times New Roman" w:eastAsia="Cambria" w:hAnsi="Times New Roman" w:cs="Times New Roman"/>
          <w:kern w:val="56"/>
          <w:sz w:val="24"/>
          <w:szCs w:val="24"/>
        </w:rPr>
      </w:pPr>
    </w:p>
    <w:p w:rsidR="00FD4A28" w:rsidRPr="00FD4A28" w:rsidRDefault="00FD4A28" w:rsidP="00FD4A28">
      <w:pPr>
        <w:numPr>
          <w:ilvl w:val="0"/>
          <w:numId w:val="6"/>
        </w:numPr>
        <w:autoSpaceDE w:val="0"/>
        <w:autoSpaceDN w:val="0"/>
        <w:adjustRightInd w:val="0"/>
        <w:spacing w:after="0" w:line="240" w:lineRule="auto"/>
        <w:jc w:val="center"/>
        <w:rPr>
          <w:rFonts w:ascii="Times New Roman" w:eastAsia="Cambria" w:hAnsi="Times New Roman" w:cs="Times New Roman"/>
          <w:b/>
          <w:bCs/>
          <w:color w:val="000000"/>
          <w:kern w:val="56"/>
          <w:sz w:val="24"/>
          <w:szCs w:val="24"/>
        </w:rPr>
      </w:pPr>
      <w:r w:rsidRPr="00FD4A28">
        <w:rPr>
          <w:rFonts w:ascii="Times New Roman" w:eastAsia="Cambria" w:hAnsi="Times New Roman" w:cs="Times New Roman"/>
          <w:b/>
          <w:bCs/>
          <w:color w:val="000000"/>
          <w:kern w:val="56"/>
          <w:sz w:val="24"/>
          <w:szCs w:val="24"/>
        </w:rPr>
        <w:t>VIENOŠANĀS DALĪBNIEKA IZVĒLES KĀRTĪBA LĪGUMU SLĒGŠANAI</w:t>
      </w:r>
    </w:p>
    <w:p w:rsidR="00FD4A28" w:rsidRPr="00FD4A28" w:rsidRDefault="00FD4A28" w:rsidP="00FD4A28">
      <w:pPr>
        <w:numPr>
          <w:ilvl w:val="1"/>
          <w:numId w:val="6"/>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 xml:space="preserve">Noslēdzot Vienošanās, Pasūtītājs slēdz Līgumu </w:t>
      </w:r>
      <w:r w:rsidRPr="00FD4A28">
        <w:rPr>
          <w:rFonts w:ascii="Times New Roman" w:eastAsia="Cambria" w:hAnsi="Times New Roman" w:cs="Times New Roman"/>
          <w:kern w:val="56"/>
          <w:sz w:val="24"/>
          <w:szCs w:val="24"/>
        </w:rPr>
        <w:t xml:space="preserve">(Līguma projekts –Vienošanās 2. pielikumā) </w:t>
      </w:r>
      <w:r w:rsidRPr="00FD4A28">
        <w:rPr>
          <w:rFonts w:ascii="Times New Roman" w:eastAsia="Cambria" w:hAnsi="Times New Roman" w:cs="Times New Roman"/>
          <w:color w:val="000000"/>
          <w:kern w:val="56"/>
          <w:sz w:val="24"/>
          <w:szCs w:val="24"/>
        </w:rPr>
        <w:t>ar Vienošanās dalībnieku, kurš iepirkumam ir iesniedzis piedāvājumu ar viszemāko kopējo cenu.</w:t>
      </w:r>
    </w:p>
    <w:p w:rsidR="00FD4A28" w:rsidRPr="00FD4A28" w:rsidRDefault="00FD4A28" w:rsidP="00FD4A28">
      <w:pPr>
        <w:numPr>
          <w:ilvl w:val="1"/>
          <w:numId w:val="6"/>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Līgums tiks slēgts par Vienošanās kopējo summu, bet ne ilgāk kā uz 12 (divpadsmit) mēnešiem no Līguma noslēgšanas dienas.</w:t>
      </w:r>
    </w:p>
    <w:p w:rsidR="00FD4A28" w:rsidRPr="00FD4A28" w:rsidRDefault="00FD4A28" w:rsidP="00FD4A28">
      <w:pPr>
        <w:numPr>
          <w:ilvl w:val="1"/>
          <w:numId w:val="6"/>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 xml:space="preserve">Pēc Līguma termina beigām, ja Līguma summa nav iztērēta, Pasūtītājs visiem Vienošanās dalībniekiem </w:t>
      </w:r>
      <w:proofErr w:type="spellStart"/>
      <w:r w:rsidRPr="00FD4A28">
        <w:rPr>
          <w:rFonts w:ascii="Times New Roman" w:eastAsia="Cambria" w:hAnsi="Times New Roman" w:cs="Times New Roman"/>
          <w:color w:val="000000"/>
          <w:kern w:val="56"/>
          <w:sz w:val="24"/>
          <w:szCs w:val="24"/>
        </w:rPr>
        <w:t>nosūta</w:t>
      </w:r>
      <w:proofErr w:type="spellEnd"/>
      <w:r w:rsidRPr="00FD4A28">
        <w:rPr>
          <w:rFonts w:ascii="Times New Roman" w:eastAsia="Cambria" w:hAnsi="Times New Roman" w:cs="Times New Roman"/>
          <w:color w:val="000000"/>
          <w:kern w:val="56"/>
          <w:sz w:val="24"/>
          <w:szCs w:val="24"/>
        </w:rPr>
        <w:t xml:space="preserve"> tehnisko sp</w:t>
      </w:r>
      <w:r w:rsidR="0056145D">
        <w:rPr>
          <w:rFonts w:ascii="Times New Roman" w:eastAsia="Cambria" w:hAnsi="Times New Roman" w:cs="Times New Roman"/>
          <w:color w:val="000000"/>
          <w:kern w:val="56"/>
          <w:sz w:val="24"/>
          <w:szCs w:val="24"/>
        </w:rPr>
        <w:t>ecifikāciju, kas neatšķiras no I</w:t>
      </w:r>
      <w:r w:rsidRPr="00FD4A28">
        <w:rPr>
          <w:rFonts w:ascii="Times New Roman" w:eastAsia="Cambria" w:hAnsi="Times New Roman" w:cs="Times New Roman"/>
          <w:color w:val="000000"/>
          <w:kern w:val="56"/>
          <w:sz w:val="24"/>
          <w:szCs w:val="24"/>
        </w:rPr>
        <w:t>epirkumā pievienotās tehniskās specifikācijas, un uzaicinājumu</w:t>
      </w:r>
      <w:r w:rsidR="00896777">
        <w:rPr>
          <w:rFonts w:ascii="Times New Roman" w:eastAsia="Cambria" w:hAnsi="Times New Roman" w:cs="Times New Roman"/>
          <w:color w:val="000000"/>
          <w:kern w:val="56"/>
          <w:sz w:val="24"/>
          <w:szCs w:val="24"/>
        </w:rPr>
        <w:t xml:space="preserve">, </w:t>
      </w:r>
      <w:r w:rsidR="0056145D">
        <w:rPr>
          <w:rFonts w:ascii="Times New Roman" w:eastAsia="Cambria" w:hAnsi="Times New Roman" w:cs="Times New Roman"/>
          <w:color w:val="000000"/>
          <w:kern w:val="56"/>
          <w:sz w:val="24"/>
          <w:szCs w:val="24"/>
        </w:rPr>
        <w:t>turpmāk – Uzaicinājums</w:t>
      </w:r>
      <w:r w:rsidR="00896777">
        <w:rPr>
          <w:rFonts w:ascii="Times New Roman" w:eastAsia="Cambria" w:hAnsi="Times New Roman" w:cs="Times New Roman"/>
          <w:color w:val="000000"/>
          <w:kern w:val="56"/>
          <w:sz w:val="24"/>
          <w:szCs w:val="24"/>
        </w:rPr>
        <w:t xml:space="preserve">, iesniegt piedāvājumu, turpmāk – Piedāvājums. </w:t>
      </w:r>
    </w:p>
    <w:p w:rsidR="00FD4A28" w:rsidRPr="00FD4A28" w:rsidRDefault="00FD4A28" w:rsidP="00FD4A28">
      <w:pPr>
        <w:numPr>
          <w:ilvl w:val="1"/>
          <w:numId w:val="6"/>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lastRenderedPageBreak/>
        <w:t>Vi</w:t>
      </w:r>
      <w:r w:rsidR="00896777">
        <w:rPr>
          <w:rFonts w:ascii="Times New Roman" w:eastAsia="Cambria" w:hAnsi="Times New Roman" w:cs="Times New Roman"/>
          <w:color w:val="000000"/>
          <w:kern w:val="56"/>
          <w:sz w:val="24"/>
          <w:szCs w:val="24"/>
        </w:rPr>
        <w:t>enošanās dalībnieki, gatavojot P</w:t>
      </w:r>
      <w:r w:rsidRPr="00FD4A28">
        <w:rPr>
          <w:rFonts w:ascii="Times New Roman" w:eastAsia="Cambria" w:hAnsi="Times New Roman" w:cs="Times New Roman"/>
          <w:color w:val="000000"/>
          <w:kern w:val="56"/>
          <w:sz w:val="24"/>
          <w:szCs w:val="24"/>
        </w:rPr>
        <w:t>iedāvājumu ievēro, ka Preču vienības cenas nedrīkst būt augstā</w:t>
      </w:r>
      <w:r w:rsidR="00896777">
        <w:rPr>
          <w:rFonts w:ascii="Times New Roman" w:eastAsia="Cambria" w:hAnsi="Times New Roman" w:cs="Times New Roman"/>
          <w:color w:val="000000"/>
          <w:kern w:val="56"/>
          <w:sz w:val="24"/>
          <w:szCs w:val="24"/>
        </w:rPr>
        <w:t>kas par iepirkumam iesniegtajā P</w:t>
      </w:r>
      <w:r w:rsidRPr="00FD4A28">
        <w:rPr>
          <w:rFonts w:ascii="Times New Roman" w:eastAsia="Cambria" w:hAnsi="Times New Roman" w:cs="Times New Roman"/>
          <w:color w:val="000000"/>
          <w:kern w:val="56"/>
          <w:sz w:val="24"/>
          <w:szCs w:val="24"/>
        </w:rPr>
        <w:t>iedāvājumā norādītajām, bet Vienošanās dalībnieks var piedāvāt zemākas Preču vienības cen</w:t>
      </w:r>
      <w:r w:rsidR="00896777">
        <w:rPr>
          <w:rFonts w:ascii="Times New Roman" w:eastAsia="Cambria" w:hAnsi="Times New Roman" w:cs="Times New Roman"/>
          <w:color w:val="000000"/>
          <w:kern w:val="56"/>
          <w:sz w:val="24"/>
          <w:szCs w:val="24"/>
        </w:rPr>
        <w:t>as par tām, kas bija norādītas Iepirkumam iesniegtajā P</w:t>
      </w:r>
      <w:r w:rsidRPr="00FD4A28">
        <w:rPr>
          <w:rFonts w:ascii="Times New Roman" w:eastAsia="Cambria" w:hAnsi="Times New Roman" w:cs="Times New Roman"/>
          <w:color w:val="000000"/>
          <w:kern w:val="56"/>
          <w:sz w:val="24"/>
          <w:szCs w:val="24"/>
        </w:rPr>
        <w:t>iedāvājumā.</w:t>
      </w:r>
    </w:p>
    <w:p w:rsidR="00FD4A28" w:rsidRPr="00FD4A28" w:rsidRDefault="00FD4A28" w:rsidP="00FD4A28">
      <w:pPr>
        <w:numPr>
          <w:ilvl w:val="1"/>
          <w:numId w:val="6"/>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Pasūtītājs izvērtējot Vi</w:t>
      </w:r>
      <w:r w:rsidR="00896777">
        <w:rPr>
          <w:rFonts w:ascii="Times New Roman" w:eastAsia="Cambria" w:hAnsi="Times New Roman" w:cs="Times New Roman"/>
          <w:color w:val="000000"/>
          <w:kern w:val="56"/>
          <w:sz w:val="24"/>
          <w:szCs w:val="24"/>
        </w:rPr>
        <w:t>enošanās dalībnieku iesniegtos P</w:t>
      </w:r>
      <w:r w:rsidRPr="00FD4A28">
        <w:rPr>
          <w:rFonts w:ascii="Times New Roman" w:eastAsia="Cambria" w:hAnsi="Times New Roman" w:cs="Times New Roman"/>
          <w:color w:val="000000"/>
          <w:kern w:val="56"/>
          <w:sz w:val="24"/>
          <w:szCs w:val="24"/>
        </w:rPr>
        <w:t>iedāvājumu</w:t>
      </w:r>
      <w:r w:rsidR="00896777">
        <w:rPr>
          <w:rFonts w:ascii="Times New Roman" w:eastAsia="Cambria" w:hAnsi="Times New Roman" w:cs="Times New Roman"/>
          <w:color w:val="000000"/>
          <w:kern w:val="56"/>
          <w:sz w:val="24"/>
          <w:szCs w:val="24"/>
        </w:rPr>
        <w:t>s izvēlas vienu, kura Piedāvājums atbilst U</w:t>
      </w:r>
      <w:r w:rsidRPr="00FD4A28">
        <w:rPr>
          <w:rFonts w:ascii="Times New Roman" w:eastAsia="Cambria" w:hAnsi="Times New Roman" w:cs="Times New Roman"/>
          <w:color w:val="000000"/>
          <w:kern w:val="56"/>
          <w:sz w:val="24"/>
          <w:szCs w:val="24"/>
        </w:rPr>
        <w:t>zaicinājumā izvirzītajām prasībām un ir ar zemāko kopēj</w:t>
      </w:r>
      <w:r w:rsidR="00896777">
        <w:rPr>
          <w:rFonts w:ascii="Times New Roman" w:eastAsia="Cambria" w:hAnsi="Times New Roman" w:cs="Times New Roman"/>
          <w:color w:val="000000"/>
          <w:kern w:val="56"/>
          <w:sz w:val="24"/>
          <w:szCs w:val="24"/>
        </w:rPr>
        <w:t>o summu. Pasūtītājs ievēro, ka U</w:t>
      </w:r>
      <w:r w:rsidRPr="00FD4A28">
        <w:rPr>
          <w:rFonts w:ascii="Times New Roman" w:eastAsia="Cambria" w:hAnsi="Times New Roman" w:cs="Times New Roman"/>
          <w:color w:val="000000"/>
          <w:kern w:val="56"/>
          <w:sz w:val="24"/>
          <w:szCs w:val="24"/>
        </w:rPr>
        <w:t>zaicinājuma nosacījumi attiecībā uz preču piegādes te</w:t>
      </w:r>
      <w:r w:rsidR="00896777">
        <w:rPr>
          <w:rFonts w:ascii="Times New Roman" w:eastAsia="Cambria" w:hAnsi="Times New Roman" w:cs="Times New Roman"/>
          <w:color w:val="000000"/>
          <w:kern w:val="56"/>
          <w:sz w:val="24"/>
          <w:szCs w:val="24"/>
        </w:rPr>
        <w:t>rmiņu u.c. nevar atšķirties no I</w:t>
      </w:r>
      <w:r w:rsidRPr="00FD4A28">
        <w:rPr>
          <w:rFonts w:ascii="Times New Roman" w:eastAsia="Cambria" w:hAnsi="Times New Roman" w:cs="Times New Roman"/>
          <w:color w:val="000000"/>
          <w:kern w:val="56"/>
          <w:sz w:val="24"/>
          <w:szCs w:val="24"/>
        </w:rPr>
        <w:t>epirkumā minētajiem nosacījumiem.</w:t>
      </w:r>
    </w:p>
    <w:p w:rsidR="00FD4A28" w:rsidRPr="00FD4A28" w:rsidRDefault="00FD4A28" w:rsidP="00FD4A28">
      <w:pPr>
        <w:numPr>
          <w:ilvl w:val="1"/>
          <w:numId w:val="6"/>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 xml:space="preserve">Pasūtītājs slēdz nākamo preču piegādes Līgumu par Vispārīgās vienošanās atlikušo līguma summu, bet ne ilgāk kā uz 12 (divpadsmit) mēnešiem. </w:t>
      </w:r>
    </w:p>
    <w:p w:rsidR="00FD4A28" w:rsidRPr="00FD4A28" w:rsidRDefault="00896777" w:rsidP="00FD4A28">
      <w:pPr>
        <w:numPr>
          <w:ilvl w:val="1"/>
          <w:numId w:val="6"/>
        </w:numPr>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Vienošanās pārstāvji iesniedz P</w:t>
      </w:r>
      <w:r w:rsidR="00FD4A28" w:rsidRPr="00FD4A28">
        <w:rPr>
          <w:rFonts w:ascii="Times New Roman" w:eastAsia="Cambria" w:hAnsi="Times New Roman" w:cs="Times New Roman"/>
          <w:kern w:val="56"/>
          <w:sz w:val="24"/>
          <w:szCs w:val="24"/>
        </w:rPr>
        <w:t>iedāvājumus Vienošanās ietvaros, ievērojot Pa</w:t>
      </w:r>
      <w:r>
        <w:rPr>
          <w:rFonts w:ascii="Times New Roman" w:eastAsia="Cambria" w:hAnsi="Times New Roman" w:cs="Times New Roman"/>
          <w:kern w:val="56"/>
          <w:sz w:val="24"/>
          <w:szCs w:val="24"/>
        </w:rPr>
        <w:t>sūtītāja Uzaicinājumā noteikto P</w:t>
      </w:r>
      <w:r w:rsidR="00FD4A28" w:rsidRPr="00FD4A28">
        <w:rPr>
          <w:rFonts w:ascii="Times New Roman" w:eastAsia="Cambria" w:hAnsi="Times New Roman" w:cs="Times New Roman"/>
          <w:kern w:val="56"/>
          <w:sz w:val="24"/>
          <w:szCs w:val="24"/>
        </w:rPr>
        <w:t>iedāvājumu iesniegšanas termiņu un kārtību:</w:t>
      </w:r>
    </w:p>
    <w:p w:rsidR="00FD4A28" w:rsidRPr="00FD4A28" w:rsidRDefault="00FD4A28" w:rsidP="00FD4A28">
      <w:pPr>
        <w:numPr>
          <w:ilvl w:val="2"/>
          <w:numId w:val="6"/>
        </w:numPr>
        <w:autoSpaceDE w:val="0"/>
        <w:autoSpaceDN w:val="0"/>
        <w:adjustRightInd w:val="0"/>
        <w:spacing w:before="120" w:after="0" w:line="240" w:lineRule="auto"/>
        <w:ind w:left="1276"/>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Piedāvājums </w:t>
      </w:r>
      <w:r w:rsidRPr="00FD4A28">
        <w:rPr>
          <w:rFonts w:ascii="Times New Roman" w:eastAsia="Times New Roman" w:hAnsi="Times New Roman" w:cs="Times New Roman"/>
          <w:sz w:val="24"/>
          <w:szCs w:val="24"/>
        </w:rPr>
        <w:t xml:space="preserve">Vienošanās ietvaros </w:t>
      </w:r>
      <w:r w:rsidRPr="00FD4A28">
        <w:rPr>
          <w:rFonts w:ascii="Times New Roman" w:eastAsia="Cambria" w:hAnsi="Times New Roman" w:cs="Times New Roman"/>
          <w:kern w:val="56"/>
          <w:sz w:val="24"/>
          <w:szCs w:val="24"/>
        </w:rPr>
        <w:t xml:space="preserve">tiek iesniegts elektroniski (skanētā formā). Piedāvājums </w:t>
      </w:r>
      <w:r w:rsidRPr="00FD4A28">
        <w:rPr>
          <w:rFonts w:ascii="Times New Roman" w:eastAsia="Times New Roman" w:hAnsi="Times New Roman" w:cs="Times New Roman"/>
          <w:sz w:val="24"/>
          <w:szCs w:val="24"/>
        </w:rPr>
        <w:t xml:space="preserve">Vienošanās ietvaros </w:t>
      </w:r>
      <w:r w:rsidR="00896777">
        <w:rPr>
          <w:rFonts w:ascii="Times New Roman" w:eastAsia="Cambria" w:hAnsi="Times New Roman" w:cs="Times New Roman"/>
          <w:kern w:val="56"/>
          <w:sz w:val="24"/>
          <w:szCs w:val="24"/>
        </w:rPr>
        <w:t>elektroniski tiek sūtīts uz U</w:t>
      </w:r>
      <w:r w:rsidRPr="00FD4A28">
        <w:rPr>
          <w:rFonts w:ascii="Times New Roman" w:eastAsia="Cambria" w:hAnsi="Times New Roman" w:cs="Times New Roman"/>
          <w:kern w:val="56"/>
          <w:sz w:val="24"/>
          <w:szCs w:val="24"/>
        </w:rPr>
        <w:t xml:space="preserve">zaicinājumā norādīto e – pasta adresi.  </w:t>
      </w:r>
    </w:p>
    <w:p w:rsidR="00FD4A28" w:rsidRPr="00FD4A28" w:rsidRDefault="00FD4A28" w:rsidP="00FD4A28">
      <w:pPr>
        <w:numPr>
          <w:ilvl w:val="2"/>
          <w:numId w:val="6"/>
        </w:numPr>
        <w:autoSpaceDE w:val="0"/>
        <w:autoSpaceDN w:val="0"/>
        <w:adjustRightInd w:val="0"/>
        <w:spacing w:before="120" w:after="0" w:line="240" w:lineRule="auto"/>
        <w:ind w:left="1276"/>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Piedāvājumā Vienošanās ietvaros ir jāsniedz informācija par visiem Pasūtītāja Uzaicinājumā norādītajiem aspektiem.</w:t>
      </w:r>
    </w:p>
    <w:p w:rsidR="00FD4A28" w:rsidRPr="00FD4A28" w:rsidRDefault="00FD4A28" w:rsidP="00FD4A28">
      <w:pPr>
        <w:numPr>
          <w:ilvl w:val="2"/>
          <w:numId w:val="6"/>
        </w:numPr>
        <w:autoSpaceDE w:val="0"/>
        <w:autoSpaceDN w:val="0"/>
        <w:adjustRightInd w:val="0"/>
        <w:spacing w:before="120" w:after="0" w:line="240" w:lineRule="auto"/>
        <w:ind w:left="1276"/>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Piedāvājums</w:t>
      </w:r>
      <w:r w:rsidRPr="00FD4A28">
        <w:rPr>
          <w:rFonts w:ascii="Times New Roman" w:eastAsia="Times New Roman" w:hAnsi="Times New Roman" w:cs="Times New Roman"/>
          <w:sz w:val="24"/>
          <w:szCs w:val="24"/>
        </w:rPr>
        <w:t xml:space="preserve"> Vienošanās ietvaros</w:t>
      </w:r>
      <w:r w:rsidRPr="00FD4A28">
        <w:rPr>
          <w:rFonts w:ascii="Times New Roman" w:eastAsia="Cambria" w:hAnsi="Times New Roman" w:cs="Times New Roman"/>
          <w:kern w:val="56"/>
          <w:sz w:val="24"/>
          <w:szCs w:val="24"/>
        </w:rPr>
        <w:t xml:space="preserve"> elektroniskā formā ir jāiesniedz līdz Uzaicinājumā norādītā termiņa beigām. Piedāvājumus</w:t>
      </w:r>
      <w:r w:rsidRPr="00FD4A28">
        <w:rPr>
          <w:rFonts w:ascii="Times New Roman" w:eastAsia="Times New Roman" w:hAnsi="Times New Roman" w:cs="Times New Roman"/>
          <w:sz w:val="24"/>
          <w:szCs w:val="24"/>
        </w:rPr>
        <w:t xml:space="preserve"> Vienošanās ietvaros</w:t>
      </w:r>
      <w:r w:rsidRPr="00FD4A28">
        <w:rPr>
          <w:rFonts w:ascii="Times New Roman" w:eastAsia="Cambria" w:hAnsi="Times New Roman" w:cs="Times New Roman"/>
          <w:kern w:val="56"/>
          <w:sz w:val="24"/>
          <w:szCs w:val="24"/>
        </w:rPr>
        <w:t>, kas ir iesniegti vēlāk, Pasūtītājs neizskata.</w:t>
      </w:r>
    </w:p>
    <w:p w:rsidR="00FD4A28" w:rsidRPr="00FD4A28" w:rsidRDefault="00FD4A28" w:rsidP="00FD4A28">
      <w:pPr>
        <w:numPr>
          <w:ilvl w:val="2"/>
          <w:numId w:val="6"/>
        </w:numPr>
        <w:autoSpaceDE w:val="0"/>
        <w:autoSpaceDN w:val="0"/>
        <w:adjustRightInd w:val="0"/>
        <w:spacing w:before="120" w:after="0" w:line="240" w:lineRule="auto"/>
        <w:ind w:left="1276"/>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Piedāvājumu iesniegšanas termiņš ir 5 (piecas) darba dienas no Uzaicinājuma nosūtīšanas dienas. Objektīvu apstākļu dēļ, Piedāvājumu termiņš var tikt mainīts.</w:t>
      </w:r>
    </w:p>
    <w:p w:rsidR="00FD4A28" w:rsidRPr="00FD4A28" w:rsidRDefault="00FD4A28" w:rsidP="00FD4A28">
      <w:pPr>
        <w:numPr>
          <w:ilvl w:val="2"/>
          <w:numId w:val="6"/>
        </w:numPr>
        <w:autoSpaceDE w:val="0"/>
        <w:autoSpaceDN w:val="0"/>
        <w:adjustRightInd w:val="0"/>
        <w:spacing w:before="120" w:after="0" w:line="240" w:lineRule="auto"/>
        <w:ind w:left="1276"/>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Pasūtītājs nodrošina iesniegto Piedāvājumu </w:t>
      </w:r>
      <w:r w:rsidRPr="00FD4A28">
        <w:rPr>
          <w:rFonts w:ascii="Times New Roman" w:eastAsia="Times New Roman" w:hAnsi="Times New Roman" w:cs="Times New Roman"/>
          <w:sz w:val="24"/>
          <w:szCs w:val="24"/>
        </w:rPr>
        <w:t xml:space="preserve">Vienošanās ietvaros </w:t>
      </w:r>
      <w:r w:rsidRPr="00FD4A28">
        <w:rPr>
          <w:rFonts w:ascii="Times New Roman" w:eastAsia="Cambria" w:hAnsi="Times New Roman" w:cs="Times New Roman"/>
          <w:kern w:val="56"/>
          <w:sz w:val="24"/>
          <w:szCs w:val="24"/>
        </w:rPr>
        <w:t>konfidencialitāti līdz to vērtēšanas procesa sākumam.</w:t>
      </w:r>
    </w:p>
    <w:p w:rsidR="00FD4A28" w:rsidRPr="00FD4A28" w:rsidRDefault="00FD4A28" w:rsidP="00FD4A28">
      <w:pPr>
        <w:numPr>
          <w:ilvl w:val="1"/>
          <w:numId w:val="6"/>
        </w:numPr>
        <w:tabs>
          <w:tab w:val="left" w:pos="567"/>
        </w:tabs>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Pasūtītājs iespējami īsā laikā, bet ne ilgāk kā 30 (trīsdesmit) dienu laikā, pēc Uzaicinājumā norādītā Piedāvājumu iesniegšanas termiņa beigām, izvērtē Piedāvājumu atbilstību Uzaicinājumā un Vienošanās noteiktajām prasībām, izvēlas Vienošanās dalībnieku, ar kuru tiks slēgts nākamais Līgums (Līguma projekts –Vienošanās 2. pielikumā).</w:t>
      </w:r>
    </w:p>
    <w:p w:rsidR="00FD4A28" w:rsidRPr="00FD4A28" w:rsidRDefault="00FD4A28" w:rsidP="00FD4A28">
      <w:pPr>
        <w:numPr>
          <w:ilvl w:val="1"/>
          <w:numId w:val="6"/>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 xml:space="preserve">Līgums tiek slēgts par Vispārīgās vienošanās atlikušo līguma summu, bet ne ilgāk kā uz 12 (divpadsmit) mēnešiem. </w:t>
      </w:r>
    </w:p>
    <w:p w:rsidR="00FD4A28" w:rsidRPr="00FD4A28" w:rsidRDefault="00FD4A28" w:rsidP="00FD4A28">
      <w:pPr>
        <w:numPr>
          <w:ilvl w:val="1"/>
          <w:numId w:val="6"/>
        </w:numPr>
        <w:tabs>
          <w:tab w:val="left" w:pos="567"/>
        </w:tabs>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Pasūtītājs pēc lēmuma pieņemšanas par Vienošanās dalībnieka, ar kuru tiks slēgts Līgums, izvēli iespējami īsā laikā elektroniski informē visus Vienošanās </w:t>
      </w:r>
      <w:r w:rsidR="00896777">
        <w:rPr>
          <w:rFonts w:ascii="Times New Roman" w:eastAsia="Cambria" w:hAnsi="Times New Roman" w:cs="Times New Roman"/>
          <w:kern w:val="56"/>
          <w:sz w:val="24"/>
          <w:szCs w:val="24"/>
        </w:rPr>
        <w:t>dalībniekus, kas ir iesnieguši P</w:t>
      </w:r>
      <w:r w:rsidRPr="00FD4A28">
        <w:rPr>
          <w:rFonts w:ascii="Times New Roman" w:eastAsia="Cambria" w:hAnsi="Times New Roman" w:cs="Times New Roman"/>
          <w:kern w:val="56"/>
          <w:sz w:val="24"/>
          <w:szCs w:val="24"/>
        </w:rPr>
        <w:t>iedāvājumus</w:t>
      </w:r>
      <w:r w:rsidRPr="00FD4A28">
        <w:rPr>
          <w:rFonts w:ascii="Times New Roman" w:eastAsia="Times New Roman" w:hAnsi="Times New Roman" w:cs="Times New Roman"/>
          <w:sz w:val="24"/>
          <w:szCs w:val="24"/>
        </w:rPr>
        <w:t xml:space="preserve"> Vienošanās ietvaros</w:t>
      </w:r>
      <w:r w:rsidRPr="00FD4A28">
        <w:rPr>
          <w:rFonts w:ascii="Times New Roman" w:eastAsia="Cambria" w:hAnsi="Times New Roman" w:cs="Times New Roman"/>
          <w:kern w:val="56"/>
          <w:sz w:val="24"/>
          <w:szCs w:val="24"/>
        </w:rPr>
        <w:t xml:space="preserve">, par to rezultātiem. </w:t>
      </w:r>
    </w:p>
    <w:p w:rsidR="00FD4A28" w:rsidRPr="00FD4A28" w:rsidRDefault="00FD4A28" w:rsidP="00FD4A28">
      <w:pPr>
        <w:numPr>
          <w:ilvl w:val="1"/>
          <w:numId w:val="6"/>
        </w:numPr>
        <w:tabs>
          <w:tab w:val="left" w:pos="567"/>
        </w:tabs>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Times New Roman" w:hAnsi="Times New Roman" w:cs="Times New Roman"/>
          <w:bCs/>
          <w:sz w:val="24"/>
          <w:szCs w:val="24"/>
        </w:rPr>
        <w:t>Gadījumā, ja Vienošanās dalībnieks, kuram piešķirtas Līguma slēgšanas tiesības, Pasūtītāja noteiktajā termiņā nenoslēdz Līgumu vai atsakās slēgt Līgumu, Pasūtītājs ir tiesīgs pieņemt lēmumu par Līguma slēgšanu ar Vienošanās dalībnieku, kurš ir piedāvājis nākošo viszemāko cenu.</w:t>
      </w:r>
    </w:p>
    <w:p w:rsidR="00FD4A28" w:rsidRPr="00FD4A28" w:rsidRDefault="00896777" w:rsidP="00FD4A28">
      <w:pPr>
        <w:numPr>
          <w:ilvl w:val="1"/>
          <w:numId w:val="6"/>
        </w:numPr>
        <w:tabs>
          <w:tab w:val="left" w:pos="567"/>
        </w:tabs>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Pr>
          <w:rFonts w:ascii="Times New Roman" w:eastAsia="Times New Roman" w:hAnsi="Times New Roman" w:cs="Times New Roman"/>
          <w:bCs/>
          <w:sz w:val="24"/>
          <w:szCs w:val="24"/>
        </w:rPr>
        <w:t>Gadījumā, ja P</w:t>
      </w:r>
      <w:r w:rsidR="00FD4A28" w:rsidRPr="00FD4A28">
        <w:rPr>
          <w:rFonts w:ascii="Times New Roman" w:eastAsia="Times New Roman" w:hAnsi="Times New Roman" w:cs="Times New Roman"/>
          <w:bCs/>
          <w:sz w:val="24"/>
          <w:szCs w:val="24"/>
        </w:rPr>
        <w:t>iedāvājumus</w:t>
      </w:r>
      <w:r w:rsidR="00FD4A28" w:rsidRPr="00FD4A28">
        <w:rPr>
          <w:rFonts w:ascii="Times New Roman" w:eastAsia="Times New Roman" w:hAnsi="Times New Roman" w:cs="Times New Roman"/>
          <w:sz w:val="24"/>
          <w:szCs w:val="24"/>
        </w:rPr>
        <w:t xml:space="preserve"> Vienošanās ietvaros</w:t>
      </w:r>
      <w:r w:rsidR="00FD4A28" w:rsidRPr="00FD4A28">
        <w:rPr>
          <w:rFonts w:ascii="Times New Roman" w:eastAsia="Times New Roman" w:hAnsi="Times New Roman" w:cs="Times New Roman"/>
          <w:bCs/>
          <w:sz w:val="24"/>
          <w:szCs w:val="24"/>
        </w:rPr>
        <w:t xml:space="preserve">, pamatojoties uz nosūtīto Uzaicinājumu, neiesniedz neviens Vienošanās dalībnieks, Pasūtītājs ir tiesīgs sūtīt Uzaicinājumu atkārtoti. </w:t>
      </w:r>
    </w:p>
    <w:p w:rsidR="00FD4A28" w:rsidRPr="00FD4A28" w:rsidRDefault="00FD4A28" w:rsidP="00FD4A28">
      <w:pPr>
        <w:numPr>
          <w:ilvl w:val="1"/>
          <w:numId w:val="6"/>
        </w:numPr>
        <w:tabs>
          <w:tab w:val="left" w:pos="567"/>
        </w:tabs>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Pasūtītājam nav pienākums Vienošanās darbības laikā iegādāties Preces no visām Tehniskajā specifikācijā norādītajām pozīcijām, Pasūtītājam ir tiesības pēc nepieciešamības iegādāties preci vajadzīgajā apjomā pa veidiem, neizmantojot visu plānoto apjomu, atbilstoši Tehniskajai specifikācijai.</w:t>
      </w:r>
    </w:p>
    <w:p w:rsidR="00FD4A28" w:rsidRPr="00FD4A28" w:rsidRDefault="00FD4A28" w:rsidP="00FD4A28">
      <w:pPr>
        <w:spacing w:after="0" w:line="240" w:lineRule="auto"/>
        <w:jc w:val="both"/>
        <w:rPr>
          <w:rFonts w:ascii="Times New Roman" w:eastAsia="Cambria" w:hAnsi="Times New Roman" w:cs="Times New Roman"/>
          <w:kern w:val="56"/>
          <w:sz w:val="24"/>
          <w:szCs w:val="24"/>
        </w:rPr>
      </w:pPr>
    </w:p>
    <w:p w:rsidR="00FD4A28" w:rsidRPr="00FD4A28" w:rsidRDefault="00FD4A28" w:rsidP="00FD4A28">
      <w:pPr>
        <w:numPr>
          <w:ilvl w:val="0"/>
          <w:numId w:val="6"/>
        </w:numPr>
        <w:autoSpaceDE w:val="0"/>
        <w:autoSpaceDN w:val="0"/>
        <w:adjustRightInd w:val="0"/>
        <w:spacing w:after="0" w:line="240" w:lineRule="auto"/>
        <w:jc w:val="center"/>
        <w:rPr>
          <w:rFonts w:ascii="Times New Roman" w:eastAsia="Cambria" w:hAnsi="Times New Roman" w:cs="Times New Roman"/>
          <w:b/>
          <w:bCs/>
          <w:color w:val="000000"/>
          <w:kern w:val="56"/>
          <w:sz w:val="24"/>
          <w:szCs w:val="24"/>
        </w:rPr>
      </w:pPr>
      <w:r w:rsidRPr="00FD4A28">
        <w:rPr>
          <w:rFonts w:ascii="Times New Roman" w:eastAsia="Cambria" w:hAnsi="Times New Roman" w:cs="Times New Roman"/>
          <w:b/>
          <w:bCs/>
          <w:color w:val="000000"/>
          <w:kern w:val="56"/>
          <w:sz w:val="24"/>
          <w:szCs w:val="24"/>
        </w:rPr>
        <w:t>PREČU CENA UN NORĒĶINU KĀRTĪBA</w:t>
      </w:r>
    </w:p>
    <w:p w:rsidR="00FD4A28" w:rsidRPr="00FD4A28" w:rsidRDefault="00FD4A28" w:rsidP="00FD4A28">
      <w:pPr>
        <w:numPr>
          <w:ilvl w:val="1"/>
          <w:numId w:val="6"/>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Slēdzot Līgumu, avansa maksājums netiek paredzēts un šis nosacījums nav maināms.</w:t>
      </w:r>
    </w:p>
    <w:p w:rsidR="00FD4A28" w:rsidRPr="00FD4A28" w:rsidRDefault="00FD4A28" w:rsidP="00FD4A28">
      <w:pPr>
        <w:numPr>
          <w:ilvl w:val="1"/>
          <w:numId w:val="6"/>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Samaksa par Preču piegādi atbilstoši Vienošanās un Līguma noteikumiem tiek veikta saskaņā ar Līguma noteikumiem. </w:t>
      </w:r>
    </w:p>
    <w:p w:rsidR="00FD4A28" w:rsidRPr="00FD4A28" w:rsidRDefault="00FD4A28" w:rsidP="00FD4A28">
      <w:pPr>
        <w:numPr>
          <w:ilvl w:val="1"/>
          <w:numId w:val="6"/>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color w:val="000000"/>
          <w:kern w:val="56"/>
          <w:sz w:val="24"/>
          <w:szCs w:val="24"/>
        </w:rPr>
        <w:lastRenderedPageBreak/>
        <w:t>Preču vienības cenas Vienošanās izpildes laikā nevar pārsniegt Vienošanās dalībnieka Iepirkumā iesniegtajā finanšu piedāvājumā (Vienošanās 1. pielikums) norādītās attiecīgās vienības cenas. Preču cenā ir iekļautas visas ar Preču piegādi saistītās izmaksas.</w:t>
      </w:r>
    </w:p>
    <w:p w:rsidR="00FD4A28" w:rsidRPr="00FD4A28" w:rsidRDefault="00FD4A28" w:rsidP="00FD4A28">
      <w:pPr>
        <w:tabs>
          <w:tab w:val="left" w:pos="284"/>
          <w:tab w:val="left" w:pos="567"/>
        </w:tabs>
        <w:spacing w:after="0" w:line="240" w:lineRule="auto"/>
        <w:rPr>
          <w:rFonts w:ascii="Times New Roman" w:eastAsia="Cambria" w:hAnsi="Times New Roman" w:cs="Times New Roman"/>
          <w:b/>
          <w:caps/>
          <w:kern w:val="56"/>
          <w:sz w:val="24"/>
          <w:szCs w:val="24"/>
        </w:rPr>
      </w:pPr>
    </w:p>
    <w:p w:rsidR="00FD4A28" w:rsidRPr="00FD4A28" w:rsidRDefault="00FD4A28" w:rsidP="00FD4A28">
      <w:pPr>
        <w:numPr>
          <w:ilvl w:val="0"/>
          <w:numId w:val="6"/>
        </w:numPr>
        <w:tabs>
          <w:tab w:val="num" w:pos="0"/>
          <w:tab w:val="left" w:pos="284"/>
          <w:tab w:val="left" w:pos="567"/>
        </w:tabs>
        <w:spacing w:after="0" w:line="240" w:lineRule="auto"/>
        <w:jc w:val="center"/>
        <w:rPr>
          <w:rFonts w:ascii="Times New Roman" w:eastAsia="Cambria" w:hAnsi="Times New Roman" w:cs="Times New Roman"/>
          <w:b/>
          <w:caps/>
          <w:kern w:val="56"/>
          <w:sz w:val="24"/>
          <w:szCs w:val="24"/>
        </w:rPr>
      </w:pPr>
      <w:r w:rsidRPr="00FD4A28">
        <w:rPr>
          <w:rFonts w:ascii="Times New Roman" w:eastAsia="Cambria" w:hAnsi="Times New Roman" w:cs="Times New Roman"/>
          <w:b/>
          <w:caps/>
          <w:kern w:val="56"/>
          <w:sz w:val="24"/>
          <w:szCs w:val="24"/>
        </w:rPr>
        <w:t>Pasūtītāja pienākumi</w:t>
      </w:r>
    </w:p>
    <w:p w:rsidR="00FD4A28" w:rsidRPr="00FD4A28" w:rsidRDefault="00FD4A28" w:rsidP="00FD4A28">
      <w:pPr>
        <w:numPr>
          <w:ilvl w:val="1"/>
          <w:numId w:val="6"/>
        </w:numPr>
        <w:spacing w:before="120" w:after="0" w:line="240" w:lineRule="auto"/>
        <w:ind w:left="567" w:hanging="567"/>
        <w:jc w:val="both"/>
        <w:rPr>
          <w:rFonts w:ascii="Times New Roman" w:eastAsia="Cambria" w:hAnsi="Times New Roman" w:cs="Times New Roman"/>
          <w:b/>
          <w:kern w:val="56"/>
          <w:sz w:val="24"/>
          <w:szCs w:val="24"/>
        </w:rPr>
      </w:pPr>
      <w:r w:rsidRPr="00FD4A28">
        <w:rPr>
          <w:rFonts w:ascii="Times New Roman" w:eastAsia="Cambria" w:hAnsi="Times New Roman" w:cs="Times New Roman"/>
          <w:kern w:val="56"/>
          <w:sz w:val="24"/>
          <w:szCs w:val="24"/>
        </w:rPr>
        <w:t>Nodrošināt objektīvu un taisnīgu procedūru Līgumu noslēgšanai saskaņā ar Publisko iepirkumu likumā un Vienošanās paredzētajām prasībām.</w:t>
      </w:r>
    </w:p>
    <w:p w:rsidR="00FD4A28" w:rsidRPr="00FD4A28" w:rsidRDefault="00FD4A28" w:rsidP="00FD4A28">
      <w:pPr>
        <w:numPr>
          <w:ilvl w:val="1"/>
          <w:numId w:val="6"/>
        </w:numPr>
        <w:spacing w:before="120" w:after="0" w:line="240" w:lineRule="auto"/>
        <w:ind w:left="567" w:hanging="567"/>
        <w:jc w:val="both"/>
        <w:rPr>
          <w:rFonts w:ascii="Times New Roman" w:eastAsia="Cambria" w:hAnsi="Times New Roman" w:cs="Times New Roman"/>
          <w:b/>
          <w:kern w:val="56"/>
          <w:sz w:val="24"/>
          <w:szCs w:val="24"/>
        </w:rPr>
      </w:pPr>
      <w:r w:rsidRPr="00FD4A28">
        <w:rPr>
          <w:rFonts w:ascii="Times New Roman" w:eastAsia="Cambria" w:hAnsi="Times New Roman" w:cs="Times New Roman"/>
          <w:kern w:val="56"/>
          <w:sz w:val="24"/>
          <w:szCs w:val="24"/>
        </w:rPr>
        <w:t>Savlaicīgi un pēc būtības sniegt informāciju Vienošanās dalībniekiem par Vienošanās darbību.</w:t>
      </w:r>
    </w:p>
    <w:p w:rsidR="00FD4A28" w:rsidRPr="00FD4A28" w:rsidRDefault="00FD4A28" w:rsidP="00FD4A28">
      <w:pPr>
        <w:numPr>
          <w:ilvl w:val="1"/>
          <w:numId w:val="6"/>
        </w:numPr>
        <w:spacing w:before="120" w:after="0" w:line="240" w:lineRule="auto"/>
        <w:ind w:left="567" w:hanging="567"/>
        <w:jc w:val="both"/>
        <w:rPr>
          <w:rFonts w:ascii="Times New Roman" w:eastAsia="Cambria" w:hAnsi="Times New Roman" w:cs="Times New Roman"/>
          <w:b/>
          <w:kern w:val="56"/>
          <w:sz w:val="24"/>
          <w:szCs w:val="24"/>
        </w:rPr>
      </w:pPr>
      <w:r w:rsidRPr="00FD4A28">
        <w:rPr>
          <w:rFonts w:ascii="Times New Roman" w:eastAsia="Cambria" w:hAnsi="Times New Roman" w:cs="Times New Roman"/>
          <w:noProof/>
          <w:kern w:val="56"/>
          <w:sz w:val="24"/>
          <w:szCs w:val="24"/>
        </w:rPr>
        <w:t>Pasūtītājam šīs Vienošanās noteikto saistību ietvaros ir pienākums nodrošināt Vienošanās dalībnieku</w:t>
      </w:r>
      <w:r w:rsidRPr="00FD4A28">
        <w:rPr>
          <w:rFonts w:ascii="Times New Roman" w:eastAsia="Cambria" w:hAnsi="Times New Roman" w:cs="Times New Roman"/>
          <w:kern w:val="56"/>
          <w:sz w:val="24"/>
          <w:szCs w:val="24"/>
        </w:rPr>
        <w:t xml:space="preserve"> brīvu konkurenci, kā arī vienlīdzīgu un taisnīgu attieksmi pret tiem.</w:t>
      </w:r>
    </w:p>
    <w:p w:rsidR="00FD4A28" w:rsidRPr="00FD4A28" w:rsidRDefault="00FD4A28" w:rsidP="00FD4A28">
      <w:pPr>
        <w:spacing w:after="0" w:line="240" w:lineRule="auto"/>
        <w:jc w:val="both"/>
        <w:rPr>
          <w:rFonts w:ascii="Times New Roman" w:eastAsia="Cambria" w:hAnsi="Times New Roman" w:cs="Times New Roman"/>
          <w:b/>
          <w:kern w:val="56"/>
          <w:sz w:val="24"/>
          <w:szCs w:val="24"/>
        </w:rPr>
      </w:pPr>
    </w:p>
    <w:p w:rsidR="00FD4A28" w:rsidRPr="00FD4A28" w:rsidRDefault="00FD4A28" w:rsidP="00FD4A28">
      <w:pPr>
        <w:numPr>
          <w:ilvl w:val="0"/>
          <w:numId w:val="6"/>
        </w:numPr>
        <w:spacing w:after="0" w:line="240" w:lineRule="auto"/>
        <w:ind w:left="357" w:hanging="357"/>
        <w:jc w:val="center"/>
        <w:rPr>
          <w:rFonts w:ascii="Times New Roman" w:eastAsia="Cambria" w:hAnsi="Times New Roman" w:cs="Times New Roman"/>
          <w:b/>
          <w:caps/>
          <w:kern w:val="56"/>
          <w:sz w:val="24"/>
          <w:szCs w:val="24"/>
        </w:rPr>
      </w:pPr>
      <w:r w:rsidRPr="00FD4A28">
        <w:rPr>
          <w:rFonts w:ascii="Times New Roman" w:eastAsia="Cambria" w:hAnsi="Times New Roman" w:cs="Times New Roman"/>
          <w:b/>
          <w:caps/>
          <w:kern w:val="56"/>
          <w:sz w:val="24"/>
          <w:szCs w:val="24"/>
        </w:rPr>
        <w:t>VIENOŠANĀS DALĪBNIEKU pienākumi</w:t>
      </w:r>
    </w:p>
    <w:p w:rsidR="00FD4A28" w:rsidRPr="00FD4A28" w:rsidRDefault="00FD4A28" w:rsidP="00FD4A28">
      <w:pPr>
        <w:numPr>
          <w:ilvl w:val="1"/>
          <w:numId w:val="6"/>
        </w:numPr>
        <w:spacing w:before="120" w:after="0" w:line="240" w:lineRule="auto"/>
        <w:ind w:left="567" w:hanging="567"/>
        <w:jc w:val="both"/>
        <w:rPr>
          <w:rFonts w:ascii="Times New Roman" w:eastAsia="Cambria" w:hAnsi="Times New Roman" w:cs="Times New Roman"/>
          <w:b/>
          <w:kern w:val="56"/>
          <w:sz w:val="24"/>
          <w:szCs w:val="24"/>
        </w:rPr>
      </w:pPr>
      <w:r w:rsidRPr="00FD4A28">
        <w:rPr>
          <w:rFonts w:ascii="Times New Roman" w:eastAsia="Cambria" w:hAnsi="Times New Roman" w:cs="Times New Roman"/>
          <w:kern w:val="56"/>
          <w:sz w:val="24"/>
          <w:szCs w:val="24"/>
        </w:rPr>
        <w:t>Piegādāt Preci Pasūtītājam saskaņā ar Preču pasūtījumu un Līguma nosacījumiem.</w:t>
      </w:r>
    </w:p>
    <w:p w:rsidR="00FD4A28" w:rsidRPr="00FD4A28" w:rsidRDefault="00FD4A28" w:rsidP="00FD4A28">
      <w:pPr>
        <w:numPr>
          <w:ilvl w:val="1"/>
          <w:numId w:val="6"/>
        </w:numPr>
        <w:spacing w:before="120" w:after="0" w:line="240" w:lineRule="auto"/>
        <w:ind w:left="567" w:hanging="567"/>
        <w:jc w:val="both"/>
        <w:rPr>
          <w:rFonts w:ascii="Times New Roman" w:eastAsia="Cambria" w:hAnsi="Times New Roman" w:cs="Times New Roman"/>
          <w:b/>
          <w:kern w:val="56"/>
          <w:sz w:val="24"/>
          <w:szCs w:val="24"/>
        </w:rPr>
      </w:pPr>
      <w:r w:rsidRPr="00FD4A28">
        <w:rPr>
          <w:rFonts w:ascii="Times New Roman" w:eastAsia="Cambria" w:hAnsi="Times New Roman" w:cs="Times New Roman"/>
          <w:kern w:val="56"/>
          <w:sz w:val="24"/>
          <w:szCs w:val="24"/>
        </w:rPr>
        <w:t>Uzņemties atbildību par Preces atbilstību Tehniskajai specifikācijai un garantēt kvalitāti.</w:t>
      </w:r>
    </w:p>
    <w:p w:rsidR="00FD4A28" w:rsidRPr="00FD4A28" w:rsidRDefault="00FD4A28" w:rsidP="00FD4A28">
      <w:pPr>
        <w:numPr>
          <w:ilvl w:val="1"/>
          <w:numId w:val="6"/>
        </w:numPr>
        <w:spacing w:before="120" w:after="0" w:line="240" w:lineRule="auto"/>
        <w:ind w:left="567" w:hanging="567"/>
        <w:jc w:val="both"/>
        <w:rPr>
          <w:rFonts w:ascii="Times New Roman" w:eastAsia="Cambria" w:hAnsi="Times New Roman" w:cs="Times New Roman"/>
          <w:b/>
          <w:kern w:val="56"/>
          <w:sz w:val="24"/>
          <w:szCs w:val="24"/>
        </w:rPr>
      </w:pPr>
      <w:r w:rsidRPr="00FD4A28">
        <w:rPr>
          <w:rFonts w:ascii="Times New Roman" w:eastAsia="Cambria" w:hAnsi="Times New Roman" w:cs="Times New Roman"/>
          <w:kern w:val="56"/>
          <w:sz w:val="24"/>
          <w:szCs w:val="24"/>
        </w:rPr>
        <w:t>Ievērot patiesas un godīgas konkurences principus Vienošanās laikā.</w:t>
      </w:r>
    </w:p>
    <w:p w:rsidR="00FD4A28" w:rsidRPr="00FD4A28" w:rsidRDefault="00FD4A28" w:rsidP="00FD4A28">
      <w:pPr>
        <w:numPr>
          <w:ilvl w:val="1"/>
          <w:numId w:val="6"/>
        </w:numPr>
        <w:tabs>
          <w:tab w:val="left" w:pos="567"/>
        </w:tabs>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dalībnieki apņemas informēt Pasūtītāju par apstākļiem, kas radušies un var kavēt, traucēt, apgrūtināt vai ierobežot Vienošanās vai Līguma izpildi pilnībā vai daļēji vienas darba dienas laikā, skaitot no šādu apstākļu rašanās brīža.</w:t>
      </w:r>
    </w:p>
    <w:p w:rsidR="00FD4A28" w:rsidRPr="00FD4A28" w:rsidRDefault="00FD4A28" w:rsidP="00FD4A28">
      <w:pPr>
        <w:numPr>
          <w:ilvl w:val="1"/>
          <w:numId w:val="6"/>
        </w:numPr>
        <w:tabs>
          <w:tab w:val="left" w:pos="567"/>
        </w:tabs>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dalībniekiem ir pienākums pienācīgi izpildīt Vienošanās un Līgumos noteiktos pienākumus.</w:t>
      </w:r>
    </w:p>
    <w:p w:rsidR="00FD4A28" w:rsidRPr="00FD4A28" w:rsidRDefault="00FD4A28" w:rsidP="00FD4A28">
      <w:pPr>
        <w:numPr>
          <w:ilvl w:val="1"/>
          <w:numId w:val="6"/>
        </w:numPr>
        <w:tabs>
          <w:tab w:val="left" w:pos="567"/>
        </w:tabs>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Pēc Pasūtītāja pieprasījuma iesniegt Preču paraugus. </w:t>
      </w:r>
    </w:p>
    <w:p w:rsidR="00FD4A28" w:rsidRPr="00FD4A28" w:rsidRDefault="00FD4A28" w:rsidP="00FD4A28">
      <w:pPr>
        <w:spacing w:after="0" w:line="240" w:lineRule="auto"/>
        <w:ind w:left="567"/>
        <w:jc w:val="both"/>
        <w:rPr>
          <w:rFonts w:ascii="Times New Roman" w:eastAsia="Cambria" w:hAnsi="Times New Roman" w:cs="Times New Roman"/>
          <w:b/>
          <w:kern w:val="56"/>
          <w:sz w:val="24"/>
          <w:szCs w:val="24"/>
        </w:rPr>
      </w:pPr>
    </w:p>
    <w:p w:rsidR="00FD4A28" w:rsidRPr="00FD4A28" w:rsidRDefault="00FD4A28" w:rsidP="00FD4A28">
      <w:pPr>
        <w:numPr>
          <w:ilvl w:val="0"/>
          <w:numId w:val="6"/>
        </w:numPr>
        <w:spacing w:after="0" w:line="240" w:lineRule="auto"/>
        <w:jc w:val="center"/>
        <w:rPr>
          <w:rFonts w:ascii="Times New Roman" w:eastAsia="Cambria" w:hAnsi="Times New Roman" w:cs="Times New Roman"/>
          <w:b/>
          <w:caps/>
          <w:kern w:val="56"/>
          <w:sz w:val="24"/>
          <w:szCs w:val="24"/>
        </w:rPr>
      </w:pPr>
      <w:r w:rsidRPr="00FD4A28">
        <w:rPr>
          <w:rFonts w:ascii="Times New Roman" w:eastAsia="Cambria" w:hAnsi="Times New Roman" w:cs="Times New Roman"/>
          <w:b/>
          <w:caps/>
          <w:kern w:val="56"/>
          <w:sz w:val="24"/>
          <w:szCs w:val="24"/>
        </w:rPr>
        <w:t>Vienošanās SPĒKĀ STAŠANĀS, GROZĪJUMI, atkāpšanās no Vienošanās un tās pārtraukšana</w:t>
      </w:r>
    </w:p>
    <w:p w:rsidR="00FD4A28" w:rsidRPr="00FD4A28" w:rsidRDefault="00FD4A28" w:rsidP="00FD4A28">
      <w:pPr>
        <w:numPr>
          <w:ilvl w:val="1"/>
          <w:numId w:val="6"/>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darbības laiks ir 24 (divdesmit četri) mēneši vai līdz Vienošanās 2.2.punktā kopējās līgumsummas sasniegšanai.</w:t>
      </w:r>
    </w:p>
    <w:p w:rsidR="00FD4A28" w:rsidRPr="00FD4A28" w:rsidRDefault="00FD4A28" w:rsidP="00FD4A28">
      <w:pPr>
        <w:numPr>
          <w:ilvl w:val="1"/>
          <w:numId w:val="6"/>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Pusēm ir tiesības vienpusēji izbeigt Vienošanos, brīdinot otru </w:t>
      </w:r>
      <w:r w:rsidR="009D3C48">
        <w:rPr>
          <w:rFonts w:ascii="Times New Roman" w:eastAsia="Cambria" w:hAnsi="Times New Roman" w:cs="Times New Roman"/>
          <w:kern w:val="56"/>
          <w:sz w:val="24"/>
          <w:szCs w:val="24"/>
        </w:rPr>
        <w:t>Līdzēju</w:t>
      </w:r>
      <w:r w:rsidRPr="00FD4A28">
        <w:rPr>
          <w:rFonts w:ascii="Times New Roman" w:eastAsia="Cambria" w:hAnsi="Times New Roman" w:cs="Times New Roman"/>
          <w:kern w:val="56"/>
          <w:sz w:val="24"/>
          <w:szCs w:val="24"/>
        </w:rPr>
        <w:t xml:space="preserve"> </w:t>
      </w:r>
      <w:proofErr w:type="spellStart"/>
      <w:r w:rsidRPr="00FD4A28">
        <w:rPr>
          <w:rFonts w:ascii="Times New Roman" w:eastAsia="Cambria" w:hAnsi="Times New Roman" w:cs="Times New Roman"/>
          <w:kern w:val="56"/>
          <w:sz w:val="24"/>
          <w:szCs w:val="24"/>
        </w:rPr>
        <w:t>rakstveidā</w:t>
      </w:r>
      <w:proofErr w:type="spellEnd"/>
      <w:r w:rsidRPr="00FD4A28">
        <w:rPr>
          <w:rFonts w:ascii="Times New Roman" w:eastAsia="Cambria" w:hAnsi="Times New Roman" w:cs="Times New Roman"/>
          <w:kern w:val="56"/>
          <w:sz w:val="24"/>
          <w:szCs w:val="24"/>
        </w:rPr>
        <w:t xml:space="preserve"> 30 (trīsdesmit) dienas iepriekš, līdz Vienošanās izbeigšanai Līdzējiem veicot visus savstarpējos norēķinus.</w:t>
      </w:r>
    </w:p>
    <w:p w:rsidR="00FD4A28" w:rsidRPr="00FD4A28" w:rsidRDefault="00FD4A28" w:rsidP="00FD4A28">
      <w:pPr>
        <w:numPr>
          <w:ilvl w:val="1"/>
          <w:numId w:val="6"/>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Pasūtītājam ir tiesības vienpusēji izbeigt šo Vienošanos, brīdinot Vienošanās dalībnieku </w:t>
      </w:r>
      <w:proofErr w:type="spellStart"/>
      <w:r w:rsidRPr="00FD4A28">
        <w:rPr>
          <w:rFonts w:ascii="Times New Roman" w:eastAsia="Cambria" w:hAnsi="Times New Roman" w:cs="Times New Roman"/>
          <w:kern w:val="56"/>
          <w:sz w:val="24"/>
          <w:szCs w:val="24"/>
        </w:rPr>
        <w:t>rakstveidā</w:t>
      </w:r>
      <w:proofErr w:type="spellEnd"/>
      <w:r w:rsidRPr="00FD4A28">
        <w:rPr>
          <w:rFonts w:ascii="Times New Roman" w:eastAsia="Cambria" w:hAnsi="Times New Roman" w:cs="Times New Roman"/>
          <w:kern w:val="56"/>
          <w:sz w:val="24"/>
          <w:szCs w:val="24"/>
        </w:rPr>
        <w:t xml:space="preserve"> 15 (piecpadsmit) dienas iepriekš, ja Vienošanās dalībnieks nav pildījis Vienošanās saistības.</w:t>
      </w:r>
    </w:p>
    <w:p w:rsidR="00FD4A28" w:rsidRPr="00FD4A28" w:rsidRDefault="00FD4A28" w:rsidP="00FD4A28">
      <w:pPr>
        <w:numPr>
          <w:ilvl w:val="1"/>
          <w:numId w:val="6"/>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Līdzējiem vienojoties, Vienošanās var tikt izdarīti grozījumi, papildinājumi, pievienoti pielikumi, kā arī noslēgtas papildu vienošanās, ja tās nav pretrunā </w:t>
      </w:r>
      <w:r w:rsidR="00D66D19">
        <w:rPr>
          <w:rFonts w:ascii="Times New Roman" w:eastAsia="Cambria" w:hAnsi="Times New Roman" w:cs="Times New Roman"/>
          <w:kern w:val="56"/>
          <w:sz w:val="24"/>
          <w:szCs w:val="24"/>
        </w:rPr>
        <w:t>ar Publisko iepirkumu likuma 61.</w:t>
      </w:r>
      <w:r w:rsidRPr="00FD4A28">
        <w:rPr>
          <w:rFonts w:ascii="Times New Roman" w:eastAsia="Cambria" w:hAnsi="Times New Roman" w:cs="Times New Roman"/>
          <w:kern w:val="56"/>
          <w:sz w:val="24"/>
          <w:szCs w:val="24"/>
        </w:rPr>
        <w:t xml:space="preserve">panta nosacījumiem. </w:t>
      </w:r>
    </w:p>
    <w:p w:rsidR="00FD4A28" w:rsidRPr="00FD4A28" w:rsidRDefault="00FD4A28" w:rsidP="00FD4A28">
      <w:pPr>
        <w:numPr>
          <w:ilvl w:val="1"/>
          <w:numId w:val="6"/>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Jebkuras izmaiņas Vienošanās stājās spēkā tikai tad, kad tās ir noformētas </w:t>
      </w:r>
      <w:proofErr w:type="spellStart"/>
      <w:r w:rsidRPr="00FD4A28">
        <w:rPr>
          <w:rFonts w:ascii="Times New Roman" w:eastAsia="Cambria" w:hAnsi="Times New Roman" w:cs="Times New Roman"/>
          <w:kern w:val="56"/>
          <w:sz w:val="24"/>
          <w:szCs w:val="24"/>
        </w:rPr>
        <w:t>rakstveidā</w:t>
      </w:r>
      <w:proofErr w:type="spellEnd"/>
      <w:r w:rsidRPr="00FD4A28">
        <w:rPr>
          <w:rFonts w:ascii="Times New Roman" w:eastAsia="Cambria" w:hAnsi="Times New Roman" w:cs="Times New Roman"/>
          <w:kern w:val="56"/>
          <w:sz w:val="24"/>
          <w:szCs w:val="24"/>
        </w:rPr>
        <w:t xml:space="preserve"> un tās ir akceptējuši Pasūtītājs un Vienošanās dalībnieki.  </w:t>
      </w:r>
    </w:p>
    <w:p w:rsidR="00FD4A28" w:rsidRPr="00FD4A28" w:rsidRDefault="00FD4A28" w:rsidP="00FD4A28">
      <w:pPr>
        <w:numPr>
          <w:ilvl w:val="1"/>
          <w:numId w:val="6"/>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ar Vienošanās dalībnieku tiek pārtraukta, ja viņš sniedzis nepatiesu informāciju, nav ievērojis godīgas konkurences principus vai veicis citas prettiesiskas darbības.</w:t>
      </w:r>
    </w:p>
    <w:p w:rsidR="00FD4A28" w:rsidRPr="00FD4A28" w:rsidRDefault="00FD4A28" w:rsidP="00FD4A28">
      <w:pPr>
        <w:numPr>
          <w:ilvl w:val="1"/>
          <w:numId w:val="6"/>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ar Vienošanās dalībnieku var tikt pārtraukta, ja Vienošanās dalībnieks Vienošanās laikā nespēj nodrošināt atbilstošu piegādes līguma izpildi vai citus Vienošanās nosacījumus.</w:t>
      </w:r>
    </w:p>
    <w:p w:rsidR="00FD4A28" w:rsidRPr="00FD4A28" w:rsidRDefault="00FD4A28" w:rsidP="00FD4A28">
      <w:pPr>
        <w:spacing w:after="0" w:line="240" w:lineRule="auto"/>
        <w:jc w:val="both"/>
        <w:rPr>
          <w:rFonts w:ascii="Times New Roman" w:eastAsia="Cambria" w:hAnsi="Times New Roman" w:cs="Times New Roman"/>
          <w:kern w:val="56"/>
          <w:sz w:val="24"/>
          <w:szCs w:val="24"/>
        </w:rPr>
      </w:pPr>
    </w:p>
    <w:p w:rsidR="00FD4A28" w:rsidRPr="00FD4A28" w:rsidRDefault="00FD4A28" w:rsidP="00FD4A28">
      <w:pPr>
        <w:numPr>
          <w:ilvl w:val="0"/>
          <w:numId w:val="6"/>
        </w:numPr>
        <w:spacing w:after="0" w:line="240" w:lineRule="auto"/>
        <w:ind w:left="357" w:hanging="357"/>
        <w:jc w:val="center"/>
        <w:rPr>
          <w:rFonts w:ascii="Times New Roman" w:eastAsia="Cambria" w:hAnsi="Times New Roman" w:cs="Times New Roman"/>
          <w:b/>
          <w:caps/>
          <w:kern w:val="56"/>
          <w:sz w:val="24"/>
          <w:szCs w:val="24"/>
        </w:rPr>
      </w:pPr>
      <w:r w:rsidRPr="00FD4A28">
        <w:rPr>
          <w:rFonts w:ascii="Times New Roman" w:eastAsia="Cambria" w:hAnsi="Times New Roman" w:cs="Times New Roman"/>
          <w:b/>
          <w:caps/>
          <w:kern w:val="56"/>
          <w:sz w:val="24"/>
          <w:szCs w:val="24"/>
        </w:rPr>
        <w:t>Strīdu risināšanas kārtība</w:t>
      </w:r>
    </w:p>
    <w:p w:rsidR="00FD4A28" w:rsidRPr="00FD4A28" w:rsidRDefault="00FD4A28" w:rsidP="00FD4A28">
      <w:pPr>
        <w:spacing w:after="0" w:line="240" w:lineRule="auto"/>
        <w:ind w:left="357"/>
        <w:rPr>
          <w:rFonts w:ascii="Times New Roman" w:eastAsia="Cambria" w:hAnsi="Times New Roman" w:cs="Times New Roman"/>
          <w:b/>
          <w:caps/>
          <w:kern w:val="56"/>
          <w:sz w:val="24"/>
          <w:szCs w:val="24"/>
        </w:rPr>
      </w:pPr>
    </w:p>
    <w:p w:rsidR="00FD4A28" w:rsidRPr="009D3C48" w:rsidRDefault="00FD4A28" w:rsidP="00FD4A28">
      <w:pPr>
        <w:numPr>
          <w:ilvl w:val="1"/>
          <w:numId w:val="6"/>
        </w:numPr>
        <w:spacing w:before="120" w:after="0" w:line="240" w:lineRule="auto"/>
        <w:ind w:left="567" w:hanging="567"/>
        <w:jc w:val="both"/>
        <w:rPr>
          <w:rFonts w:ascii="Times New Roman" w:eastAsia="Cambria" w:hAnsi="Times New Roman" w:cs="Cambria"/>
          <w:bCs/>
          <w:color w:val="000000"/>
          <w:kern w:val="56"/>
          <w:sz w:val="24"/>
          <w:szCs w:val="24"/>
        </w:rPr>
      </w:pPr>
      <w:r w:rsidRPr="00FD4A28">
        <w:rPr>
          <w:rFonts w:ascii="Times New Roman" w:eastAsia="Cambria" w:hAnsi="Times New Roman" w:cs="Cambria"/>
          <w:color w:val="000000"/>
          <w:sz w:val="24"/>
          <w:szCs w:val="24"/>
        </w:rPr>
        <w:lastRenderedPageBreak/>
        <w:t xml:space="preserve">Jebkuru strīdu, kas rodas līgumsaistību izpildes laikā, </w:t>
      </w:r>
      <w:r w:rsidR="009D3C48">
        <w:rPr>
          <w:rFonts w:ascii="Times New Roman" w:eastAsia="Cambria" w:hAnsi="Times New Roman" w:cs="Cambria"/>
          <w:color w:val="000000"/>
          <w:sz w:val="24"/>
          <w:szCs w:val="24"/>
        </w:rPr>
        <w:t xml:space="preserve">Līdzēji </w:t>
      </w:r>
      <w:r w:rsidRPr="00FD4A28">
        <w:rPr>
          <w:rFonts w:ascii="Times New Roman" w:eastAsia="Cambria" w:hAnsi="Times New Roman" w:cs="Cambria"/>
          <w:color w:val="000000"/>
          <w:sz w:val="24"/>
          <w:szCs w:val="24"/>
        </w:rPr>
        <w:t xml:space="preserve">risina sarunu ceļā. Ja 10 (desmit) darba dienu laikā sarunu ceļā vienošanās netiek panākta, strīds tiek risināts tiesā Latvijas Republikā spēkā esošo normatīvo aktu noteiktajā kārtībā. </w:t>
      </w:r>
    </w:p>
    <w:p w:rsidR="009D3C48" w:rsidRPr="00FD4A28" w:rsidRDefault="009D3C48" w:rsidP="009D3C48">
      <w:pPr>
        <w:spacing w:before="120" w:after="0" w:line="240" w:lineRule="auto"/>
        <w:ind w:left="567"/>
        <w:jc w:val="both"/>
        <w:rPr>
          <w:rFonts w:ascii="Times New Roman" w:eastAsia="Cambria" w:hAnsi="Times New Roman" w:cs="Cambria"/>
          <w:bCs/>
          <w:color w:val="000000"/>
          <w:kern w:val="56"/>
          <w:sz w:val="24"/>
          <w:szCs w:val="24"/>
        </w:rPr>
      </w:pPr>
    </w:p>
    <w:p w:rsidR="00FD4A28" w:rsidRPr="00FD4A28" w:rsidRDefault="00FD4A28" w:rsidP="00FD4A28">
      <w:pPr>
        <w:widowControl w:val="0"/>
        <w:numPr>
          <w:ilvl w:val="0"/>
          <w:numId w:val="6"/>
        </w:numPr>
        <w:shd w:val="clear" w:color="auto" w:fill="FFFFFF"/>
        <w:autoSpaceDE w:val="0"/>
        <w:autoSpaceDN w:val="0"/>
        <w:adjustRightInd w:val="0"/>
        <w:spacing w:after="0" w:line="240" w:lineRule="auto"/>
        <w:jc w:val="center"/>
        <w:rPr>
          <w:rFonts w:ascii="Times New Roman" w:eastAsia="Cambria" w:hAnsi="Times New Roman" w:cs="Times New Roman"/>
          <w:b/>
          <w:kern w:val="56"/>
          <w:sz w:val="24"/>
          <w:szCs w:val="24"/>
        </w:rPr>
      </w:pPr>
      <w:r w:rsidRPr="00FD4A28">
        <w:rPr>
          <w:rFonts w:ascii="Times New Roman" w:eastAsia="Cambria" w:hAnsi="Times New Roman" w:cs="Times New Roman"/>
          <w:b/>
          <w:kern w:val="56"/>
          <w:sz w:val="24"/>
          <w:szCs w:val="24"/>
        </w:rPr>
        <w:t xml:space="preserve">NEPĀRVARAMĀS VARAS APSTĀKĻI </w:t>
      </w:r>
      <w:r w:rsidRPr="00FD4A28">
        <w:rPr>
          <w:rFonts w:ascii="Times New Roman" w:eastAsia="Cambria" w:hAnsi="Times New Roman" w:cs="Times New Roman"/>
          <w:bCs/>
          <w:kern w:val="28"/>
          <w:sz w:val="24"/>
          <w:szCs w:val="24"/>
          <w:lang w:eastAsia="lv-LV"/>
        </w:rPr>
        <w:t>(</w:t>
      </w:r>
      <w:proofErr w:type="spellStart"/>
      <w:r w:rsidRPr="00FD4A28">
        <w:rPr>
          <w:rFonts w:ascii="Times New Roman" w:eastAsia="Cambria" w:hAnsi="Times New Roman" w:cs="Times New Roman"/>
          <w:bCs/>
          <w:i/>
          <w:kern w:val="28"/>
          <w:sz w:val="24"/>
          <w:szCs w:val="24"/>
          <w:lang w:eastAsia="lv-LV"/>
        </w:rPr>
        <w:t>Force</w:t>
      </w:r>
      <w:proofErr w:type="spellEnd"/>
      <w:r w:rsidRPr="00FD4A28">
        <w:rPr>
          <w:rFonts w:ascii="Times New Roman" w:eastAsia="Cambria" w:hAnsi="Times New Roman" w:cs="Times New Roman"/>
          <w:bCs/>
          <w:i/>
          <w:kern w:val="28"/>
          <w:sz w:val="24"/>
          <w:szCs w:val="24"/>
          <w:lang w:eastAsia="lv-LV"/>
        </w:rPr>
        <w:t xml:space="preserve"> </w:t>
      </w:r>
      <w:proofErr w:type="spellStart"/>
      <w:r w:rsidRPr="00FD4A28">
        <w:rPr>
          <w:rFonts w:ascii="Times New Roman" w:eastAsia="Cambria" w:hAnsi="Times New Roman" w:cs="Times New Roman"/>
          <w:bCs/>
          <w:i/>
          <w:kern w:val="28"/>
          <w:sz w:val="24"/>
          <w:szCs w:val="24"/>
          <w:lang w:eastAsia="lv-LV"/>
        </w:rPr>
        <w:t>Majeure</w:t>
      </w:r>
      <w:proofErr w:type="spellEnd"/>
      <w:r w:rsidRPr="00FD4A28">
        <w:rPr>
          <w:rFonts w:ascii="Times New Roman" w:eastAsia="Cambria" w:hAnsi="Times New Roman" w:cs="Times New Roman"/>
          <w:bCs/>
          <w:kern w:val="28"/>
          <w:sz w:val="24"/>
          <w:szCs w:val="24"/>
          <w:lang w:eastAsia="lv-LV"/>
        </w:rPr>
        <w:t>)</w:t>
      </w:r>
    </w:p>
    <w:p w:rsidR="00FD4A28" w:rsidRPr="00FD4A28" w:rsidRDefault="00FD4A28" w:rsidP="00FD4A28">
      <w:pPr>
        <w:widowControl w:val="0"/>
        <w:shd w:val="clear" w:color="auto" w:fill="FFFFFF"/>
        <w:autoSpaceDE w:val="0"/>
        <w:autoSpaceDN w:val="0"/>
        <w:adjustRightInd w:val="0"/>
        <w:spacing w:after="0" w:line="240" w:lineRule="auto"/>
        <w:ind w:left="360"/>
        <w:rPr>
          <w:rFonts w:ascii="Times New Roman" w:eastAsia="Cambria" w:hAnsi="Times New Roman" w:cs="Times New Roman"/>
          <w:b/>
          <w:kern w:val="56"/>
          <w:sz w:val="24"/>
          <w:szCs w:val="24"/>
        </w:rPr>
      </w:pPr>
    </w:p>
    <w:p w:rsidR="00FD4A28" w:rsidRPr="00FD4A28" w:rsidRDefault="00FD4A28" w:rsidP="00FD4A28">
      <w:pPr>
        <w:widowControl w:val="0"/>
        <w:numPr>
          <w:ilvl w:val="1"/>
          <w:numId w:val="6"/>
        </w:numPr>
        <w:shd w:val="clear" w:color="auto" w:fill="FFFFFF"/>
        <w:overflowPunct w:val="0"/>
        <w:autoSpaceDE w:val="0"/>
        <w:autoSpaceDN w:val="0"/>
        <w:adjustRightInd w:val="0"/>
        <w:spacing w:before="120" w:after="0" w:line="240" w:lineRule="auto"/>
        <w:ind w:left="567" w:hanging="567"/>
        <w:jc w:val="both"/>
        <w:rPr>
          <w:rFonts w:ascii="Times New Roman" w:eastAsia="Cambria" w:hAnsi="Times New Roman" w:cs="Times New Roman"/>
          <w:bCs/>
          <w:kern w:val="28"/>
          <w:sz w:val="24"/>
          <w:szCs w:val="24"/>
          <w:lang w:eastAsia="lv-LV"/>
        </w:rPr>
      </w:pPr>
      <w:r w:rsidRPr="00FD4A28">
        <w:rPr>
          <w:rFonts w:ascii="Times New Roman" w:eastAsia="Cambria" w:hAnsi="Times New Roman" w:cs="Times New Roman"/>
          <w:kern w:val="28"/>
          <w:sz w:val="24"/>
          <w:szCs w:val="24"/>
          <w:lang w:eastAsia="lv-LV"/>
        </w:rPr>
        <w:t xml:space="preserve">Līdzēji tiek atbrīvoti no atbildības par daļēju vai pilnīgu šajā Vienošanās paredzēto saistību neizpildi, ja šāda saistību neizpilde ir radusies nepārvaramas varas </w:t>
      </w:r>
      <w:r w:rsidRPr="00FD4A28">
        <w:rPr>
          <w:rFonts w:ascii="Times New Roman" w:eastAsia="Cambria" w:hAnsi="Times New Roman" w:cs="Times New Roman"/>
          <w:bCs/>
          <w:kern w:val="28"/>
          <w:sz w:val="24"/>
          <w:szCs w:val="24"/>
          <w:lang w:eastAsia="lv-LV"/>
        </w:rPr>
        <w:t>(</w:t>
      </w:r>
      <w:proofErr w:type="spellStart"/>
      <w:r w:rsidRPr="00FD4A28">
        <w:rPr>
          <w:rFonts w:ascii="Times New Roman" w:eastAsia="Cambria" w:hAnsi="Times New Roman" w:cs="Times New Roman"/>
          <w:bCs/>
          <w:i/>
          <w:kern w:val="28"/>
          <w:sz w:val="24"/>
          <w:szCs w:val="24"/>
          <w:lang w:eastAsia="lv-LV"/>
        </w:rPr>
        <w:t>Force</w:t>
      </w:r>
      <w:proofErr w:type="spellEnd"/>
      <w:r w:rsidRPr="00FD4A28">
        <w:rPr>
          <w:rFonts w:ascii="Times New Roman" w:eastAsia="Cambria" w:hAnsi="Times New Roman" w:cs="Times New Roman"/>
          <w:bCs/>
          <w:i/>
          <w:kern w:val="28"/>
          <w:sz w:val="24"/>
          <w:szCs w:val="24"/>
          <w:lang w:eastAsia="lv-LV"/>
        </w:rPr>
        <w:t xml:space="preserve"> </w:t>
      </w:r>
      <w:proofErr w:type="spellStart"/>
      <w:r w:rsidRPr="00FD4A28">
        <w:rPr>
          <w:rFonts w:ascii="Times New Roman" w:eastAsia="Cambria" w:hAnsi="Times New Roman" w:cs="Times New Roman"/>
          <w:bCs/>
          <w:i/>
          <w:kern w:val="28"/>
          <w:sz w:val="24"/>
          <w:szCs w:val="24"/>
          <w:lang w:eastAsia="lv-LV"/>
        </w:rPr>
        <w:t>Majeure</w:t>
      </w:r>
      <w:proofErr w:type="spellEnd"/>
      <w:r w:rsidRPr="00FD4A28">
        <w:rPr>
          <w:rFonts w:ascii="Times New Roman" w:eastAsia="Cambria" w:hAnsi="Times New Roman" w:cs="Times New Roman"/>
          <w:bCs/>
          <w:kern w:val="28"/>
          <w:sz w:val="24"/>
          <w:szCs w:val="24"/>
          <w:lang w:eastAsia="lv-LV"/>
        </w:rPr>
        <w:t xml:space="preserve">) iestāšanās rezultātā pēc Vienošanās parakstīšanas dienas kā ārkārtēji apstākļi, kurus Līdzējiem nebija iespējams ne paredzēt, ne novērst. </w:t>
      </w:r>
    </w:p>
    <w:p w:rsidR="00FD4A28" w:rsidRPr="00FD4A28" w:rsidRDefault="00FD4A28" w:rsidP="00FD4A28">
      <w:pPr>
        <w:widowControl w:val="0"/>
        <w:numPr>
          <w:ilvl w:val="1"/>
          <w:numId w:val="6"/>
        </w:numPr>
        <w:shd w:val="clear" w:color="auto" w:fill="FFFFFF"/>
        <w:overflowPunct w:val="0"/>
        <w:autoSpaceDE w:val="0"/>
        <w:autoSpaceDN w:val="0"/>
        <w:adjustRightInd w:val="0"/>
        <w:spacing w:before="120" w:after="0" w:line="240" w:lineRule="auto"/>
        <w:ind w:left="567" w:hanging="567"/>
        <w:jc w:val="both"/>
        <w:rPr>
          <w:rFonts w:ascii="Times New Roman" w:eastAsia="Cambria" w:hAnsi="Times New Roman" w:cs="Times New Roman"/>
          <w:kern w:val="28"/>
          <w:sz w:val="24"/>
          <w:szCs w:val="24"/>
          <w:lang w:eastAsia="lv-LV"/>
        </w:rPr>
      </w:pPr>
      <w:r w:rsidRPr="00FD4A28">
        <w:rPr>
          <w:rFonts w:ascii="Times New Roman" w:eastAsia="Cambria" w:hAnsi="Times New Roman" w:cs="Times New Roman"/>
          <w:kern w:val="28"/>
          <w:sz w:val="24"/>
          <w:szCs w:val="24"/>
          <w:lang w:eastAsia="lv-LV"/>
        </w:rPr>
        <w:t xml:space="preserve">Pie </w:t>
      </w:r>
      <w:proofErr w:type="spellStart"/>
      <w:r w:rsidRPr="00FD4A28">
        <w:rPr>
          <w:rFonts w:ascii="Times New Roman" w:eastAsia="Cambria" w:hAnsi="Times New Roman" w:cs="Times New Roman"/>
          <w:i/>
          <w:kern w:val="28"/>
          <w:sz w:val="24"/>
          <w:szCs w:val="24"/>
          <w:lang w:eastAsia="lv-LV"/>
        </w:rPr>
        <w:t>Force</w:t>
      </w:r>
      <w:proofErr w:type="spellEnd"/>
      <w:r w:rsidRPr="00FD4A28">
        <w:rPr>
          <w:rFonts w:ascii="Times New Roman" w:eastAsia="Cambria" w:hAnsi="Times New Roman" w:cs="Times New Roman"/>
          <w:i/>
          <w:kern w:val="28"/>
          <w:sz w:val="24"/>
          <w:szCs w:val="24"/>
          <w:lang w:eastAsia="lv-LV"/>
        </w:rPr>
        <w:t xml:space="preserve"> </w:t>
      </w:r>
      <w:proofErr w:type="spellStart"/>
      <w:r w:rsidRPr="00FD4A28">
        <w:rPr>
          <w:rFonts w:ascii="Times New Roman" w:eastAsia="Cambria" w:hAnsi="Times New Roman" w:cs="Times New Roman"/>
          <w:i/>
          <w:kern w:val="28"/>
          <w:sz w:val="24"/>
          <w:szCs w:val="24"/>
          <w:lang w:eastAsia="lv-LV"/>
        </w:rPr>
        <w:t>Majeure</w:t>
      </w:r>
      <w:proofErr w:type="spellEnd"/>
      <w:r w:rsidRPr="00FD4A28">
        <w:rPr>
          <w:rFonts w:ascii="Times New Roman" w:eastAsia="Cambria" w:hAnsi="Times New Roman" w:cs="Times New Roman"/>
          <w:kern w:val="28"/>
          <w:sz w:val="24"/>
          <w:szCs w:val="24"/>
          <w:lang w:eastAsia="lv-LV"/>
        </w:rPr>
        <w:t xml:space="preserve"> pieskaitāmi notikumi, kas neiekļaujas Līdzēju iespējamās kontroles un ietekmes robežās – ūdens plūdi, zemestrīce un citas dabas stihijas, ugunsnelaime, karš un kara darbība, streiki, kā arī likumdevēja, izpildinstitūciju un tiesu institūciju pieņemtie akti.</w:t>
      </w:r>
    </w:p>
    <w:p w:rsidR="00FD4A28" w:rsidRPr="00FD4A28" w:rsidRDefault="00FD4A28" w:rsidP="00FD4A28">
      <w:pPr>
        <w:widowControl w:val="0"/>
        <w:numPr>
          <w:ilvl w:val="1"/>
          <w:numId w:val="6"/>
        </w:numPr>
        <w:shd w:val="clear" w:color="auto" w:fill="FFFFFF"/>
        <w:overflowPunct w:val="0"/>
        <w:autoSpaceDE w:val="0"/>
        <w:autoSpaceDN w:val="0"/>
        <w:adjustRightInd w:val="0"/>
        <w:spacing w:before="120" w:after="0" w:line="240" w:lineRule="auto"/>
        <w:ind w:left="567" w:hanging="567"/>
        <w:jc w:val="both"/>
        <w:rPr>
          <w:rFonts w:ascii="Times New Roman" w:eastAsia="Cambria" w:hAnsi="Times New Roman" w:cs="Times New Roman"/>
          <w:kern w:val="28"/>
          <w:sz w:val="24"/>
          <w:szCs w:val="24"/>
          <w:lang w:eastAsia="lv-LV"/>
        </w:rPr>
      </w:pPr>
      <w:r w:rsidRPr="00FD4A28">
        <w:rPr>
          <w:rFonts w:ascii="Times New Roman" w:eastAsia="Cambria" w:hAnsi="Times New Roman" w:cs="Times New Roman"/>
          <w:kern w:val="28"/>
          <w:sz w:val="24"/>
          <w:szCs w:val="24"/>
          <w:lang w:eastAsia="lv-LV"/>
        </w:rPr>
        <w:t>Par nepārvaramas varas apstākli nevar tikt atzīts Izpildītāju un citu iesaistīto personu saistību neizpilde, vai nesavlaicīga izpilde.</w:t>
      </w:r>
    </w:p>
    <w:p w:rsidR="00FD4A28" w:rsidRPr="00FD4A28" w:rsidRDefault="00FD4A28" w:rsidP="00FD4A28">
      <w:pPr>
        <w:widowControl w:val="0"/>
        <w:numPr>
          <w:ilvl w:val="1"/>
          <w:numId w:val="6"/>
        </w:numPr>
        <w:overflowPunct w:val="0"/>
        <w:autoSpaceDE w:val="0"/>
        <w:autoSpaceDN w:val="0"/>
        <w:adjustRightInd w:val="0"/>
        <w:spacing w:before="120" w:after="0" w:line="240" w:lineRule="auto"/>
        <w:ind w:left="567" w:hanging="567"/>
        <w:jc w:val="both"/>
        <w:rPr>
          <w:rFonts w:ascii="Times New Roman" w:eastAsia="Cambria" w:hAnsi="Times New Roman" w:cs="Times New Roman"/>
          <w:iCs/>
          <w:kern w:val="56"/>
          <w:sz w:val="24"/>
          <w:szCs w:val="24"/>
        </w:rPr>
      </w:pPr>
      <w:r w:rsidRPr="00FD4A28">
        <w:rPr>
          <w:rFonts w:ascii="Times New Roman" w:eastAsia="Cambria" w:hAnsi="Times New Roman" w:cs="Times New Roman"/>
          <w:bCs/>
          <w:iCs/>
          <w:kern w:val="56"/>
          <w:sz w:val="24"/>
          <w:szCs w:val="24"/>
        </w:rPr>
        <w:t>Līdzējam</w:t>
      </w:r>
      <w:r w:rsidRPr="00FD4A28">
        <w:rPr>
          <w:rFonts w:ascii="Times New Roman" w:eastAsia="Cambria" w:hAnsi="Times New Roman" w:cs="Times New Roman"/>
          <w:iCs/>
          <w:kern w:val="56"/>
          <w:sz w:val="24"/>
          <w:szCs w:val="24"/>
        </w:rPr>
        <w:t xml:space="preserve">, kurš nokļuva </w:t>
      </w:r>
      <w:proofErr w:type="spellStart"/>
      <w:r w:rsidRPr="00FD4A28">
        <w:rPr>
          <w:rFonts w:ascii="Times New Roman" w:eastAsia="Cambria" w:hAnsi="Times New Roman" w:cs="Times New Roman"/>
          <w:i/>
          <w:iCs/>
          <w:kern w:val="56"/>
          <w:sz w:val="24"/>
          <w:szCs w:val="24"/>
        </w:rPr>
        <w:t>Force</w:t>
      </w:r>
      <w:proofErr w:type="spellEnd"/>
      <w:r w:rsidRPr="00FD4A28">
        <w:rPr>
          <w:rFonts w:ascii="Times New Roman" w:eastAsia="Cambria" w:hAnsi="Times New Roman" w:cs="Times New Roman"/>
          <w:i/>
          <w:iCs/>
          <w:kern w:val="56"/>
          <w:sz w:val="24"/>
          <w:szCs w:val="24"/>
        </w:rPr>
        <w:t xml:space="preserve"> </w:t>
      </w:r>
      <w:proofErr w:type="spellStart"/>
      <w:r w:rsidRPr="00FD4A28">
        <w:rPr>
          <w:rFonts w:ascii="Times New Roman" w:eastAsia="Cambria" w:hAnsi="Times New Roman" w:cs="Times New Roman"/>
          <w:i/>
          <w:iCs/>
          <w:kern w:val="56"/>
          <w:sz w:val="24"/>
          <w:szCs w:val="24"/>
        </w:rPr>
        <w:t>Majeure</w:t>
      </w:r>
      <w:proofErr w:type="spellEnd"/>
      <w:r w:rsidRPr="00FD4A28">
        <w:rPr>
          <w:rFonts w:ascii="Times New Roman" w:eastAsia="Cambria" w:hAnsi="Times New Roman" w:cs="Times New Roman"/>
          <w:iCs/>
          <w:kern w:val="56"/>
          <w:sz w:val="24"/>
          <w:szCs w:val="24"/>
        </w:rPr>
        <w:t xml:space="preserve"> apstākļos, bez kavēšanās, iespējami īsākā laikā par šādiem apstākļiem rakstiski jāziņo otram Līdzējam. Ziņojumam jāpievieno izziņa, ko izsniegušas kompetentas iestādes un kura satur minēto apstākļu apstiprinājumu un raksturojumu. </w:t>
      </w:r>
    </w:p>
    <w:p w:rsidR="00FD4A28" w:rsidRPr="00FD4A28" w:rsidRDefault="00FD4A28" w:rsidP="00FD4A28">
      <w:pPr>
        <w:widowControl w:val="0"/>
        <w:numPr>
          <w:ilvl w:val="1"/>
          <w:numId w:val="6"/>
        </w:numPr>
        <w:overflowPunct w:val="0"/>
        <w:autoSpaceDE w:val="0"/>
        <w:autoSpaceDN w:val="0"/>
        <w:adjustRightInd w:val="0"/>
        <w:spacing w:before="120" w:after="0" w:line="240" w:lineRule="auto"/>
        <w:ind w:left="567" w:hanging="567"/>
        <w:jc w:val="both"/>
        <w:rPr>
          <w:rFonts w:ascii="Times New Roman" w:eastAsia="Cambria" w:hAnsi="Times New Roman" w:cs="Times New Roman"/>
          <w:iCs/>
          <w:kern w:val="56"/>
          <w:sz w:val="24"/>
          <w:szCs w:val="24"/>
        </w:rPr>
      </w:pPr>
      <w:r w:rsidRPr="00FD4A28">
        <w:rPr>
          <w:rFonts w:ascii="Times New Roman" w:eastAsia="Cambria" w:hAnsi="Times New Roman" w:cs="Times New Roman"/>
          <w:iCs/>
          <w:kern w:val="56"/>
          <w:sz w:val="24"/>
          <w:szCs w:val="24"/>
        </w:rPr>
        <w:t xml:space="preserve">Ar rakstisko vienošanos </w:t>
      </w:r>
      <w:r w:rsidRPr="00FD4A28">
        <w:rPr>
          <w:rFonts w:ascii="Times New Roman" w:eastAsia="Cambria" w:hAnsi="Times New Roman" w:cs="Times New Roman"/>
          <w:bCs/>
          <w:iCs/>
          <w:kern w:val="56"/>
          <w:sz w:val="24"/>
          <w:szCs w:val="24"/>
        </w:rPr>
        <w:t>Līdzēji</w:t>
      </w:r>
      <w:r w:rsidRPr="00FD4A28">
        <w:rPr>
          <w:rFonts w:ascii="Times New Roman" w:eastAsia="Cambria" w:hAnsi="Times New Roman" w:cs="Times New Roman"/>
          <w:iCs/>
          <w:kern w:val="56"/>
          <w:sz w:val="24"/>
          <w:szCs w:val="24"/>
        </w:rPr>
        <w:t xml:space="preserve"> apliecinās, vai šādi </w:t>
      </w:r>
      <w:proofErr w:type="spellStart"/>
      <w:r w:rsidRPr="00FD4A28">
        <w:rPr>
          <w:rFonts w:ascii="Times New Roman" w:eastAsia="Cambria" w:hAnsi="Times New Roman" w:cs="Times New Roman"/>
          <w:i/>
          <w:iCs/>
          <w:kern w:val="56"/>
          <w:sz w:val="24"/>
          <w:szCs w:val="24"/>
        </w:rPr>
        <w:t>Force</w:t>
      </w:r>
      <w:proofErr w:type="spellEnd"/>
      <w:r w:rsidRPr="00FD4A28">
        <w:rPr>
          <w:rFonts w:ascii="Times New Roman" w:eastAsia="Cambria" w:hAnsi="Times New Roman" w:cs="Times New Roman"/>
          <w:i/>
          <w:iCs/>
          <w:kern w:val="56"/>
          <w:sz w:val="24"/>
          <w:szCs w:val="24"/>
        </w:rPr>
        <w:t xml:space="preserve"> </w:t>
      </w:r>
      <w:proofErr w:type="spellStart"/>
      <w:r w:rsidRPr="00FD4A28">
        <w:rPr>
          <w:rFonts w:ascii="Times New Roman" w:eastAsia="Cambria" w:hAnsi="Times New Roman" w:cs="Times New Roman"/>
          <w:i/>
          <w:iCs/>
          <w:kern w:val="56"/>
          <w:sz w:val="24"/>
          <w:szCs w:val="24"/>
        </w:rPr>
        <w:t>Majeure</w:t>
      </w:r>
      <w:proofErr w:type="spellEnd"/>
      <w:r w:rsidRPr="00FD4A28">
        <w:rPr>
          <w:rFonts w:ascii="Times New Roman" w:eastAsia="Cambria" w:hAnsi="Times New Roman" w:cs="Times New Roman"/>
          <w:i/>
          <w:iCs/>
          <w:kern w:val="56"/>
          <w:sz w:val="24"/>
          <w:szCs w:val="24"/>
        </w:rPr>
        <w:t xml:space="preserve"> </w:t>
      </w:r>
      <w:r w:rsidRPr="00FD4A28">
        <w:rPr>
          <w:rFonts w:ascii="Times New Roman" w:eastAsia="Cambria" w:hAnsi="Times New Roman" w:cs="Times New Roman"/>
          <w:iCs/>
          <w:kern w:val="56"/>
          <w:sz w:val="24"/>
          <w:szCs w:val="24"/>
        </w:rPr>
        <w:t xml:space="preserve">apstākļi traucē vai padara Vienošanās saistību izpildi par neiespējamu, kā arī izlems līgumsaistību turpināšanas (vai izbeigšanas) būtiskos jautājumus, un pievienos šai Vienošanai. Līgumsaistību turpināšanas gadījumā </w:t>
      </w:r>
      <w:proofErr w:type="spellStart"/>
      <w:r w:rsidRPr="00FD4A28">
        <w:rPr>
          <w:rFonts w:ascii="Times New Roman" w:eastAsia="Cambria" w:hAnsi="Times New Roman" w:cs="Times New Roman"/>
          <w:bCs/>
          <w:iCs/>
          <w:kern w:val="56"/>
          <w:sz w:val="24"/>
          <w:szCs w:val="24"/>
        </w:rPr>
        <w:t>Līdzēji</w:t>
      </w:r>
      <w:r w:rsidRPr="00FD4A28">
        <w:rPr>
          <w:rFonts w:ascii="Times New Roman" w:eastAsia="Cambria" w:hAnsi="Times New Roman" w:cs="Times New Roman"/>
          <w:iCs/>
          <w:kern w:val="56"/>
          <w:sz w:val="24"/>
          <w:szCs w:val="24"/>
        </w:rPr>
        <w:t>apņemas</w:t>
      </w:r>
      <w:proofErr w:type="spellEnd"/>
      <w:r w:rsidRPr="00FD4A28">
        <w:rPr>
          <w:rFonts w:ascii="Times New Roman" w:eastAsia="Cambria" w:hAnsi="Times New Roman" w:cs="Times New Roman"/>
          <w:iCs/>
          <w:kern w:val="56"/>
          <w:sz w:val="24"/>
          <w:szCs w:val="24"/>
        </w:rPr>
        <w:t xml:space="preserve"> līgumsaistību termiņu pagarināt atbilstoši tam laika posmam, kas būs vienāds ar iepriekš minēto apstākļu izraisīto kavēšanos. </w:t>
      </w:r>
    </w:p>
    <w:p w:rsidR="00FD4A28" w:rsidRPr="00FD4A28" w:rsidRDefault="00FD4A28" w:rsidP="00FD4A28">
      <w:pPr>
        <w:widowControl w:val="0"/>
        <w:numPr>
          <w:ilvl w:val="1"/>
          <w:numId w:val="6"/>
        </w:numPr>
        <w:overflowPunct w:val="0"/>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iCs/>
          <w:kern w:val="56"/>
          <w:sz w:val="24"/>
          <w:szCs w:val="24"/>
        </w:rPr>
        <w:t>Ja Vienošanās 10.2.punktā minēto apstākļu dēļ saistības nav iespējams izpildīt ilgāk par 30 (trīsdesmit) kalendārajām dienām, tad Līdzējiem ir tiesības atteikties no Vienošanās izpildes. Vienošanās izbeigšanas gadījumā katram Līdzējam ir jāatdod otram tas, ko tās izpildījis vai par izpildīto jāatlīdzina.</w:t>
      </w:r>
    </w:p>
    <w:p w:rsidR="00FD4A28" w:rsidRPr="00FD4A28" w:rsidRDefault="00FD4A28" w:rsidP="00FD4A28">
      <w:pPr>
        <w:numPr>
          <w:ilvl w:val="1"/>
          <w:numId w:val="6"/>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bCs/>
          <w:kern w:val="28"/>
          <w:sz w:val="24"/>
          <w:szCs w:val="24"/>
        </w:rPr>
        <w:t xml:space="preserve">Līdzēji ir atbrīvoti no atbildības par Vienošanās noteikto pienākumu pilnīgu vai daļēju neizpildi, ja šāda neizpilde radusies nepārvarama, ārkārtēja gadījuma dēļ, ko attiecīgais Līdzējs nevarēja paredzēt un novērst. </w:t>
      </w:r>
    </w:p>
    <w:p w:rsidR="00FD4A28" w:rsidRPr="00FD4A28" w:rsidRDefault="00FD4A28" w:rsidP="00FD4A28">
      <w:pPr>
        <w:spacing w:after="0" w:line="240" w:lineRule="auto"/>
        <w:jc w:val="both"/>
        <w:rPr>
          <w:rFonts w:ascii="Times New Roman" w:eastAsia="Cambria" w:hAnsi="Times New Roman" w:cs="Times New Roman"/>
          <w:kern w:val="56"/>
          <w:sz w:val="24"/>
          <w:szCs w:val="24"/>
        </w:rPr>
      </w:pPr>
    </w:p>
    <w:p w:rsidR="00FD4A28" w:rsidRPr="00FD4A28" w:rsidRDefault="00FD4A28" w:rsidP="00FD4A28">
      <w:pPr>
        <w:numPr>
          <w:ilvl w:val="0"/>
          <w:numId w:val="6"/>
        </w:numPr>
        <w:tabs>
          <w:tab w:val="num" w:pos="0"/>
        </w:tabs>
        <w:spacing w:after="0" w:line="240" w:lineRule="auto"/>
        <w:jc w:val="center"/>
        <w:rPr>
          <w:rFonts w:ascii="Times New Roman" w:eastAsia="Cambria" w:hAnsi="Times New Roman" w:cs="Times New Roman"/>
          <w:b/>
          <w:caps/>
          <w:kern w:val="56"/>
          <w:sz w:val="24"/>
          <w:szCs w:val="24"/>
        </w:rPr>
      </w:pPr>
      <w:r w:rsidRPr="00FD4A28">
        <w:rPr>
          <w:rFonts w:ascii="Times New Roman" w:eastAsia="Cambria" w:hAnsi="Times New Roman" w:cs="Times New Roman"/>
          <w:b/>
          <w:caps/>
          <w:kern w:val="56"/>
          <w:sz w:val="24"/>
          <w:szCs w:val="24"/>
        </w:rPr>
        <w:t>Līdzēju atbildība un citi nosacījumi</w:t>
      </w:r>
    </w:p>
    <w:p w:rsidR="00FD4A28" w:rsidRPr="00FD4A28" w:rsidRDefault="00FD4A28" w:rsidP="00FD4A28">
      <w:pPr>
        <w:spacing w:after="0" w:line="240" w:lineRule="auto"/>
        <w:rPr>
          <w:rFonts w:ascii="Times New Roman" w:eastAsia="Cambria" w:hAnsi="Times New Roman" w:cs="Times New Roman"/>
          <w:b/>
          <w:caps/>
          <w:kern w:val="56"/>
          <w:sz w:val="24"/>
          <w:szCs w:val="24"/>
        </w:rPr>
      </w:pPr>
    </w:p>
    <w:p w:rsidR="00FD4A28" w:rsidRPr="00FD4A28" w:rsidRDefault="00FD4A28" w:rsidP="00FD4A28">
      <w:pPr>
        <w:numPr>
          <w:ilvl w:val="1"/>
          <w:numId w:val="6"/>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Līdzēji ir atbildīgi par savu no Vienošanās izrietošo saistību izpildi, un tiem ir pienākums savstarpēji atlīdzināt zaudējumus, kas ir radušies to vainas dēļ.</w:t>
      </w:r>
    </w:p>
    <w:p w:rsidR="00FD4A28" w:rsidRPr="00FD4A28" w:rsidRDefault="00FD4A28" w:rsidP="00FD4A28">
      <w:pPr>
        <w:numPr>
          <w:ilvl w:val="1"/>
          <w:numId w:val="6"/>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Ja kādam no Līdzējiem tiek mainīts juridiskais statuss, Līdzēja amatpersonu paraksta tiesības, īpašnieki vai vadītāji, vai kāds no Vienošanās minētajiem Līdzēja rekvizītiem, telefona, faksa numurs, e-pasta adrese, adrese u.c., tad Līdzējs nekavējoties rakstiski paziņo par to otram Līdzējam</w:t>
      </w:r>
      <w:r w:rsidRPr="00FD4A28">
        <w:rPr>
          <w:rFonts w:ascii="Times New Roman" w:eastAsia="Cambria" w:hAnsi="Times New Roman" w:cs="Times New Roman"/>
          <w:i/>
          <w:kern w:val="56"/>
          <w:sz w:val="24"/>
          <w:szCs w:val="24"/>
        </w:rPr>
        <w:t xml:space="preserve">. </w:t>
      </w:r>
      <w:r w:rsidRPr="00FD4A28">
        <w:rPr>
          <w:rFonts w:ascii="Times New Roman" w:eastAsia="Cambria" w:hAnsi="Times New Roman" w:cs="Times New Roman"/>
          <w:kern w:val="56"/>
          <w:sz w:val="24"/>
          <w:szCs w:val="24"/>
        </w:rPr>
        <w:t>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p>
    <w:p w:rsidR="00FD4A28" w:rsidRPr="00FD4A28" w:rsidRDefault="00FD4A28" w:rsidP="00FD4A28">
      <w:pPr>
        <w:numPr>
          <w:ilvl w:val="1"/>
          <w:numId w:val="6"/>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Vienošanās ir sagatavota ar </w:t>
      </w:r>
      <w:r w:rsidR="003B4119">
        <w:rPr>
          <w:rFonts w:ascii="Times New Roman" w:eastAsia="Cambria" w:hAnsi="Times New Roman" w:cs="Times New Roman"/>
          <w:kern w:val="56"/>
          <w:sz w:val="24"/>
          <w:szCs w:val="24"/>
        </w:rPr>
        <w:t>4</w:t>
      </w:r>
      <w:r w:rsidRPr="00FD4A28">
        <w:rPr>
          <w:rFonts w:ascii="Times New Roman" w:eastAsia="Cambria" w:hAnsi="Times New Roman" w:cs="Times New Roman"/>
          <w:kern w:val="56"/>
          <w:sz w:val="24"/>
          <w:szCs w:val="24"/>
        </w:rPr>
        <w:t xml:space="preserve"> (</w:t>
      </w:r>
      <w:r w:rsidR="003B4119">
        <w:rPr>
          <w:rFonts w:ascii="Times New Roman" w:eastAsia="Cambria" w:hAnsi="Times New Roman" w:cs="Times New Roman"/>
          <w:kern w:val="56"/>
          <w:sz w:val="24"/>
          <w:szCs w:val="24"/>
        </w:rPr>
        <w:t>četriem)</w:t>
      </w:r>
      <w:r w:rsidRPr="00FD4A28">
        <w:rPr>
          <w:rFonts w:ascii="Times New Roman" w:eastAsia="Cambria" w:hAnsi="Times New Roman" w:cs="Times New Roman"/>
          <w:kern w:val="56"/>
          <w:sz w:val="24"/>
          <w:szCs w:val="24"/>
        </w:rPr>
        <w:t xml:space="preserve"> pielikumiem, </w:t>
      </w:r>
      <w:r w:rsidRPr="00FD4A28">
        <w:rPr>
          <w:rFonts w:ascii="Times New Roman" w:eastAsia="Cambria" w:hAnsi="Times New Roman" w:cs="Times New Roman"/>
          <w:kern w:val="56"/>
          <w:sz w:val="24"/>
          <w:szCs w:val="24"/>
          <w:u w:val="single"/>
        </w:rPr>
        <w:t>______</w:t>
      </w:r>
      <w:r w:rsidRPr="00FD4A28">
        <w:rPr>
          <w:rFonts w:ascii="Times New Roman" w:eastAsia="Cambria" w:hAnsi="Times New Roman" w:cs="Times New Roman"/>
          <w:kern w:val="56"/>
          <w:sz w:val="24"/>
          <w:szCs w:val="24"/>
        </w:rPr>
        <w:t xml:space="preserve"> eksemplāros ar vienādu juridisko spēku. Pie katra no Līdzējiem glabājas 1 (viens) Vienošanās eksemplārs.</w:t>
      </w:r>
    </w:p>
    <w:p w:rsidR="00FD4A28" w:rsidRPr="00FD4A28" w:rsidRDefault="00FD4A28" w:rsidP="00FD4A28">
      <w:pPr>
        <w:numPr>
          <w:ilvl w:val="1"/>
          <w:numId w:val="6"/>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ir pievienoti šādi pielikumi, kas ir tās neatņemamas sastāvdaļas:</w:t>
      </w:r>
    </w:p>
    <w:p w:rsidR="00FD4A28" w:rsidRDefault="00FD4A28" w:rsidP="00FD4A28">
      <w:pPr>
        <w:numPr>
          <w:ilvl w:val="2"/>
          <w:numId w:val="6"/>
        </w:numPr>
        <w:tabs>
          <w:tab w:val="num" w:pos="1418"/>
        </w:tabs>
        <w:spacing w:before="120" w:after="0" w:line="240" w:lineRule="auto"/>
        <w:ind w:left="1418"/>
        <w:jc w:val="both"/>
        <w:rPr>
          <w:rFonts w:ascii="Times New Roman" w:eastAsia="Cambria" w:hAnsi="Times New Roman" w:cs="Times New Roman"/>
          <w:bCs/>
          <w:kern w:val="56"/>
          <w:sz w:val="24"/>
          <w:szCs w:val="24"/>
        </w:rPr>
      </w:pPr>
      <w:r w:rsidRPr="00FD4A28">
        <w:rPr>
          <w:rFonts w:ascii="Times New Roman" w:eastAsia="Cambria" w:hAnsi="Times New Roman" w:cs="Times New Roman"/>
          <w:bCs/>
          <w:kern w:val="56"/>
          <w:sz w:val="24"/>
          <w:szCs w:val="24"/>
        </w:rPr>
        <w:t>1. pielikums – Tehniskā specifikācija, tehniskais un finanšu piedāvājums;</w:t>
      </w:r>
    </w:p>
    <w:p w:rsidR="007F5628" w:rsidRDefault="007F5628" w:rsidP="00FD4A28">
      <w:pPr>
        <w:numPr>
          <w:ilvl w:val="2"/>
          <w:numId w:val="6"/>
        </w:numPr>
        <w:tabs>
          <w:tab w:val="num" w:pos="1418"/>
        </w:tabs>
        <w:spacing w:before="120" w:after="0" w:line="240" w:lineRule="auto"/>
        <w:ind w:left="1418"/>
        <w:jc w:val="both"/>
        <w:rPr>
          <w:rFonts w:ascii="Times New Roman" w:eastAsia="Cambria" w:hAnsi="Times New Roman" w:cs="Times New Roman"/>
          <w:bCs/>
          <w:kern w:val="56"/>
          <w:sz w:val="24"/>
          <w:szCs w:val="24"/>
        </w:rPr>
      </w:pPr>
      <w:r>
        <w:rPr>
          <w:rFonts w:ascii="Times New Roman" w:eastAsia="Cambria" w:hAnsi="Times New Roman" w:cs="Times New Roman"/>
          <w:bCs/>
          <w:kern w:val="56"/>
          <w:sz w:val="24"/>
          <w:szCs w:val="24"/>
        </w:rPr>
        <w:t xml:space="preserve">2.pielikums </w:t>
      </w:r>
      <w:r w:rsidR="009D3C48">
        <w:rPr>
          <w:rFonts w:ascii="Times New Roman" w:eastAsia="Cambria" w:hAnsi="Times New Roman" w:cs="Times New Roman"/>
          <w:bCs/>
          <w:kern w:val="56"/>
          <w:sz w:val="24"/>
          <w:szCs w:val="24"/>
        </w:rPr>
        <w:t>–</w:t>
      </w:r>
      <w:r>
        <w:rPr>
          <w:rFonts w:ascii="Times New Roman" w:eastAsia="Cambria" w:hAnsi="Times New Roman" w:cs="Times New Roman"/>
          <w:bCs/>
          <w:kern w:val="56"/>
          <w:sz w:val="24"/>
          <w:szCs w:val="24"/>
        </w:rPr>
        <w:t xml:space="preserve"> </w:t>
      </w:r>
      <w:r w:rsidR="009D3C48">
        <w:rPr>
          <w:rFonts w:ascii="Times New Roman" w:eastAsia="Cambria" w:hAnsi="Times New Roman" w:cs="Times New Roman"/>
          <w:bCs/>
          <w:kern w:val="56"/>
          <w:sz w:val="24"/>
          <w:szCs w:val="24"/>
        </w:rPr>
        <w:t>Uzaicinājuma iesniegt piedāvājumu projekts;</w:t>
      </w:r>
    </w:p>
    <w:p w:rsidR="003B4119" w:rsidRPr="00FD4A28" w:rsidRDefault="004B398B" w:rsidP="00FD4A28">
      <w:pPr>
        <w:numPr>
          <w:ilvl w:val="2"/>
          <w:numId w:val="6"/>
        </w:numPr>
        <w:tabs>
          <w:tab w:val="num" w:pos="1418"/>
        </w:tabs>
        <w:spacing w:before="120" w:after="0" w:line="240" w:lineRule="auto"/>
        <w:ind w:left="1418"/>
        <w:jc w:val="both"/>
        <w:rPr>
          <w:rFonts w:ascii="Times New Roman" w:eastAsia="Cambria" w:hAnsi="Times New Roman" w:cs="Times New Roman"/>
          <w:bCs/>
          <w:kern w:val="56"/>
          <w:sz w:val="24"/>
          <w:szCs w:val="24"/>
        </w:rPr>
      </w:pPr>
      <w:r>
        <w:rPr>
          <w:rFonts w:ascii="Times New Roman" w:eastAsia="Cambria" w:hAnsi="Times New Roman" w:cs="Times New Roman"/>
          <w:bCs/>
          <w:kern w:val="56"/>
          <w:sz w:val="24"/>
          <w:szCs w:val="24"/>
        </w:rPr>
        <w:lastRenderedPageBreak/>
        <w:t xml:space="preserve"> 3.p</w:t>
      </w:r>
      <w:r w:rsidR="003B4119">
        <w:rPr>
          <w:rFonts w:ascii="Times New Roman" w:eastAsia="Cambria" w:hAnsi="Times New Roman" w:cs="Times New Roman"/>
          <w:bCs/>
          <w:kern w:val="56"/>
          <w:sz w:val="24"/>
          <w:szCs w:val="24"/>
        </w:rPr>
        <w:t>ielikums – Piedāvājuma forma;</w:t>
      </w:r>
    </w:p>
    <w:p w:rsidR="00FD4A28" w:rsidRPr="00FD4A28" w:rsidRDefault="003B4119" w:rsidP="00FD4A28">
      <w:pPr>
        <w:numPr>
          <w:ilvl w:val="2"/>
          <w:numId w:val="6"/>
        </w:numPr>
        <w:tabs>
          <w:tab w:val="num" w:pos="1418"/>
        </w:tabs>
        <w:spacing w:before="120" w:after="0" w:line="240" w:lineRule="auto"/>
        <w:ind w:left="1418"/>
        <w:jc w:val="both"/>
        <w:rPr>
          <w:rFonts w:ascii="Times New Roman" w:eastAsia="Cambria" w:hAnsi="Times New Roman" w:cs="Times New Roman"/>
          <w:bCs/>
          <w:kern w:val="56"/>
          <w:sz w:val="24"/>
          <w:szCs w:val="24"/>
        </w:rPr>
      </w:pPr>
      <w:r>
        <w:rPr>
          <w:rFonts w:ascii="Times New Roman" w:eastAsia="Cambria" w:hAnsi="Times New Roman" w:cs="Times New Roman"/>
          <w:bCs/>
          <w:kern w:val="56"/>
          <w:sz w:val="24"/>
          <w:szCs w:val="24"/>
        </w:rPr>
        <w:t>4</w:t>
      </w:r>
      <w:r w:rsidR="00FD4A28" w:rsidRPr="00FD4A28">
        <w:rPr>
          <w:rFonts w:ascii="Times New Roman" w:eastAsia="Cambria" w:hAnsi="Times New Roman" w:cs="Times New Roman"/>
          <w:bCs/>
          <w:kern w:val="56"/>
          <w:sz w:val="24"/>
          <w:szCs w:val="24"/>
        </w:rPr>
        <w:t>. pielikums –</w:t>
      </w:r>
      <w:r>
        <w:rPr>
          <w:rFonts w:ascii="Times New Roman" w:eastAsia="Cambria" w:hAnsi="Times New Roman" w:cs="Times New Roman"/>
          <w:bCs/>
          <w:kern w:val="56"/>
          <w:sz w:val="24"/>
          <w:szCs w:val="24"/>
        </w:rPr>
        <w:t xml:space="preserve"> </w:t>
      </w:r>
      <w:r w:rsidR="00FD4A28" w:rsidRPr="00FD4A28">
        <w:rPr>
          <w:rFonts w:ascii="Times New Roman" w:eastAsia="Cambria" w:hAnsi="Times New Roman" w:cs="Times New Roman"/>
          <w:bCs/>
          <w:kern w:val="56"/>
          <w:sz w:val="24"/>
          <w:szCs w:val="24"/>
        </w:rPr>
        <w:t>Līguma projekts.</w:t>
      </w:r>
    </w:p>
    <w:p w:rsidR="00FD4A28" w:rsidRPr="00FD4A28" w:rsidRDefault="00FD4A28" w:rsidP="00FD4A28">
      <w:pPr>
        <w:spacing w:before="240" w:after="0" w:line="240" w:lineRule="auto"/>
        <w:jc w:val="center"/>
        <w:rPr>
          <w:rFonts w:ascii="Times New Roman" w:eastAsia="Cambria" w:hAnsi="Times New Roman" w:cs="Times New Roman"/>
          <w:b/>
          <w:caps/>
          <w:kern w:val="56"/>
          <w:sz w:val="24"/>
          <w:szCs w:val="24"/>
        </w:rPr>
      </w:pPr>
      <w:r w:rsidRPr="00FD4A28">
        <w:rPr>
          <w:rFonts w:ascii="Times New Roman" w:eastAsia="Cambria" w:hAnsi="Times New Roman" w:cs="Times New Roman"/>
          <w:b/>
          <w:caps/>
          <w:kern w:val="56"/>
          <w:sz w:val="24"/>
          <w:szCs w:val="24"/>
        </w:rPr>
        <w:t>Līdzēju rekvizīti un paraksti</w:t>
      </w:r>
    </w:p>
    <w:p w:rsidR="00FD4A28" w:rsidRPr="00FD4A28" w:rsidRDefault="00FD4A28" w:rsidP="00FD4A28">
      <w:pPr>
        <w:spacing w:before="120" w:after="0" w:line="240" w:lineRule="auto"/>
        <w:jc w:val="right"/>
        <w:rPr>
          <w:rFonts w:ascii="Times New Roman" w:eastAsia="Cambria" w:hAnsi="Times New Roman" w:cs="Times New Roman"/>
          <w:bCs/>
          <w:kern w:val="56"/>
          <w:sz w:val="24"/>
          <w:szCs w:val="24"/>
        </w:rPr>
      </w:pPr>
    </w:p>
    <w:p w:rsidR="00FD4A28" w:rsidRPr="00FD4A28" w:rsidRDefault="00FD4A28" w:rsidP="00FD4A28">
      <w:pPr>
        <w:spacing w:before="120" w:after="0" w:line="240" w:lineRule="auto"/>
        <w:rPr>
          <w:rFonts w:ascii="Times New Roman" w:eastAsia="Cambria" w:hAnsi="Times New Roman" w:cs="Times New Roman"/>
          <w:color w:val="000000"/>
          <w:kern w:val="56"/>
        </w:rPr>
      </w:pPr>
      <w:r w:rsidRPr="00FD4A28">
        <w:rPr>
          <w:rFonts w:ascii="Times New Roman" w:eastAsia="Cambria" w:hAnsi="Times New Roman" w:cs="Times New Roman"/>
          <w:b/>
          <w:i/>
          <w:iCs/>
          <w:kern w:val="56"/>
          <w:sz w:val="24"/>
          <w:szCs w:val="24"/>
        </w:rPr>
        <w:t>Pasūtītāja rekvizīti</w:t>
      </w:r>
      <w:r w:rsidRPr="00FD4A28">
        <w:rPr>
          <w:rFonts w:ascii="Times New Roman" w:eastAsia="Cambria" w:hAnsi="Times New Roman" w:cs="Times New Roman"/>
          <w:bCs/>
          <w:kern w:val="56"/>
          <w:sz w:val="24"/>
          <w:szCs w:val="24"/>
        </w:rPr>
        <w:tab/>
      </w:r>
      <w:r w:rsidRPr="00FD4A28">
        <w:rPr>
          <w:rFonts w:ascii="Times New Roman" w:eastAsia="Cambria" w:hAnsi="Times New Roman" w:cs="Times New Roman"/>
          <w:bCs/>
          <w:kern w:val="56"/>
          <w:sz w:val="24"/>
          <w:szCs w:val="24"/>
        </w:rPr>
        <w:tab/>
      </w:r>
      <w:r w:rsidRPr="00FD4A28">
        <w:rPr>
          <w:rFonts w:ascii="Times New Roman" w:eastAsia="Cambria" w:hAnsi="Times New Roman" w:cs="Times New Roman"/>
          <w:bCs/>
          <w:kern w:val="56"/>
          <w:sz w:val="24"/>
          <w:szCs w:val="24"/>
        </w:rPr>
        <w:tab/>
      </w:r>
      <w:r w:rsidRPr="00FD4A28">
        <w:rPr>
          <w:rFonts w:ascii="Times New Roman" w:eastAsia="Cambria" w:hAnsi="Times New Roman" w:cs="Times New Roman"/>
          <w:bCs/>
          <w:kern w:val="56"/>
          <w:sz w:val="24"/>
          <w:szCs w:val="24"/>
        </w:rPr>
        <w:tab/>
      </w:r>
      <w:r w:rsidRPr="00FD4A28">
        <w:rPr>
          <w:rFonts w:ascii="Times New Roman" w:eastAsia="Cambria" w:hAnsi="Times New Roman" w:cs="Times New Roman"/>
          <w:bCs/>
          <w:kern w:val="56"/>
          <w:sz w:val="24"/>
          <w:szCs w:val="24"/>
        </w:rPr>
        <w:tab/>
      </w:r>
      <w:r w:rsidRPr="00FD4A28">
        <w:rPr>
          <w:rFonts w:ascii="Times New Roman" w:eastAsia="Cambria" w:hAnsi="Times New Roman" w:cs="Times New Roman"/>
          <w:bCs/>
          <w:kern w:val="56"/>
          <w:sz w:val="24"/>
          <w:szCs w:val="24"/>
        </w:rPr>
        <w:tab/>
      </w:r>
      <w:r w:rsidRPr="00FD4A28">
        <w:rPr>
          <w:rFonts w:ascii="Times New Roman" w:eastAsia="Cambria" w:hAnsi="Times New Roman" w:cs="Times New Roman"/>
          <w:b/>
          <w:i/>
          <w:iCs/>
          <w:kern w:val="56"/>
          <w:sz w:val="24"/>
          <w:szCs w:val="24"/>
        </w:rPr>
        <w:t>Vienošanās dalībnieku rekvizīti</w:t>
      </w:r>
      <w:r w:rsidRPr="00FD4A28">
        <w:rPr>
          <w:rFonts w:ascii="Times New Roman" w:eastAsia="Cambria" w:hAnsi="Times New Roman" w:cs="Times New Roman"/>
          <w:b/>
          <w:i/>
          <w:iCs/>
          <w:kern w:val="56"/>
          <w:sz w:val="24"/>
          <w:szCs w:val="24"/>
        </w:rPr>
        <w:br w:type="page"/>
      </w:r>
    </w:p>
    <w:p w:rsidR="00554122" w:rsidRPr="00554122" w:rsidRDefault="00554122" w:rsidP="00554122">
      <w:pPr>
        <w:spacing w:after="0" w:line="240" w:lineRule="auto"/>
        <w:jc w:val="right"/>
        <w:rPr>
          <w:rFonts w:ascii="Times New Roman" w:eastAsia="Cambria" w:hAnsi="Times New Roman" w:cs="Times New Roman"/>
          <w:b/>
          <w:i/>
          <w:kern w:val="56"/>
        </w:rPr>
      </w:pPr>
      <w:r w:rsidRPr="00554122">
        <w:rPr>
          <w:rFonts w:ascii="Times New Roman" w:eastAsia="Cambria" w:hAnsi="Times New Roman" w:cs="Times New Roman"/>
          <w:b/>
          <w:i/>
          <w:kern w:val="56"/>
        </w:rPr>
        <w:lastRenderedPageBreak/>
        <w:t>Vienošanās dalībnieka nosaukums</w:t>
      </w:r>
    </w:p>
    <w:p w:rsidR="00554122" w:rsidRPr="00554122" w:rsidRDefault="00554122" w:rsidP="00554122">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Adrese</w:t>
      </w:r>
    </w:p>
    <w:p w:rsidR="00554122" w:rsidRPr="00554122" w:rsidRDefault="00554122" w:rsidP="00554122">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e-pasts</w:t>
      </w:r>
    </w:p>
    <w:p w:rsidR="00554122" w:rsidRPr="00554122" w:rsidRDefault="00554122" w:rsidP="00554122">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Fakss</w:t>
      </w:r>
    </w:p>
    <w:p w:rsidR="00554122" w:rsidRPr="00554122" w:rsidRDefault="00554122" w:rsidP="00554122">
      <w:pPr>
        <w:spacing w:after="0" w:line="240" w:lineRule="auto"/>
        <w:jc w:val="center"/>
        <w:rPr>
          <w:rFonts w:ascii="Times New Roman" w:eastAsia="Cambria" w:hAnsi="Times New Roman" w:cs="Times New Roman"/>
          <w:i/>
          <w:kern w:val="56"/>
        </w:rPr>
      </w:pPr>
    </w:p>
    <w:p w:rsidR="00554122" w:rsidRPr="00554122" w:rsidRDefault="00554122" w:rsidP="00554122">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bCs/>
          <w:i/>
          <w:kern w:val="56"/>
        </w:rPr>
        <w:t>Pasūtītāja</w:t>
      </w:r>
      <w:r w:rsidRPr="00554122">
        <w:rPr>
          <w:rFonts w:ascii="Times New Roman" w:eastAsia="Cambria" w:hAnsi="Times New Roman" w:cs="Times New Roman"/>
          <w:i/>
          <w:kern w:val="56"/>
        </w:rPr>
        <w:t xml:space="preserve"> nosaukums </w:t>
      </w:r>
    </w:p>
    <w:p w:rsidR="00554122" w:rsidRPr="00554122" w:rsidRDefault="00554122" w:rsidP="00554122">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 xml:space="preserve">amats </w:t>
      </w:r>
    </w:p>
    <w:p w:rsidR="00554122" w:rsidRPr="00554122" w:rsidRDefault="00554122" w:rsidP="00554122">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vārds uzvārds</w:t>
      </w:r>
    </w:p>
    <w:p w:rsidR="00554122" w:rsidRPr="00554122" w:rsidRDefault="00554122" w:rsidP="00554122">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kern w:val="56"/>
        </w:rPr>
        <w:t>(turpmāk – Pasūtītāja pārstāvis)</w:t>
      </w:r>
    </w:p>
    <w:p w:rsidR="00554122" w:rsidRPr="00554122" w:rsidRDefault="00554122" w:rsidP="00554122">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tālr.</w:t>
      </w:r>
    </w:p>
    <w:p w:rsidR="00554122" w:rsidRPr="00554122" w:rsidRDefault="00554122" w:rsidP="00554122">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fakss</w:t>
      </w:r>
    </w:p>
    <w:p w:rsidR="00554122" w:rsidRPr="00554122" w:rsidRDefault="00554122" w:rsidP="00554122">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i/>
          <w:kern w:val="56"/>
        </w:rPr>
        <w:t>e-pasts</w:t>
      </w:r>
      <w:r w:rsidRPr="00554122">
        <w:rPr>
          <w:rFonts w:ascii="Times New Roman" w:eastAsia="Cambria" w:hAnsi="Times New Roman" w:cs="Times New Roman"/>
          <w:kern w:val="56"/>
        </w:rPr>
        <w:t xml:space="preserve"> </w:t>
      </w:r>
    </w:p>
    <w:p w:rsidR="00554122" w:rsidRPr="00554122" w:rsidRDefault="00554122" w:rsidP="00554122">
      <w:pPr>
        <w:spacing w:after="0" w:line="240" w:lineRule="auto"/>
        <w:jc w:val="center"/>
        <w:rPr>
          <w:rFonts w:ascii="Times New Roman" w:eastAsia="Cambria" w:hAnsi="Times New Roman" w:cs="Times New Roman"/>
          <w:b/>
          <w:caps/>
          <w:kern w:val="56"/>
          <w:sz w:val="24"/>
        </w:rPr>
      </w:pPr>
      <w:r w:rsidRPr="00554122">
        <w:rPr>
          <w:rFonts w:ascii="Times New Roman" w:eastAsia="Cambria" w:hAnsi="Times New Roman" w:cs="Times New Roman"/>
          <w:b/>
          <w:caps/>
          <w:kern w:val="56"/>
          <w:sz w:val="24"/>
        </w:rPr>
        <w:t xml:space="preserve">UZAICINĀJUMS (FORMA) IESNIEGT PIEDĀVĀJUMU </w:t>
      </w:r>
    </w:p>
    <w:p w:rsidR="00554122" w:rsidRPr="00554122" w:rsidRDefault="00554122" w:rsidP="00554122">
      <w:pPr>
        <w:spacing w:after="0" w:line="240" w:lineRule="auto"/>
        <w:jc w:val="center"/>
        <w:rPr>
          <w:rFonts w:ascii="Times New Roman" w:eastAsia="Cambria" w:hAnsi="Times New Roman" w:cs="Times New Roman"/>
          <w:b/>
          <w:caps/>
          <w:kern w:val="56"/>
          <w:sz w:val="24"/>
        </w:rPr>
      </w:pPr>
      <w:r w:rsidRPr="00554122">
        <w:rPr>
          <w:rFonts w:ascii="Times New Roman" w:eastAsia="Cambria" w:hAnsi="Times New Roman" w:cs="Times New Roman"/>
          <w:b/>
          <w:caps/>
          <w:kern w:val="56"/>
          <w:sz w:val="24"/>
        </w:rPr>
        <w:t>VISPĀRĪGĀS VIENOŠANĀS ietvaros</w:t>
      </w:r>
    </w:p>
    <w:p w:rsidR="00554122" w:rsidRPr="00554122" w:rsidRDefault="00554122" w:rsidP="00554122">
      <w:pPr>
        <w:keepNext/>
        <w:keepLines/>
        <w:spacing w:after="0" w:line="240" w:lineRule="auto"/>
        <w:jc w:val="center"/>
        <w:outlineLvl w:val="0"/>
        <w:rPr>
          <w:rFonts w:ascii="Times New Roman" w:eastAsia="Cambria" w:hAnsi="Times New Roman" w:cs="Times New Roman"/>
          <w:bCs/>
          <w:i/>
          <w:color w:val="000000"/>
          <w:kern w:val="56"/>
          <w:sz w:val="24"/>
          <w:lang w:eastAsia="x-none" w:bidi="bo-CN"/>
        </w:rPr>
      </w:pPr>
      <w:r w:rsidRPr="00554122">
        <w:rPr>
          <w:rFonts w:ascii="Times New Roman" w:eastAsia="Cambria" w:hAnsi="Times New Roman" w:cs="Times New Roman"/>
          <w:bCs/>
          <w:i/>
          <w:color w:val="000000"/>
          <w:kern w:val="56"/>
          <w:sz w:val="24"/>
          <w:lang w:eastAsia="x-none" w:bidi="bo-CN"/>
        </w:rPr>
        <w:t>(Šo formu aizpilda Pasūtītājs, ievērojot Vienošanās 3.3.punktu)</w:t>
      </w:r>
    </w:p>
    <w:p w:rsidR="00554122" w:rsidRPr="00554122" w:rsidRDefault="00554122" w:rsidP="00554122">
      <w:pPr>
        <w:spacing w:after="0" w:line="240" w:lineRule="auto"/>
        <w:jc w:val="both"/>
        <w:rPr>
          <w:rFonts w:ascii="Times New Roman" w:eastAsia="Cambria" w:hAnsi="Times New Roman" w:cs="Times New Roman"/>
          <w:i/>
          <w:kern w:val="56"/>
          <w:sz w:val="24"/>
        </w:rPr>
      </w:pPr>
    </w:p>
    <w:p w:rsidR="00554122" w:rsidRPr="00554122" w:rsidRDefault="00554122" w:rsidP="00554122">
      <w:pPr>
        <w:spacing w:after="0" w:line="240" w:lineRule="auto"/>
        <w:jc w:val="both"/>
        <w:rPr>
          <w:rFonts w:ascii="Times New Roman" w:eastAsia="Cambria" w:hAnsi="Times New Roman" w:cs="Times New Roman"/>
          <w:i/>
          <w:kern w:val="56"/>
          <w:sz w:val="24"/>
        </w:rPr>
      </w:pPr>
      <w:r w:rsidRPr="00554122">
        <w:rPr>
          <w:rFonts w:ascii="Times New Roman" w:eastAsia="Cambria" w:hAnsi="Times New Roman" w:cs="Times New Roman"/>
          <w:i/>
          <w:kern w:val="56"/>
          <w:sz w:val="24"/>
        </w:rPr>
        <w:t>Vieta, datums</w:t>
      </w:r>
    </w:p>
    <w:p w:rsidR="00554122" w:rsidRPr="00554122" w:rsidRDefault="00554122" w:rsidP="00554122">
      <w:pPr>
        <w:spacing w:after="0" w:line="240" w:lineRule="auto"/>
        <w:jc w:val="both"/>
        <w:rPr>
          <w:rFonts w:ascii="Times New Roman" w:eastAsia="Cambria" w:hAnsi="Times New Roman" w:cs="Times New Roman"/>
          <w:kern w:val="56"/>
          <w:sz w:val="24"/>
        </w:rPr>
      </w:pPr>
    </w:p>
    <w:p w:rsidR="00554122" w:rsidRPr="00554122" w:rsidRDefault="00554122" w:rsidP="00554122">
      <w:pPr>
        <w:spacing w:after="0" w:line="240" w:lineRule="auto"/>
        <w:ind w:firstLine="720"/>
        <w:jc w:val="both"/>
        <w:rPr>
          <w:rFonts w:ascii="Times New Roman" w:eastAsia="Cambria" w:hAnsi="Times New Roman" w:cs="Times New Roman"/>
          <w:b/>
          <w:kern w:val="56"/>
          <w:sz w:val="24"/>
        </w:rPr>
      </w:pPr>
      <w:r w:rsidRPr="00554122">
        <w:rPr>
          <w:rFonts w:ascii="Times New Roman" w:eastAsia="Cambria" w:hAnsi="Times New Roman" w:cs="Times New Roman"/>
          <w:kern w:val="56"/>
          <w:sz w:val="24"/>
        </w:rPr>
        <w:t xml:space="preserve">Saskaņā ar </w:t>
      </w:r>
      <w:r w:rsidRPr="00554122">
        <w:rPr>
          <w:rFonts w:ascii="Times New Roman" w:eastAsia="Cambria" w:hAnsi="Times New Roman" w:cs="Times New Roman"/>
          <w:i/>
          <w:kern w:val="56"/>
          <w:sz w:val="24"/>
        </w:rPr>
        <w:t>(datums)</w:t>
      </w:r>
      <w:r w:rsidRPr="00554122">
        <w:rPr>
          <w:rFonts w:ascii="Times New Roman" w:eastAsia="Cambria" w:hAnsi="Times New Roman" w:cs="Times New Roman"/>
          <w:kern w:val="56"/>
          <w:sz w:val="24"/>
        </w:rPr>
        <w:t xml:space="preserve"> noslēgto Vispārīgo vienošanos Nr._____ (turpmāk tekstā – vienošanās) Rīgas Tehniskai universitātei (turpmāk tekstā – Pasūtītājs) ir nepieciešamas Preces:</w:t>
      </w:r>
    </w:p>
    <w:p w:rsidR="00554122" w:rsidRPr="00554122" w:rsidRDefault="00554122" w:rsidP="00554122">
      <w:pPr>
        <w:spacing w:before="240" w:after="0" w:line="240" w:lineRule="auto"/>
        <w:jc w:val="both"/>
        <w:rPr>
          <w:rFonts w:ascii="Times New Roman" w:eastAsia="Cambria" w:hAnsi="Times New Roman" w:cs="Times New Roman"/>
          <w:b/>
          <w:kern w:val="56"/>
          <w:sz w:val="24"/>
        </w:rPr>
      </w:pPr>
      <w:r w:rsidRPr="00554122">
        <w:rPr>
          <w:rFonts w:ascii="Times New Roman" w:eastAsia="Cambria" w:hAnsi="Times New Roman" w:cs="Times New Roman"/>
          <w:b/>
          <w:kern w:val="56"/>
          <w:sz w:val="24"/>
        </w:rPr>
        <w:t>Preču apraksts: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237"/>
      </w:tblGrid>
      <w:tr w:rsidR="00554122" w:rsidRPr="00554122" w:rsidTr="004B398B">
        <w:tc>
          <w:tcPr>
            <w:tcW w:w="1668" w:type="dxa"/>
            <w:shd w:val="clear" w:color="auto" w:fill="auto"/>
          </w:tcPr>
          <w:p w:rsidR="00554122" w:rsidRPr="00554122" w:rsidRDefault="00554122" w:rsidP="00554122">
            <w:pPr>
              <w:spacing w:after="0" w:line="240" w:lineRule="auto"/>
              <w:jc w:val="center"/>
              <w:rPr>
                <w:rFonts w:ascii="Times New Roman" w:eastAsia="Cambria" w:hAnsi="Times New Roman" w:cs="Times New Roman"/>
                <w:b/>
                <w:bCs/>
                <w:kern w:val="56"/>
                <w:sz w:val="24"/>
              </w:rPr>
            </w:pPr>
            <w:proofErr w:type="spellStart"/>
            <w:r w:rsidRPr="00554122">
              <w:rPr>
                <w:rFonts w:ascii="Times New Roman" w:eastAsia="Cambria" w:hAnsi="Times New Roman" w:cs="Times New Roman"/>
                <w:b/>
                <w:bCs/>
                <w:kern w:val="56"/>
                <w:sz w:val="24"/>
              </w:rPr>
              <w:t>Nr.p.k</w:t>
            </w:r>
            <w:proofErr w:type="spellEnd"/>
            <w:r w:rsidRPr="00554122">
              <w:rPr>
                <w:rFonts w:ascii="Times New Roman" w:eastAsia="Cambria" w:hAnsi="Times New Roman" w:cs="Times New Roman"/>
                <w:b/>
                <w:bCs/>
                <w:kern w:val="56"/>
                <w:sz w:val="24"/>
              </w:rPr>
              <w:t>.</w:t>
            </w:r>
          </w:p>
        </w:tc>
        <w:tc>
          <w:tcPr>
            <w:tcW w:w="6237" w:type="dxa"/>
            <w:shd w:val="clear" w:color="auto" w:fill="auto"/>
          </w:tcPr>
          <w:p w:rsidR="00554122" w:rsidRPr="00554122" w:rsidRDefault="00554122" w:rsidP="00554122">
            <w:pPr>
              <w:spacing w:after="0" w:line="240" w:lineRule="auto"/>
              <w:jc w:val="center"/>
              <w:rPr>
                <w:rFonts w:ascii="Times New Roman" w:eastAsia="Cambria" w:hAnsi="Times New Roman" w:cs="Times New Roman"/>
                <w:b/>
                <w:bCs/>
                <w:kern w:val="56"/>
                <w:sz w:val="24"/>
              </w:rPr>
            </w:pPr>
            <w:r w:rsidRPr="00554122">
              <w:rPr>
                <w:rFonts w:ascii="Times New Roman" w:eastAsia="Cambria" w:hAnsi="Times New Roman" w:cs="Times New Roman"/>
                <w:b/>
                <w:bCs/>
                <w:kern w:val="56"/>
                <w:sz w:val="24"/>
              </w:rPr>
              <w:t>Preču tehniskais apraksts</w:t>
            </w:r>
          </w:p>
        </w:tc>
      </w:tr>
      <w:tr w:rsidR="00554122" w:rsidRPr="00554122" w:rsidTr="004B398B">
        <w:tc>
          <w:tcPr>
            <w:tcW w:w="1668" w:type="dxa"/>
            <w:shd w:val="clear" w:color="auto" w:fill="auto"/>
          </w:tcPr>
          <w:p w:rsidR="00554122" w:rsidRPr="00554122" w:rsidRDefault="00554122" w:rsidP="00554122">
            <w:pPr>
              <w:spacing w:after="0" w:line="240" w:lineRule="auto"/>
              <w:jc w:val="center"/>
              <w:rPr>
                <w:rFonts w:ascii="Times New Roman" w:eastAsia="Cambria" w:hAnsi="Times New Roman" w:cs="Times New Roman"/>
                <w:kern w:val="56"/>
                <w:sz w:val="24"/>
              </w:rPr>
            </w:pPr>
            <w:r w:rsidRPr="00554122">
              <w:rPr>
                <w:rFonts w:ascii="Times New Roman" w:eastAsia="Cambria" w:hAnsi="Times New Roman" w:cs="Times New Roman"/>
                <w:kern w:val="56"/>
                <w:sz w:val="24"/>
              </w:rPr>
              <w:t>(..)</w:t>
            </w:r>
          </w:p>
        </w:tc>
        <w:tc>
          <w:tcPr>
            <w:tcW w:w="6237" w:type="dxa"/>
            <w:shd w:val="clear" w:color="auto" w:fill="auto"/>
          </w:tcPr>
          <w:p w:rsidR="00554122" w:rsidRPr="00554122" w:rsidRDefault="00554122" w:rsidP="00554122">
            <w:pPr>
              <w:spacing w:after="0" w:line="240" w:lineRule="auto"/>
              <w:jc w:val="center"/>
              <w:rPr>
                <w:rFonts w:ascii="Times New Roman" w:eastAsia="Cambria" w:hAnsi="Times New Roman" w:cs="Times New Roman"/>
                <w:kern w:val="56"/>
                <w:sz w:val="24"/>
              </w:rPr>
            </w:pPr>
            <w:r w:rsidRPr="00554122">
              <w:rPr>
                <w:rFonts w:ascii="Times New Roman" w:eastAsia="Cambria" w:hAnsi="Times New Roman" w:cs="Times New Roman"/>
                <w:kern w:val="56"/>
                <w:sz w:val="24"/>
              </w:rPr>
              <w:t>(..)</w:t>
            </w:r>
          </w:p>
        </w:tc>
      </w:tr>
    </w:tbl>
    <w:p w:rsidR="00554122" w:rsidRPr="00554122" w:rsidRDefault="00554122" w:rsidP="00554122">
      <w:pPr>
        <w:spacing w:before="240" w:after="0" w:line="240" w:lineRule="auto"/>
        <w:jc w:val="both"/>
        <w:rPr>
          <w:rFonts w:ascii="Times New Roman" w:eastAsia="Cambria" w:hAnsi="Times New Roman" w:cs="Times New Roman"/>
          <w:b/>
          <w:kern w:val="56"/>
          <w:sz w:val="24"/>
        </w:rPr>
      </w:pPr>
      <w:r w:rsidRPr="00554122">
        <w:rPr>
          <w:rFonts w:ascii="Times New Roman" w:eastAsia="Cambria" w:hAnsi="Times New Roman" w:cs="Times New Roman"/>
          <w:b/>
          <w:kern w:val="56"/>
          <w:sz w:val="24"/>
        </w:rPr>
        <w:t>Preču piegādes un uzstādīšanas (termiņš) _________________________</w:t>
      </w:r>
    </w:p>
    <w:p w:rsidR="00554122" w:rsidRPr="00554122" w:rsidRDefault="00554122" w:rsidP="00554122">
      <w:pPr>
        <w:spacing w:before="240" w:after="0" w:line="240" w:lineRule="auto"/>
        <w:jc w:val="both"/>
        <w:rPr>
          <w:rFonts w:ascii="Times New Roman" w:eastAsia="Cambria" w:hAnsi="Times New Roman" w:cs="Times New Roman"/>
          <w:b/>
          <w:kern w:val="56"/>
          <w:sz w:val="24"/>
        </w:rPr>
      </w:pPr>
      <w:r w:rsidRPr="00554122">
        <w:rPr>
          <w:rFonts w:ascii="Times New Roman" w:eastAsia="Cambria" w:hAnsi="Times New Roman" w:cs="Times New Roman"/>
          <w:b/>
          <w:kern w:val="56"/>
          <w:sz w:val="24"/>
        </w:rPr>
        <w:t>Preču piegādes vieta (adrese)*______________________________________</w:t>
      </w:r>
    </w:p>
    <w:p w:rsidR="00554122" w:rsidRPr="00554122" w:rsidRDefault="00554122" w:rsidP="00554122">
      <w:pPr>
        <w:spacing w:after="0" w:line="240" w:lineRule="auto"/>
        <w:jc w:val="both"/>
        <w:rPr>
          <w:rFonts w:ascii="Times New Roman" w:eastAsia="Cambria" w:hAnsi="Times New Roman" w:cs="Times New Roman"/>
          <w:i/>
          <w:kern w:val="56"/>
          <w:sz w:val="24"/>
        </w:rPr>
      </w:pPr>
      <w:r w:rsidRPr="00554122">
        <w:rPr>
          <w:rFonts w:ascii="Times New Roman" w:eastAsia="Cambria" w:hAnsi="Times New Roman" w:cs="Times New Roman"/>
          <w:i/>
          <w:kern w:val="56"/>
          <w:sz w:val="24"/>
        </w:rPr>
        <w:t>*Kā arī vēl cita informācija, ja nepieciešams konkrētajā gadījumā.</w:t>
      </w:r>
    </w:p>
    <w:p w:rsidR="00554122" w:rsidRPr="00554122" w:rsidRDefault="00554122" w:rsidP="00554122">
      <w:pPr>
        <w:spacing w:after="0" w:line="240" w:lineRule="auto"/>
        <w:ind w:firstLine="720"/>
        <w:jc w:val="both"/>
        <w:rPr>
          <w:rFonts w:ascii="Times New Roman" w:eastAsia="Cambria" w:hAnsi="Times New Roman" w:cs="Times New Roman"/>
          <w:kern w:val="56"/>
          <w:sz w:val="24"/>
        </w:rPr>
      </w:pPr>
    </w:p>
    <w:p w:rsidR="00554122" w:rsidRPr="00554122" w:rsidRDefault="00554122" w:rsidP="00554122">
      <w:pPr>
        <w:spacing w:after="0" w:line="240" w:lineRule="auto"/>
        <w:ind w:firstLine="720"/>
        <w:jc w:val="both"/>
        <w:rPr>
          <w:rFonts w:ascii="Times New Roman" w:eastAsia="Cambria" w:hAnsi="Times New Roman" w:cs="Times New Roman"/>
          <w:kern w:val="56"/>
          <w:sz w:val="24"/>
        </w:rPr>
      </w:pPr>
    </w:p>
    <w:p w:rsidR="00554122" w:rsidRPr="00554122" w:rsidRDefault="00554122" w:rsidP="00554122">
      <w:pPr>
        <w:spacing w:after="0" w:line="240" w:lineRule="auto"/>
        <w:ind w:firstLine="720"/>
        <w:jc w:val="both"/>
        <w:rPr>
          <w:rFonts w:ascii="Times New Roman" w:eastAsia="Cambria" w:hAnsi="Times New Roman" w:cs="Times New Roman"/>
          <w:b/>
          <w:kern w:val="56"/>
          <w:sz w:val="24"/>
        </w:rPr>
      </w:pPr>
      <w:r w:rsidRPr="00554122">
        <w:rPr>
          <w:rFonts w:ascii="Times New Roman" w:eastAsia="Cambria" w:hAnsi="Times New Roman" w:cs="Times New Roman"/>
          <w:kern w:val="56"/>
          <w:sz w:val="24"/>
        </w:rPr>
        <w:t xml:space="preserve">Ņemot vērā augstāk minēto, Pasūtītājs uzaicina Vienošanās dalībniekus iesniegt </w:t>
      </w:r>
      <w:r w:rsidRPr="00554122">
        <w:rPr>
          <w:rFonts w:ascii="Times New Roman" w:eastAsia="Cambria" w:hAnsi="Times New Roman" w:cs="Times New Roman"/>
          <w:b/>
          <w:kern w:val="56"/>
          <w:sz w:val="24"/>
        </w:rPr>
        <w:t xml:space="preserve">piedāvājumu, kurā Vienošanās dalībnieki norāda </w:t>
      </w:r>
      <w:r w:rsidRPr="00554122">
        <w:rPr>
          <w:rFonts w:ascii="Times New Roman" w:eastAsia="Cambria" w:hAnsi="Times New Roman" w:cs="Times New Roman"/>
          <w:b/>
          <w:kern w:val="56"/>
          <w:sz w:val="24"/>
          <w:u w:val="single"/>
        </w:rPr>
        <w:t>visu</w:t>
      </w:r>
      <w:r w:rsidRPr="00554122">
        <w:rPr>
          <w:rFonts w:ascii="Times New Roman" w:eastAsia="Cambria" w:hAnsi="Times New Roman" w:cs="Times New Roman"/>
          <w:b/>
          <w:kern w:val="56"/>
          <w:sz w:val="24"/>
        </w:rPr>
        <w:t xml:space="preserve"> Pasūtītāja pieprasīto informāciju saskaņā ar Uzaicinājumā norādīto un atbilstoši PIEDĀVĀJUMA FORMAI (pievienota Uzaicinājumam pielikumā).</w:t>
      </w:r>
    </w:p>
    <w:p w:rsidR="00554122" w:rsidRPr="00554122" w:rsidRDefault="00554122" w:rsidP="00554122">
      <w:pPr>
        <w:tabs>
          <w:tab w:val="left" w:pos="1950"/>
        </w:tabs>
        <w:spacing w:after="0" w:line="240" w:lineRule="auto"/>
        <w:jc w:val="both"/>
        <w:rPr>
          <w:rFonts w:ascii="Times New Roman" w:eastAsia="Cambria" w:hAnsi="Times New Roman" w:cs="Times New Roman"/>
          <w:kern w:val="56"/>
          <w:sz w:val="24"/>
        </w:rPr>
      </w:pPr>
      <w:r w:rsidRPr="00554122">
        <w:rPr>
          <w:rFonts w:ascii="Times New Roman" w:eastAsia="Cambria" w:hAnsi="Times New Roman" w:cs="Times New Roman"/>
          <w:kern w:val="56"/>
          <w:sz w:val="24"/>
        </w:rPr>
        <w:tab/>
      </w:r>
    </w:p>
    <w:p w:rsidR="00554122" w:rsidRPr="00554122" w:rsidRDefault="00554122" w:rsidP="0055412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mbria" w:hAnsi="Times New Roman" w:cs="Times New Roman"/>
          <w:kern w:val="56"/>
          <w:sz w:val="24"/>
        </w:rPr>
      </w:pPr>
      <w:r w:rsidRPr="00554122">
        <w:rPr>
          <w:rFonts w:ascii="Times New Roman" w:eastAsia="Cambria" w:hAnsi="Times New Roman" w:cs="Times New Roman"/>
          <w:b/>
          <w:kern w:val="56"/>
          <w:sz w:val="24"/>
        </w:rPr>
        <w:t xml:space="preserve">Vienošanās dalībnieki piedāvājumus (skanētā veidā) iesniedz ne vēlāk kā līdz 201_.gada ___.___________, plkst. ______, tos nosūtot uz šādu Pasūtītāja e-pasta adresi: _______________________. </w:t>
      </w:r>
    </w:p>
    <w:p w:rsidR="00554122" w:rsidRPr="00554122" w:rsidRDefault="00554122" w:rsidP="00554122">
      <w:pPr>
        <w:spacing w:after="0" w:line="240" w:lineRule="auto"/>
        <w:jc w:val="both"/>
        <w:rPr>
          <w:rFonts w:ascii="Times New Roman" w:eastAsia="Cambria" w:hAnsi="Times New Roman" w:cs="Times New Roman"/>
          <w:kern w:val="56"/>
          <w:sz w:val="24"/>
        </w:rPr>
      </w:pPr>
    </w:p>
    <w:p w:rsidR="00554122" w:rsidRPr="00554122" w:rsidRDefault="00554122" w:rsidP="00554122">
      <w:pPr>
        <w:spacing w:after="0" w:line="240" w:lineRule="auto"/>
        <w:jc w:val="both"/>
        <w:rPr>
          <w:rFonts w:ascii="Times New Roman" w:eastAsia="Cambria" w:hAnsi="Times New Roman" w:cs="Times New Roman"/>
          <w:kern w:val="56"/>
          <w:sz w:val="24"/>
        </w:rPr>
      </w:pPr>
    </w:p>
    <w:p w:rsidR="00554122" w:rsidRPr="00554122" w:rsidRDefault="00554122" w:rsidP="00554122">
      <w:pPr>
        <w:spacing w:after="0" w:line="240" w:lineRule="auto"/>
        <w:jc w:val="both"/>
        <w:rPr>
          <w:rFonts w:ascii="Times New Roman" w:eastAsia="Cambria" w:hAnsi="Times New Roman" w:cs="Times New Roman"/>
          <w:kern w:val="56"/>
          <w:sz w:val="24"/>
        </w:rPr>
      </w:pPr>
      <w:r w:rsidRPr="00554122">
        <w:rPr>
          <w:rFonts w:ascii="Times New Roman" w:eastAsia="Cambria" w:hAnsi="Times New Roman" w:cs="Times New Roman"/>
          <w:kern w:val="56"/>
          <w:sz w:val="24"/>
        </w:rPr>
        <w:t>Vienošanās Līdzēju pienākumi un tiesības ir noteiktas noslēgtās Vienošanās noteikumos un Līguma projektā.</w:t>
      </w:r>
    </w:p>
    <w:p w:rsidR="00554122" w:rsidRPr="00554122" w:rsidRDefault="00554122" w:rsidP="00554122">
      <w:pPr>
        <w:spacing w:after="0" w:line="240" w:lineRule="auto"/>
        <w:jc w:val="both"/>
        <w:rPr>
          <w:rFonts w:ascii="Times New Roman" w:eastAsia="Cambria" w:hAnsi="Times New Roman" w:cs="Times New Roman"/>
          <w:kern w:val="56"/>
          <w:sz w:val="24"/>
        </w:rPr>
      </w:pPr>
    </w:p>
    <w:p w:rsidR="00554122" w:rsidRPr="00554122" w:rsidRDefault="00554122" w:rsidP="00554122">
      <w:pPr>
        <w:spacing w:after="0" w:line="240" w:lineRule="auto"/>
        <w:jc w:val="both"/>
        <w:rPr>
          <w:rFonts w:ascii="Times New Roman" w:eastAsia="Cambria" w:hAnsi="Times New Roman" w:cs="Times New Roman"/>
          <w:kern w:val="56"/>
          <w:sz w:val="24"/>
        </w:rPr>
      </w:pPr>
    </w:p>
    <w:p w:rsidR="00554122" w:rsidRPr="00554122" w:rsidRDefault="00554122" w:rsidP="00554122">
      <w:pPr>
        <w:spacing w:after="0" w:line="240" w:lineRule="auto"/>
        <w:jc w:val="both"/>
        <w:rPr>
          <w:rFonts w:ascii="Times New Roman" w:eastAsia="Cambria" w:hAnsi="Times New Roman" w:cs="Times New Roman"/>
          <w:kern w:val="56"/>
          <w:sz w:val="24"/>
        </w:rPr>
      </w:pPr>
      <w:r w:rsidRPr="00554122">
        <w:rPr>
          <w:rFonts w:ascii="Times New Roman" w:eastAsia="Cambria" w:hAnsi="Times New Roman" w:cs="Times New Roman"/>
          <w:kern w:val="56"/>
          <w:sz w:val="24"/>
        </w:rPr>
        <w:t>____________________ /___________________</w:t>
      </w:r>
    </w:p>
    <w:p w:rsidR="00554122" w:rsidRPr="00554122" w:rsidRDefault="00554122" w:rsidP="00554122">
      <w:pPr>
        <w:spacing w:after="0" w:line="240" w:lineRule="auto"/>
        <w:jc w:val="both"/>
        <w:rPr>
          <w:rFonts w:ascii="Times New Roman" w:eastAsia="Cambria" w:hAnsi="Times New Roman" w:cs="Times New Roman"/>
          <w:i/>
          <w:kern w:val="56"/>
          <w:sz w:val="24"/>
        </w:rPr>
      </w:pPr>
      <w:r w:rsidRPr="00554122">
        <w:rPr>
          <w:rFonts w:ascii="Times New Roman" w:eastAsia="Cambria" w:hAnsi="Times New Roman" w:cs="Times New Roman"/>
          <w:i/>
          <w:kern w:val="56"/>
          <w:sz w:val="24"/>
        </w:rPr>
        <w:t>Pasūtītāja pārstāvja paraksts, paraksta atšifrējums</w:t>
      </w:r>
    </w:p>
    <w:p w:rsidR="00554122" w:rsidRPr="00554122" w:rsidRDefault="00554122" w:rsidP="00554122">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kern w:val="56"/>
        </w:rPr>
        <w:br w:type="page"/>
      </w:r>
    </w:p>
    <w:p w:rsidR="00554122" w:rsidRPr="00554122" w:rsidRDefault="00554122" w:rsidP="00554122">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kern w:val="56"/>
        </w:rPr>
        <w:lastRenderedPageBreak/>
        <w:t>Vienošanās Nr.___________________</w:t>
      </w:r>
    </w:p>
    <w:p w:rsidR="00554122" w:rsidRPr="00554122" w:rsidRDefault="00554122" w:rsidP="00554122">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kern w:val="56"/>
        </w:rPr>
        <w:t>Pielikums Nr.3</w:t>
      </w:r>
    </w:p>
    <w:p w:rsidR="00554122" w:rsidRPr="00554122" w:rsidRDefault="00554122" w:rsidP="00554122">
      <w:pPr>
        <w:spacing w:after="0" w:line="240" w:lineRule="auto"/>
        <w:jc w:val="center"/>
        <w:rPr>
          <w:rFonts w:ascii="Times New Roman" w:eastAsia="Cambria" w:hAnsi="Times New Roman" w:cs="Times New Roman"/>
          <w:kern w:val="56"/>
        </w:rPr>
      </w:pPr>
    </w:p>
    <w:p w:rsidR="00554122" w:rsidRPr="00554122" w:rsidRDefault="00554122" w:rsidP="00554122">
      <w:pPr>
        <w:spacing w:after="0" w:line="240" w:lineRule="auto"/>
        <w:jc w:val="center"/>
        <w:rPr>
          <w:rFonts w:ascii="Times New Roman" w:eastAsia="Cambria" w:hAnsi="Times New Roman" w:cs="Times New Roman"/>
          <w:b/>
          <w:kern w:val="56"/>
        </w:rPr>
      </w:pPr>
    </w:p>
    <w:p w:rsidR="00554122" w:rsidRPr="00554122" w:rsidRDefault="00554122" w:rsidP="00554122">
      <w:pPr>
        <w:spacing w:after="0" w:line="240" w:lineRule="auto"/>
        <w:jc w:val="center"/>
        <w:rPr>
          <w:rFonts w:ascii="Times New Roman" w:eastAsia="Cambria" w:hAnsi="Times New Roman" w:cs="Times New Roman"/>
          <w:b/>
          <w:kern w:val="56"/>
          <w:sz w:val="24"/>
        </w:rPr>
      </w:pPr>
      <w:r w:rsidRPr="00554122">
        <w:rPr>
          <w:rFonts w:ascii="Times New Roman" w:eastAsia="Cambria" w:hAnsi="Times New Roman" w:cs="Times New Roman"/>
          <w:b/>
          <w:kern w:val="56"/>
          <w:sz w:val="24"/>
        </w:rPr>
        <w:t>PIEDĀVĀJUMS (FORMA) VIENOŠANĀS IETVAROS</w:t>
      </w:r>
    </w:p>
    <w:p w:rsidR="00554122" w:rsidRPr="00554122" w:rsidRDefault="00554122" w:rsidP="00554122">
      <w:pPr>
        <w:keepNext/>
        <w:keepLines/>
        <w:spacing w:after="0" w:line="240" w:lineRule="auto"/>
        <w:jc w:val="center"/>
        <w:outlineLvl w:val="0"/>
        <w:rPr>
          <w:rFonts w:ascii="Times New Roman" w:eastAsia="Cambria" w:hAnsi="Times New Roman" w:cs="Times New Roman"/>
          <w:bCs/>
          <w:i/>
          <w:color w:val="000000"/>
          <w:kern w:val="56"/>
          <w:sz w:val="24"/>
          <w:lang w:eastAsia="x-none" w:bidi="bo-CN"/>
        </w:rPr>
      </w:pPr>
      <w:r w:rsidRPr="00554122">
        <w:rPr>
          <w:rFonts w:ascii="Times New Roman" w:eastAsia="Cambria" w:hAnsi="Times New Roman" w:cs="Times New Roman"/>
          <w:bCs/>
          <w:i/>
          <w:color w:val="000000"/>
          <w:kern w:val="56"/>
          <w:sz w:val="24"/>
          <w:lang w:eastAsia="x-none" w:bidi="bo-CN"/>
        </w:rPr>
        <w:t>(Šo formu aizpilda Vienošanās dalībnieks, ievērojot Vienošanās 3.7.punktu)</w:t>
      </w:r>
    </w:p>
    <w:p w:rsidR="00554122" w:rsidRPr="00554122" w:rsidRDefault="00554122" w:rsidP="00554122">
      <w:pPr>
        <w:spacing w:after="0" w:line="240" w:lineRule="auto"/>
        <w:jc w:val="both"/>
        <w:rPr>
          <w:rFonts w:ascii="Times New Roman" w:eastAsia="Cambria" w:hAnsi="Times New Roman" w:cs="Times New Roman"/>
          <w:i/>
          <w:kern w:val="56"/>
          <w:sz w:val="24"/>
        </w:rPr>
      </w:pPr>
    </w:p>
    <w:p w:rsidR="00554122" w:rsidRPr="00554122" w:rsidRDefault="00554122" w:rsidP="00554122">
      <w:pPr>
        <w:autoSpaceDE w:val="0"/>
        <w:autoSpaceDN w:val="0"/>
        <w:adjustRightInd w:val="0"/>
        <w:spacing w:after="0" w:line="240" w:lineRule="auto"/>
        <w:jc w:val="both"/>
        <w:rPr>
          <w:rFonts w:ascii="Times New Roman" w:eastAsia="Cambria" w:hAnsi="Times New Roman" w:cs="Times New Roman"/>
          <w:i/>
          <w:color w:val="000000"/>
          <w:kern w:val="56"/>
          <w:sz w:val="24"/>
        </w:rPr>
      </w:pPr>
      <w:r w:rsidRPr="00554122">
        <w:rPr>
          <w:rFonts w:ascii="Times New Roman" w:eastAsia="Cambria" w:hAnsi="Times New Roman" w:cs="Times New Roman"/>
          <w:i/>
          <w:color w:val="000000"/>
          <w:kern w:val="56"/>
          <w:sz w:val="24"/>
        </w:rPr>
        <w:t xml:space="preserve">Vieta, datums </w:t>
      </w:r>
    </w:p>
    <w:p w:rsidR="00554122" w:rsidRPr="00554122" w:rsidRDefault="00554122" w:rsidP="00554122">
      <w:pPr>
        <w:autoSpaceDE w:val="0"/>
        <w:autoSpaceDN w:val="0"/>
        <w:adjustRightInd w:val="0"/>
        <w:spacing w:after="0" w:line="240" w:lineRule="auto"/>
        <w:jc w:val="both"/>
        <w:rPr>
          <w:rFonts w:ascii="Times New Roman" w:eastAsia="Cambria" w:hAnsi="Times New Roman" w:cs="Times New Roman"/>
          <w:color w:val="000000"/>
          <w:kern w:val="56"/>
          <w:sz w:val="24"/>
        </w:rPr>
      </w:pPr>
    </w:p>
    <w:p w:rsidR="00554122" w:rsidRPr="00554122" w:rsidRDefault="00554122" w:rsidP="00554122">
      <w:pPr>
        <w:autoSpaceDE w:val="0"/>
        <w:autoSpaceDN w:val="0"/>
        <w:adjustRightInd w:val="0"/>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Pasūtītājs:_______________________________ (</w:t>
      </w:r>
      <w:r w:rsidRPr="00554122">
        <w:rPr>
          <w:rFonts w:ascii="Times New Roman" w:eastAsia="Cambria" w:hAnsi="Times New Roman" w:cs="Times New Roman"/>
          <w:i/>
          <w:iCs/>
          <w:color w:val="000000"/>
          <w:kern w:val="56"/>
          <w:sz w:val="24"/>
        </w:rPr>
        <w:t>nosaukums</w:t>
      </w:r>
      <w:r w:rsidRPr="00554122">
        <w:rPr>
          <w:rFonts w:ascii="Times New Roman" w:eastAsia="Cambria" w:hAnsi="Times New Roman" w:cs="Times New Roman"/>
          <w:color w:val="000000"/>
          <w:kern w:val="56"/>
          <w:sz w:val="24"/>
        </w:rPr>
        <w:t>)</w:t>
      </w:r>
    </w:p>
    <w:p w:rsidR="00554122" w:rsidRPr="00554122" w:rsidRDefault="00554122" w:rsidP="00554122">
      <w:pPr>
        <w:autoSpaceDE w:val="0"/>
        <w:autoSpaceDN w:val="0"/>
        <w:adjustRightInd w:val="0"/>
        <w:spacing w:after="0" w:line="240" w:lineRule="auto"/>
        <w:ind w:firstLine="720"/>
        <w:jc w:val="both"/>
        <w:rPr>
          <w:rFonts w:ascii="Times New Roman" w:eastAsia="Cambria" w:hAnsi="Times New Roman" w:cs="Times New Roman"/>
          <w:color w:val="000000"/>
          <w:kern w:val="56"/>
          <w:sz w:val="24"/>
        </w:rPr>
      </w:pPr>
    </w:p>
    <w:p w:rsidR="00554122" w:rsidRPr="00554122" w:rsidRDefault="00554122" w:rsidP="005541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Cambria" w:hAnsi="Times New Roman" w:cs="Times New Roman"/>
          <w:bCs/>
          <w:color w:val="000000"/>
          <w:spacing w:val="-1"/>
          <w:kern w:val="56"/>
          <w:sz w:val="24"/>
        </w:rPr>
      </w:pPr>
      <w:r w:rsidRPr="00554122">
        <w:rPr>
          <w:rFonts w:ascii="Times New Roman" w:eastAsia="Cambria" w:hAnsi="Times New Roman" w:cs="Times New Roman"/>
          <w:color w:val="000000"/>
          <w:kern w:val="56"/>
          <w:sz w:val="24"/>
        </w:rPr>
        <w:t xml:space="preserve">Vienošanās dalībnieka  </w:t>
      </w:r>
      <w:r w:rsidRPr="00554122">
        <w:rPr>
          <w:rFonts w:ascii="Times New Roman" w:eastAsia="Cambria" w:hAnsi="Times New Roman" w:cs="Times New Roman"/>
          <w:b/>
          <w:color w:val="000000"/>
          <w:kern w:val="56"/>
          <w:sz w:val="24"/>
        </w:rPr>
        <w:t>_________________________________(</w:t>
      </w:r>
      <w:r w:rsidRPr="00554122">
        <w:rPr>
          <w:rFonts w:ascii="Times New Roman" w:eastAsia="Cambria" w:hAnsi="Times New Roman" w:cs="Times New Roman"/>
          <w:b/>
          <w:i/>
          <w:iCs/>
          <w:color w:val="000000"/>
          <w:kern w:val="56"/>
          <w:sz w:val="24"/>
        </w:rPr>
        <w:t>nosaukums un vienotās reģistrācijas Nr.</w:t>
      </w:r>
      <w:r w:rsidRPr="00554122">
        <w:rPr>
          <w:rFonts w:ascii="Times New Roman" w:eastAsia="Cambria" w:hAnsi="Times New Roman" w:cs="Times New Roman"/>
          <w:b/>
          <w:color w:val="000000"/>
          <w:kern w:val="56"/>
          <w:sz w:val="24"/>
        </w:rPr>
        <w:t xml:space="preserve">) </w:t>
      </w:r>
      <w:r w:rsidRPr="00554122">
        <w:rPr>
          <w:rFonts w:ascii="Times New Roman" w:eastAsia="Cambria" w:hAnsi="Times New Roman" w:cs="Times New Roman"/>
          <w:color w:val="000000"/>
          <w:kern w:val="56"/>
          <w:sz w:val="24"/>
        </w:rPr>
        <w:t xml:space="preserve">piedāvājums Vienošanās ietvaros līguma noslēgšanai par Preču piegādi, saskaņā ar </w:t>
      </w:r>
      <w:r w:rsidRPr="00554122">
        <w:rPr>
          <w:rFonts w:ascii="Times New Roman" w:eastAsia="Cambria" w:hAnsi="Times New Roman" w:cs="Times New Roman"/>
          <w:color w:val="000000"/>
          <w:spacing w:val="-1"/>
          <w:kern w:val="56"/>
          <w:sz w:val="24"/>
        </w:rPr>
        <w:t>Publisko iepirkumu likuma kārtībā</w:t>
      </w:r>
      <w:r w:rsidRPr="00554122">
        <w:rPr>
          <w:rFonts w:ascii="Times New Roman" w:eastAsia="Cambria" w:hAnsi="Times New Roman" w:cs="Times New Roman"/>
          <w:color w:val="000000"/>
          <w:kern w:val="56"/>
          <w:sz w:val="24"/>
        </w:rPr>
        <w:t xml:space="preserve"> organizēto Iepirkuma „</w:t>
      </w:r>
      <w:r w:rsidR="00F26F6A">
        <w:rPr>
          <w:rFonts w:ascii="Times New Roman" w:eastAsia="Cambria" w:hAnsi="Times New Roman" w:cs="Times New Roman"/>
          <w:color w:val="000000"/>
          <w:kern w:val="56"/>
          <w:sz w:val="24"/>
        </w:rPr>
        <w:t>Prezentācijas</w:t>
      </w:r>
      <w:r w:rsidR="003B4119" w:rsidRPr="003B4119">
        <w:rPr>
          <w:rFonts w:ascii="Times New Roman" w:eastAsia="Cambria" w:hAnsi="Times New Roman" w:cs="Times New Roman"/>
          <w:color w:val="000000"/>
          <w:kern w:val="56"/>
          <w:sz w:val="24"/>
        </w:rPr>
        <w:t xml:space="preserve"> materiālu iegād</w:t>
      </w:r>
      <w:r w:rsidR="003B4119">
        <w:rPr>
          <w:rFonts w:ascii="Times New Roman" w:eastAsia="Cambria" w:hAnsi="Times New Roman" w:cs="Times New Roman"/>
          <w:color w:val="000000"/>
          <w:kern w:val="56"/>
          <w:sz w:val="24"/>
        </w:rPr>
        <w:t xml:space="preserve">e </w:t>
      </w:r>
      <w:r w:rsidRPr="00554122">
        <w:rPr>
          <w:rFonts w:ascii="Times New Roman" w:eastAsia="Cambria" w:hAnsi="Times New Roman" w:cs="Times New Roman"/>
          <w:color w:val="000000"/>
          <w:kern w:val="56"/>
          <w:sz w:val="24"/>
        </w:rPr>
        <w:t>RTU vajadzībām”</w:t>
      </w:r>
      <w:r w:rsidR="00C06B07">
        <w:rPr>
          <w:rFonts w:ascii="Times New Roman" w:eastAsia="Cambria" w:hAnsi="Times New Roman" w:cs="Times New Roman"/>
          <w:bCs/>
          <w:color w:val="000000"/>
          <w:spacing w:val="-1"/>
          <w:kern w:val="56"/>
          <w:sz w:val="24"/>
        </w:rPr>
        <w:t xml:space="preserve"> (</w:t>
      </w:r>
      <w:proofErr w:type="spellStart"/>
      <w:r w:rsidR="00C06B07">
        <w:rPr>
          <w:rFonts w:ascii="Times New Roman" w:eastAsia="Cambria" w:hAnsi="Times New Roman" w:cs="Times New Roman"/>
          <w:bCs/>
          <w:color w:val="000000"/>
          <w:spacing w:val="-1"/>
          <w:kern w:val="56"/>
          <w:sz w:val="24"/>
        </w:rPr>
        <w:t>id</w:t>
      </w:r>
      <w:proofErr w:type="spellEnd"/>
      <w:r w:rsidR="00C06B07">
        <w:rPr>
          <w:rFonts w:ascii="Times New Roman" w:eastAsia="Cambria" w:hAnsi="Times New Roman" w:cs="Times New Roman"/>
          <w:bCs/>
          <w:color w:val="000000"/>
          <w:spacing w:val="-1"/>
          <w:kern w:val="56"/>
          <w:sz w:val="24"/>
        </w:rPr>
        <w:t>. Nr. RTU-2017</w:t>
      </w:r>
      <w:r w:rsidRPr="00554122">
        <w:rPr>
          <w:rFonts w:ascii="Times New Roman" w:eastAsia="Cambria" w:hAnsi="Times New Roman" w:cs="Times New Roman"/>
          <w:bCs/>
          <w:color w:val="000000"/>
          <w:spacing w:val="-1"/>
          <w:kern w:val="56"/>
          <w:sz w:val="24"/>
        </w:rPr>
        <w:t>/</w:t>
      </w:r>
      <w:r w:rsidR="00C06B07">
        <w:rPr>
          <w:rFonts w:ascii="Times New Roman" w:eastAsia="Cambria" w:hAnsi="Times New Roman" w:cs="Times New Roman"/>
          <w:bCs/>
          <w:color w:val="000000"/>
          <w:spacing w:val="-1"/>
          <w:kern w:val="56"/>
          <w:sz w:val="24"/>
        </w:rPr>
        <w:t>6</w:t>
      </w:r>
      <w:r w:rsidR="003B4119">
        <w:rPr>
          <w:rFonts w:ascii="Times New Roman" w:eastAsia="Cambria" w:hAnsi="Times New Roman" w:cs="Times New Roman"/>
          <w:bCs/>
          <w:color w:val="000000"/>
          <w:spacing w:val="-1"/>
          <w:kern w:val="56"/>
          <w:sz w:val="24"/>
        </w:rPr>
        <w:t>2</w:t>
      </w:r>
      <w:r w:rsidRPr="00554122">
        <w:rPr>
          <w:rFonts w:ascii="Times New Roman" w:eastAsia="Cambria" w:hAnsi="Times New Roman" w:cs="Times New Roman"/>
          <w:bCs/>
          <w:color w:val="000000"/>
          <w:spacing w:val="-1"/>
          <w:kern w:val="56"/>
          <w:sz w:val="24"/>
        </w:rPr>
        <w:t xml:space="preserve">) rezultātā noslēgto Vispārīgo vienošanos (turpmāk tekstā – Vienošanās). </w:t>
      </w:r>
    </w:p>
    <w:p w:rsidR="00554122" w:rsidRPr="00554122" w:rsidRDefault="00554122" w:rsidP="00554122">
      <w:pPr>
        <w:autoSpaceDE w:val="0"/>
        <w:autoSpaceDN w:val="0"/>
        <w:adjustRightInd w:val="0"/>
        <w:spacing w:after="0" w:line="240" w:lineRule="auto"/>
        <w:jc w:val="both"/>
        <w:rPr>
          <w:rFonts w:ascii="Times New Roman" w:eastAsia="Cambria" w:hAnsi="Times New Roman" w:cs="Times New Roman"/>
          <w:bCs/>
          <w:color w:val="000000"/>
          <w:spacing w:val="-1"/>
          <w:kern w:val="56"/>
          <w:sz w:val="24"/>
        </w:rPr>
      </w:pPr>
      <w:r w:rsidRPr="00554122">
        <w:rPr>
          <w:rFonts w:ascii="Times New Roman" w:eastAsia="Cambria" w:hAnsi="Times New Roman" w:cs="Times New Roman"/>
          <w:bCs/>
          <w:color w:val="000000"/>
          <w:spacing w:val="-1"/>
          <w:kern w:val="56"/>
          <w:sz w:val="24"/>
        </w:rPr>
        <w:tab/>
      </w:r>
    </w:p>
    <w:p w:rsidR="00554122" w:rsidRPr="00554122" w:rsidRDefault="00554122" w:rsidP="00554122">
      <w:pPr>
        <w:autoSpaceDE w:val="0"/>
        <w:autoSpaceDN w:val="0"/>
        <w:adjustRightInd w:val="0"/>
        <w:spacing w:after="0" w:line="240" w:lineRule="auto"/>
        <w:ind w:firstLine="720"/>
        <w:jc w:val="both"/>
        <w:rPr>
          <w:rFonts w:ascii="Times New Roman" w:eastAsia="Cambria" w:hAnsi="Times New Roman" w:cs="Times New Roman"/>
          <w:bCs/>
          <w:color w:val="000000"/>
          <w:spacing w:val="-1"/>
          <w:kern w:val="56"/>
          <w:sz w:val="24"/>
        </w:rPr>
      </w:pPr>
      <w:r w:rsidRPr="00554122">
        <w:rPr>
          <w:rFonts w:ascii="Times New Roman" w:eastAsia="Cambria" w:hAnsi="Times New Roman" w:cs="Times New Roman"/>
          <w:bCs/>
          <w:color w:val="000000"/>
          <w:spacing w:val="-1"/>
          <w:kern w:val="56"/>
          <w:sz w:val="24"/>
        </w:rPr>
        <w:t xml:space="preserve">Ar šo apliecinām, ka, ievērojot noslēgtās Vienošanās, Līguma projekta un Pasūtītāja uzaicinājumā iesniegt piedāvājumu Vispārīgās vienošanās ietvaros ietvertos (t.sk. tehniskais apraksts, termiņus, u.c.) noteikumus, piedāvājam Pasūtītājam par šādām cenām piegādāt Preces: </w:t>
      </w:r>
    </w:p>
    <w:p w:rsidR="00554122" w:rsidRPr="00554122" w:rsidRDefault="00554122" w:rsidP="00554122">
      <w:pPr>
        <w:autoSpaceDE w:val="0"/>
        <w:autoSpaceDN w:val="0"/>
        <w:adjustRightInd w:val="0"/>
        <w:spacing w:after="0" w:line="240" w:lineRule="auto"/>
        <w:ind w:firstLine="720"/>
        <w:jc w:val="both"/>
        <w:rPr>
          <w:rFonts w:ascii="Times New Roman" w:eastAsia="Cambria" w:hAnsi="Times New Roman" w:cs="Times New Roman"/>
          <w:i/>
          <w:kern w:val="56"/>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6350"/>
        <w:gridCol w:w="2268"/>
      </w:tblGrid>
      <w:tr w:rsidR="00554122" w:rsidRPr="00554122" w:rsidTr="00F26F6A">
        <w:tc>
          <w:tcPr>
            <w:tcW w:w="1129" w:type="dxa"/>
            <w:shd w:val="clear" w:color="auto" w:fill="auto"/>
          </w:tcPr>
          <w:p w:rsidR="00554122" w:rsidRPr="00554122" w:rsidRDefault="00554122" w:rsidP="00554122">
            <w:pPr>
              <w:spacing w:after="0" w:line="240" w:lineRule="auto"/>
              <w:jc w:val="both"/>
              <w:rPr>
                <w:rFonts w:ascii="Times New Roman" w:eastAsia="Cambria" w:hAnsi="Times New Roman" w:cs="Times New Roman"/>
                <w:color w:val="000000"/>
                <w:kern w:val="56"/>
                <w:sz w:val="24"/>
              </w:rPr>
            </w:pPr>
            <w:proofErr w:type="spellStart"/>
            <w:r w:rsidRPr="00554122">
              <w:rPr>
                <w:rFonts w:ascii="Times New Roman" w:eastAsia="Cambria" w:hAnsi="Times New Roman" w:cs="Times New Roman"/>
                <w:color w:val="000000"/>
                <w:kern w:val="56"/>
                <w:sz w:val="24"/>
              </w:rPr>
              <w:t>Nr.p</w:t>
            </w:r>
            <w:proofErr w:type="spellEnd"/>
            <w:r w:rsidRPr="00554122">
              <w:rPr>
                <w:rFonts w:ascii="Times New Roman" w:eastAsia="Cambria" w:hAnsi="Times New Roman" w:cs="Times New Roman"/>
                <w:color w:val="000000"/>
                <w:kern w:val="56"/>
                <w:sz w:val="24"/>
              </w:rPr>
              <w:t>. k.</w:t>
            </w:r>
          </w:p>
        </w:tc>
        <w:tc>
          <w:tcPr>
            <w:tcW w:w="6350" w:type="dxa"/>
            <w:shd w:val="clear" w:color="auto" w:fill="auto"/>
          </w:tcPr>
          <w:p w:rsidR="00554122" w:rsidRPr="00554122" w:rsidRDefault="00554122" w:rsidP="00554122">
            <w:pPr>
              <w:spacing w:after="0" w:line="240" w:lineRule="auto"/>
              <w:jc w:val="center"/>
              <w:rPr>
                <w:rFonts w:ascii="Times New Roman" w:eastAsia="Cambria" w:hAnsi="Times New Roman" w:cs="Times New Roman"/>
                <w:color w:val="000000"/>
                <w:kern w:val="56"/>
                <w:sz w:val="24"/>
              </w:rPr>
            </w:pPr>
          </w:p>
          <w:p w:rsidR="00554122" w:rsidRPr="00554122" w:rsidRDefault="00554122" w:rsidP="00554122">
            <w:pPr>
              <w:spacing w:after="0" w:line="240" w:lineRule="auto"/>
              <w:jc w:val="center"/>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Preču tehniskais apraksts</w:t>
            </w:r>
          </w:p>
          <w:p w:rsidR="00554122" w:rsidRPr="00554122" w:rsidRDefault="00554122" w:rsidP="00554122">
            <w:pPr>
              <w:spacing w:after="0" w:line="240" w:lineRule="auto"/>
              <w:jc w:val="center"/>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(saskaņā ar Pasūtītāja uzaicinājumā norādīto informāciju)</w:t>
            </w:r>
          </w:p>
          <w:p w:rsidR="00554122" w:rsidRPr="00554122" w:rsidRDefault="00554122" w:rsidP="00554122">
            <w:pPr>
              <w:spacing w:after="0" w:line="240" w:lineRule="auto"/>
              <w:jc w:val="center"/>
              <w:rPr>
                <w:rFonts w:ascii="Times New Roman" w:eastAsia="Cambria" w:hAnsi="Times New Roman" w:cs="Times New Roman"/>
                <w:color w:val="000000"/>
                <w:kern w:val="56"/>
                <w:sz w:val="24"/>
              </w:rPr>
            </w:pPr>
          </w:p>
          <w:p w:rsidR="00554122" w:rsidRPr="00554122" w:rsidRDefault="00554122" w:rsidP="00554122">
            <w:pPr>
              <w:spacing w:after="0" w:line="240" w:lineRule="auto"/>
              <w:jc w:val="center"/>
              <w:rPr>
                <w:rFonts w:ascii="Times New Roman" w:eastAsia="Cambria" w:hAnsi="Times New Roman" w:cs="Times New Roman"/>
                <w:color w:val="000000"/>
                <w:kern w:val="56"/>
                <w:sz w:val="24"/>
              </w:rPr>
            </w:pPr>
          </w:p>
        </w:tc>
        <w:tc>
          <w:tcPr>
            <w:tcW w:w="2268" w:type="dxa"/>
            <w:shd w:val="clear" w:color="auto" w:fill="auto"/>
          </w:tcPr>
          <w:p w:rsidR="00554122" w:rsidRPr="00554122" w:rsidRDefault="00554122" w:rsidP="00554122">
            <w:pPr>
              <w:spacing w:after="0" w:line="240" w:lineRule="auto"/>
              <w:jc w:val="center"/>
              <w:rPr>
                <w:rFonts w:ascii="Times New Roman" w:eastAsia="Cambria" w:hAnsi="Times New Roman" w:cs="Times New Roman"/>
                <w:b/>
                <w:color w:val="000000"/>
                <w:kern w:val="56"/>
                <w:sz w:val="24"/>
              </w:rPr>
            </w:pPr>
            <w:r w:rsidRPr="00554122">
              <w:rPr>
                <w:rFonts w:ascii="Times New Roman" w:eastAsia="Cambria" w:hAnsi="Times New Roman" w:cs="Times New Roman"/>
                <w:b/>
                <w:color w:val="000000"/>
                <w:kern w:val="56"/>
                <w:sz w:val="24"/>
              </w:rPr>
              <w:t>Preču kopējā cena EUR bez PVN</w:t>
            </w:r>
            <w:r w:rsidRPr="00554122">
              <w:rPr>
                <w:rFonts w:ascii="Times New Roman" w:eastAsia="Cambria" w:hAnsi="Times New Roman" w:cs="Times New Roman"/>
                <w:color w:val="000000"/>
                <w:kern w:val="56"/>
                <w:sz w:val="24"/>
              </w:rPr>
              <w:t>▫</w:t>
            </w:r>
          </w:p>
        </w:tc>
      </w:tr>
      <w:tr w:rsidR="00554122" w:rsidRPr="00554122" w:rsidTr="00F26F6A">
        <w:tc>
          <w:tcPr>
            <w:tcW w:w="1129" w:type="dxa"/>
            <w:shd w:val="clear" w:color="auto" w:fill="auto"/>
          </w:tcPr>
          <w:p w:rsidR="00554122" w:rsidRPr="00554122" w:rsidRDefault="00554122" w:rsidP="00554122">
            <w:pPr>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1.</w:t>
            </w:r>
          </w:p>
        </w:tc>
        <w:tc>
          <w:tcPr>
            <w:tcW w:w="6350" w:type="dxa"/>
            <w:shd w:val="clear" w:color="auto" w:fill="auto"/>
          </w:tcPr>
          <w:p w:rsidR="00554122" w:rsidRPr="00554122" w:rsidRDefault="00554122" w:rsidP="00554122">
            <w:pPr>
              <w:spacing w:after="0" w:line="240" w:lineRule="auto"/>
              <w:jc w:val="both"/>
              <w:rPr>
                <w:rFonts w:ascii="Times New Roman" w:eastAsia="Cambria" w:hAnsi="Times New Roman" w:cs="Times New Roman"/>
                <w:color w:val="000000"/>
                <w:kern w:val="56"/>
                <w:sz w:val="24"/>
              </w:rPr>
            </w:pPr>
          </w:p>
        </w:tc>
        <w:tc>
          <w:tcPr>
            <w:tcW w:w="2268" w:type="dxa"/>
            <w:shd w:val="clear" w:color="auto" w:fill="D9D9D9"/>
          </w:tcPr>
          <w:p w:rsidR="00554122" w:rsidRPr="00554122" w:rsidRDefault="00554122" w:rsidP="00554122">
            <w:pPr>
              <w:spacing w:after="0" w:line="240" w:lineRule="auto"/>
              <w:jc w:val="both"/>
              <w:rPr>
                <w:rFonts w:ascii="Times New Roman" w:eastAsia="Cambria" w:hAnsi="Times New Roman" w:cs="Times New Roman"/>
                <w:color w:val="FF0000"/>
                <w:kern w:val="56"/>
                <w:sz w:val="24"/>
              </w:rPr>
            </w:pPr>
          </w:p>
        </w:tc>
      </w:tr>
      <w:tr w:rsidR="00554122" w:rsidRPr="00554122" w:rsidTr="00F26F6A">
        <w:tc>
          <w:tcPr>
            <w:tcW w:w="1129" w:type="dxa"/>
            <w:shd w:val="clear" w:color="auto" w:fill="auto"/>
          </w:tcPr>
          <w:p w:rsidR="00554122" w:rsidRPr="00554122" w:rsidRDefault="00554122" w:rsidP="00554122">
            <w:pPr>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2.</w:t>
            </w:r>
          </w:p>
        </w:tc>
        <w:tc>
          <w:tcPr>
            <w:tcW w:w="6350" w:type="dxa"/>
            <w:shd w:val="clear" w:color="auto" w:fill="auto"/>
          </w:tcPr>
          <w:p w:rsidR="00554122" w:rsidRPr="00554122" w:rsidRDefault="00554122" w:rsidP="00554122">
            <w:pPr>
              <w:spacing w:after="0" w:line="240" w:lineRule="auto"/>
              <w:jc w:val="both"/>
              <w:rPr>
                <w:rFonts w:ascii="Times New Roman" w:eastAsia="Cambria" w:hAnsi="Times New Roman" w:cs="Times New Roman"/>
                <w:color w:val="000000"/>
                <w:kern w:val="56"/>
                <w:sz w:val="24"/>
              </w:rPr>
            </w:pPr>
          </w:p>
        </w:tc>
        <w:tc>
          <w:tcPr>
            <w:tcW w:w="2268" w:type="dxa"/>
            <w:shd w:val="clear" w:color="auto" w:fill="D9D9D9"/>
          </w:tcPr>
          <w:p w:rsidR="00554122" w:rsidRPr="00554122" w:rsidRDefault="00554122" w:rsidP="00554122">
            <w:pPr>
              <w:spacing w:after="0" w:line="240" w:lineRule="auto"/>
              <w:jc w:val="both"/>
              <w:rPr>
                <w:rFonts w:ascii="Times New Roman" w:eastAsia="Cambria" w:hAnsi="Times New Roman" w:cs="Times New Roman"/>
                <w:color w:val="FF0000"/>
                <w:kern w:val="56"/>
                <w:sz w:val="24"/>
              </w:rPr>
            </w:pPr>
          </w:p>
        </w:tc>
      </w:tr>
      <w:tr w:rsidR="00554122" w:rsidRPr="00554122" w:rsidTr="00F26F6A">
        <w:tc>
          <w:tcPr>
            <w:tcW w:w="1129" w:type="dxa"/>
            <w:shd w:val="clear" w:color="auto" w:fill="auto"/>
          </w:tcPr>
          <w:p w:rsidR="00554122" w:rsidRPr="00554122" w:rsidRDefault="00554122" w:rsidP="00554122">
            <w:pPr>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w:t>
            </w:r>
          </w:p>
        </w:tc>
        <w:tc>
          <w:tcPr>
            <w:tcW w:w="6350" w:type="dxa"/>
            <w:shd w:val="clear" w:color="auto" w:fill="auto"/>
          </w:tcPr>
          <w:p w:rsidR="00554122" w:rsidRPr="00554122" w:rsidRDefault="00554122" w:rsidP="00554122">
            <w:pPr>
              <w:spacing w:after="0" w:line="240" w:lineRule="auto"/>
              <w:jc w:val="both"/>
              <w:rPr>
                <w:rFonts w:ascii="Times New Roman" w:eastAsia="Cambria" w:hAnsi="Times New Roman" w:cs="Times New Roman"/>
                <w:color w:val="000000"/>
                <w:kern w:val="56"/>
                <w:sz w:val="24"/>
              </w:rPr>
            </w:pPr>
          </w:p>
        </w:tc>
        <w:tc>
          <w:tcPr>
            <w:tcW w:w="2268" w:type="dxa"/>
            <w:shd w:val="clear" w:color="auto" w:fill="D9D9D9"/>
          </w:tcPr>
          <w:p w:rsidR="00554122" w:rsidRPr="00554122" w:rsidRDefault="00554122" w:rsidP="00554122">
            <w:pPr>
              <w:spacing w:after="0" w:line="240" w:lineRule="auto"/>
              <w:jc w:val="both"/>
              <w:rPr>
                <w:rFonts w:ascii="Times New Roman" w:eastAsia="Cambria" w:hAnsi="Times New Roman" w:cs="Times New Roman"/>
                <w:color w:val="FF0000"/>
                <w:kern w:val="56"/>
                <w:sz w:val="24"/>
              </w:rPr>
            </w:pPr>
          </w:p>
        </w:tc>
      </w:tr>
      <w:tr w:rsidR="00554122" w:rsidRPr="00554122" w:rsidTr="004B398B">
        <w:tc>
          <w:tcPr>
            <w:tcW w:w="7479" w:type="dxa"/>
            <w:gridSpan w:val="2"/>
            <w:shd w:val="clear" w:color="auto" w:fill="auto"/>
          </w:tcPr>
          <w:p w:rsidR="00554122" w:rsidRPr="00554122" w:rsidRDefault="00554122" w:rsidP="00554122">
            <w:pPr>
              <w:spacing w:after="0" w:line="240" w:lineRule="auto"/>
              <w:jc w:val="right"/>
              <w:rPr>
                <w:rFonts w:ascii="Times New Roman" w:eastAsia="Cambria" w:hAnsi="Times New Roman" w:cs="Times New Roman"/>
                <w:color w:val="000000"/>
                <w:kern w:val="56"/>
                <w:sz w:val="24"/>
              </w:rPr>
            </w:pPr>
            <w:r w:rsidRPr="00554122">
              <w:rPr>
                <w:rFonts w:ascii="Times New Roman" w:eastAsia="Cambria" w:hAnsi="Times New Roman" w:cs="Times New Roman"/>
                <w:b/>
                <w:color w:val="000000"/>
                <w:kern w:val="56"/>
                <w:sz w:val="24"/>
              </w:rPr>
              <w:t>Kopā:</w:t>
            </w:r>
          </w:p>
        </w:tc>
        <w:tc>
          <w:tcPr>
            <w:tcW w:w="2268" w:type="dxa"/>
            <w:shd w:val="clear" w:color="auto" w:fill="D9D9D9"/>
          </w:tcPr>
          <w:p w:rsidR="00554122" w:rsidRPr="00554122" w:rsidRDefault="00554122" w:rsidP="00554122">
            <w:pPr>
              <w:spacing w:after="0" w:line="240" w:lineRule="auto"/>
              <w:jc w:val="both"/>
              <w:rPr>
                <w:rFonts w:ascii="Times New Roman" w:eastAsia="Cambria" w:hAnsi="Times New Roman" w:cs="Times New Roman"/>
                <w:color w:val="FF0000"/>
                <w:kern w:val="56"/>
                <w:sz w:val="24"/>
              </w:rPr>
            </w:pPr>
          </w:p>
        </w:tc>
      </w:tr>
    </w:tbl>
    <w:p w:rsidR="00554122" w:rsidRPr="00554122" w:rsidRDefault="00554122" w:rsidP="00554122">
      <w:pPr>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 Cenas norādāmas ar  visiem nodokļiem un nodevām, izņemot PVN, ar precizitāti 2 (divas) zīmes aiz komata.</w:t>
      </w:r>
    </w:p>
    <w:p w:rsidR="00554122" w:rsidRPr="00554122" w:rsidRDefault="00554122" w:rsidP="00554122">
      <w:pPr>
        <w:spacing w:after="0" w:line="240" w:lineRule="auto"/>
        <w:jc w:val="both"/>
        <w:rPr>
          <w:rFonts w:ascii="Times New Roman" w:eastAsia="Cambria" w:hAnsi="Times New Roman" w:cs="Times New Roman"/>
          <w:color w:val="000000"/>
          <w:kern w:val="56"/>
          <w:sz w:val="24"/>
        </w:rPr>
      </w:pPr>
    </w:p>
    <w:p w:rsidR="00554122" w:rsidRPr="00554122" w:rsidRDefault="00554122" w:rsidP="00554122">
      <w:pPr>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Piedāvātajā cenā ir ietvertas visas iespējamās izmaksas, kas saistītas ar Preču piegādi un paredzamā līguma izpildi, tai skaitā iespējamie sadārdzinājumi un visi riski.</w:t>
      </w:r>
    </w:p>
    <w:p w:rsidR="00554122" w:rsidRPr="00554122" w:rsidRDefault="00554122" w:rsidP="00554122">
      <w:pPr>
        <w:spacing w:after="0" w:line="240" w:lineRule="auto"/>
        <w:jc w:val="both"/>
        <w:rPr>
          <w:rFonts w:ascii="Times New Roman" w:eastAsia="Cambria" w:hAnsi="Times New Roman" w:cs="Times New Roman"/>
          <w:color w:val="000000"/>
          <w:kern w:val="56"/>
          <w:sz w:val="24"/>
        </w:rPr>
      </w:pPr>
    </w:p>
    <w:p w:rsidR="00554122" w:rsidRPr="00554122" w:rsidRDefault="00554122" w:rsidP="00554122">
      <w:pPr>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Tāpat apliecinām, ka atbildīgā persona par Preču piegādes līguma izpildi no mūsu puses būs ______________________, tālrunis_______________________, e-pasts_______________________.</w:t>
      </w:r>
    </w:p>
    <w:p w:rsidR="00554122" w:rsidRPr="00554122" w:rsidRDefault="00554122" w:rsidP="00554122">
      <w:pPr>
        <w:spacing w:after="0" w:line="240" w:lineRule="auto"/>
        <w:ind w:left="720"/>
        <w:contextualSpacing/>
        <w:jc w:val="both"/>
        <w:rPr>
          <w:rFonts w:ascii="Times New Roman" w:eastAsia="Calibri" w:hAnsi="Times New Roman" w:cs="Times New Roman"/>
          <w:color w:val="000000"/>
          <w:kern w:val="56"/>
          <w:sz w:val="24"/>
        </w:rPr>
      </w:pPr>
    </w:p>
    <w:p w:rsidR="00554122" w:rsidRPr="00554122" w:rsidRDefault="00554122" w:rsidP="00554122">
      <w:pPr>
        <w:spacing w:after="0" w:line="240" w:lineRule="auto"/>
        <w:contextualSpacing/>
        <w:jc w:val="both"/>
        <w:rPr>
          <w:rFonts w:ascii="Times New Roman" w:eastAsia="Calibri" w:hAnsi="Times New Roman" w:cs="Times New Roman"/>
          <w:color w:val="000000"/>
          <w:kern w:val="56"/>
          <w:sz w:val="24"/>
        </w:rPr>
      </w:pPr>
      <w:r w:rsidRPr="00554122">
        <w:rPr>
          <w:rFonts w:ascii="Times New Roman" w:eastAsia="Calibri" w:hAnsi="Times New Roman" w:cs="Times New Roman"/>
          <w:color w:val="000000"/>
          <w:kern w:val="56"/>
          <w:sz w:val="24"/>
        </w:rPr>
        <w:t>Ar šo apstiprinām un garantējam:</w:t>
      </w:r>
    </w:p>
    <w:p w:rsidR="00554122" w:rsidRPr="00554122" w:rsidRDefault="00554122" w:rsidP="00554122">
      <w:pPr>
        <w:widowControl w:val="0"/>
        <w:numPr>
          <w:ilvl w:val="0"/>
          <w:numId w:val="22"/>
        </w:numPr>
        <w:suppressAutoHyphens/>
        <w:spacing w:after="0" w:line="100" w:lineRule="atLeast"/>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sniegto ziņu patiesumu un precizitāti;</w:t>
      </w:r>
    </w:p>
    <w:p w:rsidR="00554122" w:rsidRPr="00554122" w:rsidRDefault="00554122" w:rsidP="00554122">
      <w:pPr>
        <w:widowControl w:val="0"/>
        <w:numPr>
          <w:ilvl w:val="0"/>
          <w:numId w:val="22"/>
        </w:numPr>
        <w:suppressAutoHyphens/>
        <w:spacing w:after="0" w:line="100" w:lineRule="atLeast"/>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 xml:space="preserve">nodrošināt piedāvājumā norādīto Preču piegādi Pasūtītājam, ievērojot piegādes līguma projekta noteikumus. </w:t>
      </w:r>
    </w:p>
    <w:p w:rsidR="00554122" w:rsidRPr="00554122" w:rsidRDefault="00554122" w:rsidP="00554122">
      <w:pPr>
        <w:widowControl w:val="0"/>
        <w:suppressAutoHyphens/>
        <w:spacing w:after="0" w:line="100" w:lineRule="atLeast"/>
        <w:jc w:val="both"/>
        <w:rPr>
          <w:rFonts w:ascii="Times New Roman" w:eastAsia="Cambria" w:hAnsi="Times New Roman" w:cs="Times New Roman"/>
          <w:color w:val="000000"/>
          <w:kern w:val="56"/>
          <w:sz w:val="24"/>
        </w:rPr>
      </w:pPr>
    </w:p>
    <w:p w:rsidR="00554122" w:rsidRPr="00554122" w:rsidRDefault="00554122" w:rsidP="00554122">
      <w:pPr>
        <w:widowControl w:val="0"/>
        <w:suppressAutoHyphens/>
        <w:spacing w:after="0" w:line="100" w:lineRule="atLeast"/>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Pilnvarotās personas paraksts un zīmogs</w:t>
      </w:r>
    </w:p>
    <w:p w:rsidR="00554122" w:rsidRPr="00554122" w:rsidRDefault="00554122" w:rsidP="00554122">
      <w:pPr>
        <w:widowControl w:val="0"/>
        <w:suppressAutoHyphens/>
        <w:spacing w:after="0" w:line="100" w:lineRule="atLeast"/>
        <w:jc w:val="both"/>
        <w:rPr>
          <w:rFonts w:ascii="Times New Roman" w:eastAsia="Cambria" w:hAnsi="Times New Roman" w:cs="Times New Roman"/>
          <w:color w:val="000000"/>
          <w:kern w:val="56"/>
          <w:sz w:val="24"/>
        </w:rPr>
      </w:pPr>
    </w:p>
    <w:p w:rsidR="00554122" w:rsidRPr="00554122" w:rsidRDefault="00554122" w:rsidP="00554122">
      <w:pPr>
        <w:widowControl w:val="0"/>
        <w:suppressAutoHyphens/>
        <w:spacing w:after="0" w:line="100" w:lineRule="atLeast"/>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Parakstītāja vārds, uzvārds un amats: _________________</w:t>
      </w:r>
    </w:p>
    <w:p w:rsidR="00554122" w:rsidRPr="00554122" w:rsidRDefault="00554122" w:rsidP="00554122">
      <w:pPr>
        <w:widowControl w:val="0"/>
        <w:suppressAutoHyphens/>
        <w:spacing w:after="0" w:line="100" w:lineRule="atLeast"/>
        <w:jc w:val="both"/>
        <w:rPr>
          <w:rFonts w:ascii="Times New Roman" w:eastAsia="Cambria" w:hAnsi="Times New Roman" w:cs="Times New Roman"/>
          <w:color w:val="000000"/>
          <w:kern w:val="56"/>
          <w:sz w:val="24"/>
        </w:rPr>
      </w:pPr>
    </w:p>
    <w:p w:rsidR="00FD4A28" w:rsidRPr="00FD4A28" w:rsidRDefault="00554122" w:rsidP="00554122">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color w:val="000000"/>
          <w:kern w:val="56"/>
          <w:sz w:val="24"/>
        </w:rPr>
        <w:t>Datums:____________</w:t>
      </w:r>
      <w:r w:rsidR="008151DB">
        <w:rPr>
          <w:rFonts w:ascii="Times New Roman" w:eastAsia="Cambria" w:hAnsi="Times New Roman" w:cs="Times New Roman"/>
          <w:color w:val="000000"/>
          <w:kern w:val="56"/>
          <w:sz w:val="24"/>
        </w:rPr>
        <w:t xml:space="preserve"> </w:t>
      </w:r>
      <w:r w:rsidR="00FD4A28" w:rsidRPr="00FD4A28">
        <w:rPr>
          <w:rFonts w:ascii="Times New Roman" w:eastAsia="Cambria" w:hAnsi="Times New Roman" w:cs="Times New Roman"/>
          <w:kern w:val="56"/>
        </w:rPr>
        <w:t>Vispārīgās vienošanās Nr.____________________</w:t>
      </w:r>
    </w:p>
    <w:p w:rsidR="003B4119" w:rsidRDefault="003B4119" w:rsidP="00FD4A28">
      <w:pPr>
        <w:spacing w:after="0" w:line="240" w:lineRule="auto"/>
        <w:jc w:val="right"/>
        <w:rPr>
          <w:rFonts w:ascii="Times New Roman" w:eastAsia="Cambria" w:hAnsi="Times New Roman" w:cs="Times New Roman"/>
          <w:kern w:val="56"/>
        </w:rPr>
      </w:pPr>
    </w:p>
    <w:p w:rsidR="003B4119" w:rsidRDefault="003B4119" w:rsidP="00FD4A28">
      <w:pPr>
        <w:spacing w:after="0" w:line="240" w:lineRule="auto"/>
        <w:jc w:val="right"/>
        <w:rPr>
          <w:rFonts w:ascii="Times New Roman" w:eastAsia="Cambria" w:hAnsi="Times New Roman" w:cs="Times New Roman"/>
          <w:kern w:val="56"/>
        </w:rPr>
      </w:pPr>
    </w:p>
    <w:p w:rsidR="003B4119" w:rsidRDefault="003B4119" w:rsidP="00FD4A28">
      <w:pPr>
        <w:spacing w:after="0" w:line="240" w:lineRule="auto"/>
        <w:jc w:val="right"/>
        <w:rPr>
          <w:rFonts w:ascii="Times New Roman" w:eastAsia="Cambria" w:hAnsi="Times New Roman" w:cs="Times New Roman"/>
          <w:kern w:val="56"/>
        </w:rPr>
      </w:pPr>
    </w:p>
    <w:p w:rsidR="003B4119" w:rsidRDefault="003B4119" w:rsidP="00FD4A28">
      <w:pPr>
        <w:spacing w:after="0" w:line="240" w:lineRule="auto"/>
        <w:jc w:val="right"/>
        <w:rPr>
          <w:rFonts w:ascii="Times New Roman" w:eastAsia="Cambria" w:hAnsi="Times New Roman" w:cs="Times New Roman"/>
          <w:kern w:val="56"/>
        </w:rPr>
      </w:pPr>
    </w:p>
    <w:p w:rsidR="003B4119" w:rsidRDefault="003B4119" w:rsidP="00FD4A28">
      <w:pPr>
        <w:spacing w:after="0" w:line="240" w:lineRule="auto"/>
        <w:jc w:val="right"/>
        <w:rPr>
          <w:rFonts w:ascii="Times New Roman" w:eastAsia="Cambria" w:hAnsi="Times New Roman" w:cs="Times New Roman"/>
          <w:kern w:val="56"/>
        </w:rPr>
      </w:pPr>
    </w:p>
    <w:p w:rsidR="00FD4A28" w:rsidRPr="00FD4A28" w:rsidRDefault="00FD4A28" w:rsidP="00FD4A28">
      <w:pPr>
        <w:spacing w:after="0" w:line="240" w:lineRule="auto"/>
        <w:jc w:val="right"/>
        <w:rPr>
          <w:rFonts w:ascii="Times New Roman" w:eastAsia="Cambria" w:hAnsi="Times New Roman" w:cs="Times New Roman"/>
          <w:kern w:val="56"/>
        </w:rPr>
      </w:pPr>
      <w:r w:rsidRPr="00FD4A28">
        <w:rPr>
          <w:rFonts w:ascii="Times New Roman" w:eastAsia="Cambria" w:hAnsi="Times New Roman" w:cs="Times New Roman"/>
          <w:kern w:val="56"/>
        </w:rPr>
        <w:lastRenderedPageBreak/>
        <w:t>Pielikums Nr.3</w:t>
      </w:r>
    </w:p>
    <w:p w:rsidR="00FD4A28" w:rsidRPr="00FD4A28" w:rsidRDefault="00FD4A28" w:rsidP="00FD4A28">
      <w:pPr>
        <w:spacing w:before="120" w:after="0" w:line="240" w:lineRule="auto"/>
        <w:jc w:val="right"/>
        <w:rPr>
          <w:rFonts w:ascii="Times New Roman" w:eastAsia="Cambria" w:hAnsi="Times New Roman" w:cs="Times New Roman"/>
          <w:bCs/>
          <w:kern w:val="56"/>
          <w:sz w:val="24"/>
          <w:szCs w:val="24"/>
        </w:rPr>
      </w:pPr>
      <w:r w:rsidRPr="00FD4A28">
        <w:rPr>
          <w:rFonts w:ascii="Times New Roman" w:eastAsia="Cambria" w:hAnsi="Times New Roman" w:cs="Times New Roman"/>
          <w:bCs/>
          <w:kern w:val="56"/>
          <w:sz w:val="24"/>
          <w:szCs w:val="24"/>
        </w:rPr>
        <w:t>PROJEKTS</w:t>
      </w:r>
    </w:p>
    <w:p w:rsidR="00FD4A28" w:rsidRPr="00FD4A28" w:rsidRDefault="00FD4A28" w:rsidP="00FD4A28">
      <w:pPr>
        <w:spacing w:before="120" w:after="0" w:line="240" w:lineRule="auto"/>
        <w:jc w:val="center"/>
        <w:rPr>
          <w:rFonts w:ascii="Times New Roman" w:eastAsia="Cambria" w:hAnsi="Times New Roman" w:cs="Times New Roman"/>
          <w:b/>
          <w:bCs/>
          <w:kern w:val="56"/>
          <w:sz w:val="24"/>
          <w:szCs w:val="24"/>
        </w:rPr>
      </w:pPr>
      <w:r w:rsidRPr="00FD4A28">
        <w:rPr>
          <w:rFonts w:ascii="Times New Roman" w:eastAsia="Cambria" w:hAnsi="Times New Roman" w:cs="Times New Roman"/>
          <w:b/>
          <w:bCs/>
          <w:kern w:val="56"/>
          <w:sz w:val="24"/>
          <w:szCs w:val="24"/>
        </w:rPr>
        <w:t>LĪGUMS Nr.__________</w:t>
      </w:r>
    </w:p>
    <w:p w:rsidR="00FD4A28" w:rsidRPr="00FD4A28" w:rsidRDefault="00FD4A28" w:rsidP="00FD4A28">
      <w:pPr>
        <w:spacing w:after="120" w:line="240" w:lineRule="auto"/>
        <w:jc w:val="center"/>
        <w:rPr>
          <w:rFonts w:ascii="Times New Roman" w:eastAsia="Cambria" w:hAnsi="Times New Roman" w:cs="Arial Unicode MS"/>
          <w:bCs/>
          <w:kern w:val="56"/>
          <w:sz w:val="24"/>
          <w:szCs w:val="24"/>
          <w:lang w:bidi="bo-CN"/>
        </w:rPr>
      </w:pPr>
      <w:r w:rsidRPr="00FD4A28">
        <w:rPr>
          <w:rFonts w:ascii="Times New Roman" w:eastAsia="Cambria" w:hAnsi="Times New Roman" w:cs="Arial Unicode MS"/>
          <w:bCs/>
          <w:kern w:val="56"/>
          <w:sz w:val="24"/>
          <w:szCs w:val="24"/>
          <w:lang w:bidi="bo-CN"/>
        </w:rPr>
        <w:t>Rīgā</w:t>
      </w:r>
    </w:p>
    <w:p w:rsidR="00FD4A28" w:rsidRPr="00FD4A28" w:rsidRDefault="00FD4A28" w:rsidP="00FD4A28">
      <w:pPr>
        <w:spacing w:after="0" w:line="240" w:lineRule="auto"/>
        <w:jc w:val="center"/>
        <w:rPr>
          <w:rFonts w:ascii="Times New Roman" w:eastAsia="Cambria" w:hAnsi="Times New Roman" w:cs="Arial Unicode MS"/>
          <w:bCs/>
          <w:kern w:val="56"/>
          <w:sz w:val="24"/>
          <w:szCs w:val="24"/>
          <w:lang w:bidi="bo-CN"/>
        </w:rPr>
      </w:pPr>
    </w:p>
    <w:p w:rsidR="00FD4A28" w:rsidRPr="00FD4A28" w:rsidRDefault="00FD4A28" w:rsidP="00FD4A28">
      <w:pPr>
        <w:tabs>
          <w:tab w:val="left" w:pos="6663"/>
        </w:tabs>
        <w:spacing w:after="0" w:line="240" w:lineRule="auto"/>
        <w:jc w:val="both"/>
        <w:rPr>
          <w:rFonts w:ascii="Times New Roman" w:eastAsia="Cambria" w:hAnsi="Times New Roman" w:cs="Arial Unicode MS"/>
          <w:bCs/>
          <w:kern w:val="56"/>
          <w:sz w:val="24"/>
          <w:szCs w:val="24"/>
          <w:lang w:bidi="bo-CN"/>
        </w:rPr>
      </w:pPr>
      <w:r w:rsidRPr="00FD4A28">
        <w:rPr>
          <w:rFonts w:ascii="Times New Roman" w:eastAsia="Cambria" w:hAnsi="Times New Roman" w:cs="Arial Unicode MS"/>
          <w:bCs/>
          <w:kern w:val="56"/>
          <w:sz w:val="24"/>
          <w:szCs w:val="24"/>
          <w:lang w:bidi="bo-CN"/>
        </w:rPr>
        <w:t>201</w:t>
      </w:r>
      <w:r w:rsidR="00C06B07">
        <w:rPr>
          <w:rFonts w:ascii="Times New Roman" w:eastAsia="Cambria" w:hAnsi="Times New Roman" w:cs="Arial Unicode MS"/>
          <w:bCs/>
          <w:kern w:val="56"/>
          <w:sz w:val="24"/>
          <w:szCs w:val="24"/>
          <w:lang w:bidi="bo-CN"/>
        </w:rPr>
        <w:t>7</w:t>
      </w:r>
      <w:r w:rsidRPr="00FD4A28">
        <w:rPr>
          <w:rFonts w:ascii="Times New Roman" w:eastAsia="Cambria" w:hAnsi="Times New Roman" w:cs="Arial Unicode MS"/>
          <w:bCs/>
          <w:kern w:val="56"/>
          <w:sz w:val="24"/>
          <w:szCs w:val="24"/>
          <w:lang w:bidi="bo-CN"/>
        </w:rPr>
        <w:t>.gada _____. ________________</w:t>
      </w:r>
      <w:r w:rsidRPr="00FD4A28">
        <w:rPr>
          <w:rFonts w:ascii="Times New Roman" w:eastAsia="Cambria" w:hAnsi="Times New Roman" w:cs="Arial Unicode MS"/>
          <w:bCs/>
          <w:kern w:val="56"/>
          <w:sz w:val="24"/>
          <w:szCs w:val="24"/>
          <w:lang w:bidi="bo-CN"/>
        </w:rPr>
        <w:tab/>
        <w:t>Nr.01J02-1/______</w:t>
      </w:r>
    </w:p>
    <w:p w:rsidR="00FD4A28" w:rsidRPr="00FD4A28" w:rsidRDefault="00FD4A28" w:rsidP="00FD4A28">
      <w:pPr>
        <w:tabs>
          <w:tab w:val="left" w:pos="6663"/>
        </w:tabs>
        <w:spacing w:after="0" w:line="240" w:lineRule="auto"/>
        <w:jc w:val="both"/>
        <w:rPr>
          <w:rFonts w:ascii="Times New Roman" w:eastAsia="Cambria" w:hAnsi="Times New Roman" w:cs="Arial Unicode MS"/>
          <w:bCs/>
          <w:kern w:val="56"/>
          <w:sz w:val="24"/>
          <w:szCs w:val="24"/>
          <w:lang w:bidi="bo-CN"/>
        </w:rPr>
      </w:pPr>
    </w:p>
    <w:p w:rsidR="00FD4A28" w:rsidRPr="00FD4A28" w:rsidRDefault="00FD4A28" w:rsidP="00FD4A28">
      <w:pPr>
        <w:spacing w:after="0" w:line="240" w:lineRule="auto"/>
        <w:jc w:val="both"/>
        <w:rPr>
          <w:rFonts w:ascii="Times New Roman" w:eastAsia="Times New Roman" w:hAnsi="Times New Roman" w:cs="Times New Roman"/>
          <w:sz w:val="24"/>
          <w:szCs w:val="24"/>
        </w:rPr>
      </w:pPr>
      <w:r w:rsidRPr="00FD4A28">
        <w:rPr>
          <w:rFonts w:ascii="Times New Roman" w:eastAsia="Times New Roman" w:hAnsi="Times New Roman" w:cs="Times New Roman"/>
          <w:b/>
          <w:bCs/>
          <w:sz w:val="24"/>
          <w:szCs w:val="24"/>
        </w:rPr>
        <w:t>Rīgas Tehniskā universitāte</w:t>
      </w:r>
      <w:r w:rsidRPr="00FD4A28">
        <w:rPr>
          <w:rFonts w:ascii="Times New Roman" w:eastAsia="Times New Roman" w:hAnsi="Times New Roman" w:cs="Times New Roman"/>
          <w:sz w:val="24"/>
          <w:szCs w:val="24"/>
        </w:rPr>
        <w:t xml:space="preserve">, izglītības iestādes reģistrācijas Nr.3341000709, tās finanšu prorektora Ingara </w:t>
      </w:r>
      <w:proofErr w:type="spellStart"/>
      <w:r w:rsidRPr="00FD4A28">
        <w:rPr>
          <w:rFonts w:ascii="Times New Roman" w:eastAsia="Times New Roman" w:hAnsi="Times New Roman" w:cs="Times New Roman"/>
          <w:sz w:val="24"/>
          <w:szCs w:val="24"/>
        </w:rPr>
        <w:t>Eriņa</w:t>
      </w:r>
      <w:proofErr w:type="spellEnd"/>
      <w:r w:rsidRPr="00FD4A28">
        <w:rPr>
          <w:rFonts w:ascii="Times New Roman" w:eastAsia="Times New Roman" w:hAnsi="Times New Roman" w:cs="Times New Roman"/>
          <w:sz w:val="24"/>
          <w:szCs w:val="24"/>
        </w:rPr>
        <w:t xml:space="preserve"> personā, kurš rīkojas, pamatojoties uz Rīgas Tehniskās universitātes Satversmi un rektora deleģējumu,  turpmāk - Pasūtītājs, un</w:t>
      </w:r>
    </w:p>
    <w:p w:rsidR="00FD4A28" w:rsidRPr="00FD4A28" w:rsidRDefault="00FD4A28" w:rsidP="00FD4A28">
      <w:pPr>
        <w:spacing w:after="0" w:line="240" w:lineRule="auto"/>
        <w:jc w:val="both"/>
        <w:rPr>
          <w:rFonts w:ascii="Times New Roman" w:eastAsia="Cambria" w:hAnsi="Times New Roman" w:cs="Times New Roman"/>
          <w:b/>
          <w:kern w:val="56"/>
          <w:sz w:val="24"/>
          <w:szCs w:val="24"/>
        </w:rPr>
      </w:pPr>
    </w:p>
    <w:p w:rsidR="00FD4A28" w:rsidRPr="00FD4A28" w:rsidRDefault="00FD4A28" w:rsidP="00FD4A28">
      <w:pPr>
        <w:spacing w:after="0" w:line="240" w:lineRule="auto"/>
        <w:jc w:val="both"/>
        <w:rPr>
          <w:rFonts w:ascii="Times New Roman" w:eastAsia="Cambria" w:hAnsi="Times New Roman" w:cs="Times New Roman"/>
          <w:kern w:val="56"/>
          <w:sz w:val="24"/>
          <w:szCs w:val="24"/>
        </w:rPr>
      </w:pPr>
      <w:r w:rsidRPr="00FD4A28">
        <w:rPr>
          <w:rFonts w:ascii="Times New Roman" w:eastAsia="Cambria" w:hAnsi="Times New Roman" w:cs="Times New Roman"/>
          <w:b/>
          <w:kern w:val="56"/>
          <w:sz w:val="24"/>
          <w:szCs w:val="24"/>
        </w:rPr>
        <w:t>______________</w:t>
      </w:r>
      <w:r w:rsidRPr="00FD4A28">
        <w:rPr>
          <w:rFonts w:ascii="Times New Roman" w:eastAsia="Cambria" w:hAnsi="Times New Roman" w:cs="Times New Roman"/>
          <w:kern w:val="56"/>
          <w:sz w:val="24"/>
          <w:szCs w:val="24"/>
        </w:rPr>
        <w:t>, reģistrācijas Nr. _________________, tās _______________ personā, kurš rīkojas</w:t>
      </w:r>
      <w:r w:rsidR="009D3C48">
        <w:rPr>
          <w:rFonts w:ascii="Times New Roman" w:eastAsia="Cambria" w:hAnsi="Times New Roman" w:cs="Times New Roman"/>
          <w:kern w:val="56"/>
          <w:sz w:val="24"/>
          <w:szCs w:val="24"/>
        </w:rPr>
        <w:t xml:space="preserve"> _______________, turpmāk </w:t>
      </w:r>
      <w:r w:rsidRPr="00FD4A28">
        <w:rPr>
          <w:rFonts w:ascii="Times New Roman" w:eastAsia="Cambria" w:hAnsi="Times New Roman" w:cs="Times New Roman"/>
          <w:kern w:val="56"/>
          <w:sz w:val="24"/>
          <w:szCs w:val="24"/>
        </w:rPr>
        <w:t xml:space="preserve"> – Piegādātājs, </w:t>
      </w:r>
    </w:p>
    <w:p w:rsidR="00FD4A28" w:rsidRPr="00FD4A28" w:rsidRDefault="00FD4A28" w:rsidP="00FD4A28">
      <w:pPr>
        <w:spacing w:after="0" w:line="240" w:lineRule="auto"/>
        <w:jc w:val="both"/>
        <w:rPr>
          <w:rFonts w:ascii="Times New Roman" w:eastAsia="Cambria" w:hAnsi="Times New Roman" w:cs="Times New Roman"/>
          <w:kern w:val="56"/>
          <w:sz w:val="24"/>
          <w:szCs w:val="24"/>
        </w:rPr>
      </w:pPr>
    </w:p>
    <w:p w:rsidR="00FD4A28" w:rsidRPr="00FD4A28" w:rsidRDefault="00FD4A28" w:rsidP="00FD4A28">
      <w:pPr>
        <w:tabs>
          <w:tab w:val="center" w:pos="4153"/>
          <w:tab w:val="right" w:pos="8306"/>
        </w:tabs>
        <w:spacing w:after="0" w:line="240" w:lineRule="auto"/>
        <w:jc w:val="both"/>
        <w:rPr>
          <w:rFonts w:ascii="Times New Roman" w:eastAsia="Cambria" w:hAnsi="Times New Roman" w:cs="Arial Unicode MS"/>
          <w:kern w:val="56"/>
          <w:sz w:val="24"/>
          <w:szCs w:val="24"/>
          <w:lang w:bidi="bo-CN"/>
        </w:rPr>
      </w:pPr>
      <w:r w:rsidRPr="00FD4A28">
        <w:rPr>
          <w:rFonts w:ascii="Times New Roman" w:eastAsia="Cambria" w:hAnsi="Times New Roman" w:cs="Arial Unicode MS"/>
          <w:kern w:val="56"/>
          <w:sz w:val="24"/>
          <w:szCs w:val="24"/>
          <w:lang w:bidi="bo-CN"/>
        </w:rPr>
        <w:t xml:space="preserve">abi kopā turpmāk - Puses, bet katrs atsevišķi arī - Puse, </w:t>
      </w:r>
    </w:p>
    <w:p w:rsidR="00FD4A28" w:rsidRPr="00FD4A28" w:rsidRDefault="00FD4A28" w:rsidP="00FD4A28">
      <w:pPr>
        <w:tabs>
          <w:tab w:val="center" w:pos="4153"/>
          <w:tab w:val="right" w:pos="8306"/>
        </w:tabs>
        <w:spacing w:after="0" w:line="240" w:lineRule="auto"/>
        <w:jc w:val="both"/>
        <w:rPr>
          <w:rFonts w:ascii="Times New Roman" w:eastAsia="Cambria" w:hAnsi="Times New Roman" w:cs="Arial Unicode MS"/>
          <w:kern w:val="56"/>
          <w:sz w:val="24"/>
          <w:szCs w:val="24"/>
          <w:lang w:bidi="bo-CN"/>
        </w:rPr>
      </w:pPr>
    </w:p>
    <w:p w:rsidR="00FD4A28" w:rsidRPr="00FD4A28" w:rsidRDefault="00FD4A28" w:rsidP="00FD4A28">
      <w:pPr>
        <w:tabs>
          <w:tab w:val="center" w:pos="4153"/>
          <w:tab w:val="right" w:pos="8306"/>
        </w:tabs>
        <w:spacing w:after="0" w:line="240" w:lineRule="auto"/>
        <w:jc w:val="both"/>
        <w:rPr>
          <w:rFonts w:ascii="Times New Roman" w:eastAsia="Cambria" w:hAnsi="Times New Roman" w:cs="Arial Unicode MS"/>
          <w:kern w:val="56"/>
          <w:sz w:val="24"/>
          <w:szCs w:val="24"/>
          <w:lang w:bidi="bo-CN"/>
        </w:rPr>
      </w:pPr>
      <w:r w:rsidRPr="00FD4A28">
        <w:rPr>
          <w:rFonts w:ascii="Times New Roman" w:eastAsia="Cambria" w:hAnsi="Times New Roman" w:cs="Arial Unicode MS"/>
          <w:kern w:val="56"/>
          <w:sz w:val="24"/>
          <w:szCs w:val="24"/>
          <w:lang w:bidi="bo-CN"/>
        </w:rPr>
        <w:t xml:space="preserve">pamatojoties uz Pušu noslēgto 20___.gada ____________ vispārīgo vienošanās (turpmāk tekstā – Vienošanās), noslēdz šādu </w:t>
      </w:r>
      <w:r w:rsidR="009D3C48">
        <w:rPr>
          <w:rFonts w:ascii="Times New Roman" w:eastAsia="Cambria" w:hAnsi="Times New Roman" w:cs="Arial Unicode MS"/>
          <w:kern w:val="56"/>
          <w:sz w:val="24"/>
          <w:szCs w:val="24"/>
          <w:lang w:bidi="bo-CN"/>
        </w:rPr>
        <w:t xml:space="preserve">piegādes līgumu (turpmāk </w:t>
      </w:r>
      <w:r w:rsidRPr="00FD4A28">
        <w:rPr>
          <w:rFonts w:ascii="Times New Roman" w:eastAsia="Cambria" w:hAnsi="Times New Roman" w:cs="Arial Unicode MS"/>
          <w:kern w:val="56"/>
          <w:sz w:val="24"/>
          <w:szCs w:val="24"/>
          <w:lang w:bidi="bo-CN"/>
        </w:rPr>
        <w:t>– Līgums):</w:t>
      </w:r>
    </w:p>
    <w:p w:rsidR="00FD4A28" w:rsidRPr="00FD4A28" w:rsidRDefault="00FD4A28" w:rsidP="00FD4A28">
      <w:pPr>
        <w:spacing w:after="0" w:line="240" w:lineRule="auto"/>
        <w:rPr>
          <w:rFonts w:ascii="Times New Roman" w:eastAsia="Cambria" w:hAnsi="Times New Roman" w:cs="Arial Unicode MS"/>
          <w:kern w:val="56"/>
          <w:sz w:val="24"/>
          <w:szCs w:val="24"/>
          <w:lang w:bidi="bo-CN"/>
        </w:rPr>
      </w:pPr>
    </w:p>
    <w:p w:rsidR="00FD4A28" w:rsidRPr="00FD4A28" w:rsidRDefault="00FD4A28" w:rsidP="00FD4A28">
      <w:pPr>
        <w:numPr>
          <w:ilvl w:val="0"/>
          <w:numId w:val="16"/>
        </w:numPr>
        <w:spacing w:after="0" w:line="240" w:lineRule="auto"/>
        <w:contextualSpacing/>
        <w:jc w:val="center"/>
        <w:rPr>
          <w:rFonts w:ascii="Times New Roman" w:eastAsia="Times New Roman" w:hAnsi="Times New Roman" w:cs="Times New Roman"/>
          <w:b/>
          <w:kern w:val="56"/>
          <w:sz w:val="24"/>
          <w:szCs w:val="24"/>
        </w:rPr>
      </w:pPr>
      <w:r w:rsidRPr="00FD4A28">
        <w:rPr>
          <w:rFonts w:ascii="Times New Roman" w:eastAsia="Times New Roman" w:hAnsi="Times New Roman" w:cs="Times New Roman"/>
          <w:b/>
          <w:kern w:val="56"/>
          <w:sz w:val="24"/>
          <w:szCs w:val="24"/>
        </w:rPr>
        <w:t>Definīcijas</w:t>
      </w:r>
    </w:p>
    <w:p w:rsidR="00FD4A28" w:rsidRPr="00FD4A28" w:rsidRDefault="00FD4A28" w:rsidP="00FD4A2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b/>
          <w:kern w:val="56"/>
          <w:sz w:val="24"/>
          <w:szCs w:val="24"/>
        </w:rPr>
        <w:t xml:space="preserve">Akts </w:t>
      </w:r>
      <w:r w:rsidRPr="00FD4A28">
        <w:rPr>
          <w:rFonts w:ascii="Times New Roman" w:eastAsia="Times New Roman" w:hAnsi="Times New Roman" w:cs="Times New Roman"/>
          <w:kern w:val="56"/>
          <w:sz w:val="24"/>
          <w:szCs w:val="24"/>
        </w:rPr>
        <w:t>– pieņemšanas - nodošanas akts, kas apliecina, ka Preces vai to daļa ir piegādāta, saskaņā ar Līguma noteikumiem, vai ka tiek konstatēti Defekti.</w:t>
      </w:r>
    </w:p>
    <w:p w:rsidR="00FD4A28" w:rsidRPr="00FD4A28" w:rsidRDefault="00FD4A28" w:rsidP="00FD4A2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b/>
          <w:kern w:val="56"/>
          <w:sz w:val="24"/>
          <w:szCs w:val="24"/>
        </w:rPr>
        <w:t>Defekti</w:t>
      </w:r>
      <w:r w:rsidRPr="00FD4A28">
        <w:rPr>
          <w:rFonts w:ascii="Times New Roman" w:eastAsia="Times New Roman" w:hAnsi="Times New Roman" w:cs="Times New Roman"/>
          <w:kern w:val="56"/>
          <w:sz w:val="24"/>
          <w:szCs w:val="24"/>
        </w:rPr>
        <w:t xml:space="preserve"> – </w:t>
      </w:r>
      <w:r w:rsidRPr="00FD4A28">
        <w:rPr>
          <w:rFonts w:ascii="Times New Roman" w:eastAsia="Times New Roman" w:hAnsi="Times New Roman" w:cs="Times New Roman"/>
          <w:bCs/>
          <w:kern w:val="56"/>
          <w:sz w:val="24"/>
          <w:szCs w:val="24"/>
        </w:rPr>
        <w:t>Preču piegādes vai kvalitātes neatbilstība Latvijas Republikā spēkā esošajiem normatīvajiem aktiem, Tehniskajam piedāvājumam vai Līgumam</w:t>
      </w:r>
      <w:r w:rsidRPr="00FD4A28">
        <w:rPr>
          <w:rFonts w:ascii="Times New Roman" w:eastAsia="Times New Roman" w:hAnsi="Times New Roman" w:cs="Times New Roman"/>
          <w:kern w:val="56"/>
          <w:sz w:val="24"/>
          <w:szCs w:val="24"/>
        </w:rPr>
        <w:t>.</w:t>
      </w:r>
    </w:p>
    <w:p w:rsidR="00FD4A28" w:rsidRPr="00FD4A28" w:rsidRDefault="00FD4A28" w:rsidP="00FD4A28">
      <w:pPr>
        <w:numPr>
          <w:ilvl w:val="1"/>
          <w:numId w:val="16"/>
        </w:numPr>
        <w:tabs>
          <w:tab w:val="right" w:pos="8306"/>
        </w:tabs>
        <w:spacing w:after="0" w:line="240" w:lineRule="auto"/>
        <w:ind w:left="426"/>
        <w:jc w:val="both"/>
        <w:rPr>
          <w:rFonts w:ascii="Times New Roman" w:eastAsia="Cambria" w:hAnsi="Times New Roman" w:cs="Arial Unicode MS"/>
          <w:kern w:val="56"/>
          <w:sz w:val="24"/>
          <w:szCs w:val="24"/>
          <w:lang w:bidi="bo-CN"/>
        </w:rPr>
      </w:pPr>
      <w:r w:rsidRPr="00FD4A28">
        <w:rPr>
          <w:rFonts w:ascii="Times New Roman" w:eastAsia="Cambria" w:hAnsi="Times New Roman" w:cs="Arial Unicode MS"/>
          <w:b/>
          <w:kern w:val="56"/>
          <w:sz w:val="24"/>
          <w:szCs w:val="24"/>
          <w:lang w:bidi="bo-CN"/>
        </w:rPr>
        <w:t>Iepirkums</w:t>
      </w:r>
      <w:r w:rsidRPr="00FD4A28">
        <w:rPr>
          <w:rFonts w:ascii="Times New Roman" w:eastAsia="Cambria" w:hAnsi="Times New Roman" w:cs="Arial Unicode MS"/>
          <w:kern w:val="56"/>
          <w:sz w:val="24"/>
          <w:szCs w:val="24"/>
          <w:lang w:bidi="bo-CN"/>
        </w:rPr>
        <w:t xml:space="preserve"> – atklāts konkurss „Reprezentācijas materiālu iegāde Rīgas Tehniskās universitātes vajadzī</w:t>
      </w:r>
      <w:r w:rsidR="002F283C">
        <w:rPr>
          <w:rFonts w:ascii="Times New Roman" w:eastAsia="Cambria" w:hAnsi="Times New Roman" w:cs="Arial Unicode MS"/>
          <w:kern w:val="56"/>
          <w:sz w:val="24"/>
          <w:szCs w:val="24"/>
          <w:lang w:bidi="bo-CN"/>
        </w:rPr>
        <w:t>bām” (iepirkuma ID Nr.: RTU-2016</w:t>
      </w:r>
      <w:r w:rsidRPr="00FD4A28">
        <w:rPr>
          <w:rFonts w:ascii="Times New Roman" w:eastAsia="Cambria" w:hAnsi="Times New Roman" w:cs="Arial Unicode MS"/>
          <w:kern w:val="56"/>
          <w:sz w:val="24"/>
          <w:szCs w:val="24"/>
          <w:lang w:bidi="bo-CN"/>
        </w:rPr>
        <w:t>/</w:t>
      </w:r>
      <w:r w:rsidR="002F283C">
        <w:rPr>
          <w:rFonts w:ascii="Times New Roman" w:eastAsia="Cambria" w:hAnsi="Times New Roman" w:cs="Arial Unicode MS"/>
          <w:kern w:val="56"/>
          <w:sz w:val="24"/>
          <w:szCs w:val="24"/>
          <w:lang w:bidi="bo-CN"/>
        </w:rPr>
        <w:t>72</w:t>
      </w:r>
      <w:r w:rsidRPr="00FD4A28">
        <w:rPr>
          <w:rFonts w:ascii="Times New Roman" w:eastAsia="Cambria" w:hAnsi="Times New Roman" w:cs="Arial Unicode MS"/>
          <w:kern w:val="56"/>
          <w:sz w:val="24"/>
          <w:szCs w:val="24"/>
          <w:lang w:bidi="bo-CN"/>
        </w:rPr>
        <w:t>).</w:t>
      </w:r>
    </w:p>
    <w:p w:rsidR="00FD4A28" w:rsidRPr="00FD4A28" w:rsidRDefault="00FD4A28" w:rsidP="00FD4A2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b/>
          <w:kern w:val="56"/>
          <w:sz w:val="24"/>
          <w:szCs w:val="24"/>
        </w:rPr>
        <w:t>Līguma summa</w:t>
      </w:r>
      <w:r w:rsidRPr="00FD4A28">
        <w:rPr>
          <w:rFonts w:ascii="Times New Roman" w:eastAsia="Times New Roman" w:hAnsi="Times New Roman" w:cs="Times New Roman"/>
          <w:kern w:val="56"/>
          <w:sz w:val="24"/>
          <w:szCs w:val="24"/>
        </w:rPr>
        <w:t xml:space="preserve"> – </w:t>
      </w:r>
      <w:r w:rsidRPr="00FD4A28">
        <w:rPr>
          <w:rFonts w:ascii="Times New Roman" w:eastAsia="Times New Roman" w:hAnsi="Times New Roman" w:cs="Times New Roman"/>
          <w:bCs/>
          <w:kern w:val="56"/>
          <w:sz w:val="24"/>
          <w:szCs w:val="24"/>
        </w:rPr>
        <w:t>maksimāli iespējamā maksa par Preču piegādi Līgumā noteiktajā kārtībā un apmērā.</w:t>
      </w:r>
    </w:p>
    <w:p w:rsidR="00FD4A28" w:rsidRPr="00FD4A28" w:rsidRDefault="00FD4A28" w:rsidP="00FD4A2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b/>
          <w:kern w:val="56"/>
          <w:sz w:val="24"/>
          <w:szCs w:val="24"/>
        </w:rPr>
        <w:t xml:space="preserve">Nolikums </w:t>
      </w:r>
      <w:r w:rsidRPr="00FD4A28">
        <w:rPr>
          <w:rFonts w:ascii="Times New Roman" w:eastAsia="Times New Roman" w:hAnsi="Times New Roman" w:cs="Times New Roman"/>
          <w:kern w:val="56"/>
          <w:sz w:val="24"/>
          <w:szCs w:val="24"/>
        </w:rPr>
        <w:t>– Iepirkuma nolikums ar visiem tā pielikumiem, papildinājumiem, precizējumiem un grozījumiem.</w:t>
      </w:r>
    </w:p>
    <w:p w:rsidR="00FD4A28" w:rsidRPr="00FD4A28" w:rsidRDefault="00FD4A28" w:rsidP="00FD4A2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b/>
          <w:kern w:val="56"/>
          <w:sz w:val="24"/>
          <w:szCs w:val="24"/>
        </w:rPr>
        <w:t>Pārstāvis</w:t>
      </w:r>
      <w:r w:rsidRPr="00FD4A28">
        <w:rPr>
          <w:rFonts w:ascii="Times New Roman" w:eastAsia="Times New Roman" w:hAnsi="Times New Roman" w:cs="Times New Roman"/>
          <w:kern w:val="56"/>
          <w:sz w:val="24"/>
          <w:szCs w:val="24"/>
        </w:rPr>
        <w:t xml:space="preserve"> - Pasūtītāja vai Piegādātāja pilnvarota persona, kas Līguma ietvaros kontrolē līgumsaistību izpildi, pieņem vai nodod Preces.</w:t>
      </w:r>
    </w:p>
    <w:p w:rsidR="00FD4A28" w:rsidRPr="00FD4A28" w:rsidRDefault="00FD4A28" w:rsidP="00FD4A2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b/>
          <w:kern w:val="56"/>
          <w:sz w:val="24"/>
          <w:szCs w:val="24"/>
        </w:rPr>
        <w:t>Preces</w:t>
      </w:r>
      <w:r w:rsidRPr="00FD4A28">
        <w:rPr>
          <w:rFonts w:ascii="Times New Roman" w:eastAsia="Times New Roman" w:hAnsi="Times New Roman" w:cs="Times New Roman"/>
          <w:kern w:val="56"/>
          <w:sz w:val="24"/>
          <w:szCs w:val="24"/>
        </w:rPr>
        <w:t xml:space="preserve"> – reprezentācijas materiāli, kuru saraksts, apraksts, daudzums un cenas ir noteiktas atbilstoši Vienošanās noteikumiem un nepārsniedz Piegādātāja Iepirkumam finanšu piedāvājumā iesniegtās 1 (vienas) vienības un maksimālo summu (Vienošanās 1.pielikums).</w:t>
      </w:r>
    </w:p>
    <w:p w:rsidR="00FD4A28" w:rsidRPr="00FD4A28" w:rsidRDefault="00FD4A28" w:rsidP="00FD4A2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b/>
          <w:kern w:val="56"/>
          <w:sz w:val="24"/>
          <w:szCs w:val="24"/>
        </w:rPr>
        <w:t>Pavadzīme vai rēķins</w:t>
      </w:r>
      <w:r w:rsidRPr="00FD4A28">
        <w:rPr>
          <w:rFonts w:ascii="Times New Roman" w:eastAsia="Times New Roman" w:hAnsi="Times New Roman" w:cs="Times New Roman"/>
          <w:kern w:val="56"/>
          <w:sz w:val="24"/>
          <w:szCs w:val="24"/>
        </w:rPr>
        <w:t>– spēkā esošajiem normatīvajiem aktiem atbilstoša pavadzīme vai rēķins, ko Piegādātājs iesniedz Pasūtītājam par Preču piegādi Līgumā noteiktajā kārtībā.</w:t>
      </w:r>
    </w:p>
    <w:p w:rsidR="00FD4A28" w:rsidRPr="00FD4A28" w:rsidRDefault="00FD4A28" w:rsidP="00FD4A28">
      <w:pPr>
        <w:spacing w:after="0" w:line="240" w:lineRule="auto"/>
        <w:ind w:left="792"/>
        <w:contextualSpacing/>
        <w:jc w:val="both"/>
        <w:rPr>
          <w:rFonts w:ascii="Times New Roman" w:eastAsia="Times New Roman" w:hAnsi="Times New Roman" w:cs="Times New Roman"/>
          <w:kern w:val="56"/>
          <w:sz w:val="24"/>
          <w:szCs w:val="24"/>
        </w:rPr>
      </w:pPr>
    </w:p>
    <w:p w:rsidR="00FD4A28" w:rsidRPr="00FD4A28" w:rsidRDefault="00FD4A28" w:rsidP="00FD4A28">
      <w:pPr>
        <w:numPr>
          <w:ilvl w:val="0"/>
          <w:numId w:val="16"/>
        </w:numPr>
        <w:spacing w:after="0" w:line="240" w:lineRule="auto"/>
        <w:contextualSpacing/>
        <w:jc w:val="center"/>
        <w:rPr>
          <w:rFonts w:ascii="Times New Roman" w:eastAsia="Times New Roman" w:hAnsi="Times New Roman" w:cs="Times New Roman"/>
          <w:b/>
          <w:kern w:val="56"/>
          <w:sz w:val="24"/>
          <w:szCs w:val="24"/>
        </w:rPr>
      </w:pPr>
      <w:r w:rsidRPr="00FD4A28">
        <w:rPr>
          <w:rFonts w:ascii="Times New Roman" w:eastAsia="Times New Roman" w:hAnsi="Times New Roman" w:cs="Times New Roman"/>
          <w:b/>
          <w:kern w:val="56"/>
          <w:sz w:val="24"/>
          <w:szCs w:val="24"/>
        </w:rPr>
        <w:t>Līguma priekšmets</w:t>
      </w:r>
    </w:p>
    <w:p w:rsidR="00FD4A28" w:rsidRPr="00FD4A28" w:rsidRDefault="00FD4A28" w:rsidP="00FD4A2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 xml:space="preserve">Pasūtītājs </w:t>
      </w:r>
      <w:proofErr w:type="spellStart"/>
      <w:r w:rsidRPr="00FD4A28">
        <w:rPr>
          <w:rFonts w:ascii="Times New Roman" w:eastAsia="Times New Roman" w:hAnsi="Times New Roman" w:cs="Times New Roman"/>
          <w:kern w:val="56"/>
          <w:sz w:val="24"/>
          <w:szCs w:val="24"/>
        </w:rPr>
        <w:t>pasūta</w:t>
      </w:r>
      <w:proofErr w:type="spellEnd"/>
      <w:r w:rsidRPr="00FD4A28">
        <w:rPr>
          <w:rFonts w:ascii="Times New Roman" w:eastAsia="Times New Roman" w:hAnsi="Times New Roman" w:cs="Times New Roman"/>
          <w:kern w:val="56"/>
          <w:sz w:val="24"/>
          <w:szCs w:val="24"/>
        </w:rPr>
        <w:t>, bet Piegādātājs piegādā Preci un Pasūtītājs apņemas pirkt, saņemt un apmaksāt Preci Līgumā noteiktajā termiņā, kārtībā un apmērā.</w:t>
      </w:r>
    </w:p>
    <w:p w:rsidR="00FD4A28" w:rsidRPr="00FD4A28" w:rsidRDefault="00FD4A28" w:rsidP="00FD4A2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Preces tiek piegādātas atbilstoši Piegādātāja piedāvājumam (turpmāk tekstā – Piedāvājums) (1.pielikums), Līguma noteikumiem un Latvijas Republikā spēkā esošajiem normatīvajiem aktiem.</w:t>
      </w:r>
    </w:p>
    <w:p w:rsidR="00FD4A28" w:rsidRPr="00FD4A28" w:rsidRDefault="00FD4A28" w:rsidP="00FD4A2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Piegādātājs garantē, ka Preces atbilst spēkā esošiem valsts standartiem vai citos normatīvajos aktos noteiktajām Preču kvalitātes un atbilstības prasībām.</w:t>
      </w:r>
    </w:p>
    <w:p w:rsidR="00FD4A28" w:rsidRPr="00FD4A28" w:rsidRDefault="00FD4A28" w:rsidP="00FD4A28">
      <w:pPr>
        <w:spacing w:after="0" w:line="240" w:lineRule="auto"/>
        <w:ind w:left="792"/>
        <w:contextualSpacing/>
        <w:jc w:val="both"/>
        <w:rPr>
          <w:rFonts w:ascii="Times New Roman" w:eastAsia="Times New Roman" w:hAnsi="Times New Roman" w:cs="Times New Roman"/>
          <w:kern w:val="56"/>
          <w:sz w:val="24"/>
          <w:szCs w:val="24"/>
        </w:rPr>
      </w:pPr>
    </w:p>
    <w:p w:rsidR="00FD4A28" w:rsidRPr="00FD4A28" w:rsidRDefault="00FD4A28" w:rsidP="00FD4A28">
      <w:pPr>
        <w:numPr>
          <w:ilvl w:val="0"/>
          <w:numId w:val="16"/>
        </w:numPr>
        <w:spacing w:after="0" w:line="240" w:lineRule="auto"/>
        <w:contextualSpacing/>
        <w:jc w:val="center"/>
        <w:rPr>
          <w:rFonts w:ascii="Times New Roman" w:eastAsia="Times New Roman" w:hAnsi="Times New Roman" w:cs="Times New Roman"/>
          <w:b/>
          <w:kern w:val="56"/>
          <w:sz w:val="24"/>
          <w:szCs w:val="24"/>
        </w:rPr>
      </w:pPr>
      <w:r w:rsidRPr="00FD4A28">
        <w:rPr>
          <w:rFonts w:ascii="Times New Roman" w:eastAsia="Times New Roman" w:hAnsi="Times New Roman" w:cs="Times New Roman"/>
          <w:b/>
          <w:kern w:val="56"/>
          <w:sz w:val="24"/>
          <w:szCs w:val="24"/>
        </w:rPr>
        <w:t xml:space="preserve">Līguma </w:t>
      </w:r>
      <w:r w:rsidR="009D3C48">
        <w:rPr>
          <w:rFonts w:ascii="Times New Roman" w:eastAsia="Times New Roman" w:hAnsi="Times New Roman" w:cs="Times New Roman"/>
          <w:b/>
          <w:kern w:val="56"/>
          <w:sz w:val="24"/>
          <w:szCs w:val="24"/>
        </w:rPr>
        <w:t>summa</w:t>
      </w:r>
      <w:r w:rsidRPr="00FD4A28">
        <w:rPr>
          <w:rFonts w:ascii="Times New Roman" w:eastAsia="Times New Roman" w:hAnsi="Times New Roman" w:cs="Times New Roman"/>
          <w:b/>
          <w:kern w:val="56"/>
          <w:sz w:val="24"/>
          <w:szCs w:val="24"/>
        </w:rPr>
        <w:t xml:space="preserve"> un norēķinu kārtība</w:t>
      </w:r>
    </w:p>
    <w:p w:rsidR="00FD4A28" w:rsidRPr="00FD4A28" w:rsidRDefault="00FD4A28" w:rsidP="00FD4A28">
      <w:pPr>
        <w:numPr>
          <w:ilvl w:val="1"/>
          <w:numId w:val="16"/>
        </w:numPr>
        <w:spacing w:after="0" w:line="240" w:lineRule="auto"/>
        <w:ind w:left="426"/>
        <w:contextualSpacing/>
        <w:jc w:val="both"/>
        <w:rPr>
          <w:rFonts w:ascii="Times New Roman" w:eastAsia="Times New Roman" w:hAnsi="Times New Roman" w:cs="Times New Roman"/>
          <w:bCs/>
          <w:color w:val="000000"/>
          <w:kern w:val="56"/>
          <w:sz w:val="24"/>
          <w:szCs w:val="24"/>
        </w:rPr>
      </w:pPr>
      <w:r w:rsidRPr="00FD4A28">
        <w:rPr>
          <w:rFonts w:ascii="Times New Roman" w:eastAsia="Times New Roman" w:hAnsi="Times New Roman" w:cs="Times New Roman"/>
          <w:bCs/>
          <w:color w:val="000000"/>
          <w:kern w:val="56"/>
          <w:sz w:val="24"/>
          <w:szCs w:val="24"/>
        </w:rPr>
        <w:t>Pasūtītājs Līguma darbības laikā pērk Preci par kopējo līgum</w:t>
      </w:r>
      <w:r w:rsidR="009D3C48">
        <w:rPr>
          <w:rFonts w:ascii="Times New Roman" w:eastAsia="Times New Roman" w:hAnsi="Times New Roman" w:cs="Times New Roman"/>
          <w:bCs/>
          <w:color w:val="000000"/>
          <w:kern w:val="56"/>
          <w:sz w:val="24"/>
          <w:szCs w:val="24"/>
        </w:rPr>
        <w:t>a summu</w:t>
      </w:r>
      <w:r w:rsidRPr="00FD4A28">
        <w:rPr>
          <w:rFonts w:ascii="Times New Roman" w:eastAsia="Times New Roman" w:hAnsi="Times New Roman" w:cs="Times New Roman"/>
          <w:bCs/>
          <w:color w:val="000000"/>
          <w:kern w:val="56"/>
          <w:sz w:val="24"/>
          <w:szCs w:val="24"/>
        </w:rPr>
        <w:t xml:space="preserve">, kas nepārsniedz bez pievienotās vērtības nodokļa </w:t>
      </w:r>
      <w:r w:rsidRPr="00FD4A28">
        <w:rPr>
          <w:rFonts w:ascii="Times New Roman" w:eastAsia="Times New Roman" w:hAnsi="Times New Roman" w:cs="Times New Roman"/>
          <w:b/>
          <w:bCs/>
          <w:color w:val="000000"/>
          <w:kern w:val="56"/>
          <w:sz w:val="24"/>
          <w:szCs w:val="24"/>
        </w:rPr>
        <w:t>EUR ___________________</w:t>
      </w:r>
      <w:r w:rsidRPr="00FD4A28">
        <w:rPr>
          <w:rFonts w:ascii="Times New Roman" w:eastAsia="Times New Roman" w:hAnsi="Times New Roman" w:cs="Times New Roman"/>
          <w:bCs/>
          <w:color w:val="000000"/>
          <w:kern w:val="56"/>
          <w:sz w:val="24"/>
          <w:szCs w:val="24"/>
        </w:rPr>
        <w:t xml:space="preserve"> (</w:t>
      </w:r>
      <w:r w:rsidRPr="00FD4A28">
        <w:rPr>
          <w:rFonts w:ascii="Times New Roman" w:eastAsia="Times New Roman" w:hAnsi="Times New Roman" w:cs="Times New Roman"/>
          <w:color w:val="000000"/>
          <w:kern w:val="56"/>
          <w:sz w:val="24"/>
          <w:szCs w:val="24"/>
        </w:rPr>
        <w:t>_______________________).</w:t>
      </w:r>
    </w:p>
    <w:p w:rsidR="00FD4A28" w:rsidRPr="00FD4A28" w:rsidRDefault="00FD4A28" w:rsidP="00FD4A2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Papildus Līguma summai Pasūtītājs maksā Piegādātājam PVN normatīvajos aktos noteiktajā kārtībā un apmērā.</w:t>
      </w:r>
    </w:p>
    <w:p w:rsidR="00FD4A28" w:rsidRPr="00FD4A28" w:rsidRDefault="00FD4A28" w:rsidP="00FD4A28">
      <w:pPr>
        <w:numPr>
          <w:ilvl w:val="1"/>
          <w:numId w:val="16"/>
        </w:numPr>
        <w:spacing w:after="0" w:line="240" w:lineRule="auto"/>
        <w:ind w:left="426"/>
        <w:contextualSpacing/>
        <w:jc w:val="both"/>
        <w:rPr>
          <w:rFonts w:ascii="Times New Roman" w:eastAsia="Times New Roman" w:hAnsi="Times New Roman" w:cs="Times New Roman"/>
          <w:bCs/>
          <w:color w:val="000000"/>
          <w:kern w:val="56"/>
          <w:sz w:val="24"/>
          <w:szCs w:val="24"/>
        </w:rPr>
      </w:pPr>
      <w:r w:rsidRPr="00FD4A28">
        <w:rPr>
          <w:rFonts w:ascii="Times New Roman" w:eastAsia="Times New Roman" w:hAnsi="Times New Roman" w:cs="Times New Roman"/>
          <w:bCs/>
          <w:color w:val="000000"/>
          <w:kern w:val="56"/>
          <w:sz w:val="24"/>
          <w:szCs w:val="24"/>
        </w:rPr>
        <w:lastRenderedPageBreak/>
        <w:t>Pasūtītājam ir tiesības pēc nepieciešamības iegādāties preci vajadzīgajā apjomā pa veidiem, neizmantojot visu plānoto apjomu, atbilstoši Tehniskajai specifikācijai (1.pielikums), Līguma 3.1.punktā noteiktās līgum</w:t>
      </w:r>
      <w:r w:rsidR="00554122">
        <w:rPr>
          <w:rFonts w:ascii="Times New Roman" w:eastAsia="Times New Roman" w:hAnsi="Times New Roman" w:cs="Times New Roman"/>
          <w:bCs/>
          <w:color w:val="000000"/>
          <w:kern w:val="56"/>
          <w:sz w:val="24"/>
          <w:szCs w:val="24"/>
        </w:rPr>
        <w:t>a summas</w:t>
      </w:r>
      <w:r w:rsidRPr="00FD4A28">
        <w:rPr>
          <w:rFonts w:ascii="Times New Roman" w:eastAsia="Times New Roman" w:hAnsi="Times New Roman" w:cs="Times New Roman"/>
          <w:bCs/>
          <w:color w:val="000000"/>
          <w:kern w:val="56"/>
          <w:sz w:val="24"/>
          <w:szCs w:val="24"/>
        </w:rPr>
        <w:t xml:space="preserve"> ietvaros.</w:t>
      </w:r>
    </w:p>
    <w:p w:rsidR="00FD4A28" w:rsidRPr="00FD4A28" w:rsidRDefault="00FD4A28" w:rsidP="00FD4A2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 xml:space="preserve">Piegādātāja Piedāvājumā iekļautās cenas paliek nemainīgas visā Līguma darbības laikā. </w:t>
      </w:r>
    </w:p>
    <w:p w:rsidR="00FD4A28" w:rsidRPr="00FD4A28" w:rsidRDefault="00FD4A28" w:rsidP="00FD4A2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 xml:space="preserve">Līguma summu Pasūtītājs apmaksā 30 (trīsdesmit) dienu laikā pēc </w:t>
      </w:r>
      <w:r w:rsidRPr="00FD4A28">
        <w:rPr>
          <w:rFonts w:ascii="Times New Roman" w:eastAsia="Verdana" w:hAnsi="Times New Roman" w:cs="Times New Roman"/>
          <w:kern w:val="56"/>
          <w:sz w:val="24"/>
          <w:szCs w:val="24"/>
        </w:rPr>
        <w:t>Akta abpusējas parakstīšanas dienas</w:t>
      </w:r>
      <w:r w:rsidRPr="00FD4A28">
        <w:rPr>
          <w:rFonts w:ascii="Times New Roman" w:eastAsia="Times New Roman" w:hAnsi="Times New Roman" w:cs="Times New Roman"/>
          <w:kern w:val="56"/>
          <w:sz w:val="24"/>
          <w:szCs w:val="24"/>
        </w:rPr>
        <w:t>, pārskaitot naudu uz Piegādātāja norādīto bankas kontu.</w:t>
      </w:r>
    </w:p>
    <w:p w:rsidR="00FD4A28" w:rsidRPr="00FD4A28" w:rsidRDefault="00FD4A28" w:rsidP="00FD4A2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 xml:space="preserve">Ja Piegādātājs ir piegādājis daļu Preču, un par attiecīgo daļu Puses ir parakstījušas attiecīgu Aktu un Pavadzīmi vai rēķinu, Puses var vienoties par starpmaksājuma veikšanu izpildītās Līguma daļas apmērā. </w:t>
      </w:r>
    </w:p>
    <w:p w:rsidR="00FD4A28" w:rsidRPr="00FD4A28" w:rsidRDefault="00FD4A28" w:rsidP="00FD4A2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Jebkurš maksājums uzskatāms par izdarītu brīdī, kad Pasūtītājs veicis maksājumu no sava norēķinu konta.</w:t>
      </w:r>
    </w:p>
    <w:p w:rsidR="00FD4A28" w:rsidRPr="00FD4A28" w:rsidRDefault="00FD4A28" w:rsidP="00FD4A2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 xml:space="preserve">Piegādātājs, sagatavojot Pavadzīmi vai rēķinu, tajā iekļauj </w:t>
      </w:r>
      <w:r w:rsidRPr="00FD4A28">
        <w:rPr>
          <w:rFonts w:ascii="Times New Roman" w:eastAsia="Times New Roman" w:hAnsi="Times New Roman" w:cs="Times New Roman"/>
          <w:b/>
          <w:kern w:val="56"/>
          <w:sz w:val="24"/>
          <w:szCs w:val="24"/>
        </w:rPr>
        <w:t>iepirkuma nosaukumu un identifikācijas numuru, iepirkuma daļas nosaukumu, kā arī Vienošanās datumu un numuru.</w:t>
      </w:r>
      <w:r w:rsidRPr="00FD4A28">
        <w:rPr>
          <w:rFonts w:ascii="Times New Roman" w:eastAsia="Times New Roman" w:hAnsi="Times New Roman" w:cs="Times New Roman"/>
          <w:kern w:val="56"/>
          <w:sz w:val="24"/>
          <w:szCs w:val="24"/>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neapmaksāt Piegādātājam pienākošos summu. </w:t>
      </w:r>
    </w:p>
    <w:p w:rsidR="00FD4A28" w:rsidRPr="00FD4A28" w:rsidRDefault="00FD4A28" w:rsidP="00FD4A28">
      <w:pPr>
        <w:spacing w:after="0" w:line="240" w:lineRule="auto"/>
        <w:ind w:left="792"/>
        <w:contextualSpacing/>
        <w:jc w:val="both"/>
        <w:rPr>
          <w:rFonts w:ascii="Times New Roman" w:eastAsia="Times New Roman" w:hAnsi="Times New Roman" w:cs="Times New Roman"/>
          <w:b/>
          <w:kern w:val="56"/>
          <w:sz w:val="24"/>
          <w:szCs w:val="24"/>
        </w:rPr>
      </w:pPr>
    </w:p>
    <w:p w:rsidR="00FD4A28" w:rsidRPr="00FD4A28" w:rsidRDefault="00FD4A28" w:rsidP="00FD4A28">
      <w:pPr>
        <w:numPr>
          <w:ilvl w:val="0"/>
          <w:numId w:val="16"/>
        </w:numPr>
        <w:spacing w:after="0" w:line="240" w:lineRule="auto"/>
        <w:contextualSpacing/>
        <w:jc w:val="center"/>
        <w:rPr>
          <w:rFonts w:ascii="Times New Roman" w:eastAsia="Times New Roman" w:hAnsi="Times New Roman" w:cs="Times New Roman"/>
          <w:b/>
          <w:kern w:val="56"/>
          <w:sz w:val="24"/>
          <w:szCs w:val="24"/>
        </w:rPr>
      </w:pPr>
      <w:r w:rsidRPr="00FD4A28">
        <w:rPr>
          <w:rFonts w:ascii="Times New Roman" w:eastAsia="Times New Roman" w:hAnsi="Times New Roman" w:cs="Times New Roman"/>
          <w:b/>
          <w:kern w:val="56"/>
          <w:sz w:val="24"/>
          <w:szCs w:val="24"/>
        </w:rPr>
        <w:t>Preču piegādes noteikumi un termiņi</w:t>
      </w:r>
    </w:p>
    <w:p w:rsidR="00FD4A28" w:rsidRPr="00FD4A28" w:rsidRDefault="00FD4A28" w:rsidP="00FD4A2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 xml:space="preserve">Piegādātājs Preču piegādi veic </w:t>
      </w:r>
      <w:r w:rsidR="008C18D2">
        <w:rPr>
          <w:rFonts w:ascii="Times New Roman" w:eastAsia="Times New Roman" w:hAnsi="Times New Roman" w:cs="Times New Roman"/>
          <w:kern w:val="56"/>
          <w:sz w:val="24"/>
          <w:szCs w:val="24"/>
        </w:rPr>
        <w:t xml:space="preserve">30 (trīsdesmit) </w:t>
      </w:r>
      <w:r w:rsidRPr="00FD4A28">
        <w:rPr>
          <w:rFonts w:ascii="Times New Roman" w:eastAsia="Times New Roman" w:hAnsi="Times New Roman" w:cs="Times New Roman"/>
          <w:kern w:val="56"/>
          <w:sz w:val="24"/>
          <w:szCs w:val="24"/>
        </w:rPr>
        <w:t>dienu laikā pēc Pasūtījuma saņemšanas dienas.</w:t>
      </w:r>
    </w:p>
    <w:p w:rsidR="00FD4A28" w:rsidRPr="00FD4A28" w:rsidRDefault="00FD4A28" w:rsidP="00FD4A2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 xml:space="preserve">Preču piegādes adrese ir </w:t>
      </w:r>
      <w:r w:rsidR="00A34570">
        <w:rPr>
          <w:rFonts w:ascii="Times New Roman" w:eastAsia="Times New Roman" w:hAnsi="Times New Roman" w:cs="Times New Roman"/>
          <w:kern w:val="56"/>
          <w:sz w:val="24"/>
          <w:szCs w:val="24"/>
        </w:rPr>
        <w:t>Kaļķu iela 1,</w:t>
      </w:r>
      <w:r w:rsidR="008C18D2">
        <w:rPr>
          <w:rFonts w:ascii="Times New Roman" w:eastAsia="Times New Roman" w:hAnsi="Times New Roman" w:cs="Times New Roman"/>
          <w:kern w:val="56"/>
          <w:sz w:val="24"/>
          <w:szCs w:val="24"/>
        </w:rPr>
        <w:t xml:space="preserve"> Rīga, 307. kabinets.</w:t>
      </w:r>
    </w:p>
    <w:p w:rsidR="00FD4A28" w:rsidRPr="00FD4A28" w:rsidRDefault="00FD4A28" w:rsidP="00FD4A28">
      <w:pPr>
        <w:numPr>
          <w:ilvl w:val="1"/>
          <w:numId w:val="16"/>
        </w:numPr>
        <w:spacing w:after="0" w:line="240" w:lineRule="auto"/>
        <w:ind w:left="426"/>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Piegādātājs uz sava rēķina un pats ar saviem līdzekļiem veic Preču piegādi un izkraušanu.</w:t>
      </w:r>
    </w:p>
    <w:p w:rsidR="00FD4A28" w:rsidRPr="00FD4A28" w:rsidRDefault="00FD4A28" w:rsidP="00FD4A28">
      <w:pPr>
        <w:numPr>
          <w:ilvl w:val="1"/>
          <w:numId w:val="16"/>
        </w:numPr>
        <w:spacing w:after="0" w:line="240" w:lineRule="auto"/>
        <w:ind w:left="426"/>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Piegādātājs apņemas segt visas ar Preces piegādi saistītās izmaksas.</w:t>
      </w:r>
    </w:p>
    <w:p w:rsidR="00FD4A28" w:rsidRPr="00FD4A28" w:rsidRDefault="00FD4A28" w:rsidP="00FD4A28">
      <w:pPr>
        <w:numPr>
          <w:ilvl w:val="1"/>
          <w:numId w:val="16"/>
        </w:numPr>
        <w:spacing w:after="0" w:line="240" w:lineRule="auto"/>
        <w:ind w:left="426"/>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Piegādātājs Preces nodod Pasūtītājam ar Pavadzīmi vai Rēķinu un Aktu.</w:t>
      </w:r>
    </w:p>
    <w:p w:rsidR="00FD4A28" w:rsidRPr="00FD4A28" w:rsidRDefault="00FD4A28" w:rsidP="00FD4A28">
      <w:pPr>
        <w:numPr>
          <w:ilvl w:val="1"/>
          <w:numId w:val="16"/>
        </w:numPr>
        <w:spacing w:after="0" w:line="240" w:lineRule="auto"/>
        <w:ind w:left="426"/>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Par Preču piegādes brīdi uzskatāms datums, kurā Pasūtītāja pārstāvis ir parakstījis Pavadzīmi par Preču saņemšanu un Pasūtītājs faktiski ir saņēmis Preci. </w:t>
      </w:r>
    </w:p>
    <w:p w:rsidR="00BA2FB3" w:rsidRDefault="00FD4A28" w:rsidP="00BA2FB3">
      <w:pPr>
        <w:numPr>
          <w:ilvl w:val="1"/>
          <w:numId w:val="16"/>
        </w:numPr>
        <w:spacing w:after="0" w:line="240" w:lineRule="auto"/>
        <w:ind w:left="426"/>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Īpašuma tiesības uz piegādātajām Precēm pāriet Pasūtītājam pēc atbilstošā Pasūtījuma rēķina nomaksas brīža. Preču nejauša bojājuma vai bojāejas risks pāriet uz Pasūtītāju no Pavadzīmes parakstīšanas un Preces faktiskās saņemšanas brīža. </w:t>
      </w:r>
    </w:p>
    <w:p w:rsidR="00BA2FB3" w:rsidRPr="003332D7" w:rsidRDefault="00BA2FB3" w:rsidP="00D23D54">
      <w:pPr>
        <w:numPr>
          <w:ilvl w:val="1"/>
          <w:numId w:val="16"/>
        </w:numPr>
        <w:spacing w:after="0" w:line="240" w:lineRule="auto"/>
        <w:ind w:left="426"/>
        <w:contextualSpacing/>
        <w:jc w:val="both"/>
        <w:rPr>
          <w:rFonts w:ascii="Times New Roman" w:eastAsia="Times New Roman" w:hAnsi="Times New Roman" w:cs="Times New Roman"/>
          <w:sz w:val="24"/>
          <w:szCs w:val="24"/>
          <w:lang w:eastAsia="lv-LV"/>
        </w:rPr>
      </w:pPr>
      <w:r w:rsidRPr="003332D7">
        <w:rPr>
          <w:rFonts w:ascii="Times New Roman" w:eastAsia="Calibri" w:hAnsi="Times New Roman" w:cs="Times New Roman"/>
          <w:sz w:val="24"/>
        </w:rPr>
        <w:t xml:space="preserve">Piegādātājs tikai ar rakstisku iepriekšēju Pasūtītāja piekrišanu ir tiesīgs aizvietot Līgumā norādītos Preci </w:t>
      </w:r>
      <w:r w:rsidR="00D23D54" w:rsidRPr="003332D7">
        <w:rPr>
          <w:rFonts w:ascii="Times New Roman" w:eastAsia="Calibri" w:hAnsi="Times New Roman" w:cs="Times New Roman"/>
          <w:sz w:val="24"/>
        </w:rPr>
        <w:t>ar ekvivalentiem, T</w:t>
      </w:r>
      <w:r w:rsidRPr="003332D7">
        <w:rPr>
          <w:rFonts w:ascii="Times New Roman" w:eastAsia="Calibri" w:hAnsi="Times New Roman" w:cs="Times New Roman"/>
          <w:sz w:val="24"/>
        </w:rPr>
        <w:t>ehniskajai specifikācijai atbilstošiem materiāliem, izstrādāju</w:t>
      </w:r>
      <w:r w:rsidR="00D23D54" w:rsidRPr="003332D7">
        <w:rPr>
          <w:rFonts w:ascii="Times New Roman" w:eastAsia="Calibri" w:hAnsi="Times New Roman" w:cs="Times New Roman"/>
          <w:sz w:val="24"/>
        </w:rPr>
        <w:t>miem</w:t>
      </w:r>
      <w:r w:rsidRPr="003332D7">
        <w:rPr>
          <w:rFonts w:ascii="Times New Roman" w:eastAsia="Calibri" w:hAnsi="Times New Roman" w:cs="Times New Roman"/>
          <w:sz w:val="24"/>
        </w:rPr>
        <w:t>, ja to piedāvātā cena nepārsniedz sākotnējā pied</w:t>
      </w:r>
      <w:r w:rsidR="00D23D54" w:rsidRPr="003332D7">
        <w:rPr>
          <w:rFonts w:ascii="Times New Roman" w:eastAsia="Calibri" w:hAnsi="Times New Roman" w:cs="Times New Roman"/>
          <w:sz w:val="24"/>
        </w:rPr>
        <w:t>āvājumā norādīto un tā vairs netiek ražota</w:t>
      </w:r>
      <w:r w:rsidRPr="003332D7">
        <w:rPr>
          <w:rFonts w:ascii="Times New Roman" w:eastAsia="Calibri" w:hAnsi="Times New Roman" w:cs="Times New Roman"/>
          <w:sz w:val="24"/>
        </w:rPr>
        <w:t xml:space="preserve"> un to tehniskie un kvalitātes rādītāji funkcionāli ir tādi paši v</w:t>
      </w:r>
      <w:r w:rsidR="00D23D54" w:rsidRPr="003332D7">
        <w:rPr>
          <w:rFonts w:ascii="Times New Roman" w:eastAsia="Calibri" w:hAnsi="Times New Roman" w:cs="Times New Roman"/>
          <w:sz w:val="24"/>
        </w:rPr>
        <w:t>ai labāki kā Līgumā norādītajai Precei</w:t>
      </w:r>
      <w:r w:rsidRPr="003332D7">
        <w:rPr>
          <w:rFonts w:ascii="Times New Roman" w:eastAsia="Calibri" w:hAnsi="Times New Roman" w:cs="Times New Roman"/>
          <w:sz w:val="24"/>
        </w:rPr>
        <w:t xml:space="preserve"> un nodrošina to pašu funkciju, vai pēc līguma noslēgšan</w:t>
      </w:r>
      <w:r w:rsidR="00D23D54" w:rsidRPr="003332D7">
        <w:rPr>
          <w:rFonts w:ascii="Times New Roman" w:eastAsia="Calibri" w:hAnsi="Times New Roman" w:cs="Times New Roman"/>
          <w:sz w:val="24"/>
        </w:rPr>
        <w:t>as ražotājs Precēm ir radis</w:t>
      </w:r>
      <w:r w:rsidRPr="003332D7">
        <w:rPr>
          <w:rFonts w:ascii="Times New Roman" w:eastAsia="Calibri" w:hAnsi="Times New Roman" w:cs="Times New Roman"/>
          <w:sz w:val="24"/>
        </w:rPr>
        <w:t xml:space="preserve"> inovatīvus risinājumus, par kuriem Pusēm objektī</w:t>
      </w:r>
      <w:r w:rsidR="00D23D54" w:rsidRPr="003332D7">
        <w:rPr>
          <w:rFonts w:ascii="Times New Roman" w:eastAsia="Calibri" w:hAnsi="Times New Roman" w:cs="Times New Roman"/>
          <w:sz w:val="24"/>
        </w:rPr>
        <w:t>vu apsvērumu dēļ nebija zināms L</w:t>
      </w:r>
      <w:r w:rsidRPr="003332D7">
        <w:rPr>
          <w:rFonts w:ascii="Times New Roman" w:eastAsia="Calibri" w:hAnsi="Times New Roman" w:cs="Times New Roman"/>
          <w:sz w:val="24"/>
        </w:rPr>
        <w:t>īguma noslēgšanas brīdī vai arī to piedāvāšana nebija ies</w:t>
      </w:r>
      <w:r w:rsidR="00D23D54" w:rsidRPr="003332D7">
        <w:rPr>
          <w:rFonts w:ascii="Times New Roman" w:eastAsia="Calibri" w:hAnsi="Times New Roman" w:cs="Times New Roman"/>
          <w:sz w:val="24"/>
        </w:rPr>
        <w:t>pējama Iepirkuma norises laikā</w:t>
      </w:r>
      <w:r w:rsidRPr="003332D7">
        <w:rPr>
          <w:rFonts w:ascii="Times New Roman" w:eastAsia="Calibri" w:hAnsi="Times New Roman" w:cs="Times New Roman"/>
          <w:sz w:val="24"/>
        </w:rPr>
        <w:t xml:space="preserve">, un Piegādātājs to ir gatavs piegādāt par ne lielāku cenu, kā tā piedāvājumā norādīto. </w:t>
      </w:r>
      <w:r w:rsidR="00D23D54" w:rsidRPr="003332D7">
        <w:rPr>
          <w:rFonts w:ascii="Times New Roman" w:eastAsia="Calibri" w:hAnsi="Times New Roman" w:cs="Times New Roman"/>
          <w:sz w:val="24"/>
        </w:rPr>
        <w:t>Šādā gadījumā Pasūtītājam ir tiesības lūgt Piegādātājam iesnieg</w:t>
      </w:r>
      <w:r w:rsidR="00C83C98" w:rsidRPr="003332D7">
        <w:rPr>
          <w:rFonts w:ascii="Times New Roman" w:eastAsia="Calibri" w:hAnsi="Times New Roman" w:cs="Times New Roman"/>
          <w:sz w:val="24"/>
        </w:rPr>
        <w:t xml:space="preserve">t Preces paraugus. </w:t>
      </w:r>
    </w:p>
    <w:p w:rsidR="00FD4A28" w:rsidRPr="00FD4A28" w:rsidRDefault="00FD4A28" w:rsidP="00FD4A28">
      <w:pPr>
        <w:spacing w:after="0" w:line="240" w:lineRule="auto"/>
        <w:ind w:left="792"/>
        <w:contextualSpacing/>
        <w:jc w:val="both"/>
        <w:rPr>
          <w:rFonts w:ascii="Times New Roman" w:eastAsia="Times New Roman" w:hAnsi="Times New Roman" w:cs="Times New Roman"/>
          <w:kern w:val="56"/>
          <w:sz w:val="24"/>
          <w:szCs w:val="24"/>
        </w:rPr>
      </w:pPr>
    </w:p>
    <w:p w:rsidR="00FD4A28" w:rsidRPr="00FD4A28" w:rsidRDefault="00FD4A28" w:rsidP="00FD4A28">
      <w:pPr>
        <w:numPr>
          <w:ilvl w:val="0"/>
          <w:numId w:val="16"/>
        </w:numPr>
        <w:spacing w:after="0" w:line="240" w:lineRule="auto"/>
        <w:contextualSpacing/>
        <w:jc w:val="center"/>
        <w:rPr>
          <w:rFonts w:ascii="Times New Roman" w:eastAsia="Times New Roman" w:hAnsi="Times New Roman" w:cs="Times New Roman"/>
          <w:b/>
          <w:kern w:val="56"/>
          <w:sz w:val="24"/>
          <w:szCs w:val="24"/>
        </w:rPr>
      </w:pPr>
      <w:r w:rsidRPr="00FD4A28">
        <w:rPr>
          <w:rFonts w:ascii="Times New Roman" w:eastAsia="Times New Roman" w:hAnsi="Times New Roman" w:cs="Times New Roman"/>
          <w:b/>
          <w:kern w:val="56"/>
          <w:sz w:val="24"/>
          <w:szCs w:val="24"/>
        </w:rPr>
        <w:t>Preču pieņemšanas kārtība</w:t>
      </w:r>
    </w:p>
    <w:p w:rsidR="00FD4A28" w:rsidRPr="00FD4A28" w:rsidRDefault="00FD4A28" w:rsidP="00FD4A28">
      <w:pPr>
        <w:widowControl w:val="0"/>
        <w:numPr>
          <w:ilvl w:val="1"/>
          <w:numId w:val="16"/>
        </w:numPr>
        <w:tabs>
          <w:tab w:val="left" w:pos="709"/>
        </w:tabs>
        <w:spacing w:after="0" w:line="240" w:lineRule="auto"/>
        <w:ind w:left="426"/>
        <w:jc w:val="both"/>
        <w:rPr>
          <w:rFonts w:ascii="Times New Roman" w:eastAsia="Cambria" w:hAnsi="Times New Roman" w:cs="Times New Roman"/>
          <w:bCs/>
          <w:snapToGrid w:val="0"/>
          <w:kern w:val="56"/>
          <w:sz w:val="24"/>
          <w:szCs w:val="24"/>
        </w:rPr>
      </w:pPr>
      <w:r w:rsidRPr="00FD4A28">
        <w:rPr>
          <w:rFonts w:ascii="Times New Roman" w:eastAsia="Cambria" w:hAnsi="Times New Roman" w:cs="Times New Roman"/>
          <w:bCs/>
          <w:snapToGrid w:val="0"/>
          <w:kern w:val="56"/>
          <w:sz w:val="24"/>
          <w:szCs w:val="24"/>
        </w:rPr>
        <w:t xml:space="preserve">Saskaņā ar Tehniskajā specifikācijā noteikto, Piegādātājs apņemas veikt Preču piegādi ar Pasūtītāju iepriekš saskaņotā piegādes vietā. </w:t>
      </w:r>
    </w:p>
    <w:p w:rsidR="00FD4A28" w:rsidRPr="00FD4A28" w:rsidRDefault="00FD4A28" w:rsidP="00FD4A28">
      <w:pPr>
        <w:widowControl w:val="0"/>
        <w:numPr>
          <w:ilvl w:val="1"/>
          <w:numId w:val="16"/>
        </w:numPr>
        <w:tabs>
          <w:tab w:val="left" w:pos="709"/>
        </w:tabs>
        <w:spacing w:after="0" w:line="240" w:lineRule="auto"/>
        <w:ind w:left="426"/>
        <w:jc w:val="both"/>
        <w:rPr>
          <w:rFonts w:ascii="Times New Roman" w:eastAsia="Cambria" w:hAnsi="Times New Roman" w:cs="Times New Roman"/>
          <w:bCs/>
          <w:snapToGrid w:val="0"/>
          <w:kern w:val="56"/>
          <w:sz w:val="24"/>
          <w:szCs w:val="24"/>
        </w:rPr>
      </w:pPr>
      <w:r w:rsidRPr="00FD4A28">
        <w:rPr>
          <w:rFonts w:ascii="Times New Roman" w:eastAsia="Cambria" w:hAnsi="Times New Roman" w:cs="Times New Roman"/>
          <w:bCs/>
          <w:snapToGrid w:val="0"/>
          <w:kern w:val="56"/>
          <w:sz w:val="24"/>
          <w:szCs w:val="24"/>
        </w:rPr>
        <w:t>Preču piegādi ar savu transportu vai pieaicinot trešās personas uz sava rēķina veic Piegādātājs. Pasūtītājam jānodrošina Piegādātāja transporta līdzekļa piekļūšana norādītajai piegādes vietai.</w:t>
      </w:r>
    </w:p>
    <w:p w:rsidR="00FD4A28" w:rsidRPr="00FD4A28" w:rsidRDefault="00FD4A28" w:rsidP="00FD4A28">
      <w:pPr>
        <w:numPr>
          <w:ilvl w:val="1"/>
          <w:numId w:val="16"/>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FD4A28">
        <w:rPr>
          <w:rFonts w:ascii="Times New Roman" w:eastAsia="Times New Roman" w:hAnsi="Times New Roman" w:cs="Times New Roman"/>
          <w:kern w:val="56"/>
          <w:sz w:val="24"/>
          <w:szCs w:val="24"/>
        </w:rPr>
        <w:t xml:space="preserve">Preces atbilstību Pavadzīmē norādītajam Pasūtītājs apstiprina ar savu parakstu uz Pavadzīmes. Preces nodošana Pasūtītājam tiek fiksēta ar Pavadzīmi, kuru paraksta abu Pušu pārstāvji. Pie Preces nodošanas tiek pārbaudīts tās sortiments un daudzums. </w:t>
      </w:r>
    </w:p>
    <w:p w:rsidR="00FD4A28" w:rsidRPr="00FD4A28" w:rsidRDefault="00FD4A28" w:rsidP="00FD4A28">
      <w:pPr>
        <w:widowControl w:val="0"/>
        <w:numPr>
          <w:ilvl w:val="1"/>
          <w:numId w:val="16"/>
        </w:numPr>
        <w:tabs>
          <w:tab w:val="left" w:pos="709"/>
        </w:tabs>
        <w:spacing w:after="60" w:line="240" w:lineRule="auto"/>
        <w:ind w:left="426"/>
        <w:jc w:val="both"/>
        <w:outlineLvl w:val="1"/>
        <w:rPr>
          <w:rFonts w:ascii="Times New Roman" w:eastAsia="Times New Roman" w:hAnsi="Times New Roman" w:cs="Arial Unicode MS"/>
          <w:sz w:val="24"/>
          <w:szCs w:val="24"/>
          <w:lang w:bidi="bo-CN"/>
        </w:rPr>
      </w:pPr>
      <w:r w:rsidRPr="00FD4A28">
        <w:rPr>
          <w:rFonts w:ascii="Times New Roman" w:eastAsia="Times New Roman" w:hAnsi="Times New Roman" w:cs="Arial Unicode MS"/>
          <w:sz w:val="24"/>
          <w:szCs w:val="24"/>
          <w:lang w:bidi="bo-CN"/>
        </w:rPr>
        <w:t>Pasūtītājs pēc Preces piegādes veikšanas veic Preces pārbaudi, ja Pasūtītājs pēc pārbaudes veikšanas nekonstatē neatbilstības Līguma, Tehniskās specifikācijas un piedāvājuma nosacījumiem, Puses paraksta nodošanas – pieņemšanas aktu.</w:t>
      </w:r>
    </w:p>
    <w:p w:rsidR="00FD4A28" w:rsidRPr="00FD4A28" w:rsidRDefault="00FD4A28" w:rsidP="00FD4A28">
      <w:pPr>
        <w:numPr>
          <w:ilvl w:val="1"/>
          <w:numId w:val="16"/>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FD4A28">
        <w:rPr>
          <w:rFonts w:ascii="Times New Roman" w:eastAsia="Times New Roman" w:hAnsi="Times New Roman" w:cs="Times New Roman"/>
          <w:kern w:val="56"/>
          <w:sz w:val="24"/>
          <w:szCs w:val="24"/>
        </w:rPr>
        <w:t xml:space="preserve">Pasūtītājs Preces un Piegādes atbilstību Līguma noteikumiem pārbauda 10 (desmit) dienu laikā pēc Preces nodošanas dienas. Minētajā termiņā Pasūtītājam ir tiesības izteikt pretenzijas par Preces vai Piegādes kvalitātes neatbilstību Līguma noteikumiem un Latvijas Republikā spēkā esošo normatīvo aktu prasībām. </w:t>
      </w:r>
    </w:p>
    <w:p w:rsidR="00FD4A28" w:rsidRPr="00FD4A28" w:rsidRDefault="00FD4A28" w:rsidP="00FD4A28">
      <w:pPr>
        <w:numPr>
          <w:ilvl w:val="1"/>
          <w:numId w:val="16"/>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FD4A28">
        <w:rPr>
          <w:rFonts w:ascii="Times New Roman" w:eastAsia="Times New Roman" w:hAnsi="Times New Roman" w:cs="Times New Roman"/>
          <w:kern w:val="56"/>
          <w:sz w:val="24"/>
          <w:szCs w:val="24"/>
        </w:rPr>
        <w:lastRenderedPageBreak/>
        <w:t xml:space="preserve">Ja Pasūtītājs, pieņemot Preci vai Piegādes atbilstību, konstatē Defektus, tiek noformēts Akts un attiecīga pretenzija nosūtīta Piegādātājam, norādot Defektu būtību. </w:t>
      </w:r>
    </w:p>
    <w:p w:rsidR="00FD4A28" w:rsidRPr="00FD4A28" w:rsidRDefault="00FD4A28" w:rsidP="00FD4A28">
      <w:pPr>
        <w:numPr>
          <w:ilvl w:val="1"/>
          <w:numId w:val="16"/>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FD4A28">
        <w:rPr>
          <w:rFonts w:ascii="Times New Roman" w:eastAsia="Times New Roman" w:hAnsi="Times New Roman" w:cs="Times New Roman"/>
          <w:kern w:val="56"/>
          <w:sz w:val="24"/>
          <w:szCs w:val="24"/>
        </w:rPr>
        <w:t>Piegādātājs uz sava rēķina novērš konstatētos Defektus Pušu saskaņotā termiņā, bet, ja Puses nespēj vienoties, ne vēlāk kā 5 (piecu) darba dienu laikā pēc Pasūtītāja rakstveida iebildumu saņemšanas dienas. Pēc Defektu novēršanas izdarāma atkārtota Preces un Piegādes pieņemšana Līgumā noteiktajā kārtībā.</w:t>
      </w:r>
    </w:p>
    <w:p w:rsidR="00FD4A28" w:rsidRPr="00FD4A28" w:rsidRDefault="00FD4A28" w:rsidP="00FD4A28">
      <w:pPr>
        <w:numPr>
          <w:ilvl w:val="1"/>
          <w:numId w:val="16"/>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FD4A28">
        <w:rPr>
          <w:rFonts w:ascii="Times New Roman" w:eastAsia="Times New Roman" w:hAnsi="Times New Roman" w:cs="Times New Roman"/>
          <w:kern w:val="56"/>
          <w:sz w:val="24"/>
          <w:szCs w:val="24"/>
        </w:rPr>
        <w:t xml:space="preserve">Ja Aktā minētie Defekti radušies Piegādātāja darbības vai bezdarbības rezultātā, izdevumi šo neatbilstību novēršanai pilnībā ir jāapmaksā Piegādātājam. </w:t>
      </w:r>
    </w:p>
    <w:p w:rsidR="00FD4A28" w:rsidRPr="00FD4A28" w:rsidRDefault="00FD4A28" w:rsidP="00FD4A28">
      <w:pPr>
        <w:numPr>
          <w:ilvl w:val="1"/>
          <w:numId w:val="16"/>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FD4A28">
        <w:rPr>
          <w:rFonts w:ascii="Times New Roman" w:eastAsia="Times New Roman" w:hAnsi="Times New Roman" w:cs="Times New Roman"/>
          <w:kern w:val="56"/>
          <w:sz w:val="24"/>
          <w:szCs w:val="24"/>
        </w:rPr>
        <w:t>Gadījumā, ja Pasūtītājs atkārtoti konstatē Preces vai piegādes Defektus vai tie netiek novērsti Līgumā noteiktajā kārtībā, Pasūtītājam ir tiesības iepriekš, rakstiski vienu mēnesi iepriekš brīdinot Piegādātāju, izbeigt Līgumu, veicot samaksu par faktiski piegādātajiem un no Pasūtītāja puses pieņemtajām Precēm.</w:t>
      </w:r>
    </w:p>
    <w:p w:rsidR="00FD4A28" w:rsidRPr="00FD4A28" w:rsidRDefault="00FD4A28" w:rsidP="00FD4A28">
      <w:pPr>
        <w:numPr>
          <w:ilvl w:val="1"/>
          <w:numId w:val="16"/>
        </w:numPr>
        <w:tabs>
          <w:tab w:val="left" w:pos="709"/>
          <w:tab w:val="left" w:pos="851"/>
        </w:tabs>
        <w:spacing w:after="0" w:line="240" w:lineRule="auto"/>
        <w:ind w:left="426"/>
        <w:contextualSpacing/>
        <w:jc w:val="both"/>
        <w:rPr>
          <w:rFonts w:ascii="Times New Roman" w:eastAsia="Times New Roman" w:hAnsi="Times New Roman" w:cs="Times New Roman"/>
          <w:b/>
          <w:kern w:val="56"/>
          <w:sz w:val="24"/>
          <w:szCs w:val="24"/>
        </w:rPr>
      </w:pPr>
      <w:r w:rsidRPr="00FD4A28">
        <w:rPr>
          <w:rFonts w:ascii="Times New Roman" w:eastAsia="Times New Roman" w:hAnsi="Times New Roman" w:cs="Times New Roman"/>
          <w:kern w:val="56"/>
          <w:sz w:val="24"/>
          <w:szCs w:val="24"/>
        </w:rPr>
        <w:t>Gadījumā, ja Preces piegādes laikā tiek bojāta, tad saskaņojot ar Pasūtītāja pārstāvi, Prece tiek apmainīta ne vēlāk, kā 2 (divu) darba dienu laikā no bojājumu konstatēšanas brīža.</w:t>
      </w:r>
    </w:p>
    <w:p w:rsidR="00FD4A28" w:rsidRPr="00FD4A28" w:rsidRDefault="00FD4A28" w:rsidP="00FD4A28">
      <w:pPr>
        <w:spacing w:after="0" w:line="240" w:lineRule="auto"/>
        <w:ind w:left="792"/>
        <w:jc w:val="both"/>
        <w:rPr>
          <w:rFonts w:ascii="Times New Roman" w:eastAsia="Cambria" w:hAnsi="Times New Roman" w:cs="Arial Unicode MS"/>
          <w:b/>
          <w:sz w:val="24"/>
          <w:szCs w:val="24"/>
          <w:lang w:bidi="bo-CN"/>
        </w:rPr>
      </w:pPr>
    </w:p>
    <w:p w:rsidR="00FD4A28" w:rsidRPr="00FD4A28" w:rsidRDefault="00FD4A28" w:rsidP="00FD4A28">
      <w:pPr>
        <w:numPr>
          <w:ilvl w:val="0"/>
          <w:numId w:val="16"/>
        </w:numPr>
        <w:spacing w:after="0" w:line="240" w:lineRule="auto"/>
        <w:jc w:val="center"/>
        <w:rPr>
          <w:rFonts w:ascii="Times New Roman" w:eastAsia="Calibri" w:hAnsi="Times New Roman" w:cs="Times New Roman"/>
          <w:b/>
          <w:kern w:val="56"/>
          <w:sz w:val="24"/>
          <w:szCs w:val="24"/>
        </w:rPr>
      </w:pPr>
      <w:r w:rsidRPr="00FD4A28">
        <w:rPr>
          <w:rFonts w:ascii="Times New Roman" w:eastAsia="Calibri" w:hAnsi="Times New Roman" w:cs="Times New Roman"/>
          <w:b/>
          <w:kern w:val="56"/>
          <w:sz w:val="24"/>
          <w:szCs w:val="24"/>
        </w:rPr>
        <w:t>Pasūtītāja tiesības un pienākumi</w:t>
      </w:r>
    </w:p>
    <w:p w:rsidR="00FD4A28" w:rsidRPr="00FD4A28" w:rsidRDefault="00FD4A28" w:rsidP="00FD4A28">
      <w:pPr>
        <w:numPr>
          <w:ilvl w:val="1"/>
          <w:numId w:val="16"/>
        </w:numPr>
        <w:spacing w:after="0" w:line="240" w:lineRule="auto"/>
        <w:ind w:left="567" w:hanging="567"/>
        <w:jc w:val="both"/>
        <w:rPr>
          <w:rFonts w:ascii="Times New Roman" w:eastAsia="Calibri" w:hAnsi="Times New Roman" w:cs="Times New Roman"/>
          <w:b/>
          <w:kern w:val="56"/>
          <w:sz w:val="24"/>
          <w:szCs w:val="24"/>
        </w:rPr>
      </w:pPr>
      <w:r w:rsidRPr="00FD4A28">
        <w:rPr>
          <w:rFonts w:ascii="Times New Roman" w:eastAsia="Calibri" w:hAnsi="Times New Roman" w:cs="Times New Roman"/>
          <w:kern w:val="56"/>
          <w:sz w:val="24"/>
          <w:szCs w:val="24"/>
        </w:rPr>
        <w:t>Pasūtītājs apņemas veikt maksājumu par Preci Līgumā noteiktajā termiņā un apmērā. Pasūtītājs veic tikai tās Preces vai tās daļas apmaksu, kas Piegādāta Līgumā noteiktajā kārtībā.</w:t>
      </w:r>
    </w:p>
    <w:p w:rsidR="00FD4A28" w:rsidRPr="00FD4A28" w:rsidRDefault="00FD4A28" w:rsidP="00FD4A28">
      <w:pPr>
        <w:numPr>
          <w:ilvl w:val="1"/>
          <w:numId w:val="16"/>
        </w:numPr>
        <w:spacing w:after="0" w:line="240" w:lineRule="auto"/>
        <w:ind w:left="567" w:hanging="567"/>
        <w:jc w:val="both"/>
        <w:rPr>
          <w:rFonts w:ascii="Times New Roman" w:eastAsia="Calibri" w:hAnsi="Times New Roman" w:cs="Times New Roman"/>
          <w:b/>
          <w:kern w:val="56"/>
          <w:sz w:val="24"/>
          <w:szCs w:val="24"/>
        </w:rPr>
      </w:pPr>
      <w:r w:rsidRPr="00FD4A28">
        <w:rPr>
          <w:rFonts w:ascii="Times New Roman" w:eastAsia="Calibri" w:hAnsi="Times New Roman" w:cs="Times New Roman"/>
          <w:kern w:val="56"/>
          <w:sz w:val="24"/>
          <w:szCs w:val="24"/>
        </w:rPr>
        <w:t>Pasūtītājam ir tiesības pieprasīt un ne vēlāk kā 3 (trīs) darba dienu laikā no Piegādātāja saņemt informāciju par Piegādes laiku un apstākļiem, kas varētu kavēt Piegādi.</w:t>
      </w:r>
    </w:p>
    <w:p w:rsidR="002F283C" w:rsidRDefault="00FD4A28" w:rsidP="002F283C">
      <w:pPr>
        <w:numPr>
          <w:ilvl w:val="1"/>
          <w:numId w:val="16"/>
        </w:numPr>
        <w:spacing w:after="0" w:line="240" w:lineRule="auto"/>
        <w:ind w:left="567" w:hanging="567"/>
        <w:jc w:val="both"/>
        <w:rPr>
          <w:rFonts w:ascii="Times New Roman" w:eastAsia="Calibri" w:hAnsi="Times New Roman" w:cs="Times New Roman"/>
          <w:b/>
          <w:kern w:val="56"/>
          <w:sz w:val="24"/>
          <w:szCs w:val="24"/>
        </w:rPr>
      </w:pPr>
      <w:r w:rsidRPr="00FD4A28">
        <w:rPr>
          <w:rFonts w:ascii="Times New Roman" w:eastAsia="Calibri" w:hAnsi="Times New Roman" w:cs="Times New Roman"/>
          <w:kern w:val="56"/>
          <w:sz w:val="24"/>
          <w:szCs w:val="24"/>
        </w:rPr>
        <w:t>Pasūtītājam ir pienākums Līgumā noteiktajā kārtībā parakstīt Aktu, ja Prece ir Piegādāta saskaņā ar Līguma noteikumiem.</w:t>
      </w:r>
    </w:p>
    <w:p w:rsidR="002F283C" w:rsidRPr="002F283C" w:rsidRDefault="002F283C" w:rsidP="002F283C">
      <w:pPr>
        <w:numPr>
          <w:ilvl w:val="1"/>
          <w:numId w:val="16"/>
        </w:numPr>
        <w:spacing w:after="0" w:line="240" w:lineRule="auto"/>
        <w:ind w:left="567" w:hanging="567"/>
        <w:jc w:val="both"/>
        <w:rPr>
          <w:rFonts w:ascii="Times New Roman" w:eastAsia="Calibri" w:hAnsi="Times New Roman" w:cs="Times New Roman"/>
          <w:kern w:val="56"/>
          <w:sz w:val="24"/>
          <w:szCs w:val="24"/>
        </w:rPr>
      </w:pPr>
      <w:r w:rsidRPr="002F283C">
        <w:rPr>
          <w:rFonts w:ascii="Times New Roman" w:eastAsia="Calibri" w:hAnsi="Times New Roman" w:cs="Times New Roman"/>
          <w:kern w:val="56"/>
          <w:sz w:val="24"/>
          <w:szCs w:val="24"/>
        </w:rPr>
        <w:t>Ja Līguma darbības laikā</w:t>
      </w:r>
      <w:r>
        <w:rPr>
          <w:rFonts w:ascii="Times New Roman" w:eastAsia="Calibri" w:hAnsi="Times New Roman" w:cs="Times New Roman"/>
          <w:kern w:val="56"/>
          <w:sz w:val="24"/>
          <w:szCs w:val="24"/>
        </w:rPr>
        <w:t xml:space="preserve">  netiek ražota </w:t>
      </w:r>
      <w:r w:rsidRPr="002F283C">
        <w:rPr>
          <w:rFonts w:ascii="Times New Roman" w:eastAsia="Calibri" w:hAnsi="Times New Roman" w:cs="Times New Roman"/>
          <w:kern w:val="56"/>
          <w:sz w:val="24"/>
          <w:szCs w:val="24"/>
        </w:rPr>
        <w:t xml:space="preserve"> Pretendentam nodrošināt piedāvāto Preču paraugu (vai prototipu) apskati 15 dienu laikā no Pasūtītāja pieprasījuma nosūtīšanas, ja tas ir nepieciešams Preču atbilstības novērtēšanai un Pretendents ar tam pieejamiem dokumentiem nevar Pasūtītājam pierādīt Preces atbilstību.</w:t>
      </w:r>
    </w:p>
    <w:p w:rsidR="002F283C" w:rsidRPr="00FD4A28" w:rsidRDefault="002F283C" w:rsidP="002F283C">
      <w:pPr>
        <w:spacing w:after="0" w:line="240" w:lineRule="auto"/>
        <w:ind w:left="567"/>
        <w:jc w:val="both"/>
        <w:rPr>
          <w:rFonts w:ascii="Times New Roman" w:eastAsia="Calibri" w:hAnsi="Times New Roman" w:cs="Times New Roman"/>
          <w:b/>
          <w:kern w:val="56"/>
          <w:sz w:val="24"/>
          <w:szCs w:val="24"/>
        </w:rPr>
      </w:pPr>
    </w:p>
    <w:p w:rsidR="00FD4A28" w:rsidRPr="00FD4A28" w:rsidRDefault="00FD4A28" w:rsidP="00FD4A28">
      <w:pPr>
        <w:spacing w:after="0" w:line="240" w:lineRule="auto"/>
        <w:ind w:left="792"/>
        <w:rPr>
          <w:rFonts w:ascii="Times New Roman" w:eastAsia="Calibri" w:hAnsi="Times New Roman" w:cs="Times New Roman"/>
          <w:b/>
          <w:kern w:val="56"/>
          <w:sz w:val="24"/>
          <w:szCs w:val="24"/>
        </w:rPr>
      </w:pPr>
    </w:p>
    <w:p w:rsidR="00FD4A28" w:rsidRPr="00FD4A28" w:rsidRDefault="00FD4A28" w:rsidP="00FD4A28">
      <w:pPr>
        <w:numPr>
          <w:ilvl w:val="0"/>
          <w:numId w:val="16"/>
        </w:numPr>
        <w:spacing w:after="0" w:line="240" w:lineRule="auto"/>
        <w:jc w:val="center"/>
        <w:rPr>
          <w:rFonts w:ascii="Times New Roman" w:eastAsia="Calibri" w:hAnsi="Times New Roman" w:cs="Times New Roman"/>
          <w:b/>
          <w:kern w:val="56"/>
          <w:sz w:val="24"/>
          <w:szCs w:val="24"/>
        </w:rPr>
      </w:pPr>
      <w:r w:rsidRPr="00FD4A28">
        <w:rPr>
          <w:rFonts w:ascii="Times New Roman" w:eastAsia="Calibri" w:hAnsi="Times New Roman" w:cs="Times New Roman"/>
          <w:b/>
          <w:kern w:val="56"/>
          <w:sz w:val="24"/>
          <w:szCs w:val="24"/>
        </w:rPr>
        <w:t>Piegādātāja tiesības, pienākumi un garantijas</w:t>
      </w:r>
    </w:p>
    <w:p w:rsidR="00FD4A28" w:rsidRPr="00FD4A28" w:rsidRDefault="00FD4A28" w:rsidP="00FD4A28">
      <w:pPr>
        <w:numPr>
          <w:ilvl w:val="1"/>
          <w:numId w:val="16"/>
        </w:numPr>
        <w:spacing w:after="0" w:line="240" w:lineRule="auto"/>
        <w:ind w:left="567" w:hanging="567"/>
        <w:jc w:val="both"/>
        <w:rPr>
          <w:rFonts w:ascii="Times New Roman" w:eastAsia="Calibri" w:hAnsi="Times New Roman" w:cs="Times New Roman"/>
          <w:b/>
          <w:kern w:val="56"/>
          <w:sz w:val="24"/>
          <w:szCs w:val="24"/>
        </w:rPr>
      </w:pPr>
      <w:r w:rsidRPr="00FD4A28">
        <w:rPr>
          <w:rFonts w:ascii="Times New Roman" w:eastAsia="Calibri" w:hAnsi="Times New Roman" w:cs="Times New Roman"/>
          <w:kern w:val="56"/>
          <w:sz w:val="24"/>
          <w:szCs w:val="24"/>
        </w:rPr>
        <w:t>Piegādātājam Preču Piegāde jāveic patstāvīgi, un tas nedrīkst nodot pienākumu izpildi trešajām personām iepriekš nesaskaņojot to ar Pasūtītāju.</w:t>
      </w:r>
    </w:p>
    <w:p w:rsidR="00FD4A28" w:rsidRPr="00FD4A28" w:rsidRDefault="00FD4A28" w:rsidP="00FD4A28">
      <w:pPr>
        <w:numPr>
          <w:ilvl w:val="1"/>
          <w:numId w:val="16"/>
        </w:numPr>
        <w:spacing w:after="0" w:line="240" w:lineRule="auto"/>
        <w:ind w:left="567" w:hanging="567"/>
        <w:jc w:val="both"/>
        <w:rPr>
          <w:rFonts w:ascii="Times New Roman" w:eastAsia="Calibri" w:hAnsi="Times New Roman" w:cs="Times New Roman"/>
          <w:b/>
          <w:kern w:val="56"/>
          <w:sz w:val="24"/>
          <w:szCs w:val="24"/>
        </w:rPr>
      </w:pPr>
      <w:r w:rsidRPr="00FD4A28">
        <w:rPr>
          <w:rFonts w:ascii="Times New Roman" w:eastAsia="Calibri" w:hAnsi="Times New Roman" w:cs="Times New Roman"/>
          <w:kern w:val="56"/>
          <w:sz w:val="24"/>
          <w:szCs w:val="24"/>
        </w:rPr>
        <w:t>Piegādātājam ir pienākums katras Piegādes faktisko datumu saskaņot ar Pasūtītāju ne vēlāk kā 5 (piecas) dienas pirms Preces Piegādes.</w:t>
      </w:r>
    </w:p>
    <w:p w:rsidR="00FD4A28" w:rsidRPr="00FD4A28" w:rsidRDefault="00FD4A28" w:rsidP="00FD4A28">
      <w:pPr>
        <w:numPr>
          <w:ilvl w:val="1"/>
          <w:numId w:val="16"/>
        </w:numPr>
        <w:spacing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Piegādātājam ir pienākums 3 (trīs) dienu laikā pēc Pārstāvja pieprasījuma, </w:t>
      </w:r>
      <w:proofErr w:type="spellStart"/>
      <w:r w:rsidRPr="00FD4A28">
        <w:rPr>
          <w:rFonts w:ascii="Times New Roman" w:eastAsia="Cambria" w:hAnsi="Times New Roman" w:cs="Times New Roman"/>
          <w:kern w:val="56"/>
          <w:sz w:val="24"/>
          <w:szCs w:val="24"/>
        </w:rPr>
        <w:t>rakstveidā</w:t>
      </w:r>
      <w:proofErr w:type="spellEnd"/>
      <w:r w:rsidRPr="00FD4A28">
        <w:rPr>
          <w:rFonts w:ascii="Times New Roman" w:eastAsia="Cambria" w:hAnsi="Times New Roman" w:cs="Times New Roman"/>
          <w:kern w:val="56"/>
          <w:sz w:val="24"/>
          <w:szCs w:val="24"/>
        </w:rPr>
        <w:t xml:space="preserve"> sniegt informāciju par:</w:t>
      </w:r>
    </w:p>
    <w:p w:rsidR="00FD4A28" w:rsidRPr="00FD4A28" w:rsidRDefault="00FD4A28" w:rsidP="00FD4A28">
      <w:pPr>
        <w:numPr>
          <w:ilvl w:val="2"/>
          <w:numId w:val="16"/>
        </w:numPr>
        <w:spacing w:after="0" w:line="240" w:lineRule="auto"/>
        <w:ind w:left="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Preces Piegādes gaitu;</w:t>
      </w:r>
    </w:p>
    <w:p w:rsidR="00FD4A28" w:rsidRPr="00FD4A28" w:rsidRDefault="00FD4A28" w:rsidP="00FD4A28">
      <w:pPr>
        <w:numPr>
          <w:ilvl w:val="2"/>
          <w:numId w:val="16"/>
        </w:numPr>
        <w:spacing w:after="0" w:line="240" w:lineRule="auto"/>
        <w:ind w:left="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apstākļiem, kas traucē Preces piegādi.</w:t>
      </w:r>
    </w:p>
    <w:p w:rsidR="00FD4A28" w:rsidRPr="00FD4A28" w:rsidRDefault="00FD4A28" w:rsidP="00FD4A28">
      <w:pPr>
        <w:numPr>
          <w:ilvl w:val="1"/>
          <w:numId w:val="16"/>
        </w:numPr>
        <w:spacing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Piegādātājs garantē Preces kvalitāti, atbilstību Nolikumā noteiktajām tehniskajām prasībām.</w:t>
      </w:r>
    </w:p>
    <w:p w:rsidR="00FD4A28" w:rsidRPr="00FD4A28" w:rsidRDefault="00FD4A28" w:rsidP="00FD4A28">
      <w:pPr>
        <w:numPr>
          <w:ilvl w:val="1"/>
          <w:numId w:val="16"/>
        </w:numPr>
        <w:spacing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Piegādātājs apliecina, ka Līguma izpildē tam ir saistoši Nolikumā minētie noteikumi attiecībā uz Preces Piegādi u.c.</w:t>
      </w:r>
    </w:p>
    <w:p w:rsidR="00FD4A28" w:rsidRPr="00FD4A28" w:rsidRDefault="00FD4A28" w:rsidP="00FD4A28">
      <w:pPr>
        <w:spacing w:before="120" w:after="0" w:line="240" w:lineRule="auto"/>
        <w:rPr>
          <w:rFonts w:ascii="Times New Roman" w:eastAsia="Cambria" w:hAnsi="Times New Roman" w:cs="Times New Roman"/>
          <w:kern w:val="56"/>
          <w:sz w:val="24"/>
          <w:szCs w:val="24"/>
        </w:rPr>
      </w:pPr>
    </w:p>
    <w:p w:rsidR="00FD4A28" w:rsidRPr="00FD4A28" w:rsidRDefault="00FD4A28" w:rsidP="00FD4A28">
      <w:pPr>
        <w:numPr>
          <w:ilvl w:val="0"/>
          <w:numId w:val="16"/>
        </w:numPr>
        <w:spacing w:after="0" w:line="240" w:lineRule="auto"/>
        <w:contextualSpacing/>
        <w:jc w:val="center"/>
        <w:rPr>
          <w:rFonts w:ascii="Times New Roman" w:eastAsia="Calibri" w:hAnsi="Times New Roman" w:cs="Cambria"/>
          <w:b/>
          <w:kern w:val="56"/>
          <w:sz w:val="24"/>
          <w:szCs w:val="24"/>
        </w:rPr>
      </w:pPr>
      <w:r w:rsidRPr="00FD4A28">
        <w:rPr>
          <w:rFonts w:ascii="Times New Roman" w:eastAsia="Calibri" w:hAnsi="Times New Roman" w:cs="Cambria"/>
          <w:b/>
          <w:kern w:val="56"/>
          <w:sz w:val="24"/>
          <w:szCs w:val="24"/>
        </w:rPr>
        <w:t>Nepārvarama vara</w:t>
      </w:r>
    </w:p>
    <w:p w:rsidR="00FD4A28" w:rsidRPr="00FD4A28" w:rsidRDefault="00FD4A28" w:rsidP="00FD4A28">
      <w:pPr>
        <w:numPr>
          <w:ilvl w:val="1"/>
          <w:numId w:val="16"/>
        </w:numPr>
        <w:spacing w:after="0" w:line="240" w:lineRule="auto"/>
        <w:ind w:left="426"/>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Puses tiek atbrīvotas no atbildības par Līguma pilnīgu vai daļēju neizpildi, ja šāda neizpilde radusies nepārvaramas varas vai tādu ārkārtēja rakstura apstākļu rezultātā, kuru darbība sākusies pēc Līguma noslēgšanas un kurus Puses nevarēja iepriekš ne paredzēt, ne novērst.</w:t>
      </w:r>
    </w:p>
    <w:p w:rsidR="00FD4A28" w:rsidRPr="00FD4A28" w:rsidRDefault="00FD4A28" w:rsidP="00FD4A28">
      <w:pPr>
        <w:numPr>
          <w:ilvl w:val="1"/>
          <w:numId w:val="16"/>
        </w:numPr>
        <w:spacing w:after="0" w:line="240" w:lineRule="auto"/>
        <w:ind w:left="426"/>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 xml:space="preserve">Pusei, kura atsaucas uz nepārvaramas varas vai ārkārtēja rakstura apstākļu darbību, nekavējoties (ne vēlāk kā 5 (piecu) darba dienu laikā no attiecīgo apstākļu iestāšanās dienas vai dienas, kad Puse par šiem apstākļiem uzzinājusi) par šādiem apstākļiem </w:t>
      </w:r>
      <w:proofErr w:type="spellStart"/>
      <w:r w:rsidRPr="00FD4A28">
        <w:rPr>
          <w:rFonts w:ascii="Times New Roman" w:eastAsia="Calibri" w:hAnsi="Times New Roman" w:cs="Cambria"/>
          <w:kern w:val="56"/>
          <w:sz w:val="24"/>
          <w:szCs w:val="24"/>
        </w:rPr>
        <w:t>rakstveidā</w:t>
      </w:r>
      <w:proofErr w:type="spellEnd"/>
      <w:r w:rsidRPr="00FD4A28">
        <w:rPr>
          <w:rFonts w:ascii="Times New Roman" w:eastAsia="Calibri" w:hAnsi="Times New Roman" w:cs="Cambria"/>
          <w:kern w:val="56"/>
          <w:sz w:val="24"/>
          <w:szCs w:val="24"/>
        </w:rPr>
        <w:t xml:space="preserve"> jāziņo otrai Pusei. Ziņojumā jānorāda, kādā termiņā Puse paredz veikt savu Līgumā paredzēto saistību izpildi, un pēc otras Puses pieprasījuma šādam ziņojumam ir jāpievieno dokuments, kuru izsniegusi kompetenta institūcija un kura satur ārkārtējo apstākļu darbības apstiprinājumu un to raksturojumu.</w:t>
      </w:r>
    </w:p>
    <w:p w:rsidR="00FD4A28" w:rsidRPr="00FD4A28" w:rsidRDefault="00FD4A28" w:rsidP="00FD4A28">
      <w:pPr>
        <w:numPr>
          <w:ilvl w:val="1"/>
          <w:numId w:val="16"/>
        </w:numPr>
        <w:spacing w:after="0" w:line="240" w:lineRule="auto"/>
        <w:ind w:left="426"/>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lastRenderedPageBreak/>
        <w:t>Ja šie apstākļi turpinās ilgāk nekā divus mēnešus, jebkura no Pusēm ir tiesīga atteikties no savām līgumsaistībām. Šajā gadījumā neviena no Pusēm nav atbildīga par zaudējumiem, kuri radušies otrai Pusei pēc nepārvaramas varas apstākļu iestāšanās.</w:t>
      </w:r>
    </w:p>
    <w:p w:rsidR="00FD4A28" w:rsidRPr="00FD4A28" w:rsidRDefault="00FD4A28" w:rsidP="00FD4A28">
      <w:pPr>
        <w:spacing w:after="0" w:line="240" w:lineRule="auto"/>
        <w:rPr>
          <w:rFonts w:ascii="Times New Roman" w:eastAsia="Cambria" w:hAnsi="Times New Roman" w:cs="Times New Roman"/>
          <w:kern w:val="56"/>
          <w:sz w:val="24"/>
          <w:szCs w:val="24"/>
        </w:rPr>
      </w:pPr>
    </w:p>
    <w:p w:rsidR="00FD4A28" w:rsidRPr="00FD4A28" w:rsidRDefault="00FD4A28" w:rsidP="00FD4A28">
      <w:pPr>
        <w:numPr>
          <w:ilvl w:val="0"/>
          <w:numId w:val="16"/>
        </w:numPr>
        <w:spacing w:after="0" w:line="240" w:lineRule="auto"/>
        <w:contextualSpacing/>
        <w:jc w:val="center"/>
        <w:rPr>
          <w:rFonts w:ascii="Times New Roman" w:eastAsia="Calibri" w:hAnsi="Times New Roman" w:cs="Cambria"/>
          <w:b/>
          <w:kern w:val="56"/>
          <w:sz w:val="24"/>
          <w:szCs w:val="24"/>
        </w:rPr>
      </w:pPr>
      <w:r w:rsidRPr="00FD4A28">
        <w:rPr>
          <w:rFonts w:ascii="Times New Roman" w:eastAsia="Calibri" w:hAnsi="Times New Roman" w:cs="Cambria"/>
          <w:b/>
          <w:kern w:val="56"/>
          <w:sz w:val="24"/>
          <w:szCs w:val="24"/>
        </w:rPr>
        <w:t>Pušu atbildība</w:t>
      </w:r>
    </w:p>
    <w:p w:rsidR="00FD4A28" w:rsidRPr="00FD4A28" w:rsidRDefault="00FD4A28" w:rsidP="00FD4A28">
      <w:pPr>
        <w:numPr>
          <w:ilvl w:val="1"/>
          <w:numId w:val="16"/>
        </w:numPr>
        <w:spacing w:after="0" w:line="240" w:lineRule="auto"/>
        <w:ind w:left="709" w:hanging="650"/>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Par katru nokavēto Preču piegādes vai Defektu novēršanas dienu Piegādātājs maksā Pasūtītājam līgumsodu 0,5% (nulle, komats, piecu procentu) apmērā no Preču pasūtījuma summas, bet kopā ne vairāk par 10% (desmit procentiem) no Preču pasūtījuma summas.</w:t>
      </w:r>
    </w:p>
    <w:p w:rsidR="00FD4A28" w:rsidRPr="00FD4A28" w:rsidRDefault="00FD4A28" w:rsidP="00FD4A28">
      <w:pPr>
        <w:numPr>
          <w:ilvl w:val="1"/>
          <w:numId w:val="16"/>
        </w:numPr>
        <w:spacing w:after="0" w:line="240" w:lineRule="auto"/>
        <w:ind w:left="709" w:hanging="650"/>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Ja Pasūtītājs Līgumā paredzētajā termiņā un apjomā neveic maksājumu par Preci, Piegādātājam ir tiesības pieprasīt no Pasūtītāja līgumsodu 0,5% (nulle, komats, piecu procentu) apmērā no laikā nesamaksātās summas par katru nokavēto maksājuma dienu, bet kopā ne vairāk par 10% (desmit procentiem) no laikā nesamaksātās summas.</w:t>
      </w:r>
    </w:p>
    <w:p w:rsidR="00FD4A28" w:rsidRPr="00FD4A28" w:rsidRDefault="00FD4A28" w:rsidP="00FD4A28">
      <w:pPr>
        <w:numPr>
          <w:ilvl w:val="1"/>
          <w:numId w:val="16"/>
        </w:numPr>
        <w:spacing w:after="0" w:line="240" w:lineRule="auto"/>
        <w:ind w:left="709" w:hanging="650"/>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Ja Piegādātājs 20 (divdesmit) darba dienu laikā no brīža, kad tam radušās tiesības pieprasīt no Pasūtītāja līgumsodu par maksājuma termiņa kavējumu, savas tiesības nav izmantojis, uzskatāms, ka Piegādātājs ir atteicies no attiecīgā līgumsoda un turpmāk tam nav tiesību pieprasīt no Pasūtītāja līgumsodu par attiecīgo maksājuma termiņa kavējumu.</w:t>
      </w:r>
    </w:p>
    <w:p w:rsidR="00FD4A28" w:rsidRPr="00FD4A28" w:rsidRDefault="00FD4A28" w:rsidP="00FD4A28">
      <w:pPr>
        <w:numPr>
          <w:ilvl w:val="1"/>
          <w:numId w:val="16"/>
        </w:numPr>
        <w:spacing w:after="0" w:line="240" w:lineRule="auto"/>
        <w:ind w:left="709" w:hanging="650"/>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Līgumsoda samaksa neatbrīvo Puses no to saistību pilnīgas izpildes.</w:t>
      </w:r>
    </w:p>
    <w:p w:rsidR="00FD4A28" w:rsidRPr="00FD4A28" w:rsidRDefault="00FD4A28" w:rsidP="00FD4A28">
      <w:pPr>
        <w:numPr>
          <w:ilvl w:val="1"/>
          <w:numId w:val="16"/>
        </w:numPr>
        <w:spacing w:after="0" w:line="240" w:lineRule="auto"/>
        <w:ind w:left="709" w:hanging="650"/>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 xml:space="preserve">Ja Pasūtītājam uz Līguma pamata rodas tiesības pieprasīt no Piegādātāja līgumsodu vai jebkuru citu maksājumu, Pasūtītājs ir tiesīgs ieturēt līgumsodu vai jebkuru citu maksājumu no Piegādātājam izmaksājamajām summām, par to iepriekš brīdinot Piegādātāju. </w:t>
      </w:r>
    </w:p>
    <w:p w:rsidR="00FD4A28" w:rsidRPr="00FD4A28" w:rsidRDefault="00FD4A28" w:rsidP="00FD4A28">
      <w:pPr>
        <w:numPr>
          <w:ilvl w:val="1"/>
          <w:numId w:val="16"/>
        </w:numPr>
        <w:spacing w:after="0" w:line="240" w:lineRule="auto"/>
        <w:ind w:left="709" w:hanging="650"/>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Puses atbild viena otrai par to nodarītajiem tiešajiem zaudējumiem, ja tie radušies Puses, tās darbinieku vai trešo personu darbības vai bezdarbības (tai skaitā rupjas neuzmanības, ļaunā nolūkā izdarīto darbību vai nolaidības) rezultātā.</w:t>
      </w:r>
    </w:p>
    <w:p w:rsidR="00FD4A28" w:rsidRPr="00FD4A28" w:rsidRDefault="00FD4A28" w:rsidP="00FD4A28">
      <w:pPr>
        <w:spacing w:after="0" w:line="240" w:lineRule="auto"/>
        <w:ind w:left="480" w:hanging="240"/>
        <w:rPr>
          <w:rFonts w:ascii="Cambria" w:eastAsia="Cambria" w:hAnsi="Cambria" w:cs="Cambria"/>
          <w:kern w:val="56"/>
          <w:sz w:val="24"/>
          <w:szCs w:val="24"/>
        </w:rPr>
      </w:pPr>
    </w:p>
    <w:p w:rsidR="00FD4A28" w:rsidRPr="00FD4A28" w:rsidRDefault="00FD4A28" w:rsidP="00FD4A28">
      <w:pPr>
        <w:numPr>
          <w:ilvl w:val="0"/>
          <w:numId w:val="16"/>
        </w:numPr>
        <w:spacing w:after="0" w:line="240" w:lineRule="auto"/>
        <w:contextualSpacing/>
        <w:jc w:val="center"/>
        <w:rPr>
          <w:rFonts w:ascii="Times New Roman" w:eastAsia="Calibri" w:hAnsi="Times New Roman" w:cs="Cambria"/>
          <w:kern w:val="56"/>
          <w:sz w:val="24"/>
          <w:szCs w:val="24"/>
        </w:rPr>
      </w:pPr>
      <w:r w:rsidRPr="00FD4A28">
        <w:rPr>
          <w:rFonts w:ascii="Times New Roman" w:eastAsia="Calibri" w:hAnsi="Times New Roman" w:cs="Cambria"/>
          <w:b/>
          <w:kern w:val="56"/>
          <w:sz w:val="24"/>
          <w:szCs w:val="24"/>
        </w:rPr>
        <w:t>Pušu pārstāvji</w:t>
      </w:r>
    </w:p>
    <w:p w:rsidR="00FD4A28" w:rsidRPr="00FD4A28" w:rsidRDefault="00FD4A28" w:rsidP="00FD4A28">
      <w:pPr>
        <w:numPr>
          <w:ilvl w:val="1"/>
          <w:numId w:val="16"/>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 xml:space="preserve">No Pasūtītāja puses par Līguma saistību izpildes kontroli atbild </w:t>
      </w:r>
      <w:r w:rsidRPr="00FD4A28">
        <w:rPr>
          <w:rFonts w:ascii="Times New Roman" w:eastAsia="Calibri" w:hAnsi="Times New Roman" w:cs="Cambria"/>
          <w:kern w:val="56"/>
          <w:sz w:val="24"/>
          <w:szCs w:val="24"/>
          <w:shd w:val="clear" w:color="auto" w:fill="D9D9D9"/>
        </w:rPr>
        <w:t>________________.</w:t>
      </w:r>
      <w:r w:rsidRPr="00FD4A28">
        <w:rPr>
          <w:rFonts w:ascii="Times New Roman" w:eastAsia="Calibri" w:hAnsi="Times New Roman" w:cs="Cambria"/>
          <w:kern w:val="56"/>
          <w:sz w:val="24"/>
          <w:szCs w:val="24"/>
        </w:rPr>
        <w:t xml:space="preserve"> (tālrunis: </w:t>
      </w:r>
      <w:r w:rsidRPr="00FD4A28">
        <w:rPr>
          <w:rFonts w:ascii="Times New Roman" w:eastAsia="Calibri" w:hAnsi="Times New Roman" w:cs="Cambria"/>
          <w:kern w:val="56"/>
          <w:sz w:val="24"/>
          <w:szCs w:val="24"/>
          <w:shd w:val="clear" w:color="auto" w:fill="D9D9D9"/>
        </w:rPr>
        <w:t>________________</w:t>
      </w:r>
      <w:r w:rsidRPr="00FD4A28">
        <w:rPr>
          <w:rFonts w:ascii="Times New Roman" w:eastAsia="Calibri" w:hAnsi="Times New Roman" w:cs="Cambria"/>
          <w:kern w:val="56"/>
          <w:sz w:val="24"/>
          <w:szCs w:val="24"/>
        </w:rPr>
        <w:t xml:space="preserve">, </w:t>
      </w:r>
      <w:proofErr w:type="spellStart"/>
      <w:r w:rsidRPr="00FD4A28">
        <w:rPr>
          <w:rFonts w:ascii="Times New Roman" w:eastAsia="Calibri" w:hAnsi="Times New Roman" w:cs="Cambria"/>
          <w:kern w:val="56"/>
          <w:sz w:val="24"/>
          <w:szCs w:val="24"/>
        </w:rPr>
        <w:t>epasts</w:t>
      </w:r>
      <w:proofErr w:type="spellEnd"/>
      <w:r w:rsidRPr="00FD4A28">
        <w:rPr>
          <w:rFonts w:ascii="Times New Roman" w:eastAsia="Calibri" w:hAnsi="Times New Roman" w:cs="Cambria"/>
          <w:kern w:val="56"/>
          <w:sz w:val="24"/>
          <w:szCs w:val="24"/>
        </w:rPr>
        <w:t xml:space="preserve">: </w:t>
      </w:r>
      <w:r w:rsidRPr="00FD4A28">
        <w:rPr>
          <w:rFonts w:ascii="Times New Roman" w:eastAsia="Calibri" w:hAnsi="Times New Roman" w:cs="Cambria"/>
          <w:kern w:val="56"/>
          <w:sz w:val="24"/>
          <w:szCs w:val="24"/>
          <w:shd w:val="clear" w:color="auto" w:fill="D9D9D9"/>
        </w:rPr>
        <w:t>________________</w:t>
      </w:r>
      <w:r w:rsidRPr="00FD4A28">
        <w:rPr>
          <w:rFonts w:ascii="Times New Roman" w:eastAsia="Calibri" w:hAnsi="Times New Roman" w:cs="Cambria"/>
          <w:kern w:val="56"/>
          <w:sz w:val="24"/>
          <w:szCs w:val="24"/>
        </w:rPr>
        <w:t>), kuram(-ai) ir noteikti šādi pienākumi:</w:t>
      </w:r>
    </w:p>
    <w:p w:rsidR="00FD4A28" w:rsidRPr="00FD4A28" w:rsidRDefault="00FD4A28" w:rsidP="00FD4A28">
      <w:pPr>
        <w:numPr>
          <w:ilvl w:val="2"/>
          <w:numId w:val="16"/>
        </w:numPr>
        <w:spacing w:after="0" w:line="240" w:lineRule="auto"/>
        <w:ind w:left="1276" w:hanging="709"/>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Pasūtīt Preci;</w:t>
      </w:r>
    </w:p>
    <w:p w:rsidR="00FD4A28" w:rsidRPr="00FD4A28" w:rsidRDefault="00FD4A28" w:rsidP="00FD4A28">
      <w:pPr>
        <w:numPr>
          <w:ilvl w:val="2"/>
          <w:numId w:val="16"/>
        </w:numPr>
        <w:spacing w:after="0" w:line="240" w:lineRule="auto"/>
        <w:ind w:left="1276" w:hanging="709"/>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kontrolēt Līguma izpildi un saskaņot Preču piegādes laiku ar Piegādātāja pārstāvi;</w:t>
      </w:r>
    </w:p>
    <w:p w:rsidR="00FD4A28" w:rsidRPr="00FD4A28" w:rsidRDefault="00FD4A28" w:rsidP="00FD4A28">
      <w:pPr>
        <w:numPr>
          <w:ilvl w:val="2"/>
          <w:numId w:val="16"/>
        </w:numPr>
        <w:spacing w:after="0" w:line="240" w:lineRule="auto"/>
        <w:ind w:left="1276" w:hanging="709"/>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pārbaudīt Preču un piegādes atbilstību Līgumam;</w:t>
      </w:r>
    </w:p>
    <w:p w:rsidR="00FD4A28" w:rsidRPr="00FD4A28" w:rsidRDefault="00FD4A28" w:rsidP="00FD4A28">
      <w:pPr>
        <w:numPr>
          <w:ilvl w:val="2"/>
          <w:numId w:val="16"/>
        </w:numPr>
        <w:spacing w:after="0" w:line="240" w:lineRule="auto"/>
        <w:ind w:left="1276" w:hanging="709"/>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parakstīt Piegādātāja iesniegto Pavadzīmi vai rēķinu;</w:t>
      </w:r>
    </w:p>
    <w:p w:rsidR="00FD4A28" w:rsidRPr="00FD4A28" w:rsidRDefault="00FD4A28" w:rsidP="00FD4A28">
      <w:pPr>
        <w:numPr>
          <w:ilvl w:val="2"/>
          <w:numId w:val="16"/>
        </w:numPr>
        <w:spacing w:after="0" w:line="240" w:lineRule="auto"/>
        <w:ind w:left="1276" w:hanging="709"/>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parakstīt Aktu.</w:t>
      </w:r>
    </w:p>
    <w:p w:rsidR="00FD4A28" w:rsidRPr="00FD4A28" w:rsidRDefault="00FD4A28" w:rsidP="00FD4A28">
      <w:pPr>
        <w:numPr>
          <w:ilvl w:val="1"/>
          <w:numId w:val="16"/>
        </w:numPr>
        <w:spacing w:after="0" w:line="240" w:lineRule="auto"/>
        <w:ind w:left="567" w:hanging="508"/>
        <w:contextualSpacing/>
        <w:rPr>
          <w:rFonts w:ascii="Times New Roman" w:eastAsia="Cambria" w:hAnsi="Times New Roman" w:cs="Cambria"/>
          <w:kern w:val="56"/>
          <w:sz w:val="24"/>
          <w:szCs w:val="24"/>
        </w:rPr>
      </w:pPr>
      <w:r w:rsidRPr="00FD4A28">
        <w:rPr>
          <w:rFonts w:ascii="Times New Roman" w:eastAsia="Calibri" w:hAnsi="Times New Roman" w:cs="Cambria"/>
          <w:kern w:val="56"/>
          <w:sz w:val="24"/>
          <w:szCs w:val="24"/>
        </w:rPr>
        <w:t xml:space="preserve">No Piegādātāja puses par Līguma saistību izpildes kontroli atbild </w:t>
      </w:r>
      <w:r w:rsidRPr="00FD4A28">
        <w:rPr>
          <w:rFonts w:ascii="Times New Roman" w:eastAsia="Calibri" w:hAnsi="Times New Roman" w:cs="Cambria"/>
          <w:kern w:val="56"/>
          <w:sz w:val="24"/>
          <w:szCs w:val="24"/>
          <w:shd w:val="clear" w:color="auto" w:fill="D9D9D9"/>
        </w:rPr>
        <w:t xml:space="preserve"> __________________.</w:t>
      </w:r>
      <w:r w:rsidRPr="00FD4A28">
        <w:rPr>
          <w:rFonts w:ascii="Times New Roman" w:eastAsia="Calibri" w:hAnsi="Times New Roman" w:cs="Cambria"/>
          <w:kern w:val="56"/>
          <w:sz w:val="24"/>
          <w:szCs w:val="24"/>
        </w:rPr>
        <w:t xml:space="preserve"> (tālrunis </w:t>
      </w:r>
      <w:r w:rsidRPr="00FD4A28">
        <w:rPr>
          <w:rFonts w:ascii="Times New Roman" w:eastAsia="Calibri" w:hAnsi="Times New Roman" w:cs="Cambria"/>
          <w:kern w:val="56"/>
          <w:sz w:val="24"/>
          <w:szCs w:val="24"/>
          <w:shd w:val="clear" w:color="auto" w:fill="D9D9D9"/>
        </w:rPr>
        <w:t>____________</w:t>
      </w:r>
      <w:r w:rsidRPr="00FD4A28">
        <w:rPr>
          <w:rFonts w:ascii="Times New Roman" w:eastAsia="Calibri" w:hAnsi="Times New Roman" w:cs="Cambria"/>
          <w:kern w:val="56"/>
          <w:sz w:val="24"/>
          <w:szCs w:val="24"/>
        </w:rPr>
        <w:t xml:space="preserve">, </w:t>
      </w:r>
      <w:proofErr w:type="spellStart"/>
      <w:r w:rsidRPr="00FD4A28">
        <w:rPr>
          <w:rFonts w:ascii="Times New Roman" w:eastAsia="Calibri" w:hAnsi="Times New Roman" w:cs="Cambria"/>
          <w:kern w:val="56"/>
          <w:sz w:val="24"/>
          <w:szCs w:val="24"/>
        </w:rPr>
        <w:t>epasts</w:t>
      </w:r>
      <w:proofErr w:type="spellEnd"/>
      <w:r w:rsidRPr="00FD4A28">
        <w:rPr>
          <w:rFonts w:ascii="Times New Roman" w:eastAsia="Calibri" w:hAnsi="Times New Roman" w:cs="Cambria"/>
          <w:kern w:val="56"/>
          <w:sz w:val="24"/>
          <w:szCs w:val="24"/>
        </w:rPr>
        <w:t xml:space="preserve">: </w:t>
      </w:r>
      <w:r w:rsidRPr="00FD4A28">
        <w:rPr>
          <w:rFonts w:ascii="Times New Roman" w:eastAsia="Calibri" w:hAnsi="Times New Roman" w:cs="Cambria"/>
          <w:kern w:val="56"/>
          <w:sz w:val="24"/>
          <w:szCs w:val="24"/>
          <w:shd w:val="clear" w:color="auto" w:fill="D9D9D9"/>
        </w:rPr>
        <w:t>________________</w:t>
      </w:r>
      <w:r w:rsidRPr="00FD4A28">
        <w:rPr>
          <w:rFonts w:ascii="Times New Roman" w:eastAsia="Calibri" w:hAnsi="Times New Roman" w:cs="Cambria"/>
          <w:kern w:val="56"/>
          <w:sz w:val="24"/>
          <w:szCs w:val="24"/>
        </w:rPr>
        <w:t>).</w:t>
      </w:r>
    </w:p>
    <w:p w:rsidR="00FD4A28" w:rsidRPr="00FD4A28" w:rsidRDefault="00FD4A28" w:rsidP="00FD4A28">
      <w:pPr>
        <w:numPr>
          <w:ilvl w:val="1"/>
          <w:numId w:val="16"/>
        </w:numPr>
        <w:spacing w:after="0" w:line="240" w:lineRule="auto"/>
        <w:ind w:left="567" w:hanging="508"/>
        <w:contextualSpacing/>
        <w:rPr>
          <w:rFonts w:ascii="Times New Roman" w:eastAsia="Cambria" w:hAnsi="Times New Roman" w:cs="Cambria"/>
          <w:kern w:val="56"/>
          <w:sz w:val="24"/>
          <w:szCs w:val="24"/>
        </w:rPr>
      </w:pPr>
      <w:r w:rsidRPr="00FD4A28">
        <w:rPr>
          <w:rFonts w:ascii="Times New Roman" w:eastAsia="Cambria" w:hAnsi="Times New Roman" w:cs="Cambria"/>
          <w:kern w:val="56"/>
          <w:sz w:val="24"/>
          <w:szCs w:val="24"/>
        </w:rPr>
        <w:t xml:space="preserve">Pusēm ir tiesības mainīt savu par saistību izpildes kontroli atbildīgo personu, par to 2 (divas) darba dienas iepriekš brīdinot otru Pusi un iesniedzot otrai Pusei attiecīgās personas kontaktinformāciju. </w:t>
      </w:r>
    </w:p>
    <w:p w:rsidR="00FD4A28" w:rsidRPr="00FD4A28" w:rsidRDefault="00FD4A28" w:rsidP="00FD4A28">
      <w:pPr>
        <w:spacing w:after="0" w:line="240" w:lineRule="auto"/>
        <w:ind w:left="851"/>
        <w:jc w:val="both"/>
        <w:rPr>
          <w:rFonts w:ascii="Times New Roman" w:eastAsia="Cambria" w:hAnsi="Times New Roman" w:cs="Times New Roman"/>
          <w:kern w:val="56"/>
          <w:sz w:val="24"/>
          <w:szCs w:val="24"/>
        </w:rPr>
      </w:pPr>
    </w:p>
    <w:p w:rsidR="00FD4A28" w:rsidRPr="00FD4A28" w:rsidRDefault="00FD4A28" w:rsidP="00FD4A28">
      <w:pPr>
        <w:numPr>
          <w:ilvl w:val="0"/>
          <w:numId w:val="16"/>
        </w:numPr>
        <w:spacing w:after="0" w:line="240" w:lineRule="auto"/>
        <w:contextualSpacing/>
        <w:jc w:val="center"/>
        <w:rPr>
          <w:rFonts w:ascii="Times New Roman" w:eastAsia="Calibri" w:hAnsi="Times New Roman" w:cs="Cambria"/>
          <w:b/>
          <w:kern w:val="56"/>
          <w:sz w:val="24"/>
          <w:szCs w:val="24"/>
        </w:rPr>
      </w:pPr>
      <w:r w:rsidRPr="00FD4A28">
        <w:rPr>
          <w:rFonts w:ascii="Times New Roman" w:eastAsia="Calibri" w:hAnsi="Times New Roman" w:cs="Cambria"/>
          <w:b/>
          <w:kern w:val="56"/>
          <w:sz w:val="24"/>
          <w:szCs w:val="24"/>
        </w:rPr>
        <w:t>Līguma darbības termiņš un tā grozīšanas, papildināšanas un izbeigšanas kārtība</w:t>
      </w:r>
    </w:p>
    <w:p w:rsidR="00FD4A28" w:rsidRPr="00FD4A28" w:rsidRDefault="00FD4A28" w:rsidP="00FD4A28">
      <w:pPr>
        <w:numPr>
          <w:ilvl w:val="1"/>
          <w:numId w:val="16"/>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Līgums stājas spēkā no tā parakstīšanas brīža un ir spēkā līdz tā pilnīgai izpildei.</w:t>
      </w:r>
    </w:p>
    <w:p w:rsidR="00FD4A28" w:rsidRPr="00FD4A28" w:rsidRDefault="00FD4A28" w:rsidP="00FD4A28">
      <w:pPr>
        <w:numPr>
          <w:ilvl w:val="1"/>
          <w:numId w:val="16"/>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 xml:space="preserve">Visi Līguma grozījumi un papildinājumi ir spēkā, ja tie ir veikti saskaņā </w:t>
      </w:r>
      <w:r w:rsidR="00D66D19">
        <w:rPr>
          <w:rFonts w:ascii="Times New Roman" w:eastAsia="Calibri" w:hAnsi="Times New Roman" w:cs="Cambria"/>
          <w:kern w:val="56"/>
          <w:sz w:val="24"/>
          <w:szCs w:val="24"/>
        </w:rPr>
        <w:t>ar Publisko iepirkumu likuma 61.</w:t>
      </w:r>
      <w:r w:rsidRPr="00FD4A28">
        <w:rPr>
          <w:rFonts w:ascii="Times New Roman" w:eastAsia="Calibri" w:hAnsi="Times New Roman" w:cs="Cambria"/>
          <w:kern w:val="56"/>
          <w:sz w:val="24"/>
          <w:szCs w:val="24"/>
        </w:rPr>
        <w:t xml:space="preserve">pantu, ir izteikti </w:t>
      </w:r>
      <w:proofErr w:type="spellStart"/>
      <w:r w:rsidRPr="00FD4A28">
        <w:rPr>
          <w:rFonts w:ascii="Times New Roman" w:eastAsia="Calibri" w:hAnsi="Times New Roman" w:cs="Cambria"/>
          <w:kern w:val="56"/>
          <w:sz w:val="24"/>
          <w:szCs w:val="24"/>
        </w:rPr>
        <w:t>rakstveidā</w:t>
      </w:r>
      <w:proofErr w:type="spellEnd"/>
      <w:r w:rsidRPr="00FD4A28">
        <w:rPr>
          <w:rFonts w:ascii="Times New Roman" w:eastAsia="Calibri" w:hAnsi="Times New Roman" w:cs="Cambria"/>
          <w:kern w:val="56"/>
          <w:sz w:val="24"/>
          <w:szCs w:val="24"/>
        </w:rPr>
        <w:t xml:space="preserve"> un tos ir parakstījuši abu Pušu pilnvaroti pārstāvji. </w:t>
      </w:r>
    </w:p>
    <w:p w:rsidR="00FD4A28" w:rsidRPr="00FD4A28" w:rsidRDefault="00FD4A28" w:rsidP="00FD4A28">
      <w:pPr>
        <w:numPr>
          <w:ilvl w:val="1"/>
          <w:numId w:val="16"/>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Puses var izbeigt Līgumu pirms termiņa ar rakstisku vienošanos.</w:t>
      </w:r>
    </w:p>
    <w:p w:rsidR="00FD4A28" w:rsidRPr="00FD4A28" w:rsidRDefault="00FD4A28" w:rsidP="00FD4A28">
      <w:pPr>
        <w:numPr>
          <w:ilvl w:val="1"/>
          <w:numId w:val="16"/>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Pasūtītājam ir tiesības vienpusēji izbeigt Līgumu pirms termiņa, brīdinot par to Piegādātāju 15 (piecpadsmit) darba dienas pirms izbeigšanas.</w:t>
      </w:r>
    </w:p>
    <w:p w:rsidR="00FD4A28" w:rsidRPr="00FD4A28" w:rsidRDefault="00FD4A28" w:rsidP="00FD4A28">
      <w:pPr>
        <w:numPr>
          <w:ilvl w:val="1"/>
          <w:numId w:val="16"/>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 xml:space="preserve">Izņemot šī Līguma 11.4. punktā noteikto, Līgumu var izbeigt vienpusēji tikai gadījumos, kas tieši paredzēti Latvijas Republikas normatīvajos aktos. </w:t>
      </w:r>
    </w:p>
    <w:p w:rsidR="00FD4A28" w:rsidRPr="00FD4A28" w:rsidRDefault="00FD4A28" w:rsidP="00FD4A28">
      <w:pPr>
        <w:numPr>
          <w:ilvl w:val="1"/>
          <w:numId w:val="16"/>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Jebkurā Līguma izbeigšanas gadījumā Puses apņemas 30 (trīsdesmit) dienu laikā izpildīt visas saistības, kas tām radušās vienai pret otru līdz Līguma izbeigšanas brīdim.</w:t>
      </w:r>
    </w:p>
    <w:p w:rsidR="00FD4A28" w:rsidRPr="00FD4A28" w:rsidRDefault="00FD4A28" w:rsidP="00FD4A28">
      <w:pPr>
        <w:spacing w:after="0" w:line="240" w:lineRule="auto"/>
        <w:jc w:val="both"/>
        <w:rPr>
          <w:rFonts w:ascii="Times New Roman" w:eastAsia="Cambria" w:hAnsi="Times New Roman" w:cs="Times New Roman"/>
          <w:kern w:val="56"/>
          <w:sz w:val="24"/>
          <w:szCs w:val="24"/>
        </w:rPr>
      </w:pPr>
    </w:p>
    <w:p w:rsidR="00FD4A28" w:rsidRPr="00FD4A28" w:rsidRDefault="00FD4A28" w:rsidP="00FD4A28">
      <w:pPr>
        <w:numPr>
          <w:ilvl w:val="0"/>
          <w:numId w:val="16"/>
        </w:numPr>
        <w:spacing w:after="0" w:line="240" w:lineRule="auto"/>
        <w:contextualSpacing/>
        <w:jc w:val="center"/>
        <w:rPr>
          <w:rFonts w:ascii="Times New Roman" w:eastAsia="Calibri" w:hAnsi="Times New Roman" w:cs="Cambria"/>
          <w:kern w:val="56"/>
          <w:sz w:val="24"/>
          <w:szCs w:val="24"/>
        </w:rPr>
      </w:pPr>
      <w:r w:rsidRPr="00FD4A28">
        <w:rPr>
          <w:rFonts w:ascii="Times New Roman" w:eastAsia="Calibri" w:hAnsi="Times New Roman" w:cs="Cambria"/>
          <w:b/>
          <w:kern w:val="56"/>
          <w:sz w:val="24"/>
          <w:szCs w:val="24"/>
        </w:rPr>
        <w:t>Nobeiguma nosacījumi</w:t>
      </w:r>
    </w:p>
    <w:p w:rsidR="00FD4A28" w:rsidRPr="00FD4A28" w:rsidRDefault="00FD4A28" w:rsidP="00FD4A28">
      <w:pPr>
        <w:numPr>
          <w:ilvl w:val="1"/>
          <w:numId w:val="16"/>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Līguma nodaļu virsraksti ir lietoti vienīgi ērtībai un nevar tikt izmantoti Līguma noteikumu interpretācijai.</w:t>
      </w:r>
    </w:p>
    <w:p w:rsidR="00FD4A28" w:rsidRPr="00FD4A28" w:rsidRDefault="00FD4A28" w:rsidP="00FD4A28">
      <w:pPr>
        <w:numPr>
          <w:ilvl w:val="1"/>
          <w:numId w:val="16"/>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Puses par savu rekvizītu (nosaukuma, adreses, norēķinu rekvizītu un tml.) maiņu rakstiski informē viena otru nedēļas laikā no šīs maiņas brīža.</w:t>
      </w:r>
    </w:p>
    <w:p w:rsidR="00FD4A28" w:rsidRPr="00FD4A28" w:rsidRDefault="00FD4A28" w:rsidP="00FD4A28">
      <w:pPr>
        <w:numPr>
          <w:ilvl w:val="1"/>
          <w:numId w:val="16"/>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lastRenderedPageBreak/>
        <w:t>Visus strīdus un domstarpības, kas varētu rasties sakarā ar šo Līgumu, Puses centīsies atrisināt sarunu ceļā. Gadījumā, ja 20 (divdesmit) dienu laikā sarunu ceļā strīds netiks atrisināts, Puses strīdus risinās Latvijas Republikas tiesās atbilstoši Latvijas Republikas normatīvo aktu prasībām.</w:t>
      </w:r>
    </w:p>
    <w:p w:rsidR="00FD4A28" w:rsidRPr="00FD4A28" w:rsidRDefault="00FD4A28" w:rsidP="00FD4A28">
      <w:pPr>
        <w:numPr>
          <w:ilvl w:val="1"/>
          <w:numId w:val="16"/>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Līgums sagatavots latviešu valodā uz ______ lapām, divos eksemplāros. Viens no eksemplāriem glabājas pie Pasūtītāja, otrs – pie Piegādātāja.</w:t>
      </w:r>
    </w:p>
    <w:p w:rsidR="00FD4A28" w:rsidRPr="00FD4A28" w:rsidRDefault="00FD4A28" w:rsidP="00FD4A28">
      <w:pPr>
        <w:numPr>
          <w:ilvl w:val="1"/>
          <w:numId w:val="16"/>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Līgumam pievienots šāds pielikumi:1.pielikums – Piegādātāja Piedāvājums.</w:t>
      </w:r>
    </w:p>
    <w:p w:rsidR="00FD4A28" w:rsidRPr="00FD4A28" w:rsidRDefault="00FD4A28" w:rsidP="00FD4A28">
      <w:pPr>
        <w:spacing w:after="0" w:line="240" w:lineRule="auto"/>
        <w:ind w:left="480" w:hanging="240"/>
        <w:rPr>
          <w:rFonts w:ascii="Cambria" w:eastAsia="Cambria" w:hAnsi="Cambria" w:cs="Cambria"/>
          <w:kern w:val="56"/>
          <w:sz w:val="24"/>
          <w:szCs w:val="24"/>
        </w:rPr>
      </w:pPr>
    </w:p>
    <w:p w:rsidR="00FD4A28" w:rsidRPr="00FD4A28" w:rsidRDefault="00FD4A28" w:rsidP="00FD4A28">
      <w:pPr>
        <w:numPr>
          <w:ilvl w:val="0"/>
          <w:numId w:val="16"/>
        </w:numPr>
        <w:spacing w:after="0" w:line="240" w:lineRule="auto"/>
        <w:ind w:left="357" w:hanging="357"/>
        <w:contextualSpacing/>
        <w:jc w:val="center"/>
        <w:rPr>
          <w:rFonts w:ascii="Times New Roman" w:eastAsia="Times New Roman" w:hAnsi="Times New Roman" w:cs="Times New Roman"/>
          <w:kern w:val="56"/>
          <w:sz w:val="24"/>
          <w:szCs w:val="24"/>
        </w:rPr>
      </w:pPr>
      <w:r w:rsidRPr="00FD4A28">
        <w:rPr>
          <w:rFonts w:ascii="Times New Roman" w:eastAsia="Times New Roman" w:hAnsi="Times New Roman" w:cs="Times New Roman"/>
          <w:b/>
          <w:kern w:val="56"/>
          <w:sz w:val="24"/>
          <w:szCs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8"/>
        <w:gridCol w:w="5079"/>
      </w:tblGrid>
      <w:tr w:rsidR="00FD4A28" w:rsidRPr="00FD4A28" w:rsidTr="00FD4A28">
        <w:trPr>
          <w:trHeight w:val="80"/>
        </w:trPr>
        <w:tc>
          <w:tcPr>
            <w:tcW w:w="2326" w:type="pct"/>
            <w:tcBorders>
              <w:top w:val="nil"/>
              <w:left w:val="nil"/>
              <w:bottom w:val="nil"/>
              <w:right w:val="nil"/>
            </w:tcBorders>
          </w:tcPr>
          <w:p w:rsidR="00FD4A28" w:rsidRPr="00FD4A28" w:rsidRDefault="00FD4A28" w:rsidP="00FD4A28">
            <w:pPr>
              <w:spacing w:after="0" w:line="240" w:lineRule="auto"/>
              <w:contextualSpacing/>
              <w:rPr>
                <w:rFonts w:ascii="Times New Roman" w:eastAsia="Cambria" w:hAnsi="Times New Roman" w:cs="Times New Roman"/>
                <w:b/>
                <w:kern w:val="56"/>
                <w:sz w:val="24"/>
                <w:szCs w:val="24"/>
              </w:rPr>
            </w:pPr>
            <w:r w:rsidRPr="00FD4A28">
              <w:rPr>
                <w:rFonts w:ascii="Times New Roman" w:eastAsia="Cambria" w:hAnsi="Times New Roman" w:cs="Times New Roman"/>
                <w:b/>
                <w:kern w:val="56"/>
                <w:sz w:val="24"/>
                <w:szCs w:val="24"/>
              </w:rPr>
              <w:t>Pasūtītājs:</w:t>
            </w:r>
          </w:p>
          <w:p w:rsidR="00FD4A28" w:rsidRPr="00FD4A28" w:rsidRDefault="00FD4A28" w:rsidP="00FD4A28">
            <w:pPr>
              <w:spacing w:after="0" w:line="240" w:lineRule="auto"/>
              <w:contextualSpacing/>
              <w:rPr>
                <w:rFonts w:ascii="Times New Roman" w:eastAsia="Cambria" w:hAnsi="Times New Roman" w:cs="Times New Roman"/>
                <w:b/>
                <w:kern w:val="56"/>
                <w:sz w:val="24"/>
                <w:szCs w:val="24"/>
              </w:rPr>
            </w:pPr>
            <w:r w:rsidRPr="00FD4A28">
              <w:rPr>
                <w:rFonts w:ascii="Times New Roman" w:eastAsia="Cambria" w:hAnsi="Times New Roman" w:cs="Times New Roman"/>
                <w:b/>
                <w:kern w:val="56"/>
                <w:sz w:val="24"/>
                <w:szCs w:val="24"/>
              </w:rPr>
              <w:t>Rīgas Tehniskā universitāte</w:t>
            </w:r>
          </w:p>
          <w:p w:rsidR="00FD4A28" w:rsidRPr="00FD4A28" w:rsidRDefault="00FD4A28" w:rsidP="00FD4A28">
            <w:pPr>
              <w:spacing w:after="0" w:line="240" w:lineRule="auto"/>
              <w:contextualSpacing/>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Kaļķu iela 1 Rīga, LV – 1658</w:t>
            </w:r>
          </w:p>
          <w:p w:rsidR="00FD4A28" w:rsidRPr="00FD4A28" w:rsidRDefault="00FD4A28" w:rsidP="00FD4A28">
            <w:pPr>
              <w:spacing w:after="0" w:line="240" w:lineRule="auto"/>
              <w:contextualSpacing/>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Izglītības iestādes </w:t>
            </w:r>
            <w:proofErr w:type="spellStart"/>
            <w:r w:rsidRPr="00FD4A28">
              <w:rPr>
                <w:rFonts w:ascii="Times New Roman" w:eastAsia="Cambria" w:hAnsi="Times New Roman" w:cs="Times New Roman"/>
                <w:kern w:val="56"/>
                <w:sz w:val="24"/>
                <w:szCs w:val="24"/>
              </w:rPr>
              <w:t>reģ</w:t>
            </w:r>
            <w:proofErr w:type="spellEnd"/>
            <w:r w:rsidRPr="00FD4A28">
              <w:rPr>
                <w:rFonts w:ascii="Times New Roman" w:eastAsia="Cambria" w:hAnsi="Times New Roman" w:cs="Times New Roman"/>
                <w:kern w:val="56"/>
                <w:sz w:val="24"/>
                <w:szCs w:val="24"/>
              </w:rPr>
              <w:t>. Nr. 3341000709</w:t>
            </w:r>
          </w:p>
          <w:p w:rsidR="00FD4A28" w:rsidRPr="00FD4A28" w:rsidRDefault="00FD4A28" w:rsidP="00FD4A28">
            <w:pPr>
              <w:spacing w:after="0" w:line="240" w:lineRule="auto"/>
              <w:contextualSpacing/>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PVN Nr. LV90000068977</w:t>
            </w:r>
          </w:p>
          <w:p w:rsidR="00FD4A28" w:rsidRPr="00FD4A28" w:rsidRDefault="00FD4A28" w:rsidP="00FD4A28">
            <w:pPr>
              <w:widowControl w:val="0"/>
              <w:autoSpaceDE w:val="0"/>
              <w:autoSpaceDN w:val="0"/>
              <w:adjustRightInd w:val="0"/>
              <w:spacing w:after="0" w:line="240" w:lineRule="auto"/>
              <w:contextualSpacing/>
              <w:jc w:val="both"/>
              <w:rPr>
                <w:rFonts w:ascii="Times New Roman" w:eastAsia="Cambria" w:hAnsi="Times New Roman" w:cs="Times New Roman"/>
                <w:sz w:val="24"/>
                <w:szCs w:val="24"/>
                <w:lang w:eastAsia="lv-LV"/>
              </w:rPr>
            </w:pPr>
            <w:r w:rsidRPr="00FD4A28">
              <w:rPr>
                <w:rFonts w:ascii="Times New Roman" w:eastAsia="Cambria" w:hAnsi="Times New Roman" w:cs="Times New Roman"/>
                <w:sz w:val="24"/>
                <w:szCs w:val="24"/>
                <w:lang w:eastAsia="lv-LV"/>
              </w:rPr>
              <w:t>Valsts kase, BIC – TRELLV22</w:t>
            </w:r>
          </w:p>
          <w:p w:rsidR="00FD4A28" w:rsidRPr="00FD4A28" w:rsidRDefault="00FD4A28" w:rsidP="00FD4A28">
            <w:pPr>
              <w:widowControl w:val="0"/>
              <w:autoSpaceDE w:val="0"/>
              <w:autoSpaceDN w:val="0"/>
              <w:adjustRightInd w:val="0"/>
              <w:spacing w:after="0" w:line="240" w:lineRule="auto"/>
              <w:contextualSpacing/>
              <w:jc w:val="both"/>
              <w:rPr>
                <w:rFonts w:ascii="Times New Roman" w:eastAsia="Cambria" w:hAnsi="Times New Roman" w:cs="Times New Roman"/>
                <w:sz w:val="24"/>
                <w:szCs w:val="24"/>
                <w:lang w:eastAsia="lv-LV"/>
              </w:rPr>
            </w:pPr>
            <w:r w:rsidRPr="00FD4A28">
              <w:rPr>
                <w:rFonts w:ascii="Times New Roman" w:eastAsia="Cambria" w:hAnsi="Times New Roman" w:cs="Times New Roman"/>
                <w:sz w:val="24"/>
                <w:szCs w:val="24"/>
                <w:lang w:eastAsia="lv-LV"/>
              </w:rPr>
              <w:t>Konts: LV06TREL9150176133000</w:t>
            </w:r>
          </w:p>
          <w:p w:rsidR="00FD4A28" w:rsidRPr="00FD4A28" w:rsidRDefault="00FD4A28" w:rsidP="00FD4A28">
            <w:pPr>
              <w:spacing w:after="0" w:line="240" w:lineRule="auto"/>
              <w:contextualSpacing/>
              <w:rPr>
                <w:rFonts w:ascii="Times New Roman" w:eastAsia="Cambria" w:hAnsi="Times New Roman" w:cs="Arial Unicode MS"/>
                <w:kern w:val="56"/>
                <w:sz w:val="24"/>
                <w:szCs w:val="24"/>
                <w:lang w:bidi="bo-CN"/>
              </w:rPr>
            </w:pPr>
            <w:r w:rsidRPr="00FD4A28">
              <w:rPr>
                <w:rFonts w:ascii="Times New Roman" w:eastAsia="Cambria" w:hAnsi="Times New Roman" w:cs="Arial Unicode MS"/>
                <w:kern w:val="56"/>
                <w:sz w:val="24"/>
                <w:szCs w:val="24"/>
                <w:lang w:bidi="bo-CN"/>
              </w:rPr>
              <w:t>Finanšu prorektors</w:t>
            </w:r>
          </w:p>
          <w:p w:rsidR="00FD4A28" w:rsidRPr="00FD4A28" w:rsidRDefault="00FD4A28" w:rsidP="00FD4A28">
            <w:pPr>
              <w:spacing w:after="0" w:line="240" w:lineRule="auto"/>
              <w:contextualSpacing/>
              <w:rPr>
                <w:rFonts w:ascii="Times New Roman" w:eastAsia="Cambria" w:hAnsi="Times New Roman" w:cs="Cambria"/>
                <w:kern w:val="56"/>
                <w:sz w:val="24"/>
                <w:szCs w:val="24"/>
              </w:rPr>
            </w:pPr>
            <w:r w:rsidRPr="00FD4A28">
              <w:rPr>
                <w:rFonts w:ascii="Times New Roman" w:eastAsia="Cambria" w:hAnsi="Times New Roman" w:cs="Times New Roman"/>
                <w:kern w:val="56"/>
                <w:sz w:val="24"/>
                <w:szCs w:val="24"/>
              </w:rPr>
              <w:t xml:space="preserve">Ingars </w:t>
            </w:r>
            <w:proofErr w:type="spellStart"/>
            <w:r w:rsidRPr="00FD4A28">
              <w:rPr>
                <w:rFonts w:ascii="Times New Roman" w:eastAsia="Cambria" w:hAnsi="Times New Roman" w:cs="Times New Roman"/>
                <w:kern w:val="56"/>
                <w:sz w:val="24"/>
                <w:szCs w:val="24"/>
              </w:rPr>
              <w:t>Eriņš</w:t>
            </w:r>
            <w:proofErr w:type="spellEnd"/>
            <w:r w:rsidRPr="00FD4A28">
              <w:rPr>
                <w:rFonts w:ascii="Times New Roman" w:eastAsia="Cambria" w:hAnsi="Times New Roman" w:cs="Times New Roman"/>
                <w:kern w:val="56"/>
                <w:sz w:val="24"/>
                <w:szCs w:val="24"/>
              </w:rPr>
              <w:t xml:space="preserve"> ________________________ </w:t>
            </w:r>
          </w:p>
          <w:p w:rsidR="00FD4A28" w:rsidRPr="00FD4A28" w:rsidRDefault="00FD4A28" w:rsidP="00FD4A28">
            <w:pPr>
              <w:spacing w:after="0" w:line="240" w:lineRule="auto"/>
              <w:contextualSpacing/>
              <w:rPr>
                <w:rFonts w:ascii="Times New Roman" w:eastAsia="Cambria" w:hAnsi="Times New Roman" w:cs="Arial Unicode MS"/>
                <w:kern w:val="56"/>
                <w:sz w:val="24"/>
                <w:szCs w:val="24"/>
                <w:lang w:bidi="bo-CN"/>
              </w:rPr>
            </w:pPr>
          </w:p>
        </w:tc>
        <w:tc>
          <w:tcPr>
            <w:tcW w:w="2674" w:type="pct"/>
            <w:tcBorders>
              <w:top w:val="nil"/>
              <w:left w:val="nil"/>
              <w:bottom w:val="nil"/>
              <w:right w:val="nil"/>
            </w:tcBorders>
          </w:tcPr>
          <w:p w:rsidR="00FD4A28" w:rsidRPr="00FD4A28" w:rsidRDefault="00FD4A28" w:rsidP="00FD4A28">
            <w:pPr>
              <w:tabs>
                <w:tab w:val="left" w:pos="360"/>
              </w:tabs>
              <w:spacing w:after="0" w:line="240" w:lineRule="auto"/>
              <w:ind w:left="360"/>
              <w:contextualSpacing/>
              <w:rPr>
                <w:rFonts w:ascii="Times New Roman" w:eastAsia="Cambria" w:hAnsi="Times New Roman" w:cs="Times New Roman"/>
                <w:b/>
                <w:kern w:val="56"/>
                <w:sz w:val="24"/>
                <w:szCs w:val="24"/>
              </w:rPr>
            </w:pPr>
            <w:r w:rsidRPr="00FD4A28">
              <w:rPr>
                <w:rFonts w:ascii="Times New Roman" w:eastAsia="Cambria" w:hAnsi="Times New Roman" w:cs="Times New Roman"/>
                <w:b/>
                <w:kern w:val="56"/>
                <w:sz w:val="24"/>
                <w:szCs w:val="24"/>
              </w:rPr>
              <w:t>Piegādātājs</w:t>
            </w:r>
          </w:p>
          <w:p w:rsidR="00FD4A28" w:rsidRPr="00FD4A28" w:rsidRDefault="00FD4A28" w:rsidP="00FD4A28">
            <w:pPr>
              <w:spacing w:after="0" w:line="240" w:lineRule="auto"/>
              <w:contextualSpacing/>
              <w:rPr>
                <w:rFonts w:ascii="Times New Roman" w:eastAsia="Cambria" w:hAnsi="Times New Roman" w:cs="Times New Roman"/>
                <w:kern w:val="56"/>
                <w:sz w:val="24"/>
                <w:szCs w:val="24"/>
              </w:rPr>
            </w:pPr>
          </w:p>
          <w:p w:rsidR="00FD4A28" w:rsidRPr="00FD4A28" w:rsidRDefault="00FD4A28" w:rsidP="00FD4A28">
            <w:pPr>
              <w:spacing w:after="0" w:line="240" w:lineRule="auto"/>
              <w:contextualSpacing/>
              <w:rPr>
                <w:rFonts w:ascii="Times New Roman" w:eastAsia="Cambria" w:hAnsi="Times New Roman" w:cs="Times New Roman"/>
                <w:kern w:val="56"/>
                <w:sz w:val="24"/>
                <w:szCs w:val="24"/>
              </w:rPr>
            </w:pPr>
          </w:p>
          <w:p w:rsidR="00FD4A28" w:rsidRPr="00FD4A28" w:rsidRDefault="00FD4A28" w:rsidP="00FD4A28">
            <w:pPr>
              <w:spacing w:after="0" w:line="240" w:lineRule="auto"/>
              <w:contextualSpacing/>
              <w:rPr>
                <w:rFonts w:ascii="Times New Roman" w:eastAsia="Cambria" w:hAnsi="Times New Roman" w:cs="Times New Roman"/>
                <w:kern w:val="56"/>
                <w:sz w:val="24"/>
                <w:szCs w:val="24"/>
              </w:rPr>
            </w:pPr>
          </w:p>
          <w:p w:rsidR="00FD4A28" w:rsidRPr="00FD4A28" w:rsidRDefault="00FD4A28" w:rsidP="00FD4A28">
            <w:pPr>
              <w:spacing w:after="0" w:line="240" w:lineRule="auto"/>
              <w:contextualSpacing/>
              <w:rPr>
                <w:rFonts w:ascii="Times New Roman" w:eastAsia="Cambria" w:hAnsi="Times New Roman" w:cs="Times New Roman"/>
                <w:kern w:val="56"/>
                <w:sz w:val="24"/>
                <w:szCs w:val="24"/>
              </w:rPr>
            </w:pPr>
          </w:p>
          <w:p w:rsidR="00FD4A28" w:rsidRPr="00FD4A28" w:rsidRDefault="00FD4A28" w:rsidP="00FD4A28">
            <w:pPr>
              <w:spacing w:after="0" w:line="240" w:lineRule="auto"/>
              <w:contextualSpacing/>
              <w:rPr>
                <w:rFonts w:ascii="Times New Roman" w:eastAsia="Cambria" w:hAnsi="Times New Roman" w:cs="Times New Roman"/>
                <w:kern w:val="56"/>
                <w:sz w:val="24"/>
                <w:szCs w:val="24"/>
              </w:rPr>
            </w:pPr>
          </w:p>
          <w:p w:rsidR="00FD4A28" w:rsidRPr="00FD4A28" w:rsidRDefault="00FD4A28" w:rsidP="00FD4A28">
            <w:pPr>
              <w:spacing w:after="0" w:line="240" w:lineRule="auto"/>
              <w:contextualSpacing/>
              <w:rPr>
                <w:rFonts w:ascii="Times New Roman" w:eastAsia="Cambria" w:hAnsi="Times New Roman" w:cs="Times New Roman"/>
                <w:kern w:val="56"/>
                <w:sz w:val="24"/>
                <w:szCs w:val="24"/>
              </w:rPr>
            </w:pPr>
          </w:p>
          <w:p w:rsidR="00FD4A28" w:rsidRPr="00FD4A28" w:rsidRDefault="00FD4A28" w:rsidP="00FD4A28">
            <w:pPr>
              <w:spacing w:after="0" w:line="240" w:lineRule="auto"/>
              <w:ind w:left="169" w:firstLine="142"/>
              <w:contextualSpacing/>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shd w:val="clear" w:color="auto" w:fill="D9D9D9"/>
              </w:rPr>
              <w:t>&lt;Pārstāvis&gt;</w:t>
            </w:r>
          </w:p>
          <w:p w:rsidR="00FD4A28" w:rsidRPr="00FD4A28" w:rsidRDefault="00FD4A28" w:rsidP="00FD4A28">
            <w:pPr>
              <w:spacing w:after="0" w:line="240" w:lineRule="auto"/>
              <w:ind w:left="169" w:firstLine="142"/>
              <w:contextualSpacing/>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/________/ ____________________</w:t>
            </w:r>
          </w:p>
        </w:tc>
      </w:tr>
    </w:tbl>
    <w:p w:rsidR="00FD4A28" w:rsidRPr="00FD4A28" w:rsidRDefault="00FD4A28" w:rsidP="00FD4A28">
      <w:pPr>
        <w:spacing w:before="120" w:after="0" w:line="240" w:lineRule="auto"/>
        <w:jc w:val="both"/>
        <w:rPr>
          <w:rFonts w:ascii="Times New Roman" w:eastAsia="Cambria" w:hAnsi="Times New Roman" w:cs="Times New Roman"/>
          <w:bCs/>
          <w:kern w:val="28"/>
          <w:sz w:val="24"/>
          <w:szCs w:val="24"/>
        </w:rPr>
      </w:pPr>
    </w:p>
    <w:p w:rsidR="00D26928" w:rsidRDefault="00D26928"/>
    <w:sectPr w:rsidR="00D26928" w:rsidSect="00FD4A28">
      <w:headerReference w:type="even" r:id="rId16"/>
      <w:headerReference w:type="default" r:id="rId17"/>
      <w:footerReference w:type="even" r:id="rId18"/>
      <w:footerReference w:type="default" r:id="rId19"/>
      <w:pgSz w:w="11906" w:h="16838"/>
      <w:pgMar w:top="851" w:right="991" w:bottom="709" w:left="1418" w:header="709"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8D2" w:rsidRDefault="008C18D2">
      <w:pPr>
        <w:spacing w:after="0" w:line="240" w:lineRule="auto"/>
      </w:pPr>
      <w:r>
        <w:separator/>
      </w:r>
    </w:p>
  </w:endnote>
  <w:endnote w:type="continuationSeparator" w:id="0">
    <w:p w:rsidR="008C18D2" w:rsidRDefault="008C1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8D2" w:rsidRDefault="008C18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C18D2" w:rsidRDefault="008C18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8D2" w:rsidRPr="00546A9D" w:rsidRDefault="008C18D2" w:rsidP="00FD4A28">
    <w:pPr>
      <w:pStyle w:val="Footer"/>
      <w:framePr w:w="400" w:h="262" w:hRule="exact" w:wrap="around" w:vAnchor="text" w:hAnchor="page" w:x="10342" w:y="78"/>
      <w:rPr>
        <w:rStyle w:val="PageNumber"/>
        <w:rFonts w:ascii="Times New Roman" w:hAnsi="Times New Roman"/>
      </w:rPr>
    </w:pPr>
    <w:r w:rsidRPr="00546A9D">
      <w:rPr>
        <w:rStyle w:val="PageNumber"/>
      </w:rPr>
      <w:fldChar w:fldCharType="begin"/>
    </w:r>
    <w:r>
      <w:rPr>
        <w:rStyle w:val="PageNumber"/>
      </w:rPr>
      <w:instrText xml:space="preserve">PAGE  </w:instrText>
    </w:r>
    <w:r w:rsidRPr="00546A9D">
      <w:rPr>
        <w:rStyle w:val="PageNumber"/>
      </w:rPr>
      <w:fldChar w:fldCharType="separate"/>
    </w:r>
    <w:r w:rsidR="006A418C">
      <w:rPr>
        <w:rStyle w:val="PageNumber"/>
        <w:noProof/>
      </w:rPr>
      <w:t>22</w:t>
    </w:r>
    <w:r w:rsidRPr="00546A9D">
      <w:rPr>
        <w:rStyle w:val="PageNumber"/>
        <w:rFonts w:ascii="Times New Roman" w:hAnsi="Times New Roman"/>
      </w:rPr>
      <w:fldChar w:fldCharType="end"/>
    </w:r>
  </w:p>
  <w:p w:rsidR="008C18D2" w:rsidRPr="004532DF" w:rsidRDefault="008C18D2" w:rsidP="00FD4A28">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8D2" w:rsidRDefault="008C18D2">
      <w:pPr>
        <w:spacing w:after="0" w:line="240" w:lineRule="auto"/>
      </w:pPr>
      <w:r>
        <w:separator/>
      </w:r>
    </w:p>
  </w:footnote>
  <w:footnote w:type="continuationSeparator" w:id="0">
    <w:p w:rsidR="008C18D2" w:rsidRDefault="008C1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8D2" w:rsidRDefault="008C18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8C18D2" w:rsidRDefault="008C18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8D2" w:rsidRPr="00FD3315" w:rsidRDefault="008C18D2">
    <w:pPr>
      <w:pStyle w:val="Header"/>
      <w:framePr w:wrap="around" w:vAnchor="text" w:hAnchor="margin" w:xAlign="right" w:y="1"/>
      <w:rPr>
        <w:rStyle w:val="PageNumber"/>
        <w:sz w:val="18"/>
        <w:szCs w:val="18"/>
      </w:rPr>
    </w:pPr>
  </w:p>
  <w:p w:rsidR="008C18D2" w:rsidRPr="00FD3315" w:rsidRDefault="008C18D2">
    <w:pPr>
      <w:pStyle w:val="Header"/>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8AE197B"/>
    <w:multiLevelType w:val="multilevel"/>
    <w:tmpl w:val="69E26A92"/>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15:restartNumberingAfterBreak="0">
    <w:nsid w:val="096B7C97"/>
    <w:multiLevelType w:val="multilevel"/>
    <w:tmpl w:val="96C20F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0B063AC"/>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1559"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FA487B"/>
    <w:multiLevelType w:val="hybridMultilevel"/>
    <w:tmpl w:val="CFFA3518"/>
    <w:lvl w:ilvl="0" w:tplc="548A966E">
      <w:start w:val="1"/>
      <w:numFmt w:val="lowerLetter"/>
      <w:lvlText w:val="%1)"/>
      <w:lvlJc w:val="left"/>
      <w:pPr>
        <w:ind w:left="1260" w:hanging="360"/>
      </w:pPr>
    </w:lvl>
    <w:lvl w:ilvl="1" w:tplc="04260019">
      <w:start w:val="1"/>
      <w:numFmt w:val="lowerLetter"/>
      <w:lvlText w:val="%2."/>
      <w:lvlJc w:val="left"/>
      <w:pPr>
        <w:ind w:left="1980" w:hanging="360"/>
      </w:pPr>
    </w:lvl>
    <w:lvl w:ilvl="2" w:tplc="0426001B">
      <w:start w:val="1"/>
      <w:numFmt w:val="lowerRoman"/>
      <w:lvlText w:val="%3."/>
      <w:lvlJc w:val="right"/>
      <w:pPr>
        <w:ind w:left="2700" w:hanging="180"/>
      </w:pPr>
    </w:lvl>
    <w:lvl w:ilvl="3" w:tplc="0426000F">
      <w:start w:val="1"/>
      <w:numFmt w:val="decimal"/>
      <w:lvlText w:val="%4."/>
      <w:lvlJc w:val="left"/>
      <w:pPr>
        <w:ind w:left="3420" w:hanging="360"/>
      </w:pPr>
    </w:lvl>
    <w:lvl w:ilvl="4" w:tplc="04260019">
      <w:start w:val="1"/>
      <w:numFmt w:val="lowerLetter"/>
      <w:lvlText w:val="%5."/>
      <w:lvlJc w:val="left"/>
      <w:pPr>
        <w:ind w:left="4140" w:hanging="360"/>
      </w:pPr>
    </w:lvl>
    <w:lvl w:ilvl="5" w:tplc="0426001B">
      <w:start w:val="1"/>
      <w:numFmt w:val="lowerRoman"/>
      <w:lvlText w:val="%6."/>
      <w:lvlJc w:val="right"/>
      <w:pPr>
        <w:ind w:left="4860" w:hanging="180"/>
      </w:pPr>
    </w:lvl>
    <w:lvl w:ilvl="6" w:tplc="0426000F">
      <w:start w:val="1"/>
      <w:numFmt w:val="decimal"/>
      <w:lvlText w:val="%7."/>
      <w:lvlJc w:val="left"/>
      <w:pPr>
        <w:ind w:left="5580" w:hanging="360"/>
      </w:pPr>
    </w:lvl>
    <w:lvl w:ilvl="7" w:tplc="04260019">
      <w:start w:val="1"/>
      <w:numFmt w:val="lowerLetter"/>
      <w:lvlText w:val="%8."/>
      <w:lvlJc w:val="left"/>
      <w:pPr>
        <w:ind w:left="6300" w:hanging="360"/>
      </w:pPr>
    </w:lvl>
    <w:lvl w:ilvl="8" w:tplc="0426001B">
      <w:start w:val="1"/>
      <w:numFmt w:val="lowerRoman"/>
      <w:lvlText w:val="%9."/>
      <w:lvlJc w:val="right"/>
      <w:pPr>
        <w:ind w:left="7020" w:hanging="180"/>
      </w:pPr>
    </w:lvl>
  </w:abstractNum>
  <w:abstractNum w:abstractNumId="7" w15:restartNumberingAfterBreak="0">
    <w:nsid w:val="120A2F5A"/>
    <w:multiLevelType w:val="multilevel"/>
    <w:tmpl w:val="C24083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26762A"/>
    <w:multiLevelType w:val="multilevel"/>
    <w:tmpl w:val="E00E2398"/>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14BE67D8"/>
    <w:multiLevelType w:val="multilevel"/>
    <w:tmpl w:val="39DAE744"/>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0" w15:restartNumberingAfterBreak="0">
    <w:nsid w:val="1AA31EC0"/>
    <w:multiLevelType w:val="multilevel"/>
    <w:tmpl w:val="9AD6763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1" w15:restartNumberingAfterBreak="0">
    <w:nsid w:val="1BF069A5"/>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1559"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CC6375"/>
    <w:multiLevelType w:val="hybridMultilevel"/>
    <w:tmpl w:val="B590C6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BB6775"/>
    <w:multiLevelType w:val="hybridMultilevel"/>
    <w:tmpl w:val="EEDE4E8A"/>
    <w:lvl w:ilvl="0" w:tplc="548A966E">
      <w:start w:val="1"/>
      <w:numFmt w:val="lowerLetter"/>
      <w:lvlText w:val="%1)"/>
      <w:lvlJc w:val="left"/>
      <w:pPr>
        <w:ind w:left="1260" w:hanging="360"/>
      </w:pPr>
    </w:lvl>
    <w:lvl w:ilvl="1" w:tplc="04260019">
      <w:start w:val="1"/>
      <w:numFmt w:val="lowerLetter"/>
      <w:lvlText w:val="%2."/>
      <w:lvlJc w:val="left"/>
      <w:pPr>
        <w:ind w:left="1980" w:hanging="360"/>
      </w:pPr>
    </w:lvl>
    <w:lvl w:ilvl="2" w:tplc="0426001B">
      <w:start w:val="1"/>
      <w:numFmt w:val="lowerRoman"/>
      <w:lvlText w:val="%3."/>
      <w:lvlJc w:val="right"/>
      <w:pPr>
        <w:ind w:left="2700" w:hanging="180"/>
      </w:pPr>
    </w:lvl>
    <w:lvl w:ilvl="3" w:tplc="0426000F">
      <w:start w:val="1"/>
      <w:numFmt w:val="decimal"/>
      <w:lvlText w:val="%4."/>
      <w:lvlJc w:val="left"/>
      <w:pPr>
        <w:ind w:left="3420" w:hanging="360"/>
      </w:pPr>
    </w:lvl>
    <w:lvl w:ilvl="4" w:tplc="04260019">
      <w:start w:val="1"/>
      <w:numFmt w:val="lowerLetter"/>
      <w:lvlText w:val="%5."/>
      <w:lvlJc w:val="left"/>
      <w:pPr>
        <w:ind w:left="4140" w:hanging="360"/>
      </w:pPr>
    </w:lvl>
    <w:lvl w:ilvl="5" w:tplc="0426001B">
      <w:start w:val="1"/>
      <w:numFmt w:val="lowerRoman"/>
      <w:lvlText w:val="%6."/>
      <w:lvlJc w:val="right"/>
      <w:pPr>
        <w:ind w:left="4860" w:hanging="180"/>
      </w:pPr>
    </w:lvl>
    <w:lvl w:ilvl="6" w:tplc="0426000F">
      <w:start w:val="1"/>
      <w:numFmt w:val="decimal"/>
      <w:lvlText w:val="%7."/>
      <w:lvlJc w:val="left"/>
      <w:pPr>
        <w:ind w:left="5580" w:hanging="360"/>
      </w:pPr>
    </w:lvl>
    <w:lvl w:ilvl="7" w:tplc="04260019">
      <w:start w:val="1"/>
      <w:numFmt w:val="lowerLetter"/>
      <w:lvlText w:val="%8."/>
      <w:lvlJc w:val="left"/>
      <w:pPr>
        <w:ind w:left="6300" w:hanging="360"/>
      </w:pPr>
    </w:lvl>
    <w:lvl w:ilvl="8" w:tplc="0426001B">
      <w:start w:val="1"/>
      <w:numFmt w:val="lowerRoman"/>
      <w:lvlText w:val="%9."/>
      <w:lvlJc w:val="right"/>
      <w:pPr>
        <w:ind w:left="7020" w:hanging="180"/>
      </w:pPr>
    </w:lvl>
  </w:abstractNum>
  <w:abstractNum w:abstractNumId="15" w15:restartNumberingAfterBreak="0">
    <w:nsid w:val="580B562F"/>
    <w:multiLevelType w:val="multilevel"/>
    <w:tmpl w:val="F078BCD2"/>
    <w:lvl w:ilvl="0">
      <w:start w:val="5"/>
      <w:numFmt w:val="decimal"/>
      <w:lvlText w:val="%1."/>
      <w:lvlJc w:val="left"/>
      <w:pPr>
        <w:ind w:left="540" w:hanging="540"/>
      </w:pPr>
      <w:rPr>
        <w:rFonts w:hint="default"/>
        <w:b/>
      </w:rPr>
    </w:lvl>
    <w:lvl w:ilvl="1">
      <w:start w:val="9"/>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5A69446C"/>
    <w:multiLevelType w:val="multilevel"/>
    <w:tmpl w:val="D3FAD11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602281"/>
    <w:multiLevelType w:val="multilevel"/>
    <w:tmpl w:val="C434AEBA"/>
    <w:lvl w:ilvl="0">
      <w:start w:val="1"/>
      <w:numFmt w:val="decimal"/>
      <w:pStyle w:val="Virsraksts1"/>
      <w:lvlText w:val="%1."/>
      <w:lvlJc w:val="left"/>
      <w:pPr>
        <w:ind w:left="360" w:hanging="360"/>
      </w:pPr>
      <w:rPr>
        <w:rFonts w:hint="default"/>
      </w:rPr>
    </w:lvl>
    <w:lvl w:ilvl="1">
      <w:start w:val="1"/>
      <w:numFmt w:val="decimal"/>
      <w:pStyle w:val="Virsraksts2"/>
      <w:lvlText w:val="%1.%2."/>
      <w:lvlJc w:val="left"/>
      <w:pPr>
        <w:ind w:left="928" w:hanging="360"/>
      </w:pPr>
      <w:rPr>
        <w:rFonts w:hint="default"/>
        <w:b/>
      </w:rPr>
    </w:lvl>
    <w:lvl w:ilvl="2">
      <w:start w:val="1"/>
      <w:numFmt w:val="decimal"/>
      <w:lvlText w:val="%1.%2.%3."/>
      <w:lvlJc w:val="left"/>
      <w:pPr>
        <w:ind w:left="1004" w:hanging="720"/>
      </w:pPr>
      <w:rPr>
        <w:rFonts w:hint="default"/>
        <w:b w:val="0"/>
      </w:rPr>
    </w:lvl>
    <w:lvl w:ilvl="3">
      <w:numFmt w:val="bullet"/>
      <w:lvlText w:val="-"/>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BD142C"/>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19" w15:restartNumberingAfterBreak="0">
    <w:nsid w:val="6FE20BDC"/>
    <w:multiLevelType w:val="hybridMultilevel"/>
    <w:tmpl w:val="BE007910"/>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0024D53"/>
    <w:multiLevelType w:val="multilevel"/>
    <w:tmpl w:val="79FC32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999"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7740184"/>
    <w:multiLevelType w:val="hybridMultilevel"/>
    <w:tmpl w:val="81B8F5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7D5056E"/>
    <w:multiLevelType w:val="multilevel"/>
    <w:tmpl w:val="D5E0691A"/>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Style1"/>
      <w:lvlText w:val="%1.%2."/>
      <w:lvlJc w:val="left"/>
      <w:pPr>
        <w:ind w:left="567" w:hanging="567"/>
      </w:pPr>
      <w:rPr>
        <w:rFonts w:hint="default"/>
        <w:b w:val="0"/>
        <w:color w:val="auto"/>
      </w:rPr>
    </w:lvl>
    <w:lvl w:ilvl="2">
      <w:start w:val="1"/>
      <w:numFmt w:val="decimal"/>
      <w:lvlText w:val="%1.%2.%3."/>
      <w:lvlJc w:val="left"/>
      <w:pPr>
        <w:ind w:left="1559"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94A5809"/>
    <w:multiLevelType w:val="multilevel"/>
    <w:tmpl w:val="427CDFAA"/>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num w:numId="1">
    <w:abstractNumId w:val="1"/>
  </w:num>
  <w:num w:numId="2">
    <w:abstractNumId w:val="4"/>
  </w:num>
  <w:num w:numId="3">
    <w:abstractNumId w:val="17"/>
  </w:num>
  <w:num w:numId="4">
    <w:abstractNumId w:val="12"/>
  </w:num>
  <w:num w:numId="5">
    <w:abstractNumId w:val="8"/>
  </w:num>
  <w:num w:numId="6">
    <w:abstractNumId w:val="3"/>
  </w:num>
  <w:num w:numId="7">
    <w:abstractNumId w:val="23"/>
  </w:num>
  <w:num w:numId="8">
    <w:abstractNumId w:val="6"/>
  </w:num>
  <w:num w:numId="9">
    <w:abstractNumId w:val="14"/>
  </w:num>
  <w:num w:numId="10">
    <w:abstractNumId w:val="24"/>
  </w:num>
  <w:num w:numId="11">
    <w:abstractNumId w:val="2"/>
  </w:num>
  <w:num w:numId="12">
    <w:abstractNumId w:val="18"/>
  </w:num>
  <w:num w:numId="13">
    <w:abstractNumId w:val="15"/>
  </w:num>
  <w:num w:numId="14">
    <w:abstractNumId w:val="7"/>
  </w:num>
  <w:num w:numId="15">
    <w:abstractNumId w:val="20"/>
  </w:num>
  <w:num w:numId="16">
    <w:abstractNumId w:val="16"/>
  </w:num>
  <w:num w:numId="17">
    <w:abstractNumId w:val="21"/>
  </w:num>
  <w:num w:numId="18">
    <w:abstractNumId w:val="22"/>
  </w:num>
  <w:num w:numId="19">
    <w:abstractNumId w:val="11"/>
  </w:num>
  <w:num w:numId="2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28"/>
    <w:rsid w:val="00026455"/>
    <w:rsid w:val="00075BBF"/>
    <w:rsid w:val="00076FEF"/>
    <w:rsid w:val="00107580"/>
    <w:rsid w:val="00147BE4"/>
    <w:rsid w:val="0015122F"/>
    <w:rsid w:val="00186253"/>
    <w:rsid w:val="001E20E5"/>
    <w:rsid w:val="001E2603"/>
    <w:rsid w:val="002069FA"/>
    <w:rsid w:val="0026662D"/>
    <w:rsid w:val="002A6F8C"/>
    <w:rsid w:val="002F283C"/>
    <w:rsid w:val="002F7BCC"/>
    <w:rsid w:val="003232DB"/>
    <w:rsid w:val="003332D7"/>
    <w:rsid w:val="003573F5"/>
    <w:rsid w:val="003B4119"/>
    <w:rsid w:val="003D43EF"/>
    <w:rsid w:val="003E5648"/>
    <w:rsid w:val="003E5AC8"/>
    <w:rsid w:val="004B398B"/>
    <w:rsid w:val="004E4A18"/>
    <w:rsid w:val="004F463B"/>
    <w:rsid w:val="00554122"/>
    <w:rsid w:val="0056145D"/>
    <w:rsid w:val="005A3673"/>
    <w:rsid w:val="005F0E2E"/>
    <w:rsid w:val="00615AB3"/>
    <w:rsid w:val="0063613F"/>
    <w:rsid w:val="00661DA3"/>
    <w:rsid w:val="006A418C"/>
    <w:rsid w:val="00745CE8"/>
    <w:rsid w:val="00753865"/>
    <w:rsid w:val="0078178D"/>
    <w:rsid w:val="007A3785"/>
    <w:rsid w:val="007F5628"/>
    <w:rsid w:val="008049C2"/>
    <w:rsid w:val="008151DB"/>
    <w:rsid w:val="00833036"/>
    <w:rsid w:val="0084537E"/>
    <w:rsid w:val="00886CBE"/>
    <w:rsid w:val="00896777"/>
    <w:rsid w:val="008C18D2"/>
    <w:rsid w:val="00975CC5"/>
    <w:rsid w:val="009D3C48"/>
    <w:rsid w:val="00A23E22"/>
    <w:rsid w:val="00A34570"/>
    <w:rsid w:val="00A91680"/>
    <w:rsid w:val="00AF7ABB"/>
    <w:rsid w:val="00B75371"/>
    <w:rsid w:val="00BA2FB3"/>
    <w:rsid w:val="00BD71FE"/>
    <w:rsid w:val="00BF1633"/>
    <w:rsid w:val="00BF1CEE"/>
    <w:rsid w:val="00C06B07"/>
    <w:rsid w:val="00C149A0"/>
    <w:rsid w:val="00C64F08"/>
    <w:rsid w:val="00C71D2A"/>
    <w:rsid w:val="00C83C98"/>
    <w:rsid w:val="00CA6717"/>
    <w:rsid w:val="00CC6EA7"/>
    <w:rsid w:val="00D23D54"/>
    <w:rsid w:val="00D26928"/>
    <w:rsid w:val="00D66D19"/>
    <w:rsid w:val="00D85654"/>
    <w:rsid w:val="00DB6694"/>
    <w:rsid w:val="00DC6258"/>
    <w:rsid w:val="00DD4988"/>
    <w:rsid w:val="00E70E4E"/>
    <w:rsid w:val="00EC61AA"/>
    <w:rsid w:val="00F26F6A"/>
    <w:rsid w:val="00F3246E"/>
    <w:rsid w:val="00F51F91"/>
    <w:rsid w:val="00FD4A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26A1A5D9"/>
  <w15:chartTrackingRefBased/>
  <w15:docId w15:val="{5A9120CF-D23E-4873-A506-0710B421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1 Char,1 Char Char,T 1,Titre 1 CS,H1"/>
    <w:basedOn w:val="Normal"/>
    <w:next w:val="Normal"/>
    <w:link w:val="Heading1Char"/>
    <w:qFormat/>
    <w:rsid w:val="00FD4A28"/>
    <w:pPr>
      <w:keepNext/>
      <w:keepLines/>
      <w:spacing w:before="480" w:after="0" w:line="240" w:lineRule="auto"/>
      <w:outlineLvl w:val="0"/>
    </w:pPr>
    <w:rPr>
      <w:rFonts w:ascii="Cambria" w:eastAsia="Times New Roman" w:hAnsi="Cambria" w:cs="Arial Unicode MS"/>
      <w:b/>
      <w:bCs/>
      <w:color w:val="365F91"/>
      <w:sz w:val="28"/>
      <w:szCs w:val="28"/>
      <w:lang w:bidi="bo-CN"/>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qFormat/>
    <w:rsid w:val="00FD4A28"/>
    <w:pPr>
      <w:keepNext/>
      <w:spacing w:before="120" w:after="120" w:line="240" w:lineRule="auto"/>
      <w:jc w:val="both"/>
      <w:outlineLvl w:val="1"/>
    </w:pPr>
    <w:rPr>
      <w:rFonts w:ascii="Arial" w:eastAsia="Times New Roman" w:hAnsi="Arial" w:cs="Arial Unicode MS"/>
      <w:b/>
      <w:sz w:val="26"/>
      <w:szCs w:val="20"/>
      <w:lang w:bidi="bo-CN"/>
    </w:rPr>
  </w:style>
  <w:style w:type="paragraph" w:styleId="Heading3">
    <w:name w:val="heading 3"/>
    <w:basedOn w:val="Normal"/>
    <w:next w:val="Normal"/>
    <w:link w:val="Heading3Char"/>
    <w:qFormat/>
    <w:rsid w:val="00FD4A28"/>
    <w:pPr>
      <w:keepNext/>
      <w:spacing w:after="0" w:line="240" w:lineRule="auto"/>
      <w:jc w:val="center"/>
      <w:outlineLvl w:val="2"/>
    </w:pPr>
    <w:rPr>
      <w:rFonts w:ascii="Times New Roman" w:eastAsia="Times New Roman" w:hAnsi="Times New Roman" w:cs="Arial Unicode MS"/>
      <w:b/>
      <w:bCs/>
      <w:sz w:val="28"/>
      <w:szCs w:val="20"/>
      <w:lang w:bidi="bo-CN"/>
    </w:rPr>
  </w:style>
  <w:style w:type="paragraph" w:styleId="Heading4">
    <w:name w:val="heading 4"/>
    <w:basedOn w:val="Normal"/>
    <w:next w:val="Normal"/>
    <w:link w:val="Heading4Char"/>
    <w:qFormat/>
    <w:rsid w:val="00FD4A28"/>
    <w:pPr>
      <w:keepNext/>
      <w:spacing w:after="0" w:line="240" w:lineRule="auto"/>
      <w:outlineLvl w:val="3"/>
    </w:pPr>
    <w:rPr>
      <w:rFonts w:ascii="Times New Roman" w:eastAsia="Times New Roman" w:hAnsi="Times New Roman" w:cs="Arial Unicode MS"/>
      <w:b/>
      <w:sz w:val="24"/>
      <w:szCs w:val="20"/>
      <w:lang w:bidi="bo-CN"/>
    </w:rPr>
  </w:style>
  <w:style w:type="paragraph" w:styleId="Heading5">
    <w:name w:val="heading 5"/>
    <w:basedOn w:val="Normal"/>
    <w:next w:val="Normal"/>
    <w:link w:val="Heading5Char"/>
    <w:qFormat/>
    <w:rsid w:val="00FD4A28"/>
    <w:pPr>
      <w:spacing w:before="240" w:after="60" w:line="240" w:lineRule="auto"/>
      <w:outlineLvl w:val="4"/>
    </w:pPr>
    <w:rPr>
      <w:rFonts w:ascii="Arial" w:eastAsia="Times New Roman" w:hAnsi="Arial" w:cs="Arial Unicode MS"/>
      <w:snapToGrid w:val="0"/>
      <w:sz w:val="20"/>
      <w:szCs w:val="20"/>
      <w:lang w:bidi="bo-CN"/>
    </w:rPr>
  </w:style>
  <w:style w:type="paragraph" w:styleId="Heading6">
    <w:name w:val="heading 6"/>
    <w:basedOn w:val="Normal"/>
    <w:next w:val="Normal"/>
    <w:link w:val="Heading6Char"/>
    <w:qFormat/>
    <w:rsid w:val="00FD4A28"/>
    <w:pPr>
      <w:spacing w:before="240" w:after="60" w:line="240" w:lineRule="auto"/>
      <w:outlineLvl w:val="5"/>
    </w:pPr>
    <w:rPr>
      <w:rFonts w:ascii="Arial" w:eastAsia="Times New Roman" w:hAnsi="Arial" w:cs="Arial Unicode MS"/>
      <w:i/>
      <w:snapToGrid w:val="0"/>
      <w:sz w:val="20"/>
      <w:szCs w:val="20"/>
      <w:lang w:bidi="bo-CN"/>
    </w:rPr>
  </w:style>
  <w:style w:type="paragraph" w:styleId="Heading7">
    <w:name w:val="heading 7"/>
    <w:basedOn w:val="Normal"/>
    <w:next w:val="Normal"/>
    <w:link w:val="Heading7Char"/>
    <w:qFormat/>
    <w:rsid w:val="00FD4A28"/>
    <w:pPr>
      <w:spacing w:before="240" w:after="60" w:line="240" w:lineRule="auto"/>
      <w:outlineLvl w:val="6"/>
    </w:pPr>
    <w:rPr>
      <w:rFonts w:ascii="Arial" w:eastAsia="Times New Roman" w:hAnsi="Arial" w:cs="Arial Unicode MS"/>
      <w:snapToGrid w:val="0"/>
      <w:sz w:val="20"/>
      <w:szCs w:val="20"/>
      <w:lang w:bidi="bo-CN"/>
    </w:rPr>
  </w:style>
  <w:style w:type="paragraph" w:styleId="Heading8">
    <w:name w:val="heading 8"/>
    <w:basedOn w:val="Normal"/>
    <w:next w:val="Normal"/>
    <w:link w:val="Heading8Char"/>
    <w:qFormat/>
    <w:rsid w:val="00FD4A28"/>
    <w:pPr>
      <w:spacing w:before="240" w:after="60" w:line="240" w:lineRule="auto"/>
      <w:outlineLvl w:val="7"/>
    </w:pPr>
    <w:rPr>
      <w:rFonts w:ascii="Arial" w:eastAsia="Times New Roman" w:hAnsi="Arial" w:cs="Arial Unicode MS"/>
      <w:i/>
      <w:snapToGrid w:val="0"/>
      <w:sz w:val="20"/>
      <w:szCs w:val="20"/>
      <w:lang w:bidi="bo-CN"/>
    </w:rPr>
  </w:style>
  <w:style w:type="paragraph" w:styleId="Heading9">
    <w:name w:val="heading 9"/>
    <w:basedOn w:val="Normal"/>
    <w:next w:val="Normal"/>
    <w:link w:val="Heading9Char"/>
    <w:qFormat/>
    <w:rsid w:val="00FD4A28"/>
    <w:pPr>
      <w:spacing w:before="240" w:after="60" w:line="240" w:lineRule="auto"/>
      <w:outlineLvl w:val="8"/>
    </w:pPr>
    <w:rPr>
      <w:rFonts w:ascii="Arial" w:eastAsia="Times New Roman" w:hAnsi="Arial" w:cs="Arial Unicode MS"/>
      <w:b/>
      <w:i/>
      <w:snapToGrid w:val="0"/>
      <w:sz w:val="18"/>
      <w:szCs w:val="20"/>
      <w:lang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1 Char"/>
    <w:basedOn w:val="DefaultParagraphFont"/>
    <w:link w:val="Heading1"/>
    <w:rsid w:val="00FD4A28"/>
    <w:rPr>
      <w:rFonts w:ascii="Cambria" w:eastAsia="Times New Roman" w:hAnsi="Cambria" w:cs="Arial Unicode MS"/>
      <w:b/>
      <w:bCs/>
      <w:color w:val="365F91"/>
      <w:sz w:val="28"/>
      <w:szCs w:val="28"/>
      <w:lang w:bidi="bo-CN"/>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D4A28"/>
    <w:rPr>
      <w:rFonts w:ascii="Arial" w:eastAsia="Times New Roman" w:hAnsi="Arial" w:cs="Arial Unicode MS"/>
      <w:b/>
      <w:sz w:val="26"/>
      <w:szCs w:val="20"/>
      <w:lang w:bidi="bo-CN"/>
    </w:rPr>
  </w:style>
  <w:style w:type="character" w:customStyle="1" w:styleId="Heading3Char">
    <w:name w:val="Heading 3 Char"/>
    <w:basedOn w:val="DefaultParagraphFont"/>
    <w:link w:val="Heading3"/>
    <w:rsid w:val="00FD4A28"/>
    <w:rPr>
      <w:rFonts w:ascii="Times New Roman" w:eastAsia="Times New Roman" w:hAnsi="Times New Roman" w:cs="Arial Unicode MS"/>
      <w:b/>
      <w:bCs/>
      <w:sz w:val="28"/>
      <w:szCs w:val="20"/>
      <w:lang w:bidi="bo-CN"/>
    </w:rPr>
  </w:style>
  <w:style w:type="character" w:customStyle="1" w:styleId="Heading4Char">
    <w:name w:val="Heading 4 Char"/>
    <w:basedOn w:val="DefaultParagraphFont"/>
    <w:link w:val="Heading4"/>
    <w:rsid w:val="00FD4A28"/>
    <w:rPr>
      <w:rFonts w:ascii="Times New Roman" w:eastAsia="Times New Roman" w:hAnsi="Times New Roman" w:cs="Arial Unicode MS"/>
      <w:b/>
      <w:sz w:val="24"/>
      <w:szCs w:val="20"/>
      <w:lang w:bidi="bo-CN"/>
    </w:rPr>
  </w:style>
  <w:style w:type="character" w:customStyle="1" w:styleId="Heading5Char">
    <w:name w:val="Heading 5 Char"/>
    <w:basedOn w:val="DefaultParagraphFont"/>
    <w:link w:val="Heading5"/>
    <w:rsid w:val="00FD4A28"/>
    <w:rPr>
      <w:rFonts w:ascii="Arial" w:eastAsia="Times New Roman" w:hAnsi="Arial" w:cs="Arial Unicode MS"/>
      <w:snapToGrid w:val="0"/>
      <w:sz w:val="20"/>
      <w:szCs w:val="20"/>
      <w:lang w:bidi="bo-CN"/>
    </w:rPr>
  </w:style>
  <w:style w:type="character" w:customStyle="1" w:styleId="Heading6Char">
    <w:name w:val="Heading 6 Char"/>
    <w:basedOn w:val="DefaultParagraphFont"/>
    <w:link w:val="Heading6"/>
    <w:rsid w:val="00FD4A28"/>
    <w:rPr>
      <w:rFonts w:ascii="Arial" w:eastAsia="Times New Roman" w:hAnsi="Arial" w:cs="Arial Unicode MS"/>
      <w:i/>
      <w:snapToGrid w:val="0"/>
      <w:sz w:val="20"/>
      <w:szCs w:val="20"/>
      <w:lang w:bidi="bo-CN"/>
    </w:rPr>
  </w:style>
  <w:style w:type="character" w:customStyle="1" w:styleId="Heading7Char">
    <w:name w:val="Heading 7 Char"/>
    <w:basedOn w:val="DefaultParagraphFont"/>
    <w:link w:val="Heading7"/>
    <w:rsid w:val="00FD4A28"/>
    <w:rPr>
      <w:rFonts w:ascii="Arial" w:eastAsia="Times New Roman" w:hAnsi="Arial" w:cs="Arial Unicode MS"/>
      <w:snapToGrid w:val="0"/>
      <w:sz w:val="20"/>
      <w:szCs w:val="20"/>
      <w:lang w:bidi="bo-CN"/>
    </w:rPr>
  </w:style>
  <w:style w:type="character" w:customStyle="1" w:styleId="Heading8Char">
    <w:name w:val="Heading 8 Char"/>
    <w:basedOn w:val="DefaultParagraphFont"/>
    <w:link w:val="Heading8"/>
    <w:rsid w:val="00FD4A28"/>
    <w:rPr>
      <w:rFonts w:ascii="Arial" w:eastAsia="Times New Roman" w:hAnsi="Arial" w:cs="Arial Unicode MS"/>
      <w:i/>
      <w:snapToGrid w:val="0"/>
      <w:sz w:val="20"/>
      <w:szCs w:val="20"/>
      <w:lang w:bidi="bo-CN"/>
    </w:rPr>
  </w:style>
  <w:style w:type="character" w:customStyle="1" w:styleId="Heading9Char">
    <w:name w:val="Heading 9 Char"/>
    <w:basedOn w:val="DefaultParagraphFont"/>
    <w:link w:val="Heading9"/>
    <w:rsid w:val="00FD4A28"/>
    <w:rPr>
      <w:rFonts w:ascii="Arial" w:eastAsia="Times New Roman" w:hAnsi="Arial" w:cs="Arial Unicode MS"/>
      <w:b/>
      <w:i/>
      <w:snapToGrid w:val="0"/>
      <w:sz w:val="18"/>
      <w:szCs w:val="20"/>
      <w:lang w:bidi="bo-CN"/>
    </w:rPr>
  </w:style>
  <w:style w:type="numbering" w:customStyle="1" w:styleId="NoList1">
    <w:name w:val="No List1"/>
    <w:next w:val="NoList"/>
    <w:uiPriority w:val="99"/>
    <w:semiHidden/>
    <w:unhideWhenUsed/>
    <w:rsid w:val="00FD4A28"/>
  </w:style>
  <w:style w:type="paragraph" w:customStyle="1" w:styleId="Sarakstarindkopa1">
    <w:name w:val="Saraksta rindkopa1"/>
    <w:basedOn w:val="Normal"/>
    <w:uiPriority w:val="34"/>
    <w:qFormat/>
    <w:rsid w:val="00FD4A28"/>
    <w:pPr>
      <w:spacing w:after="0" w:line="240" w:lineRule="auto"/>
      <w:ind w:left="720"/>
      <w:contextualSpacing/>
    </w:pPr>
    <w:rPr>
      <w:rFonts w:ascii="Cambria" w:eastAsia="Times New Roman" w:hAnsi="Cambria" w:cs="Cambria"/>
      <w:kern w:val="56"/>
      <w:sz w:val="28"/>
      <w:szCs w:val="24"/>
    </w:rPr>
  </w:style>
  <w:style w:type="paragraph" w:customStyle="1" w:styleId="ListParagraph1">
    <w:name w:val="List Paragraph1"/>
    <w:basedOn w:val="Normal"/>
    <w:uiPriority w:val="34"/>
    <w:qFormat/>
    <w:rsid w:val="00FD4A28"/>
    <w:pPr>
      <w:spacing w:after="0" w:line="240" w:lineRule="auto"/>
      <w:ind w:left="720"/>
      <w:contextualSpacing/>
    </w:pPr>
    <w:rPr>
      <w:rFonts w:ascii="Cambria" w:eastAsia="Times New Roman" w:hAnsi="Cambria" w:cs="Cambria"/>
      <w:kern w:val="56"/>
      <w:sz w:val="28"/>
      <w:szCs w:val="24"/>
    </w:rPr>
  </w:style>
  <w:style w:type="paragraph" w:styleId="Index1">
    <w:name w:val="index 1"/>
    <w:basedOn w:val="Normal"/>
    <w:next w:val="Normal"/>
    <w:autoRedefine/>
    <w:uiPriority w:val="99"/>
    <w:unhideWhenUsed/>
    <w:rsid w:val="00FD4A28"/>
    <w:pPr>
      <w:spacing w:after="0" w:line="240" w:lineRule="auto"/>
      <w:ind w:left="240" w:hanging="240"/>
    </w:pPr>
    <w:rPr>
      <w:rFonts w:ascii="Cambria" w:eastAsia="Cambria" w:hAnsi="Cambria" w:cs="Cambria"/>
      <w:kern w:val="56"/>
      <w:sz w:val="28"/>
      <w:szCs w:val="24"/>
    </w:rPr>
  </w:style>
  <w:style w:type="paragraph" w:styleId="Title">
    <w:name w:val="Title"/>
    <w:basedOn w:val="Normal"/>
    <w:link w:val="TitleChar"/>
    <w:qFormat/>
    <w:rsid w:val="00FD4A28"/>
    <w:pPr>
      <w:spacing w:after="0" w:line="240" w:lineRule="auto"/>
      <w:jc w:val="center"/>
    </w:pPr>
    <w:rPr>
      <w:rFonts w:ascii="Times New Roman" w:eastAsia="Times New Roman" w:hAnsi="Times New Roman" w:cs="Arial Unicode MS"/>
      <w:b/>
      <w:sz w:val="28"/>
      <w:szCs w:val="20"/>
      <w:lang w:bidi="bo-CN"/>
    </w:rPr>
  </w:style>
  <w:style w:type="character" w:customStyle="1" w:styleId="TitleChar">
    <w:name w:val="Title Char"/>
    <w:basedOn w:val="DefaultParagraphFont"/>
    <w:link w:val="Title"/>
    <w:rsid w:val="00FD4A28"/>
    <w:rPr>
      <w:rFonts w:ascii="Times New Roman" w:eastAsia="Times New Roman" w:hAnsi="Times New Roman" w:cs="Arial Unicode MS"/>
      <w:b/>
      <w:sz w:val="28"/>
      <w:szCs w:val="20"/>
      <w:lang w:bidi="bo-CN"/>
    </w:rPr>
  </w:style>
  <w:style w:type="paragraph" w:styleId="Subtitle">
    <w:name w:val="Subtitle"/>
    <w:basedOn w:val="Normal"/>
    <w:link w:val="SubtitleChar"/>
    <w:qFormat/>
    <w:rsid w:val="00FD4A28"/>
    <w:pPr>
      <w:spacing w:after="0" w:line="240" w:lineRule="auto"/>
      <w:jc w:val="center"/>
    </w:pPr>
    <w:rPr>
      <w:rFonts w:ascii="Times New Roman" w:eastAsia="Times New Roman" w:hAnsi="Times New Roman" w:cs="Arial Unicode MS"/>
      <w:b/>
      <w:sz w:val="32"/>
      <w:szCs w:val="20"/>
      <w:lang w:bidi="bo-CN"/>
    </w:rPr>
  </w:style>
  <w:style w:type="character" w:customStyle="1" w:styleId="SubtitleChar">
    <w:name w:val="Subtitle Char"/>
    <w:basedOn w:val="DefaultParagraphFont"/>
    <w:link w:val="Subtitle"/>
    <w:rsid w:val="00FD4A28"/>
    <w:rPr>
      <w:rFonts w:ascii="Times New Roman" w:eastAsia="Times New Roman" w:hAnsi="Times New Roman" w:cs="Arial Unicode MS"/>
      <w:b/>
      <w:sz w:val="32"/>
      <w:szCs w:val="20"/>
      <w:lang w:bidi="bo-CN"/>
    </w:rPr>
  </w:style>
  <w:style w:type="paragraph" w:styleId="ListParagraph">
    <w:name w:val="List Paragraph"/>
    <w:basedOn w:val="Normal"/>
    <w:link w:val="ListParagraphChar"/>
    <w:uiPriority w:val="99"/>
    <w:qFormat/>
    <w:rsid w:val="00FD4A28"/>
    <w:pPr>
      <w:spacing w:after="0" w:line="240" w:lineRule="auto"/>
      <w:ind w:left="720"/>
      <w:contextualSpacing/>
    </w:pPr>
    <w:rPr>
      <w:rFonts w:ascii="Cambria" w:eastAsia="Calibri" w:hAnsi="Cambria" w:cs="Cambria"/>
      <w:kern w:val="56"/>
      <w:sz w:val="28"/>
      <w:szCs w:val="24"/>
    </w:rPr>
  </w:style>
  <w:style w:type="character" w:customStyle="1" w:styleId="ListParagraphChar">
    <w:name w:val="List Paragraph Char"/>
    <w:link w:val="ListParagraph"/>
    <w:uiPriority w:val="99"/>
    <w:rsid w:val="00FD4A28"/>
    <w:rPr>
      <w:rFonts w:ascii="Cambria" w:eastAsia="Calibri" w:hAnsi="Cambria" w:cs="Cambria"/>
      <w:kern w:val="56"/>
      <w:sz w:val="28"/>
      <w:szCs w:val="24"/>
    </w:rPr>
  </w:style>
  <w:style w:type="paragraph" w:styleId="TOCHeading">
    <w:name w:val="TOC Heading"/>
    <w:basedOn w:val="Heading1"/>
    <w:next w:val="Normal"/>
    <w:uiPriority w:val="99"/>
    <w:qFormat/>
    <w:rsid w:val="00FD4A28"/>
    <w:pPr>
      <w:spacing w:line="276" w:lineRule="auto"/>
      <w:outlineLvl w:val="9"/>
    </w:pPr>
    <w:rPr>
      <w:lang w:val="en-US"/>
    </w:rPr>
  </w:style>
  <w:style w:type="paragraph" w:styleId="Footer">
    <w:name w:val="footer"/>
    <w:basedOn w:val="Normal"/>
    <w:link w:val="FooterChar"/>
    <w:uiPriority w:val="99"/>
    <w:rsid w:val="00FD4A28"/>
    <w:pPr>
      <w:tabs>
        <w:tab w:val="center" w:pos="4153"/>
        <w:tab w:val="right" w:pos="8306"/>
      </w:tabs>
      <w:spacing w:after="0" w:line="240" w:lineRule="auto"/>
    </w:pPr>
    <w:rPr>
      <w:rFonts w:ascii="Cambria" w:eastAsia="Cambria" w:hAnsi="Cambria" w:cs="Arial Unicode MS"/>
      <w:sz w:val="24"/>
      <w:szCs w:val="24"/>
      <w:lang w:val="en-GB" w:bidi="bo-CN"/>
    </w:rPr>
  </w:style>
  <w:style w:type="character" w:customStyle="1" w:styleId="FooterChar">
    <w:name w:val="Footer Char"/>
    <w:basedOn w:val="DefaultParagraphFont"/>
    <w:link w:val="Footer"/>
    <w:uiPriority w:val="99"/>
    <w:rsid w:val="00FD4A28"/>
    <w:rPr>
      <w:rFonts w:ascii="Cambria" w:eastAsia="Cambria" w:hAnsi="Cambria" w:cs="Arial Unicode MS"/>
      <w:sz w:val="24"/>
      <w:szCs w:val="24"/>
      <w:lang w:val="en-GB" w:bidi="bo-CN"/>
    </w:rPr>
  </w:style>
  <w:style w:type="paragraph" w:styleId="BodyText">
    <w:name w:val="Body Text"/>
    <w:aliases w:val="Body Text1"/>
    <w:basedOn w:val="Normal"/>
    <w:link w:val="BodyTextChar"/>
    <w:rsid w:val="00FD4A28"/>
    <w:pPr>
      <w:widowControl w:val="0"/>
      <w:autoSpaceDE w:val="0"/>
      <w:autoSpaceDN w:val="0"/>
      <w:adjustRightInd w:val="0"/>
      <w:spacing w:after="0" w:line="240" w:lineRule="auto"/>
      <w:jc w:val="both"/>
    </w:pPr>
    <w:rPr>
      <w:rFonts w:ascii="Cambria" w:eastAsia="Cambria" w:hAnsi="Cambria" w:cs="Arial Unicode MS"/>
      <w:sz w:val="28"/>
      <w:szCs w:val="20"/>
      <w:lang w:bidi="bo-CN"/>
    </w:rPr>
  </w:style>
  <w:style w:type="character" w:customStyle="1" w:styleId="BodyTextChar">
    <w:name w:val="Body Text Char"/>
    <w:aliases w:val="Body Text1 Char"/>
    <w:basedOn w:val="DefaultParagraphFont"/>
    <w:link w:val="BodyText"/>
    <w:rsid w:val="00FD4A28"/>
    <w:rPr>
      <w:rFonts w:ascii="Cambria" w:eastAsia="Cambria" w:hAnsi="Cambria" w:cs="Arial Unicode MS"/>
      <w:sz w:val="28"/>
      <w:szCs w:val="20"/>
      <w:lang w:bidi="bo-CN"/>
    </w:rPr>
  </w:style>
  <w:style w:type="paragraph" w:styleId="BodyText2">
    <w:name w:val="Body Text 2"/>
    <w:basedOn w:val="Normal"/>
    <w:link w:val="BodyText2Char"/>
    <w:rsid w:val="00FD4A28"/>
    <w:pPr>
      <w:spacing w:after="0" w:line="240" w:lineRule="auto"/>
    </w:pPr>
    <w:rPr>
      <w:rFonts w:ascii="Cambria" w:eastAsia="Cambria" w:hAnsi="Cambria" w:cs="Arial Unicode MS"/>
      <w:sz w:val="20"/>
      <w:szCs w:val="24"/>
      <w:lang w:val="en-GB" w:bidi="bo-CN"/>
    </w:rPr>
  </w:style>
  <w:style w:type="character" w:customStyle="1" w:styleId="BodyText2Char">
    <w:name w:val="Body Text 2 Char"/>
    <w:basedOn w:val="DefaultParagraphFont"/>
    <w:link w:val="BodyText2"/>
    <w:rsid w:val="00FD4A28"/>
    <w:rPr>
      <w:rFonts w:ascii="Cambria" w:eastAsia="Cambria" w:hAnsi="Cambria" w:cs="Arial Unicode MS"/>
      <w:sz w:val="20"/>
      <w:szCs w:val="24"/>
      <w:lang w:val="en-GB" w:bidi="bo-CN"/>
    </w:rPr>
  </w:style>
  <w:style w:type="character" w:styleId="PageNumber">
    <w:name w:val="page number"/>
    <w:rsid w:val="00FD4A28"/>
  </w:style>
  <w:style w:type="character" w:styleId="Hyperlink">
    <w:name w:val="Hyperlink"/>
    <w:uiPriority w:val="99"/>
    <w:rsid w:val="00FD4A28"/>
    <w:rPr>
      <w:color w:val="0000FF"/>
      <w:u w:val="single"/>
    </w:rPr>
  </w:style>
  <w:style w:type="paragraph" w:customStyle="1" w:styleId="Style1">
    <w:name w:val="Style1"/>
    <w:autoRedefine/>
    <w:qFormat/>
    <w:rsid w:val="003232DB"/>
    <w:pPr>
      <w:numPr>
        <w:ilvl w:val="1"/>
        <w:numId w:val="7"/>
      </w:numPr>
      <w:spacing w:after="0" w:line="240" w:lineRule="auto"/>
      <w:jc w:val="both"/>
    </w:pPr>
    <w:rPr>
      <w:rFonts w:ascii="Times New Roman" w:eastAsia="Cambria" w:hAnsi="Times New Roman" w:cs="Times New Roman"/>
      <w:sz w:val="24"/>
      <w:szCs w:val="24"/>
    </w:rPr>
  </w:style>
  <w:style w:type="paragraph" w:customStyle="1" w:styleId="StyleStyle2Justified">
    <w:name w:val="Style Style2 + Justified"/>
    <w:basedOn w:val="Normal"/>
    <w:rsid w:val="00FD4A28"/>
    <w:pPr>
      <w:numPr>
        <w:numId w:val="1"/>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FD4A28"/>
    <w:pPr>
      <w:spacing w:before="40" w:after="40"/>
    </w:pPr>
    <w:rPr>
      <w:szCs w:val="20"/>
    </w:rPr>
  </w:style>
  <w:style w:type="paragraph" w:styleId="Header">
    <w:name w:val="header"/>
    <w:aliases w:val="Header Char Char"/>
    <w:basedOn w:val="Normal"/>
    <w:link w:val="HeaderChar"/>
    <w:uiPriority w:val="99"/>
    <w:rsid w:val="00FD4A28"/>
    <w:pPr>
      <w:tabs>
        <w:tab w:val="center" w:pos="4153"/>
        <w:tab w:val="right" w:pos="8306"/>
      </w:tabs>
      <w:spacing w:after="0" w:line="240" w:lineRule="auto"/>
    </w:pPr>
    <w:rPr>
      <w:rFonts w:ascii="Cambria" w:eastAsia="Cambria" w:hAnsi="Cambria" w:cs="Arial Unicode MS"/>
      <w:kern w:val="56"/>
      <w:sz w:val="28"/>
      <w:szCs w:val="24"/>
      <w:lang w:bidi="bo-CN"/>
    </w:rPr>
  </w:style>
  <w:style w:type="character" w:customStyle="1" w:styleId="HeaderChar">
    <w:name w:val="Header Char"/>
    <w:aliases w:val="Header Char Char Char"/>
    <w:basedOn w:val="DefaultParagraphFont"/>
    <w:link w:val="Header"/>
    <w:uiPriority w:val="99"/>
    <w:rsid w:val="00FD4A28"/>
    <w:rPr>
      <w:rFonts w:ascii="Cambria" w:eastAsia="Cambria" w:hAnsi="Cambria" w:cs="Arial Unicode MS"/>
      <w:kern w:val="56"/>
      <w:sz w:val="28"/>
      <w:szCs w:val="24"/>
      <w:lang w:bidi="bo-CN"/>
    </w:rPr>
  </w:style>
  <w:style w:type="character" w:customStyle="1" w:styleId="Heading31">
    <w:name w:val="Heading 31"/>
    <w:rsid w:val="00FD4A28"/>
    <w:rPr>
      <w:rFonts w:ascii="Cambria" w:hAnsi="Cambria"/>
      <w:b/>
      <w:bCs/>
      <w:sz w:val="24"/>
    </w:rPr>
  </w:style>
  <w:style w:type="paragraph" w:customStyle="1" w:styleId="Text1">
    <w:name w:val="Text 1"/>
    <w:basedOn w:val="Normal"/>
    <w:rsid w:val="00FD4A28"/>
    <w:pPr>
      <w:spacing w:before="240" w:after="0" w:line="240" w:lineRule="exact"/>
      <w:ind w:left="567"/>
      <w:jc w:val="both"/>
    </w:pPr>
    <w:rPr>
      <w:rFonts w:ascii="Cambria" w:eastAsia="Cambria" w:hAnsi="Cambria" w:cs="Cambria"/>
      <w:sz w:val="24"/>
      <w:szCs w:val="20"/>
      <w:lang w:val="en-GB"/>
    </w:rPr>
  </w:style>
  <w:style w:type="paragraph" w:styleId="Caption">
    <w:name w:val="caption"/>
    <w:basedOn w:val="Normal"/>
    <w:next w:val="Normal"/>
    <w:qFormat/>
    <w:rsid w:val="00FD4A28"/>
    <w:pPr>
      <w:spacing w:after="0" w:line="240" w:lineRule="auto"/>
      <w:jc w:val="center"/>
    </w:pPr>
    <w:rPr>
      <w:rFonts w:ascii="Cambria" w:eastAsia="Cambria" w:hAnsi="Cambria" w:cs="Cambria"/>
      <w:b/>
      <w:bCs/>
      <w:sz w:val="24"/>
      <w:szCs w:val="24"/>
      <w:lang w:val="en-GB"/>
    </w:rPr>
  </w:style>
  <w:style w:type="paragraph" w:styleId="BodyTextIndent">
    <w:name w:val="Body Text Indent"/>
    <w:basedOn w:val="Normal"/>
    <w:link w:val="BodyTextIndentChar"/>
    <w:rsid w:val="00FD4A28"/>
    <w:pPr>
      <w:spacing w:after="120" w:line="240" w:lineRule="auto"/>
      <w:ind w:left="283"/>
    </w:pPr>
    <w:rPr>
      <w:rFonts w:ascii="Cambria" w:eastAsia="Cambria" w:hAnsi="Cambria" w:cs="Arial Unicode MS"/>
      <w:kern w:val="56"/>
      <w:sz w:val="28"/>
      <w:szCs w:val="24"/>
      <w:lang w:bidi="bo-CN"/>
    </w:rPr>
  </w:style>
  <w:style w:type="character" w:customStyle="1" w:styleId="BodyTextIndentChar">
    <w:name w:val="Body Text Indent Char"/>
    <w:basedOn w:val="DefaultParagraphFont"/>
    <w:link w:val="BodyTextIndent"/>
    <w:rsid w:val="00FD4A28"/>
    <w:rPr>
      <w:rFonts w:ascii="Cambria" w:eastAsia="Cambria" w:hAnsi="Cambria" w:cs="Arial Unicode MS"/>
      <w:kern w:val="56"/>
      <w:sz w:val="28"/>
      <w:szCs w:val="24"/>
      <w:lang w:bidi="bo-CN"/>
    </w:rPr>
  </w:style>
  <w:style w:type="paragraph" w:customStyle="1" w:styleId="Style10">
    <w:name w:val="Style 1"/>
    <w:basedOn w:val="Normal"/>
    <w:rsid w:val="00FD4A28"/>
    <w:pPr>
      <w:widowControl w:val="0"/>
      <w:autoSpaceDE w:val="0"/>
      <w:autoSpaceDN w:val="0"/>
      <w:adjustRightInd w:val="0"/>
      <w:spacing w:after="0" w:line="240" w:lineRule="auto"/>
    </w:pPr>
    <w:rPr>
      <w:rFonts w:ascii="Cambria" w:eastAsia="Cambria" w:hAnsi="Cambria" w:cs="Cambria"/>
      <w:sz w:val="24"/>
      <w:szCs w:val="24"/>
      <w:lang w:eastAsia="lv-LV"/>
    </w:rPr>
  </w:style>
  <w:style w:type="paragraph" w:styleId="BodyTextIndent2">
    <w:name w:val="Body Text Indent 2"/>
    <w:basedOn w:val="Normal"/>
    <w:link w:val="BodyTextIndent2Char"/>
    <w:uiPriority w:val="99"/>
    <w:rsid w:val="00FD4A28"/>
    <w:pPr>
      <w:spacing w:after="120" w:line="480" w:lineRule="auto"/>
      <w:ind w:left="283"/>
    </w:pPr>
    <w:rPr>
      <w:rFonts w:ascii="Cambria" w:eastAsia="Cambria" w:hAnsi="Cambria" w:cs="Arial Unicode MS"/>
      <w:kern w:val="56"/>
      <w:sz w:val="28"/>
      <w:szCs w:val="24"/>
      <w:lang w:bidi="bo-CN"/>
    </w:rPr>
  </w:style>
  <w:style w:type="character" w:customStyle="1" w:styleId="BodyTextIndent2Char">
    <w:name w:val="Body Text Indent 2 Char"/>
    <w:basedOn w:val="DefaultParagraphFont"/>
    <w:link w:val="BodyTextIndent2"/>
    <w:uiPriority w:val="99"/>
    <w:rsid w:val="00FD4A28"/>
    <w:rPr>
      <w:rFonts w:ascii="Cambria" w:eastAsia="Cambria" w:hAnsi="Cambria" w:cs="Arial Unicode MS"/>
      <w:kern w:val="56"/>
      <w:sz w:val="28"/>
      <w:szCs w:val="24"/>
      <w:lang w:bidi="bo-CN"/>
    </w:rPr>
  </w:style>
  <w:style w:type="paragraph" w:styleId="BodyTextIndent3">
    <w:name w:val="Body Text Indent 3"/>
    <w:basedOn w:val="Normal"/>
    <w:link w:val="BodyTextIndent3Char"/>
    <w:rsid w:val="00FD4A28"/>
    <w:pPr>
      <w:spacing w:after="120" w:line="240" w:lineRule="auto"/>
      <w:ind w:left="283"/>
    </w:pPr>
    <w:rPr>
      <w:rFonts w:ascii="Cambria" w:eastAsia="Cambria" w:hAnsi="Cambria" w:cs="Arial Unicode MS"/>
      <w:kern w:val="56"/>
      <w:sz w:val="16"/>
      <w:szCs w:val="16"/>
      <w:lang w:bidi="bo-CN"/>
    </w:rPr>
  </w:style>
  <w:style w:type="character" w:customStyle="1" w:styleId="BodyTextIndent3Char">
    <w:name w:val="Body Text Indent 3 Char"/>
    <w:basedOn w:val="DefaultParagraphFont"/>
    <w:link w:val="BodyTextIndent3"/>
    <w:rsid w:val="00FD4A28"/>
    <w:rPr>
      <w:rFonts w:ascii="Cambria" w:eastAsia="Cambria" w:hAnsi="Cambria" w:cs="Arial Unicode MS"/>
      <w:kern w:val="56"/>
      <w:sz w:val="16"/>
      <w:szCs w:val="16"/>
      <w:lang w:bidi="bo-CN"/>
    </w:rPr>
  </w:style>
  <w:style w:type="paragraph" w:customStyle="1" w:styleId="Punkts">
    <w:name w:val="Punkts"/>
    <w:basedOn w:val="Normal"/>
    <w:next w:val="Apakpunkts"/>
    <w:rsid w:val="00FD4A28"/>
    <w:pPr>
      <w:numPr>
        <w:ilvl w:val="1"/>
        <w:numId w:val="2"/>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rsid w:val="00FD4A28"/>
    <w:pPr>
      <w:tabs>
        <w:tab w:val="num" w:pos="851"/>
      </w:tabs>
      <w:spacing w:after="0" w:line="240" w:lineRule="auto"/>
      <w:ind w:left="851" w:hanging="851"/>
    </w:pPr>
    <w:rPr>
      <w:rFonts w:ascii="Cambria" w:eastAsia="Cambria" w:hAnsi="Cambria" w:cs="Arial Unicode MS"/>
      <w:b/>
      <w:sz w:val="20"/>
      <w:szCs w:val="24"/>
      <w:lang w:bidi="bo-CN"/>
    </w:rPr>
  </w:style>
  <w:style w:type="character" w:customStyle="1" w:styleId="ApakpunktsChar">
    <w:name w:val="Apakšpunkts Char"/>
    <w:link w:val="Apakpunkts"/>
    <w:rsid w:val="00FD4A28"/>
    <w:rPr>
      <w:rFonts w:ascii="Cambria" w:eastAsia="Cambria" w:hAnsi="Cambria" w:cs="Arial Unicode MS"/>
      <w:b/>
      <w:sz w:val="20"/>
      <w:szCs w:val="24"/>
      <w:lang w:bidi="bo-CN"/>
    </w:rPr>
  </w:style>
  <w:style w:type="paragraph" w:customStyle="1" w:styleId="Paragrfs">
    <w:name w:val="Paragrāfs"/>
    <w:basedOn w:val="Normal"/>
    <w:next w:val="Normal"/>
    <w:rsid w:val="00FD4A28"/>
    <w:pPr>
      <w:tabs>
        <w:tab w:val="num" w:pos="851"/>
      </w:tabs>
      <w:spacing w:after="0" w:line="240" w:lineRule="auto"/>
      <w:ind w:left="851" w:hanging="851"/>
      <w:jc w:val="both"/>
    </w:pPr>
    <w:rPr>
      <w:rFonts w:ascii="Cambria" w:eastAsia="Cambria" w:hAnsi="Cambria" w:cs="Cambria"/>
      <w:sz w:val="20"/>
      <w:szCs w:val="24"/>
      <w:lang w:eastAsia="lv-LV"/>
    </w:rPr>
  </w:style>
  <w:style w:type="character" w:customStyle="1" w:styleId="apple-style-span">
    <w:name w:val="apple-style-span"/>
    <w:rsid w:val="00FD4A28"/>
  </w:style>
  <w:style w:type="paragraph" w:customStyle="1" w:styleId="DefinitionTerm">
    <w:name w:val="Definition Term"/>
    <w:basedOn w:val="Normal"/>
    <w:next w:val="Normal"/>
    <w:uiPriority w:val="99"/>
    <w:rsid w:val="00FD4A28"/>
    <w:pPr>
      <w:spacing w:after="0" w:line="240" w:lineRule="auto"/>
    </w:pPr>
    <w:rPr>
      <w:rFonts w:ascii="Times New Roman" w:eastAsia="Times New Roman" w:hAnsi="Times New Roman" w:cs="Times New Roman"/>
      <w:sz w:val="24"/>
      <w:szCs w:val="20"/>
    </w:rPr>
  </w:style>
  <w:style w:type="paragraph" w:customStyle="1" w:styleId="DefinitionList">
    <w:name w:val="Definition List"/>
    <w:basedOn w:val="Normal"/>
    <w:next w:val="DefinitionTerm"/>
    <w:uiPriority w:val="99"/>
    <w:rsid w:val="00FD4A28"/>
    <w:pPr>
      <w:spacing w:after="0" w:line="240" w:lineRule="auto"/>
      <w:ind w:left="360"/>
    </w:pPr>
    <w:rPr>
      <w:rFonts w:ascii="Times New Roman" w:eastAsia="Times New Roman" w:hAnsi="Times New Roman" w:cs="Times New Roman"/>
      <w:sz w:val="24"/>
      <w:szCs w:val="20"/>
    </w:rPr>
  </w:style>
  <w:style w:type="character" w:styleId="CommentReference">
    <w:name w:val="annotation reference"/>
    <w:uiPriority w:val="99"/>
    <w:semiHidden/>
    <w:unhideWhenUsed/>
    <w:rsid w:val="00FD4A28"/>
    <w:rPr>
      <w:sz w:val="16"/>
      <w:szCs w:val="16"/>
    </w:rPr>
  </w:style>
  <w:style w:type="paragraph" w:styleId="CommentText">
    <w:name w:val="annotation text"/>
    <w:basedOn w:val="Normal"/>
    <w:link w:val="CommentTextChar"/>
    <w:uiPriority w:val="99"/>
    <w:unhideWhenUsed/>
    <w:rsid w:val="00FD4A28"/>
    <w:pPr>
      <w:spacing w:after="0" w:line="240" w:lineRule="auto"/>
    </w:pPr>
    <w:rPr>
      <w:rFonts w:ascii="Cambria" w:eastAsia="Cambria" w:hAnsi="Cambria" w:cs="Arial Unicode MS"/>
      <w:kern w:val="56"/>
      <w:sz w:val="20"/>
      <w:szCs w:val="20"/>
      <w:lang w:bidi="bo-CN"/>
    </w:rPr>
  </w:style>
  <w:style w:type="character" w:customStyle="1" w:styleId="CommentTextChar">
    <w:name w:val="Comment Text Char"/>
    <w:basedOn w:val="DefaultParagraphFont"/>
    <w:link w:val="CommentText"/>
    <w:uiPriority w:val="99"/>
    <w:rsid w:val="00FD4A28"/>
    <w:rPr>
      <w:rFonts w:ascii="Cambria" w:eastAsia="Cambria" w:hAnsi="Cambria" w:cs="Arial Unicode MS"/>
      <w:kern w:val="56"/>
      <w:sz w:val="20"/>
      <w:szCs w:val="20"/>
      <w:lang w:bidi="bo-CN"/>
    </w:rPr>
  </w:style>
  <w:style w:type="paragraph" w:styleId="CommentSubject">
    <w:name w:val="annotation subject"/>
    <w:basedOn w:val="CommentText"/>
    <w:next w:val="CommentText"/>
    <w:link w:val="CommentSubjectChar"/>
    <w:uiPriority w:val="99"/>
    <w:semiHidden/>
    <w:unhideWhenUsed/>
    <w:rsid w:val="00FD4A28"/>
    <w:rPr>
      <w:b/>
      <w:bCs/>
    </w:rPr>
  </w:style>
  <w:style w:type="character" w:customStyle="1" w:styleId="CommentSubjectChar">
    <w:name w:val="Comment Subject Char"/>
    <w:basedOn w:val="CommentTextChar"/>
    <w:link w:val="CommentSubject"/>
    <w:uiPriority w:val="99"/>
    <w:semiHidden/>
    <w:rsid w:val="00FD4A28"/>
    <w:rPr>
      <w:rFonts w:ascii="Cambria" w:eastAsia="Cambria" w:hAnsi="Cambria" w:cs="Arial Unicode MS"/>
      <w:b/>
      <w:bCs/>
      <w:kern w:val="56"/>
      <w:sz w:val="20"/>
      <w:szCs w:val="20"/>
      <w:lang w:bidi="bo-CN"/>
    </w:rPr>
  </w:style>
  <w:style w:type="paragraph" w:styleId="BalloonText">
    <w:name w:val="Balloon Text"/>
    <w:basedOn w:val="Normal"/>
    <w:link w:val="BalloonTextChar"/>
    <w:uiPriority w:val="99"/>
    <w:unhideWhenUsed/>
    <w:rsid w:val="00FD4A28"/>
    <w:pPr>
      <w:spacing w:after="0" w:line="240" w:lineRule="auto"/>
    </w:pPr>
    <w:rPr>
      <w:rFonts w:ascii="Tahoma" w:eastAsia="Cambria" w:hAnsi="Tahoma" w:cs="Arial Unicode MS"/>
      <w:kern w:val="56"/>
      <w:sz w:val="16"/>
      <w:szCs w:val="16"/>
      <w:lang w:bidi="bo-CN"/>
    </w:rPr>
  </w:style>
  <w:style w:type="character" w:customStyle="1" w:styleId="BalloonTextChar">
    <w:name w:val="Balloon Text Char"/>
    <w:basedOn w:val="DefaultParagraphFont"/>
    <w:link w:val="BalloonText"/>
    <w:uiPriority w:val="99"/>
    <w:rsid w:val="00FD4A28"/>
    <w:rPr>
      <w:rFonts w:ascii="Tahoma" w:eastAsia="Cambria" w:hAnsi="Tahoma" w:cs="Arial Unicode MS"/>
      <w:kern w:val="56"/>
      <w:sz w:val="16"/>
      <w:szCs w:val="16"/>
      <w:lang w:bidi="bo-CN"/>
    </w:rPr>
  </w:style>
  <w:style w:type="table" w:styleId="TableGrid">
    <w:name w:val="Table Grid"/>
    <w:basedOn w:val="TableNormal"/>
    <w:uiPriority w:val="59"/>
    <w:rsid w:val="00FD4A28"/>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FD4A28"/>
    <w:pPr>
      <w:spacing w:after="0" w:line="240" w:lineRule="auto"/>
    </w:pPr>
    <w:rPr>
      <w:rFonts w:ascii="Cambria" w:eastAsia="Cambria" w:hAnsi="Cambria" w:cs="Cambria"/>
      <w:kern w:val="56"/>
      <w:sz w:val="28"/>
      <w:szCs w:val="24"/>
    </w:rPr>
  </w:style>
  <w:style w:type="paragraph" w:styleId="Revision">
    <w:name w:val="Revision"/>
    <w:hidden/>
    <w:uiPriority w:val="99"/>
    <w:semiHidden/>
    <w:rsid w:val="00FD4A28"/>
    <w:pPr>
      <w:spacing w:after="0" w:line="240" w:lineRule="auto"/>
    </w:pPr>
    <w:rPr>
      <w:rFonts w:ascii="Cambria" w:eastAsia="Cambria" w:hAnsi="Cambria" w:cs="Cambria"/>
      <w:kern w:val="56"/>
      <w:sz w:val="28"/>
      <w:szCs w:val="24"/>
    </w:rPr>
  </w:style>
  <w:style w:type="character" w:customStyle="1" w:styleId="hps">
    <w:name w:val="hps"/>
    <w:uiPriority w:val="99"/>
    <w:rsid w:val="00FD4A28"/>
  </w:style>
  <w:style w:type="paragraph" w:styleId="EndnoteText">
    <w:name w:val="endnote text"/>
    <w:basedOn w:val="Normal"/>
    <w:link w:val="EndnoteTextChar"/>
    <w:semiHidden/>
    <w:rsid w:val="00FD4A28"/>
    <w:pPr>
      <w:spacing w:after="0" w:line="240" w:lineRule="auto"/>
    </w:pPr>
    <w:rPr>
      <w:rFonts w:ascii="Cambria" w:eastAsia="Cambria" w:hAnsi="Cambria" w:cs="Cambria"/>
      <w:kern w:val="56"/>
      <w:sz w:val="20"/>
      <w:szCs w:val="20"/>
    </w:rPr>
  </w:style>
  <w:style w:type="character" w:customStyle="1" w:styleId="EndnoteTextChar">
    <w:name w:val="Endnote Text Char"/>
    <w:basedOn w:val="DefaultParagraphFont"/>
    <w:link w:val="EndnoteText"/>
    <w:semiHidden/>
    <w:rsid w:val="00FD4A28"/>
    <w:rPr>
      <w:rFonts w:ascii="Cambria" w:eastAsia="Cambria" w:hAnsi="Cambria" w:cs="Cambria"/>
      <w:kern w:val="56"/>
      <w:sz w:val="20"/>
      <w:szCs w:val="20"/>
    </w:rPr>
  </w:style>
  <w:style w:type="character" w:styleId="EndnoteReference">
    <w:name w:val="endnote reference"/>
    <w:semiHidden/>
    <w:rsid w:val="00FD4A28"/>
    <w:rPr>
      <w:vertAlign w:val="superscript"/>
    </w:rPr>
  </w:style>
  <w:style w:type="character" w:customStyle="1" w:styleId="c2">
    <w:name w:val="c2"/>
    <w:rsid w:val="00FD4A28"/>
  </w:style>
  <w:style w:type="paragraph" w:customStyle="1" w:styleId="Virsraksts1">
    <w:name w:val="Virsraksts1"/>
    <w:basedOn w:val="Heading1"/>
    <w:rsid w:val="00FD4A28"/>
    <w:pPr>
      <w:keepLines w:val="0"/>
      <w:numPr>
        <w:numId w:val="3"/>
      </w:numPr>
      <w:spacing w:before="0"/>
      <w:jc w:val="center"/>
    </w:pPr>
    <w:rPr>
      <w:rFonts w:ascii="Times New Roman Bold" w:hAnsi="Times New Roman Bold"/>
      <w:b w:val="0"/>
      <w:bCs w:val="0"/>
      <w:caps/>
      <w:color w:val="auto"/>
      <w:sz w:val="24"/>
      <w:szCs w:val="18"/>
    </w:rPr>
  </w:style>
  <w:style w:type="paragraph" w:customStyle="1" w:styleId="Virsraksts2">
    <w:name w:val="Virsraksts 2"/>
    <w:basedOn w:val="Heading2"/>
    <w:qFormat/>
    <w:rsid w:val="00FD4A28"/>
    <w:pPr>
      <w:numPr>
        <w:ilvl w:val="1"/>
        <w:numId w:val="3"/>
      </w:numPr>
      <w:spacing w:before="240" w:after="0"/>
      <w:jc w:val="left"/>
    </w:pPr>
    <w:rPr>
      <w:rFonts w:ascii="Times New Roman" w:hAnsi="Times New Roman"/>
      <w:bCs/>
      <w:iCs/>
      <w:sz w:val="24"/>
      <w:szCs w:val="24"/>
    </w:rPr>
  </w:style>
  <w:style w:type="paragraph" w:styleId="TOC3">
    <w:name w:val="toc 3"/>
    <w:basedOn w:val="Normal"/>
    <w:next w:val="Normal"/>
    <w:autoRedefine/>
    <w:rsid w:val="00FD4A28"/>
    <w:pPr>
      <w:spacing w:after="100" w:line="276" w:lineRule="auto"/>
      <w:ind w:left="440"/>
    </w:pPr>
    <w:rPr>
      <w:rFonts w:ascii="Calibri" w:eastAsia="Times New Roman" w:hAnsi="Calibri" w:cs="Times New Roman"/>
      <w:lang w:val="en-US"/>
    </w:rPr>
  </w:style>
  <w:style w:type="character" w:customStyle="1" w:styleId="H1CharChar">
    <w:name w:val="H1 Char Char"/>
    <w:locked/>
    <w:rsid w:val="00FD4A28"/>
    <w:rPr>
      <w:rFonts w:ascii="Times New Roman Bold" w:eastAsia="Times New Roman" w:hAnsi="Times New Roman Bold" w:cs="Times New Roman Bold"/>
      <w:b/>
      <w:bCs/>
      <w:smallCaps/>
      <w:sz w:val="28"/>
      <w:szCs w:val="28"/>
      <w:lang w:eastAsia="en-US"/>
    </w:rPr>
  </w:style>
  <w:style w:type="character" w:customStyle="1" w:styleId="CharChar20">
    <w:name w:val="Char Char20"/>
    <w:locked/>
    <w:rsid w:val="00FD4A28"/>
    <w:rPr>
      <w:rFonts w:ascii="Times New Roman" w:eastAsia="Times New Roman" w:hAnsi="Times New Roman"/>
      <w:b/>
      <w:bCs/>
      <w:sz w:val="24"/>
      <w:szCs w:val="24"/>
      <w:lang w:eastAsia="en-US"/>
    </w:rPr>
  </w:style>
  <w:style w:type="character" w:customStyle="1" w:styleId="CharChar19">
    <w:name w:val="Char Char19"/>
    <w:locked/>
    <w:rsid w:val="00FD4A28"/>
    <w:rPr>
      <w:rFonts w:ascii="Times New Roman" w:eastAsia="Times New Roman" w:hAnsi="Times New Roman"/>
      <w:sz w:val="24"/>
      <w:szCs w:val="24"/>
      <w:lang w:eastAsia="en-US"/>
    </w:rPr>
  </w:style>
  <w:style w:type="character" w:customStyle="1" w:styleId="CharChar18">
    <w:name w:val="Char Char18"/>
    <w:locked/>
    <w:rsid w:val="00FD4A28"/>
    <w:rPr>
      <w:rFonts w:ascii="Times New Roman" w:eastAsia="Times New Roman" w:hAnsi="Times New Roman"/>
      <w:sz w:val="24"/>
      <w:szCs w:val="24"/>
      <w:lang w:eastAsia="en-US"/>
    </w:rPr>
  </w:style>
  <w:style w:type="paragraph" w:styleId="NoSpacing">
    <w:name w:val="No Spacing"/>
    <w:uiPriority w:val="1"/>
    <w:qFormat/>
    <w:rsid w:val="00FD4A28"/>
    <w:pPr>
      <w:spacing w:after="0" w:line="240" w:lineRule="auto"/>
    </w:pPr>
    <w:rPr>
      <w:rFonts w:ascii="Times New Roman" w:eastAsia="Times New Roman" w:hAnsi="Times New Roman" w:cs="Times New Roman"/>
      <w:sz w:val="24"/>
      <w:szCs w:val="24"/>
    </w:rPr>
  </w:style>
  <w:style w:type="paragraph" w:customStyle="1" w:styleId="Nolikumiem">
    <w:name w:val="Nolikumiem"/>
    <w:basedOn w:val="Normal"/>
    <w:rsid w:val="00FD4A28"/>
    <w:pPr>
      <w:spacing w:before="120" w:after="0" w:line="240" w:lineRule="auto"/>
      <w:ind w:left="720" w:hanging="360"/>
      <w:jc w:val="center"/>
    </w:pPr>
    <w:rPr>
      <w:rFonts w:ascii="Times New Roman" w:eastAsia="Calibri" w:hAnsi="Times New Roman" w:cs="Times New Roman"/>
      <w:position w:val="-22"/>
      <w:sz w:val="24"/>
      <w:szCs w:val="24"/>
      <w:lang w:eastAsia="lv-LV"/>
    </w:rPr>
  </w:style>
  <w:style w:type="paragraph" w:styleId="BlockText">
    <w:name w:val="Block Text"/>
    <w:basedOn w:val="Normal"/>
    <w:rsid w:val="00FD4A2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Times New Roman" w:hAnsi="Times New Roman" w:cs="Times New Roman"/>
      <w:color w:val="000000"/>
      <w:sz w:val="26"/>
      <w:szCs w:val="26"/>
    </w:rPr>
  </w:style>
  <w:style w:type="paragraph" w:styleId="PlainText">
    <w:name w:val="Plain Text"/>
    <w:basedOn w:val="Normal"/>
    <w:link w:val="PlainTextChar"/>
    <w:rsid w:val="00FD4A28"/>
    <w:pPr>
      <w:tabs>
        <w:tab w:val="num" w:pos="360"/>
      </w:tabs>
      <w:spacing w:after="120" w:line="240" w:lineRule="auto"/>
      <w:ind w:left="360" w:hanging="360"/>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D4A28"/>
    <w:rPr>
      <w:rFonts w:ascii="Courier New" w:eastAsia="Times New Roman" w:hAnsi="Courier New" w:cs="Courier New"/>
      <w:sz w:val="20"/>
      <w:szCs w:val="20"/>
    </w:rPr>
  </w:style>
  <w:style w:type="character" w:customStyle="1" w:styleId="colora">
    <w:name w:val="colora"/>
    <w:basedOn w:val="DefaultParagraphFont"/>
    <w:rsid w:val="00FD4A28"/>
  </w:style>
  <w:style w:type="character" w:customStyle="1" w:styleId="BodyTextIndentChar1">
    <w:name w:val="Body Text Indent Char1"/>
    <w:locked/>
    <w:rsid w:val="00FD4A28"/>
    <w:rPr>
      <w:rFonts w:ascii="Calibri" w:hAnsi="Calibri" w:cs="Calibri"/>
      <w:sz w:val="20"/>
      <w:szCs w:val="20"/>
      <w:lang w:val="en-US"/>
    </w:rPr>
  </w:style>
  <w:style w:type="paragraph" w:customStyle="1" w:styleId="Nodaa">
    <w:name w:val="Nodaļa"/>
    <w:basedOn w:val="Normal"/>
    <w:rsid w:val="00FD4A28"/>
    <w:pPr>
      <w:spacing w:after="0" w:line="240" w:lineRule="auto"/>
    </w:pPr>
    <w:rPr>
      <w:rFonts w:ascii="Arial" w:eastAsia="Times New Roman" w:hAnsi="Arial" w:cs="Arial"/>
      <w:b/>
      <w:bCs/>
      <w:sz w:val="20"/>
      <w:szCs w:val="20"/>
    </w:rPr>
  </w:style>
  <w:style w:type="paragraph" w:customStyle="1" w:styleId="appakspunkts">
    <w:name w:val="appakspunkts"/>
    <w:basedOn w:val="Normal"/>
    <w:rsid w:val="00FD4A28"/>
    <w:pPr>
      <w:spacing w:after="0" w:line="240" w:lineRule="auto"/>
      <w:ind w:left="720" w:hanging="720"/>
      <w:jc w:val="both"/>
    </w:pPr>
    <w:rPr>
      <w:rFonts w:ascii="BaltArial" w:eastAsia="Times New Roman" w:hAnsi="BaltArial" w:cs="BaltArial"/>
      <w:sz w:val="24"/>
      <w:szCs w:val="24"/>
    </w:rPr>
  </w:style>
  <w:style w:type="paragraph" w:styleId="TOC1">
    <w:name w:val="toc 1"/>
    <w:basedOn w:val="Normal"/>
    <w:next w:val="Normal"/>
    <w:autoRedefine/>
    <w:rsid w:val="00FD4A28"/>
    <w:pPr>
      <w:widowControl w:val="0"/>
      <w:tabs>
        <w:tab w:val="right" w:leader="dot" w:pos="8640"/>
      </w:tabs>
      <w:autoSpaceDE w:val="0"/>
      <w:autoSpaceDN w:val="0"/>
      <w:spacing w:after="0" w:line="240" w:lineRule="auto"/>
      <w:ind w:left="1080" w:hanging="1080"/>
    </w:pPr>
    <w:rPr>
      <w:rFonts w:ascii="Times New Roman" w:eastAsia="Times New Roman" w:hAnsi="Times New Roman" w:cs="Times New Roman"/>
      <w:sz w:val="24"/>
      <w:szCs w:val="24"/>
    </w:rPr>
  </w:style>
  <w:style w:type="paragraph" w:styleId="TOC2">
    <w:name w:val="toc 2"/>
    <w:basedOn w:val="Normal"/>
    <w:next w:val="Normal"/>
    <w:autoRedefine/>
    <w:rsid w:val="00FD4A28"/>
    <w:pPr>
      <w:tabs>
        <w:tab w:val="right" w:leader="dot" w:pos="8690"/>
      </w:tabs>
      <w:autoSpaceDE w:val="0"/>
      <w:autoSpaceDN w:val="0"/>
      <w:spacing w:after="0" w:line="240" w:lineRule="auto"/>
    </w:pPr>
    <w:rPr>
      <w:rFonts w:ascii="Times New Roman" w:eastAsia="Times New Roman" w:hAnsi="Times New Roman" w:cs="Times New Roman"/>
      <w:sz w:val="24"/>
      <w:szCs w:val="24"/>
    </w:rPr>
  </w:style>
  <w:style w:type="paragraph" w:customStyle="1" w:styleId="Head61">
    <w:name w:val="Head 6.1"/>
    <w:basedOn w:val="Normal"/>
    <w:rsid w:val="00FD4A28"/>
    <w:pPr>
      <w:widowControl w:val="0"/>
      <w:suppressAutoHyphens/>
      <w:autoSpaceDE w:val="0"/>
      <w:autoSpaceDN w:val="0"/>
      <w:spacing w:after="0" w:line="240" w:lineRule="auto"/>
      <w:jc w:val="center"/>
    </w:pPr>
    <w:rPr>
      <w:rFonts w:ascii="Times New Roman Bold" w:eastAsia="Times New Roman" w:hAnsi="Times New Roman Bold" w:cs="Times New Roman Bold"/>
      <w:b/>
      <w:bCs/>
      <w:sz w:val="28"/>
      <w:szCs w:val="28"/>
    </w:rPr>
  </w:style>
  <w:style w:type="paragraph" w:styleId="NormalWeb">
    <w:name w:val="Normal (Web)"/>
    <w:basedOn w:val="Normal"/>
    <w:uiPriority w:val="99"/>
    <w:rsid w:val="00FD4A28"/>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
    <w:rsid w:val="00FD4A28"/>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Normal"/>
    <w:rsid w:val="00FD4A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Single">
    <w:name w:val="Body Single"/>
    <w:rsid w:val="00FD4A28"/>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rsid w:val="00FD4A28"/>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akstzRakstz">
    <w:name w:val="Rakstz. Rakstz."/>
    <w:rsid w:val="00FD4A28"/>
    <w:rPr>
      <w:lang w:val="en-US" w:eastAsia="en-US"/>
    </w:rPr>
  </w:style>
  <w:style w:type="paragraph" w:customStyle="1" w:styleId="NormalJustified">
    <w:name w:val="Normal + Justified"/>
    <w:aliases w:val="Left:  2.22 cm"/>
    <w:basedOn w:val="TOC1"/>
    <w:rsid w:val="00FD4A28"/>
    <w:rPr>
      <w:b/>
      <w:bCs/>
      <w:i/>
      <w:iCs/>
    </w:rPr>
  </w:style>
  <w:style w:type="paragraph" w:customStyle="1" w:styleId="bdc">
    <w:name w:val="bdc"/>
    <w:basedOn w:val="Normal"/>
    <w:rsid w:val="00FD4A28"/>
    <w:pPr>
      <w:spacing w:before="75" w:after="75" w:line="240" w:lineRule="auto"/>
    </w:pPr>
    <w:rPr>
      <w:rFonts w:ascii="Times New Roman" w:eastAsia="Times New Roman" w:hAnsi="Times New Roman" w:cs="Times New Roman"/>
      <w:b/>
      <w:bCs/>
      <w:sz w:val="24"/>
      <w:szCs w:val="24"/>
      <w:lang w:eastAsia="lv-LV"/>
    </w:rPr>
  </w:style>
  <w:style w:type="paragraph" w:customStyle="1" w:styleId="StyleHeading3Arial10ptCharChar">
    <w:name w:val="Style Heading 3 + Arial 10 pt Char Char"/>
    <w:basedOn w:val="Normal"/>
    <w:rsid w:val="00FD4A28"/>
    <w:pPr>
      <w:spacing w:after="0" w:line="240" w:lineRule="auto"/>
      <w:ind w:left="720" w:hanging="720"/>
    </w:pPr>
    <w:rPr>
      <w:rFonts w:ascii="Times New Roman" w:eastAsia="Calibri" w:hAnsi="Times New Roman" w:cs="Times New Roman"/>
      <w:sz w:val="24"/>
      <w:szCs w:val="24"/>
      <w:lang w:eastAsia="lv-LV"/>
    </w:rPr>
  </w:style>
  <w:style w:type="character" w:styleId="Emphasis">
    <w:name w:val="Emphasis"/>
    <w:qFormat/>
    <w:rsid w:val="00FD4A28"/>
    <w:rPr>
      <w:i/>
      <w:iCs/>
    </w:rPr>
  </w:style>
  <w:style w:type="paragraph" w:customStyle="1" w:styleId="Bodynumber">
    <w:name w:val="Body number"/>
    <w:basedOn w:val="Normal"/>
    <w:autoRedefine/>
    <w:rsid w:val="00FD4A28"/>
    <w:pPr>
      <w:spacing w:after="40" w:line="240" w:lineRule="auto"/>
      <w:jc w:val="both"/>
    </w:pPr>
    <w:rPr>
      <w:rFonts w:ascii="Times New Roman" w:eastAsia="Times New Roman" w:hAnsi="Times New Roman" w:cs="Times New Roman"/>
      <w:sz w:val="24"/>
      <w:szCs w:val="24"/>
      <w:lang w:eastAsia="ru-RU"/>
    </w:rPr>
  </w:style>
  <w:style w:type="character" w:customStyle="1" w:styleId="BodytextChar0">
    <w:name w:val="Body text Char"/>
    <w:locked/>
    <w:rsid w:val="00FD4A28"/>
    <w:rPr>
      <w:rFonts w:ascii="Times New Roman" w:hAnsi="Times New Roman" w:cs="Times New Roman"/>
      <w:sz w:val="24"/>
      <w:szCs w:val="24"/>
      <w:lang w:eastAsia="ru-RU"/>
    </w:rPr>
  </w:style>
  <w:style w:type="paragraph" w:customStyle="1" w:styleId="Titles">
    <w:name w:val="Titles"/>
    <w:basedOn w:val="BodyText"/>
    <w:autoRedefine/>
    <w:rsid w:val="00FD4A28"/>
    <w:pPr>
      <w:widowControl/>
      <w:tabs>
        <w:tab w:val="num" w:pos="360"/>
        <w:tab w:val="left" w:pos="720"/>
      </w:tabs>
      <w:autoSpaceDE/>
      <w:autoSpaceDN/>
      <w:adjustRightInd/>
      <w:spacing w:before="360" w:after="120"/>
      <w:ind w:left="360" w:hanging="360"/>
      <w:outlineLvl w:val="0"/>
    </w:pPr>
    <w:rPr>
      <w:rFonts w:ascii="Times New Roman" w:eastAsia="Times New Roman" w:hAnsi="Times New Roman"/>
      <w:b/>
      <w:bCs/>
      <w:sz w:val="24"/>
      <w:szCs w:val="24"/>
      <w:lang w:eastAsia="ru-RU"/>
    </w:rPr>
  </w:style>
  <w:style w:type="paragraph" w:customStyle="1" w:styleId="Char">
    <w:name w:val="Char"/>
    <w:basedOn w:val="Normal"/>
    <w:rsid w:val="00FD4A28"/>
    <w:pPr>
      <w:spacing w:line="240" w:lineRule="exact"/>
    </w:pPr>
    <w:rPr>
      <w:rFonts w:ascii="Verdana" w:eastAsia="Times New Roman" w:hAnsi="Verdana" w:cs="Verdana"/>
      <w:sz w:val="16"/>
      <w:szCs w:val="16"/>
      <w:lang w:val="en-US"/>
    </w:rPr>
  </w:style>
  <w:style w:type="numbering" w:customStyle="1" w:styleId="Style2">
    <w:name w:val="Style2"/>
    <w:rsid w:val="00FD4A28"/>
    <w:pPr>
      <w:numPr>
        <w:numId w:val="4"/>
      </w:numPr>
    </w:pPr>
  </w:style>
  <w:style w:type="character" w:styleId="FollowedHyperlink">
    <w:name w:val="FollowedHyperlink"/>
    <w:uiPriority w:val="99"/>
    <w:semiHidden/>
    <w:unhideWhenUsed/>
    <w:rsid w:val="00FD4A28"/>
    <w:rPr>
      <w:color w:val="800080"/>
      <w:u w:val="single"/>
    </w:rPr>
  </w:style>
  <w:style w:type="paragraph" w:customStyle="1" w:styleId="font5">
    <w:name w:val="font5"/>
    <w:basedOn w:val="Normal"/>
    <w:rsid w:val="00FD4A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6">
    <w:name w:val="font6"/>
    <w:basedOn w:val="Normal"/>
    <w:rsid w:val="00FD4A28"/>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xl64">
    <w:name w:val="xl64"/>
    <w:basedOn w:val="Normal"/>
    <w:rsid w:val="00FD4A28"/>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5">
    <w:name w:val="xl65"/>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6">
    <w:name w:val="xl66"/>
    <w:basedOn w:val="Normal"/>
    <w:rsid w:val="00FD4A2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67">
    <w:name w:val="xl67"/>
    <w:basedOn w:val="Normal"/>
    <w:rsid w:val="00FD4A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8">
    <w:name w:val="xl68"/>
    <w:basedOn w:val="Normal"/>
    <w:rsid w:val="00FD4A28"/>
    <w:pPr>
      <w:pBdr>
        <w:top w:val="single" w:sz="4" w:space="0" w:color="auto"/>
        <w:left w:val="single" w:sz="4" w:space="0" w:color="auto"/>
        <w:bottom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9">
    <w:name w:val="xl69"/>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0">
    <w:name w:val="xl70"/>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lv-LV"/>
    </w:rPr>
  </w:style>
  <w:style w:type="paragraph" w:customStyle="1" w:styleId="xl71">
    <w:name w:val="xl71"/>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72">
    <w:name w:val="xl72"/>
    <w:basedOn w:val="Normal"/>
    <w:rsid w:val="00FD4A2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3">
    <w:name w:val="xl73"/>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4">
    <w:name w:val="xl74"/>
    <w:basedOn w:val="Normal"/>
    <w:rsid w:val="00FD4A2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75">
    <w:name w:val="xl75"/>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76">
    <w:name w:val="xl76"/>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77">
    <w:name w:val="xl77"/>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8">
    <w:name w:val="xl78"/>
    <w:basedOn w:val="Normal"/>
    <w:rsid w:val="00FD4A2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9">
    <w:name w:val="xl79"/>
    <w:basedOn w:val="Normal"/>
    <w:rsid w:val="00FD4A28"/>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0">
    <w:name w:val="xl80"/>
    <w:basedOn w:val="Normal"/>
    <w:rsid w:val="00FD4A2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1">
    <w:name w:val="xl81"/>
    <w:basedOn w:val="Normal"/>
    <w:rsid w:val="00FD4A2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82">
    <w:name w:val="xl82"/>
    <w:basedOn w:val="Normal"/>
    <w:rsid w:val="00FD4A28"/>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3">
    <w:name w:val="xl83"/>
    <w:basedOn w:val="Normal"/>
    <w:rsid w:val="00FD4A2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4">
    <w:name w:val="xl84"/>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lv-LV"/>
    </w:rPr>
  </w:style>
  <w:style w:type="paragraph" w:customStyle="1" w:styleId="xl85">
    <w:name w:val="xl85"/>
    <w:basedOn w:val="Normal"/>
    <w:rsid w:val="00FD4A2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86">
    <w:name w:val="xl86"/>
    <w:basedOn w:val="Normal"/>
    <w:rsid w:val="00FD4A28"/>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7">
    <w:name w:val="xl87"/>
    <w:basedOn w:val="Normal"/>
    <w:rsid w:val="00FD4A2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8">
    <w:name w:val="xl88"/>
    <w:basedOn w:val="Normal"/>
    <w:rsid w:val="00FD4A28"/>
    <w:pPr>
      <w:spacing w:before="100" w:beforeAutospacing="1" w:after="100" w:afterAutospacing="1" w:line="240" w:lineRule="auto"/>
    </w:pPr>
    <w:rPr>
      <w:rFonts w:ascii="Times New Roman" w:eastAsia="Times New Roman" w:hAnsi="Times New Roman" w:cs="Times New Roman"/>
      <w:i/>
      <w:iCs/>
      <w:sz w:val="20"/>
      <w:szCs w:val="20"/>
      <w:lang w:eastAsia="lv-LV"/>
    </w:rPr>
  </w:style>
  <w:style w:type="paragraph" w:customStyle="1" w:styleId="xl89">
    <w:name w:val="xl89"/>
    <w:basedOn w:val="Normal"/>
    <w:rsid w:val="00FD4A2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0">
    <w:name w:val="xl90"/>
    <w:basedOn w:val="Normal"/>
    <w:rsid w:val="00FD4A2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91">
    <w:name w:val="xl91"/>
    <w:basedOn w:val="Normal"/>
    <w:rsid w:val="00FD4A2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92">
    <w:name w:val="xl92"/>
    <w:basedOn w:val="Normal"/>
    <w:rsid w:val="00FD4A28"/>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3">
    <w:name w:val="xl93"/>
    <w:basedOn w:val="Normal"/>
    <w:rsid w:val="00FD4A28"/>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94">
    <w:name w:val="xl94"/>
    <w:basedOn w:val="Normal"/>
    <w:rsid w:val="00FD4A28"/>
    <w:pP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95">
    <w:name w:val="xl95"/>
    <w:basedOn w:val="Normal"/>
    <w:rsid w:val="00FD4A28"/>
    <w:pPr>
      <w:spacing w:before="100" w:beforeAutospacing="1" w:after="100" w:afterAutospacing="1" w:line="240" w:lineRule="auto"/>
    </w:pPr>
    <w:rPr>
      <w:rFonts w:ascii="Georgia" w:eastAsia="Times New Roman" w:hAnsi="Georgia" w:cs="Times New Roman"/>
      <w:sz w:val="24"/>
      <w:szCs w:val="24"/>
      <w:lang w:eastAsia="lv-LV"/>
    </w:rPr>
  </w:style>
  <w:style w:type="paragraph" w:customStyle="1" w:styleId="xl96">
    <w:name w:val="xl96"/>
    <w:basedOn w:val="Normal"/>
    <w:rsid w:val="00FD4A2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97">
    <w:name w:val="xl97"/>
    <w:basedOn w:val="Normal"/>
    <w:rsid w:val="00FD4A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98">
    <w:name w:val="xl98"/>
    <w:basedOn w:val="Normal"/>
    <w:rsid w:val="00FD4A2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9">
    <w:name w:val="xl99"/>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0">
    <w:name w:val="xl100"/>
    <w:basedOn w:val="Normal"/>
    <w:rsid w:val="00FD4A2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1">
    <w:name w:val="xl101"/>
    <w:basedOn w:val="Normal"/>
    <w:rsid w:val="00FD4A28"/>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2">
    <w:name w:val="xl102"/>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3">
    <w:name w:val="xl103"/>
    <w:basedOn w:val="Normal"/>
    <w:rsid w:val="00FD4A2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4">
    <w:name w:val="xl104"/>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5">
    <w:name w:val="xl105"/>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6">
    <w:name w:val="xl106"/>
    <w:basedOn w:val="Normal"/>
    <w:rsid w:val="00FD4A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7">
    <w:name w:val="xl107"/>
    <w:basedOn w:val="Normal"/>
    <w:rsid w:val="00FD4A2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8">
    <w:name w:val="xl108"/>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9">
    <w:name w:val="xl109"/>
    <w:basedOn w:val="Normal"/>
    <w:rsid w:val="00FD4A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0">
    <w:name w:val="xl110"/>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1">
    <w:name w:val="xl111"/>
    <w:basedOn w:val="Normal"/>
    <w:rsid w:val="00FD4A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12">
    <w:name w:val="xl112"/>
    <w:basedOn w:val="Normal"/>
    <w:rsid w:val="00FD4A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3">
    <w:name w:val="xl113"/>
    <w:basedOn w:val="Normal"/>
    <w:rsid w:val="00FD4A2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4">
    <w:name w:val="xl114"/>
    <w:basedOn w:val="Normal"/>
    <w:rsid w:val="00FD4A2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5">
    <w:name w:val="xl115"/>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6">
    <w:name w:val="xl116"/>
    <w:basedOn w:val="Normal"/>
    <w:rsid w:val="00FD4A2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17">
    <w:name w:val="xl117"/>
    <w:basedOn w:val="Normal"/>
    <w:rsid w:val="00FD4A28"/>
    <w:pPr>
      <w:pBdr>
        <w:top w:val="single" w:sz="4" w:space="0" w:color="auto"/>
        <w:left w:val="single" w:sz="4" w:space="0" w:color="auto"/>
        <w:bottom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118">
    <w:name w:val="xl118"/>
    <w:basedOn w:val="Normal"/>
    <w:rsid w:val="00FD4A2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9">
    <w:name w:val="xl119"/>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120">
    <w:name w:val="xl120"/>
    <w:basedOn w:val="Normal"/>
    <w:rsid w:val="00FD4A2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color w:val="FF0000"/>
      <w:sz w:val="20"/>
      <w:szCs w:val="20"/>
      <w:lang w:eastAsia="lv-LV"/>
    </w:rPr>
  </w:style>
  <w:style w:type="paragraph" w:customStyle="1" w:styleId="xl121">
    <w:name w:val="xl121"/>
    <w:basedOn w:val="Normal"/>
    <w:rsid w:val="00FD4A28"/>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122">
    <w:name w:val="xl122"/>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xl123">
    <w:name w:val="xl123"/>
    <w:basedOn w:val="Normal"/>
    <w:rsid w:val="00FD4A28"/>
    <w:pPr>
      <w:pBdr>
        <w:top w:val="single" w:sz="4" w:space="0" w:color="auto"/>
        <w:left w:val="single" w:sz="4" w:space="0" w:color="auto"/>
        <w:bottom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24">
    <w:name w:val="xl124"/>
    <w:basedOn w:val="Normal"/>
    <w:rsid w:val="00FD4A28"/>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25">
    <w:name w:val="xl125"/>
    <w:basedOn w:val="Normal"/>
    <w:rsid w:val="00FD4A28"/>
    <w:pPr>
      <w:pBdr>
        <w:top w:val="single" w:sz="4" w:space="0" w:color="auto"/>
        <w:left w:val="single" w:sz="4" w:space="0" w:color="auto"/>
        <w:bottom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26">
    <w:name w:val="xl126"/>
    <w:basedOn w:val="Normal"/>
    <w:rsid w:val="00FD4A28"/>
    <w:pPr>
      <w:pBdr>
        <w:top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27">
    <w:name w:val="xl127"/>
    <w:basedOn w:val="Normal"/>
    <w:rsid w:val="00FD4A2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8">
    <w:name w:val="xl128"/>
    <w:basedOn w:val="Normal"/>
    <w:rsid w:val="00FD4A2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9">
    <w:name w:val="xl129"/>
    <w:basedOn w:val="Normal"/>
    <w:rsid w:val="00FD4A2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30">
    <w:name w:val="xl130"/>
    <w:basedOn w:val="Normal"/>
    <w:rsid w:val="00FD4A2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1">
    <w:name w:val="xl131"/>
    <w:basedOn w:val="Normal"/>
    <w:rsid w:val="00FD4A2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2">
    <w:name w:val="xl132"/>
    <w:basedOn w:val="Normal"/>
    <w:rsid w:val="00FD4A2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3">
    <w:name w:val="xl133"/>
    <w:basedOn w:val="Normal"/>
    <w:rsid w:val="00FD4A2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4">
    <w:name w:val="xl134"/>
    <w:basedOn w:val="Normal"/>
    <w:rsid w:val="00FD4A28"/>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v-LV"/>
    </w:rPr>
  </w:style>
  <w:style w:type="paragraph" w:customStyle="1" w:styleId="xl135">
    <w:name w:val="xl135"/>
    <w:basedOn w:val="Normal"/>
    <w:rsid w:val="00FD4A28"/>
    <w:pPr>
      <w:pBdr>
        <w:top w:val="single" w:sz="4" w:space="0" w:color="auto"/>
        <w:bottom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6">
    <w:name w:val="xl136"/>
    <w:basedOn w:val="Normal"/>
    <w:rsid w:val="00FD4A28"/>
    <w:pPr>
      <w:pBdr>
        <w:top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7">
    <w:name w:val="xl137"/>
    <w:basedOn w:val="Normal"/>
    <w:rsid w:val="00FD4A2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8">
    <w:name w:val="xl138"/>
    <w:basedOn w:val="Normal"/>
    <w:rsid w:val="00FD4A2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9">
    <w:name w:val="xl139"/>
    <w:basedOn w:val="Normal"/>
    <w:rsid w:val="00FD4A28"/>
    <w:pPr>
      <w:pBdr>
        <w:top w:val="single" w:sz="4" w:space="0" w:color="auto"/>
        <w:left w:val="single" w:sz="4" w:space="0" w:color="auto"/>
        <w:bottom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40">
    <w:name w:val="xl140"/>
    <w:basedOn w:val="Normal"/>
    <w:rsid w:val="00FD4A28"/>
    <w:pPr>
      <w:pBdr>
        <w:top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41">
    <w:name w:val="xl141"/>
    <w:basedOn w:val="Normal"/>
    <w:rsid w:val="00FD4A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eorgia" w:eastAsia="Times New Roman" w:hAnsi="Georgia" w:cs="Times New Roman"/>
      <w:sz w:val="20"/>
      <w:szCs w:val="20"/>
      <w:lang w:eastAsia="lv-LV"/>
    </w:rPr>
  </w:style>
  <w:style w:type="paragraph" w:customStyle="1" w:styleId="xl142">
    <w:name w:val="xl142"/>
    <w:basedOn w:val="Normal"/>
    <w:rsid w:val="00FD4A28"/>
    <w:pPr>
      <w:pBdr>
        <w:top w:val="single" w:sz="4" w:space="0" w:color="auto"/>
        <w:bottom w:val="single" w:sz="4" w:space="0" w:color="auto"/>
      </w:pBdr>
      <w:spacing w:before="100" w:beforeAutospacing="1" w:after="100" w:afterAutospacing="1" w:line="240" w:lineRule="auto"/>
      <w:jc w:val="center"/>
      <w:textAlignment w:val="center"/>
    </w:pPr>
    <w:rPr>
      <w:rFonts w:ascii="Georgia" w:eastAsia="Times New Roman" w:hAnsi="Georgia" w:cs="Times New Roman"/>
      <w:b/>
      <w:bCs/>
      <w:sz w:val="20"/>
      <w:szCs w:val="20"/>
      <w:lang w:eastAsia="lv-LV"/>
    </w:rPr>
  </w:style>
  <w:style w:type="paragraph" w:customStyle="1" w:styleId="xl143">
    <w:name w:val="xl143"/>
    <w:basedOn w:val="Normal"/>
    <w:rsid w:val="00FD4A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eorgia" w:eastAsia="Times New Roman" w:hAnsi="Georgia" w:cs="Times New Roman"/>
      <w:b/>
      <w:bCs/>
      <w:sz w:val="20"/>
      <w:szCs w:val="20"/>
      <w:lang w:eastAsia="lv-LV"/>
    </w:rPr>
  </w:style>
  <w:style w:type="paragraph" w:customStyle="1" w:styleId="xl144">
    <w:name w:val="xl144"/>
    <w:basedOn w:val="Normal"/>
    <w:rsid w:val="00FD4A28"/>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v-LV"/>
    </w:rPr>
  </w:style>
  <w:style w:type="paragraph" w:customStyle="1" w:styleId="xl145">
    <w:name w:val="xl145"/>
    <w:basedOn w:val="Normal"/>
    <w:rsid w:val="00FD4A28"/>
    <w:pPr>
      <w:pBdr>
        <w:top w:val="single" w:sz="4"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46">
    <w:name w:val="xl146"/>
    <w:basedOn w:val="Normal"/>
    <w:rsid w:val="00FD4A28"/>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lv-LV"/>
    </w:rPr>
  </w:style>
  <w:style w:type="paragraph" w:customStyle="1" w:styleId="xl147">
    <w:name w:val="xl147"/>
    <w:basedOn w:val="Normal"/>
    <w:rsid w:val="00FD4A28"/>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48">
    <w:name w:val="xl148"/>
    <w:basedOn w:val="Normal"/>
    <w:rsid w:val="00FD4A28"/>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49">
    <w:name w:val="xl149"/>
    <w:basedOn w:val="Normal"/>
    <w:rsid w:val="00FD4A2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lv-LV"/>
    </w:rPr>
  </w:style>
  <w:style w:type="paragraph" w:customStyle="1" w:styleId="xl150">
    <w:name w:val="xl150"/>
    <w:basedOn w:val="Normal"/>
    <w:rsid w:val="00FD4A28"/>
    <w:pPr>
      <w:pBdr>
        <w:top w:val="single" w:sz="4" w:space="0" w:color="auto"/>
        <w:bottom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51">
    <w:name w:val="xl151"/>
    <w:basedOn w:val="Normal"/>
    <w:rsid w:val="00FD4A28"/>
    <w:pPr>
      <w:pBdr>
        <w:top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52">
    <w:name w:val="xl152"/>
    <w:basedOn w:val="Normal"/>
    <w:rsid w:val="00FD4A28"/>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lv-LV"/>
    </w:rPr>
  </w:style>
  <w:style w:type="paragraph" w:customStyle="1" w:styleId="xl153">
    <w:name w:val="xl153"/>
    <w:basedOn w:val="Normal"/>
    <w:rsid w:val="00FD4A28"/>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54">
    <w:name w:val="xl154"/>
    <w:basedOn w:val="Normal"/>
    <w:rsid w:val="00FD4A28"/>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55">
    <w:name w:val="xl155"/>
    <w:basedOn w:val="Normal"/>
    <w:rsid w:val="00FD4A28"/>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lv-LV"/>
    </w:rPr>
  </w:style>
  <w:style w:type="paragraph" w:customStyle="1" w:styleId="xl156">
    <w:name w:val="xl156"/>
    <w:basedOn w:val="Normal"/>
    <w:rsid w:val="00FD4A28"/>
    <w:pPr>
      <w:pBdr>
        <w:top w:val="single" w:sz="4" w:space="0" w:color="auto"/>
        <w:bottom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57">
    <w:name w:val="xl157"/>
    <w:basedOn w:val="Normal"/>
    <w:rsid w:val="00FD4A28"/>
    <w:pPr>
      <w:pBdr>
        <w:top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58">
    <w:name w:val="xl158"/>
    <w:basedOn w:val="Normal"/>
    <w:rsid w:val="00FD4A28"/>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lv-LV"/>
    </w:rPr>
  </w:style>
  <w:style w:type="paragraph" w:customStyle="1" w:styleId="xl159">
    <w:name w:val="xl159"/>
    <w:basedOn w:val="Normal"/>
    <w:rsid w:val="00FD4A28"/>
    <w:pPr>
      <w:pBdr>
        <w:top w:val="single" w:sz="4" w:space="0" w:color="auto"/>
        <w:bottom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60">
    <w:name w:val="xl160"/>
    <w:basedOn w:val="Normal"/>
    <w:rsid w:val="00FD4A28"/>
    <w:pPr>
      <w:pBdr>
        <w:top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styleId="BodyText3">
    <w:name w:val="Body Text 3"/>
    <w:basedOn w:val="Normal"/>
    <w:link w:val="BodyText3Char"/>
    <w:rsid w:val="00FD4A2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D4A28"/>
    <w:rPr>
      <w:rFonts w:ascii="Times New Roman" w:eastAsia="Times New Roman" w:hAnsi="Times New Roman" w:cs="Times New Roman"/>
      <w:sz w:val="16"/>
      <w:szCs w:val="16"/>
    </w:rPr>
  </w:style>
  <w:style w:type="paragraph" w:customStyle="1" w:styleId="Default">
    <w:name w:val="Default"/>
    <w:link w:val="DefaultChar"/>
    <w:rsid w:val="00FD4A28"/>
    <w:pPr>
      <w:autoSpaceDE w:val="0"/>
      <w:autoSpaceDN w:val="0"/>
      <w:adjustRightInd w:val="0"/>
      <w:spacing w:after="0" w:line="240" w:lineRule="auto"/>
    </w:pPr>
    <w:rPr>
      <w:rFonts w:ascii="Calibri" w:eastAsia="Calibri" w:hAnsi="Calibri" w:cs="Times New Roman"/>
      <w:color w:val="000000"/>
      <w:sz w:val="24"/>
      <w:szCs w:val="24"/>
      <w:lang w:eastAsia="lv-LV"/>
    </w:rPr>
  </w:style>
  <w:style w:type="character" w:customStyle="1" w:styleId="DefaultChar">
    <w:name w:val="Default Char"/>
    <w:link w:val="Default"/>
    <w:locked/>
    <w:rsid w:val="00FD4A28"/>
    <w:rPr>
      <w:rFonts w:ascii="Calibri" w:eastAsia="Calibri" w:hAnsi="Calibri" w:cs="Times New Roman"/>
      <w:color w:val="000000"/>
      <w:sz w:val="24"/>
      <w:szCs w:val="24"/>
      <w:lang w:eastAsia="lv-LV"/>
    </w:rPr>
  </w:style>
  <w:style w:type="paragraph" w:customStyle="1" w:styleId="Parastaistxt">
    <w:name w:val="Parastais txt"/>
    <w:basedOn w:val="Default"/>
    <w:qFormat/>
    <w:rsid w:val="00FD4A28"/>
    <w:pPr>
      <w:spacing w:line="276" w:lineRule="auto"/>
      <w:ind w:left="567"/>
      <w:jc w:val="both"/>
    </w:pPr>
  </w:style>
  <w:style w:type="paragraph" w:customStyle="1" w:styleId="RakstzRakstzRakstzRakstzRakstzRakstzRakstz">
    <w:name w:val="Rakstz. Rakstz. Rakstz. Rakstz. Rakstz. Rakstz. Rakstz."/>
    <w:basedOn w:val="Normal"/>
    <w:rsid w:val="00FD4A28"/>
    <w:pPr>
      <w:spacing w:after="0" w:line="240" w:lineRule="auto"/>
    </w:pPr>
    <w:rPr>
      <w:rFonts w:ascii="Times New Roman" w:eastAsia="Times New Roman" w:hAnsi="Times New Roman" w:cs="Times New Roman"/>
      <w:sz w:val="24"/>
      <w:szCs w:val="24"/>
      <w:lang w:val="pl-PL" w:eastAsia="pl-PL"/>
    </w:rPr>
  </w:style>
  <w:style w:type="paragraph" w:styleId="HTMLPreformatted">
    <w:name w:val="HTML Preformatted"/>
    <w:basedOn w:val="Normal"/>
    <w:link w:val="HTMLPreformattedChar"/>
    <w:uiPriority w:val="99"/>
    <w:semiHidden/>
    <w:unhideWhenUsed/>
    <w:rsid w:val="00FD4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Arial Unicode MS"/>
      <w:sz w:val="20"/>
      <w:szCs w:val="20"/>
      <w:lang w:bidi="bo-CN"/>
    </w:rPr>
  </w:style>
  <w:style w:type="character" w:customStyle="1" w:styleId="HTMLPreformattedChar">
    <w:name w:val="HTML Preformatted Char"/>
    <w:basedOn w:val="DefaultParagraphFont"/>
    <w:link w:val="HTMLPreformatted"/>
    <w:uiPriority w:val="99"/>
    <w:semiHidden/>
    <w:rsid w:val="00FD4A28"/>
    <w:rPr>
      <w:rFonts w:ascii="Courier New" w:eastAsia="Times New Roman" w:hAnsi="Courier New" w:cs="Arial Unicode MS"/>
      <w:sz w:val="20"/>
      <w:szCs w:val="20"/>
      <w:lang w:bidi="bo-CN"/>
    </w:rPr>
  </w:style>
  <w:style w:type="character" w:customStyle="1" w:styleId="c1">
    <w:name w:val="c1"/>
    <w:basedOn w:val="DefaultParagraphFont"/>
    <w:rsid w:val="00FD4A28"/>
  </w:style>
  <w:style w:type="character" w:customStyle="1" w:styleId="apple-converted-space">
    <w:name w:val="apple-converted-space"/>
    <w:uiPriority w:val="99"/>
    <w:rsid w:val="00FD4A28"/>
  </w:style>
  <w:style w:type="paragraph" w:customStyle="1" w:styleId="tv213">
    <w:name w:val="tv213"/>
    <w:basedOn w:val="Normal"/>
    <w:rsid w:val="00FD4A2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ubsearch-contractname">
    <w:name w:val="iubsearch-contractname"/>
    <w:rsid w:val="00FD4A28"/>
  </w:style>
  <w:style w:type="paragraph" w:customStyle="1" w:styleId="xl63">
    <w:name w:val="xl63"/>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bidi="bo-CN"/>
    </w:rPr>
  </w:style>
  <w:style w:type="character" w:customStyle="1" w:styleId="BodytextBold">
    <w:name w:val="Body text + Bold"/>
    <w:rsid w:val="00FD4A28"/>
    <w:rPr>
      <w:rFonts w:ascii="Times New Roman" w:eastAsia="Times New Roman" w:hAnsi="Times New Roman" w:cs="Times New Roman"/>
      <w:b/>
      <w:bCs/>
      <w:i w:val="0"/>
      <w:iCs w:val="0"/>
      <w:smallCaps w:val="0"/>
      <w:strike w:val="0"/>
      <w:color w:val="000000"/>
      <w:spacing w:val="0"/>
      <w:w w:val="100"/>
      <w:position w:val="0"/>
      <w:sz w:val="23"/>
      <w:szCs w:val="23"/>
      <w:u w:val="none"/>
      <w:lang w:val="lv-LV"/>
    </w:rPr>
  </w:style>
  <w:style w:type="character" w:customStyle="1" w:styleId="ListParagraphChar1">
    <w:name w:val="List Paragraph Char1"/>
    <w:uiPriority w:val="34"/>
    <w:locked/>
    <w:rsid w:val="00FD4A28"/>
    <w:rPr>
      <w:rFonts w:ascii="Cambria" w:eastAsia="Times New Roman" w:hAnsi="Cambria" w:cs="Times New Roman"/>
      <w:kern w:val="5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enga@rtu.lv" TargetMode="External"/><Relationship Id="rId5" Type="http://schemas.openxmlformats.org/officeDocument/2006/relationships/webSettings" Target="webSettings.xml"/><Relationship Id="rId15" Type="http://schemas.openxmlformats.org/officeDocument/2006/relationships/hyperlink" Target="https://ec.europa.eu/growth/tools-databases/espd/filter?lang=lv" TargetMode="External"/><Relationship Id="rId10" Type="http://schemas.openxmlformats.org/officeDocument/2006/relationships/hyperlink" Target="mailto:diana.rumbeniece@rt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iub.gov.lv/sites/default/files/upload/1_LV_annexe_acte_autonome_part1_v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21519-DF07-4B9C-ABE3-118F1A09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2351</TotalTime>
  <Pages>23</Pages>
  <Words>36159</Words>
  <Characters>20611</Characters>
  <Application>Microsoft Office Word</Application>
  <DocSecurity>0</DocSecurity>
  <Lines>171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20</cp:revision>
  <cp:lastPrinted>2017-08-03T06:17:00Z</cp:lastPrinted>
  <dcterms:created xsi:type="dcterms:W3CDTF">2016-06-06T11:40:00Z</dcterms:created>
  <dcterms:modified xsi:type="dcterms:W3CDTF">2017-08-03T12:45:00Z</dcterms:modified>
</cp:coreProperties>
</file>