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F1A43" w14:textId="77777777" w:rsidR="0013337C" w:rsidRPr="001468DF" w:rsidRDefault="0013337C" w:rsidP="0013337C">
      <w:pPr>
        <w:jc w:val="right"/>
        <w:rPr>
          <w:rFonts w:eastAsia="Cambria"/>
          <w:i/>
          <w:sz w:val="22"/>
          <w:szCs w:val="22"/>
          <w:lang w:val="lv-LV" w:eastAsia="en-US"/>
        </w:rPr>
      </w:pPr>
      <w:bookmarkStart w:id="0" w:name="_Toc142821026"/>
      <w:bookmarkStart w:id="1" w:name="_Toc142821130"/>
      <w:bookmarkStart w:id="2" w:name="_Toc143083046"/>
      <w:bookmarkStart w:id="3" w:name="_Toc143084001"/>
      <w:bookmarkStart w:id="4" w:name="_Toc164738563"/>
      <w:bookmarkStart w:id="5" w:name="_Toc165114092"/>
      <w:bookmarkStart w:id="6" w:name="_Toc170901416"/>
      <w:bookmarkStart w:id="7" w:name="_Toc170902046"/>
      <w:bookmarkStart w:id="8" w:name="_Toc179001853"/>
      <w:bookmarkStart w:id="9" w:name="_Toc191963384"/>
      <w:bookmarkStart w:id="10" w:name="_Toc211160543"/>
      <w:bookmarkStart w:id="11" w:name="_Toc211160635"/>
      <w:r w:rsidRPr="001468DF">
        <w:rPr>
          <w:sz w:val="22"/>
          <w:szCs w:val="22"/>
          <w:lang w:val="lv-LV"/>
        </w:rPr>
        <w:tab/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Iepirkuma</w:t>
      </w:r>
    </w:p>
    <w:p w14:paraId="3AEF204E" w14:textId="44B083FA" w:rsidR="0013337C" w:rsidRPr="001468DF" w:rsidRDefault="006E3D8F" w:rsidP="0013337C">
      <w:pPr>
        <w:suppressAutoHyphens w:val="0"/>
        <w:ind w:left="4500" w:hanging="450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>
        <w:rPr>
          <w:rFonts w:eastAsia="Cambria"/>
          <w:kern w:val="56"/>
          <w:sz w:val="22"/>
          <w:szCs w:val="22"/>
          <w:lang w:val="lv-LV" w:eastAsia="en-US"/>
        </w:rPr>
        <w:t>ID Nr.: RTU-2017</w:t>
      </w:r>
      <w:r w:rsidR="0013337C" w:rsidRPr="001468DF">
        <w:rPr>
          <w:rFonts w:eastAsia="Cambria"/>
          <w:kern w:val="56"/>
          <w:sz w:val="22"/>
          <w:szCs w:val="22"/>
          <w:lang w:val="lv-LV" w:eastAsia="en-US"/>
        </w:rPr>
        <w:t>/</w:t>
      </w:r>
      <w:r w:rsidR="003D11B7">
        <w:rPr>
          <w:rFonts w:eastAsia="Cambria"/>
          <w:kern w:val="56"/>
          <w:sz w:val="22"/>
          <w:szCs w:val="22"/>
          <w:lang w:val="lv-LV" w:eastAsia="en-US"/>
        </w:rPr>
        <w:t>128</w:t>
      </w:r>
    </w:p>
    <w:p w14:paraId="02B7315F" w14:textId="1E1CC26A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kern w:val="56"/>
          <w:sz w:val="22"/>
          <w:szCs w:val="22"/>
          <w:lang w:val="lv-LV" w:eastAsia="en-US"/>
        </w:rPr>
        <w:t>Nolikuma 2.</w:t>
      </w:r>
      <w:r w:rsidR="00740466">
        <w:rPr>
          <w:rFonts w:eastAsia="Cambria"/>
          <w:kern w:val="56"/>
          <w:sz w:val="22"/>
          <w:szCs w:val="22"/>
          <w:lang w:val="lv-LV" w:eastAsia="en-US"/>
        </w:rPr>
        <w:t>4</w:t>
      </w:r>
      <w:r w:rsidR="00491AFC">
        <w:rPr>
          <w:rFonts w:eastAsia="Cambria"/>
          <w:kern w:val="56"/>
          <w:sz w:val="22"/>
          <w:szCs w:val="22"/>
          <w:lang w:val="lv-LV" w:eastAsia="en-US"/>
        </w:rPr>
        <w:t>.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 xml:space="preserve"> pielikums </w:t>
      </w:r>
    </w:p>
    <w:p w14:paraId="48EDC59B" w14:textId="77777777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</w:p>
    <w:p w14:paraId="6F996751" w14:textId="061D6C5B" w:rsidR="001468DF" w:rsidRPr="001468DF" w:rsidRDefault="0013337C" w:rsidP="0013337C">
      <w:pPr>
        <w:suppressAutoHyphens w:val="0"/>
        <w:spacing w:after="240"/>
        <w:jc w:val="center"/>
        <w:rPr>
          <w:rFonts w:eastAsiaTheme="minorHAnsi" w:cs="Cambria"/>
          <w:b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b/>
          <w:kern w:val="56"/>
          <w:sz w:val="22"/>
          <w:szCs w:val="22"/>
          <w:lang w:val="lv-LV" w:eastAsia="en-US"/>
        </w:rPr>
        <w:t xml:space="preserve">Iepirkuma </w:t>
      </w:r>
      <w:r w:rsidR="00057B10" w:rsidRPr="00057B10">
        <w:rPr>
          <w:rFonts w:eastAsia="Cambria"/>
          <w:b/>
          <w:kern w:val="56"/>
          <w:sz w:val="22"/>
          <w:szCs w:val="22"/>
          <w:lang w:val="lv-LV" w:eastAsia="en-US"/>
        </w:rPr>
        <w:t xml:space="preserve">“Specifisku drānu iegāde </w:t>
      </w:r>
      <w:proofErr w:type="spellStart"/>
      <w:r w:rsidR="00057B10" w:rsidRPr="00057B10">
        <w:rPr>
          <w:rFonts w:eastAsia="Cambria"/>
          <w:b/>
          <w:kern w:val="56"/>
          <w:sz w:val="22"/>
          <w:szCs w:val="22"/>
          <w:lang w:val="lv-LV" w:eastAsia="en-US"/>
        </w:rPr>
        <w:t>Interreg</w:t>
      </w:r>
      <w:proofErr w:type="spellEnd"/>
      <w:r w:rsidR="00057B10" w:rsidRPr="00057B10">
        <w:rPr>
          <w:rFonts w:eastAsia="Cambria"/>
          <w:b/>
          <w:kern w:val="56"/>
          <w:sz w:val="22"/>
          <w:szCs w:val="22"/>
          <w:lang w:val="lv-LV" w:eastAsia="en-US"/>
        </w:rPr>
        <w:t xml:space="preserve"> Baltijas jūras reģiona transnacionālās sadarbības programmas līdzfinansētā projekta “Vieds un drošs darba apģērbs - SWW” vajadzībām”</w:t>
      </w:r>
      <w:r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 xml:space="preserve">                                     </w:t>
      </w:r>
    </w:p>
    <w:p w14:paraId="64C298B6" w14:textId="76F5BABC" w:rsidR="0013337C" w:rsidRPr="001468DF" w:rsidRDefault="0013337C" w:rsidP="0013337C">
      <w:pPr>
        <w:suppressAutoHyphens w:val="0"/>
        <w:spacing w:after="240"/>
        <w:jc w:val="center"/>
        <w:rPr>
          <w:b/>
          <w:sz w:val="22"/>
          <w:szCs w:val="22"/>
          <w:lang w:val="lv-LV" w:eastAsia="lv-LV"/>
        </w:rPr>
      </w:pPr>
      <w:r w:rsidRPr="001468DF">
        <w:rPr>
          <w:b/>
          <w:sz w:val="22"/>
          <w:szCs w:val="22"/>
          <w:lang w:val="lv-LV" w:eastAsia="lv-LV"/>
        </w:rPr>
        <w:t>(</w:t>
      </w:r>
      <w:r w:rsidR="006E3D8F">
        <w:rPr>
          <w:rFonts w:eastAsia="Cambria"/>
          <w:kern w:val="56"/>
          <w:sz w:val="22"/>
          <w:szCs w:val="22"/>
          <w:lang w:val="lv-LV" w:eastAsia="en-US"/>
        </w:rPr>
        <w:t>ID Nr.: RTU-2017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/</w:t>
      </w:r>
      <w:r w:rsidR="003D11B7">
        <w:rPr>
          <w:rFonts w:eastAsia="Cambria"/>
          <w:kern w:val="56"/>
          <w:sz w:val="22"/>
          <w:szCs w:val="22"/>
          <w:lang w:val="lv-LV" w:eastAsia="en-US"/>
        </w:rPr>
        <w:t>128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)</w:t>
      </w:r>
      <w:r w:rsidRPr="001468DF">
        <w:rPr>
          <w:b/>
          <w:sz w:val="22"/>
          <w:szCs w:val="22"/>
          <w:lang w:val="lv-LV" w:eastAsia="lv-LV"/>
        </w:rPr>
        <w:t xml:space="preserve"> </w:t>
      </w:r>
    </w:p>
    <w:p w14:paraId="186960F3" w14:textId="0671BB65" w:rsidR="0013337C" w:rsidRPr="001468DF" w:rsidRDefault="00740466" w:rsidP="0013337C">
      <w:pPr>
        <w:spacing w:after="240"/>
        <w:jc w:val="center"/>
        <w:rPr>
          <w:b/>
          <w:sz w:val="22"/>
          <w:szCs w:val="22"/>
          <w:lang w:val="lv-LV" w:eastAsia="lv-LV"/>
        </w:rPr>
      </w:pPr>
      <w:r>
        <w:rPr>
          <w:b/>
          <w:sz w:val="22"/>
          <w:szCs w:val="22"/>
          <w:lang w:eastAsia="lv-LV"/>
        </w:rPr>
        <w:t>4</w:t>
      </w:r>
      <w:r w:rsidR="0013337C" w:rsidRPr="001468DF">
        <w:rPr>
          <w:b/>
          <w:sz w:val="22"/>
          <w:szCs w:val="22"/>
          <w:lang w:eastAsia="lv-LV"/>
        </w:rPr>
        <w:t>.</w:t>
      </w:r>
      <w:r w:rsidR="001468DF" w:rsidRPr="001468DF">
        <w:rPr>
          <w:b/>
          <w:sz w:val="22"/>
          <w:szCs w:val="22"/>
          <w:lang w:eastAsia="lv-LV"/>
        </w:rPr>
        <w:t xml:space="preserve"> </w:t>
      </w:r>
      <w:proofErr w:type="spellStart"/>
      <w:proofErr w:type="gramStart"/>
      <w:r w:rsidR="0013337C" w:rsidRPr="001468DF">
        <w:rPr>
          <w:b/>
          <w:sz w:val="22"/>
          <w:szCs w:val="22"/>
          <w:lang w:eastAsia="lv-LV"/>
        </w:rPr>
        <w:t>iepirkuma</w:t>
      </w:r>
      <w:proofErr w:type="spellEnd"/>
      <w:proofErr w:type="gramEnd"/>
      <w:r w:rsidR="0013337C" w:rsidRPr="001468DF">
        <w:rPr>
          <w:b/>
          <w:sz w:val="22"/>
          <w:szCs w:val="22"/>
          <w:lang w:eastAsia="lv-LV"/>
        </w:rPr>
        <w:t xml:space="preserve"> </w:t>
      </w:r>
      <w:r w:rsidR="0013337C" w:rsidRPr="001468DF">
        <w:rPr>
          <w:b/>
          <w:sz w:val="22"/>
          <w:szCs w:val="22"/>
          <w:lang w:val="lv-LV" w:eastAsia="lv-LV"/>
        </w:rPr>
        <w:t>daļa “</w:t>
      </w:r>
      <w:r w:rsidRPr="00740466">
        <w:rPr>
          <w:b/>
          <w:sz w:val="22"/>
          <w:szCs w:val="22"/>
          <w:lang w:val="lv-LV" w:eastAsia="lv-LV"/>
        </w:rPr>
        <w:t xml:space="preserve">Lauku uniformas drānas ar </w:t>
      </w:r>
      <w:proofErr w:type="spellStart"/>
      <w:r w:rsidRPr="00740466">
        <w:rPr>
          <w:b/>
          <w:sz w:val="22"/>
          <w:szCs w:val="22"/>
          <w:lang w:val="lv-LV" w:eastAsia="lv-LV"/>
        </w:rPr>
        <w:t>elastānu</w:t>
      </w:r>
      <w:proofErr w:type="spellEnd"/>
      <w:r w:rsidR="0013337C" w:rsidRPr="001468DF">
        <w:rPr>
          <w:b/>
          <w:sz w:val="22"/>
          <w:szCs w:val="22"/>
          <w:lang w:val="lv-LV" w:eastAsia="lv-LV"/>
        </w:rPr>
        <w:t>”</w:t>
      </w:r>
    </w:p>
    <w:p w14:paraId="1DC6A578" w14:textId="77777777" w:rsidR="003D11B7" w:rsidRPr="009E55F4" w:rsidRDefault="003D11B7" w:rsidP="003D11B7">
      <w:pPr>
        <w:suppressAutoHyphens w:val="0"/>
        <w:spacing w:after="240"/>
        <w:jc w:val="center"/>
        <w:outlineLvl w:val="0"/>
        <w:rPr>
          <w:rFonts w:eastAsia="Calibri"/>
          <w:b/>
          <w:sz w:val="22"/>
          <w:szCs w:val="22"/>
          <w:lang w:val="lv-LV" w:eastAsia="en-US"/>
        </w:rPr>
      </w:pPr>
      <w:r w:rsidRPr="009E55F4">
        <w:rPr>
          <w:rFonts w:eastAsia="Calibri"/>
          <w:b/>
          <w:sz w:val="22"/>
          <w:szCs w:val="22"/>
          <w:lang w:val="lv-LV" w:eastAsia="en-US"/>
        </w:rPr>
        <w:t>Tehniskā specifikācija – Tehniskā un finanšu piedāvājuma forma</w:t>
      </w:r>
    </w:p>
    <w:p w14:paraId="0237B0EF" w14:textId="77777777" w:rsidR="00057B10" w:rsidRPr="0059295B" w:rsidRDefault="00057B10" w:rsidP="00057B10">
      <w:pPr>
        <w:jc w:val="both"/>
        <w:rPr>
          <w:sz w:val="22"/>
          <w:szCs w:val="22"/>
          <w:lang w:eastAsia="lv-LV"/>
        </w:rPr>
      </w:pPr>
      <w:r w:rsidRPr="0059295B">
        <w:rPr>
          <w:sz w:val="22"/>
          <w:szCs w:val="22"/>
          <w:highlight w:val="lightGray"/>
          <w:lang w:eastAsia="lv-LV"/>
        </w:rPr>
        <w:t>&lt;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Vietas</w:t>
      </w:r>
      <w:proofErr w:type="spellEnd"/>
      <w:r w:rsidRPr="0059295B">
        <w:rPr>
          <w:sz w:val="22"/>
          <w:szCs w:val="22"/>
          <w:highlight w:val="lightGray"/>
          <w:lang w:eastAsia="lv-LV"/>
        </w:rPr>
        <w:t xml:space="preserve">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nosaukums</w:t>
      </w:r>
      <w:proofErr w:type="spellEnd"/>
      <w:r w:rsidRPr="0059295B">
        <w:rPr>
          <w:sz w:val="22"/>
          <w:szCs w:val="22"/>
          <w:highlight w:val="lightGray"/>
          <w:lang w:eastAsia="lv-LV"/>
        </w:rPr>
        <w:t>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&lt;gads&gt;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datums</w:t>
      </w:r>
      <w:proofErr w:type="spellEnd"/>
      <w:r w:rsidRPr="0059295B">
        <w:rPr>
          <w:sz w:val="22"/>
          <w:szCs w:val="22"/>
          <w:highlight w:val="lightGray"/>
          <w:lang w:eastAsia="lv-LV"/>
        </w:rPr>
        <w:t>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mēnesis</w:t>
      </w:r>
      <w:proofErr w:type="spellEnd"/>
      <w:r w:rsidRPr="0059295B">
        <w:rPr>
          <w:sz w:val="22"/>
          <w:szCs w:val="22"/>
          <w:highlight w:val="lightGray"/>
          <w:lang w:eastAsia="lv-LV"/>
        </w:rPr>
        <w:t>&gt;</w:t>
      </w:r>
    </w:p>
    <w:p w14:paraId="2D8B7F77" w14:textId="77777777" w:rsidR="00057B10" w:rsidRPr="0059295B" w:rsidRDefault="00057B10" w:rsidP="00057B10">
      <w:pPr>
        <w:rPr>
          <w:sz w:val="22"/>
          <w:szCs w:val="22"/>
          <w:lang w:eastAsia="lv-LV"/>
        </w:rPr>
      </w:pPr>
    </w:p>
    <w:p w14:paraId="5BA5CC60" w14:textId="4A4F1D3F" w:rsidR="00057B10" w:rsidRPr="0059295B" w:rsidRDefault="00057B10" w:rsidP="00057B10">
      <w:pPr>
        <w:tabs>
          <w:tab w:val="left" w:pos="0"/>
        </w:tabs>
        <w:jc w:val="both"/>
        <w:rPr>
          <w:sz w:val="22"/>
          <w:szCs w:val="22"/>
          <w:lang w:eastAsia="lv-LV"/>
        </w:rPr>
      </w:pPr>
      <w:proofErr w:type="spellStart"/>
      <w:r w:rsidRPr="0059295B">
        <w:rPr>
          <w:sz w:val="22"/>
          <w:szCs w:val="22"/>
          <w:lang w:eastAsia="lv-LV"/>
        </w:rPr>
        <w:t>Pretendents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r w:rsidRPr="0059295B">
        <w:rPr>
          <w:sz w:val="22"/>
          <w:szCs w:val="22"/>
          <w:highlight w:val="lightGray"/>
          <w:lang w:eastAsia="lv-LV"/>
        </w:rPr>
        <w:t xml:space="preserve">&lt;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Nosaukums</w:t>
      </w:r>
      <w:proofErr w:type="spellEnd"/>
      <w:r w:rsidRPr="0059295B">
        <w:rPr>
          <w:sz w:val="22"/>
          <w:szCs w:val="22"/>
          <w:highlight w:val="lightGray"/>
          <w:lang w:eastAsia="lv-LV"/>
        </w:rPr>
        <w:t xml:space="preserve">;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Reģ</w:t>
      </w:r>
      <w:proofErr w:type="spellEnd"/>
      <w:r w:rsidRPr="0059295B">
        <w:rPr>
          <w:sz w:val="22"/>
          <w:szCs w:val="22"/>
          <w:highlight w:val="lightGray"/>
          <w:lang w:eastAsia="lv-LV"/>
        </w:rPr>
        <w:t xml:space="preserve">.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Nr</w:t>
      </w:r>
      <w:proofErr w:type="spellEnd"/>
      <w:r w:rsidRPr="0059295B">
        <w:rPr>
          <w:sz w:val="22"/>
          <w:szCs w:val="22"/>
          <w:highlight w:val="lightGray"/>
          <w:lang w:eastAsia="lv-LV"/>
        </w:rPr>
        <w:t>.&gt;</w:t>
      </w:r>
      <w:r w:rsidRPr="0059295B">
        <w:rPr>
          <w:sz w:val="22"/>
          <w:szCs w:val="22"/>
          <w:lang w:eastAsia="lv-LV"/>
        </w:rPr>
        <w:t xml:space="preserve">  </w:t>
      </w:r>
      <w:proofErr w:type="spellStart"/>
      <w:r w:rsidRPr="0059295B">
        <w:rPr>
          <w:sz w:val="22"/>
          <w:szCs w:val="22"/>
          <w:lang w:eastAsia="lv-LV"/>
        </w:rPr>
        <w:t>ir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iepazinies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ar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Rīgas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Tehniskās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universitātes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organizētā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iepirkuma</w:t>
      </w:r>
      <w:proofErr w:type="spellEnd"/>
      <w:r w:rsidRPr="0059295B">
        <w:rPr>
          <w:sz w:val="22"/>
          <w:szCs w:val="22"/>
          <w:lang w:eastAsia="lv-LV"/>
        </w:rPr>
        <w:t xml:space="preserve">  </w:t>
      </w:r>
      <w:r w:rsidRPr="00166C52">
        <w:rPr>
          <w:sz w:val="22"/>
          <w:szCs w:val="22"/>
          <w:lang w:eastAsia="lv-LV"/>
        </w:rPr>
        <w:t>“</w:t>
      </w:r>
      <w:proofErr w:type="spellStart"/>
      <w:r w:rsidRPr="00166C52">
        <w:rPr>
          <w:sz w:val="22"/>
          <w:szCs w:val="22"/>
          <w:lang w:eastAsia="lv-LV"/>
        </w:rPr>
        <w:t>Specifisku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drānu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iegāde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Interreg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Baltijas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jūras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reģiona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transnacionālās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sadarbības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programmas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līdzfinansētā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projekta</w:t>
      </w:r>
      <w:proofErr w:type="spellEnd"/>
      <w:r w:rsidRPr="00166C52">
        <w:rPr>
          <w:sz w:val="22"/>
          <w:szCs w:val="22"/>
          <w:lang w:eastAsia="lv-LV"/>
        </w:rPr>
        <w:t xml:space="preserve"> “</w:t>
      </w:r>
      <w:proofErr w:type="spellStart"/>
      <w:r w:rsidRPr="00166C52">
        <w:rPr>
          <w:sz w:val="22"/>
          <w:szCs w:val="22"/>
          <w:lang w:eastAsia="lv-LV"/>
        </w:rPr>
        <w:t>Vieds</w:t>
      </w:r>
      <w:proofErr w:type="spellEnd"/>
      <w:r w:rsidRPr="00166C52">
        <w:rPr>
          <w:sz w:val="22"/>
          <w:szCs w:val="22"/>
          <w:lang w:eastAsia="lv-LV"/>
        </w:rPr>
        <w:t xml:space="preserve"> un </w:t>
      </w:r>
      <w:proofErr w:type="spellStart"/>
      <w:r w:rsidRPr="00166C52">
        <w:rPr>
          <w:sz w:val="22"/>
          <w:szCs w:val="22"/>
          <w:lang w:eastAsia="lv-LV"/>
        </w:rPr>
        <w:t>drošs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darba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apģērbs</w:t>
      </w:r>
      <w:proofErr w:type="spellEnd"/>
      <w:r w:rsidRPr="00166C52">
        <w:rPr>
          <w:sz w:val="22"/>
          <w:szCs w:val="22"/>
          <w:lang w:eastAsia="lv-LV"/>
        </w:rPr>
        <w:t xml:space="preserve"> - SWW” </w:t>
      </w:r>
      <w:proofErr w:type="spellStart"/>
      <w:r w:rsidRPr="00166C52">
        <w:rPr>
          <w:sz w:val="22"/>
          <w:szCs w:val="22"/>
          <w:lang w:eastAsia="lv-LV"/>
        </w:rPr>
        <w:t>vajadzībām</w:t>
      </w:r>
      <w:proofErr w:type="spellEnd"/>
      <w:r w:rsidRPr="00166C52">
        <w:rPr>
          <w:sz w:val="22"/>
          <w:szCs w:val="22"/>
          <w:lang w:eastAsia="lv-LV"/>
        </w:rPr>
        <w:t>”</w:t>
      </w:r>
      <w:r w:rsidRPr="0059295B">
        <w:rPr>
          <w:bCs/>
          <w:sz w:val="22"/>
          <w:szCs w:val="22"/>
          <w:lang w:eastAsia="lv-LV"/>
        </w:rPr>
        <w:t xml:space="preserve">, </w:t>
      </w:r>
      <w:proofErr w:type="spellStart"/>
      <w:r w:rsidRPr="0059295B">
        <w:rPr>
          <w:sz w:val="22"/>
          <w:szCs w:val="22"/>
          <w:lang w:eastAsia="lv-LV"/>
        </w:rPr>
        <w:t>ar</w:t>
      </w:r>
      <w:proofErr w:type="spellEnd"/>
      <w:r w:rsidRPr="0059295B">
        <w:rPr>
          <w:sz w:val="22"/>
          <w:szCs w:val="22"/>
          <w:lang w:eastAsia="lv-LV"/>
        </w:rPr>
        <w:t xml:space="preserve"> ID </w:t>
      </w:r>
      <w:proofErr w:type="spellStart"/>
      <w:r w:rsidRPr="0059295B">
        <w:rPr>
          <w:sz w:val="22"/>
          <w:szCs w:val="22"/>
          <w:lang w:eastAsia="lv-LV"/>
        </w:rPr>
        <w:t>Nr</w:t>
      </w:r>
      <w:proofErr w:type="spellEnd"/>
      <w:r w:rsidRPr="0059295B">
        <w:rPr>
          <w:sz w:val="22"/>
          <w:szCs w:val="22"/>
          <w:lang w:eastAsia="lv-LV"/>
        </w:rPr>
        <w:t>.: RTU-201</w:t>
      </w:r>
      <w:r>
        <w:rPr>
          <w:sz w:val="22"/>
          <w:szCs w:val="22"/>
          <w:lang w:eastAsia="lv-LV"/>
        </w:rPr>
        <w:t>7</w:t>
      </w:r>
      <w:r w:rsidRPr="0059295B">
        <w:rPr>
          <w:sz w:val="22"/>
          <w:szCs w:val="22"/>
          <w:lang w:eastAsia="lv-LV"/>
        </w:rPr>
        <w:t>/</w:t>
      </w:r>
      <w:r w:rsidR="003D11B7">
        <w:rPr>
          <w:sz w:val="22"/>
          <w:szCs w:val="22"/>
          <w:lang w:eastAsia="lv-LV"/>
        </w:rPr>
        <w:t>128</w:t>
      </w:r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nolikumu</w:t>
      </w:r>
      <w:proofErr w:type="spellEnd"/>
      <w:r w:rsidRPr="0059295B">
        <w:rPr>
          <w:sz w:val="22"/>
          <w:szCs w:val="22"/>
          <w:lang w:eastAsia="lv-LV"/>
        </w:rPr>
        <w:t xml:space="preserve"> un </w:t>
      </w:r>
      <w:proofErr w:type="spellStart"/>
      <w:r w:rsidRPr="0059295B">
        <w:rPr>
          <w:sz w:val="22"/>
          <w:szCs w:val="22"/>
          <w:lang w:eastAsia="lv-LV"/>
        </w:rPr>
        <w:t>iesniedz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šādu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tehnisko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piedāvājumu</w:t>
      </w:r>
      <w:proofErr w:type="spellEnd"/>
      <w:r w:rsidRPr="0059295B">
        <w:rPr>
          <w:sz w:val="22"/>
          <w:szCs w:val="22"/>
          <w:lang w:eastAsia="lv-LV"/>
        </w:rPr>
        <w:t>:</w:t>
      </w:r>
      <w:r w:rsidRPr="0059295B">
        <w:rPr>
          <w:sz w:val="22"/>
          <w:szCs w:val="22"/>
          <w:lang w:eastAsia="lv-LV"/>
        </w:rPr>
        <w:tab/>
      </w:r>
      <w:r w:rsidRPr="0059295B">
        <w:rPr>
          <w:sz w:val="22"/>
          <w:szCs w:val="22"/>
          <w:lang w:eastAsia="lv-LV"/>
        </w:rPr>
        <w:tab/>
      </w:r>
    </w:p>
    <w:p w14:paraId="029E6F0C" w14:textId="77777777" w:rsidR="00057B10" w:rsidRPr="0059295B" w:rsidRDefault="00057B10" w:rsidP="00057B10">
      <w:pPr>
        <w:jc w:val="center"/>
        <w:rPr>
          <w:b/>
          <w:bCs/>
        </w:rPr>
      </w:pPr>
    </w:p>
    <w:p w14:paraId="1316CF9E" w14:textId="77777777" w:rsidR="00057B10" w:rsidRDefault="00057B10" w:rsidP="00057B10">
      <w:pPr>
        <w:tabs>
          <w:tab w:val="left" w:pos="900"/>
        </w:tabs>
        <w:jc w:val="both"/>
        <w:rPr>
          <w:i/>
          <w:lang w:eastAsia="lv-LV"/>
        </w:rPr>
      </w:pPr>
      <w:proofErr w:type="spellStart"/>
      <w:r w:rsidRPr="0059295B">
        <w:rPr>
          <w:i/>
          <w:lang w:eastAsia="lv-LV"/>
        </w:rPr>
        <w:t>Ja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tehniskajā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specifikācijā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norādīts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konkrēts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preču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standarta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nosaukums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kāda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cita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norāde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uz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specifisku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preču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izcelsmi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īpašu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procesu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zīmolu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veidu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pretendents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var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piedāvāt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ekvivalentas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preces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atbilstību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ekvivalentiem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standartiem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kas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atbilst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tehniskās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specifikācijas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prasībām</w:t>
      </w:r>
      <w:proofErr w:type="spellEnd"/>
      <w:r w:rsidRPr="0059295B">
        <w:rPr>
          <w:i/>
          <w:lang w:eastAsia="lv-LV"/>
        </w:rPr>
        <w:t xml:space="preserve"> un </w:t>
      </w:r>
      <w:proofErr w:type="spellStart"/>
      <w:r w:rsidRPr="0059295B">
        <w:rPr>
          <w:i/>
          <w:lang w:eastAsia="lv-LV"/>
        </w:rPr>
        <w:t>parametriem</w:t>
      </w:r>
      <w:proofErr w:type="spellEnd"/>
      <w:r w:rsidRPr="0059295B">
        <w:rPr>
          <w:i/>
          <w:lang w:eastAsia="lv-LV"/>
        </w:rPr>
        <w:t xml:space="preserve"> un </w:t>
      </w:r>
      <w:proofErr w:type="spellStart"/>
      <w:r w:rsidRPr="0059295B">
        <w:rPr>
          <w:i/>
          <w:lang w:eastAsia="lv-LV"/>
        </w:rPr>
        <w:t>nodrošina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tehniskajā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specifikācijā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prasīto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darbību</w:t>
      </w:r>
      <w:proofErr w:type="spellEnd"/>
      <w:r w:rsidRPr="0059295B">
        <w:rPr>
          <w:i/>
          <w:lang w:eastAsia="lv-LV"/>
        </w:rPr>
        <w:t xml:space="preserve">. </w:t>
      </w:r>
      <w:proofErr w:type="spellStart"/>
      <w:r w:rsidRPr="0059295B">
        <w:rPr>
          <w:i/>
          <w:u w:val="single"/>
          <w:lang w:eastAsia="lv-LV"/>
        </w:rPr>
        <w:t>Pretendentam</w:t>
      </w:r>
      <w:proofErr w:type="spellEnd"/>
      <w:r w:rsidRPr="0059295B">
        <w:rPr>
          <w:i/>
          <w:u w:val="single"/>
          <w:lang w:eastAsia="lv-LV"/>
        </w:rPr>
        <w:t xml:space="preserve"> </w:t>
      </w:r>
      <w:proofErr w:type="spellStart"/>
      <w:r w:rsidRPr="0059295B">
        <w:rPr>
          <w:i/>
          <w:u w:val="single"/>
          <w:lang w:eastAsia="lv-LV"/>
        </w:rPr>
        <w:t>jāpierāda</w:t>
      </w:r>
      <w:proofErr w:type="spellEnd"/>
      <w:r w:rsidRPr="0059295B">
        <w:rPr>
          <w:i/>
          <w:u w:val="single"/>
          <w:lang w:eastAsia="lv-LV"/>
        </w:rPr>
        <w:t xml:space="preserve"> </w:t>
      </w:r>
      <w:proofErr w:type="spellStart"/>
      <w:r w:rsidRPr="0059295B">
        <w:rPr>
          <w:i/>
          <w:u w:val="single"/>
          <w:lang w:eastAsia="lv-LV"/>
        </w:rPr>
        <w:t>piedāvātā</w:t>
      </w:r>
      <w:proofErr w:type="spellEnd"/>
      <w:r w:rsidRPr="0059295B">
        <w:rPr>
          <w:i/>
          <w:u w:val="single"/>
          <w:lang w:eastAsia="lv-LV"/>
        </w:rPr>
        <w:t xml:space="preserve"> </w:t>
      </w:r>
      <w:proofErr w:type="spellStart"/>
      <w:r w:rsidRPr="0059295B">
        <w:rPr>
          <w:i/>
          <w:u w:val="single"/>
          <w:lang w:eastAsia="lv-LV"/>
        </w:rPr>
        <w:t>ekvivalentums</w:t>
      </w:r>
      <w:proofErr w:type="spellEnd"/>
      <w:r w:rsidRPr="0059295B">
        <w:rPr>
          <w:i/>
          <w:u w:val="single"/>
          <w:lang w:eastAsia="lv-LV"/>
        </w:rPr>
        <w:t>.</w:t>
      </w:r>
      <w:r w:rsidRPr="0059295B">
        <w:rPr>
          <w:i/>
          <w:lang w:eastAsia="lv-LV"/>
        </w:rPr>
        <w:t xml:space="preserve"> </w:t>
      </w:r>
    </w:p>
    <w:p w14:paraId="6D2792FA" w14:textId="77777777" w:rsidR="00057B10" w:rsidRDefault="00057B10" w:rsidP="00057B10">
      <w:pPr>
        <w:tabs>
          <w:tab w:val="left" w:pos="900"/>
        </w:tabs>
        <w:jc w:val="both"/>
        <w:rPr>
          <w:i/>
          <w:lang w:eastAsia="lv-LV"/>
        </w:rPr>
      </w:pPr>
    </w:p>
    <w:p w14:paraId="223E629B" w14:textId="77777777" w:rsidR="00057B10" w:rsidRPr="0059295B" w:rsidRDefault="00057B10" w:rsidP="00057B10">
      <w:pPr>
        <w:tabs>
          <w:tab w:val="left" w:pos="900"/>
        </w:tabs>
        <w:jc w:val="both"/>
        <w:rPr>
          <w:i/>
          <w:lang w:eastAsia="lv-LV"/>
        </w:rPr>
      </w:pPr>
      <w:proofErr w:type="spellStart"/>
      <w:r>
        <w:rPr>
          <w:i/>
          <w:lang w:eastAsia="lv-LV"/>
        </w:rPr>
        <w:t>Pasūtītājam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ir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tiesības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pieprasīt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Pretendentiem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iesniegt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preču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vai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audumu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paraugus</w:t>
      </w:r>
      <w:proofErr w:type="spellEnd"/>
      <w:r>
        <w:rPr>
          <w:i/>
          <w:lang w:eastAsia="lv-LV"/>
        </w:rPr>
        <w:t>.</w:t>
      </w:r>
    </w:p>
    <w:p w14:paraId="4E59896F" w14:textId="77777777" w:rsidR="00057B10" w:rsidRPr="0059295B" w:rsidRDefault="00057B10" w:rsidP="00057B10">
      <w:pPr>
        <w:rPr>
          <w:lang w:eastAsia="lv-LV"/>
        </w:rPr>
      </w:pPr>
    </w:p>
    <w:tbl>
      <w:tblPr>
        <w:tblStyle w:val="TableGrid"/>
        <w:tblW w:w="141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1440"/>
        <w:gridCol w:w="1620"/>
        <w:gridCol w:w="4320"/>
        <w:gridCol w:w="2160"/>
      </w:tblGrid>
      <w:tr w:rsidR="003D11B7" w:rsidRPr="008E1A4B" w14:paraId="215C63A7" w14:textId="723FDC44" w:rsidTr="003D11B7">
        <w:tc>
          <w:tcPr>
            <w:tcW w:w="630" w:type="dxa"/>
            <w:vMerge w:val="restart"/>
            <w:vAlign w:val="center"/>
          </w:tcPr>
          <w:p w14:paraId="5BFA38D8" w14:textId="77777777" w:rsidR="003D11B7" w:rsidRPr="008E1A4B" w:rsidRDefault="003D11B7" w:rsidP="00A06536">
            <w:pPr>
              <w:jc w:val="center"/>
              <w:rPr>
                <w:b/>
              </w:rPr>
            </w:pPr>
            <w:proofErr w:type="spellStart"/>
            <w:r w:rsidRPr="008E1A4B">
              <w:rPr>
                <w:b/>
              </w:rPr>
              <w:t>Nr</w:t>
            </w:r>
            <w:proofErr w:type="spellEnd"/>
            <w:r w:rsidRPr="008E1A4B">
              <w:rPr>
                <w:b/>
              </w:rPr>
              <w:t xml:space="preserve">. </w:t>
            </w:r>
            <w:proofErr w:type="spellStart"/>
            <w:r w:rsidRPr="008E1A4B">
              <w:rPr>
                <w:b/>
              </w:rPr>
              <w:t>p.k</w:t>
            </w:r>
            <w:proofErr w:type="spellEnd"/>
            <w:r w:rsidRPr="008E1A4B">
              <w:rPr>
                <w:b/>
              </w:rPr>
              <w:t>.</w:t>
            </w:r>
          </w:p>
        </w:tc>
        <w:tc>
          <w:tcPr>
            <w:tcW w:w="3960" w:type="dxa"/>
            <w:vMerge w:val="restart"/>
            <w:vAlign w:val="center"/>
          </w:tcPr>
          <w:p w14:paraId="2963A849" w14:textId="77777777" w:rsidR="003D11B7" w:rsidRPr="008E1A4B" w:rsidRDefault="003D11B7" w:rsidP="00A06536">
            <w:pPr>
              <w:jc w:val="center"/>
              <w:rPr>
                <w:b/>
              </w:rPr>
            </w:pPr>
            <w:proofErr w:type="spellStart"/>
            <w:r w:rsidRPr="008E1A4B">
              <w:rPr>
                <w:b/>
              </w:rPr>
              <w:t>Materiāla</w:t>
            </w:r>
            <w:proofErr w:type="spellEnd"/>
            <w:r w:rsidRPr="008E1A4B">
              <w:rPr>
                <w:b/>
              </w:rPr>
              <w:t xml:space="preserve"> </w:t>
            </w:r>
            <w:proofErr w:type="spellStart"/>
            <w:r w:rsidRPr="008E1A4B">
              <w:rPr>
                <w:b/>
              </w:rPr>
              <w:t>apraksts</w:t>
            </w:r>
            <w:proofErr w:type="spellEnd"/>
          </w:p>
        </w:tc>
        <w:tc>
          <w:tcPr>
            <w:tcW w:w="3060" w:type="dxa"/>
            <w:gridSpan w:val="2"/>
            <w:vAlign w:val="center"/>
          </w:tcPr>
          <w:p w14:paraId="6F3BCEFC" w14:textId="77777777" w:rsidR="003D11B7" w:rsidRPr="008E1A4B" w:rsidRDefault="003D11B7" w:rsidP="00A06536">
            <w:pPr>
              <w:jc w:val="center"/>
              <w:rPr>
                <w:b/>
              </w:rPr>
            </w:pPr>
            <w:proofErr w:type="spellStart"/>
            <w:r w:rsidRPr="008E1A4B">
              <w:rPr>
                <w:b/>
              </w:rPr>
              <w:t>Daudzums</w:t>
            </w:r>
            <w:proofErr w:type="spellEnd"/>
          </w:p>
        </w:tc>
        <w:tc>
          <w:tcPr>
            <w:tcW w:w="4320" w:type="dxa"/>
            <w:vMerge w:val="restart"/>
          </w:tcPr>
          <w:p w14:paraId="64808AE9" w14:textId="77777777" w:rsidR="003D11B7" w:rsidRPr="00166C52" w:rsidRDefault="003D11B7" w:rsidP="00A06536">
            <w:pPr>
              <w:jc w:val="center"/>
              <w:rPr>
                <w:b/>
              </w:rPr>
            </w:pPr>
            <w:r w:rsidRPr="00166C52">
              <w:rPr>
                <w:b/>
              </w:rPr>
              <w:t>Pretendenta piedāvājums</w:t>
            </w:r>
          </w:p>
          <w:p w14:paraId="325E061B" w14:textId="77777777" w:rsidR="003D11B7" w:rsidRPr="00166C52" w:rsidRDefault="003D11B7" w:rsidP="00A06536">
            <w:pPr>
              <w:jc w:val="center"/>
              <w:rPr>
                <w:sz w:val="20"/>
              </w:rPr>
            </w:pPr>
            <w:proofErr w:type="spellStart"/>
            <w:r w:rsidRPr="00166C52">
              <w:rPr>
                <w:sz w:val="20"/>
              </w:rPr>
              <w:t>Norādīt</w:t>
            </w:r>
            <w:proofErr w:type="spellEnd"/>
            <w:r w:rsidRPr="00166C52">
              <w:rPr>
                <w:sz w:val="20"/>
              </w:rPr>
              <w:t>:</w:t>
            </w:r>
          </w:p>
          <w:p w14:paraId="5C1CFE24" w14:textId="1D3A3C80" w:rsidR="003D11B7" w:rsidRPr="00166C52" w:rsidRDefault="003D11B7" w:rsidP="00A06536">
            <w:pPr>
              <w:jc w:val="center"/>
              <w:rPr>
                <w:sz w:val="20"/>
              </w:rPr>
            </w:pPr>
            <w:r w:rsidRPr="00166C52">
              <w:rPr>
                <w:sz w:val="20"/>
              </w:rPr>
              <w:t xml:space="preserve">- </w:t>
            </w:r>
            <w:proofErr w:type="spellStart"/>
            <w:proofErr w:type="gramStart"/>
            <w:r w:rsidRPr="00166C52">
              <w:rPr>
                <w:sz w:val="20"/>
              </w:rPr>
              <w:t>preces</w:t>
            </w:r>
            <w:proofErr w:type="spellEnd"/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ražotāju</w:t>
            </w:r>
            <w:proofErr w:type="spellEnd"/>
            <w:r w:rsidRPr="00166C52">
              <w:rPr>
                <w:sz w:val="20"/>
              </w:rPr>
              <w:t xml:space="preserve">. </w:t>
            </w:r>
            <w:proofErr w:type="spellStart"/>
            <w:r w:rsidRPr="00166C52">
              <w:rPr>
                <w:sz w:val="20"/>
              </w:rPr>
              <w:t>Gadījumā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pretendents</w:t>
            </w:r>
            <w:proofErr w:type="spellEnd"/>
            <w:r w:rsidRPr="00166C52">
              <w:rPr>
                <w:sz w:val="20"/>
              </w:rPr>
              <w:t xml:space="preserve"> pats </w:t>
            </w:r>
            <w:proofErr w:type="spellStart"/>
            <w:r w:rsidRPr="00166C52">
              <w:rPr>
                <w:sz w:val="20"/>
              </w:rPr>
              <w:t>ir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preces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ražotājs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norāda</w:t>
            </w:r>
            <w:proofErr w:type="spellEnd"/>
            <w:r w:rsidRPr="00166C52">
              <w:rPr>
                <w:sz w:val="20"/>
              </w:rPr>
              <w:t xml:space="preserve"> to </w:t>
            </w:r>
            <w:proofErr w:type="spellStart"/>
            <w:r w:rsidRPr="00166C52">
              <w:rPr>
                <w:sz w:val="20"/>
              </w:rPr>
              <w:t>piedāvājumā</w:t>
            </w:r>
            <w:proofErr w:type="spellEnd"/>
            <w:r w:rsidRPr="00166C52">
              <w:rPr>
                <w:sz w:val="20"/>
              </w:rPr>
              <w:t>;</w:t>
            </w:r>
          </w:p>
          <w:p w14:paraId="5F4E9E17" w14:textId="77777777" w:rsidR="003D11B7" w:rsidRPr="00166C52" w:rsidRDefault="003D11B7" w:rsidP="00A06536">
            <w:pPr>
              <w:jc w:val="center"/>
              <w:rPr>
                <w:sz w:val="20"/>
              </w:rPr>
            </w:pPr>
            <w:r w:rsidRPr="00166C52">
              <w:rPr>
                <w:sz w:val="20"/>
              </w:rPr>
              <w:t xml:space="preserve">- </w:t>
            </w:r>
            <w:proofErr w:type="spellStart"/>
            <w:proofErr w:type="gramStart"/>
            <w:r w:rsidRPr="00166C52">
              <w:rPr>
                <w:sz w:val="20"/>
              </w:rPr>
              <w:t>katras</w:t>
            </w:r>
            <w:proofErr w:type="spellEnd"/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piedāvātās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preces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tehnisko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informāciju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kas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apliecina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katras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prasības</w:t>
            </w:r>
            <w:proofErr w:type="spellEnd"/>
            <w:r w:rsidRPr="00166C52">
              <w:rPr>
                <w:sz w:val="20"/>
              </w:rPr>
              <w:t xml:space="preserve"> (</w:t>
            </w:r>
            <w:proofErr w:type="spellStart"/>
            <w:r w:rsidRPr="00166C52">
              <w:rPr>
                <w:sz w:val="20"/>
              </w:rPr>
              <w:t>parametra</w:t>
            </w:r>
            <w:proofErr w:type="spellEnd"/>
            <w:r w:rsidRPr="00166C52">
              <w:rPr>
                <w:sz w:val="20"/>
              </w:rPr>
              <w:t xml:space="preserve">) </w:t>
            </w:r>
            <w:proofErr w:type="spellStart"/>
            <w:r w:rsidRPr="00166C52">
              <w:rPr>
                <w:sz w:val="20"/>
              </w:rPr>
              <w:t>izpildi</w:t>
            </w:r>
            <w:proofErr w:type="spellEnd"/>
            <w:r w:rsidRPr="00166C52">
              <w:rPr>
                <w:sz w:val="20"/>
              </w:rPr>
              <w:t xml:space="preserve">. Pretendenta </w:t>
            </w:r>
            <w:proofErr w:type="spellStart"/>
            <w:r w:rsidRPr="00166C52">
              <w:rPr>
                <w:sz w:val="20"/>
              </w:rPr>
              <w:t>aizpildīta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aile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kurā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būs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rakstīts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tikai</w:t>
            </w:r>
            <w:proofErr w:type="spellEnd"/>
            <w:r w:rsidRPr="00166C52">
              <w:rPr>
                <w:sz w:val="20"/>
              </w:rPr>
              <w:t xml:space="preserve"> "</w:t>
            </w:r>
            <w:proofErr w:type="spellStart"/>
            <w:r w:rsidRPr="00166C52">
              <w:rPr>
                <w:sz w:val="20"/>
              </w:rPr>
              <w:t>atbilst</w:t>
            </w:r>
            <w:proofErr w:type="spellEnd"/>
            <w:r w:rsidRPr="00166C52">
              <w:rPr>
                <w:sz w:val="20"/>
              </w:rPr>
              <w:t xml:space="preserve">", </w:t>
            </w:r>
            <w:proofErr w:type="spellStart"/>
            <w:r w:rsidRPr="00166C52">
              <w:rPr>
                <w:sz w:val="20"/>
              </w:rPr>
              <w:t>tiks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uzskatīta</w:t>
            </w:r>
            <w:proofErr w:type="spellEnd"/>
            <w:r w:rsidRPr="00166C52">
              <w:rPr>
                <w:sz w:val="20"/>
              </w:rPr>
              <w:t xml:space="preserve"> par </w:t>
            </w:r>
            <w:proofErr w:type="spellStart"/>
            <w:r w:rsidRPr="00166C52">
              <w:rPr>
                <w:sz w:val="20"/>
              </w:rPr>
              <w:t>nepietiekošu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informāciju</w:t>
            </w:r>
            <w:proofErr w:type="spellEnd"/>
            <w:r w:rsidRPr="00166C52">
              <w:rPr>
                <w:sz w:val="20"/>
              </w:rPr>
              <w:t>;</w:t>
            </w:r>
          </w:p>
          <w:p w14:paraId="6613D196" w14:textId="77777777" w:rsidR="003D11B7" w:rsidRPr="008E1A4B" w:rsidRDefault="003D11B7" w:rsidP="00A06536">
            <w:pPr>
              <w:jc w:val="center"/>
              <w:rPr>
                <w:b/>
              </w:rPr>
            </w:pPr>
            <w:r w:rsidRPr="00166C52">
              <w:rPr>
                <w:sz w:val="20"/>
              </w:rPr>
              <w:t xml:space="preserve">- </w:t>
            </w:r>
            <w:proofErr w:type="spellStart"/>
            <w:proofErr w:type="gramStart"/>
            <w:r w:rsidRPr="00166C52">
              <w:rPr>
                <w:sz w:val="20"/>
              </w:rPr>
              <w:t>ražotāja</w:t>
            </w:r>
            <w:proofErr w:type="spellEnd"/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izdota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dokumenta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kas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pievienots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piedāvājumam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lpp</w:t>
            </w:r>
            <w:proofErr w:type="spellEnd"/>
            <w:r w:rsidRPr="00166C52">
              <w:rPr>
                <w:sz w:val="20"/>
              </w:rPr>
              <w:t xml:space="preserve">. </w:t>
            </w:r>
            <w:proofErr w:type="gramStart"/>
            <w:r w:rsidRPr="00166C52">
              <w:rPr>
                <w:sz w:val="20"/>
              </w:rPr>
              <w:t>un</w:t>
            </w:r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pozīciju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vai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norādi</w:t>
            </w:r>
            <w:proofErr w:type="spellEnd"/>
            <w:r w:rsidRPr="00166C52">
              <w:rPr>
                <w:sz w:val="20"/>
              </w:rPr>
              <w:t xml:space="preserve"> (</w:t>
            </w:r>
            <w:proofErr w:type="spellStart"/>
            <w:r w:rsidRPr="00166C52">
              <w:rPr>
                <w:sz w:val="20"/>
              </w:rPr>
              <w:t>saiti</w:t>
            </w:r>
            <w:proofErr w:type="spellEnd"/>
            <w:r w:rsidRPr="00166C52">
              <w:rPr>
                <w:sz w:val="20"/>
              </w:rPr>
              <w:t xml:space="preserve">) </w:t>
            </w:r>
            <w:proofErr w:type="spellStart"/>
            <w:r w:rsidRPr="00166C52">
              <w:rPr>
                <w:sz w:val="20"/>
              </w:rPr>
              <w:t>uz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ražotāja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mājaslapu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pēc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kuras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var</w:t>
            </w:r>
            <w:proofErr w:type="spellEnd"/>
            <w:r w:rsidRPr="00166C52">
              <w:rPr>
                <w:sz w:val="20"/>
              </w:rPr>
              <w:t xml:space="preserve"> spriest par </w:t>
            </w:r>
            <w:proofErr w:type="spellStart"/>
            <w:r w:rsidRPr="00166C52">
              <w:rPr>
                <w:sz w:val="20"/>
              </w:rPr>
              <w:t>piedāvātās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preces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parametra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atbilstību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prasībām</w:t>
            </w:r>
            <w:proofErr w:type="spellEnd"/>
            <w:r w:rsidRPr="00166C52">
              <w:rPr>
                <w:sz w:val="20"/>
              </w:rPr>
              <w:t xml:space="preserve">. </w:t>
            </w:r>
            <w:proofErr w:type="spellStart"/>
            <w:r w:rsidRPr="00166C52">
              <w:rPr>
                <w:sz w:val="20"/>
              </w:rPr>
              <w:t>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šāda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informācija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nepastāv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norādīt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iemeslu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60" w:type="dxa"/>
            <w:vMerge w:val="restart"/>
          </w:tcPr>
          <w:p w14:paraId="353282C7" w14:textId="77777777" w:rsidR="003D11B7" w:rsidRPr="00A82744" w:rsidRDefault="003D11B7" w:rsidP="003D11B7">
            <w:pPr>
              <w:jc w:val="center"/>
              <w:rPr>
                <w:rFonts w:eastAsia="Cambria"/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A82744">
              <w:rPr>
                <w:rFonts w:eastAsia="Cambria"/>
                <w:b/>
                <w:bCs/>
                <w:sz w:val="22"/>
                <w:szCs w:val="22"/>
                <w:lang w:eastAsia="zh-CN"/>
              </w:rPr>
              <w:t>Cena</w:t>
            </w:r>
            <w:proofErr w:type="spellEnd"/>
            <w:r>
              <w:rPr>
                <w:rFonts w:eastAsia="Cambria"/>
                <w:b/>
                <w:bCs/>
                <w:sz w:val="22"/>
                <w:szCs w:val="22"/>
                <w:lang w:eastAsia="zh-CN"/>
              </w:rPr>
              <w:t xml:space="preserve"> par </w:t>
            </w:r>
            <w:proofErr w:type="spellStart"/>
            <w:r>
              <w:rPr>
                <w:rFonts w:eastAsia="Cambria"/>
                <w:b/>
                <w:bCs/>
                <w:sz w:val="22"/>
                <w:szCs w:val="22"/>
                <w:lang w:eastAsia="zh-CN"/>
              </w:rPr>
              <w:t>vienu</w:t>
            </w:r>
            <w:proofErr w:type="spellEnd"/>
            <w:r>
              <w:rPr>
                <w:rFonts w:eastAsia="Cambria"/>
                <w:b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Cambria"/>
                <w:b/>
                <w:bCs/>
                <w:sz w:val="22"/>
                <w:szCs w:val="22"/>
                <w:lang w:eastAsia="zh-CN"/>
              </w:rPr>
              <w:t>vienību</w:t>
            </w:r>
            <w:proofErr w:type="spellEnd"/>
            <w:r w:rsidRPr="00A82744">
              <w:rPr>
                <w:rFonts w:eastAsia="Cambria"/>
                <w:b/>
                <w:bCs/>
                <w:sz w:val="22"/>
                <w:szCs w:val="22"/>
                <w:lang w:eastAsia="zh-CN"/>
              </w:rPr>
              <w:t xml:space="preserve">, EUR (bez PVN) </w:t>
            </w:r>
          </w:p>
          <w:p w14:paraId="16F2103F" w14:textId="6DCFE83A" w:rsidR="003D11B7" w:rsidRPr="00166C52" w:rsidRDefault="003D11B7" w:rsidP="003D11B7">
            <w:pPr>
              <w:jc w:val="center"/>
              <w:rPr>
                <w:b/>
              </w:rPr>
            </w:pPr>
            <w:proofErr w:type="spellStart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>Cena</w:t>
            </w:r>
            <w:proofErr w:type="spellEnd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>norādāma</w:t>
            </w:r>
            <w:proofErr w:type="spellEnd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>tikai</w:t>
            </w:r>
            <w:proofErr w:type="spellEnd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 xml:space="preserve"> par </w:t>
            </w:r>
            <w:proofErr w:type="spellStart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>preces</w:t>
            </w:r>
            <w:proofErr w:type="spellEnd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 xml:space="preserve"> 1 m</w:t>
            </w:r>
          </w:p>
        </w:tc>
      </w:tr>
      <w:tr w:rsidR="003D11B7" w:rsidRPr="008E1A4B" w14:paraId="2E9E5E71" w14:textId="5F65F7F5" w:rsidTr="003D11B7">
        <w:tc>
          <w:tcPr>
            <w:tcW w:w="630" w:type="dxa"/>
            <w:vMerge/>
            <w:vAlign w:val="center"/>
          </w:tcPr>
          <w:p w14:paraId="7067B051" w14:textId="77777777" w:rsidR="003D11B7" w:rsidRPr="008E1A4B" w:rsidRDefault="003D11B7" w:rsidP="00A06536">
            <w:pPr>
              <w:jc w:val="center"/>
              <w:rPr>
                <w:b/>
              </w:rPr>
            </w:pPr>
          </w:p>
        </w:tc>
        <w:tc>
          <w:tcPr>
            <w:tcW w:w="3960" w:type="dxa"/>
            <w:vMerge/>
            <w:vAlign w:val="center"/>
          </w:tcPr>
          <w:p w14:paraId="54E40B89" w14:textId="77777777" w:rsidR="003D11B7" w:rsidRPr="008E1A4B" w:rsidRDefault="003D11B7" w:rsidP="00A06536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245AEAB4" w14:textId="694744C4" w:rsidR="003D11B7" w:rsidRDefault="003D11B7" w:rsidP="00A06536">
            <w:pPr>
              <w:ind w:right="-183"/>
              <w:rPr>
                <w:b/>
              </w:rPr>
            </w:pPr>
            <w:proofErr w:type="spellStart"/>
            <w:r>
              <w:rPr>
                <w:b/>
              </w:rPr>
              <w:t>minimālais</w:t>
            </w:r>
            <w:proofErr w:type="spellEnd"/>
          </w:p>
          <w:p w14:paraId="23D306F7" w14:textId="409ECBE5" w:rsidR="003D11B7" w:rsidRPr="008E1A4B" w:rsidRDefault="003D11B7" w:rsidP="00A06536">
            <w:pPr>
              <w:ind w:right="-183"/>
              <w:rPr>
                <w:b/>
              </w:rPr>
            </w:pPr>
            <w:r w:rsidRPr="000602BF">
              <w:rPr>
                <w:i/>
                <w:sz w:val="20"/>
              </w:rPr>
              <w:t>(</w:t>
            </w:r>
            <w:proofErr w:type="spellStart"/>
            <w:r w:rsidRPr="000602BF">
              <w:rPr>
                <w:i/>
                <w:sz w:val="20"/>
              </w:rPr>
              <w:t>minimālais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pasūtījuma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apjoms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pirmajā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pasūtīšanas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reizē</w:t>
            </w:r>
            <w:proofErr w:type="spellEnd"/>
            <w:r w:rsidRPr="000602BF">
              <w:rPr>
                <w:i/>
                <w:sz w:val="20"/>
              </w:rPr>
              <w:t>)</w:t>
            </w:r>
          </w:p>
        </w:tc>
        <w:tc>
          <w:tcPr>
            <w:tcW w:w="1620" w:type="dxa"/>
          </w:tcPr>
          <w:p w14:paraId="40A7631B" w14:textId="77777777" w:rsidR="003D11B7" w:rsidRDefault="003D11B7" w:rsidP="00A06536">
            <w:pPr>
              <w:rPr>
                <w:b/>
              </w:rPr>
            </w:pPr>
          </w:p>
          <w:p w14:paraId="037AB40B" w14:textId="77777777" w:rsidR="003D11B7" w:rsidRPr="008E1A4B" w:rsidRDefault="003D11B7" w:rsidP="00A06536">
            <w:pPr>
              <w:rPr>
                <w:b/>
              </w:rPr>
            </w:pPr>
            <w:proofErr w:type="spellStart"/>
            <w:r>
              <w:rPr>
                <w:b/>
              </w:rPr>
              <w:t>maksimālais</w:t>
            </w:r>
            <w:proofErr w:type="spellEnd"/>
          </w:p>
        </w:tc>
        <w:tc>
          <w:tcPr>
            <w:tcW w:w="4320" w:type="dxa"/>
            <w:vMerge/>
          </w:tcPr>
          <w:p w14:paraId="1559BC6D" w14:textId="77777777" w:rsidR="003D11B7" w:rsidRDefault="003D11B7" w:rsidP="00A06536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</w:tcPr>
          <w:p w14:paraId="65E65F3F" w14:textId="77777777" w:rsidR="003D11B7" w:rsidRDefault="003D11B7" w:rsidP="00A06536">
            <w:pPr>
              <w:jc w:val="center"/>
              <w:rPr>
                <w:b/>
              </w:rPr>
            </w:pPr>
          </w:p>
        </w:tc>
      </w:tr>
      <w:tr w:rsidR="003D11B7" w:rsidRPr="008E1A4B" w14:paraId="41076FD1" w14:textId="51E0EDA5" w:rsidTr="003D11B7">
        <w:tc>
          <w:tcPr>
            <w:tcW w:w="630" w:type="dxa"/>
          </w:tcPr>
          <w:p w14:paraId="0C99DB69" w14:textId="77777777" w:rsidR="003D11B7" w:rsidRPr="008E1A4B" w:rsidRDefault="003D11B7" w:rsidP="00A06536">
            <w:r w:rsidRPr="008E1A4B">
              <w:t>1</w:t>
            </w:r>
          </w:p>
        </w:tc>
        <w:tc>
          <w:tcPr>
            <w:tcW w:w="3960" w:type="dxa"/>
          </w:tcPr>
          <w:p w14:paraId="0C2A849E" w14:textId="4F613E0E" w:rsidR="003D11B7" w:rsidRPr="008E1A4B" w:rsidRDefault="003D11B7" w:rsidP="00467867">
            <w:proofErr w:type="spellStart"/>
            <w:r w:rsidRPr="008E1A4B">
              <w:t>Šķiedru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sastāvs</w:t>
            </w:r>
            <w:proofErr w:type="spellEnd"/>
            <w:r w:rsidRPr="008E1A4B">
              <w:t xml:space="preserve"> – </w:t>
            </w:r>
            <w:proofErr w:type="spellStart"/>
            <w:r w:rsidRPr="008E1A4B">
              <w:t>kokvilna</w:t>
            </w:r>
            <w:proofErr w:type="spellEnd"/>
            <w:r w:rsidRPr="008E1A4B">
              <w:t xml:space="preserve"> 3</w:t>
            </w:r>
            <w:r>
              <w:t>3 ± 3%</w:t>
            </w:r>
            <w:r w:rsidRPr="008E1A4B">
              <w:t xml:space="preserve">, </w:t>
            </w:r>
            <w:proofErr w:type="spellStart"/>
            <w:r w:rsidRPr="008E1A4B">
              <w:t>poliester</w:t>
            </w:r>
            <w:r>
              <w:t>s</w:t>
            </w:r>
            <w:proofErr w:type="spellEnd"/>
            <w:r>
              <w:t xml:space="preserve"> </w:t>
            </w:r>
            <w:r w:rsidRPr="008E1A4B">
              <w:t>–</w:t>
            </w:r>
            <w:r>
              <w:t xml:space="preserve"> 64 ± 3%</w:t>
            </w:r>
            <w:r w:rsidRPr="008E1A4B">
              <w:t xml:space="preserve">, </w:t>
            </w:r>
            <w:proofErr w:type="spellStart"/>
            <w:r w:rsidRPr="008E1A4B">
              <w:t>elastāns</w:t>
            </w:r>
            <w:proofErr w:type="spellEnd"/>
            <w:r w:rsidRPr="008E1A4B">
              <w:t xml:space="preserve"> – ne </w:t>
            </w:r>
            <w:proofErr w:type="spellStart"/>
            <w:r w:rsidRPr="008E1A4B">
              <w:t>mazāk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kā</w:t>
            </w:r>
            <w:proofErr w:type="spellEnd"/>
            <w:r w:rsidRPr="008E1A4B">
              <w:t xml:space="preserve"> 2%</w:t>
            </w:r>
          </w:p>
          <w:p w14:paraId="562E6B47" w14:textId="41E67014" w:rsidR="003D11B7" w:rsidRPr="008E1A4B" w:rsidRDefault="003D11B7" w:rsidP="00467867">
            <w:proofErr w:type="spellStart"/>
            <w:r w:rsidRPr="008E1A4B">
              <w:t>Auduma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pinums</w:t>
            </w:r>
            <w:proofErr w:type="spellEnd"/>
            <w:r w:rsidRPr="008E1A4B">
              <w:t xml:space="preserve"> – </w:t>
            </w:r>
            <w:proofErr w:type="spellStart"/>
            <w:r w:rsidRPr="008E1A4B">
              <w:t>saržs</w:t>
            </w:r>
            <w:proofErr w:type="spellEnd"/>
            <w:r>
              <w:t xml:space="preserve"> </w:t>
            </w:r>
          </w:p>
          <w:p w14:paraId="4DD66061" w14:textId="44D932D3" w:rsidR="003D11B7" w:rsidRDefault="003D11B7" w:rsidP="00467867">
            <w:proofErr w:type="spellStart"/>
            <w:r w:rsidRPr="008E1A4B">
              <w:t>Auduma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apdare</w:t>
            </w:r>
            <w:proofErr w:type="spellEnd"/>
            <w:r w:rsidRPr="008E1A4B">
              <w:t xml:space="preserve"> –</w:t>
            </w:r>
            <w:r>
              <w:t xml:space="preserve"> </w:t>
            </w:r>
            <w:proofErr w:type="spellStart"/>
            <w:r w:rsidRPr="008E1A4B">
              <w:t>maskējoša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apdruka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vai</w:t>
            </w:r>
            <w:proofErr w:type="spellEnd"/>
            <w:r w:rsidRPr="008E1A4B">
              <w:t xml:space="preserve"> </w:t>
            </w:r>
            <w:proofErr w:type="spellStart"/>
            <w:r w:rsidRPr="00A52D01">
              <w:t>krāsots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audums</w:t>
            </w:r>
            <w:proofErr w:type="spellEnd"/>
          </w:p>
          <w:p w14:paraId="0625909B" w14:textId="77777777" w:rsidR="003D11B7" w:rsidRPr="008E1A4B" w:rsidRDefault="003D11B7" w:rsidP="00467867">
            <w:proofErr w:type="spellStart"/>
            <w:r w:rsidRPr="008E1A4B">
              <w:t>Platums</w:t>
            </w:r>
            <w:proofErr w:type="spellEnd"/>
            <w:r w:rsidRPr="008E1A4B">
              <w:t xml:space="preserve"> – ne </w:t>
            </w:r>
            <w:proofErr w:type="spellStart"/>
            <w:r w:rsidRPr="008E1A4B">
              <w:t>mazāks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kā</w:t>
            </w:r>
            <w:proofErr w:type="spellEnd"/>
            <w:r w:rsidRPr="008E1A4B">
              <w:t xml:space="preserve"> 140 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1D5D821B" w14:textId="314C18D4" w:rsidR="003D11B7" w:rsidRPr="008E1A4B" w:rsidRDefault="003D11B7" w:rsidP="002B4080">
            <w:r w:rsidRPr="008E1A4B">
              <w:t>1m</w:t>
            </w:r>
            <w:r w:rsidRPr="008E1A4B">
              <w:rPr>
                <w:vertAlign w:val="superscript"/>
              </w:rPr>
              <w:t>2</w:t>
            </w:r>
            <w:r w:rsidRPr="008E1A4B">
              <w:t xml:space="preserve"> masa –  200g</w:t>
            </w:r>
            <w:r>
              <w:t xml:space="preserve"> ± 5%</w:t>
            </w:r>
          </w:p>
        </w:tc>
        <w:tc>
          <w:tcPr>
            <w:tcW w:w="1440" w:type="dxa"/>
          </w:tcPr>
          <w:p w14:paraId="2754FE62" w14:textId="14EBC04E" w:rsidR="003D11B7" w:rsidRPr="008E1A4B" w:rsidRDefault="003D11B7" w:rsidP="00A06536">
            <w:pPr>
              <w:ind w:right="-1617"/>
            </w:pPr>
            <w:r>
              <w:t>10</w:t>
            </w:r>
            <w:r w:rsidRPr="008E1A4B">
              <w:t>m</w:t>
            </w:r>
          </w:p>
        </w:tc>
        <w:tc>
          <w:tcPr>
            <w:tcW w:w="1620" w:type="dxa"/>
          </w:tcPr>
          <w:p w14:paraId="02AFAE67" w14:textId="77777777" w:rsidR="003D11B7" w:rsidRPr="008E1A4B" w:rsidRDefault="003D11B7" w:rsidP="00A06536">
            <w:r>
              <w:t>25m</w:t>
            </w:r>
          </w:p>
        </w:tc>
        <w:tc>
          <w:tcPr>
            <w:tcW w:w="4320" w:type="dxa"/>
          </w:tcPr>
          <w:p w14:paraId="28C24CC2" w14:textId="77777777" w:rsidR="003D11B7" w:rsidRDefault="003D11B7" w:rsidP="00A06536"/>
        </w:tc>
        <w:tc>
          <w:tcPr>
            <w:tcW w:w="2160" w:type="dxa"/>
          </w:tcPr>
          <w:p w14:paraId="3D09B326" w14:textId="77777777" w:rsidR="003D11B7" w:rsidRDefault="003D11B7" w:rsidP="00A06536"/>
        </w:tc>
      </w:tr>
    </w:tbl>
    <w:tbl>
      <w:tblPr>
        <w:tblW w:w="14125" w:type="dxa"/>
        <w:tblLayout w:type="fixed"/>
        <w:tblLook w:val="04A0" w:firstRow="1" w:lastRow="0" w:firstColumn="1" w:lastColumn="0" w:noHBand="0" w:noVBand="1"/>
      </w:tblPr>
      <w:tblGrid>
        <w:gridCol w:w="11965"/>
        <w:gridCol w:w="2160"/>
      </w:tblGrid>
      <w:tr w:rsidR="003D11B7" w:rsidRPr="00B76D52" w14:paraId="4ECB5DD9" w14:textId="77777777" w:rsidTr="003D11B7">
        <w:trPr>
          <w:cantSplit/>
          <w:trHeight w:val="85"/>
        </w:trPr>
        <w:tc>
          <w:tcPr>
            <w:tcW w:w="1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4475" w14:textId="77777777" w:rsidR="003D11B7" w:rsidRPr="00B76D52" w:rsidRDefault="003D11B7" w:rsidP="00303A88">
            <w:pPr>
              <w:jc w:val="right"/>
              <w:rPr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</w:rPr>
              <w:t>Kopējā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vienas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vienības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cena</w:t>
            </w:r>
            <w:proofErr w:type="spellEnd"/>
            <w:r w:rsidRPr="00B76D52">
              <w:rPr>
                <w:rFonts w:eastAsia="Calibri"/>
                <w:b/>
              </w:rPr>
              <w:t xml:space="preserve"> EUR bez PVN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BF24E" w14:textId="77777777" w:rsidR="003D11B7" w:rsidRPr="00B76D52" w:rsidRDefault="003D11B7" w:rsidP="00303A88">
            <w:pPr>
              <w:jc w:val="right"/>
              <w:rPr>
                <w:b/>
                <w:color w:val="000000"/>
              </w:rPr>
            </w:pPr>
          </w:p>
        </w:tc>
      </w:tr>
      <w:tr w:rsidR="003D11B7" w:rsidRPr="00B76D52" w14:paraId="592B4C21" w14:textId="77777777" w:rsidTr="003D11B7">
        <w:trPr>
          <w:cantSplit/>
          <w:trHeight w:val="85"/>
        </w:trPr>
        <w:tc>
          <w:tcPr>
            <w:tcW w:w="1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1A8E" w14:textId="77777777" w:rsidR="003D11B7" w:rsidRPr="00B76D52" w:rsidRDefault="003D11B7" w:rsidP="00303A88">
            <w:pPr>
              <w:jc w:val="right"/>
              <w:rPr>
                <w:b/>
                <w:color w:val="000000"/>
              </w:rPr>
            </w:pPr>
            <w:r w:rsidRPr="00B76D52">
              <w:rPr>
                <w:rFonts w:eastAsia="Calibri"/>
                <w:b/>
              </w:rPr>
              <w:t>PVN 21% EUR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3B9CA" w14:textId="77777777" w:rsidR="003D11B7" w:rsidRPr="00B76D52" w:rsidRDefault="003D11B7" w:rsidP="00303A88">
            <w:pPr>
              <w:jc w:val="right"/>
              <w:rPr>
                <w:b/>
                <w:color w:val="000000"/>
              </w:rPr>
            </w:pPr>
          </w:p>
        </w:tc>
      </w:tr>
      <w:tr w:rsidR="003D11B7" w:rsidRPr="00B76D52" w14:paraId="209B92E4" w14:textId="77777777" w:rsidTr="003D11B7">
        <w:trPr>
          <w:cantSplit/>
          <w:trHeight w:val="85"/>
        </w:trPr>
        <w:tc>
          <w:tcPr>
            <w:tcW w:w="1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6E58" w14:textId="77777777" w:rsidR="003D11B7" w:rsidRPr="00B76D52" w:rsidRDefault="003D11B7" w:rsidP="00303A88">
            <w:pPr>
              <w:jc w:val="right"/>
              <w:rPr>
                <w:b/>
                <w:color w:val="000000"/>
              </w:rPr>
            </w:pPr>
            <w:proofErr w:type="spellStart"/>
            <w:r w:rsidRPr="00B76D52">
              <w:rPr>
                <w:rFonts w:eastAsia="Calibri"/>
                <w:b/>
              </w:rPr>
              <w:t>Kopā</w:t>
            </w:r>
            <w:proofErr w:type="spellEnd"/>
            <w:r w:rsidRPr="00B76D52">
              <w:rPr>
                <w:rFonts w:eastAsia="Calibri"/>
                <w:b/>
              </w:rPr>
              <w:t xml:space="preserve"> EUR </w:t>
            </w:r>
            <w:proofErr w:type="spellStart"/>
            <w:r w:rsidRPr="00B76D52">
              <w:rPr>
                <w:rFonts w:eastAsia="Calibri"/>
                <w:b/>
              </w:rPr>
              <w:t>ar</w:t>
            </w:r>
            <w:proofErr w:type="spellEnd"/>
            <w:r w:rsidRPr="00B76D52">
              <w:rPr>
                <w:rFonts w:eastAsia="Calibri"/>
                <w:b/>
              </w:rPr>
              <w:t xml:space="preserve"> PVN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A1670" w14:textId="77777777" w:rsidR="003D11B7" w:rsidRPr="00B76D52" w:rsidRDefault="003D11B7" w:rsidP="00303A88">
            <w:pPr>
              <w:jc w:val="right"/>
              <w:rPr>
                <w:b/>
                <w:color w:val="000000"/>
              </w:rPr>
            </w:pPr>
          </w:p>
        </w:tc>
      </w:tr>
    </w:tbl>
    <w:p w14:paraId="0B5F0441" w14:textId="77777777" w:rsidR="003D11B7" w:rsidRPr="00BC56F6" w:rsidRDefault="003D11B7" w:rsidP="003D11B7">
      <w:pPr>
        <w:jc w:val="both"/>
        <w:rPr>
          <w:rFonts w:eastAsia="Cambria"/>
          <w:i/>
          <w:color w:val="000000"/>
          <w:szCs w:val="22"/>
          <w:lang w:eastAsia="lv-LV"/>
        </w:rPr>
      </w:pPr>
      <w:r w:rsidRPr="00BC56F6">
        <w:rPr>
          <w:rFonts w:eastAsia="Cambria"/>
          <w:i/>
          <w:color w:val="000000"/>
          <w:szCs w:val="22"/>
          <w:lang w:eastAsia="lv-LV"/>
        </w:rPr>
        <w:t>*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Cenas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norādāmas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visiem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nodokļiem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gramStart"/>
      <w:r w:rsidRPr="00BC56F6">
        <w:rPr>
          <w:rFonts w:eastAsia="Cambria"/>
          <w:i/>
          <w:color w:val="000000"/>
          <w:szCs w:val="22"/>
          <w:lang w:eastAsia="lv-LV"/>
        </w:rPr>
        <w:t>un</w:t>
      </w:r>
      <w:proofErr w:type="gram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nodevām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,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ko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tikt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aplikta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piegādes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veikšana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,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izņemot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PVN,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precizitāti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2 (divas)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zīmes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aiz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komata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.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Piedāvātajā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cenā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ietvertas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visas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iespējamās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izmaksas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,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kas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saistītas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piegādes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pilnīgu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veikšanu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gramStart"/>
      <w:r w:rsidRPr="00BC56F6">
        <w:rPr>
          <w:rFonts w:eastAsia="Cambria"/>
          <w:i/>
          <w:color w:val="000000"/>
          <w:szCs w:val="22"/>
          <w:lang w:eastAsia="lv-LV"/>
        </w:rPr>
        <w:t>un</w:t>
      </w:r>
      <w:proofErr w:type="gram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paredzamās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vispārīgās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vienošanās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izpildi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, tai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skaitā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iespējamie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sadārdzinājumi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un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visi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riski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>.</w:t>
      </w:r>
    </w:p>
    <w:p w14:paraId="066F20B4" w14:textId="77777777" w:rsidR="00057B10" w:rsidRPr="0059295B" w:rsidRDefault="00057B10" w:rsidP="00057B10">
      <w:pPr>
        <w:jc w:val="both"/>
        <w:rPr>
          <w:color w:val="000000"/>
          <w:sz w:val="22"/>
          <w:szCs w:val="22"/>
          <w:lang w:eastAsia="lv-LV"/>
        </w:rPr>
      </w:pPr>
    </w:p>
    <w:p w14:paraId="70463DE1" w14:textId="77777777" w:rsidR="00057B10" w:rsidRPr="0000742D" w:rsidRDefault="00057B10" w:rsidP="00057B10">
      <w:pPr>
        <w:jc w:val="both"/>
        <w:rPr>
          <w:color w:val="000000"/>
          <w:szCs w:val="22"/>
          <w:lang w:eastAsia="lv-LV"/>
        </w:rPr>
      </w:pPr>
    </w:p>
    <w:p w14:paraId="51C0CC2F" w14:textId="77777777" w:rsidR="00057B10" w:rsidRPr="0000742D" w:rsidRDefault="00057B10" w:rsidP="00057B10">
      <w:pPr>
        <w:jc w:val="both"/>
        <w:rPr>
          <w:color w:val="000000"/>
          <w:szCs w:val="22"/>
          <w:lang w:eastAsia="lv-LV"/>
        </w:rPr>
      </w:pPr>
      <w:proofErr w:type="spellStart"/>
      <w:r w:rsidRPr="0000742D">
        <w:rPr>
          <w:color w:val="000000"/>
          <w:szCs w:val="22"/>
          <w:lang w:eastAsia="lv-LV"/>
        </w:rPr>
        <w:t>Pretendents</w:t>
      </w:r>
      <w:proofErr w:type="spellEnd"/>
      <w:r w:rsidRPr="0000742D">
        <w:rPr>
          <w:color w:val="000000"/>
          <w:szCs w:val="22"/>
          <w:lang w:eastAsia="lv-LV"/>
        </w:rPr>
        <w:t xml:space="preserve">, </w:t>
      </w:r>
      <w:proofErr w:type="spellStart"/>
      <w:r w:rsidRPr="0000742D">
        <w:rPr>
          <w:color w:val="000000"/>
          <w:szCs w:val="22"/>
          <w:lang w:eastAsia="lv-LV"/>
        </w:rPr>
        <w:t>lai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apliecinātu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atbilstību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Pasūtītāja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izvirzītajām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vispārējām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prasībām</w:t>
      </w:r>
      <w:proofErr w:type="spellEnd"/>
      <w:r w:rsidRPr="0000742D">
        <w:rPr>
          <w:color w:val="000000"/>
          <w:szCs w:val="22"/>
          <w:lang w:eastAsia="lv-LV"/>
        </w:rPr>
        <w:t xml:space="preserve">, </w:t>
      </w:r>
      <w:proofErr w:type="spellStart"/>
      <w:r w:rsidRPr="0000742D">
        <w:rPr>
          <w:color w:val="000000"/>
          <w:szCs w:val="22"/>
          <w:lang w:eastAsia="lv-LV"/>
        </w:rPr>
        <w:t>aizpilda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tabulu</w:t>
      </w:r>
      <w:proofErr w:type="spellEnd"/>
      <w:r w:rsidRPr="0000742D">
        <w:rPr>
          <w:color w:val="000000"/>
          <w:szCs w:val="22"/>
          <w:lang w:eastAsia="lv-LV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9662"/>
        <w:gridCol w:w="3397"/>
      </w:tblGrid>
      <w:tr w:rsidR="00057B10" w:rsidRPr="0059295B" w14:paraId="02824164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1331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Nr.p.k</w:t>
            </w:r>
            <w:proofErr w:type="spellEnd"/>
            <w:r w:rsidRPr="0059295B">
              <w:rPr>
                <w:lang w:eastAsia="lv-LV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4320" w14:textId="77777777" w:rsidR="00057B10" w:rsidRPr="0059295B" w:rsidRDefault="00057B10" w:rsidP="00A06536">
            <w:pPr>
              <w:jc w:val="center"/>
              <w:rPr>
                <w:rFonts w:eastAsia="Calibri"/>
                <w:lang w:eastAsia="lv-LV"/>
              </w:rPr>
            </w:pPr>
            <w:proofErr w:type="spellStart"/>
            <w:r w:rsidRPr="0059295B">
              <w:rPr>
                <w:rFonts w:eastAsia="Calibri"/>
                <w:lang w:eastAsia="lv-LV"/>
              </w:rPr>
              <w:t>Vispārējās</w:t>
            </w:r>
            <w:proofErr w:type="spellEnd"/>
            <w:r w:rsidRPr="0059295B">
              <w:rPr>
                <w:rFonts w:eastAsia="Calibri"/>
                <w:lang w:eastAsia="lv-LV"/>
              </w:rPr>
              <w:t xml:space="preserve"> </w:t>
            </w:r>
            <w:proofErr w:type="spellStart"/>
            <w:r w:rsidRPr="0059295B">
              <w:rPr>
                <w:rFonts w:eastAsia="Calibri"/>
                <w:lang w:eastAsia="lv-LV"/>
              </w:rPr>
              <w:t>prasības</w:t>
            </w:r>
            <w:proofErr w:type="spellEnd"/>
            <w:r w:rsidRPr="0059295B">
              <w:rPr>
                <w:rFonts w:eastAsia="Calibri"/>
                <w:lang w:eastAsia="lv-LV"/>
              </w:rPr>
              <w:t>: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F413" w14:textId="77777777" w:rsidR="00057B10" w:rsidRPr="0059295B" w:rsidRDefault="00057B10" w:rsidP="00A06536">
            <w:pPr>
              <w:jc w:val="center"/>
              <w:rPr>
                <w:rFonts w:eastAsia="Calibri"/>
                <w:lang w:eastAsia="lv-LV"/>
              </w:rPr>
            </w:pPr>
            <w:r w:rsidRPr="0059295B">
              <w:rPr>
                <w:rFonts w:eastAsia="Calibri"/>
                <w:lang w:eastAsia="lv-LV"/>
              </w:rPr>
              <w:t xml:space="preserve">Pretendenta </w:t>
            </w:r>
            <w:proofErr w:type="spellStart"/>
            <w:r w:rsidRPr="0059295B">
              <w:rPr>
                <w:rFonts w:eastAsia="Calibri"/>
                <w:lang w:eastAsia="lv-LV"/>
              </w:rPr>
              <w:t>apstiprinājums</w:t>
            </w:r>
            <w:proofErr w:type="spellEnd"/>
          </w:p>
        </w:tc>
      </w:tr>
      <w:tr w:rsidR="00057B10" w:rsidRPr="0059295B" w14:paraId="46C645F3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4D8D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0B38" w14:textId="69746104" w:rsidR="00057B10" w:rsidRPr="0059295B" w:rsidRDefault="00057B10" w:rsidP="00845193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Jebkuras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piegādi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prete</w:t>
            </w:r>
            <w:r>
              <w:rPr>
                <w:lang w:eastAsia="lv-LV"/>
              </w:rPr>
              <w:t>ndents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spēj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veikt</w:t>
            </w:r>
            <w:proofErr w:type="spellEnd"/>
            <w:r>
              <w:rPr>
                <w:lang w:eastAsia="lv-LV"/>
              </w:rPr>
              <w:t xml:space="preserve"> ne </w:t>
            </w:r>
            <w:proofErr w:type="spellStart"/>
            <w:r>
              <w:rPr>
                <w:lang w:eastAsia="lv-LV"/>
              </w:rPr>
              <w:t>ilgāk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kā</w:t>
            </w:r>
            <w:proofErr w:type="spellEnd"/>
            <w:r>
              <w:rPr>
                <w:lang w:eastAsia="lv-LV"/>
              </w:rPr>
              <w:t xml:space="preserve"> 30</w:t>
            </w:r>
            <w:r w:rsidRPr="0059295B">
              <w:rPr>
                <w:lang w:eastAsia="lv-LV"/>
              </w:rPr>
              <w:t xml:space="preserve"> (</w:t>
            </w:r>
            <w:proofErr w:type="spellStart"/>
            <w:r>
              <w:rPr>
                <w:lang w:eastAsia="lv-LV"/>
              </w:rPr>
              <w:t>trīs</w:t>
            </w:r>
            <w:r w:rsidRPr="0059295B">
              <w:rPr>
                <w:lang w:eastAsia="lv-LV"/>
              </w:rPr>
              <w:t>desmit</w:t>
            </w:r>
            <w:proofErr w:type="spellEnd"/>
            <w:r w:rsidRPr="0059295B">
              <w:rPr>
                <w:lang w:eastAsia="lv-LV"/>
              </w:rPr>
              <w:t xml:space="preserve">) </w:t>
            </w:r>
            <w:proofErr w:type="spellStart"/>
            <w:r w:rsidRPr="0059295B">
              <w:rPr>
                <w:lang w:eastAsia="lv-LV"/>
              </w:rPr>
              <w:t>dienu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laikā</w:t>
            </w:r>
            <w:proofErr w:type="spellEnd"/>
            <w:r w:rsidRPr="0059295B">
              <w:rPr>
                <w:lang w:eastAsia="lv-LV"/>
              </w:rPr>
              <w:t xml:space="preserve"> no </w:t>
            </w:r>
            <w:proofErr w:type="spellStart"/>
            <w:r w:rsidRPr="0059295B">
              <w:rPr>
                <w:lang w:eastAsia="lv-LV"/>
              </w:rPr>
              <w:t>pasūtījuma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="00845193">
              <w:rPr>
                <w:lang w:eastAsia="lv-LV"/>
              </w:rPr>
              <w:t>veikšanas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dienas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2A86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  <w:r w:rsidRPr="0000742D">
              <w:rPr>
                <w:rFonts w:eastAsia="Calibri"/>
                <w:i/>
                <w:lang w:eastAsia="lv-LV"/>
              </w:rPr>
              <w:t>&lt;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norādāms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konkrēts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piedāvātais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piegādes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laiks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>&gt;</w:t>
            </w:r>
          </w:p>
        </w:tc>
      </w:tr>
      <w:tr w:rsidR="00057B10" w:rsidRPr="0059295B" w14:paraId="5BC45A04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4B14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02E7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Garantijas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termi</w:t>
            </w:r>
            <w:r>
              <w:rPr>
                <w:lang w:eastAsia="lv-LV"/>
              </w:rPr>
              <w:t>ņš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katrai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precei</w:t>
            </w:r>
            <w:proofErr w:type="spellEnd"/>
            <w:r>
              <w:rPr>
                <w:lang w:eastAsia="lv-LV"/>
              </w:rPr>
              <w:t xml:space="preserve"> – ne </w:t>
            </w:r>
            <w:proofErr w:type="spellStart"/>
            <w:r>
              <w:rPr>
                <w:lang w:eastAsia="lv-LV"/>
              </w:rPr>
              <w:t>mazāk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kā</w:t>
            </w:r>
            <w:proofErr w:type="spellEnd"/>
            <w:r>
              <w:rPr>
                <w:lang w:eastAsia="lv-LV"/>
              </w:rPr>
              <w:t xml:space="preserve"> 2 </w:t>
            </w:r>
            <w:proofErr w:type="spellStart"/>
            <w:r>
              <w:rPr>
                <w:lang w:eastAsia="lv-LV"/>
              </w:rPr>
              <w:t>gadi</w:t>
            </w:r>
            <w:proofErr w:type="spellEnd"/>
            <w:r w:rsidRPr="0059295B">
              <w:rPr>
                <w:lang w:eastAsia="lv-LV"/>
              </w:rPr>
              <w:t xml:space="preserve">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1A14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  <w:r w:rsidRPr="0000742D">
              <w:rPr>
                <w:rFonts w:eastAsia="Calibri"/>
                <w:i/>
                <w:lang w:eastAsia="lv-LV"/>
              </w:rPr>
              <w:t>&lt;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norādāms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konkrēts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piedāvātais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garantijas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laiks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>&gt;</w:t>
            </w:r>
          </w:p>
        </w:tc>
      </w:tr>
      <w:tr w:rsidR="00057B10" w:rsidRPr="0059295B" w14:paraId="25B4E72C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22BF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C451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Precei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jābūt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jaunai</w:t>
            </w:r>
            <w:proofErr w:type="spellEnd"/>
            <w:r w:rsidRPr="0059295B">
              <w:rPr>
                <w:lang w:eastAsia="lv-LV"/>
              </w:rPr>
              <w:t xml:space="preserve"> un </w:t>
            </w:r>
            <w:proofErr w:type="spellStart"/>
            <w:r w:rsidRPr="0059295B">
              <w:rPr>
                <w:lang w:eastAsia="lv-LV"/>
              </w:rPr>
              <w:t>iepriekš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nelietotai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arī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nepārveidotai</w:t>
            </w:r>
            <w:proofErr w:type="spellEnd"/>
            <w:r w:rsidRPr="0059295B">
              <w:rPr>
                <w:lang w:eastAsia="lv-LV"/>
              </w:rPr>
              <w:t xml:space="preserve"> (</w:t>
            </w:r>
            <w:proofErr w:type="spellStart"/>
            <w:r w:rsidRPr="0059295B">
              <w:rPr>
                <w:lang w:eastAsia="lv-LV"/>
              </w:rPr>
              <w:t>izņemot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ja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 to </w:t>
            </w:r>
            <w:proofErr w:type="spellStart"/>
            <w:r w:rsidRPr="0059295B">
              <w:rPr>
                <w:lang w:eastAsia="lv-LV"/>
              </w:rPr>
              <w:t>ražo</w:t>
            </w:r>
            <w:proofErr w:type="spellEnd"/>
            <w:r w:rsidRPr="0059295B">
              <w:rPr>
                <w:lang w:eastAsia="lv-LV"/>
              </w:rPr>
              <w:t xml:space="preserve">), </w:t>
            </w:r>
            <w:proofErr w:type="spellStart"/>
            <w:r w:rsidRPr="0059295B">
              <w:rPr>
                <w:lang w:eastAsia="lv-LV"/>
              </w:rPr>
              <w:t>oriģināliepakojumā</w:t>
            </w:r>
            <w:proofErr w:type="spellEnd"/>
            <w:r w:rsidRPr="0059295B">
              <w:rPr>
                <w:lang w:eastAsia="lv-LV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237B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15766A2D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5362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AC9E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iepakojumam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jābūt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tādam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lai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tiktu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maksimāli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samazināta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iespēja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sabojāt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tās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transportēšanas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laikā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1752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7E1ECB66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FB76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EA22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color w:val="000000"/>
                <w:lang w:eastAsia="lv-LV"/>
              </w:rPr>
              <w:t>Preču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piegādi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pretendents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veic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Pasūtītāja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telpās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Pasūtītāja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atbildīgās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personas </w:t>
            </w:r>
            <w:proofErr w:type="spellStart"/>
            <w:r w:rsidRPr="0059295B">
              <w:rPr>
                <w:color w:val="000000"/>
                <w:lang w:eastAsia="lv-LV"/>
              </w:rPr>
              <w:t>klātbūtnē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F564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60997AA1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1298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4BE0" w14:textId="3689188D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nodrošina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preču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piegādi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uz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pasūtītāja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adresi</w:t>
            </w:r>
            <w:proofErr w:type="spellEnd"/>
            <w:r w:rsidR="00845193">
              <w:rPr>
                <w:lang w:eastAsia="lv-LV"/>
              </w:rPr>
              <w:t>:</w:t>
            </w:r>
            <w:r w:rsidRPr="0059295B">
              <w:rPr>
                <w:lang w:eastAsia="lv-LV"/>
              </w:rPr>
              <w:t xml:space="preserve"> </w:t>
            </w:r>
            <w:proofErr w:type="spellStart"/>
            <w:r w:rsidR="00845193">
              <w:rPr>
                <w:bCs/>
              </w:rPr>
              <w:t>Ķīpsalas</w:t>
            </w:r>
            <w:proofErr w:type="spellEnd"/>
            <w:r w:rsidR="00845193">
              <w:rPr>
                <w:bCs/>
              </w:rPr>
              <w:t xml:space="preserve"> </w:t>
            </w:r>
            <w:proofErr w:type="spellStart"/>
            <w:r w:rsidR="00845193">
              <w:rPr>
                <w:bCs/>
              </w:rPr>
              <w:t>iela</w:t>
            </w:r>
            <w:proofErr w:type="spellEnd"/>
            <w:r w:rsidR="00845193">
              <w:rPr>
                <w:bCs/>
              </w:rPr>
              <w:t xml:space="preserve"> 6, </w:t>
            </w:r>
            <w:proofErr w:type="spellStart"/>
            <w:r w:rsidR="00845193">
              <w:rPr>
                <w:bCs/>
              </w:rPr>
              <w:t>Rīga</w:t>
            </w:r>
            <w:proofErr w:type="spellEnd"/>
            <w:r w:rsidR="00845193">
              <w:rPr>
                <w:bCs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B78D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1A773303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6D98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4AC5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Piegādes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izmaksas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sedz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266E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34A16289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C70A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B961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Preču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pasūtīšana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iespējama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caur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šādiem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saziņas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kanāliem</w:t>
            </w:r>
            <w:proofErr w:type="spellEnd"/>
            <w:r w:rsidRPr="0059295B">
              <w:rPr>
                <w:lang w:eastAsia="lv-LV"/>
              </w:rPr>
              <w:t>:</w:t>
            </w:r>
          </w:p>
          <w:p w14:paraId="0680838D" w14:textId="77777777" w:rsidR="00057B10" w:rsidRPr="0059295B" w:rsidRDefault="00057B10" w:rsidP="00A06536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color w:val="FF0000"/>
                <w:lang w:eastAsia="lv-LV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6C60" w14:textId="77777777" w:rsidR="00057B10" w:rsidRPr="0000742D" w:rsidRDefault="00057B10" w:rsidP="00A06536">
            <w:pPr>
              <w:rPr>
                <w:rFonts w:eastAsia="Calibri"/>
                <w:i/>
                <w:lang w:eastAsia="lv-LV"/>
              </w:rPr>
            </w:pPr>
            <w:proofErr w:type="spellStart"/>
            <w:r w:rsidRPr="0000742D">
              <w:rPr>
                <w:i/>
                <w:color w:val="000000"/>
                <w:lang w:eastAsia="lv-LV"/>
              </w:rPr>
              <w:t>Tālrunis</w:t>
            </w:r>
            <w:proofErr w:type="spellEnd"/>
            <w:r w:rsidRPr="0000742D">
              <w:rPr>
                <w:i/>
                <w:color w:val="000000"/>
                <w:lang w:eastAsia="lv-LV"/>
              </w:rPr>
              <w:t xml:space="preserve">: </w:t>
            </w:r>
            <w:r w:rsidRPr="0000742D">
              <w:rPr>
                <w:i/>
                <w:color w:val="000000"/>
                <w:lang w:eastAsia="lv-LV"/>
              </w:rPr>
              <w:br/>
            </w:r>
            <w:proofErr w:type="spellStart"/>
            <w:r w:rsidRPr="0000742D">
              <w:rPr>
                <w:i/>
                <w:color w:val="000000"/>
                <w:lang w:eastAsia="lv-LV"/>
              </w:rPr>
              <w:t>Elektroniskais</w:t>
            </w:r>
            <w:proofErr w:type="spellEnd"/>
            <w:r w:rsidRPr="0000742D">
              <w:rPr>
                <w:i/>
                <w:color w:val="000000"/>
                <w:lang w:eastAsia="lv-LV"/>
              </w:rPr>
              <w:t xml:space="preserve"> pasts: </w:t>
            </w:r>
          </w:p>
        </w:tc>
      </w:tr>
      <w:tr w:rsidR="00057B10" w:rsidRPr="0059295B" w14:paraId="002077E2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FC6F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FFED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Pasūtītājs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iegādājas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pēc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vajadzības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tādā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apjomā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kāds</w:t>
            </w:r>
            <w:proofErr w:type="spellEnd"/>
            <w:r w:rsidRPr="0059295B">
              <w:rPr>
                <w:lang w:eastAsia="lv-LV"/>
              </w:rPr>
              <w:t xml:space="preserve"> tam </w:t>
            </w:r>
            <w:proofErr w:type="spellStart"/>
            <w:r w:rsidRPr="0059295B">
              <w:rPr>
                <w:lang w:eastAsia="lv-LV"/>
              </w:rPr>
              <w:t>ir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nepieciešams</w:t>
            </w:r>
            <w:proofErr w:type="spellEnd"/>
            <w:r w:rsidRPr="0059295B">
              <w:rPr>
                <w:lang w:eastAsia="lv-LV"/>
              </w:rPr>
              <w:t xml:space="preserve">. </w:t>
            </w:r>
            <w:proofErr w:type="spellStart"/>
            <w:r w:rsidRPr="0059295B">
              <w:rPr>
                <w:lang w:eastAsia="lv-LV"/>
              </w:rPr>
              <w:t>Pasūtītājam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nav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pienākums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iegādāties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no </w:t>
            </w:r>
            <w:proofErr w:type="spellStart"/>
            <w:r w:rsidRPr="0059295B">
              <w:rPr>
                <w:lang w:eastAsia="lv-LV"/>
              </w:rPr>
              <w:t>visām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pozīcijām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vai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visā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summas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apjomā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Vispārīgās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vienošanās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izpildes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laikā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D328" w14:textId="77777777" w:rsidR="00057B10" w:rsidRPr="0059295B" w:rsidRDefault="00057B10" w:rsidP="00A06536">
            <w:pPr>
              <w:rPr>
                <w:color w:val="000000"/>
                <w:lang w:eastAsia="lv-LV"/>
              </w:rPr>
            </w:pPr>
          </w:p>
        </w:tc>
      </w:tr>
      <w:tr w:rsidR="00057B10" w:rsidRPr="0059295B" w14:paraId="356B398D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C994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209D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pasūtītājam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nodod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kopā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dokumentāciju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satur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raksturojumu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īpašības</w:t>
            </w:r>
            <w:proofErr w:type="spellEnd"/>
            <w:r w:rsidRPr="0059295B">
              <w:rPr>
                <w:lang w:eastAsia="lv-LV"/>
              </w:rPr>
              <w:t xml:space="preserve"> un </w:t>
            </w:r>
            <w:proofErr w:type="spellStart"/>
            <w:r w:rsidRPr="0059295B">
              <w:rPr>
                <w:lang w:eastAsia="lv-LV"/>
              </w:rPr>
              <w:t>uzglabāšanas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kopšanas</w:t>
            </w:r>
            <w:proofErr w:type="spellEnd"/>
            <w:r w:rsidRPr="0059295B">
              <w:rPr>
                <w:lang w:eastAsia="lv-LV"/>
              </w:rPr>
              <w:t xml:space="preserve"> un </w:t>
            </w:r>
            <w:proofErr w:type="spellStart"/>
            <w:r w:rsidRPr="0059295B">
              <w:rPr>
                <w:lang w:eastAsia="lv-LV"/>
              </w:rPr>
              <w:t>lietošanas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noteikumus</w:t>
            </w:r>
            <w:proofErr w:type="spellEnd"/>
            <w:r w:rsidRPr="0059295B">
              <w:rPr>
                <w:lang w:eastAsia="lv-LV"/>
              </w:rPr>
              <w:t xml:space="preserve"> (</w:t>
            </w:r>
            <w:proofErr w:type="spellStart"/>
            <w:r w:rsidRPr="0059295B">
              <w:rPr>
                <w:lang w:eastAsia="lv-LV"/>
              </w:rPr>
              <w:t>latviešu</w:t>
            </w:r>
            <w:proofErr w:type="spellEnd"/>
            <w:r w:rsidRPr="0059295B">
              <w:rPr>
                <w:lang w:eastAsia="lv-LV"/>
              </w:rPr>
              <w:t xml:space="preserve"> un/</w:t>
            </w:r>
            <w:proofErr w:type="spellStart"/>
            <w:r w:rsidRPr="0059295B">
              <w:rPr>
                <w:lang w:eastAsia="lv-LV"/>
              </w:rPr>
              <w:t>vai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angļu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valodā</w:t>
            </w:r>
            <w:proofErr w:type="spellEnd"/>
            <w:r w:rsidRPr="0059295B">
              <w:rPr>
                <w:lang w:eastAsia="lv-LV"/>
              </w:rPr>
              <w:t xml:space="preserve">).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F3D6" w14:textId="77777777" w:rsidR="00057B10" w:rsidRPr="0059295B" w:rsidRDefault="00057B10" w:rsidP="00A06536">
            <w:pPr>
              <w:rPr>
                <w:color w:val="000000"/>
                <w:lang w:eastAsia="lv-LV"/>
              </w:rPr>
            </w:pPr>
          </w:p>
        </w:tc>
      </w:tr>
    </w:tbl>
    <w:p w14:paraId="6D8BA3C5" w14:textId="77777777" w:rsidR="00057B10" w:rsidRPr="0059295B" w:rsidRDefault="00057B10" w:rsidP="00057B10">
      <w:pPr>
        <w:jc w:val="both"/>
        <w:rPr>
          <w:i/>
          <w:color w:val="000000"/>
          <w:szCs w:val="22"/>
          <w:lang w:eastAsia="lv-LV"/>
        </w:rPr>
      </w:pPr>
    </w:p>
    <w:p w14:paraId="0051C386" w14:textId="77777777" w:rsidR="00057B10" w:rsidRPr="0059295B" w:rsidRDefault="00057B10" w:rsidP="00057B10">
      <w:pPr>
        <w:rPr>
          <w:lang w:eastAsia="lv-LV"/>
        </w:rPr>
      </w:pPr>
      <w:proofErr w:type="spellStart"/>
      <w:r w:rsidRPr="0059295B">
        <w:rPr>
          <w:lang w:eastAsia="lv-LV"/>
        </w:rPr>
        <w:t>Ar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šo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apstiprinām</w:t>
      </w:r>
      <w:proofErr w:type="spellEnd"/>
      <w:r w:rsidRPr="0059295B">
        <w:rPr>
          <w:lang w:eastAsia="lv-LV"/>
        </w:rPr>
        <w:t xml:space="preserve"> </w:t>
      </w:r>
      <w:proofErr w:type="gramStart"/>
      <w:r w:rsidRPr="0059295B">
        <w:rPr>
          <w:lang w:eastAsia="lv-LV"/>
        </w:rPr>
        <w:t>un</w:t>
      </w:r>
      <w:proofErr w:type="gram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garantējam</w:t>
      </w:r>
      <w:proofErr w:type="spellEnd"/>
      <w:r w:rsidRPr="0059295B">
        <w:rPr>
          <w:lang w:eastAsia="lv-LV"/>
        </w:rPr>
        <w:t>:</w:t>
      </w:r>
    </w:p>
    <w:p w14:paraId="5BC68A66" w14:textId="77777777" w:rsidR="00057B10" w:rsidRPr="0059295B" w:rsidRDefault="00057B10" w:rsidP="00057B10">
      <w:pPr>
        <w:rPr>
          <w:lang w:eastAsia="lv-LV"/>
        </w:rPr>
      </w:pPr>
      <w:r w:rsidRPr="0059295B">
        <w:rPr>
          <w:lang w:eastAsia="lv-LV"/>
        </w:rPr>
        <w:t>1)</w:t>
      </w:r>
      <w:r w:rsidRPr="0059295B">
        <w:rPr>
          <w:lang w:eastAsia="lv-LV"/>
        </w:rPr>
        <w:tab/>
      </w:r>
      <w:proofErr w:type="spellStart"/>
      <w:proofErr w:type="gramStart"/>
      <w:r w:rsidRPr="0059295B">
        <w:rPr>
          <w:lang w:eastAsia="lv-LV"/>
        </w:rPr>
        <w:t>sniegto</w:t>
      </w:r>
      <w:proofErr w:type="spellEnd"/>
      <w:proofErr w:type="gram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ziņu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patiesumu</w:t>
      </w:r>
      <w:proofErr w:type="spellEnd"/>
      <w:r w:rsidRPr="0059295B">
        <w:rPr>
          <w:lang w:eastAsia="lv-LV"/>
        </w:rPr>
        <w:t xml:space="preserve"> un </w:t>
      </w:r>
      <w:proofErr w:type="spellStart"/>
      <w:r w:rsidRPr="0059295B">
        <w:rPr>
          <w:lang w:eastAsia="lv-LV"/>
        </w:rPr>
        <w:t>precizitāti</w:t>
      </w:r>
      <w:proofErr w:type="spellEnd"/>
      <w:r w:rsidRPr="0059295B">
        <w:rPr>
          <w:lang w:eastAsia="lv-LV"/>
        </w:rPr>
        <w:t>;</w:t>
      </w:r>
    </w:p>
    <w:p w14:paraId="6AB85707" w14:textId="1795EDCB" w:rsidR="00057B10" w:rsidRDefault="00057B10" w:rsidP="00057B10">
      <w:pPr>
        <w:rPr>
          <w:lang w:eastAsia="lv-LV"/>
        </w:rPr>
      </w:pPr>
      <w:r w:rsidRPr="0059295B">
        <w:rPr>
          <w:lang w:eastAsia="lv-LV"/>
        </w:rPr>
        <w:t>2)</w:t>
      </w:r>
      <w:r w:rsidRPr="0059295B">
        <w:rPr>
          <w:lang w:eastAsia="lv-LV"/>
        </w:rPr>
        <w:tab/>
      </w:r>
      <w:proofErr w:type="spellStart"/>
      <w:proofErr w:type="gramStart"/>
      <w:r w:rsidRPr="0059295B">
        <w:rPr>
          <w:lang w:eastAsia="lv-LV"/>
        </w:rPr>
        <w:t>vadošais</w:t>
      </w:r>
      <w:proofErr w:type="spellEnd"/>
      <w:proofErr w:type="gram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darbinieks</w:t>
      </w:r>
      <w:proofErr w:type="spellEnd"/>
      <w:r w:rsidRPr="0059295B">
        <w:rPr>
          <w:lang w:eastAsia="lv-LV"/>
        </w:rPr>
        <w:t xml:space="preserve">, </w:t>
      </w:r>
      <w:proofErr w:type="spellStart"/>
      <w:r w:rsidRPr="0059295B">
        <w:rPr>
          <w:lang w:eastAsia="lv-LV"/>
        </w:rPr>
        <w:t>kurš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koordinēs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piegādi</w:t>
      </w:r>
      <w:proofErr w:type="spellEnd"/>
      <w:r w:rsidRPr="0059295B">
        <w:rPr>
          <w:lang w:eastAsia="lv-LV"/>
        </w:rPr>
        <w:t xml:space="preserve"> __________________ (</w:t>
      </w:r>
      <w:proofErr w:type="spellStart"/>
      <w:r w:rsidRPr="0059295B">
        <w:rPr>
          <w:lang w:eastAsia="lv-LV"/>
        </w:rPr>
        <w:t>vār</w:t>
      </w:r>
      <w:r w:rsidR="00447E87">
        <w:rPr>
          <w:lang w:eastAsia="lv-LV"/>
        </w:rPr>
        <w:t>ds</w:t>
      </w:r>
      <w:proofErr w:type="spellEnd"/>
      <w:r w:rsidR="00447E87">
        <w:rPr>
          <w:lang w:eastAsia="lv-LV"/>
        </w:rPr>
        <w:t xml:space="preserve">, </w:t>
      </w:r>
      <w:proofErr w:type="spellStart"/>
      <w:r w:rsidR="00447E87">
        <w:rPr>
          <w:lang w:eastAsia="lv-LV"/>
        </w:rPr>
        <w:t>uzvārds</w:t>
      </w:r>
      <w:proofErr w:type="spellEnd"/>
      <w:r w:rsidR="00447E87">
        <w:rPr>
          <w:lang w:eastAsia="lv-LV"/>
        </w:rPr>
        <w:t xml:space="preserve">, e-pasts, </w:t>
      </w:r>
      <w:proofErr w:type="spellStart"/>
      <w:r w:rsidR="00447E87">
        <w:rPr>
          <w:lang w:eastAsia="lv-LV"/>
        </w:rPr>
        <w:t>tālrunis</w:t>
      </w:r>
      <w:proofErr w:type="spellEnd"/>
      <w:r w:rsidR="00447E87">
        <w:rPr>
          <w:lang w:eastAsia="lv-LV"/>
        </w:rPr>
        <w:t>).</w:t>
      </w:r>
    </w:p>
    <w:p w14:paraId="6C416DE0" w14:textId="77777777" w:rsidR="003D11B7" w:rsidRPr="00BC56F6" w:rsidRDefault="003D11B7" w:rsidP="003D11B7">
      <w:pPr>
        <w:rPr>
          <w:lang w:val="lv-LV" w:eastAsia="lv-LV"/>
        </w:rPr>
      </w:pPr>
      <w:r>
        <w:rPr>
          <w:lang w:val="lv-LV" w:eastAsia="lv-LV"/>
        </w:rPr>
        <w:t xml:space="preserve">3)         </w:t>
      </w:r>
      <w:proofErr w:type="spellStart"/>
      <w:r w:rsidRPr="00BC56F6">
        <w:rPr>
          <w:rFonts w:eastAsia="Cambria"/>
          <w:lang w:eastAsia="lv-LV"/>
        </w:rPr>
        <w:t>ka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cenā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ir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iekļautas</w:t>
      </w:r>
      <w:proofErr w:type="spellEnd"/>
      <w:r w:rsidRPr="00BC56F6">
        <w:rPr>
          <w:rFonts w:eastAsia="Cambria"/>
          <w:lang w:eastAsia="lv-LV"/>
        </w:rPr>
        <w:t xml:space="preserve"> visas </w:t>
      </w:r>
      <w:proofErr w:type="spellStart"/>
      <w:r w:rsidRPr="00BC56F6">
        <w:rPr>
          <w:rFonts w:eastAsia="Cambria"/>
          <w:lang w:eastAsia="lv-LV"/>
        </w:rPr>
        <w:t>izmaksas</w:t>
      </w:r>
      <w:proofErr w:type="spellEnd"/>
      <w:r w:rsidRPr="00BC56F6">
        <w:rPr>
          <w:rFonts w:eastAsia="Cambria"/>
          <w:lang w:eastAsia="lv-LV"/>
        </w:rPr>
        <w:t xml:space="preserve">, </w:t>
      </w:r>
      <w:proofErr w:type="spellStart"/>
      <w:r w:rsidRPr="00BC56F6">
        <w:rPr>
          <w:rFonts w:eastAsia="Cambria"/>
          <w:lang w:eastAsia="lv-LV"/>
        </w:rPr>
        <w:t>kas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saistītas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ar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vispārīgās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vienošanās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izpildīšanu</w:t>
      </w:r>
      <w:proofErr w:type="spellEnd"/>
      <w:r w:rsidRPr="00BC56F6">
        <w:rPr>
          <w:rFonts w:eastAsia="Cambria"/>
          <w:lang w:eastAsia="lv-LV"/>
        </w:rPr>
        <w:t xml:space="preserve">, </w:t>
      </w:r>
      <w:proofErr w:type="spellStart"/>
      <w:r w:rsidRPr="00BC56F6">
        <w:rPr>
          <w:rFonts w:eastAsia="Cambria"/>
          <w:lang w:eastAsia="lv-LV"/>
        </w:rPr>
        <w:t>tajā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skaitā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visi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Latvijas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Republikas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normatīvajos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aktos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paredzētie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nodokļi</w:t>
      </w:r>
      <w:proofErr w:type="spellEnd"/>
      <w:r w:rsidRPr="00BC56F6">
        <w:rPr>
          <w:rFonts w:eastAsia="Cambria"/>
          <w:lang w:eastAsia="lv-LV"/>
        </w:rPr>
        <w:t xml:space="preserve"> un </w:t>
      </w:r>
      <w:proofErr w:type="spellStart"/>
      <w:r w:rsidRPr="00BC56F6">
        <w:rPr>
          <w:rFonts w:eastAsia="Cambria"/>
          <w:lang w:eastAsia="lv-LV"/>
        </w:rPr>
        <w:t>nodevas</w:t>
      </w:r>
      <w:proofErr w:type="spellEnd"/>
      <w:r w:rsidRPr="00BC56F6">
        <w:rPr>
          <w:rFonts w:eastAsia="Cambria"/>
          <w:lang w:eastAsia="lv-LV"/>
        </w:rPr>
        <w:t xml:space="preserve">, </w:t>
      </w:r>
      <w:proofErr w:type="spellStart"/>
      <w:r w:rsidRPr="00BC56F6">
        <w:rPr>
          <w:rFonts w:eastAsia="Cambria"/>
          <w:lang w:eastAsia="lv-LV"/>
        </w:rPr>
        <w:t>izņemot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pievienotās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vērtības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nodokli</w:t>
      </w:r>
      <w:proofErr w:type="spellEnd"/>
      <w:r w:rsidRPr="00BC56F6">
        <w:rPr>
          <w:rFonts w:eastAsia="Cambria"/>
          <w:lang w:eastAsia="lv-LV"/>
        </w:rPr>
        <w:t>.</w:t>
      </w:r>
    </w:p>
    <w:p w14:paraId="0E3E042C" w14:textId="77777777" w:rsidR="001468DF" w:rsidRPr="001468DF" w:rsidRDefault="001468DF" w:rsidP="001468DF">
      <w:pPr>
        <w:widowControl w:val="0"/>
        <w:autoSpaceDE w:val="0"/>
        <w:autoSpaceDN w:val="0"/>
        <w:adjustRightInd w:val="0"/>
        <w:ind w:left="45"/>
        <w:jc w:val="both"/>
        <w:rPr>
          <w:rFonts w:eastAsia="Cambria" w:cs="Cambria"/>
          <w:kern w:val="56"/>
          <w:sz w:val="22"/>
          <w:szCs w:val="22"/>
          <w:lang w:eastAsia="x-none"/>
        </w:rPr>
      </w:pPr>
      <w:bookmarkStart w:id="12" w:name="_GoBack"/>
      <w:bookmarkEnd w:id="12"/>
    </w:p>
    <w:p w14:paraId="7C32CA19" w14:textId="77777777" w:rsidR="001468DF" w:rsidRPr="001468DF" w:rsidRDefault="001468DF" w:rsidP="001468DF">
      <w:pPr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4380112D" w14:textId="77777777" w:rsidR="001468DF" w:rsidRPr="0000742D" w:rsidRDefault="001468DF" w:rsidP="001468DF">
      <w:pPr>
        <w:ind w:right="28"/>
        <w:jc w:val="both"/>
        <w:rPr>
          <w:rFonts w:eastAsia="Cambria" w:cs="Cambria"/>
          <w:kern w:val="56"/>
          <w:szCs w:val="22"/>
          <w:lang w:eastAsia="en-US"/>
        </w:rPr>
      </w:pPr>
      <w:r w:rsidRPr="0000742D">
        <w:rPr>
          <w:rFonts w:eastAsia="Cambria" w:cs="Cambria"/>
          <w:kern w:val="56"/>
          <w:szCs w:val="22"/>
          <w:lang w:eastAsia="en-US"/>
        </w:rPr>
        <w:t xml:space="preserve">Pretendenta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pārstāvja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amats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,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vārds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,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uzvārds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>:</w:t>
      </w:r>
      <w:r w:rsidRPr="0000742D">
        <w:rPr>
          <w:rFonts w:eastAsia="Cambria" w:cs="Cambria"/>
          <w:b/>
          <w:kern w:val="56"/>
          <w:szCs w:val="22"/>
          <w:lang w:eastAsia="en-US"/>
        </w:rPr>
        <w:t xml:space="preserve"> </w:t>
      </w:r>
    </w:p>
    <w:p w14:paraId="231FBB00" w14:textId="77777777" w:rsidR="001468DF" w:rsidRPr="0000742D" w:rsidRDefault="001468DF" w:rsidP="001468DF">
      <w:pPr>
        <w:ind w:right="28"/>
        <w:jc w:val="both"/>
        <w:rPr>
          <w:rFonts w:eastAsia="Cambria" w:cs="Cambria"/>
          <w:kern w:val="56"/>
          <w:szCs w:val="22"/>
          <w:lang w:eastAsia="en-US"/>
        </w:rPr>
      </w:pPr>
    </w:p>
    <w:p w14:paraId="40EFAB98" w14:textId="1355A5B3" w:rsidR="0013337C" w:rsidRPr="0000742D" w:rsidRDefault="001468DF" w:rsidP="001468DF">
      <w:pPr>
        <w:tabs>
          <w:tab w:val="left" w:pos="0"/>
        </w:tabs>
        <w:suppressAutoHyphens w:val="0"/>
        <w:ind w:right="-477"/>
        <w:jc w:val="both"/>
        <w:rPr>
          <w:szCs w:val="22"/>
          <w:lang w:val="lv-LV" w:eastAsia="en-US"/>
        </w:rPr>
      </w:pP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Paraksts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: </w:t>
      </w:r>
      <w:r w:rsidRPr="0000742D">
        <w:rPr>
          <w:rFonts w:eastAsia="Cambria" w:cs="Cambria"/>
          <w:kern w:val="56"/>
          <w:szCs w:val="22"/>
          <w:lang w:eastAsia="en-US"/>
        </w:rPr>
        <w:tab/>
        <w:t xml:space="preserve">__________________  </w:t>
      </w:r>
      <w:r w:rsidRPr="0000742D">
        <w:rPr>
          <w:rFonts w:eastAsia="Cambria" w:cs="Cambria"/>
          <w:kern w:val="56"/>
          <w:szCs w:val="22"/>
          <w:lang w:eastAsia="en-US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13337C" w:rsidRPr="0000742D" w:rsidSect="0013337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ADB2DB0"/>
    <w:multiLevelType w:val="hybridMultilevel"/>
    <w:tmpl w:val="3C5CF9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color w:val="auto"/>
      </w:rPr>
    </w:lvl>
    <w:lvl w:ilvl="1" w:tplc="04260019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" w15:restartNumberingAfterBreak="0">
    <w:nsid w:val="146D5C65"/>
    <w:multiLevelType w:val="hybridMultilevel"/>
    <w:tmpl w:val="B34E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2513"/>
    <w:multiLevelType w:val="hybridMultilevel"/>
    <w:tmpl w:val="EED4F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C7757"/>
    <w:multiLevelType w:val="hybridMultilevel"/>
    <w:tmpl w:val="3986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4DED"/>
    <w:multiLevelType w:val="hybridMultilevel"/>
    <w:tmpl w:val="612EB5B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732A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1FE0"/>
    <w:multiLevelType w:val="multilevel"/>
    <w:tmpl w:val="49DAB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9" w15:restartNumberingAfterBreak="0">
    <w:nsid w:val="24C84922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593167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133D1"/>
    <w:multiLevelType w:val="hybridMultilevel"/>
    <w:tmpl w:val="1988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44164"/>
    <w:multiLevelType w:val="hybridMultilevel"/>
    <w:tmpl w:val="77B28E18"/>
    <w:lvl w:ilvl="0" w:tplc="CD083AD6">
      <w:start w:val="1"/>
      <w:numFmt w:val="bullet"/>
      <w:pStyle w:val="Index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D12993"/>
    <w:multiLevelType w:val="multilevel"/>
    <w:tmpl w:val="9E7EC22A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479021E3"/>
    <w:multiLevelType w:val="hybridMultilevel"/>
    <w:tmpl w:val="86747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B638E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D17BBC"/>
    <w:multiLevelType w:val="hybridMultilevel"/>
    <w:tmpl w:val="53F2CDF4"/>
    <w:lvl w:ilvl="0" w:tplc="A26C8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A2866"/>
    <w:multiLevelType w:val="hybridMultilevel"/>
    <w:tmpl w:val="B636A7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45A18"/>
    <w:multiLevelType w:val="hybridMultilevel"/>
    <w:tmpl w:val="71BE250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9" w15:restartNumberingAfterBreak="0">
    <w:nsid w:val="5A7E6333"/>
    <w:multiLevelType w:val="hybridMultilevel"/>
    <w:tmpl w:val="B514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F5BF4"/>
    <w:multiLevelType w:val="hybridMultilevel"/>
    <w:tmpl w:val="D44275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4B3F0C"/>
    <w:multiLevelType w:val="hybridMultilevel"/>
    <w:tmpl w:val="C25E0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17656"/>
    <w:multiLevelType w:val="hybridMultilevel"/>
    <w:tmpl w:val="43162966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3" w15:restartNumberingAfterBreak="0">
    <w:nsid w:val="743E47C5"/>
    <w:multiLevelType w:val="hybridMultilevel"/>
    <w:tmpl w:val="2D82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18A0"/>
    <w:multiLevelType w:val="hybridMultilevel"/>
    <w:tmpl w:val="AF6C459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24"/>
  </w:num>
  <w:num w:numId="7">
    <w:abstractNumId w:val="19"/>
  </w:num>
  <w:num w:numId="8">
    <w:abstractNumId w:val="15"/>
  </w:num>
  <w:num w:numId="9">
    <w:abstractNumId w:val="16"/>
  </w:num>
  <w:num w:numId="10">
    <w:abstractNumId w:val="17"/>
  </w:num>
  <w:num w:numId="11">
    <w:abstractNumId w:val="0"/>
  </w:num>
  <w:num w:numId="12">
    <w:abstractNumId w:val="14"/>
  </w:num>
  <w:num w:numId="13">
    <w:abstractNumId w:val="21"/>
  </w:num>
  <w:num w:numId="14">
    <w:abstractNumId w:val="9"/>
  </w:num>
  <w:num w:numId="15">
    <w:abstractNumId w:val="7"/>
  </w:num>
  <w:num w:numId="16">
    <w:abstractNumId w:val="22"/>
  </w:num>
  <w:num w:numId="17">
    <w:abstractNumId w:val="18"/>
  </w:num>
  <w:num w:numId="18">
    <w:abstractNumId w:val="2"/>
  </w:num>
  <w:num w:numId="19">
    <w:abstractNumId w:val="20"/>
  </w:num>
  <w:num w:numId="20">
    <w:abstractNumId w:val="11"/>
  </w:num>
  <w:num w:numId="21">
    <w:abstractNumId w:val="5"/>
  </w:num>
  <w:num w:numId="22">
    <w:abstractNumId w:val="23"/>
  </w:num>
  <w:num w:numId="23">
    <w:abstractNumId w:val="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7C"/>
    <w:rsid w:val="0000742D"/>
    <w:rsid w:val="000226D4"/>
    <w:rsid w:val="00057B10"/>
    <w:rsid w:val="00080D67"/>
    <w:rsid w:val="00132E40"/>
    <w:rsid w:val="0013337C"/>
    <w:rsid w:val="001468DF"/>
    <w:rsid w:val="001532ED"/>
    <w:rsid w:val="0018628D"/>
    <w:rsid w:val="001F4F98"/>
    <w:rsid w:val="00200B99"/>
    <w:rsid w:val="00243D2F"/>
    <w:rsid w:val="002529B9"/>
    <w:rsid w:val="002A186C"/>
    <w:rsid w:val="002B4080"/>
    <w:rsid w:val="003264FB"/>
    <w:rsid w:val="00370EE3"/>
    <w:rsid w:val="003B6233"/>
    <w:rsid w:val="003C7CCE"/>
    <w:rsid w:val="003D11B7"/>
    <w:rsid w:val="003E782E"/>
    <w:rsid w:val="003F585A"/>
    <w:rsid w:val="00447E87"/>
    <w:rsid w:val="00467867"/>
    <w:rsid w:val="0047055E"/>
    <w:rsid w:val="00486B18"/>
    <w:rsid w:val="00491AFC"/>
    <w:rsid w:val="004B31C6"/>
    <w:rsid w:val="004F71C4"/>
    <w:rsid w:val="00525C15"/>
    <w:rsid w:val="00581909"/>
    <w:rsid w:val="005B6FEC"/>
    <w:rsid w:val="005D6430"/>
    <w:rsid w:val="00636388"/>
    <w:rsid w:val="006831BE"/>
    <w:rsid w:val="0069585D"/>
    <w:rsid w:val="006D00F1"/>
    <w:rsid w:val="006E3D8F"/>
    <w:rsid w:val="00730D9B"/>
    <w:rsid w:val="00740466"/>
    <w:rsid w:val="007B1274"/>
    <w:rsid w:val="00845193"/>
    <w:rsid w:val="00877F3D"/>
    <w:rsid w:val="008B57B1"/>
    <w:rsid w:val="008F5F44"/>
    <w:rsid w:val="0094694A"/>
    <w:rsid w:val="00966ACB"/>
    <w:rsid w:val="00A10307"/>
    <w:rsid w:val="00A2534E"/>
    <w:rsid w:val="00A377BD"/>
    <w:rsid w:val="00A46BD7"/>
    <w:rsid w:val="00A66CE9"/>
    <w:rsid w:val="00AD34C2"/>
    <w:rsid w:val="00AF4417"/>
    <w:rsid w:val="00B2230A"/>
    <w:rsid w:val="00B3711D"/>
    <w:rsid w:val="00B45942"/>
    <w:rsid w:val="00B573D5"/>
    <w:rsid w:val="00B74F95"/>
    <w:rsid w:val="00BC5A6A"/>
    <w:rsid w:val="00C23460"/>
    <w:rsid w:val="00C57130"/>
    <w:rsid w:val="00C7701F"/>
    <w:rsid w:val="00CD0074"/>
    <w:rsid w:val="00D05BC5"/>
    <w:rsid w:val="00D52CFB"/>
    <w:rsid w:val="00D66E2A"/>
    <w:rsid w:val="00DA7364"/>
    <w:rsid w:val="00E00E20"/>
    <w:rsid w:val="00E118E3"/>
    <w:rsid w:val="00E34D3F"/>
    <w:rsid w:val="00EC4370"/>
    <w:rsid w:val="00EF3981"/>
    <w:rsid w:val="00F208B5"/>
    <w:rsid w:val="00FE6157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7F094"/>
  <w15:chartTrackingRefBased/>
  <w15:docId w15:val="{1514AE02-17DF-454A-B441-6719539D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13337C"/>
    <w:pPr>
      <w:suppressAutoHyphens w:val="0"/>
      <w:ind w:left="720"/>
    </w:pPr>
    <w:rPr>
      <w:lang w:eastAsia="en-US"/>
    </w:rPr>
  </w:style>
  <w:style w:type="paragraph" w:customStyle="1" w:styleId="Numeracija">
    <w:name w:val="Numeracija"/>
    <w:basedOn w:val="Normal"/>
    <w:rsid w:val="0013337C"/>
    <w:pPr>
      <w:numPr>
        <w:numId w:val="1"/>
      </w:numPr>
      <w:suppressAutoHyphens w:val="0"/>
      <w:jc w:val="both"/>
    </w:pPr>
    <w:rPr>
      <w:sz w:val="26"/>
      <w:lang w:val="lv-LV" w:eastAsia="en-US"/>
    </w:rPr>
  </w:style>
  <w:style w:type="paragraph" w:styleId="ListParagraph">
    <w:name w:val="List Paragraph"/>
    <w:basedOn w:val="Normal"/>
    <w:uiPriority w:val="34"/>
    <w:qFormat/>
    <w:rsid w:val="0013337C"/>
    <w:pPr>
      <w:suppressAutoHyphens w:val="0"/>
      <w:ind w:left="720"/>
      <w:contextualSpacing/>
    </w:pPr>
    <w:rPr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8F5F44"/>
    <w:pPr>
      <w:numPr>
        <w:numId w:val="3"/>
      </w:numPr>
      <w:suppressAutoHyphens w:val="0"/>
    </w:pPr>
    <w:rPr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33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37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7C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37C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table" w:styleId="TableGrid">
    <w:name w:val="Table Grid"/>
    <w:basedOn w:val="TableNormal"/>
    <w:uiPriority w:val="39"/>
    <w:rsid w:val="0005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E9F0-908E-4F7D-A1F3-D4B8EE4F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2944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Artis Celitāns</cp:lastModifiedBy>
  <cp:revision>4</cp:revision>
  <cp:lastPrinted>2016-06-09T05:58:00Z</cp:lastPrinted>
  <dcterms:created xsi:type="dcterms:W3CDTF">2017-07-13T12:59:00Z</dcterms:created>
  <dcterms:modified xsi:type="dcterms:W3CDTF">2018-01-09T08:56:00Z</dcterms:modified>
</cp:coreProperties>
</file>