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A4" w:rsidRPr="00DF42B3" w:rsidRDefault="003875A4" w:rsidP="003875A4">
      <w:pPr>
        <w:jc w:val="center"/>
        <w:rPr>
          <w:rFonts w:ascii="Times New Roman" w:hAnsi="Times New Roman"/>
          <w:lang w:val="lv-LV"/>
        </w:rPr>
      </w:pPr>
      <w:r w:rsidRPr="00DF42B3">
        <w:rPr>
          <w:rFonts w:ascii="Times New Roman" w:hAnsi="Times New Roman"/>
          <w:lang w:val="lv-LV"/>
        </w:rPr>
        <w:t>Iepirkuma</w:t>
      </w:r>
      <w:r w:rsidR="00677F1D" w:rsidRPr="00DF42B3">
        <w:t xml:space="preserve"> </w:t>
      </w:r>
      <w:r w:rsidR="00677F1D" w:rsidRPr="00DF42B3">
        <w:rPr>
          <w:rFonts w:ascii="Times New Roman" w:hAnsi="Times New Roman"/>
          <w:lang w:val="lv-LV"/>
        </w:rPr>
        <w:t>Publisko iepirkumu likuma 9.panta kārtībā</w:t>
      </w:r>
    </w:p>
    <w:p w:rsidR="008B50AA" w:rsidRPr="00DF42B3" w:rsidRDefault="005501AC" w:rsidP="003875A4">
      <w:pPr>
        <w:jc w:val="center"/>
        <w:rPr>
          <w:rFonts w:ascii="Times New Roman" w:hAnsi="Times New Roman"/>
          <w:b/>
          <w:lang w:val="lv-LV"/>
        </w:rPr>
      </w:pPr>
      <w:r w:rsidRPr="005501AC">
        <w:rPr>
          <w:rFonts w:ascii="Times New Roman" w:hAnsi="Times New Roman"/>
          <w:b/>
          <w:lang w:val="lv-LV"/>
        </w:rPr>
        <w:t>“Dažādu materiālu iegāde ERAF projektu vajadzībām”</w:t>
      </w:r>
    </w:p>
    <w:p w:rsidR="003875A4" w:rsidRPr="00DF42B3" w:rsidRDefault="006B3182" w:rsidP="003875A4">
      <w:pPr>
        <w:jc w:val="center"/>
        <w:rPr>
          <w:rFonts w:ascii="Times New Roman" w:hAnsi="Times New Roman"/>
          <w:lang w:val="lv-LV"/>
        </w:rPr>
      </w:pPr>
      <w:r w:rsidRPr="00DF42B3">
        <w:rPr>
          <w:rFonts w:ascii="Times New Roman" w:hAnsi="Times New Roman"/>
          <w:lang w:val="lv-LV"/>
        </w:rPr>
        <w:t>ID: RTU – 2017</w:t>
      </w:r>
      <w:r w:rsidR="00953CAA" w:rsidRPr="00DF42B3">
        <w:rPr>
          <w:rFonts w:ascii="Times New Roman" w:hAnsi="Times New Roman"/>
          <w:lang w:val="lv-LV"/>
        </w:rPr>
        <w:t>/</w:t>
      </w:r>
      <w:r w:rsidR="005501AC">
        <w:rPr>
          <w:rFonts w:ascii="Times New Roman" w:hAnsi="Times New Roman"/>
          <w:lang w:val="lv-LV"/>
        </w:rPr>
        <w:t>123</w:t>
      </w:r>
    </w:p>
    <w:p w:rsidR="00560FB6" w:rsidRDefault="00064B7A" w:rsidP="003875A4">
      <w:pPr>
        <w:jc w:val="center"/>
        <w:rPr>
          <w:rFonts w:ascii="Times New Roman" w:hAnsi="Times New Roman"/>
          <w:b/>
        </w:rPr>
      </w:pPr>
      <w:r w:rsidRPr="00DF42B3">
        <w:rPr>
          <w:rFonts w:ascii="Times New Roman" w:hAnsi="Times New Roman"/>
          <w:b/>
        </w:rPr>
        <w:t>LĒMUMS</w:t>
      </w:r>
      <w:r w:rsidR="006B3182" w:rsidRPr="00DF42B3">
        <w:rPr>
          <w:rFonts w:ascii="Times New Roman" w:hAnsi="Times New Roman"/>
          <w:b/>
        </w:rPr>
        <w:t xml:space="preserve"> </w:t>
      </w:r>
    </w:p>
    <w:p w:rsidR="005501AC" w:rsidRPr="00DF42B3" w:rsidRDefault="005031DF" w:rsidP="003875A4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Iepirkuma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daļās</w:t>
      </w:r>
      <w:proofErr w:type="spellEnd"/>
      <w:r>
        <w:rPr>
          <w:rFonts w:ascii="Times New Roman" w:hAnsi="Times New Roman"/>
          <w:b/>
        </w:rPr>
        <w:t xml:space="preserve"> Nr.3</w:t>
      </w:r>
      <w:r w:rsidR="005501AC">
        <w:rPr>
          <w:rFonts w:ascii="Times New Roman" w:hAnsi="Times New Roman"/>
          <w:b/>
        </w:rPr>
        <w:t xml:space="preserve"> </w:t>
      </w:r>
      <w:proofErr w:type="gramStart"/>
      <w:r w:rsidR="005501AC">
        <w:rPr>
          <w:rFonts w:ascii="Times New Roman" w:hAnsi="Times New Roman"/>
          <w:b/>
        </w:rPr>
        <w:t>un</w:t>
      </w:r>
      <w:proofErr w:type="gramEnd"/>
      <w:r w:rsidR="005501AC">
        <w:rPr>
          <w:rFonts w:ascii="Times New Roman" w:hAnsi="Times New Roman"/>
          <w:b/>
        </w:rPr>
        <w:t xml:space="preserve"> Nr.</w:t>
      </w:r>
      <w:r>
        <w:rPr>
          <w:rFonts w:ascii="Times New Roman" w:hAnsi="Times New Roman"/>
          <w:b/>
        </w:rPr>
        <w:t>4</w:t>
      </w:r>
    </w:p>
    <w:p w:rsidR="006B3182" w:rsidRPr="00DF42B3" w:rsidRDefault="006B3182" w:rsidP="00064B7A">
      <w:pPr>
        <w:rPr>
          <w:rFonts w:ascii="Times New Roman" w:hAnsi="Times New Roman"/>
          <w:bCs/>
        </w:rPr>
      </w:pPr>
    </w:p>
    <w:p w:rsidR="00064B7A" w:rsidRPr="00DF42B3" w:rsidRDefault="00194B15" w:rsidP="00064B7A">
      <w:pPr>
        <w:rPr>
          <w:rFonts w:ascii="Times New Roman" w:hAnsi="Times New Roman"/>
          <w:bCs/>
        </w:rPr>
      </w:pPr>
      <w:r w:rsidRPr="00DF42B3">
        <w:rPr>
          <w:rFonts w:ascii="Times New Roman" w:hAnsi="Times New Roman"/>
          <w:bCs/>
        </w:rPr>
        <w:t>Rīgā, 201</w:t>
      </w:r>
      <w:r w:rsidR="005501AC">
        <w:rPr>
          <w:rFonts w:ascii="Times New Roman" w:hAnsi="Times New Roman"/>
          <w:bCs/>
        </w:rPr>
        <w:t>8</w:t>
      </w:r>
      <w:r w:rsidR="00064B7A" w:rsidRPr="00DF42B3">
        <w:rPr>
          <w:rFonts w:ascii="Times New Roman" w:hAnsi="Times New Roman"/>
          <w:bCs/>
        </w:rPr>
        <w:t xml:space="preserve">. </w:t>
      </w:r>
      <w:proofErr w:type="spellStart"/>
      <w:proofErr w:type="gramStart"/>
      <w:r w:rsidR="00064B7A" w:rsidRPr="00DF42B3">
        <w:rPr>
          <w:rFonts w:ascii="Times New Roman" w:hAnsi="Times New Roman"/>
          <w:bCs/>
        </w:rPr>
        <w:t>gada</w:t>
      </w:r>
      <w:proofErr w:type="spellEnd"/>
      <w:proofErr w:type="gramEnd"/>
      <w:r w:rsidR="00064B7A" w:rsidRPr="00DF42B3">
        <w:rPr>
          <w:rFonts w:ascii="Times New Roman" w:hAnsi="Times New Roman"/>
          <w:bCs/>
        </w:rPr>
        <w:t xml:space="preserve"> </w:t>
      </w:r>
      <w:r w:rsidR="005031DF">
        <w:rPr>
          <w:rFonts w:ascii="Times New Roman" w:hAnsi="Times New Roman"/>
          <w:bCs/>
        </w:rPr>
        <w:t>22</w:t>
      </w:r>
      <w:r w:rsidR="00064B7A" w:rsidRPr="00DF42B3">
        <w:rPr>
          <w:rFonts w:ascii="Times New Roman" w:hAnsi="Times New Roman"/>
          <w:bCs/>
        </w:rPr>
        <w:t>.</w:t>
      </w:r>
      <w:r w:rsidR="005501AC">
        <w:rPr>
          <w:rFonts w:ascii="Times New Roman" w:hAnsi="Times New Roman"/>
          <w:bCs/>
        </w:rPr>
        <w:t>janvārī</w:t>
      </w:r>
      <w:r w:rsidR="006B4652" w:rsidRPr="00DF42B3">
        <w:rPr>
          <w:rFonts w:ascii="Times New Roman" w:hAnsi="Times New Roman"/>
          <w:bCs/>
        </w:rPr>
        <w:t>.</w:t>
      </w:r>
    </w:p>
    <w:p w:rsidR="00064B7A" w:rsidRPr="00DF42B3" w:rsidRDefault="00064B7A"/>
    <w:p w:rsidR="005031DF" w:rsidRPr="005031DF" w:rsidRDefault="005031DF" w:rsidP="005031DF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5031DF">
        <w:rPr>
          <w:rFonts w:ascii="Arial" w:eastAsia="Times New Roman" w:hAnsi="Arial" w:cs="Arial"/>
          <w:b/>
          <w:lang w:val="lv-LV" w:eastAsia="lv-LV"/>
        </w:rPr>
        <w:t>Pasūtītāja nosaukums, reģistrācijas numurs</w:t>
      </w:r>
      <w:r w:rsidRPr="005031DF">
        <w:rPr>
          <w:rFonts w:ascii="Arial" w:eastAsia="Times New Roman" w:hAnsi="Arial" w:cs="Arial"/>
          <w:bCs/>
          <w:lang w:val="lv-LV" w:eastAsia="lv-LV"/>
        </w:rPr>
        <w:t xml:space="preserve">: </w:t>
      </w:r>
      <w:r w:rsidRPr="005031DF">
        <w:rPr>
          <w:rFonts w:ascii="Arial" w:eastAsia="Times New Roman" w:hAnsi="Arial" w:cs="Arial"/>
          <w:lang w:val="lv-LV" w:eastAsia="lv-LV"/>
        </w:rPr>
        <w:t>Rīgas Tehniskā universitāte, izglītības iestādes reģistrācijas Nr. 3341000709.</w:t>
      </w:r>
    </w:p>
    <w:p w:rsidR="005031DF" w:rsidRPr="005031DF" w:rsidRDefault="005031DF" w:rsidP="005031DF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5031DF">
        <w:rPr>
          <w:rFonts w:ascii="Arial" w:eastAsia="Times New Roman" w:hAnsi="Arial" w:cs="Arial"/>
          <w:b/>
          <w:bCs/>
          <w:lang w:val="lv-LV" w:eastAsia="lv-LV"/>
        </w:rPr>
        <w:t>Iepirkums rīkots:</w:t>
      </w:r>
      <w:r w:rsidRPr="005031DF">
        <w:rPr>
          <w:rFonts w:ascii="Arial" w:eastAsia="Times New Roman" w:hAnsi="Arial" w:cs="Arial"/>
          <w:bCs/>
          <w:lang w:val="lv-LV" w:eastAsia="lv-LV"/>
        </w:rPr>
        <w:t xml:space="preserve"> Publisko iepirkumu likuma 9.panta kārtībā:</w:t>
      </w:r>
    </w:p>
    <w:p w:rsidR="005031DF" w:rsidRPr="005031DF" w:rsidRDefault="005031DF" w:rsidP="005031DF">
      <w:pPr>
        <w:numPr>
          <w:ilvl w:val="1"/>
          <w:numId w:val="8"/>
        </w:numPr>
        <w:spacing w:line="276" w:lineRule="auto"/>
        <w:ind w:right="-625"/>
        <w:contextualSpacing/>
        <w:jc w:val="both"/>
        <w:rPr>
          <w:rFonts w:ascii="Arial" w:eastAsia="Times New Roman" w:hAnsi="Arial" w:cs="Arial"/>
          <w:bCs/>
          <w:kern w:val="56"/>
          <w:lang w:val="lv-LV" w:eastAsia="lv-LV"/>
        </w:rPr>
      </w:pPr>
      <w:r w:rsidRPr="005031DF">
        <w:rPr>
          <w:rFonts w:ascii="Arial" w:eastAsia="Times New Roman" w:hAnsi="Arial" w:cs="Arial"/>
          <w:bCs/>
          <w:kern w:val="56"/>
          <w:lang w:val="lv-LV" w:eastAsia="lv-LV"/>
        </w:rPr>
        <w:t xml:space="preserve">Iepirkums daļās Nr.3 un Nr.4 tiek rīkots Eiropas Reģionālās attīstības fonda (turpmāk arī ERAF) projekta “Augstas efektivitātes </w:t>
      </w:r>
      <w:proofErr w:type="spellStart"/>
      <w:r w:rsidRPr="005031DF">
        <w:rPr>
          <w:rFonts w:ascii="Arial" w:eastAsia="Times New Roman" w:hAnsi="Arial" w:cs="Arial"/>
          <w:bCs/>
          <w:kern w:val="56"/>
          <w:lang w:val="lv-LV" w:eastAsia="lv-LV"/>
        </w:rPr>
        <w:t>erozijizturīgie</w:t>
      </w:r>
      <w:proofErr w:type="spellEnd"/>
      <w:r w:rsidRPr="005031DF">
        <w:rPr>
          <w:rFonts w:ascii="Arial" w:eastAsia="Times New Roman" w:hAnsi="Arial" w:cs="Arial"/>
          <w:bCs/>
          <w:kern w:val="56"/>
          <w:lang w:val="lv-LV" w:eastAsia="lv-LV"/>
        </w:rPr>
        <w:t xml:space="preserve"> </w:t>
      </w:r>
      <w:proofErr w:type="spellStart"/>
      <w:r w:rsidRPr="005031DF">
        <w:rPr>
          <w:rFonts w:ascii="Arial" w:eastAsia="Times New Roman" w:hAnsi="Arial" w:cs="Arial"/>
          <w:bCs/>
          <w:kern w:val="56"/>
          <w:lang w:val="lv-LV" w:eastAsia="lv-LV"/>
        </w:rPr>
        <w:t>multifunkcionālie</w:t>
      </w:r>
      <w:proofErr w:type="spellEnd"/>
      <w:r w:rsidRPr="005031DF">
        <w:rPr>
          <w:rFonts w:ascii="Arial" w:eastAsia="Times New Roman" w:hAnsi="Arial" w:cs="Arial"/>
          <w:bCs/>
          <w:kern w:val="56"/>
          <w:lang w:val="lv-LV" w:eastAsia="lv-LV"/>
        </w:rPr>
        <w:t xml:space="preserve"> pārklājumi gaisa kuģu kompozīta konstrukcijām”, līguma Nr.1.1.1.1/16/A/073, ietvaros;</w:t>
      </w:r>
    </w:p>
    <w:p w:rsidR="005031DF" w:rsidRPr="005031DF" w:rsidRDefault="005031DF" w:rsidP="005031DF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5031DF">
        <w:rPr>
          <w:rFonts w:ascii="Arial" w:eastAsia="Times New Roman" w:hAnsi="Arial" w:cs="Arial"/>
          <w:b/>
          <w:bCs/>
          <w:lang w:val="lv-LV" w:eastAsia="lv-LV"/>
        </w:rPr>
        <w:t>Iepirkuma priekšmets un CPV nomenklatūras kodi:</w:t>
      </w:r>
      <w:r w:rsidRPr="005031DF">
        <w:rPr>
          <w:rFonts w:ascii="Arial" w:eastAsia="Times New Roman" w:hAnsi="Arial" w:cs="Arial"/>
          <w:bCs/>
          <w:lang w:val="lv-LV" w:eastAsia="lv-LV"/>
        </w:rPr>
        <w:t xml:space="preserve"> dažādu materiālu iegāde</w:t>
      </w:r>
      <w:r w:rsidRPr="005031DF">
        <w:rPr>
          <w:rFonts w:ascii="Arial" w:hAnsi="Arial" w:cs="Arial"/>
          <w:bCs/>
          <w:kern w:val="56"/>
        </w:rPr>
        <w:t>.</w:t>
      </w:r>
      <w:r w:rsidRPr="005031DF">
        <w:rPr>
          <w:rFonts w:ascii="Arial" w:hAnsi="Arial" w:cs="Arial"/>
          <w:color w:val="000000"/>
          <w:spacing w:val="-4"/>
          <w:kern w:val="56"/>
        </w:rPr>
        <w:t xml:space="preserve"> </w:t>
      </w:r>
      <w:proofErr w:type="spellStart"/>
      <w:r w:rsidRPr="005031DF">
        <w:rPr>
          <w:rFonts w:ascii="Arial" w:hAnsi="Arial" w:cs="Arial"/>
          <w:color w:val="000000"/>
          <w:spacing w:val="-4"/>
          <w:kern w:val="56"/>
        </w:rPr>
        <w:t>Iepirkuma</w:t>
      </w:r>
      <w:proofErr w:type="spellEnd"/>
      <w:r w:rsidRPr="005031DF">
        <w:rPr>
          <w:rFonts w:ascii="Arial" w:hAnsi="Arial" w:cs="Arial"/>
          <w:color w:val="000000"/>
          <w:spacing w:val="-4"/>
          <w:kern w:val="56"/>
        </w:rPr>
        <w:t xml:space="preserve"> </w:t>
      </w:r>
      <w:proofErr w:type="spellStart"/>
      <w:r w:rsidRPr="005031DF">
        <w:rPr>
          <w:rFonts w:ascii="Arial" w:hAnsi="Arial" w:cs="Arial"/>
          <w:color w:val="000000"/>
          <w:spacing w:val="-4"/>
          <w:kern w:val="56"/>
        </w:rPr>
        <w:t>priekšmets</w:t>
      </w:r>
      <w:proofErr w:type="spellEnd"/>
      <w:r w:rsidRPr="005031DF">
        <w:rPr>
          <w:rFonts w:ascii="Arial" w:hAnsi="Arial" w:cs="Arial"/>
          <w:color w:val="000000"/>
          <w:spacing w:val="-4"/>
          <w:kern w:val="56"/>
        </w:rPr>
        <w:t xml:space="preserve"> </w:t>
      </w:r>
      <w:proofErr w:type="spellStart"/>
      <w:r w:rsidRPr="005031DF">
        <w:rPr>
          <w:rFonts w:ascii="Arial" w:hAnsi="Arial" w:cs="Arial"/>
          <w:color w:val="000000"/>
          <w:spacing w:val="-4"/>
          <w:kern w:val="56"/>
        </w:rPr>
        <w:t>ir</w:t>
      </w:r>
      <w:proofErr w:type="spellEnd"/>
      <w:r w:rsidRPr="005031DF">
        <w:rPr>
          <w:rFonts w:ascii="Arial" w:hAnsi="Arial" w:cs="Arial"/>
          <w:color w:val="000000"/>
          <w:spacing w:val="-4"/>
          <w:kern w:val="56"/>
        </w:rPr>
        <w:t xml:space="preserve"> </w:t>
      </w:r>
      <w:proofErr w:type="spellStart"/>
      <w:r w:rsidRPr="005031DF">
        <w:rPr>
          <w:rFonts w:ascii="Arial" w:hAnsi="Arial" w:cs="Arial"/>
          <w:color w:val="000000"/>
          <w:spacing w:val="-4"/>
          <w:kern w:val="56"/>
        </w:rPr>
        <w:t>sadalīts</w:t>
      </w:r>
      <w:proofErr w:type="spellEnd"/>
      <w:r w:rsidRPr="005031DF">
        <w:rPr>
          <w:rFonts w:ascii="Arial" w:hAnsi="Arial" w:cs="Arial"/>
          <w:color w:val="000000"/>
          <w:spacing w:val="-4"/>
          <w:kern w:val="56"/>
        </w:rPr>
        <w:t xml:space="preserve"> </w:t>
      </w:r>
      <w:proofErr w:type="spellStart"/>
      <w:r w:rsidRPr="005031DF">
        <w:rPr>
          <w:rFonts w:ascii="Arial" w:hAnsi="Arial" w:cs="Arial"/>
          <w:color w:val="000000"/>
          <w:spacing w:val="-4"/>
          <w:kern w:val="56"/>
        </w:rPr>
        <w:t>šādās</w:t>
      </w:r>
      <w:proofErr w:type="spellEnd"/>
      <w:r w:rsidRPr="005031DF">
        <w:rPr>
          <w:rFonts w:ascii="Arial" w:hAnsi="Arial" w:cs="Arial"/>
          <w:color w:val="000000"/>
          <w:spacing w:val="-4"/>
          <w:kern w:val="56"/>
        </w:rPr>
        <w:t xml:space="preserve"> </w:t>
      </w:r>
      <w:proofErr w:type="spellStart"/>
      <w:r w:rsidRPr="005031DF">
        <w:rPr>
          <w:rFonts w:ascii="Arial" w:hAnsi="Arial" w:cs="Arial"/>
          <w:color w:val="000000"/>
          <w:spacing w:val="-4"/>
          <w:kern w:val="56"/>
        </w:rPr>
        <w:t>daļās</w:t>
      </w:r>
      <w:proofErr w:type="spellEnd"/>
      <w:r w:rsidRPr="005031DF">
        <w:rPr>
          <w:rFonts w:ascii="Arial" w:hAnsi="Arial" w:cs="Arial"/>
          <w:color w:val="000000"/>
          <w:spacing w:val="-4"/>
          <w:kern w:val="56"/>
        </w:rPr>
        <w:t>:</w:t>
      </w:r>
    </w:p>
    <w:p w:rsidR="005031DF" w:rsidRPr="005031DF" w:rsidRDefault="005031DF" w:rsidP="005031DF">
      <w:pPr>
        <w:numPr>
          <w:ilvl w:val="1"/>
          <w:numId w:val="10"/>
        </w:numPr>
        <w:spacing w:line="276" w:lineRule="auto"/>
        <w:ind w:left="720" w:right="-625" w:hanging="450"/>
        <w:contextualSpacing/>
        <w:jc w:val="both"/>
        <w:rPr>
          <w:rFonts w:ascii="Arial" w:eastAsia="Times New Roman" w:hAnsi="Arial" w:cs="Arial"/>
          <w:kern w:val="56"/>
          <w:lang w:val="lv-LV"/>
        </w:rPr>
      </w:pPr>
      <w:r w:rsidRPr="005031DF">
        <w:rPr>
          <w:rFonts w:ascii="Arial" w:eastAsia="Times New Roman" w:hAnsi="Arial" w:cs="Arial"/>
          <w:kern w:val="56"/>
          <w:lang w:val="lv-LV"/>
        </w:rPr>
        <w:t>Iepirkums daļa Nr.1 “Smilšpapīri un līmlentes”. Galvenā priekšmeta CPV kods: 44512000-2 (Dažādi rokas instrumenti), papildus CPV kods: 44424200-0 (Līmlente);</w:t>
      </w:r>
    </w:p>
    <w:p w:rsidR="005031DF" w:rsidRPr="005031DF" w:rsidRDefault="005031DF" w:rsidP="005031DF">
      <w:pPr>
        <w:numPr>
          <w:ilvl w:val="1"/>
          <w:numId w:val="10"/>
        </w:numPr>
        <w:spacing w:line="276" w:lineRule="auto"/>
        <w:ind w:left="720" w:right="-625" w:hanging="450"/>
        <w:contextualSpacing/>
        <w:jc w:val="both"/>
        <w:rPr>
          <w:rFonts w:ascii="Arial" w:eastAsia="Times New Roman" w:hAnsi="Arial" w:cs="Arial"/>
          <w:kern w:val="56"/>
          <w:lang w:val="lv-LV"/>
        </w:rPr>
      </w:pPr>
      <w:r w:rsidRPr="005031DF">
        <w:rPr>
          <w:rFonts w:ascii="Arial" w:eastAsia="Times New Roman" w:hAnsi="Arial" w:cs="Arial"/>
          <w:kern w:val="56"/>
          <w:lang w:val="lv-LV"/>
        </w:rPr>
        <w:t>Iepirkums daļa Nr.2 “Tērauds un tā izstrādājumi”. Galvenā priekšmeta CPV kods: 14622000-7 (Tērauds), papildus CPV kods: 44333000-3 (Stieples);</w:t>
      </w:r>
    </w:p>
    <w:p w:rsidR="005031DF" w:rsidRPr="005031DF" w:rsidRDefault="005031DF" w:rsidP="005031DF">
      <w:pPr>
        <w:numPr>
          <w:ilvl w:val="1"/>
          <w:numId w:val="10"/>
        </w:numPr>
        <w:spacing w:line="276" w:lineRule="auto"/>
        <w:ind w:left="720" w:right="-625" w:hanging="450"/>
        <w:contextualSpacing/>
        <w:jc w:val="both"/>
        <w:rPr>
          <w:rFonts w:ascii="Arial" w:eastAsia="Times New Roman" w:hAnsi="Arial" w:cs="Arial"/>
          <w:kern w:val="56"/>
          <w:lang w:val="lv-LV"/>
        </w:rPr>
      </w:pPr>
      <w:r w:rsidRPr="005031DF">
        <w:rPr>
          <w:rFonts w:ascii="Arial" w:eastAsia="Times New Roman" w:hAnsi="Arial" w:cs="Arial"/>
          <w:kern w:val="56"/>
          <w:lang w:val="lv-LV"/>
        </w:rPr>
        <w:t xml:space="preserve">Iepirkums daļa Nr.3 “Vakuuma iekārtas </w:t>
      </w:r>
      <w:proofErr w:type="spellStart"/>
      <w:r w:rsidRPr="005031DF">
        <w:rPr>
          <w:rFonts w:ascii="Arial" w:eastAsia="Times New Roman" w:hAnsi="Arial" w:cs="Arial"/>
          <w:kern w:val="56"/>
          <w:lang w:val="lv-LV"/>
        </w:rPr>
        <w:t>elektroloka</w:t>
      </w:r>
      <w:proofErr w:type="spellEnd"/>
      <w:r w:rsidRPr="005031DF">
        <w:rPr>
          <w:rFonts w:ascii="Arial" w:eastAsia="Times New Roman" w:hAnsi="Arial" w:cs="Arial"/>
          <w:kern w:val="56"/>
          <w:lang w:val="lv-LV"/>
        </w:rPr>
        <w:t xml:space="preserve"> iztvaicētāja katods”. Galvenā priekšmeta CPV kods: 14720000-4 (Alumīnijs, niķelis, </w:t>
      </w:r>
      <w:proofErr w:type="spellStart"/>
      <w:r w:rsidRPr="005031DF">
        <w:rPr>
          <w:rFonts w:ascii="Arial" w:eastAsia="Times New Roman" w:hAnsi="Arial" w:cs="Arial"/>
          <w:kern w:val="56"/>
          <w:lang w:val="lv-LV"/>
        </w:rPr>
        <w:t>skandijs</w:t>
      </w:r>
      <w:proofErr w:type="spellEnd"/>
      <w:r w:rsidRPr="005031DF">
        <w:rPr>
          <w:rFonts w:ascii="Arial" w:eastAsia="Times New Roman" w:hAnsi="Arial" w:cs="Arial"/>
          <w:kern w:val="56"/>
          <w:lang w:val="lv-LV"/>
        </w:rPr>
        <w:t>, titāns un vanādijs);</w:t>
      </w:r>
    </w:p>
    <w:p w:rsidR="005031DF" w:rsidRPr="005031DF" w:rsidRDefault="005031DF" w:rsidP="005031DF">
      <w:pPr>
        <w:numPr>
          <w:ilvl w:val="1"/>
          <w:numId w:val="10"/>
        </w:numPr>
        <w:spacing w:line="276" w:lineRule="auto"/>
        <w:ind w:left="720" w:right="-625" w:hanging="450"/>
        <w:contextualSpacing/>
        <w:jc w:val="both"/>
        <w:rPr>
          <w:rFonts w:ascii="Arial" w:eastAsia="Times New Roman" w:hAnsi="Arial" w:cs="Arial"/>
          <w:kern w:val="56"/>
          <w:lang w:val="lv-LV"/>
        </w:rPr>
      </w:pPr>
      <w:r w:rsidRPr="005031DF">
        <w:rPr>
          <w:rFonts w:ascii="Arial" w:eastAsia="Times New Roman" w:hAnsi="Arial" w:cs="Arial"/>
          <w:kern w:val="56"/>
          <w:lang w:val="lv-LV"/>
        </w:rPr>
        <w:t>Iepirkums daļa Nr.4 “Kompozītmateriāli uz oglekļa šķiedras bāzes”. Galvenā priekšmeta CPV kods: 44175000-7 (Plātnes).</w:t>
      </w:r>
    </w:p>
    <w:p w:rsidR="005031DF" w:rsidRPr="005031DF" w:rsidRDefault="005031DF" w:rsidP="005031DF">
      <w:pPr>
        <w:numPr>
          <w:ilvl w:val="0"/>
          <w:numId w:val="1"/>
        </w:numPr>
        <w:tabs>
          <w:tab w:val="num" w:pos="284"/>
        </w:tabs>
        <w:spacing w:line="276" w:lineRule="auto"/>
        <w:ind w:right="-625" w:hanging="720"/>
        <w:jc w:val="both"/>
        <w:rPr>
          <w:rFonts w:ascii="Arial" w:eastAsia="Times New Roman" w:hAnsi="Arial" w:cs="Arial"/>
          <w:bCs/>
          <w:lang w:val="en-GB"/>
        </w:rPr>
      </w:pPr>
      <w:r w:rsidRPr="005031DF">
        <w:rPr>
          <w:rFonts w:ascii="Arial" w:eastAsia="Times New Roman" w:hAnsi="Arial" w:cs="Arial"/>
          <w:b/>
          <w:bCs/>
          <w:lang w:val="en-GB"/>
        </w:rPr>
        <w:t>Identifikācijas numurs:</w:t>
      </w:r>
      <w:r w:rsidRPr="005031DF">
        <w:rPr>
          <w:rFonts w:ascii="Arial" w:eastAsia="Times New Roman" w:hAnsi="Arial" w:cs="Arial"/>
          <w:bCs/>
          <w:lang w:val="en-GB"/>
        </w:rPr>
        <w:t xml:space="preserve"> RTU – 2017/123.</w:t>
      </w:r>
    </w:p>
    <w:p w:rsidR="005031DF" w:rsidRPr="005031DF" w:rsidRDefault="005031DF" w:rsidP="005031DF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5031DF">
          <w:rPr>
            <w:rFonts w:ascii="Arial" w:eastAsia="Times New Roman" w:hAnsi="Arial" w:cs="Arial"/>
            <w:b/>
            <w:bCs/>
            <w:lang w:val="lv-LV" w:eastAsia="lv-LV"/>
          </w:rPr>
          <w:t>Paziņojums</w:t>
        </w:r>
      </w:smartTag>
      <w:r w:rsidRPr="005031DF">
        <w:rPr>
          <w:rFonts w:ascii="Arial" w:eastAsia="Times New Roman" w:hAnsi="Arial" w:cs="Arial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5031DF">
          <w:rPr>
            <w:rFonts w:ascii="Arial" w:eastAsia="Times New Roman" w:hAnsi="Arial" w:cs="Arial"/>
            <w:b/>
            <w:bCs/>
            <w:lang w:val="lv-LV" w:eastAsia="lv-LV"/>
          </w:rPr>
          <w:t>līgumu</w:t>
        </w:r>
      </w:smartTag>
      <w:r w:rsidRPr="005031DF">
        <w:rPr>
          <w:rFonts w:ascii="Arial" w:eastAsia="Times New Roman" w:hAnsi="Arial" w:cs="Arial"/>
          <w:b/>
          <w:bCs/>
          <w:lang w:val="lv-LV" w:eastAsia="lv-LV"/>
        </w:rPr>
        <w:t xml:space="preserve"> publicēts internetā (</w:t>
      </w:r>
      <w:hyperlink r:id="rId5" w:history="1">
        <w:r w:rsidRPr="005031DF">
          <w:rPr>
            <w:rFonts w:ascii="Arial" w:eastAsia="Times New Roman" w:hAnsi="Arial" w:cs="Arial"/>
            <w:b/>
            <w:bCs/>
            <w:color w:val="000000"/>
            <w:lang w:val="lv-LV" w:eastAsia="lv-LV"/>
          </w:rPr>
          <w:t>www.iub.gov.lv</w:t>
        </w:r>
      </w:hyperlink>
      <w:r w:rsidRPr="005031DF">
        <w:rPr>
          <w:rFonts w:ascii="Arial" w:eastAsia="Times New Roman" w:hAnsi="Arial" w:cs="Arial"/>
          <w:b/>
          <w:bCs/>
          <w:lang w:val="lv-LV" w:eastAsia="lv-LV"/>
        </w:rPr>
        <w:t>):</w:t>
      </w:r>
      <w:r w:rsidRPr="005031DF">
        <w:rPr>
          <w:rFonts w:ascii="Arial" w:eastAsia="Times New Roman" w:hAnsi="Arial" w:cs="Arial"/>
          <w:bCs/>
          <w:lang w:val="lv-LV" w:eastAsia="lv-LV"/>
        </w:rPr>
        <w:t xml:space="preserve"> 11.12.2017.</w:t>
      </w:r>
    </w:p>
    <w:p w:rsidR="005031DF" w:rsidRPr="005031DF" w:rsidRDefault="005031DF" w:rsidP="005031DF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5031DF">
        <w:rPr>
          <w:rFonts w:ascii="Arial" w:eastAsia="Times New Roman" w:hAnsi="Arial" w:cs="Arial"/>
          <w:b/>
          <w:bCs/>
          <w:lang w:val="lv-LV" w:eastAsia="lv-LV"/>
        </w:rPr>
        <w:t xml:space="preserve">Iepirkuma komisija izveidota: </w:t>
      </w:r>
      <w:r w:rsidRPr="005031DF">
        <w:rPr>
          <w:rFonts w:ascii="Arial" w:eastAsia="Times New Roman" w:hAnsi="Arial" w:cs="Arial"/>
          <w:bCs/>
          <w:lang w:val="lv-LV" w:eastAsia="lv-LV"/>
        </w:rPr>
        <w:t xml:space="preserve">ar RTU finanšu prorektora </w:t>
      </w:r>
      <w:r w:rsidRPr="005031DF">
        <w:rPr>
          <w:rFonts w:ascii="Arial" w:hAnsi="Arial" w:cs="Arial"/>
          <w:lang w:val="lv-LV"/>
        </w:rPr>
        <w:t>04.12.2017.rīkojumu Nr.03000-1.2/138</w:t>
      </w:r>
      <w:r w:rsidRPr="005031DF">
        <w:rPr>
          <w:rFonts w:ascii="Arial" w:eastAsia="Times New Roman" w:hAnsi="Arial" w:cs="Arial"/>
          <w:bCs/>
          <w:lang w:val="lv-LV" w:eastAsia="lv-LV"/>
        </w:rPr>
        <w:t>.</w:t>
      </w:r>
    </w:p>
    <w:p w:rsidR="005031DF" w:rsidRPr="005031DF" w:rsidRDefault="005031DF" w:rsidP="005031DF">
      <w:pPr>
        <w:numPr>
          <w:ilvl w:val="0"/>
          <w:numId w:val="1"/>
        </w:numPr>
        <w:tabs>
          <w:tab w:val="num" w:pos="284"/>
        </w:tabs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5031DF">
        <w:rPr>
          <w:rFonts w:ascii="Arial" w:eastAsia="Times New Roman" w:hAnsi="Arial" w:cs="Arial"/>
          <w:b/>
          <w:bCs/>
          <w:lang w:val="lv-LV" w:eastAsia="lv-LV"/>
        </w:rPr>
        <w:t>Pretendenti, kuri iesniedza piedāvājumus un piedāvātā cena (bez PVN):</w:t>
      </w:r>
    </w:p>
    <w:tbl>
      <w:tblPr>
        <w:tblW w:w="90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699"/>
        <w:gridCol w:w="3960"/>
      </w:tblGrid>
      <w:tr w:rsidR="005031DF" w:rsidRPr="005031DF" w:rsidTr="00CE487C">
        <w:trPr>
          <w:trHeight w:val="50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31DF" w:rsidRPr="005031DF" w:rsidRDefault="005031DF" w:rsidP="005031D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5031DF">
              <w:rPr>
                <w:rFonts w:ascii="Arial" w:hAnsi="Arial" w:cs="Arial"/>
                <w:b/>
              </w:rPr>
              <w:t>Iepirkuma</w:t>
            </w:r>
            <w:proofErr w:type="spellEnd"/>
            <w:r w:rsidRPr="005031D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031DF">
              <w:rPr>
                <w:rFonts w:ascii="Arial" w:hAnsi="Arial" w:cs="Arial"/>
                <w:b/>
              </w:rPr>
              <w:t>daļa</w:t>
            </w:r>
            <w:proofErr w:type="spellEnd"/>
          </w:p>
        </w:tc>
        <w:tc>
          <w:tcPr>
            <w:tcW w:w="7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31DF" w:rsidRPr="005031DF" w:rsidRDefault="005031DF" w:rsidP="005031D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031DF">
              <w:rPr>
                <w:rFonts w:ascii="Arial" w:hAnsi="Arial" w:cs="Arial"/>
                <w:b/>
                <w:bCs/>
              </w:rPr>
              <w:t>Piedāvātā</w:t>
            </w:r>
            <w:proofErr w:type="spellEnd"/>
            <w:r w:rsidRPr="005031D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031DF">
              <w:rPr>
                <w:rFonts w:ascii="Arial" w:hAnsi="Arial" w:cs="Arial"/>
                <w:b/>
                <w:bCs/>
              </w:rPr>
              <w:t>līgumcena</w:t>
            </w:r>
            <w:proofErr w:type="spellEnd"/>
          </w:p>
          <w:p w:rsidR="005031DF" w:rsidRPr="005031DF" w:rsidRDefault="005031DF" w:rsidP="005031D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031DF">
              <w:rPr>
                <w:rFonts w:ascii="Arial" w:hAnsi="Arial" w:cs="Arial"/>
                <w:b/>
                <w:bCs/>
              </w:rPr>
              <w:t>EUR, bez PVN</w:t>
            </w:r>
          </w:p>
        </w:tc>
      </w:tr>
      <w:tr w:rsidR="005031DF" w:rsidRPr="005031DF" w:rsidTr="00CE487C">
        <w:trPr>
          <w:trHeight w:val="503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31DF" w:rsidRPr="005031DF" w:rsidRDefault="005031DF" w:rsidP="005031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31DF" w:rsidRPr="005031DF" w:rsidRDefault="005031DF" w:rsidP="005031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031DF">
              <w:rPr>
                <w:rFonts w:ascii="Arial" w:eastAsiaTheme="minorHAnsi" w:hAnsi="Arial" w:cs="Arial"/>
                <w:b/>
                <w:color w:val="000000"/>
                <w:szCs w:val="22"/>
                <w:lang w:val="lv-LV"/>
              </w:rPr>
              <w:t>“Inospectra” LLC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31DF" w:rsidRPr="005031DF" w:rsidRDefault="005031DF" w:rsidP="005031D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031DF">
              <w:rPr>
                <w:rFonts w:ascii="Arial" w:hAnsi="Arial" w:cs="Arial"/>
                <w:b/>
                <w:bCs/>
              </w:rPr>
              <w:t>SIA EKL</w:t>
            </w:r>
          </w:p>
        </w:tc>
      </w:tr>
      <w:tr w:rsidR="005031DF" w:rsidRPr="005031DF" w:rsidTr="00CE487C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F" w:rsidRPr="005031DF" w:rsidRDefault="005031DF" w:rsidP="005031D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031DF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F" w:rsidRPr="005031DF" w:rsidRDefault="005031DF" w:rsidP="005031DF">
            <w:pPr>
              <w:jc w:val="center"/>
              <w:rPr>
                <w:rFonts w:ascii="Arial" w:eastAsiaTheme="minorHAnsi" w:hAnsi="Arial" w:cs="Arial"/>
                <w:bCs/>
                <w:szCs w:val="22"/>
                <w:lang w:val="lv-LV"/>
              </w:rPr>
            </w:pPr>
            <w:r w:rsidRPr="005031DF">
              <w:rPr>
                <w:rFonts w:ascii="Arial" w:eastAsiaTheme="minorHAnsi" w:hAnsi="Arial" w:cs="Arial"/>
                <w:bCs/>
                <w:szCs w:val="22"/>
                <w:lang w:val="lv-LV"/>
              </w:rPr>
              <w:t>1350,00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F" w:rsidRPr="005031DF" w:rsidRDefault="005031DF" w:rsidP="005031DF">
            <w:pPr>
              <w:jc w:val="center"/>
              <w:rPr>
                <w:rFonts w:ascii="Arial" w:hAnsi="Arial" w:cs="Arial"/>
                <w:lang w:val="lv-LV"/>
              </w:rPr>
            </w:pPr>
            <w:r w:rsidRPr="005031DF">
              <w:rPr>
                <w:rFonts w:ascii="Arial" w:hAnsi="Arial" w:cs="Arial"/>
                <w:lang w:val="lv-LV"/>
              </w:rPr>
              <w:t>-</w:t>
            </w:r>
          </w:p>
        </w:tc>
      </w:tr>
      <w:tr w:rsidR="005031DF" w:rsidRPr="005031DF" w:rsidTr="00CE487C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F" w:rsidRPr="005031DF" w:rsidRDefault="005031DF" w:rsidP="005031D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031DF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F" w:rsidRPr="005031DF" w:rsidRDefault="005031DF" w:rsidP="005031DF">
            <w:pPr>
              <w:jc w:val="center"/>
              <w:rPr>
                <w:rFonts w:ascii="Arial" w:eastAsiaTheme="minorHAnsi" w:hAnsi="Arial" w:cs="Arial"/>
                <w:bCs/>
                <w:szCs w:val="22"/>
                <w:lang w:val="lv-LV"/>
              </w:rPr>
            </w:pPr>
            <w:r w:rsidRPr="005031DF">
              <w:rPr>
                <w:rFonts w:ascii="Arial" w:eastAsiaTheme="minorHAnsi" w:hAnsi="Arial" w:cs="Arial"/>
                <w:szCs w:val="22"/>
                <w:lang w:val="lv-LV"/>
              </w:rPr>
              <w:t>7183,60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F" w:rsidRPr="005031DF" w:rsidRDefault="005031DF" w:rsidP="005031DF">
            <w:pPr>
              <w:jc w:val="center"/>
              <w:rPr>
                <w:rFonts w:ascii="Arial" w:hAnsi="Arial" w:cs="Arial"/>
                <w:lang w:val="lv-LV"/>
              </w:rPr>
            </w:pPr>
            <w:r w:rsidRPr="005031DF">
              <w:rPr>
                <w:rFonts w:ascii="Arial" w:hAnsi="Arial" w:cs="Arial"/>
                <w:lang w:val="lv-LV"/>
              </w:rPr>
              <w:t>7744,60</w:t>
            </w:r>
          </w:p>
        </w:tc>
      </w:tr>
    </w:tbl>
    <w:p w:rsidR="005031DF" w:rsidRPr="005031DF" w:rsidRDefault="005031DF" w:rsidP="005031DF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5031DF">
        <w:rPr>
          <w:rFonts w:ascii="Arial" w:eastAsia="Times New Roman" w:hAnsi="Arial" w:cs="Arial"/>
          <w:b/>
          <w:bCs/>
          <w:lang w:val="lv-LV" w:eastAsia="lv-LV"/>
        </w:rPr>
        <w:t xml:space="preserve">Piedāvājumu atbilstība nolikumā noteiktajām prasībām: </w:t>
      </w:r>
    </w:p>
    <w:tbl>
      <w:tblPr>
        <w:tblW w:w="90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699"/>
        <w:gridCol w:w="3960"/>
      </w:tblGrid>
      <w:tr w:rsidR="005031DF" w:rsidRPr="005031DF" w:rsidTr="00CE487C">
        <w:trPr>
          <w:trHeight w:val="50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31DF" w:rsidRPr="005031DF" w:rsidRDefault="005031DF" w:rsidP="005031D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5031DF">
              <w:rPr>
                <w:rFonts w:ascii="Arial" w:hAnsi="Arial" w:cs="Arial"/>
                <w:b/>
              </w:rPr>
              <w:t>Iepirkuma</w:t>
            </w:r>
            <w:proofErr w:type="spellEnd"/>
            <w:r w:rsidRPr="005031D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031DF">
              <w:rPr>
                <w:rFonts w:ascii="Arial" w:hAnsi="Arial" w:cs="Arial"/>
                <w:b/>
              </w:rPr>
              <w:t>daļa</w:t>
            </w:r>
            <w:proofErr w:type="spellEnd"/>
          </w:p>
        </w:tc>
        <w:tc>
          <w:tcPr>
            <w:tcW w:w="7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31DF" w:rsidRPr="005031DF" w:rsidRDefault="005031DF" w:rsidP="005031D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031DF">
              <w:rPr>
                <w:rFonts w:ascii="Arial" w:hAnsi="Arial" w:cs="Arial"/>
                <w:b/>
                <w:bCs/>
              </w:rPr>
              <w:t>Atbilst</w:t>
            </w:r>
            <w:proofErr w:type="spellEnd"/>
            <w:r w:rsidRPr="005031DF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5031DF">
              <w:rPr>
                <w:rFonts w:ascii="Arial" w:hAnsi="Arial" w:cs="Arial"/>
                <w:b/>
                <w:bCs/>
              </w:rPr>
              <w:t>Neatbilst</w:t>
            </w:r>
            <w:proofErr w:type="spellEnd"/>
          </w:p>
        </w:tc>
      </w:tr>
      <w:tr w:rsidR="005031DF" w:rsidRPr="005031DF" w:rsidTr="00CE487C">
        <w:trPr>
          <w:trHeight w:val="503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31DF" w:rsidRPr="005031DF" w:rsidRDefault="005031DF" w:rsidP="005031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31DF" w:rsidRPr="005031DF" w:rsidRDefault="005031DF" w:rsidP="005031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031DF">
              <w:rPr>
                <w:rFonts w:ascii="Arial" w:eastAsiaTheme="minorHAnsi" w:hAnsi="Arial" w:cs="Arial"/>
                <w:b/>
                <w:color w:val="000000"/>
                <w:szCs w:val="22"/>
                <w:lang w:val="lv-LV"/>
              </w:rPr>
              <w:t>“Inospectra” LLC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31DF" w:rsidRPr="005031DF" w:rsidRDefault="005031DF" w:rsidP="005031D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031DF">
              <w:rPr>
                <w:rFonts w:ascii="Arial" w:hAnsi="Arial" w:cs="Arial"/>
                <w:b/>
                <w:bCs/>
              </w:rPr>
              <w:t>SIA EKL</w:t>
            </w:r>
          </w:p>
        </w:tc>
      </w:tr>
      <w:tr w:rsidR="005031DF" w:rsidRPr="005031DF" w:rsidTr="00CE487C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F" w:rsidRPr="005031DF" w:rsidRDefault="005031DF" w:rsidP="005031D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031DF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F" w:rsidRPr="005031DF" w:rsidRDefault="005031DF" w:rsidP="005031DF">
            <w:pPr>
              <w:jc w:val="center"/>
              <w:rPr>
                <w:rFonts w:ascii="Arial" w:hAnsi="Arial" w:cs="Arial"/>
              </w:rPr>
            </w:pPr>
            <w:proofErr w:type="spellStart"/>
            <w:r w:rsidRPr="005031DF">
              <w:rPr>
                <w:rFonts w:ascii="Arial" w:hAnsi="Arial" w:cs="Arial"/>
              </w:rPr>
              <w:t>Atbilst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F" w:rsidRPr="005031DF" w:rsidRDefault="005031DF" w:rsidP="005031DF">
            <w:pPr>
              <w:jc w:val="center"/>
              <w:rPr>
                <w:rFonts w:ascii="Arial" w:hAnsi="Arial" w:cs="Arial"/>
                <w:lang w:val="lv-LV"/>
              </w:rPr>
            </w:pPr>
            <w:r w:rsidRPr="005031DF">
              <w:rPr>
                <w:rFonts w:ascii="Arial" w:hAnsi="Arial" w:cs="Arial"/>
                <w:lang w:val="lv-LV"/>
              </w:rPr>
              <w:t>-</w:t>
            </w:r>
          </w:p>
        </w:tc>
      </w:tr>
      <w:tr w:rsidR="005031DF" w:rsidRPr="005031DF" w:rsidTr="00CE487C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F" w:rsidRPr="005031DF" w:rsidRDefault="005031DF" w:rsidP="005031D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031DF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F" w:rsidRPr="005031DF" w:rsidRDefault="005031DF" w:rsidP="005031DF">
            <w:pPr>
              <w:jc w:val="center"/>
              <w:rPr>
                <w:rFonts w:ascii="Arial" w:hAnsi="Arial" w:cs="Arial"/>
              </w:rPr>
            </w:pPr>
            <w:proofErr w:type="spellStart"/>
            <w:r w:rsidRPr="005031DF">
              <w:rPr>
                <w:rFonts w:ascii="Arial" w:hAnsi="Arial" w:cs="Arial"/>
              </w:rPr>
              <w:t>Atbilst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F" w:rsidRPr="005031DF" w:rsidRDefault="005031DF" w:rsidP="005031DF">
            <w:pPr>
              <w:jc w:val="center"/>
              <w:rPr>
                <w:rFonts w:ascii="Arial" w:hAnsi="Arial" w:cs="Arial"/>
                <w:lang w:val="lv-LV"/>
              </w:rPr>
            </w:pPr>
            <w:r w:rsidRPr="005031DF">
              <w:rPr>
                <w:rFonts w:ascii="Arial" w:hAnsi="Arial" w:cs="Arial"/>
                <w:lang w:val="lv-LV"/>
              </w:rPr>
              <w:t>Atbilst</w:t>
            </w:r>
          </w:p>
        </w:tc>
      </w:tr>
    </w:tbl>
    <w:p w:rsidR="005031DF" w:rsidRPr="005031DF" w:rsidRDefault="005031DF" w:rsidP="005031D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 w:right="-625"/>
        <w:jc w:val="both"/>
        <w:rPr>
          <w:rFonts w:ascii="Arial" w:hAnsi="Arial" w:cs="Arial"/>
          <w:bCs/>
          <w:lang w:val="lv-LV" w:eastAsia="lv-LV"/>
        </w:rPr>
      </w:pPr>
      <w:r w:rsidRPr="005031DF">
        <w:rPr>
          <w:rFonts w:ascii="Arial" w:hAnsi="Arial" w:cs="Arial"/>
          <w:b/>
          <w:bCs/>
          <w:lang w:val="lv-LV" w:eastAsia="lv-LV"/>
        </w:rPr>
        <w:t>Piedāvājuma izvēles kritērijs:</w:t>
      </w:r>
      <w:r w:rsidRPr="005031DF">
        <w:rPr>
          <w:rFonts w:ascii="Arial" w:hAnsi="Arial" w:cs="Arial"/>
          <w:bCs/>
          <w:lang w:val="lv-LV" w:eastAsia="lv-LV"/>
        </w:rPr>
        <w:t xml:space="preserve"> prasībām atbilstošs saimnieciski izdevīgākais piedāvājums ar viszemāko cenu katrā iepirkuma daļā atsevišķi.</w:t>
      </w:r>
    </w:p>
    <w:p w:rsidR="005031DF" w:rsidRPr="005031DF" w:rsidRDefault="005031DF" w:rsidP="005031DF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426" w:right="-625" w:hanging="426"/>
        <w:contextualSpacing/>
        <w:jc w:val="both"/>
        <w:rPr>
          <w:rFonts w:ascii="Arial" w:eastAsia="Times New Roman" w:hAnsi="Arial" w:cs="Arial"/>
          <w:b/>
          <w:bCs/>
          <w:kern w:val="56"/>
          <w:lang w:val="lv-LV" w:eastAsia="lv-LV"/>
        </w:rPr>
      </w:pPr>
      <w:r w:rsidRPr="005031DF">
        <w:rPr>
          <w:rFonts w:ascii="Arial" w:eastAsia="Times New Roman" w:hAnsi="Arial" w:cs="Arial"/>
          <w:b/>
          <w:bCs/>
          <w:kern w:val="56"/>
          <w:lang w:val="lv-LV" w:eastAsia="lv-LV"/>
        </w:rPr>
        <w:t xml:space="preserve">Pretendenta nosaukums, ar kuru nolemts slēgt līgumu: </w:t>
      </w:r>
    </w:p>
    <w:tbl>
      <w:tblPr>
        <w:tblW w:w="898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959"/>
        <w:gridCol w:w="2610"/>
      </w:tblGrid>
      <w:tr w:rsidR="005031DF" w:rsidRPr="005031DF" w:rsidTr="00CE487C">
        <w:trPr>
          <w:trHeight w:val="5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31DF" w:rsidRPr="005031DF" w:rsidRDefault="005031DF" w:rsidP="005031D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5031DF">
              <w:rPr>
                <w:rFonts w:ascii="Arial" w:hAnsi="Arial" w:cs="Arial"/>
                <w:b/>
              </w:rPr>
              <w:t>Iepirkuma</w:t>
            </w:r>
            <w:proofErr w:type="spellEnd"/>
            <w:r w:rsidRPr="005031D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031DF">
              <w:rPr>
                <w:rFonts w:ascii="Arial" w:hAnsi="Arial" w:cs="Arial"/>
                <w:b/>
              </w:rPr>
              <w:t>daļa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31DF" w:rsidRPr="005031DF" w:rsidRDefault="005031DF" w:rsidP="005031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031DF">
              <w:rPr>
                <w:rFonts w:ascii="Arial" w:hAnsi="Arial" w:cs="Arial"/>
                <w:b/>
              </w:rPr>
              <w:t xml:space="preserve">Pretendenta </w:t>
            </w:r>
            <w:proofErr w:type="spellStart"/>
            <w:r w:rsidRPr="005031DF">
              <w:rPr>
                <w:rFonts w:ascii="Arial" w:hAnsi="Arial" w:cs="Arial"/>
                <w:b/>
              </w:rPr>
              <w:t>nosaukums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31DF" w:rsidRPr="005031DF" w:rsidRDefault="005031DF" w:rsidP="005031D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031DF">
              <w:rPr>
                <w:rFonts w:ascii="Arial" w:hAnsi="Arial" w:cs="Arial"/>
                <w:b/>
                <w:bCs/>
              </w:rPr>
              <w:t>Piedāvātā</w:t>
            </w:r>
            <w:proofErr w:type="spellEnd"/>
            <w:r w:rsidRPr="005031D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031DF">
              <w:rPr>
                <w:rFonts w:ascii="Arial" w:hAnsi="Arial" w:cs="Arial"/>
                <w:b/>
                <w:bCs/>
              </w:rPr>
              <w:t>līgumcena</w:t>
            </w:r>
            <w:proofErr w:type="spellEnd"/>
          </w:p>
          <w:p w:rsidR="005031DF" w:rsidRPr="005031DF" w:rsidRDefault="005031DF" w:rsidP="005031D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031DF">
              <w:rPr>
                <w:rFonts w:ascii="Arial" w:hAnsi="Arial" w:cs="Arial"/>
                <w:b/>
                <w:bCs/>
              </w:rPr>
              <w:t>EUR, bez PVN</w:t>
            </w:r>
          </w:p>
        </w:tc>
      </w:tr>
      <w:tr w:rsidR="005031DF" w:rsidRPr="005031DF" w:rsidTr="00CE487C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F" w:rsidRPr="005031DF" w:rsidRDefault="005031DF" w:rsidP="005031D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031DF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F" w:rsidRPr="005031DF" w:rsidRDefault="005031DF" w:rsidP="005031DF">
            <w:pPr>
              <w:rPr>
                <w:rFonts w:ascii="Arial" w:eastAsiaTheme="minorHAnsi" w:hAnsi="Arial" w:cs="Arial"/>
                <w:szCs w:val="22"/>
                <w:lang w:val="lv-LV"/>
              </w:rPr>
            </w:pPr>
            <w:r w:rsidRPr="005031DF">
              <w:rPr>
                <w:rFonts w:ascii="Arial" w:eastAsiaTheme="minorHAnsi" w:hAnsi="Arial" w:cs="Arial"/>
                <w:color w:val="000000"/>
                <w:szCs w:val="22"/>
                <w:lang w:val="lv-LV"/>
              </w:rPr>
              <w:t xml:space="preserve">“Inospectra” LLC </w:t>
            </w:r>
            <w:r w:rsidRPr="005031DF">
              <w:rPr>
                <w:rFonts w:ascii="Arial" w:eastAsiaTheme="minorHAnsi" w:hAnsi="Arial" w:cs="Arial"/>
                <w:bCs/>
                <w:color w:val="000000"/>
                <w:szCs w:val="22"/>
                <w:lang w:val="lv-LV"/>
              </w:rPr>
              <w:t xml:space="preserve">, </w:t>
            </w:r>
            <w:proofErr w:type="spellStart"/>
            <w:r w:rsidRPr="005031DF">
              <w:rPr>
                <w:rFonts w:ascii="Arial" w:eastAsiaTheme="minorHAnsi" w:hAnsi="Arial" w:cs="Arial"/>
                <w:bCs/>
                <w:color w:val="000000"/>
                <w:szCs w:val="22"/>
                <w:lang w:val="lv-LV"/>
              </w:rPr>
              <w:t>reģ</w:t>
            </w:r>
            <w:proofErr w:type="spellEnd"/>
            <w:r w:rsidRPr="005031DF">
              <w:rPr>
                <w:rFonts w:ascii="Arial" w:eastAsiaTheme="minorHAnsi" w:hAnsi="Arial" w:cs="Arial"/>
                <w:bCs/>
                <w:color w:val="000000"/>
                <w:szCs w:val="22"/>
                <w:lang w:val="lv-LV"/>
              </w:rPr>
              <w:t>. Nr. 302817477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F" w:rsidRPr="005031DF" w:rsidRDefault="005031DF" w:rsidP="005031DF">
            <w:pPr>
              <w:jc w:val="center"/>
              <w:rPr>
                <w:rFonts w:ascii="Arial" w:eastAsiaTheme="minorHAnsi" w:hAnsi="Arial" w:cs="Arial"/>
                <w:bCs/>
                <w:szCs w:val="22"/>
                <w:lang w:val="lv-LV"/>
              </w:rPr>
            </w:pPr>
            <w:r w:rsidRPr="005031DF">
              <w:rPr>
                <w:rFonts w:ascii="Arial" w:eastAsiaTheme="minorHAnsi" w:hAnsi="Arial" w:cs="Arial"/>
                <w:bCs/>
                <w:szCs w:val="22"/>
                <w:lang w:val="lv-LV"/>
              </w:rPr>
              <w:t>1350,00</w:t>
            </w:r>
          </w:p>
        </w:tc>
      </w:tr>
      <w:tr w:rsidR="005031DF" w:rsidRPr="005031DF" w:rsidTr="00CE487C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F" w:rsidRPr="005031DF" w:rsidRDefault="005031DF" w:rsidP="005031D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031DF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F" w:rsidRPr="005031DF" w:rsidRDefault="005031DF" w:rsidP="005031DF">
            <w:pPr>
              <w:rPr>
                <w:rFonts w:ascii="Arial" w:eastAsiaTheme="minorHAnsi" w:hAnsi="Arial" w:cs="Arial"/>
                <w:szCs w:val="22"/>
                <w:lang w:val="lv-LV"/>
              </w:rPr>
            </w:pPr>
            <w:r w:rsidRPr="005031DF">
              <w:rPr>
                <w:rFonts w:ascii="Arial" w:eastAsiaTheme="minorHAnsi" w:hAnsi="Arial" w:cs="Arial"/>
                <w:color w:val="000000"/>
                <w:szCs w:val="22"/>
                <w:lang w:val="lv-LV"/>
              </w:rPr>
              <w:t>“Inospectra” LLC</w:t>
            </w:r>
            <w:r w:rsidRPr="005031DF">
              <w:rPr>
                <w:rFonts w:ascii="Arial" w:eastAsiaTheme="minorHAnsi" w:hAnsi="Arial" w:cs="Arial"/>
                <w:bCs/>
                <w:color w:val="000000"/>
                <w:szCs w:val="22"/>
                <w:lang w:val="lv-LV"/>
              </w:rPr>
              <w:t xml:space="preserve">, </w:t>
            </w:r>
            <w:proofErr w:type="spellStart"/>
            <w:r w:rsidRPr="005031DF">
              <w:rPr>
                <w:rFonts w:ascii="Arial" w:eastAsiaTheme="minorHAnsi" w:hAnsi="Arial" w:cs="Arial"/>
                <w:bCs/>
                <w:color w:val="000000"/>
                <w:szCs w:val="22"/>
                <w:lang w:val="lv-LV"/>
              </w:rPr>
              <w:t>reģ</w:t>
            </w:r>
            <w:proofErr w:type="spellEnd"/>
            <w:r w:rsidRPr="005031DF">
              <w:rPr>
                <w:rFonts w:ascii="Arial" w:eastAsiaTheme="minorHAnsi" w:hAnsi="Arial" w:cs="Arial"/>
                <w:bCs/>
                <w:color w:val="000000"/>
                <w:szCs w:val="22"/>
                <w:lang w:val="lv-LV"/>
              </w:rPr>
              <w:t>. Nr. 302817477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F" w:rsidRPr="005031DF" w:rsidRDefault="005031DF" w:rsidP="005031DF">
            <w:pPr>
              <w:jc w:val="center"/>
              <w:rPr>
                <w:rFonts w:ascii="Arial" w:eastAsiaTheme="minorHAnsi" w:hAnsi="Arial" w:cs="Arial"/>
                <w:bCs/>
                <w:szCs w:val="22"/>
                <w:lang w:val="lv-LV"/>
              </w:rPr>
            </w:pPr>
            <w:r w:rsidRPr="005031DF">
              <w:rPr>
                <w:rFonts w:ascii="Arial" w:eastAsiaTheme="minorHAnsi" w:hAnsi="Arial" w:cs="Arial"/>
                <w:szCs w:val="22"/>
                <w:lang w:val="lv-LV"/>
              </w:rPr>
              <w:t>7183,60</w:t>
            </w:r>
          </w:p>
        </w:tc>
      </w:tr>
    </w:tbl>
    <w:p w:rsidR="005031DF" w:rsidRPr="005031DF" w:rsidRDefault="005031DF" w:rsidP="005031DF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Arial" w:eastAsia="Times New Roman" w:hAnsi="Arial" w:cs="Arial"/>
          <w:bCs/>
          <w:lang w:val="lv-LV" w:eastAsia="lv-LV"/>
        </w:rPr>
      </w:pPr>
      <w:r w:rsidRPr="005031DF">
        <w:rPr>
          <w:rFonts w:ascii="Arial" w:eastAsia="Times New Roman" w:hAnsi="Arial" w:cs="Arial"/>
          <w:b/>
          <w:lang w:val="lv-LV" w:eastAsia="lv-LV"/>
        </w:rPr>
        <w:t>Lēmuma pieņemšanas datums:</w:t>
      </w:r>
      <w:r w:rsidRPr="005031DF">
        <w:rPr>
          <w:rFonts w:ascii="Arial" w:eastAsia="Times New Roman" w:hAnsi="Arial" w:cs="Arial"/>
          <w:lang w:val="lv-LV" w:eastAsia="lv-LV"/>
        </w:rPr>
        <w:t xml:space="preserve"> 22</w:t>
      </w:r>
      <w:r>
        <w:rPr>
          <w:rFonts w:ascii="Arial" w:eastAsia="Times New Roman" w:hAnsi="Arial" w:cs="Arial"/>
          <w:lang w:val="lv-LV" w:eastAsia="lv-LV"/>
        </w:rPr>
        <w:t>.</w:t>
      </w:r>
      <w:bookmarkStart w:id="0" w:name="_GoBack"/>
      <w:bookmarkEnd w:id="0"/>
      <w:r>
        <w:rPr>
          <w:rFonts w:ascii="Arial" w:eastAsia="Times New Roman" w:hAnsi="Arial" w:cs="Arial"/>
          <w:lang w:val="lv-LV" w:eastAsia="lv-LV"/>
        </w:rPr>
        <w:t>01.2018.</w:t>
      </w:r>
    </w:p>
    <w:p w:rsidR="00064B7A" w:rsidRPr="005031DF" w:rsidRDefault="005031DF" w:rsidP="005031DF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Arial" w:eastAsia="Times New Roman" w:hAnsi="Arial" w:cs="Arial"/>
          <w:bCs/>
          <w:lang w:val="lv-LV" w:eastAsia="lv-LV"/>
        </w:rPr>
      </w:pPr>
      <w:r w:rsidRPr="005031DF">
        <w:rPr>
          <w:rFonts w:ascii="Arial" w:eastAsia="Times New Roman" w:hAnsi="Arial" w:cs="Arial"/>
          <w:b/>
          <w:lang w:val="lv-LV" w:eastAsia="lv-LV"/>
        </w:rPr>
        <w:t xml:space="preserve">Lēmuma pārsūdzēšana: </w:t>
      </w:r>
      <w:r w:rsidRPr="005031DF">
        <w:rPr>
          <w:rFonts w:ascii="Arial" w:eastAsia="Times New Roman" w:hAnsi="Arial" w:cs="Arial"/>
          <w:bCs/>
          <w:lang w:val="lv-LV" w:eastAsia="lv-LV"/>
        </w:rPr>
        <w:t>Saskaņā ar Publisko iepirkumu likuma 9.panta divdesmit trešo daļu, Iepirkuma komisijas lēmumu var pārsūdzēt Administratīvajā rajona tiesā, Rīgas tiesu namā, Baldones ielā 1A, Rīgā, LV-1007, viena mēneša laikā no lēmuma saņemšanas dienas.</w:t>
      </w:r>
    </w:p>
    <w:p w:rsidR="004553A5" w:rsidRDefault="004553A5" w:rsidP="00763BA1">
      <w:pPr>
        <w:rPr>
          <w:rFonts w:ascii="Times New Roman" w:hAnsi="Times New Roman"/>
        </w:rPr>
      </w:pPr>
    </w:p>
    <w:p w:rsidR="001E102A" w:rsidRPr="00DF42B3" w:rsidRDefault="00541D3B" w:rsidP="00763BA1">
      <w:pPr>
        <w:rPr>
          <w:rFonts w:ascii="Times New Roman" w:hAnsi="Times New Roman"/>
        </w:rPr>
      </w:pPr>
      <w:proofErr w:type="spellStart"/>
      <w:r w:rsidRPr="00DF42B3">
        <w:rPr>
          <w:rFonts w:ascii="Times New Roman" w:hAnsi="Times New Roman"/>
        </w:rPr>
        <w:t>Iepirkuma</w:t>
      </w:r>
      <w:proofErr w:type="spellEnd"/>
      <w:r w:rsidRPr="00DF42B3">
        <w:rPr>
          <w:rFonts w:ascii="Times New Roman" w:hAnsi="Times New Roman"/>
        </w:rPr>
        <w:t xml:space="preserve"> </w:t>
      </w:r>
      <w:proofErr w:type="spellStart"/>
      <w:r w:rsidRPr="00DF42B3">
        <w:rPr>
          <w:rFonts w:ascii="Times New Roman" w:hAnsi="Times New Roman"/>
        </w:rPr>
        <w:t>komisija</w:t>
      </w:r>
      <w:proofErr w:type="spellEnd"/>
      <w:r w:rsidRPr="00DF42B3">
        <w:rPr>
          <w:rFonts w:ascii="Times New Roman" w:hAnsi="Times New Roman"/>
        </w:rPr>
        <w:t>:</w:t>
      </w:r>
    </w:p>
    <w:p w:rsidR="00B33003" w:rsidRDefault="00B33003" w:rsidP="00B33003">
      <w:pPr>
        <w:rPr>
          <w:rFonts w:ascii="Times New Roman" w:eastAsia="Times New Roman" w:hAnsi="Times New Roman"/>
        </w:rPr>
      </w:pPr>
    </w:p>
    <w:p w:rsidR="00B33003" w:rsidRPr="00B33003" w:rsidRDefault="00B33003" w:rsidP="00B33003">
      <w:pPr>
        <w:rPr>
          <w:rFonts w:ascii="Times New Roman" w:eastAsia="Times New Roman" w:hAnsi="Times New Roman"/>
        </w:rPr>
      </w:pPr>
      <w:proofErr w:type="spellStart"/>
      <w:r w:rsidRPr="00B33003">
        <w:rPr>
          <w:rFonts w:ascii="Times New Roman" w:eastAsia="Times New Roman" w:hAnsi="Times New Roman"/>
        </w:rPr>
        <w:t>A.Celitāns</w:t>
      </w:r>
      <w:proofErr w:type="spellEnd"/>
      <w:r w:rsidRPr="00B33003">
        <w:rPr>
          <w:rFonts w:ascii="Times New Roman" w:eastAsia="Times New Roman" w:hAnsi="Times New Roman"/>
        </w:rPr>
        <w:t xml:space="preserve"> ____________________</w:t>
      </w:r>
    </w:p>
    <w:p w:rsidR="00B33003" w:rsidRPr="00B33003" w:rsidRDefault="00B33003" w:rsidP="00B33003">
      <w:pPr>
        <w:rPr>
          <w:rFonts w:ascii="Times New Roman" w:eastAsia="Times New Roman" w:hAnsi="Times New Roman"/>
        </w:rPr>
      </w:pPr>
    </w:p>
    <w:p w:rsidR="00B33003" w:rsidRPr="00B33003" w:rsidRDefault="00B33003" w:rsidP="00B33003">
      <w:pPr>
        <w:rPr>
          <w:rFonts w:ascii="Times New Roman" w:eastAsia="Times New Roman" w:hAnsi="Times New Roman"/>
        </w:rPr>
      </w:pPr>
      <w:proofErr w:type="spellStart"/>
      <w:r w:rsidRPr="00B33003">
        <w:rPr>
          <w:rFonts w:ascii="Times New Roman" w:eastAsia="Times New Roman" w:hAnsi="Times New Roman"/>
        </w:rPr>
        <w:t>K.Savkovs</w:t>
      </w:r>
      <w:proofErr w:type="spellEnd"/>
      <w:r w:rsidRPr="00B33003">
        <w:rPr>
          <w:rFonts w:ascii="Times New Roman" w:eastAsia="Times New Roman" w:hAnsi="Times New Roman"/>
        </w:rPr>
        <w:t>____________________</w:t>
      </w:r>
    </w:p>
    <w:p w:rsidR="00B33003" w:rsidRPr="00B33003" w:rsidRDefault="00B33003" w:rsidP="00B33003">
      <w:pPr>
        <w:rPr>
          <w:rFonts w:ascii="Times New Roman" w:eastAsia="Times New Roman" w:hAnsi="Times New Roman"/>
        </w:rPr>
      </w:pPr>
    </w:p>
    <w:p w:rsidR="00B33003" w:rsidRPr="00B33003" w:rsidRDefault="00B33003" w:rsidP="00B33003">
      <w:pPr>
        <w:rPr>
          <w:rFonts w:ascii="Times New Roman" w:eastAsia="Times New Roman" w:hAnsi="Times New Roman"/>
        </w:rPr>
      </w:pPr>
      <w:proofErr w:type="spellStart"/>
      <w:r w:rsidRPr="00B33003">
        <w:rPr>
          <w:rFonts w:ascii="Times New Roman" w:eastAsia="Times New Roman" w:hAnsi="Times New Roman"/>
        </w:rPr>
        <w:t>L.Plūduma</w:t>
      </w:r>
      <w:proofErr w:type="spellEnd"/>
      <w:r w:rsidRPr="00B33003">
        <w:rPr>
          <w:rFonts w:ascii="Times New Roman" w:eastAsia="Times New Roman" w:hAnsi="Times New Roman"/>
        </w:rPr>
        <w:t xml:space="preserve"> ___________________</w:t>
      </w:r>
      <w:r w:rsidR="004E7B34">
        <w:rPr>
          <w:rFonts w:ascii="Times New Roman" w:eastAsia="Times New Roman" w:hAnsi="Times New Roman"/>
        </w:rPr>
        <w:t>_</w:t>
      </w:r>
    </w:p>
    <w:p w:rsidR="00541D3B" w:rsidRPr="00DF42B3" w:rsidRDefault="00541D3B" w:rsidP="00194B15">
      <w:pPr>
        <w:rPr>
          <w:rFonts w:ascii="Times New Roman" w:eastAsia="Times New Roman" w:hAnsi="Times New Roman"/>
        </w:rPr>
      </w:pPr>
    </w:p>
    <w:sectPr w:rsidR="00541D3B" w:rsidRPr="00DF42B3" w:rsidSect="007E41F2">
      <w:pgSz w:w="11906" w:h="16838"/>
      <w:pgMar w:top="720" w:right="1440" w:bottom="72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4CE8"/>
    <w:multiLevelType w:val="multilevel"/>
    <w:tmpl w:val="47865D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662C92"/>
    <w:multiLevelType w:val="multilevel"/>
    <w:tmpl w:val="5448D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D41595"/>
    <w:multiLevelType w:val="multilevel"/>
    <w:tmpl w:val="30188A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46A60DF2"/>
    <w:multiLevelType w:val="multilevel"/>
    <w:tmpl w:val="DC94D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6" w15:restartNumberingAfterBreak="0">
    <w:nsid w:val="64346B19"/>
    <w:multiLevelType w:val="multilevel"/>
    <w:tmpl w:val="F618BA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69C15851"/>
    <w:multiLevelType w:val="multilevel"/>
    <w:tmpl w:val="EA24F3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6F44CEF"/>
    <w:multiLevelType w:val="multilevel"/>
    <w:tmpl w:val="858E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7D2F4C87"/>
    <w:multiLevelType w:val="multilevel"/>
    <w:tmpl w:val="46721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0A10B4"/>
    <w:rsid w:val="000A1E5C"/>
    <w:rsid w:val="000A733A"/>
    <w:rsid w:val="000C6CFC"/>
    <w:rsid w:val="00133D34"/>
    <w:rsid w:val="001363E8"/>
    <w:rsid w:val="00177A10"/>
    <w:rsid w:val="00194B15"/>
    <w:rsid w:val="001A4121"/>
    <w:rsid w:val="001B2271"/>
    <w:rsid w:val="001B3E08"/>
    <w:rsid w:val="001E102A"/>
    <w:rsid w:val="0024302F"/>
    <w:rsid w:val="0024430D"/>
    <w:rsid w:val="002502DF"/>
    <w:rsid w:val="00272527"/>
    <w:rsid w:val="00285140"/>
    <w:rsid w:val="00291A80"/>
    <w:rsid w:val="002A4617"/>
    <w:rsid w:val="002C56B3"/>
    <w:rsid w:val="002D55BF"/>
    <w:rsid w:val="002E5D7F"/>
    <w:rsid w:val="00314226"/>
    <w:rsid w:val="00343DB1"/>
    <w:rsid w:val="00344EDD"/>
    <w:rsid w:val="00380AEC"/>
    <w:rsid w:val="003875A4"/>
    <w:rsid w:val="003B5C97"/>
    <w:rsid w:val="003C2B25"/>
    <w:rsid w:val="003D37FD"/>
    <w:rsid w:val="003E02E3"/>
    <w:rsid w:val="003E6822"/>
    <w:rsid w:val="0040115A"/>
    <w:rsid w:val="004462B0"/>
    <w:rsid w:val="004553A5"/>
    <w:rsid w:val="004D7ACF"/>
    <w:rsid w:val="004E7B34"/>
    <w:rsid w:val="005031DF"/>
    <w:rsid w:val="00516784"/>
    <w:rsid w:val="00523BE1"/>
    <w:rsid w:val="00536E5E"/>
    <w:rsid w:val="00541D3B"/>
    <w:rsid w:val="005501AC"/>
    <w:rsid w:val="00560FB6"/>
    <w:rsid w:val="00561C8F"/>
    <w:rsid w:val="005D34E8"/>
    <w:rsid w:val="00611255"/>
    <w:rsid w:val="00644A25"/>
    <w:rsid w:val="0067708F"/>
    <w:rsid w:val="00677F1D"/>
    <w:rsid w:val="006A059E"/>
    <w:rsid w:val="006B3182"/>
    <w:rsid w:val="006B4652"/>
    <w:rsid w:val="006C691A"/>
    <w:rsid w:val="007036C5"/>
    <w:rsid w:val="007127ED"/>
    <w:rsid w:val="00714A59"/>
    <w:rsid w:val="00715716"/>
    <w:rsid w:val="0072118C"/>
    <w:rsid w:val="007312C2"/>
    <w:rsid w:val="00763BA1"/>
    <w:rsid w:val="007D3B46"/>
    <w:rsid w:val="007E41F2"/>
    <w:rsid w:val="008102E7"/>
    <w:rsid w:val="00833133"/>
    <w:rsid w:val="00852512"/>
    <w:rsid w:val="008B50AA"/>
    <w:rsid w:val="008C3776"/>
    <w:rsid w:val="008E0BB5"/>
    <w:rsid w:val="008E27FD"/>
    <w:rsid w:val="00926CA5"/>
    <w:rsid w:val="0094027E"/>
    <w:rsid w:val="00953CAA"/>
    <w:rsid w:val="00993E6F"/>
    <w:rsid w:val="009B2D62"/>
    <w:rsid w:val="009E0D03"/>
    <w:rsid w:val="00A641D8"/>
    <w:rsid w:val="00AE23FD"/>
    <w:rsid w:val="00B06BF3"/>
    <w:rsid w:val="00B3193A"/>
    <w:rsid w:val="00B33003"/>
    <w:rsid w:val="00B450CE"/>
    <w:rsid w:val="00BD1F85"/>
    <w:rsid w:val="00BE4E01"/>
    <w:rsid w:val="00BF611B"/>
    <w:rsid w:val="00C54048"/>
    <w:rsid w:val="00CA6C98"/>
    <w:rsid w:val="00CB7597"/>
    <w:rsid w:val="00CD46CD"/>
    <w:rsid w:val="00D05D24"/>
    <w:rsid w:val="00D1733C"/>
    <w:rsid w:val="00D84852"/>
    <w:rsid w:val="00D9785C"/>
    <w:rsid w:val="00DB7848"/>
    <w:rsid w:val="00DF42B3"/>
    <w:rsid w:val="00E00D41"/>
    <w:rsid w:val="00E41930"/>
    <w:rsid w:val="00E61EEA"/>
    <w:rsid w:val="00E76149"/>
    <w:rsid w:val="00EA347A"/>
    <w:rsid w:val="00EB57CB"/>
    <w:rsid w:val="00F471DE"/>
    <w:rsid w:val="00FC71E3"/>
    <w:rsid w:val="00FC7B79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4866DBB5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aliases w:val="H&amp;P List Paragraph,Strip,Colorful List - Accent 12"/>
    <w:basedOn w:val="Normal"/>
    <w:link w:val="ListParagraphChar"/>
    <w:uiPriority w:val="99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aliases w:val="H&amp;P List Paragraph Char,Strip Char,Colorful List - Accent 12 Char"/>
    <w:link w:val="ListParagraph"/>
    <w:uiPriority w:val="99"/>
    <w:qFormat/>
    <w:rsid w:val="00194B15"/>
    <w:rPr>
      <w:rFonts w:ascii="Cambria" w:eastAsia="Times New Roman" w:hAnsi="Cambria" w:cs="Cambria"/>
      <w:kern w:val="56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1710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78</cp:revision>
  <cp:lastPrinted>2016-08-05T09:03:00Z</cp:lastPrinted>
  <dcterms:created xsi:type="dcterms:W3CDTF">2015-02-24T09:54:00Z</dcterms:created>
  <dcterms:modified xsi:type="dcterms:W3CDTF">2018-01-23T08:04:00Z</dcterms:modified>
</cp:coreProperties>
</file>