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20441C37" w14:textId="53AE09C6" w:rsidR="00B3737A" w:rsidRPr="00C938E0" w:rsidRDefault="00472833" w:rsidP="00683BA8">
      <w:pPr>
        <w:jc w:val="right"/>
        <w:rPr>
          <w:b/>
          <w:sz w:val="22"/>
          <w:szCs w:val="22"/>
          <w:lang w:val="lv-LV"/>
        </w:rPr>
      </w:pPr>
      <w:r w:rsidRPr="00E93B0D">
        <w:rPr>
          <w:sz w:val="22"/>
          <w:szCs w:val="22"/>
          <w:lang w:val="lv-LV"/>
        </w:rPr>
        <w:t>201</w:t>
      </w:r>
      <w:r w:rsidR="00291CC3">
        <w:rPr>
          <w:sz w:val="22"/>
          <w:szCs w:val="22"/>
          <w:lang w:val="lv-LV"/>
        </w:rPr>
        <w:t>8</w:t>
      </w:r>
      <w:r w:rsidR="00B3737A" w:rsidRPr="00E93B0D">
        <w:rPr>
          <w:sz w:val="22"/>
          <w:szCs w:val="22"/>
          <w:lang w:val="lv-LV"/>
        </w:rPr>
        <w:t>.</w:t>
      </w:r>
      <w:r w:rsidR="00930D25" w:rsidRPr="00E93B0D">
        <w:rPr>
          <w:sz w:val="22"/>
          <w:szCs w:val="22"/>
          <w:lang w:val="lv-LV"/>
        </w:rPr>
        <w:t xml:space="preserve"> </w:t>
      </w:r>
      <w:r w:rsidR="00B3737A" w:rsidRPr="00291CC3">
        <w:rPr>
          <w:sz w:val="22"/>
          <w:szCs w:val="22"/>
          <w:lang w:val="lv-LV"/>
        </w:rPr>
        <w:t xml:space="preserve">gada </w:t>
      </w:r>
      <w:r w:rsidR="00291CC3" w:rsidRPr="00291CC3">
        <w:rPr>
          <w:sz w:val="22"/>
          <w:szCs w:val="22"/>
          <w:lang w:val="lv-LV"/>
        </w:rPr>
        <w:t>3</w:t>
      </w:r>
      <w:r w:rsidR="00A66B9C" w:rsidRPr="00291CC3">
        <w:rPr>
          <w:sz w:val="22"/>
          <w:szCs w:val="22"/>
          <w:lang w:val="lv-LV"/>
        </w:rPr>
        <w:t>.</w:t>
      </w:r>
      <w:r w:rsidR="00291CC3" w:rsidRPr="00291CC3">
        <w:rPr>
          <w:sz w:val="22"/>
          <w:szCs w:val="22"/>
          <w:lang w:val="lv-LV"/>
        </w:rPr>
        <w:t>janvāra</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25F1436D" w:rsidR="00A27E9B" w:rsidRPr="0096130F" w:rsidRDefault="00A66B9C" w:rsidP="00683BA8">
      <w:pPr>
        <w:jc w:val="center"/>
        <w:rPr>
          <w:b/>
          <w:sz w:val="22"/>
          <w:szCs w:val="22"/>
          <w:lang w:val="lv-LV"/>
        </w:rPr>
      </w:pPr>
      <w:r w:rsidRPr="0096130F">
        <w:rPr>
          <w:b/>
          <w:sz w:val="22"/>
          <w:szCs w:val="22"/>
          <w:lang w:val="lv-LV"/>
        </w:rPr>
        <w:t>“</w:t>
      </w:r>
      <w:r w:rsidR="00C938E0" w:rsidRPr="00C938E0">
        <w:rPr>
          <w:b/>
          <w:sz w:val="22"/>
          <w:szCs w:val="22"/>
          <w:lang w:val="lv-LV"/>
        </w:rPr>
        <w:t>Zinātniskās aparatūras un aprīkojuma iegāde RTU augstas veiktspējas skaitļošanas centram: augstas veiktspējas skaitļošanas klastera uzlabojumi</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8A9308D"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C938E0">
        <w:rPr>
          <w:sz w:val="22"/>
          <w:szCs w:val="22"/>
          <w:lang w:val="lv-LV"/>
        </w:rPr>
        <w:t>122</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FAC0923"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2017/122</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4B2E726E"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Pr="0096130F">
        <w:rPr>
          <w:color w:val="000000"/>
          <w:spacing w:val="-1"/>
          <w:sz w:val="22"/>
          <w:szCs w:val="22"/>
          <w:lang w:val="lv-LV"/>
        </w:rPr>
        <w:t xml:space="preserve">Atklāts konkurss </w:t>
      </w:r>
      <w:r w:rsidR="00A66B9C" w:rsidRPr="0096130F">
        <w:rPr>
          <w:sz w:val="22"/>
          <w:szCs w:val="22"/>
          <w:lang w:val="lv-LV"/>
        </w:rPr>
        <w:t>“</w:t>
      </w:r>
      <w:r w:rsidR="00C938E0" w:rsidRPr="00C938E0">
        <w:rPr>
          <w:sz w:val="22"/>
          <w:szCs w:val="22"/>
          <w:lang w:val="lv-LV"/>
        </w:rPr>
        <w:t>Zinātniskās aparatūras un aprīkojuma iegāde RTU augstas veiktspējas skaitļošanas centram: augstas veiktspējas skaitļošanas klastera uzlabojumi</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FE5105E"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5B734B5B" w:rsidR="00633244" w:rsidRPr="00633244"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Pr="00633244">
        <w:rPr>
          <w:sz w:val="22"/>
          <w:szCs w:val="22"/>
          <w:lang w:val="lv-LV"/>
        </w:rPr>
        <w:t>Zinātniskās aparatūras un aprīkojuma iegāde RTU augstas veiktspējas skaitļošanas centram: augstas veiktspējas skaitļošanas klastera uzlabojumi</w:t>
      </w:r>
      <w:r>
        <w:rPr>
          <w:sz w:val="22"/>
          <w:szCs w:val="22"/>
          <w:lang w:val="lv-LV"/>
        </w:rPr>
        <w:t xml:space="preserve"> (turpmāk–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p>
    <w:p w14:paraId="5AED6BF9" w14:textId="367864B0" w:rsidR="00C61234" w:rsidRPr="00FB5318" w:rsidRDefault="00954B8B" w:rsidP="00633244">
      <w:pPr>
        <w:numPr>
          <w:ilvl w:val="2"/>
          <w:numId w:val="4"/>
        </w:numPr>
        <w:suppressAutoHyphens w:val="0"/>
        <w:jc w:val="both"/>
        <w:rPr>
          <w:sz w:val="22"/>
          <w:szCs w:val="22"/>
          <w:lang w:val="lv-LV"/>
        </w:rPr>
      </w:pPr>
      <w:proofErr w:type="spellStart"/>
      <w:r w:rsidRPr="00FB5318">
        <w:rPr>
          <w:b/>
          <w:sz w:val="22"/>
          <w:szCs w:val="22"/>
        </w:rPr>
        <w:t>Galvenā</w:t>
      </w:r>
      <w:proofErr w:type="spellEnd"/>
      <w:r w:rsidRPr="00FB5318">
        <w:rPr>
          <w:b/>
          <w:sz w:val="22"/>
          <w:szCs w:val="22"/>
        </w:rPr>
        <w:t xml:space="preserve"> </w:t>
      </w:r>
      <w:proofErr w:type="spellStart"/>
      <w:r w:rsidRPr="00FB5318">
        <w:rPr>
          <w:b/>
          <w:sz w:val="22"/>
          <w:szCs w:val="22"/>
        </w:rPr>
        <w:t>priekšmeta</w:t>
      </w:r>
      <w:proofErr w:type="spellEnd"/>
      <w:r w:rsidRPr="00FB5318">
        <w:rPr>
          <w:b/>
          <w:sz w:val="22"/>
          <w:szCs w:val="22"/>
        </w:rPr>
        <w:t xml:space="preserve"> </w:t>
      </w:r>
      <w:r w:rsidR="00CB748F" w:rsidRPr="00FB5318">
        <w:rPr>
          <w:b/>
          <w:bCs/>
          <w:color w:val="000000"/>
          <w:sz w:val="22"/>
          <w:szCs w:val="22"/>
          <w:lang w:eastAsia="lv-LV"/>
        </w:rPr>
        <w:t xml:space="preserve">CPV </w:t>
      </w:r>
      <w:proofErr w:type="spellStart"/>
      <w:r w:rsidR="00CB748F" w:rsidRPr="00FB5318">
        <w:rPr>
          <w:b/>
          <w:bCs/>
          <w:color w:val="000000"/>
          <w:sz w:val="22"/>
          <w:szCs w:val="22"/>
          <w:lang w:eastAsia="lv-LV"/>
        </w:rPr>
        <w:t>kods</w:t>
      </w:r>
      <w:proofErr w:type="spellEnd"/>
      <w:r w:rsidR="00CB748F" w:rsidRPr="00FB5318">
        <w:rPr>
          <w:b/>
          <w:bCs/>
          <w:color w:val="000000"/>
          <w:sz w:val="22"/>
          <w:szCs w:val="22"/>
          <w:lang w:eastAsia="lv-LV"/>
        </w:rPr>
        <w:t>:</w:t>
      </w:r>
      <w:r w:rsidR="00CB748F" w:rsidRPr="00FB5318">
        <w:rPr>
          <w:bCs/>
          <w:color w:val="000000"/>
          <w:sz w:val="22"/>
          <w:szCs w:val="22"/>
          <w:lang w:eastAsia="lv-LV"/>
        </w:rPr>
        <w:t xml:space="preserve"> </w:t>
      </w:r>
      <w:r w:rsidR="00B6194B" w:rsidRPr="00B6194B">
        <w:rPr>
          <w:sz w:val="22"/>
          <w:szCs w:val="22"/>
          <w:lang w:val="lv-LV"/>
        </w:rPr>
        <w:t>30211200-3 (Lieldatora aparatūra)</w:t>
      </w:r>
      <w:r w:rsidR="00FB5318" w:rsidRPr="00FB5318">
        <w:rPr>
          <w:sz w:val="22"/>
          <w:szCs w:val="22"/>
          <w:lang w:val="lv-LV"/>
        </w:rPr>
        <w:t>, papildus kodi: 72260000-5 (Ar programmatūru saistītie pakalpojumi), 51610000-1 (Datoru un informācijas apstrādes iekārtu uzstādīšanas pakalpojumi).</w:t>
      </w:r>
    </w:p>
    <w:p w14:paraId="30A365E1" w14:textId="62564C0B" w:rsidR="002E5671" w:rsidRPr="00C938E0" w:rsidRDefault="00A221F2" w:rsidP="00633244">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5A33D5" w:rsidRPr="0096130F">
        <w:rPr>
          <w:b/>
          <w:sz w:val="22"/>
          <w:szCs w:val="22"/>
          <w:lang w:val="lv-LV"/>
        </w:rPr>
        <w:t xml:space="preserve"> termiņš</w:t>
      </w:r>
      <w:r w:rsidR="004F0691" w:rsidRPr="0096130F">
        <w:rPr>
          <w:b/>
          <w:sz w:val="22"/>
          <w:szCs w:val="22"/>
          <w:lang w:val="lv-LV"/>
        </w:rPr>
        <w:t xml:space="preserve">: </w:t>
      </w:r>
      <w:r w:rsidR="002E5671" w:rsidRPr="00C938E0">
        <w:rPr>
          <w:sz w:val="22"/>
          <w:szCs w:val="22"/>
          <w:lang w:val="lv-LV"/>
        </w:rPr>
        <w:t xml:space="preserve">ne vēlāk kā 3 (trīs) </w:t>
      </w:r>
      <w:r w:rsidR="009F05F9">
        <w:rPr>
          <w:sz w:val="22"/>
          <w:szCs w:val="22"/>
          <w:lang w:val="lv-LV"/>
        </w:rPr>
        <w:t>mēnešu</w:t>
      </w:r>
      <w:r w:rsidR="002E5671" w:rsidRPr="00C938E0">
        <w:rPr>
          <w:sz w:val="22"/>
          <w:szCs w:val="22"/>
          <w:lang w:val="lv-LV"/>
        </w:rPr>
        <w:t xml:space="preserve"> laikā no iepirkuma līguma noslēgšanas dienas;</w:t>
      </w:r>
    </w:p>
    <w:p w14:paraId="520D9C80" w14:textId="49F05563" w:rsidR="00CB748F" w:rsidRPr="00C938E0" w:rsidRDefault="00A221F2" w:rsidP="00633244">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CB748F" w:rsidRPr="00C938E0">
        <w:rPr>
          <w:sz w:val="22"/>
          <w:szCs w:val="22"/>
          <w:lang w:val="lv-LV"/>
        </w:rPr>
        <w:t xml:space="preserve">Rīga, </w:t>
      </w:r>
      <w:r w:rsidR="009F05F9">
        <w:rPr>
          <w:sz w:val="22"/>
          <w:szCs w:val="22"/>
          <w:lang w:val="lv-LV"/>
        </w:rPr>
        <w:t>Ķīpsalas</w:t>
      </w:r>
      <w:r w:rsidR="00B2684F" w:rsidRPr="00C938E0">
        <w:rPr>
          <w:sz w:val="22"/>
          <w:szCs w:val="22"/>
          <w:lang w:val="lv-LV"/>
        </w:rPr>
        <w:t xml:space="preserve"> iela </w:t>
      </w:r>
      <w:r w:rsidR="009F05F9">
        <w:rPr>
          <w:sz w:val="22"/>
          <w:szCs w:val="22"/>
          <w:lang w:val="lv-LV"/>
        </w:rPr>
        <w:t>6B</w:t>
      </w:r>
      <w:r w:rsidR="007D1F95" w:rsidRPr="00C938E0">
        <w:rPr>
          <w:sz w:val="22"/>
          <w:szCs w:val="22"/>
          <w:lang w:val="lv-LV"/>
        </w:rPr>
        <w:t>;</w:t>
      </w:r>
    </w:p>
    <w:p w14:paraId="345DC651" w14:textId="151A5A41"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r w:rsidR="00D21498">
        <w:rPr>
          <w:bCs/>
          <w:sz w:val="22"/>
          <w:szCs w:val="22"/>
        </w:rPr>
        <w:t>4</w:t>
      </w:r>
      <w:r w:rsidR="003B6833" w:rsidRPr="0096130F">
        <w:rPr>
          <w:bCs/>
          <w:sz w:val="22"/>
          <w:szCs w:val="22"/>
        </w:rPr>
        <w:t>.pielikumā.</w:t>
      </w:r>
      <w:r w:rsidR="00942C94" w:rsidRPr="0096130F">
        <w:rPr>
          <w:bCs/>
          <w:sz w:val="22"/>
          <w:szCs w:val="22"/>
        </w:rPr>
        <w:t xml:space="preserve"> </w:t>
      </w:r>
    </w:p>
    <w:p w14:paraId="1EA3460E" w14:textId="3DBAF34F"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xml:space="preserve">, Piegādātājam, kurš ieguvis </w:t>
      </w:r>
      <w:proofErr w:type="spellStart"/>
      <w:r w:rsidR="00633244">
        <w:rPr>
          <w:sz w:val="22"/>
          <w:szCs w:val="22"/>
          <w:lang w:val="lv-LV"/>
        </w:rPr>
        <w:t>līgumslēgšanas</w:t>
      </w:r>
      <w:proofErr w:type="spellEnd"/>
      <w:r w:rsidR="00633244">
        <w:rPr>
          <w:sz w:val="22"/>
          <w:szCs w:val="22"/>
          <w:lang w:val="lv-LV"/>
        </w:rPr>
        <w:t xml:space="preserve"> tiesības, ir tiesības saņemt avansu ne vairāk kā 20% (divdesmit procenti) apmērā no Līguma summas.</w:t>
      </w:r>
    </w:p>
    <w:p w14:paraId="718B349F" w14:textId="743BCFE1"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61CC69F0"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6C9ECB4" w14:textId="77777777"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rīkos</w:t>
      </w:r>
      <w:proofErr w:type="spellEnd"/>
      <w:r w:rsidRPr="00DC1C71">
        <w:rPr>
          <w:sz w:val="22"/>
          <w:szCs w:val="22"/>
          <w:lang w:eastAsia="lv-LV"/>
        </w:rPr>
        <w:t xml:space="preserve"> </w:t>
      </w:r>
      <w:proofErr w:type="spellStart"/>
      <w:r w:rsidRPr="00DC1C71">
        <w:rPr>
          <w:sz w:val="22"/>
          <w:szCs w:val="22"/>
          <w:lang w:eastAsia="lv-LV"/>
        </w:rPr>
        <w:t>atklātu</w:t>
      </w:r>
      <w:proofErr w:type="spellEnd"/>
      <w:r w:rsidRPr="00DC1C71">
        <w:rPr>
          <w:sz w:val="22"/>
          <w:szCs w:val="22"/>
          <w:lang w:eastAsia="lv-LV"/>
        </w:rPr>
        <w:t xml:space="preserve"> </w:t>
      </w:r>
      <w:proofErr w:type="spellStart"/>
      <w:r w:rsidRPr="00DC1C71">
        <w:rPr>
          <w:sz w:val="22"/>
          <w:szCs w:val="22"/>
          <w:lang w:eastAsia="lv-LV"/>
        </w:rPr>
        <w:t>izlozi</w:t>
      </w:r>
      <w:proofErr w:type="spellEnd"/>
      <w:r w:rsidRPr="00DC1C71">
        <w:rPr>
          <w:sz w:val="22"/>
          <w:szCs w:val="22"/>
          <w:lang w:eastAsia="lv-LV"/>
        </w:rPr>
        <w:t xml:space="preserve">. </w:t>
      </w:r>
    </w:p>
    <w:p w14:paraId="68951333" w14:textId="7CDBBBCD" w:rsidR="0032080A" w:rsidRPr="00DC1C71" w:rsidRDefault="0024144A" w:rsidP="009C6CA6">
      <w:pPr>
        <w:pStyle w:val="ListParagraph"/>
        <w:numPr>
          <w:ilvl w:val="1"/>
          <w:numId w:val="4"/>
        </w:numPr>
        <w:tabs>
          <w:tab w:val="left" w:pos="270"/>
        </w:tabs>
        <w:ind w:left="630" w:hanging="630"/>
        <w:jc w:val="both"/>
        <w:rPr>
          <w:sz w:val="22"/>
          <w:szCs w:val="22"/>
          <w:lang w:val="lv-LV"/>
        </w:rPr>
      </w:pPr>
      <w:proofErr w:type="spellStart"/>
      <w:r w:rsidRPr="00DC1C71">
        <w:rPr>
          <w:b/>
          <w:sz w:val="22"/>
          <w:szCs w:val="22"/>
          <w:lang w:eastAsia="lv-LV"/>
        </w:rPr>
        <w:t>Pasūtītāja</w:t>
      </w:r>
      <w:proofErr w:type="spellEnd"/>
      <w:r w:rsidRPr="00DC1C71">
        <w:rPr>
          <w:b/>
          <w:sz w:val="22"/>
          <w:szCs w:val="22"/>
          <w:lang w:eastAsia="lv-LV"/>
        </w:rPr>
        <w:t xml:space="preserve"> </w:t>
      </w:r>
      <w:proofErr w:type="spellStart"/>
      <w:r w:rsidRPr="00DC1C71">
        <w:rPr>
          <w:b/>
          <w:sz w:val="22"/>
          <w:szCs w:val="22"/>
          <w:lang w:eastAsia="lv-LV"/>
        </w:rPr>
        <w:t>plānotā</w:t>
      </w:r>
      <w:proofErr w:type="spellEnd"/>
      <w:r w:rsidRPr="00DC1C71">
        <w:rPr>
          <w:b/>
          <w:sz w:val="22"/>
          <w:szCs w:val="22"/>
          <w:lang w:eastAsia="lv-LV"/>
        </w:rPr>
        <w:t xml:space="preserve"> </w:t>
      </w:r>
      <w:proofErr w:type="spellStart"/>
      <w:r w:rsidRPr="00DC1C71">
        <w:rPr>
          <w:b/>
          <w:sz w:val="22"/>
          <w:szCs w:val="22"/>
          <w:lang w:eastAsia="lv-LV"/>
        </w:rPr>
        <w:t>kopējā</w:t>
      </w:r>
      <w:proofErr w:type="spellEnd"/>
      <w:r w:rsidRPr="00DC1C71">
        <w:rPr>
          <w:b/>
          <w:sz w:val="22"/>
          <w:szCs w:val="22"/>
          <w:lang w:eastAsia="lv-LV"/>
        </w:rPr>
        <w:t xml:space="preserve"> </w:t>
      </w:r>
      <w:proofErr w:type="spellStart"/>
      <w:r w:rsidRPr="00DC1C71">
        <w:rPr>
          <w:b/>
          <w:sz w:val="22"/>
          <w:szCs w:val="22"/>
          <w:lang w:eastAsia="lv-LV"/>
        </w:rPr>
        <w:t>samaksa</w:t>
      </w:r>
      <w:proofErr w:type="spellEnd"/>
      <w:r w:rsidRPr="00DC1C71">
        <w:rPr>
          <w:b/>
          <w:sz w:val="22"/>
          <w:szCs w:val="22"/>
          <w:lang w:eastAsia="lv-LV"/>
        </w:rPr>
        <w:t xml:space="preserve"> par </w:t>
      </w:r>
      <w:proofErr w:type="spellStart"/>
      <w:r w:rsidRPr="00DC1C71">
        <w:rPr>
          <w:b/>
          <w:sz w:val="22"/>
          <w:szCs w:val="22"/>
          <w:lang w:eastAsia="lv-LV"/>
        </w:rPr>
        <w:t>Līguma</w:t>
      </w:r>
      <w:proofErr w:type="spellEnd"/>
      <w:r w:rsidRPr="00DC1C71">
        <w:rPr>
          <w:b/>
          <w:sz w:val="22"/>
          <w:szCs w:val="22"/>
          <w:lang w:eastAsia="lv-LV"/>
        </w:rPr>
        <w:t xml:space="preserve"> </w:t>
      </w:r>
      <w:proofErr w:type="spellStart"/>
      <w:r w:rsidRPr="00DC1C71">
        <w:rPr>
          <w:b/>
          <w:sz w:val="22"/>
          <w:szCs w:val="22"/>
          <w:lang w:eastAsia="lv-LV"/>
        </w:rPr>
        <w:t>izpildi</w:t>
      </w:r>
      <w:proofErr w:type="spellEnd"/>
      <w:r w:rsidRPr="00DC1C71">
        <w:rPr>
          <w:b/>
          <w:sz w:val="22"/>
          <w:szCs w:val="22"/>
          <w:lang w:eastAsia="lv-LV"/>
        </w:rPr>
        <w:t>:</w:t>
      </w:r>
      <w:r w:rsidRPr="00DC1C71">
        <w:rPr>
          <w:sz w:val="22"/>
          <w:szCs w:val="22"/>
          <w:lang w:eastAsia="lv-LV"/>
        </w:rPr>
        <w:t xml:space="preserve"> 247933</w:t>
      </w:r>
      <w:proofErr w:type="gramStart"/>
      <w:r w:rsidR="009C6CA6">
        <w:rPr>
          <w:sz w:val="22"/>
          <w:szCs w:val="22"/>
          <w:lang w:eastAsia="lv-LV"/>
        </w:rPr>
        <w:t>,88</w:t>
      </w:r>
      <w:proofErr w:type="gramEnd"/>
      <w:r w:rsidRPr="00DC1C71">
        <w:rPr>
          <w:sz w:val="22"/>
          <w:szCs w:val="22"/>
          <w:lang w:eastAsia="lv-LV"/>
        </w:rPr>
        <w:t xml:space="preserve"> EUR (</w:t>
      </w:r>
      <w:proofErr w:type="spellStart"/>
      <w:r w:rsidRPr="00DC1C71">
        <w:rPr>
          <w:sz w:val="22"/>
          <w:szCs w:val="22"/>
          <w:lang w:eastAsia="lv-LV"/>
        </w:rPr>
        <w:t>divi</w:t>
      </w:r>
      <w:proofErr w:type="spellEnd"/>
      <w:r w:rsidRPr="00DC1C71">
        <w:rPr>
          <w:sz w:val="22"/>
          <w:szCs w:val="22"/>
          <w:lang w:eastAsia="lv-LV"/>
        </w:rPr>
        <w:t xml:space="preserve"> </w:t>
      </w:r>
      <w:proofErr w:type="spellStart"/>
      <w:r w:rsidRPr="00DC1C71">
        <w:rPr>
          <w:sz w:val="22"/>
          <w:szCs w:val="22"/>
          <w:lang w:eastAsia="lv-LV"/>
        </w:rPr>
        <w:t>simti</w:t>
      </w:r>
      <w:proofErr w:type="spellEnd"/>
      <w:r w:rsidRPr="00DC1C71">
        <w:rPr>
          <w:sz w:val="22"/>
          <w:szCs w:val="22"/>
          <w:lang w:eastAsia="lv-LV"/>
        </w:rPr>
        <w:t xml:space="preserve"> </w:t>
      </w:r>
      <w:proofErr w:type="spellStart"/>
      <w:r w:rsidRPr="00DC1C71">
        <w:rPr>
          <w:sz w:val="22"/>
          <w:szCs w:val="22"/>
          <w:lang w:eastAsia="lv-LV"/>
        </w:rPr>
        <w:t>četrdesmit</w:t>
      </w:r>
      <w:proofErr w:type="spellEnd"/>
      <w:r w:rsidRPr="00DC1C71">
        <w:rPr>
          <w:sz w:val="22"/>
          <w:szCs w:val="22"/>
          <w:lang w:eastAsia="lv-LV"/>
        </w:rPr>
        <w:t xml:space="preserve"> </w:t>
      </w:r>
      <w:proofErr w:type="spellStart"/>
      <w:r w:rsidRPr="00DC1C71">
        <w:rPr>
          <w:sz w:val="22"/>
          <w:szCs w:val="22"/>
          <w:lang w:eastAsia="lv-LV"/>
        </w:rPr>
        <w:t>septiņi</w:t>
      </w:r>
      <w:proofErr w:type="spellEnd"/>
      <w:r w:rsidRPr="00DC1C71">
        <w:rPr>
          <w:sz w:val="22"/>
          <w:szCs w:val="22"/>
          <w:lang w:eastAsia="lv-LV"/>
        </w:rPr>
        <w:t xml:space="preserve"> </w:t>
      </w:r>
      <w:proofErr w:type="spellStart"/>
      <w:r w:rsidRPr="00DC1C71">
        <w:rPr>
          <w:sz w:val="22"/>
          <w:szCs w:val="22"/>
          <w:lang w:eastAsia="lv-LV"/>
        </w:rPr>
        <w:t>tūkstoši</w:t>
      </w:r>
      <w:proofErr w:type="spellEnd"/>
      <w:r w:rsidRPr="00DC1C71">
        <w:rPr>
          <w:sz w:val="22"/>
          <w:szCs w:val="22"/>
          <w:lang w:eastAsia="lv-LV"/>
        </w:rPr>
        <w:t xml:space="preserve"> euro </w:t>
      </w:r>
      <w:proofErr w:type="spellStart"/>
      <w:r w:rsidRPr="00DC1C71">
        <w:rPr>
          <w:sz w:val="22"/>
          <w:szCs w:val="22"/>
          <w:lang w:eastAsia="lv-LV"/>
        </w:rPr>
        <w:t>deviņi</w:t>
      </w:r>
      <w:proofErr w:type="spellEnd"/>
      <w:r w:rsidRPr="00DC1C71">
        <w:rPr>
          <w:sz w:val="22"/>
          <w:szCs w:val="22"/>
          <w:lang w:eastAsia="lv-LV"/>
        </w:rPr>
        <w:t xml:space="preserve"> </w:t>
      </w:r>
      <w:proofErr w:type="spellStart"/>
      <w:r w:rsidRPr="00DC1C71">
        <w:rPr>
          <w:sz w:val="22"/>
          <w:szCs w:val="22"/>
          <w:lang w:eastAsia="lv-LV"/>
        </w:rPr>
        <w:t>simti</w:t>
      </w:r>
      <w:proofErr w:type="spellEnd"/>
      <w:r w:rsidRPr="00DC1C71">
        <w:rPr>
          <w:sz w:val="22"/>
          <w:szCs w:val="22"/>
          <w:lang w:eastAsia="lv-LV"/>
        </w:rPr>
        <w:t xml:space="preserve"> </w:t>
      </w:r>
      <w:proofErr w:type="spellStart"/>
      <w:r w:rsidRPr="00DC1C71">
        <w:rPr>
          <w:sz w:val="22"/>
          <w:szCs w:val="22"/>
          <w:lang w:eastAsia="lv-LV"/>
        </w:rPr>
        <w:t>trīsdesmit</w:t>
      </w:r>
      <w:proofErr w:type="spellEnd"/>
      <w:r w:rsidRPr="00DC1C71">
        <w:rPr>
          <w:sz w:val="22"/>
          <w:szCs w:val="22"/>
          <w:lang w:eastAsia="lv-LV"/>
        </w:rPr>
        <w:t xml:space="preserve"> </w:t>
      </w:r>
      <w:proofErr w:type="spellStart"/>
      <w:r w:rsidRPr="00DC1C71">
        <w:rPr>
          <w:sz w:val="22"/>
          <w:szCs w:val="22"/>
          <w:lang w:eastAsia="lv-LV"/>
        </w:rPr>
        <w:t>trīs</w:t>
      </w:r>
      <w:proofErr w:type="spellEnd"/>
      <w:r w:rsidRPr="00DC1C71">
        <w:rPr>
          <w:sz w:val="22"/>
          <w:szCs w:val="22"/>
          <w:lang w:eastAsia="lv-LV"/>
        </w:rPr>
        <w:t xml:space="preserve"> euro</w:t>
      </w:r>
      <w:r w:rsidR="009C6CA6">
        <w:rPr>
          <w:sz w:val="22"/>
          <w:szCs w:val="22"/>
          <w:lang w:eastAsia="lv-LV"/>
        </w:rPr>
        <w:t xml:space="preserve"> </w:t>
      </w:r>
      <w:r w:rsidR="009C6CA6" w:rsidRPr="009C6CA6">
        <w:rPr>
          <w:sz w:val="22"/>
          <w:szCs w:val="22"/>
          <w:lang w:eastAsia="lv-LV"/>
        </w:rPr>
        <w:t xml:space="preserve">88 euro </w:t>
      </w:r>
      <w:proofErr w:type="spellStart"/>
      <w:r w:rsidR="009C6CA6" w:rsidRPr="009C6CA6">
        <w:rPr>
          <w:sz w:val="22"/>
          <w:szCs w:val="22"/>
          <w:lang w:eastAsia="lv-LV"/>
        </w:rPr>
        <w:t>centi</w:t>
      </w:r>
      <w:proofErr w:type="spellEnd"/>
      <w:r w:rsidRPr="00DC1C71">
        <w:rPr>
          <w:sz w:val="22"/>
          <w:szCs w:val="22"/>
          <w:lang w:eastAsia="lv-LV"/>
        </w:rPr>
        <w:t>) bez PVN.</w:t>
      </w:r>
      <w:r w:rsidR="0032080A" w:rsidRPr="00DC1C71">
        <w:rPr>
          <w:sz w:val="22"/>
          <w:szCs w:val="22"/>
          <w:lang w:val="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765529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lastRenderedPageBreak/>
        <w:t>piegādātājs</w:t>
      </w:r>
      <w:proofErr w:type="spellEnd"/>
      <w:r w:rsidRPr="00291CC3">
        <w:rPr>
          <w:sz w:val="22"/>
          <w:szCs w:val="22"/>
        </w:rPr>
        <w:t>.</w:t>
      </w:r>
      <w:r w:rsidRPr="00291CC3">
        <w:rPr>
          <w:rStyle w:val="FootnoteReference"/>
          <w:sz w:val="22"/>
          <w:szCs w:val="22"/>
        </w:rPr>
        <w:footnoteReference w:id="1"/>
      </w:r>
      <w:r w:rsidR="00003116" w:rsidRPr="00291CC3">
        <w:rPr>
          <w:sz w:val="22"/>
          <w:szCs w:val="22"/>
        </w:rPr>
        <w:t xml:space="preserve"> </w:t>
      </w:r>
      <w:r w:rsidR="00003116" w:rsidRPr="00291CC3">
        <w:rPr>
          <w:sz w:val="22"/>
          <w:szCs w:val="22"/>
          <w:lang w:val="lv-LV"/>
        </w:rPr>
        <w:t xml:space="preserve">Pretendenti ar nolikumu var iepazīties un lejupielādēt </w:t>
      </w:r>
      <w:r w:rsidR="009F05F9" w:rsidRPr="00291CC3">
        <w:rPr>
          <w:b/>
          <w:sz w:val="22"/>
          <w:szCs w:val="22"/>
          <w:lang w:val="lv-LV"/>
        </w:rPr>
        <w:t>līdz 2018</w:t>
      </w:r>
      <w:r w:rsidR="00003116" w:rsidRPr="00291CC3">
        <w:rPr>
          <w:b/>
          <w:sz w:val="22"/>
          <w:szCs w:val="22"/>
          <w:lang w:val="lv-LV"/>
        </w:rPr>
        <w:t xml:space="preserve">. gada </w:t>
      </w:r>
      <w:r w:rsidR="00291CC3" w:rsidRPr="00291CC3">
        <w:rPr>
          <w:b/>
          <w:sz w:val="22"/>
          <w:szCs w:val="22"/>
          <w:lang w:val="lv-LV"/>
        </w:rPr>
        <w:t>1</w:t>
      </w:r>
      <w:r w:rsidR="00003116" w:rsidRPr="00291CC3">
        <w:rPr>
          <w:b/>
          <w:sz w:val="22"/>
          <w:szCs w:val="22"/>
          <w:lang w:val="lv-LV"/>
        </w:rPr>
        <w:t xml:space="preserve">. </w:t>
      </w:r>
      <w:r w:rsidR="00291CC3" w:rsidRPr="00291CC3">
        <w:rPr>
          <w:b/>
          <w:sz w:val="22"/>
          <w:szCs w:val="22"/>
          <w:lang w:val="lv-LV"/>
        </w:rPr>
        <w:t>martam</w:t>
      </w:r>
      <w:r w:rsidR="00003116" w:rsidRPr="00291CC3">
        <w:rPr>
          <w:sz w:val="22"/>
          <w:szCs w:val="22"/>
          <w:lang w:val="lv-LV"/>
        </w:rPr>
        <w:t xml:space="preserve">, </w:t>
      </w:r>
      <w:r w:rsidR="00003116" w:rsidRPr="00291CC3">
        <w:rPr>
          <w:b/>
          <w:sz w:val="22"/>
          <w:szCs w:val="22"/>
          <w:lang w:val="lv-LV"/>
        </w:rPr>
        <w:t>plkst. 10:00.</w:t>
      </w:r>
    </w:p>
    <w:p w14:paraId="08A0806A" w14:textId="3D60B5CC"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DC7C00" w:rsidRPr="00291CC3">
        <w:rPr>
          <w:sz w:val="22"/>
          <w:szCs w:val="22"/>
          <w:lang w:val="lv-LV"/>
        </w:rPr>
        <w:t>Artis Celitāns</w:t>
      </w:r>
      <w:r w:rsidRPr="00291CC3">
        <w:rPr>
          <w:sz w:val="22"/>
          <w:szCs w:val="22"/>
          <w:lang w:val="lv-LV"/>
        </w:rPr>
        <w:t>, tālrunis: 6708</w:t>
      </w:r>
      <w:r w:rsidR="009A59DC" w:rsidRPr="00291CC3">
        <w:rPr>
          <w:sz w:val="22"/>
          <w:szCs w:val="22"/>
          <w:lang w:val="lv-LV"/>
        </w:rPr>
        <w:t>9</w:t>
      </w:r>
      <w:r w:rsidR="00DC7C00" w:rsidRPr="00291CC3">
        <w:rPr>
          <w:sz w:val="22"/>
          <w:szCs w:val="22"/>
          <w:lang w:val="lv-LV"/>
        </w:rPr>
        <w:t>476</w:t>
      </w:r>
      <w:r w:rsidRPr="00291CC3">
        <w:rPr>
          <w:sz w:val="22"/>
          <w:szCs w:val="22"/>
          <w:lang w:val="lv-LV"/>
        </w:rPr>
        <w:t xml:space="preserve">, e-pasts: </w:t>
      </w:r>
      <w:hyperlink r:id="rId10" w:history="1">
        <w:r w:rsidR="00DC7C00" w:rsidRPr="00291CC3">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w:t>
      </w:r>
      <w:proofErr w:type="gramStart"/>
      <w:r w:rsidRPr="00291CC3">
        <w:rPr>
          <w:sz w:val="22"/>
          <w:szCs w:val="22"/>
        </w:rPr>
        <w:t>un</w:t>
      </w:r>
      <w:proofErr w:type="gramEnd"/>
      <w:r w:rsidRPr="00291CC3">
        <w:rPr>
          <w:sz w:val="22"/>
          <w:szCs w:val="22"/>
        </w:rPr>
        <w:t xml:space="preserve">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Pr="00291CC3">
        <w:rPr>
          <w:sz w:val="22"/>
          <w:szCs w:val="22"/>
        </w:rPr>
        <w:t>.</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24096828"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E93B0D" w:rsidRPr="00291CC3">
        <w:rPr>
          <w:b/>
          <w:sz w:val="22"/>
          <w:szCs w:val="22"/>
          <w:lang w:val="lv-LV"/>
        </w:rPr>
        <w:t>1</w:t>
      </w:r>
      <w:r w:rsidRPr="00291CC3">
        <w:rPr>
          <w:b/>
          <w:sz w:val="22"/>
          <w:szCs w:val="22"/>
          <w:lang w:val="lv-LV"/>
        </w:rPr>
        <w:t>.</w:t>
      </w:r>
      <w:r w:rsidR="00EF217E" w:rsidRPr="00291CC3">
        <w:rPr>
          <w:b/>
          <w:sz w:val="22"/>
          <w:szCs w:val="22"/>
          <w:lang w:val="lv-LV"/>
        </w:rPr>
        <w:t xml:space="preserve"> </w:t>
      </w:r>
      <w:r w:rsidR="00291CC3" w:rsidRPr="00291CC3">
        <w:rPr>
          <w:b/>
          <w:sz w:val="22"/>
          <w:szCs w:val="22"/>
          <w:lang w:val="lv-LV"/>
        </w:rPr>
        <w:t>marta</w:t>
      </w:r>
      <w:r w:rsidRPr="00291CC3">
        <w:rPr>
          <w:b/>
          <w:sz w:val="22"/>
          <w:szCs w:val="22"/>
          <w:lang w:val="lv-LV"/>
        </w:rPr>
        <w:t xml:space="preserve"> plkst.10.00</w:t>
      </w:r>
      <w:r w:rsidRPr="00291CC3">
        <w:rPr>
          <w:sz w:val="22"/>
          <w:szCs w:val="22"/>
          <w:lang w:val="lv-LV"/>
        </w:rPr>
        <w:t xml:space="preserve"> Elektronisko iepirkumu sistēmas e-konkursu apakšsistēmā. </w:t>
      </w:r>
    </w:p>
    <w:p w14:paraId="12B0A8A7" w14:textId="33A4C8E8" w:rsidR="009449E8" w:rsidRPr="00291CC3" w:rsidRDefault="00617F28" w:rsidP="00633244">
      <w:pPr>
        <w:numPr>
          <w:ilvl w:val="2"/>
          <w:numId w:val="4"/>
        </w:numPr>
        <w:tabs>
          <w:tab w:val="left" w:pos="1418"/>
        </w:tabs>
        <w:suppressAutoHyphens w:val="0"/>
        <w:jc w:val="both"/>
        <w:rPr>
          <w:b/>
          <w:sz w:val="22"/>
          <w:szCs w:val="22"/>
          <w:u w:val="single"/>
          <w:lang w:val="lv-LV"/>
        </w:rPr>
      </w:pPr>
      <w:r w:rsidRPr="00291CC3">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netiks pieņemti un nosūtīti atpakaļ pretendentam</w:t>
      </w:r>
      <w:r w:rsidR="009449E8" w:rsidRPr="00291CC3">
        <w:rPr>
          <w:b/>
          <w:sz w:val="22"/>
          <w:szCs w:val="22"/>
          <w:u w:val="single"/>
          <w:lang w:val="lv-LV"/>
        </w:rPr>
        <w:t>.</w:t>
      </w:r>
    </w:p>
    <w:p w14:paraId="6FD47997" w14:textId="347E659E" w:rsidR="009449E8" w:rsidRPr="00291CC3" w:rsidRDefault="00617F28" w:rsidP="00633244">
      <w:pPr>
        <w:numPr>
          <w:ilvl w:val="2"/>
          <w:numId w:val="4"/>
        </w:numPr>
        <w:tabs>
          <w:tab w:val="left" w:pos="1418"/>
        </w:tabs>
        <w:suppressAutoHyphens w:val="0"/>
        <w:jc w:val="both"/>
        <w:rPr>
          <w:sz w:val="22"/>
          <w:szCs w:val="22"/>
          <w:lang w:val="lv-LV"/>
        </w:rPr>
      </w:pPr>
      <w:r w:rsidRPr="00291CC3">
        <w:rPr>
          <w:sz w:val="22"/>
          <w:szCs w:val="22"/>
          <w:lang w:val="lv-LV"/>
        </w:rPr>
        <w:t>i</w:t>
      </w:r>
      <w:r w:rsidR="009449E8" w:rsidRPr="00291CC3">
        <w:rPr>
          <w:sz w:val="22"/>
          <w:szCs w:val="22"/>
          <w:lang w:val="lv-LV"/>
        </w:rPr>
        <w:t xml:space="preserve">esniegtie piedāvājumi tiks atvērti RTU Iepirkumu nodaļā Kaļķu ielā 1 – 322, Rīga,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291CC3">
        <w:rPr>
          <w:b/>
          <w:sz w:val="22"/>
          <w:szCs w:val="22"/>
          <w:lang w:val="lv-LV"/>
        </w:rPr>
        <w:t>gada 1</w:t>
      </w:r>
      <w:r w:rsidR="00AD64F2" w:rsidRPr="00291CC3">
        <w:rPr>
          <w:b/>
          <w:sz w:val="22"/>
          <w:szCs w:val="22"/>
          <w:lang w:val="lv-LV"/>
        </w:rPr>
        <w:t>.</w:t>
      </w:r>
      <w:r w:rsidR="00D7134F" w:rsidRPr="00291CC3">
        <w:rPr>
          <w:b/>
          <w:sz w:val="22"/>
          <w:szCs w:val="22"/>
          <w:lang w:val="lv-LV"/>
        </w:rPr>
        <w:t xml:space="preserve"> </w:t>
      </w:r>
      <w:r w:rsidR="00291CC3" w:rsidRPr="00291CC3">
        <w:rPr>
          <w:b/>
          <w:sz w:val="22"/>
          <w:szCs w:val="22"/>
          <w:lang w:val="lv-LV"/>
        </w:rPr>
        <w:t>marta</w:t>
      </w:r>
      <w:r w:rsidR="009449E8" w:rsidRPr="00291CC3">
        <w:rPr>
          <w:b/>
          <w:sz w:val="22"/>
          <w:szCs w:val="22"/>
          <w:lang w:val="lv-LV"/>
        </w:rPr>
        <w:t xml:space="preserve"> plkst.</w:t>
      </w:r>
      <w:r w:rsidR="00D7134F" w:rsidRPr="00291CC3">
        <w:rPr>
          <w:b/>
          <w:sz w:val="22"/>
          <w:szCs w:val="22"/>
          <w:lang w:val="lv-LV"/>
        </w:rPr>
        <w:t xml:space="preserve"> </w:t>
      </w:r>
      <w:r w:rsidR="009449E8" w:rsidRPr="00291CC3">
        <w:rPr>
          <w:b/>
          <w:sz w:val="22"/>
          <w:szCs w:val="22"/>
          <w:lang w:val="lv-LV"/>
        </w:rPr>
        <w:t>10.00</w:t>
      </w:r>
      <w:r w:rsidR="009449E8" w:rsidRPr="00291CC3">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622E8CB5" w:rsidR="008F67EA" w:rsidRPr="00291CC3" w:rsidRDefault="00617F28" w:rsidP="00633244">
      <w:pPr>
        <w:numPr>
          <w:ilvl w:val="2"/>
          <w:numId w:val="4"/>
        </w:numPr>
        <w:tabs>
          <w:tab w:val="left" w:pos="1418"/>
        </w:tabs>
        <w:suppressAutoHyphens w:val="0"/>
        <w:jc w:val="both"/>
        <w:rPr>
          <w:sz w:val="22"/>
          <w:szCs w:val="22"/>
          <w:lang w:val="lv-LV"/>
        </w:rPr>
      </w:pPr>
      <w:r w:rsidRPr="00291CC3">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2ED2787F" w:rsidR="008F67EA" w:rsidRPr="0096130F" w:rsidRDefault="00617F28" w:rsidP="00633244">
      <w:pPr>
        <w:numPr>
          <w:ilvl w:val="2"/>
          <w:numId w:val="4"/>
        </w:numPr>
        <w:tabs>
          <w:tab w:val="left" w:pos="1418"/>
        </w:tabs>
        <w:suppressAutoHyphens w:val="0"/>
        <w:jc w:val="both"/>
        <w:rPr>
          <w:sz w:val="22"/>
          <w:szCs w:val="22"/>
          <w:lang w:val="lv-LV"/>
        </w:rPr>
      </w:pPr>
      <w:bookmarkStart w:id="0" w:name="_GoBack"/>
      <w:bookmarkEnd w:id="0"/>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216295" w:rsidRPr="0096130F">
        <w:rPr>
          <w:sz w:val="22"/>
          <w:szCs w:val="22"/>
          <w:lang w:val="lv-LV"/>
        </w:rPr>
        <w:t xml:space="preserve"> Komisija veic slēgtā </w:t>
      </w:r>
      <w:r w:rsidR="00FC2045" w:rsidRPr="0096130F">
        <w:rPr>
          <w:sz w:val="22"/>
          <w:szCs w:val="22"/>
          <w:lang w:val="lv-LV"/>
        </w:rPr>
        <w:t>sēdē</w:t>
      </w:r>
      <w:r w:rsidR="00216295" w:rsidRPr="0096130F">
        <w:rPr>
          <w:sz w:val="22"/>
          <w:szCs w:val="22"/>
          <w:lang w:val="lv-LV"/>
        </w:rPr>
        <w:t>.</w:t>
      </w:r>
    </w:p>
    <w:p w14:paraId="0EF697FC" w14:textId="0683F58B" w:rsidR="00B7541E" w:rsidRPr="0096130F" w:rsidRDefault="00B7541E" w:rsidP="00633244">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 xml:space="preserve">Piedāvājums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Pretendenta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77777777"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piedāvātos</w:t>
      </w:r>
      <w:proofErr w:type="spellEnd"/>
      <w:r w:rsidRPr="0096130F">
        <w:rPr>
          <w:sz w:val="22"/>
          <w:szCs w:val="22"/>
        </w:rPr>
        <w:t xml:space="preserve"> </w:t>
      </w:r>
      <w:proofErr w:type="spellStart"/>
      <w:r w:rsidRPr="0096130F">
        <w:rPr>
          <w:sz w:val="22"/>
          <w:szCs w:val="22"/>
        </w:rPr>
        <w:t>rīkus</w:t>
      </w:r>
      <w:proofErr w:type="spellEnd"/>
      <w:r w:rsidRPr="0096130F">
        <w:rPr>
          <w:sz w:val="22"/>
          <w:szCs w:val="22"/>
        </w:rPr>
        <w:t xml:space="preserve">, </w:t>
      </w:r>
      <w:proofErr w:type="spellStart"/>
      <w:r w:rsidRPr="0096130F">
        <w:rPr>
          <w:sz w:val="22"/>
          <w:szCs w:val="22"/>
        </w:rPr>
        <w:t>aizpildot</w:t>
      </w:r>
      <w:proofErr w:type="spellEnd"/>
      <w:r w:rsidRPr="0096130F">
        <w:rPr>
          <w:sz w:val="22"/>
          <w:szCs w:val="22"/>
        </w:rPr>
        <w:t xml:space="preserve"> </w:t>
      </w:r>
      <w:proofErr w:type="spellStart"/>
      <w:r w:rsidRPr="0096130F">
        <w:rPr>
          <w:sz w:val="22"/>
          <w:szCs w:val="22"/>
        </w:rPr>
        <w:t>minētās</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ievietotās</w:t>
      </w:r>
      <w:proofErr w:type="spellEnd"/>
      <w:r w:rsidRPr="0096130F">
        <w:rPr>
          <w:sz w:val="22"/>
          <w:szCs w:val="22"/>
        </w:rPr>
        <w:t xml:space="preserve"> </w:t>
      </w:r>
      <w:proofErr w:type="spellStart"/>
      <w:r w:rsidRPr="0096130F">
        <w:rPr>
          <w:sz w:val="22"/>
          <w:szCs w:val="22"/>
        </w:rPr>
        <w:t>formas</w:t>
      </w:r>
      <w:proofErr w:type="spellEnd"/>
      <w:r w:rsidRPr="0096130F">
        <w:rPr>
          <w:sz w:val="22"/>
          <w:szCs w:val="22"/>
        </w:rPr>
        <w:t>;</w:t>
      </w:r>
    </w:p>
    <w:p w14:paraId="75BD341A" w14:textId="77777777"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aizpildāmos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sagatavojot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un </w:t>
      </w:r>
      <w:proofErr w:type="spellStart"/>
      <w:r w:rsidRPr="0096130F">
        <w:rPr>
          <w:sz w:val="22"/>
          <w:szCs w:val="22"/>
        </w:rPr>
        <w:t>augšupielādējot</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attiecīgajās</w:t>
      </w:r>
      <w:proofErr w:type="spellEnd"/>
      <w:r w:rsidRPr="0096130F">
        <w:rPr>
          <w:sz w:val="22"/>
          <w:szCs w:val="22"/>
        </w:rPr>
        <w:t xml:space="preserve"> </w:t>
      </w:r>
      <w:proofErr w:type="spellStart"/>
      <w:r w:rsidRPr="0096130F">
        <w:rPr>
          <w:sz w:val="22"/>
          <w:szCs w:val="22"/>
        </w:rPr>
        <w:t>vietnēs</w:t>
      </w:r>
      <w:proofErr w:type="spellEnd"/>
      <w:r w:rsidRPr="0096130F">
        <w:rPr>
          <w:sz w:val="22"/>
          <w:szCs w:val="22"/>
        </w:rPr>
        <w:t xml:space="preserve"> </w:t>
      </w:r>
      <w:proofErr w:type="spellStart"/>
      <w:r w:rsidRPr="0096130F">
        <w:rPr>
          <w:sz w:val="22"/>
          <w:szCs w:val="22"/>
        </w:rPr>
        <w:t>aizpildītas</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formā</w:t>
      </w:r>
      <w:proofErr w:type="spellEnd"/>
      <w:r w:rsidRPr="0096130F">
        <w:rPr>
          <w:sz w:val="22"/>
          <w:szCs w:val="22"/>
        </w:rPr>
        <w:t xml:space="preserve"> </w:t>
      </w:r>
      <w:proofErr w:type="spellStart"/>
      <w:r w:rsidRPr="0096130F">
        <w:rPr>
          <w:sz w:val="22"/>
          <w:szCs w:val="22"/>
        </w:rPr>
        <w:t>integrētajiem</w:t>
      </w:r>
      <w:proofErr w:type="spellEnd"/>
      <w:r w:rsidRPr="0096130F">
        <w:rPr>
          <w:sz w:val="22"/>
          <w:szCs w:val="22"/>
        </w:rPr>
        <w:t xml:space="preserve"> </w:t>
      </w:r>
      <w:proofErr w:type="spellStart"/>
      <w:r w:rsidRPr="0096130F">
        <w:rPr>
          <w:sz w:val="22"/>
          <w:szCs w:val="22"/>
        </w:rPr>
        <w:t>failiem</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w:t>
      </w:r>
    </w:p>
    <w:p w14:paraId="39FC4DC7" w14:textId="7CE84572" w:rsidR="008F67EA" w:rsidRPr="0096130F" w:rsidRDefault="008F67EA" w:rsidP="00DC1C71">
      <w:pPr>
        <w:numPr>
          <w:ilvl w:val="2"/>
          <w:numId w:val="4"/>
        </w:numPr>
        <w:tabs>
          <w:tab w:val="left" w:pos="1418"/>
        </w:tabs>
        <w:suppressAutoHyphens w:val="0"/>
        <w:jc w:val="both"/>
        <w:rPr>
          <w:sz w:val="22"/>
          <w:szCs w:val="22"/>
        </w:rPr>
      </w:pPr>
      <w:proofErr w:type="spellStart"/>
      <w:r w:rsidRPr="0096130F">
        <w:rPr>
          <w:sz w:val="22"/>
          <w:szCs w:val="22"/>
        </w:rPr>
        <w:t>elektroniski</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w:t>
      </w:r>
      <w:proofErr w:type="spellStart"/>
      <w:r w:rsidRPr="0096130F">
        <w:rPr>
          <w:sz w:val="22"/>
          <w:szCs w:val="22"/>
        </w:rPr>
        <w:t>veidā</w:t>
      </w:r>
      <w:proofErr w:type="spellEnd"/>
      <w:r w:rsidRPr="0096130F">
        <w:rPr>
          <w:sz w:val="22"/>
          <w:szCs w:val="22"/>
        </w:rPr>
        <w:t xml:space="preserve">) </w:t>
      </w:r>
      <w:proofErr w:type="spellStart"/>
      <w:r w:rsidRPr="0096130F">
        <w:rPr>
          <w:sz w:val="22"/>
          <w:szCs w:val="22"/>
        </w:rPr>
        <w:t>sagatavoto</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šifrējot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trešās</w:t>
      </w:r>
      <w:proofErr w:type="spellEnd"/>
      <w:r w:rsidRPr="0096130F">
        <w:rPr>
          <w:sz w:val="22"/>
          <w:szCs w:val="22"/>
        </w:rPr>
        <w:t xml:space="preserve"> personas </w:t>
      </w:r>
      <w:proofErr w:type="spellStart"/>
      <w:r w:rsidRPr="0096130F">
        <w:rPr>
          <w:sz w:val="22"/>
          <w:szCs w:val="22"/>
        </w:rPr>
        <w:t>piedāvātiem</w:t>
      </w:r>
      <w:proofErr w:type="spellEnd"/>
      <w:r w:rsidRPr="0096130F">
        <w:rPr>
          <w:sz w:val="22"/>
          <w:szCs w:val="22"/>
        </w:rPr>
        <w:t xml:space="preserve"> </w:t>
      </w:r>
      <w:proofErr w:type="spellStart"/>
      <w:r w:rsidRPr="0096130F">
        <w:rPr>
          <w:sz w:val="22"/>
          <w:szCs w:val="22"/>
        </w:rPr>
        <w:t>datu</w:t>
      </w:r>
      <w:proofErr w:type="spellEnd"/>
      <w:r w:rsidRPr="0096130F">
        <w:rPr>
          <w:sz w:val="22"/>
          <w:szCs w:val="22"/>
        </w:rPr>
        <w:t xml:space="preserve"> </w:t>
      </w:r>
      <w:proofErr w:type="spellStart"/>
      <w:r w:rsidRPr="0096130F">
        <w:rPr>
          <w:sz w:val="22"/>
          <w:szCs w:val="22"/>
        </w:rPr>
        <w:t>aizsardzības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un </w:t>
      </w:r>
      <w:proofErr w:type="spellStart"/>
      <w:r w:rsidRPr="0096130F">
        <w:rPr>
          <w:sz w:val="22"/>
          <w:szCs w:val="22"/>
        </w:rPr>
        <w:t>aizsargājot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elektronisku</w:t>
      </w:r>
      <w:proofErr w:type="spellEnd"/>
      <w:r w:rsidRPr="0096130F">
        <w:rPr>
          <w:sz w:val="22"/>
          <w:szCs w:val="22"/>
        </w:rPr>
        <w:t xml:space="preserve"> </w:t>
      </w:r>
      <w:proofErr w:type="spellStart"/>
      <w:r w:rsidRPr="0096130F">
        <w:rPr>
          <w:sz w:val="22"/>
          <w:szCs w:val="22"/>
        </w:rPr>
        <w:t>atslēgu</w:t>
      </w:r>
      <w:proofErr w:type="spellEnd"/>
      <w:r w:rsidRPr="0096130F">
        <w:rPr>
          <w:sz w:val="22"/>
          <w:szCs w:val="22"/>
        </w:rPr>
        <w:t xml:space="preserve"> un </w:t>
      </w:r>
      <w:proofErr w:type="spellStart"/>
      <w:r w:rsidRPr="0096130F">
        <w:rPr>
          <w:sz w:val="22"/>
          <w:szCs w:val="22"/>
        </w:rPr>
        <w:t>paroli</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arī</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atvēršanas</w:t>
      </w:r>
      <w:proofErr w:type="spellEnd"/>
      <w:r w:rsidRPr="0096130F">
        <w:rPr>
          <w:sz w:val="22"/>
          <w:szCs w:val="22"/>
        </w:rPr>
        <w:t xml:space="preserve"> un </w:t>
      </w:r>
      <w:proofErr w:type="spellStart"/>
      <w:r w:rsidRPr="0096130F">
        <w:rPr>
          <w:sz w:val="22"/>
          <w:szCs w:val="22"/>
        </w:rPr>
        <w:t>nolasīšanas</w:t>
      </w:r>
      <w:proofErr w:type="spellEnd"/>
      <w:r w:rsidRPr="0096130F">
        <w:rPr>
          <w:sz w:val="22"/>
          <w:szCs w:val="22"/>
        </w:rPr>
        <w:t xml:space="preserve"> </w:t>
      </w:r>
      <w:proofErr w:type="spellStart"/>
      <w:r w:rsidRPr="0096130F">
        <w:rPr>
          <w:sz w:val="22"/>
          <w:szCs w:val="22"/>
        </w:rPr>
        <w:t>iespējām</w:t>
      </w:r>
      <w:proofErr w:type="spellEnd"/>
      <w:r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0A704D4B"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p</w:t>
      </w:r>
      <w:r w:rsidR="008F67EA" w:rsidRPr="0096130F">
        <w:rPr>
          <w:sz w:val="22"/>
          <w:szCs w:val="22"/>
        </w:rPr>
        <w:t>ieteikuma</w:t>
      </w:r>
      <w:proofErr w:type="spellEnd"/>
      <w:r w:rsidR="008F67EA" w:rsidRPr="0096130F">
        <w:rPr>
          <w:sz w:val="22"/>
          <w:szCs w:val="22"/>
        </w:rPr>
        <w:t xml:space="preserve"> </w:t>
      </w:r>
      <w:proofErr w:type="spellStart"/>
      <w:r w:rsidR="008F67EA" w:rsidRPr="0096130F">
        <w:rPr>
          <w:sz w:val="22"/>
          <w:szCs w:val="22"/>
        </w:rPr>
        <w:t>veidlapa</w:t>
      </w:r>
      <w:proofErr w:type="spellEnd"/>
      <w:r w:rsidR="008F67EA" w:rsidRPr="0096130F">
        <w:rPr>
          <w:sz w:val="22"/>
          <w:szCs w:val="22"/>
        </w:rPr>
        <w:t xml:space="preserve">, </w:t>
      </w:r>
      <w:proofErr w:type="spellStart"/>
      <w:r w:rsidR="008F67EA" w:rsidRPr="0096130F">
        <w:rPr>
          <w:sz w:val="22"/>
          <w:szCs w:val="22"/>
        </w:rPr>
        <w:t>tehniskais</w:t>
      </w:r>
      <w:proofErr w:type="spellEnd"/>
      <w:r w:rsidR="008F67EA" w:rsidRPr="0096130F">
        <w:rPr>
          <w:sz w:val="22"/>
          <w:szCs w:val="22"/>
        </w:rPr>
        <w:t xml:space="preserve"> un </w:t>
      </w:r>
      <w:proofErr w:type="spellStart"/>
      <w:r w:rsidR="008F67EA" w:rsidRPr="0096130F">
        <w:rPr>
          <w:sz w:val="22"/>
          <w:szCs w:val="22"/>
        </w:rPr>
        <w:t>finanšu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elektroniskā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27E2396D"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8F67EA" w:rsidRPr="0096130F">
        <w:rPr>
          <w:sz w:val="22"/>
          <w:szCs w:val="22"/>
        </w:rPr>
        <w:t xml:space="preserve"> </w:t>
      </w:r>
      <w:proofErr w:type="spellStart"/>
      <w:r w:rsidR="008F67EA" w:rsidRPr="0096130F">
        <w:rPr>
          <w:sz w:val="22"/>
          <w:szCs w:val="22"/>
        </w:rPr>
        <w:t>elektroniskā</w:t>
      </w:r>
      <w:proofErr w:type="spellEnd"/>
      <w:r w:rsidR="008F67EA" w:rsidRPr="0096130F">
        <w:rPr>
          <w:sz w:val="22"/>
          <w:szCs w:val="22"/>
        </w:rPr>
        <w:t xml:space="preserve"> </w:t>
      </w:r>
      <w:proofErr w:type="spellStart"/>
      <w:r w:rsidR="008F67EA" w:rsidRPr="0096130F">
        <w:rPr>
          <w:sz w:val="22"/>
          <w:szCs w:val="22"/>
        </w:rPr>
        <w:t>formā</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405A1FCE" w:rsidR="008F67EA" w:rsidRPr="0096130F" w:rsidRDefault="00DC1C71" w:rsidP="00DC1C71">
      <w:pPr>
        <w:pStyle w:val="ListParagraph"/>
        <w:numPr>
          <w:ilvl w:val="2"/>
          <w:numId w:val="6"/>
        </w:numPr>
        <w:spacing w:after="60"/>
        <w:ind w:left="12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lastRenderedPageBreak/>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ind w:left="12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ind w:left="12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149B18D8" w14:textId="1839C42D" w:rsidR="001E3B97" w:rsidRPr="004E13E3" w:rsidRDefault="00617F28" w:rsidP="00DC1C71">
      <w:pPr>
        <w:pStyle w:val="ListParagraph"/>
        <w:numPr>
          <w:ilvl w:val="2"/>
          <w:numId w:val="6"/>
        </w:numPr>
        <w:spacing w:after="60"/>
        <w:ind w:left="12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p>
    <w:p w14:paraId="52551C47" w14:textId="71858819" w:rsidR="008F67EA" w:rsidRPr="0096130F" w:rsidRDefault="008F67EA" w:rsidP="00DC1C71">
      <w:pPr>
        <w:pStyle w:val="ListParagraph"/>
        <w:spacing w:after="60"/>
        <w:ind w:left="1260" w:hanging="720"/>
        <w:jc w:val="both"/>
        <w:rPr>
          <w:sz w:val="22"/>
          <w:szCs w:val="22"/>
        </w:rPr>
      </w:pPr>
      <w:proofErr w:type="spellStart"/>
      <w:r w:rsidRPr="0096130F">
        <w:rPr>
          <w:sz w:val="22"/>
          <w:szCs w:val="22"/>
        </w:rPr>
        <w:t>Ja</w:t>
      </w:r>
      <w:proofErr w:type="spellEnd"/>
      <w:r w:rsidRPr="0096130F">
        <w:rPr>
          <w:sz w:val="22"/>
          <w:szCs w:val="22"/>
        </w:rPr>
        <w:t xml:space="preserve"> piedāvājums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C05BB5" w:rsidRDefault="000A7C41" w:rsidP="00633244">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C05BB5">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C05BB5">
        <w:rPr>
          <w:rFonts w:ascii="Times New Roman" w:hAnsi="Times New Roman"/>
          <w:sz w:val="22"/>
          <w:szCs w:val="22"/>
          <w:lang w:val="lv-LV"/>
        </w:rPr>
        <w:t xml:space="preserve"> (Nolikuma 1.pielikums)</w:t>
      </w:r>
      <w:r w:rsidRPr="00C05BB5">
        <w:rPr>
          <w:rFonts w:ascii="Times New Roman" w:hAnsi="Times New Roman"/>
          <w:sz w:val="22"/>
          <w:szCs w:val="22"/>
          <w:lang w:val="lv-LV"/>
        </w:rPr>
        <w:t>.</w:t>
      </w:r>
    </w:p>
    <w:p w14:paraId="0C8D49CF" w14:textId="546D9FF8" w:rsidR="000A7C41" w:rsidRPr="00C05BB5" w:rsidRDefault="00617F28" w:rsidP="00633244">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Pr>
          <w:rFonts w:ascii="Times New Roman" w:hAnsi="Times New Roman"/>
          <w:sz w:val="22"/>
          <w:szCs w:val="22"/>
          <w:lang w:val="lv-LV"/>
        </w:rPr>
        <w:t>k</w:t>
      </w:r>
      <w:r w:rsidR="000A7C41" w:rsidRPr="00C05BB5">
        <w:rPr>
          <w:rFonts w:ascii="Times New Roman" w:hAnsi="Times New Roman"/>
          <w:sz w:val="22"/>
          <w:szCs w:val="22"/>
          <w:lang w:val="lv-LV"/>
        </w:rPr>
        <w:t>valifikācijas dokumenti (Nolikuma 4.punkts);</w:t>
      </w:r>
    </w:p>
    <w:p w14:paraId="758B1140" w14:textId="4392B7DC" w:rsidR="000A7C41" w:rsidRPr="00C05BB5" w:rsidRDefault="000A7C41" w:rsidP="00633244">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C05BB5">
        <w:rPr>
          <w:rFonts w:ascii="Times New Roman" w:hAnsi="Times New Roman"/>
          <w:sz w:val="22"/>
          <w:szCs w:val="22"/>
          <w:lang w:val="lv-LV"/>
        </w:rPr>
        <w:t xml:space="preserve">Tehniskais piedāvājums (atbilstoši Elektronisko iepirkumu sistēmas e-konkursu apakšsistēmā šā iepirkuma sadaļā publicētajām veidlapām un Nolikuma </w:t>
      </w:r>
      <w:r w:rsidR="00C05BB5" w:rsidRPr="00C05BB5">
        <w:rPr>
          <w:rFonts w:ascii="Times New Roman" w:hAnsi="Times New Roman"/>
          <w:sz w:val="22"/>
          <w:szCs w:val="22"/>
          <w:lang w:val="lv-LV"/>
        </w:rPr>
        <w:t>6</w:t>
      </w:r>
      <w:r w:rsidRPr="00C05BB5">
        <w:rPr>
          <w:rFonts w:ascii="Times New Roman" w:hAnsi="Times New Roman"/>
          <w:sz w:val="22"/>
          <w:szCs w:val="22"/>
          <w:lang w:val="lv-LV"/>
        </w:rPr>
        <w:t>. punktam);</w:t>
      </w:r>
    </w:p>
    <w:p w14:paraId="2330C47A" w14:textId="5865053F" w:rsidR="000A7C41" w:rsidRPr="00C05BB5" w:rsidRDefault="000A7C41" w:rsidP="00633244">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C05BB5">
        <w:rPr>
          <w:rFonts w:ascii="Times New Roman" w:hAnsi="Times New Roman"/>
          <w:sz w:val="22"/>
          <w:szCs w:val="22"/>
          <w:lang w:val="lv-LV"/>
        </w:rPr>
        <w:t>Finanšu piedāvājums (atbilstoši Elektronisko iepirkumu sistēmas e-konkursu apakšsistēmā šā iepirkuma sadaļā publicētajām veidlapām un Nolikuma</w:t>
      </w:r>
      <w:r w:rsidR="00C05BB5" w:rsidRPr="00C05BB5">
        <w:rPr>
          <w:rFonts w:ascii="Times New Roman" w:hAnsi="Times New Roman"/>
          <w:sz w:val="22"/>
          <w:szCs w:val="22"/>
          <w:lang w:val="lv-LV"/>
        </w:rPr>
        <w:t xml:space="preserve"> 6</w:t>
      </w:r>
      <w:r w:rsidRPr="00C05BB5">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7E5CAA1" w:rsidR="001C557B" w:rsidRPr="0096130F" w:rsidRDefault="001C557B" w:rsidP="00633244">
      <w:pPr>
        <w:pStyle w:val="Index1"/>
        <w:numPr>
          <w:ilvl w:val="1"/>
          <w:numId w:val="5"/>
        </w:numPr>
        <w:ind w:left="540" w:hanging="450"/>
      </w:pPr>
      <w:r w:rsidRPr="0096130F">
        <w:t>Pasūtītājs izslēdz pretendentu no dalības iepirkuma procedūrā P</w:t>
      </w:r>
      <w:r w:rsidR="00BD44F4">
        <w:t>IL</w:t>
      </w:r>
      <w:r w:rsidRPr="0096130F">
        <w:t xml:space="preserve"> 42.panta pirmajā daļā noteiktajos gadījumos.</w:t>
      </w:r>
      <w:r w:rsidR="009D7CE0" w:rsidRPr="0096130F">
        <w:t xml:space="preserve"> </w:t>
      </w:r>
    </w:p>
    <w:p w14:paraId="2FDA621F" w14:textId="022D3A4C" w:rsidR="00E66DEA" w:rsidRPr="0096130F" w:rsidRDefault="001C557B" w:rsidP="00633244">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9000A"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attiecīgās valsts institūcijas izsniegts dokuments, kas </w:t>
            </w:r>
            <w:r w:rsidRPr="0069000A">
              <w:rPr>
                <w:sz w:val="22"/>
                <w:szCs w:val="22"/>
                <w:lang w:val="lv-LV"/>
              </w:rPr>
              <w:lastRenderedPageBreak/>
              <w:t>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606634">
              <w:rPr>
                <w:sz w:val="22"/>
                <w:szCs w:val="22"/>
              </w:rPr>
              <w:lastRenderedPageBreak/>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Pr="00606634">
              <w:rPr>
                <w:color w:val="000000"/>
                <w:sz w:val="22"/>
                <w:szCs w:val="22"/>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Pr="00606634">
              <w:rPr>
                <w:color w:val="000000"/>
                <w:sz w:val="22"/>
                <w:szCs w:val="22"/>
              </w:rPr>
              <w:t xml:space="preserve">  </w:t>
            </w:r>
            <w:proofErr w:type="spellStart"/>
            <w:r w:rsidRPr="00606634">
              <w:rPr>
                <w:color w:val="000000"/>
                <w:sz w:val="22"/>
                <w:szCs w:val="22"/>
              </w:rPr>
              <w:t>ražotāja</w:t>
            </w:r>
            <w:proofErr w:type="spellEnd"/>
            <w:r w:rsidRPr="00606634">
              <w:rPr>
                <w:color w:val="000000"/>
                <w:sz w:val="22"/>
                <w:szCs w:val="22"/>
              </w:rPr>
              <w:t xml:space="preserve"> </w:t>
            </w:r>
            <w:proofErr w:type="spellStart"/>
            <w:r w:rsidRPr="00606634">
              <w:rPr>
                <w:color w:val="000000"/>
                <w:sz w:val="22"/>
                <w:szCs w:val="22"/>
              </w:rPr>
              <w:t>prasībām</w:t>
            </w:r>
            <w:proofErr w:type="spellEnd"/>
            <w:r w:rsidRPr="00606634">
              <w:rPr>
                <w:color w:val="000000"/>
                <w:sz w:val="22"/>
                <w:szCs w:val="22"/>
              </w:rPr>
              <w:t xml:space="preserve">.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606634">
              <w:rPr>
                <w:sz w:val="22"/>
                <w:szCs w:val="22"/>
              </w:rPr>
              <w:t xml:space="preserve">4.2.4. Lai </w:t>
            </w:r>
            <w:proofErr w:type="spellStart"/>
            <w:r w:rsidRPr="00606634">
              <w:rPr>
                <w:sz w:val="22"/>
                <w:szCs w:val="22"/>
              </w:rPr>
              <w:t>apliecinātu</w:t>
            </w:r>
            <w:proofErr w:type="spellEnd"/>
            <w:r w:rsidRPr="00606634">
              <w:rPr>
                <w:sz w:val="22"/>
                <w:szCs w:val="22"/>
              </w:rPr>
              <w:t xml:space="preserve"> </w:t>
            </w:r>
            <w:proofErr w:type="spellStart"/>
            <w:r w:rsidRPr="00606634">
              <w:rPr>
                <w:sz w:val="22"/>
                <w:szCs w:val="22"/>
              </w:rPr>
              <w:t>Nolikuma</w:t>
            </w:r>
            <w:proofErr w:type="spellEnd"/>
            <w:r w:rsidRPr="00606634">
              <w:rPr>
                <w:sz w:val="22"/>
                <w:szCs w:val="22"/>
              </w:rPr>
              <w:t xml:space="preserve"> 4.1.4.punkta </w:t>
            </w:r>
            <w:proofErr w:type="spellStart"/>
            <w:r w:rsidRPr="00606634">
              <w:rPr>
                <w:sz w:val="22"/>
                <w:szCs w:val="22"/>
              </w:rPr>
              <w:t>izpildi</w:t>
            </w:r>
            <w:proofErr w:type="spellEnd"/>
            <w:r w:rsidRPr="00606634">
              <w:rPr>
                <w:sz w:val="22"/>
                <w:szCs w:val="22"/>
              </w:rPr>
              <w:t xml:space="preserve">,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5579D3" w:rsidRPr="00606634">
              <w:rPr>
                <w:b/>
                <w:sz w:val="22"/>
                <w:szCs w:val="22"/>
              </w:rPr>
              <w:t xml:space="preserve"> (</w:t>
            </w:r>
            <w:proofErr w:type="spellStart"/>
            <w:r w:rsidR="005579D3" w:rsidRPr="00606634">
              <w:rPr>
                <w:b/>
                <w:sz w:val="22"/>
                <w:szCs w:val="22"/>
              </w:rPr>
              <w:t>kopiju</w:t>
            </w:r>
            <w:proofErr w:type="spellEnd"/>
            <w:r w:rsidR="005579D3" w:rsidRPr="00606634">
              <w:rPr>
                <w:b/>
                <w:sz w:val="22"/>
                <w:szCs w:val="22"/>
              </w:rPr>
              <w:t>)</w:t>
            </w:r>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r w:rsidR="005579D3" w:rsidRPr="00606634">
              <w:rPr>
                <w:sz w:val="22"/>
                <w:szCs w:val="22"/>
              </w:rPr>
              <w:t xml:space="preserve">par iepirkumi </w:t>
            </w:r>
            <w:proofErr w:type="spellStart"/>
            <w:r w:rsidR="005579D3" w:rsidRPr="00606634">
              <w:rPr>
                <w:sz w:val="22"/>
                <w:szCs w:val="22"/>
              </w:rPr>
              <w:t>priekšmetu</w:t>
            </w:r>
            <w:proofErr w:type="spellEnd"/>
            <w:r w:rsidR="005579D3"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Pr="00606634">
              <w:rPr>
                <w:sz w:val="22"/>
                <w:szCs w:val="22"/>
              </w:rPr>
              <w:t>.</w:t>
            </w:r>
          </w:p>
        </w:tc>
      </w:tr>
      <w:tr w:rsidR="009A2582" w:rsidRPr="0069000A" w14:paraId="25EB71B4" w14:textId="77777777" w:rsidTr="00D3205A">
        <w:trPr>
          <w:trHeight w:val="558"/>
        </w:trPr>
        <w:tc>
          <w:tcPr>
            <w:tcW w:w="3779" w:type="dxa"/>
            <w:shd w:val="clear" w:color="auto" w:fill="auto"/>
          </w:tcPr>
          <w:p w14:paraId="3AB1BC37" w14:textId="14700780" w:rsidR="009A2582" w:rsidRPr="003F6EFF" w:rsidRDefault="009A2582" w:rsidP="00606634">
            <w:pPr>
              <w:pStyle w:val="ListParagraph"/>
              <w:ind w:left="0"/>
              <w:jc w:val="both"/>
              <w:rPr>
                <w:sz w:val="22"/>
                <w:szCs w:val="22"/>
                <w:highlight w:val="yellow"/>
              </w:rPr>
            </w:pPr>
            <w:r>
              <w:rPr>
                <w:sz w:val="22"/>
                <w:szCs w:val="22"/>
              </w:rPr>
              <w:t>4.1.5.</w:t>
            </w:r>
            <w:r w:rsidRPr="00E30050">
              <w:rPr>
                <w:color w:val="000000"/>
                <w:sz w:val="22"/>
                <w:szCs w:val="22"/>
              </w:rPr>
              <w:t xml:space="preserve"> </w:t>
            </w:r>
            <w:proofErr w:type="spellStart"/>
            <w:r w:rsidRPr="00E30050">
              <w:rPr>
                <w:color w:val="000000"/>
                <w:sz w:val="22"/>
                <w:szCs w:val="22"/>
              </w:rPr>
              <w:t>Pretendents</w:t>
            </w:r>
            <w:proofErr w:type="spellEnd"/>
            <w:r w:rsidRPr="00E30050">
              <w:rPr>
                <w:color w:val="000000"/>
                <w:sz w:val="22"/>
                <w:szCs w:val="22"/>
              </w:rPr>
              <w:t xml:space="preserve"> </w:t>
            </w:r>
            <w:proofErr w:type="spellStart"/>
            <w:r w:rsidRPr="00E30050">
              <w:rPr>
                <w:color w:val="000000"/>
                <w:sz w:val="22"/>
                <w:szCs w:val="22"/>
              </w:rPr>
              <w:t>līguma</w:t>
            </w:r>
            <w:proofErr w:type="spellEnd"/>
            <w:r w:rsidRPr="00E30050">
              <w:rPr>
                <w:color w:val="000000"/>
                <w:sz w:val="22"/>
                <w:szCs w:val="22"/>
              </w:rPr>
              <w:t xml:space="preserve"> </w:t>
            </w:r>
            <w:proofErr w:type="spellStart"/>
            <w:r w:rsidRPr="00E30050">
              <w:rPr>
                <w:color w:val="000000"/>
                <w:sz w:val="22"/>
                <w:szCs w:val="22"/>
              </w:rPr>
              <w:t>izpildē</w:t>
            </w:r>
            <w:proofErr w:type="spellEnd"/>
            <w:r>
              <w:rPr>
                <w:color w:val="000000"/>
                <w:sz w:val="22"/>
                <w:szCs w:val="22"/>
              </w:rPr>
              <w:t xml:space="preserve"> </w:t>
            </w:r>
            <w:proofErr w:type="spellStart"/>
            <w:r w:rsidRPr="00E30050">
              <w:rPr>
                <w:color w:val="000000"/>
                <w:sz w:val="22"/>
                <w:szCs w:val="22"/>
              </w:rPr>
              <w:t>iesaistīs</w:t>
            </w:r>
            <w:proofErr w:type="spellEnd"/>
            <w:r w:rsidRPr="00E30050">
              <w:rPr>
                <w:color w:val="000000"/>
                <w:sz w:val="22"/>
                <w:szCs w:val="22"/>
              </w:rPr>
              <w:t xml:space="preserve"> </w:t>
            </w:r>
            <w:proofErr w:type="spellStart"/>
            <w:r w:rsidR="00CF4A8B">
              <w:rPr>
                <w:color w:val="000000"/>
                <w:sz w:val="22"/>
                <w:szCs w:val="22"/>
              </w:rPr>
              <w:t>ražotāja</w:t>
            </w:r>
            <w:proofErr w:type="spellEnd"/>
            <w:r w:rsidR="00CF4A8B">
              <w:rPr>
                <w:color w:val="000000"/>
                <w:sz w:val="22"/>
                <w:szCs w:val="22"/>
              </w:rPr>
              <w:t xml:space="preserve"> </w:t>
            </w:r>
            <w:proofErr w:type="spellStart"/>
            <w:r w:rsidRPr="00E30050">
              <w:rPr>
                <w:color w:val="000000"/>
                <w:sz w:val="22"/>
                <w:szCs w:val="22"/>
              </w:rPr>
              <w:t>sertificētu</w:t>
            </w:r>
            <w:proofErr w:type="spellEnd"/>
            <w:r w:rsidRPr="00E30050">
              <w:rPr>
                <w:color w:val="000000"/>
                <w:sz w:val="22"/>
                <w:szCs w:val="22"/>
              </w:rPr>
              <w:t xml:space="preserve"> </w:t>
            </w:r>
            <w:proofErr w:type="spellStart"/>
            <w:r>
              <w:rPr>
                <w:color w:val="000000"/>
                <w:sz w:val="22"/>
                <w:szCs w:val="22"/>
              </w:rPr>
              <w:t>tehnisko</w:t>
            </w:r>
            <w:proofErr w:type="spellEnd"/>
            <w:r>
              <w:rPr>
                <w:color w:val="000000"/>
                <w:sz w:val="22"/>
                <w:szCs w:val="22"/>
              </w:rPr>
              <w:t xml:space="preserve"> </w:t>
            </w:r>
            <w:proofErr w:type="spellStart"/>
            <w:r>
              <w:rPr>
                <w:color w:val="000000"/>
                <w:sz w:val="22"/>
                <w:szCs w:val="22"/>
              </w:rPr>
              <w:t>speciālistu</w:t>
            </w:r>
            <w:proofErr w:type="spellEnd"/>
            <w:r w:rsidRPr="00E30050">
              <w:rPr>
                <w:color w:val="000000"/>
                <w:sz w:val="22"/>
                <w:szCs w:val="22"/>
              </w:rPr>
              <w:t xml:space="preserve"> (</w:t>
            </w:r>
            <w:proofErr w:type="spellStart"/>
            <w:r w:rsidRPr="00E30050">
              <w:rPr>
                <w:color w:val="000000"/>
                <w:sz w:val="22"/>
                <w:szCs w:val="22"/>
              </w:rPr>
              <w:t>personālu</w:t>
            </w:r>
            <w:proofErr w:type="spellEnd"/>
            <w:r w:rsidRPr="00E30050">
              <w:rPr>
                <w:color w:val="000000"/>
                <w:sz w:val="22"/>
                <w:szCs w:val="22"/>
              </w:rPr>
              <w:t xml:space="preserve">), </w:t>
            </w:r>
            <w:proofErr w:type="spellStart"/>
            <w:r w:rsidRPr="00E30050">
              <w:rPr>
                <w:color w:val="000000"/>
                <w:sz w:val="22"/>
                <w:szCs w:val="22"/>
              </w:rPr>
              <w:t>kuram</w:t>
            </w:r>
            <w:proofErr w:type="spellEnd"/>
            <w:r w:rsidRPr="00E30050">
              <w:rPr>
                <w:color w:val="000000"/>
                <w:sz w:val="22"/>
                <w:szCs w:val="22"/>
              </w:rPr>
              <w:t xml:space="preserve"> </w:t>
            </w:r>
            <w:proofErr w:type="spellStart"/>
            <w:r w:rsidRPr="00E30050">
              <w:rPr>
                <w:color w:val="000000"/>
                <w:sz w:val="22"/>
                <w:szCs w:val="22"/>
              </w:rPr>
              <w:t>ir</w:t>
            </w:r>
            <w:proofErr w:type="spellEnd"/>
            <w:r w:rsidRPr="00E30050">
              <w:rPr>
                <w:color w:val="000000"/>
                <w:sz w:val="22"/>
                <w:szCs w:val="22"/>
              </w:rPr>
              <w:t xml:space="preserve"> </w:t>
            </w:r>
            <w:proofErr w:type="spellStart"/>
            <w:r w:rsidRPr="00E30050">
              <w:rPr>
                <w:color w:val="000000"/>
                <w:sz w:val="22"/>
                <w:szCs w:val="22"/>
              </w:rPr>
              <w:t>tiesības</w:t>
            </w:r>
            <w:proofErr w:type="spellEnd"/>
            <w:r w:rsidRPr="00E30050">
              <w:rPr>
                <w:color w:val="000000"/>
                <w:sz w:val="22"/>
                <w:szCs w:val="22"/>
              </w:rPr>
              <w:t xml:space="preserve"> </w:t>
            </w:r>
            <w:proofErr w:type="spellStart"/>
            <w:r w:rsidRPr="00E30050">
              <w:rPr>
                <w:color w:val="000000"/>
                <w:sz w:val="22"/>
                <w:szCs w:val="22"/>
              </w:rPr>
              <w:t>veikt</w:t>
            </w:r>
            <w:proofErr w:type="spellEnd"/>
            <w:r w:rsidRPr="00E30050">
              <w:rPr>
                <w:color w:val="000000"/>
                <w:sz w:val="22"/>
                <w:szCs w:val="22"/>
              </w:rPr>
              <w:t xml:space="preserve"> </w:t>
            </w:r>
            <w:proofErr w:type="spellStart"/>
            <w:r w:rsidRPr="00E30050">
              <w:rPr>
                <w:color w:val="000000"/>
                <w:sz w:val="22"/>
                <w:szCs w:val="22"/>
              </w:rPr>
              <w:t>piedāvātā</w:t>
            </w:r>
            <w:proofErr w:type="spellEnd"/>
            <w:r w:rsidRPr="00E30050">
              <w:rPr>
                <w:color w:val="000000"/>
                <w:sz w:val="22"/>
                <w:szCs w:val="22"/>
              </w:rPr>
              <w:t xml:space="preserve"> </w:t>
            </w:r>
            <w:proofErr w:type="spellStart"/>
            <w:r w:rsidRPr="00E30050">
              <w:rPr>
                <w:color w:val="000000"/>
                <w:sz w:val="22"/>
                <w:szCs w:val="22"/>
              </w:rPr>
              <w:t>iepirkuma</w:t>
            </w:r>
            <w:proofErr w:type="spellEnd"/>
            <w:r w:rsidRPr="00E30050">
              <w:rPr>
                <w:color w:val="000000"/>
                <w:sz w:val="22"/>
                <w:szCs w:val="22"/>
              </w:rPr>
              <w:t xml:space="preserve"> </w:t>
            </w:r>
            <w:proofErr w:type="spellStart"/>
            <w:r w:rsidRPr="00E30050">
              <w:rPr>
                <w:color w:val="000000"/>
                <w:sz w:val="22"/>
                <w:szCs w:val="22"/>
              </w:rPr>
              <w:t>priekšmeta</w:t>
            </w:r>
            <w:proofErr w:type="spellEnd"/>
            <w:r w:rsidRPr="00E30050">
              <w:rPr>
                <w:color w:val="000000"/>
                <w:sz w:val="22"/>
                <w:szCs w:val="22"/>
              </w:rPr>
              <w:t xml:space="preserve"> </w:t>
            </w:r>
            <w:proofErr w:type="spellStart"/>
            <w:r w:rsidR="00606634" w:rsidRPr="00606634">
              <w:rPr>
                <w:color w:val="000000"/>
                <w:sz w:val="22"/>
                <w:szCs w:val="22"/>
              </w:rPr>
              <w:t>uzstādīšanu</w:t>
            </w:r>
            <w:proofErr w:type="spellEnd"/>
            <w:r w:rsidR="00606634" w:rsidRPr="00606634">
              <w:rPr>
                <w:color w:val="000000"/>
                <w:sz w:val="22"/>
                <w:szCs w:val="22"/>
              </w:rPr>
              <w:t xml:space="preserve">, </w:t>
            </w:r>
            <w:proofErr w:type="spellStart"/>
            <w:r w:rsidR="00606634" w:rsidRPr="00606634">
              <w:rPr>
                <w:color w:val="000000"/>
                <w:sz w:val="22"/>
                <w:szCs w:val="22"/>
              </w:rPr>
              <w:t>konfigurēšanu</w:t>
            </w:r>
            <w:proofErr w:type="spellEnd"/>
            <w:r w:rsidR="00606634" w:rsidRPr="00606634">
              <w:rPr>
                <w:color w:val="000000"/>
                <w:sz w:val="22"/>
                <w:szCs w:val="22"/>
              </w:rPr>
              <w:t xml:space="preserve">, </w:t>
            </w:r>
            <w:proofErr w:type="spellStart"/>
            <w:r w:rsidR="00606634" w:rsidRPr="00606634">
              <w:rPr>
                <w:color w:val="000000"/>
                <w:sz w:val="22"/>
                <w:szCs w:val="22"/>
              </w:rPr>
              <w:t>lietotāju</w:t>
            </w:r>
            <w:proofErr w:type="spellEnd"/>
            <w:r w:rsidR="00606634" w:rsidRPr="00606634">
              <w:rPr>
                <w:color w:val="000000"/>
                <w:sz w:val="22"/>
                <w:szCs w:val="22"/>
              </w:rPr>
              <w:t xml:space="preserve"> </w:t>
            </w:r>
            <w:proofErr w:type="spellStart"/>
            <w:r w:rsidR="00606634" w:rsidRPr="00606634">
              <w:rPr>
                <w:color w:val="000000"/>
                <w:sz w:val="22"/>
                <w:szCs w:val="22"/>
              </w:rPr>
              <w:t>apmācību</w:t>
            </w:r>
            <w:proofErr w:type="spellEnd"/>
            <w:r w:rsidRPr="00E30050">
              <w:rPr>
                <w:color w:val="000000"/>
                <w:sz w:val="22"/>
                <w:szCs w:val="22"/>
              </w:rPr>
              <w:t>.</w:t>
            </w:r>
          </w:p>
        </w:tc>
        <w:tc>
          <w:tcPr>
            <w:tcW w:w="5392" w:type="dxa"/>
            <w:shd w:val="clear" w:color="auto" w:fill="auto"/>
          </w:tcPr>
          <w:p w14:paraId="4F8E6CA9" w14:textId="68DD8BF5" w:rsidR="009A2582" w:rsidRPr="003F6EFF" w:rsidRDefault="009A2582" w:rsidP="005A5A39">
            <w:pPr>
              <w:suppressAutoHyphens w:val="0"/>
              <w:jc w:val="both"/>
              <w:rPr>
                <w:sz w:val="22"/>
                <w:szCs w:val="22"/>
                <w:highlight w:val="yellow"/>
              </w:rPr>
            </w:pPr>
            <w:r>
              <w:rPr>
                <w:sz w:val="22"/>
                <w:szCs w:val="22"/>
              </w:rPr>
              <w:t>4.2.5.</w:t>
            </w:r>
            <w:r w:rsidRPr="00E30050">
              <w:rPr>
                <w:sz w:val="22"/>
                <w:szCs w:val="22"/>
              </w:rPr>
              <w:t xml:space="preserve"> Lai </w:t>
            </w:r>
            <w:proofErr w:type="spellStart"/>
            <w:r w:rsidRPr="00E30050">
              <w:rPr>
                <w:sz w:val="22"/>
                <w:szCs w:val="22"/>
              </w:rPr>
              <w:t>apliecinā</w:t>
            </w:r>
            <w:r>
              <w:rPr>
                <w:sz w:val="22"/>
                <w:szCs w:val="22"/>
              </w:rPr>
              <w:t>tu</w:t>
            </w:r>
            <w:proofErr w:type="spellEnd"/>
            <w:r>
              <w:rPr>
                <w:sz w:val="22"/>
                <w:szCs w:val="22"/>
              </w:rPr>
              <w:t xml:space="preserve"> </w:t>
            </w:r>
            <w:proofErr w:type="spellStart"/>
            <w:r>
              <w:rPr>
                <w:sz w:val="22"/>
                <w:szCs w:val="22"/>
              </w:rPr>
              <w:t>Nolikuma</w:t>
            </w:r>
            <w:proofErr w:type="spellEnd"/>
            <w:r>
              <w:rPr>
                <w:sz w:val="22"/>
                <w:szCs w:val="22"/>
              </w:rPr>
              <w:t xml:space="preserve"> 4.2.5</w:t>
            </w:r>
            <w:r w:rsidRPr="00E30050">
              <w:rPr>
                <w:sz w:val="22"/>
                <w:szCs w:val="22"/>
              </w:rPr>
              <w:t xml:space="preserve">.punkta </w:t>
            </w:r>
            <w:proofErr w:type="spellStart"/>
            <w:r w:rsidRPr="00E30050">
              <w:rPr>
                <w:sz w:val="22"/>
                <w:szCs w:val="22"/>
              </w:rPr>
              <w:t>izpildi</w:t>
            </w:r>
            <w:proofErr w:type="spellEnd"/>
            <w:r w:rsidRPr="00E30050">
              <w:rPr>
                <w:sz w:val="22"/>
                <w:szCs w:val="22"/>
              </w:rPr>
              <w:t xml:space="preserve">, </w:t>
            </w:r>
            <w:proofErr w:type="spellStart"/>
            <w:r w:rsidRPr="00E30050">
              <w:rPr>
                <w:sz w:val="22"/>
                <w:szCs w:val="22"/>
              </w:rPr>
              <w:t>Pretendents</w:t>
            </w:r>
            <w:proofErr w:type="spellEnd"/>
            <w:r w:rsidRPr="00E30050">
              <w:rPr>
                <w:sz w:val="22"/>
                <w:szCs w:val="22"/>
              </w:rPr>
              <w:t xml:space="preserve"> </w:t>
            </w:r>
            <w:proofErr w:type="spellStart"/>
            <w:r w:rsidRPr="00E30050">
              <w:rPr>
                <w:sz w:val="22"/>
                <w:szCs w:val="22"/>
              </w:rPr>
              <w:t>sagatavo</w:t>
            </w:r>
            <w:proofErr w:type="spellEnd"/>
            <w:r w:rsidRPr="00E30050">
              <w:rPr>
                <w:sz w:val="22"/>
                <w:szCs w:val="22"/>
              </w:rPr>
              <w:t xml:space="preserve"> </w:t>
            </w:r>
            <w:proofErr w:type="spellStart"/>
            <w:r w:rsidRPr="00E30050">
              <w:rPr>
                <w:sz w:val="22"/>
                <w:szCs w:val="22"/>
              </w:rPr>
              <w:t>līguma</w:t>
            </w:r>
            <w:proofErr w:type="spellEnd"/>
            <w:r w:rsidRPr="00E30050">
              <w:rPr>
                <w:sz w:val="22"/>
                <w:szCs w:val="22"/>
              </w:rPr>
              <w:t xml:space="preserve"> </w:t>
            </w:r>
            <w:proofErr w:type="spellStart"/>
            <w:r w:rsidRPr="00E30050">
              <w:rPr>
                <w:sz w:val="22"/>
                <w:szCs w:val="22"/>
              </w:rPr>
              <w:t>izpildē</w:t>
            </w:r>
            <w:proofErr w:type="spellEnd"/>
            <w:r w:rsidRPr="00E30050">
              <w:rPr>
                <w:sz w:val="22"/>
                <w:szCs w:val="22"/>
              </w:rPr>
              <w:t xml:space="preserve"> </w:t>
            </w:r>
            <w:proofErr w:type="spellStart"/>
            <w:r w:rsidRPr="00A850E0">
              <w:rPr>
                <w:b/>
                <w:sz w:val="22"/>
                <w:szCs w:val="22"/>
              </w:rPr>
              <w:t>iesaistītā</w:t>
            </w:r>
            <w:proofErr w:type="spellEnd"/>
            <w:r w:rsidRPr="00A850E0">
              <w:rPr>
                <w:b/>
                <w:sz w:val="22"/>
                <w:szCs w:val="22"/>
              </w:rPr>
              <w:t xml:space="preserve"> </w:t>
            </w:r>
            <w:proofErr w:type="spellStart"/>
            <w:r w:rsidRPr="00A850E0">
              <w:rPr>
                <w:b/>
                <w:sz w:val="22"/>
                <w:szCs w:val="22"/>
              </w:rPr>
              <w:t>speciālista</w:t>
            </w:r>
            <w:proofErr w:type="spellEnd"/>
            <w:r w:rsidRPr="00A850E0">
              <w:rPr>
                <w:b/>
                <w:sz w:val="22"/>
                <w:szCs w:val="22"/>
              </w:rPr>
              <w:t xml:space="preserve"> (</w:t>
            </w:r>
            <w:proofErr w:type="spellStart"/>
            <w:r w:rsidRPr="00A850E0">
              <w:rPr>
                <w:b/>
                <w:sz w:val="22"/>
                <w:szCs w:val="22"/>
              </w:rPr>
              <w:t>personāla</w:t>
            </w:r>
            <w:proofErr w:type="spellEnd"/>
            <w:r w:rsidRPr="00A850E0">
              <w:rPr>
                <w:b/>
                <w:sz w:val="22"/>
                <w:szCs w:val="22"/>
              </w:rPr>
              <w:t xml:space="preserve">) </w:t>
            </w:r>
            <w:proofErr w:type="spellStart"/>
            <w:r w:rsidRPr="00A850E0">
              <w:rPr>
                <w:b/>
                <w:sz w:val="22"/>
                <w:szCs w:val="22"/>
              </w:rPr>
              <w:t>sarakstu</w:t>
            </w:r>
            <w:proofErr w:type="spellEnd"/>
            <w:r w:rsidRPr="00E30050">
              <w:rPr>
                <w:sz w:val="22"/>
                <w:szCs w:val="22"/>
              </w:rPr>
              <w:t xml:space="preserve"> </w:t>
            </w:r>
            <w:r w:rsidR="005A5A39">
              <w:rPr>
                <w:sz w:val="22"/>
                <w:szCs w:val="22"/>
              </w:rPr>
              <w:t xml:space="preserve">(forma </w:t>
            </w:r>
            <w:proofErr w:type="spellStart"/>
            <w:r w:rsidR="005A5A39">
              <w:rPr>
                <w:sz w:val="22"/>
                <w:szCs w:val="22"/>
              </w:rPr>
              <w:t>pielikumā</w:t>
            </w:r>
            <w:proofErr w:type="spellEnd"/>
            <w:r w:rsidR="005A5A39">
              <w:rPr>
                <w:sz w:val="22"/>
                <w:szCs w:val="22"/>
              </w:rPr>
              <w:t xml:space="preserve"> Nr.5)</w:t>
            </w:r>
            <w:r w:rsidRPr="00606634">
              <w:rPr>
                <w:sz w:val="22"/>
                <w:szCs w:val="22"/>
              </w:rPr>
              <w:t>,</w:t>
            </w:r>
            <w:r w:rsidRPr="00E30050">
              <w:rPr>
                <w:sz w:val="22"/>
                <w:szCs w:val="22"/>
              </w:rPr>
              <w:t xml:space="preserve"> </w:t>
            </w:r>
            <w:proofErr w:type="spellStart"/>
            <w:r w:rsidRPr="00E30050">
              <w:rPr>
                <w:sz w:val="22"/>
                <w:szCs w:val="22"/>
              </w:rPr>
              <w:t>pievienojot</w:t>
            </w:r>
            <w:proofErr w:type="spellEnd"/>
            <w:r w:rsidRPr="00E30050">
              <w:rPr>
                <w:sz w:val="22"/>
                <w:szCs w:val="22"/>
              </w:rPr>
              <w:t xml:space="preserve"> </w:t>
            </w:r>
            <w:proofErr w:type="spellStart"/>
            <w:r w:rsidRPr="00CD2D5C">
              <w:rPr>
                <w:b/>
                <w:sz w:val="22"/>
                <w:szCs w:val="22"/>
              </w:rPr>
              <w:t>dokumentāciju</w:t>
            </w:r>
            <w:proofErr w:type="spellEnd"/>
            <w:r w:rsidRPr="00E30050">
              <w:rPr>
                <w:sz w:val="22"/>
                <w:szCs w:val="22"/>
              </w:rPr>
              <w:t xml:space="preserve"> (</w:t>
            </w:r>
            <w:proofErr w:type="spellStart"/>
            <w:r w:rsidRPr="00E30050">
              <w:rPr>
                <w:sz w:val="22"/>
                <w:szCs w:val="22"/>
              </w:rPr>
              <w:t>piemēram</w:t>
            </w:r>
            <w:proofErr w:type="spellEnd"/>
            <w:r w:rsidRPr="00E30050">
              <w:rPr>
                <w:sz w:val="22"/>
                <w:szCs w:val="22"/>
              </w:rPr>
              <w:t xml:space="preserve">: </w:t>
            </w:r>
            <w:proofErr w:type="spellStart"/>
            <w:r w:rsidRPr="00E30050">
              <w:rPr>
                <w:sz w:val="22"/>
                <w:szCs w:val="22"/>
              </w:rPr>
              <w:t>spēkā</w:t>
            </w:r>
            <w:proofErr w:type="spellEnd"/>
            <w:r w:rsidRPr="00E30050">
              <w:rPr>
                <w:sz w:val="22"/>
                <w:szCs w:val="22"/>
              </w:rPr>
              <w:t xml:space="preserve"> </w:t>
            </w:r>
            <w:proofErr w:type="spellStart"/>
            <w:r w:rsidRPr="00E30050">
              <w:rPr>
                <w:sz w:val="22"/>
                <w:szCs w:val="22"/>
              </w:rPr>
              <w:t>esoša</w:t>
            </w:r>
            <w:proofErr w:type="spellEnd"/>
            <w:r w:rsidRPr="00E30050">
              <w:rPr>
                <w:sz w:val="22"/>
                <w:szCs w:val="22"/>
              </w:rPr>
              <w:t xml:space="preserve"> </w:t>
            </w:r>
            <w:proofErr w:type="spellStart"/>
            <w:r w:rsidRPr="00E30050">
              <w:rPr>
                <w:sz w:val="22"/>
                <w:szCs w:val="22"/>
              </w:rPr>
              <w:t>sertifikāta</w:t>
            </w:r>
            <w:proofErr w:type="spellEnd"/>
            <w:r>
              <w:rPr>
                <w:sz w:val="22"/>
                <w:szCs w:val="22"/>
              </w:rPr>
              <w:t xml:space="preserve"> </w:t>
            </w:r>
            <w:proofErr w:type="spellStart"/>
            <w:r w:rsidRPr="00E30050">
              <w:rPr>
                <w:sz w:val="22"/>
                <w:szCs w:val="22"/>
              </w:rPr>
              <w:t>kopiju</w:t>
            </w:r>
            <w:proofErr w:type="spellEnd"/>
            <w:r w:rsidRPr="00E30050">
              <w:rPr>
                <w:sz w:val="22"/>
                <w:szCs w:val="22"/>
              </w:rPr>
              <w:t xml:space="preserve">), </w:t>
            </w:r>
            <w:proofErr w:type="spellStart"/>
            <w:r w:rsidRPr="00E30050">
              <w:rPr>
                <w:sz w:val="22"/>
                <w:szCs w:val="22"/>
              </w:rPr>
              <w:t>kas</w:t>
            </w:r>
            <w:proofErr w:type="spellEnd"/>
            <w:r w:rsidRPr="00E30050">
              <w:rPr>
                <w:sz w:val="22"/>
                <w:szCs w:val="22"/>
              </w:rPr>
              <w:t xml:space="preserve"> </w:t>
            </w:r>
            <w:proofErr w:type="spellStart"/>
            <w:r w:rsidRPr="00E30050">
              <w:rPr>
                <w:sz w:val="22"/>
                <w:szCs w:val="22"/>
              </w:rPr>
              <w:t>apliecina</w:t>
            </w:r>
            <w:proofErr w:type="spellEnd"/>
            <w:r w:rsidRPr="00E30050">
              <w:rPr>
                <w:sz w:val="22"/>
                <w:szCs w:val="22"/>
              </w:rPr>
              <w:t xml:space="preserve"> </w:t>
            </w:r>
            <w:proofErr w:type="spellStart"/>
            <w:r>
              <w:rPr>
                <w:sz w:val="22"/>
                <w:szCs w:val="22"/>
              </w:rPr>
              <w:t>tehniskā</w:t>
            </w:r>
            <w:proofErr w:type="spellEnd"/>
            <w:r>
              <w:rPr>
                <w:sz w:val="22"/>
                <w:szCs w:val="22"/>
              </w:rPr>
              <w:t xml:space="preserve"> </w:t>
            </w:r>
            <w:proofErr w:type="spellStart"/>
            <w:r>
              <w:rPr>
                <w:sz w:val="22"/>
                <w:szCs w:val="22"/>
              </w:rPr>
              <w:t>speciālista</w:t>
            </w:r>
            <w:proofErr w:type="spellEnd"/>
            <w:r w:rsidRPr="00E30050">
              <w:rPr>
                <w:sz w:val="22"/>
                <w:szCs w:val="22"/>
              </w:rPr>
              <w:t xml:space="preserve"> (</w:t>
            </w:r>
            <w:proofErr w:type="spellStart"/>
            <w:r w:rsidRPr="00E30050">
              <w:rPr>
                <w:sz w:val="22"/>
                <w:szCs w:val="22"/>
              </w:rPr>
              <w:t>personāla</w:t>
            </w:r>
            <w:proofErr w:type="spellEnd"/>
            <w:r w:rsidRPr="00E30050">
              <w:rPr>
                <w:sz w:val="22"/>
                <w:szCs w:val="22"/>
              </w:rPr>
              <w:t xml:space="preserve">) </w:t>
            </w:r>
            <w:proofErr w:type="spellStart"/>
            <w:r w:rsidRPr="00E30050">
              <w:rPr>
                <w:sz w:val="22"/>
                <w:szCs w:val="22"/>
              </w:rPr>
              <w:t>tiesības</w:t>
            </w:r>
            <w:proofErr w:type="spellEnd"/>
            <w:r w:rsidRPr="00E30050">
              <w:rPr>
                <w:color w:val="000000"/>
                <w:sz w:val="22"/>
                <w:szCs w:val="22"/>
              </w:rPr>
              <w:t xml:space="preserve"> </w:t>
            </w:r>
            <w:proofErr w:type="spellStart"/>
            <w:r w:rsidRPr="00E30050">
              <w:rPr>
                <w:color w:val="000000"/>
                <w:sz w:val="22"/>
                <w:szCs w:val="22"/>
              </w:rPr>
              <w:t>veikt</w:t>
            </w:r>
            <w:proofErr w:type="spellEnd"/>
            <w:r w:rsidRPr="00E30050">
              <w:rPr>
                <w:color w:val="000000"/>
                <w:sz w:val="22"/>
                <w:szCs w:val="22"/>
              </w:rPr>
              <w:t xml:space="preserve"> </w:t>
            </w:r>
            <w:proofErr w:type="spellStart"/>
            <w:r w:rsidRPr="00E30050">
              <w:rPr>
                <w:color w:val="000000"/>
                <w:sz w:val="22"/>
                <w:szCs w:val="22"/>
              </w:rPr>
              <w:t>piedāvātā</w:t>
            </w:r>
            <w:proofErr w:type="spellEnd"/>
            <w:r w:rsidRPr="00E30050">
              <w:rPr>
                <w:color w:val="000000"/>
                <w:sz w:val="22"/>
                <w:szCs w:val="22"/>
              </w:rPr>
              <w:t xml:space="preserve"> </w:t>
            </w:r>
            <w:proofErr w:type="spellStart"/>
            <w:r w:rsidRPr="00E30050">
              <w:rPr>
                <w:color w:val="000000"/>
                <w:sz w:val="22"/>
                <w:szCs w:val="22"/>
              </w:rPr>
              <w:t>iepirkuma</w:t>
            </w:r>
            <w:proofErr w:type="spellEnd"/>
            <w:r w:rsidRPr="00E30050">
              <w:rPr>
                <w:color w:val="000000"/>
                <w:sz w:val="22"/>
                <w:szCs w:val="22"/>
              </w:rPr>
              <w:t xml:space="preserve"> </w:t>
            </w:r>
            <w:proofErr w:type="spellStart"/>
            <w:r w:rsidRPr="00E30050">
              <w:rPr>
                <w:color w:val="000000"/>
                <w:sz w:val="22"/>
                <w:szCs w:val="22"/>
              </w:rPr>
              <w:t>priekšmeta</w:t>
            </w:r>
            <w:proofErr w:type="spellEnd"/>
            <w:r w:rsidRPr="00E30050">
              <w:rPr>
                <w:color w:val="000000"/>
                <w:sz w:val="22"/>
                <w:szCs w:val="22"/>
              </w:rPr>
              <w:t xml:space="preserve"> </w:t>
            </w:r>
            <w:proofErr w:type="spellStart"/>
            <w:r w:rsidRPr="00E30050">
              <w:rPr>
                <w:color w:val="000000"/>
                <w:sz w:val="22"/>
                <w:szCs w:val="22"/>
              </w:rPr>
              <w:t>uzstādīšanu</w:t>
            </w:r>
            <w:proofErr w:type="spellEnd"/>
            <w:r w:rsidRPr="00E30050">
              <w:rPr>
                <w:color w:val="000000"/>
                <w:sz w:val="22"/>
                <w:szCs w:val="22"/>
              </w:rPr>
              <w:t>.</w:t>
            </w:r>
            <w:r w:rsidRPr="00E30050">
              <w:rPr>
                <w:sz w:val="22"/>
                <w:szCs w:val="22"/>
              </w:rPr>
              <w:t xml:space="preserve"> </w:t>
            </w:r>
          </w:p>
        </w:tc>
      </w:tr>
      <w:tr w:rsidR="00B0024B" w:rsidRPr="0069000A" w14:paraId="70538E4C" w14:textId="77777777" w:rsidTr="00B0024B">
        <w:trPr>
          <w:trHeight w:val="300"/>
        </w:trPr>
        <w:tc>
          <w:tcPr>
            <w:tcW w:w="9171" w:type="dxa"/>
            <w:gridSpan w:val="2"/>
            <w:shd w:val="clear" w:color="auto" w:fill="auto"/>
          </w:tcPr>
          <w:p w14:paraId="5FBCFD70" w14:textId="70D736E0" w:rsidR="00B0024B" w:rsidRPr="0069000A" w:rsidRDefault="00B0024B" w:rsidP="00B0024B">
            <w:pPr>
              <w:suppressAutoHyphens w:val="0"/>
              <w:jc w:val="center"/>
              <w:rPr>
                <w:sz w:val="22"/>
                <w:szCs w:val="22"/>
                <w:lang w:val="lv-LV"/>
              </w:rPr>
            </w:pPr>
            <w:proofErr w:type="spellStart"/>
            <w:r w:rsidRPr="00205B57">
              <w:rPr>
                <w:b/>
                <w:sz w:val="22"/>
                <w:szCs w:val="22"/>
                <w:lang w:eastAsia="x-none" w:bidi="bo-CN"/>
              </w:rPr>
              <w:t>Prasības</w:t>
            </w:r>
            <w:proofErr w:type="spellEnd"/>
            <w:r w:rsidRPr="00205B57">
              <w:rPr>
                <w:b/>
                <w:sz w:val="22"/>
                <w:szCs w:val="22"/>
                <w:lang w:eastAsia="x-none" w:bidi="bo-CN"/>
              </w:rPr>
              <w:t xml:space="preserve"> Pretendenta </w:t>
            </w:r>
            <w:proofErr w:type="spellStart"/>
            <w:r w:rsidRPr="00205B57">
              <w:rPr>
                <w:b/>
                <w:sz w:val="22"/>
                <w:szCs w:val="22"/>
                <w:lang w:eastAsia="x-none" w:bidi="bo-CN"/>
              </w:rPr>
              <w:t>finanšu</w:t>
            </w:r>
            <w:proofErr w:type="spellEnd"/>
            <w:r w:rsidRPr="00205B57">
              <w:rPr>
                <w:b/>
                <w:sz w:val="22"/>
                <w:szCs w:val="22"/>
                <w:lang w:eastAsia="x-none" w:bidi="bo-CN"/>
              </w:rPr>
              <w:t xml:space="preserve"> </w:t>
            </w:r>
            <w:proofErr w:type="spellStart"/>
            <w:r w:rsidRPr="00205B57">
              <w:rPr>
                <w:b/>
                <w:sz w:val="22"/>
                <w:szCs w:val="22"/>
                <w:lang w:eastAsia="x-none" w:bidi="bo-CN"/>
              </w:rPr>
              <w:t>spējām</w:t>
            </w:r>
            <w:proofErr w:type="spellEnd"/>
          </w:p>
        </w:tc>
      </w:tr>
      <w:tr w:rsidR="00B0024B" w:rsidRPr="0069000A" w14:paraId="23C3DF81" w14:textId="77777777" w:rsidTr="00D3205A">
        <w:trPr>
          <w:trHeight w:val="558"/>
        </w:trPr>
        <w:tc>
          <w:tcPr>
            <w:tcW w:w="3779" w:type="dxa"/>
            <w:shd w:val="clear" w:color="auto" w:fill="auto"/>
          </w:tcPr>
          <w:p w14:paraId="1BFAEC4A" w14:textId="1A08436F" w:rsidR="00B0024B" w:rsidRPr="00606634" w:rsidRDefault="00B0024B" w:rsidP="00B0024B">
            <w:pPr>
              <w:jc w:val="both"/>
              <w:rPr>
                <w:sz w:val="22"/>
                <w:szCs w:val="22"/>
              </w:rPr>
            </w:pPr>
            <w:r w:rsidRPr="00606634">
              <w:rPr>
                <w:sz w:val="22"/>
                <w:szCs w:val="22"/>
              </w:rPr>
              <w:t>4.1</w:t>
            </w:r>
            <w:r w:rsidR="009A2582" w:rsidRPr="00606634">
              <w:rPr>
                <w:sz w:val="22"/>
                <w:szCs w:val="22"/>
              </w:rPr>
              <w:t>.6</w:t>
            </w:r>
            <w:r w:rsidRPr="00606634">
              <w:rPr>
                <w:sz w:val="22"/>
                <w:szCs w:val="22"/>
              </w:rPr>
              <w:t xml:space="preserve">. </w:t>
            </w:r>
            <w:r w:rsidRPr="00606634">
              <w:rPr>
                <w:sz w:val="22"/>
                <w:szCs w:val="22"/>
                <w:lang w:eastAsia="lv-LV"/>
              </w:rPr>
              <w:t>Pretendenta</w:t>
            </w:r>
            <w:r w:rsidRPr="00606634">
              <w:rPr>
                <w:sz w:val="22"/>
                <w:szCs w:val="22"/>
              </w:rPr>
              <w:t xml:space="preserve"> </w:t>
            </w:r>
            <w:proofErr w:type="spellStart"/>
            <w:r w:rsidRPr="00606634">
              <w:rPr>
                <w:b/>
                <w:sz w:val="22"/>
                <w:szCs w:val="22"/>
              </w:rPr>
              <w:t>gada</w:t>
            </w:r>
            <w:proofErr w:type="spellEnd"/>
            <w:r w:rsidRPr="00606634">
              <w:rPr>
                <w:b/>
                <w:sz w:val="22"/>
                <w:szCs w:val="22"/>
              </w:rPr>
              <w:t xml:space="preserve"> </w:t>
            </w:r>
            <w:proofErr w:type="spellStart"/>
            <w:r w:rsidRPr="00606634">
              <w:rPr>
                <w:b/>
                <w:sz w:val="22"/>
                <w:szCs w:val="22"/>
              </w:rPr>
              <w:t>minimālais</w:t>
            </w:r>
            <w:proofErr w:type="spellEnd"/>
            <w:r w:rsidRPr="00606634">
              <w:rPr>
                <w:b/>
                <w:sz w:val="22"/>
                <w:szCs w:val="22"/>
              </w:rPr>
              <w:t xml:space="preserve"> </w:t>
            </w:r>
            <w:proofErr w:type="spellStart"/>
            <w:r w:rsidRPr="00606634">
              <w:rPr>
                <w:b/>
                <w:sz w:val="22"/>
                <w:szCs w:val="22"/>
              </w:rPr>
              <w:t>finanšu</w:t>
            </w:r>
            <w:proofErr w:type="spellEnd"/>
            <w:r w:rsidRPr="00606634">
              <w:rPr>
                <w:b/>
                <w:sz w:val="22"/>
                <w:szCs w:val="22"/>
              </w:rPr>
              <w:t xml:space="preserve"> </w:t>
            </w:r>
            <w:proofErr w:type="spellStart"/>
            <w:r w:rsidRPr="00606634">
              <w:rPr>
                <w:b/>
                <w:sz w:val="22"/>
                <w:szCs w:val="22"/>
              </w:rPr>
              <w:t>apgrozījums</w:t>
            </w:r>
            <w:proofErr w:type="spellEnd"/>
            <w:r w:rsidRPr="00606634">
              <w:rPr>
                <w:sz w:val="22"/>
                <w:szCs w:val="22"/>
              </w:rPr>
              <w:t xml:space="preserve"> (</w:t>
            </w:r>
            <w:proofErr w:type="spellStart"/>
            <w:r w:rsidRPr="00606634">
              <w:rPr>
                <w:sz w:val="22"/>
                <w:szCs w:val="22"/>
              </w:rPr>
              <w:t>neto</w:t>
            </w:r>
            <w:proofErr w:type="spellEnd"/>
            <w:r w:rsidRPr="00606634">
              <w:rPr>
                <w:sz w:val="22"/>
                <w:szCs w:val="22"/>
              </w:rPr>
              <w:t xml:space="preserve"> </w:t>
            </w:r>
            <w:proofErr w:type="spellStart"/>
            <w:r w:rsidRPr="00606634">
              <w:rPr>
                <w:sz w:val="22"/>
                <w:szCs w:val="22"/>
              </w:rPr>
              <w:t>apgrozījums</w:t>
            </w:r>
            <w:proofErr w:type="spellEnd"/>
            <w:r w:rsidRPr="00606634">
              <w:rPr>
                <w:sz w:val="22"/>
                <w:szCs w:val="22"/>
              </w:rPr>
              <w:t xml:space="preserve">) </w:t>
            </w:r>
            <w:proofErr w:type="spellStart"/>
            <w:r w:rsidRPr="00606634">
              <w:rPr>
                <w:sz w:val="22"/>
                <w:szCs w:val="22"/>
                <w:u w:val="single"/>
              </w:rPr>
              <w:t>iepriekšējos</w:t>
            </w:r>
            <w:proofErr w:type="spellEnd"/>
            <w:r w:rsidRPr="00606634">
              <w:rPr>
                <w:sz w:val="22"/>
                <w:szCs w:val="22"/>
                <w:u w:val="single"/>
              </w:rPr>
              <w:t xml:space="preserve"> </w:t>
            </w:r>
            <w:proofErr w:type="spellStart"/>
            <w:r w:rsidRPr="00606634">
              <w:rPr>
                <w:sz w:val="22"/>
                <w:szCs w:val="22"/>
                <w:u w:val="single"/>
              </w:rPr>
              <w:t>trijos</w:t>
            </w:r>
            <w:proofErr w:type="spellEnd"/>
            <w:r w:rsidRPr="00606634">
              <w:rPr>
                <w:sz w:val="22"/>
                <w:szCs w:val="22"/>
                <w:u w:val="single"/>
              </w:rPr>
              <w:t xml:space="preserve"> </w:t>
            </w:r>
            <w:proofErr w:type="spellStart"/>
            <w:r w:rsidRPr="00606634">
              <w:rPr>
                <w:sz w:val="22"/>
                <w:szCs w:val="22"/>
                <w:u w:val="single"/>
              </w:rPr>
              <w:t>finanšu</w:t>
            </w:r>
            <w:proofErr w:type="spellEnd"/>
            <w:r w:rsidRPr="00606634">
              <w:rPr>
                <w:sz w:val="22"/>
                <w:szCs w:val="22"/>
                <w:u w:val="single"/>
              </w:rPr>
              <w:t xml:space="preserve"> </w:t>
            </w:r>
            <w:proofErr w:type="spellStart"/>
            <w:r w:rsidRPr="00606634">
              <w:rPr>
                <w:sz w:val="22"/>
                <w:szCs w:val="22"/>
                <w:u w:val="single"/>
              </w:rPr>
              <w:t>gados</w:t>
            </w:r>
            <w:proofErr w:type="spellEnd"/>
            <w:r w:rsidRPr="00606634">
              <w:rPr>
                <w:sz w:val="22"/>
                <w:szCs w:val="22"/>
              </w:rPr>
              <w:t xml:space="preserve">, par </w:t>
            </w:r>
            <w:proofErr w:type="spellStart"/>
            <w:r w:rsidRPr="00606634">
              <w:rPr>
                <w:sz w:val="22"/>
                <w:szCs w:val="22"/>
              </w:rPr>
              <w:t>kuriem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atbilstoši</w:t>
            </w:r>
            <w:proofErr w:type="spellEnd"/>
            <w:r w:rsidRPr="00606634">
              <w:rPr>
                <w:sz w:val="22"/>
                <w:szCs w:val="22"/>
              </w:rPr>
              <w:t xml:space="preserve"> </w:t>
            </w:r>
            <w:proofErr w:type="spellStart"/>
            <w:r w:rsidRPr="00606634">
              <w:rPr>
                <w:sz w:val="22"/>
                <w:szCs w:val="22"/>
              </w:rPr>
              <w:t>sagatavoti</w:t>
            </w:r>
            <w:proofErr w:type="spellEnd"/>
            <w:r w:rsidRPr="00606634">
              <w:rPr>
                <w:sz w:val="22"/>
                <w:szCs w:val="22"/>
              </w:rPr>
              <w:t xml:space="preserve">, </w:t>
            </w:r>
            <w:proofErr w:type="spellStart"/>
            <w:r w:rsidRPr="00606634">
              <w:rPr>
                <w:sz w:val="22"/>
                <w:szCs w:val="22"/>
              </w:rPr>
              <w:t>apstiprināti</w:t>
            </w:r>
            <w:proofErr w:type="spellEnd"/>
            <w:r w:rsidRPr="00606634">
              <w:rPr>
                <w:sz w:val="22"/>
                <w:szCs w:val="22"/>
              </w:rPr>
              <w:t xml:space="preserve"> un </w:t>
            </w:r>
            <w:proofErr w:type="spellStart"/>
            <w:r w:rsidRPr="00606634">
              <w:rPr>
                <w:sz w:val="22"/>
                <w:szCs w:val="22"/>
              </w:rPr>
              <w:t>iesniegti</w:t>
            </w:r>
            <w:proofErr w:type="spellEnd"/>
            <w:r w:rsidRPr="00606634">
              <w:rPr>
                <w:sz w:val="22"/>
                <w:szCs w:val="22"/>
              </w:rPr>
              <w:t xml:space="preserve"> </w:t>
            </w:r>
            <w:proofErr w:type="spellStart"/>
            <w:r w:rsidRPr="00606634">
              <w:rPr>
                <w:sz w:val="22"/>
                <w:szCs w:val="22"/>
              </w:rPr>
              <w:t>gada</w:t>
            </w:r>
            <w:proofErr w:type="spellEnd"/>
            <w:r w:rsidRPr="00606634">
              <w:rPr>
                <w:sz w:val="22"/>
                <w:szCs w:val="22"/>
              </w:rPr>
              <w:t xml:space="preserve"> </w:t>
            </w:r>
            <w:proofErr w:type="spellStart"/>
            <w:r w:rsidRPr="00606634">
              <w:rPr>
                <w:sz w:val="22"/>
                <w:szCs w:val="22"/>
              </w:rPr>
              <w:t>pārskati</w:t>
            </w:r>
            <w:proofErr w:type="spellEnd"/>
            <w:r w:rsidRPr="00606634">
              <w:rPr>
                <w:sz w:val="22"/>
                <w:szCs w:val="22"/>
              </w:rPr>
              <w:t xml:space="preserve"> </w:t>
            </w:r>
            <w:proofErr w:type="spellStart"/>
            <w:r w:rsidRPr="00606634">
              <w:rPr>
                <w:sz w:val="22"/>
                <w:szCs w:val="22"/>
              </w:rPr>
              <w:t>Valsts</w:t>
            </w:r>
            <w:proofErr w:type="spellEnd"/>
            <w:r w:rsidRPr="00606634">
              <w:rPr>
                <w:sz w:val="22"/>
                <w:szCs w:val="22"/>
              </w:rPr>
              <w:t xml:space="preserve"> </w:t>
            </w:r>
            <w:proofErr w:type="spellStart"/>
            <w:r w:rsidRPr="00606634">
              <w:rPr>
                <w:sz w:val="22"/>
                <w:szCs w:val="22"/>
              </w:rPr>
              <w:t>ieņēmumu</w:t>
            </w:r>
            <w:proofErr w:type="spellEnd"/>
            <w:r w:rsidRPr="00606634">
              <w:rPr>
                <w:sz w:val="22"/>
                <w:szCs w:val="22"/>
              </w:rPr>
              <w:t xml:space="preserve"> </w:t>
            </w:r>
            <w:proofErr w:type="spellStart"/>
            <w:r w:rsidRPr="00606634">
              <w:rPr>
                <w:sz w:val="22"/>
                <w:szCs w:val="22"/>
              </w:rPr>
              <w:t>dienestam</w:t>
            </w:r>
            <w:proofErr w:type="spellEnd"/>
            <w:r w:rsidRPr="00606634">
              <w:rPr>
                <w:sz w:val="22"/>
                <w:szCs w:val="22"/>
              </w:rPr>
              <w:t xml:space="preserve"> (</w:t>
            </w:r>
            <w:proofErr w:type="spellStart"/>
            <w:r w:rsidRPr="00606634">
              <w:rPr>
                <w:sz w:val="22"/>
                <w:szCs w:val="22"/>
              </w:rPr>
              <w:t>vai</w:t>
            </w:r>
            <w:proofErr w:type="spellEnd"/>
            <w:r w:rsidRPr="00606634">
              <w:rPr>
                <w:sz w:val="22"/>
                <w:szCs w:val="22"/>
              </w:rPr>
              <w:t xml:space="preserve"> </w:t>
            </w:r>
            <w:proofErr w:type="spellStart"/>
            <w:r w:rsidRPr="00606634">
              <w:rPr>
                <w:sz w:val="22"/>
                <w:szCs w:val="22"/>
              </w:rPr>
              <w:t>attiecīgās</w:t>
            </w:r>
            <w:proofErr w:type="spellEnd"/>
            <w:r w:rsidRPr="00606634">
              <w:rPr>
                <w:sz w:val="22"/>
                <w:szCs w:val="22"/>
              </w:rPr>
              <w:t xml:space="preserve"> </w:t>
            </w:r>
            <w:proofErr w:type="spellStart"/>
            <w:r w:rsidRPr="00606634">
              <w:rPr>
                <w:sz w:val="22"/>
                <w:szCs w:val="22"/>
              </w:rPr>
              <w:t>valsts</w:t>
            </w:r>
            <w:proofErr w:type="spellEnd"/>
            <w:r w:rsidRPr="00606634">
              <w:rPr>
                <w:sz w:val="22"/>
                <w:szCs w:val="22"/>
              </w:rPr>
              <w:t xml:space="preserve"> </w:t>
            </w:r>
            <w:proofErr w:type="spellStart"/>
            <w:r w:rsidRPr="00606634">
              <w:rPr>
                <w:sz w:val="22"/>
                <w:szCs w:val="22"/>
              </w:rPr>
              <w:t>kompetentajā</w:t>
            </w:r>
            <w:proofErr w:type="spellEnd"/>
            <w:r w:rsidRPr="00606634">
              <w:rPr>
                <w:sz w:val="22"/>
                <w:szCs w:val="22"/>
              </w:rPr>
              <w:t xml:space="preserve"> </w:t>
            </w:r>
            <w:proofErr w:type="spellStart"/>
            <w:r w:rsidRPr="00606634">
              <w:rPr>
                <w:sz w:val="22"/>
                <w:szCs w:val="22"/>
              </w:rPr>
              <w:t>institūcijā</w:t>
            </w:r>
            <w:proofErr w:type="spellEnd"/>
            <w:r w:rsidRPr="00606634">
              <w:rPr>
                <w:sz w:val="22"/>
                <w:szCs w:val="22"/>
              </w:rPr>
              <w:t xml:space="preserve">) </w:t>
            </w:r>
            <w:r w:rsidRPr="00606634">
              <w:rPr>
                <w:noProof/>
                <w:sz w:val="22"/>
                <w:szCs w:val="22"/>
              </w:rPr>
              <w:t xml:space="preserve">vai, ja </w:t>
            </w:r>
            <w:proofErr w:type="spellStart"/>
            <w:r w:rsidRPr="00606634">
              <w:rPr>
                <w:sz w:val="22"/>
                <w:szCs w:val="22"/>
                <w:lang w:eastAsia="lv-LV"/>
              </w:rPr>
              <w:t>pretendents</w:t>
            </w:r>
            <w:proofErr w:type="spellEnd"/>
            <w:r w:rsidRPr="00606634">
              <w:rPr>
                <w:noProof/>
                <w:sz w:val="22"/>
                <w:szCs w:val="22"/>
              </w:rPr>
              <w:t xml:space="preserve"> ir reģistrēts vēlāk, no tā reģistrācijas dienas,</w:t>
            </w:r>
            <w:r w:rsidRPr="00606634">
              <w:rPr>
                <w:sz w:val="22"/>
                <w:szCs w:val="22"/>
              </w:rPr>
              <w:t xml:space="preserve"> </w:t>
            </w:r>
            <w:proofErr w:type="spellStart"/>
            <w:r w:rsidRPr="00606634">
              <w:rPr>
                <w:sz w:val="22"/>
                <w:szCs w:val="22"/>
              </w:rPr>
              <w:t>ir</w:t>
            </w:r>
            <w:proofErr w:type="spellEnd"/>
            <w:r w:rsidRPr="00606634">
              <w:rPr>
                <w:sz w:val="22"/>
                <w:szCs w:val="22"/>
              </w:rPr>
              <w:t xml:space="preserve"> ne </w:t>
            </w:r>
            <w:proofErr w:type="spellStart"/>
            <w:r w:rsidRPr="00606634">
              <w:rPr>
                <w:sz w:val="22"/>
                <w:szCs w:val="22"/>
              </w:rPr>
              <w:t>mazāks</w:t>
            </w:r>
            <w:proofErr w:type="spellEnd"/>
            <w:r w:rsidRPr="00606634">
              <w:rPr>
                <w:sz w:val="22"/>
                <w:szCs w:val="22"/>
              </w:rPr>
              <w:t xml:space="preserve"> </w:t>
            </w:r>
            <w:proofErr w:type="spellStart"/>
            <w:r w:rsidRPr="00606634">
              <w:rPr>
                <w:sz w:val="22"/>
                <w:szCs w:val="22"/>
              </w:rPr>
              <w:t>kā</w:t>
            </w:r>
            <w:proofErr w:type="spellEnd"/>
            <w:r w:rsidRPr="00606634">
              <w:rPr>
                <w:sz w:val="22"/>
                <w:szCs w:val="22"/>
              </w:rPr>
              <w:t xml:space="preserve"> EUR 500000 (</w:t>
            </w:r>
            <w:proofErr w:type="spellStart"/>
            <w:r w:rsidRPr="00606634">
              <w:rPr>
                <w:sz w:val="22"/>
                <w:szCs w:val="22"/>
              </w:rPr>
              <w:t>piecisimti</w:t>
            </w:r>
            <w:proofErr w:type="spellEnd"/>
            <w:r w:rsidRPr="00606634">
              <w:rPr>
                <w:sz w:val="22"/>
                <w:szCs w:val="22"/>
              </w:rPr>
              <w:t xml:space="preserve"> </w:t>
            </w:r>
            <w:proofErr w:type="spellStart"/>
            <w:r w:rsidRPr="00606634">
              <w:rPr>
                <w:sz w:val="22"/>
                <w:szCs w:val="22"/>
              </w:rPr>
              <w:t>tūkstoši</w:t>
            </w:r>
            <w:proofErr w:type="spellEnd"/>
            <w:r w:rsidRPr="00606634">
              <w:rPr>
                <w:sz w:val="22"/>
                <w:szCs w:val="22"/>
              </w:rPr>
              <w:t xml:space="preserve"> </w:t>
            </w:r>
            <w:r w:rsidRPr="00606634">
              <w:rPr>
                <w:i/>
                <w:sz w:val="22"/>
                <w:szCs w:val="22"/>
              </w:rPr>
              <w:t>euro</w:t>
            </w:r>
            <w:r w:rsidRPr="00606634">
              <w:rPr>
                <w:sz w:val="22"/>
                <w:szCs w:val="22"/>
              </w:rPr>
              <w:t>) bez PVN.</w:t>
            </w:r>
          </w:p>
          <w:p w14:paraId="38CF071C" w14:textId="77777777" w:rsidR="00B0024B" w:rsidRPr="00606634" w:rsidRDefault="00B0024B" w:rsidP="00B0024B">
            <w:pPr>
              <w:pStyle w:val="ListParagraph"/>
              <w:ind w:left="0"/>
              <w:jc w:val="both"/>
              <w:rPr>
                <w:sz w:val="22"/>
                <w:szCs w:val="22"/>
                <w:lang w:val="lv-LV"/>
              </w:rPr>
            </w:pPr>
          </w:p>
        </w:tc>
        <w:tc>
          <w:tcPr>
            <w:tcW w:w="5392" w:type="dxa"/>
            <w:shd w:val="clear" w:color="auto" w:fill="auto"/>
          </w:tcPr>
          <w:p w14:paraId="0447A502" w14:textId="366CB649" w:rsidR="00B0024B" w:rsidRPr="00606634" w:rsidRDefault="00B0024B" w:rsidP="00B0024B">
            <w:pPr>
              <w:contextualSpacing/>
              <w:jc w:val="both"/>
              <w:rPr>
                <w:sz w:val="22"/>
                <w:szCs w:val="22"/>
              </w:rPr>
            </w:pPr>
            <w:r w:rsidRPr="00606634">
              <w:rPr>
                <w:sz w:val="22"/>
                <w:szCs w:val="22"/>
              </w:rPr>
              <w:t xml:space="preserve">4.2.4. Lai </w:t>
            </w:r>
            <w:proofErr w:type="spellStart"/>
            <w:r w:rsidRPr="00606634">
              <w:rPr>
                <w:sz w:val="22"/>
                <w:szCs w:val="22"/>
              </w:rPr>
              <w:t>apliecinātu</w:t>
            </w:r>
            <w:proofErr w:type="spellEnd"/>
            <w:r w:rsidRPr="00606634">
              <w:rPr>
                <w:sz w:val="22"/>
                <w:szCs w:val="22"/>
              </w:rPr>
              <w:t xml:space="preserve"> </w:t>
            </w:r>
            <w:proofErr w:type="spellStart"/>
            <w:r w:rsidRPr="00606634">
              <w:rPr>
                <w:sz w:val="22"/>
                <w:szCs w:val="22"/>
              </w:rPr>
              <w:t>nolikuma</w:t>
            </w:r>
            <w:proofErr w:type="spellEnd"/>
            <w:r w:rsidRPr="00606634">
              <w:rPr>
                <w:sz w:val="22"/>
                <w:szCs w:val="22"/>
              </w:rPr>
              <w:t xml:space="preserve"> 4</w:t>
            </w:r>
            <w:r w:rsidR="003F6EFF" w:rsidRPr="00606634">
              <w:rPr>
                <w:sz w:val="22"/>
                <w:szCs w:val="22"/>
              </w:rPr>
              <w:t>.1.5</w:t>
            </w:r>
            <w:r w:rsidRPr="00606634">
              <w:rPr>
                <w:sz w:val="22"/>
                <w:szCs w:val="22"/>
              </w:rPr>
              <w:t xml:space="preserve">.punkta </w:t>
            </w:r>
            <w:proofErr w:type="spellStart"/>
            <w:r w:rsidRPr="00606634">
              <w:rPr>
                <w:sz w:val="22"/>
                <w:szCs w:val="22"/>
              </w:rPr>
              <w:t>izpildi</w:t>
            </w:r>
            <w:proofErr w:type="spellEnd"/>
            <w:r w:rsidRPr="00606634">
              <w:rPr>
                <w:sz w:val="22"/>
                <w:szCs w:val="22"/>
              </w:rPr>
              <w:t xml:space="preserve">, </w:t>
            </w:r>
            <w:proofErr w:type="spellStart"/>
            <w:r w:rsidRPr="00606634">
              <w:rPr>
                <w:sz w:val="22"/>
                <w:szCs w:val="22"/>
                <w:lang w:eastAsia="lv-LV"/>
              </w:rPr>
              <w:t>Pretendentam</w:t>
            </w:r>
            <w:proofErr w:type="spellEnd"/>
            <w:r w:rsidRPr="00606634">
              <w:rPr>
                <w:sz w:val="22"/>
                <w:szCs w:val="22"/>
              </w:rPr>
              <w:t xml:space="preserve"> </w:t>
            </w:r>
            <w:proofErr w:type="spellStart"/>
            <w:r w:rsidRPr="00606634">
              <w:rPr>
                <w:sz w:val="22"/>
                <w:szCs w:val="22"/>
              </w:rPr>
              <w:t>jāiesniedz</w:t>
            </w:r>
            <w:proofErr w:type="spellEnd"/>
            <w:r w:rsidRPr="00606634">
              <w:rPr>
                <w:sz w:val="22"/>
                <w:szCs w:val="22"/>
              </w:rPr>
              <w:t xml:space="preserve"> </w:t>
            </w:r>
            <w:proofErr w:type="spellStart"/>
            <w:r w:rsidRPr="00606634">
              <w:rPr>
                <w:sz w:val="22"/>
                <w:szCs w:val="22"/>
              </w:rPr>
              <w:t>Peļņas</w:t>
            </w:r>
            <w:proofErr w:type="spellEnd"/>
            <w:r w:rsidRPr="00606634">
              <w:rPr>
                <w:sz w:val="22"/>
                <w:szCs w:val="22"/>
              </w:rPr>
              <w:t xml:space="preserve"> un </w:t>
            </w:r>
            <w:proofErr w:type="spellStart"/>
            <w:r w:rsidRPr="00606634">
              <w:rPr>
                <w:sz w:val="22"/>
                <w:szCs w:val="22"/>
              </w:rPr>
              <w:t>zaudējumu</w:t>
            </w:r>
            <w:proofErr w:type="spellEnd"/>
            <w:r w:rsidRPr="00606634">
              <w:rPr>
                <w:sz w:val="22"/>
                <w:szCs w:val="22"/>
              </w:rPr>
              <w:t xml:space="preserve"> </w:t>
            </w:r>
            <w:proofErr w:type="spellStart"/>
            <w:r w:rsidRPr="00606634">
              <w:rPr>
                <w:sz w:val="22"/>
                <w:szCs w:val="22"/>
              </w:rPr>
              <w:t>aprēķina</w:t>
            </w:r>
            <w:proofErr w:type="spellEnd"/>
            <w:r w:rsidRPr="00606634">
              <w:rPr>
                <w:sz w:val="22"/>
                <w:szCs w:val="22"/>
              </w:rPr>
              <w:t xml:space="preserve"> </w:t>
            </w:r>
            <w:proofErr w:type="spellStart"/>
            <w:r w:rsidRPr="00606634">
              <w:rPr>
                <w:sz w:val="22"/>
                <w:szCs w:val="22"/>
              </w:rPr>
              <w:t>apliecinātas</w:t>
            </w:r>
            <w:proofErr w:type="spellEnd"/>
            <w:r w:rsidRPr="00606634">
              <w:rPr>
                <w:sz w:val="22"/>
                <w:szCs w:val="22"/>
              </w:rPr>
              <w:t xml:space="preserve"> </w:t>
            </w:r>
            <w:proofErr w:type="spellStart"/>
            <w:r w:rsidRPr="00606634">
              <w:rPr>
                <w:sz w:val="22"/>
                <w:szCs w:val="22"/>
              </w:rPr>
              <w:t>kopijas</w:t>
            </w:r>
            <w:proofErr w:type="spellEnd"/>
            <w:r w:rsidRPr="00606634">
              <w:rPr>
                <w:sz w:val="22"/>
                <w:szCs w:val="22"/>
              </w:rPr>
              <w:t xml:space="preserve"> par </w:t>
            </w:r>
            <w:proofErr w:type="spellStart"/>
            <w:r w:rsidRPr="00606634">
              <w:rPr>
                <w:sz w:val="22"/>
                <w:szCs w:val="22"/>
              </w:rPr>
              <w:t>iepriekšējiem</w:t>
            </w:r>
            <w:proofErr w:type="spellEnd"/>
            <w:r w:rsidRPr="00606634">
              <w:rPr>
                <w:sz w:val="22"/>
                <w:szCs w:val="22"/>
              </w:rPr>
              <w:t xml:space="preserve"> </w:t>
            </w:r>
            <w:proofErr w:type="spellStart"/>
            <w:r w:rsidRPr="00606634">
              <w:rPr>
                <w:sz w:val="22"/>
                <w:szCs w:val="22"/>
              </w:rPr>
              <w:t>trīs</w:t>
            </w:r>
            <w:proofErr w:type="spellEnd"/>
            <w:r w:rsidRPr="00606634">
              <w:rPr>
                <w:sz w:val="22"/>
                <w:szCs w:val="22"/>
              </w:rPr>
              <w:t xml:space="preserve"> </w:t>
            </w:r>
            <w:proofErr w:type="spellStart"/>
            <w:r w:rsidRPr="00606634">
              <w:rPr>
                <w:sz w:val="22"/>
                <w:szCs w:val="22"/>
              </w:rPr>
              <w:t>finanšu</w:t>
            </w:r>
            <w:proofErr w:type="spellEnd"/>
            <w:r w:rsidRPr="00606634">
              <w:rPr>
                <w:sz w:val="22"/>
                <w:szCs w:val="22"/>
              </w:rPr>
              <w:t xml:space="preserve"> </w:t>
            </w:r>
            <w:proofErr w:type="spellStart"/>
            <w:r w:rsidRPr="00606634">
              <w:rPr>
                <w:sz w:val="22"/>
                <w:szCs w:val="22"/>
              </w:rPr>
              <w:t>gadiem</w:t>
            </w:r>
            <w:proofErr w:type="spellEnd"/>
            <w:r w:rsidRPr="00606634">
              <w:rPr>
                <w:sz w:val="22"/>
                <w:szCs w:val="22"/>
              </w:rPr>
              <w:t xml:space="preserve">, par </w:t>
            </w:r>
            <w:proofErr w:type="spellStart"/>
            <w:r w:rsidRPr="00606634">
              <w:rPr>
                <w:sz w:val="22"/>
                <w:szCs w:val="22"/>
              </w:rPr>
              <w:t>kuriem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atbilstoši</w:t>
            </w:r>
            <w:proofErr w:type="spellEnd"/>
            <w:r w:rsidRPr="00606634">
              <w:rPr>
                <w:sz w:val="22"/>
                <w:szCs w:val="22"/>
              </w:rPr>
              <w:t xml:space="preserve"> </w:t>
            </w:r>
            <w:proofErr w:type="spellStart"/>
            <w:r w:rsidRPr="00606634">
              <w:rPr>
                <w:sz w:val="22"/>
                <w:szCs w:val="22"/>
              </w:rPr>
              <w:t>sagatavoti</w:t>
            </w:r>
            <w:proofErr w:type="spellEnd"/>
            <w:r w:rsidRPr="00606634">
              <w:rPr>
                <w:sz w:val="22"/>
                <w:szCs w:val="22"/>
              </w:rPr>
              <w:t xml:space="preserve">, </w:t>
            </w:r>
            <w:proofErr w:type="spellStart"/>
            <w:r w:rsidRPr="00606634">
              <w:rPr>
                <w:sz w:val="22"/>
                <w:szCs w:val="22"/>
              </w:rPr>
              <w:t>apstiprināti</w:t>
            </w:r>
            <w:proofErr w:type="spellEnd"/>
            <w:r w:rsidRPr="00606634">
              <w:rPr>
                <w:sz w:val="22"/>
                <w:szCs w:val="22"/>
              </w:rPr>
              <w:t xml:space="preserve"> un </w:t>
            </w:r>
            <w:proofErr w:type="spellStart"/>
            <w:r w:rsidRPr="00606634">
              <w:rPr>
                <w:sz w:val="22"/>
                <w:szCs w:val="22"/>
              </w:rPr>
              <w:t>iesniegti</w:t>
            </w:r>
            <w:proofErr w:type="spellEnd"/>
            <w:r w:rsidRPr="00606634">
              <w:rPr>
                <w:sz w:val="22"/>
                <w:szCs w:val="22"/>
              </w:rPr>
              <w:t xml:space="preserve"> </w:t>
            </w:r>
            <w:proofErr w:type="spellStart"/>
            <w:r w:rsidRPr="00606634">
              <w:rPr>
                <w:sz w:val="22"/>
                <w:szCs w:val="22"/>
              </w:rPr>
              <w:t>Valsts</w:t>
            </w:r>
            <w:proofErr w:type="spellEnd"/>
            <w:r w:rsidRPr="00606634">
              <w:rPr>
                <w:sz w:val="22"/>
                <w:szCs w:val="22"/>
              </w:rPr>
              <w:t xml:space="preserve"> </w:t>
            </w:r>
            <w:proofErr w:type="spellStart"/>
            <w:r w:rsidRPr="00606634">
              <w:rPr>
                <w:sz w:val="22"/>
                <w:szCs w:val="22"/>
              </w:rPr>
              <w:t>ieņēmumu</w:t>
            </w:r>
            <w:proofErr w:type="spellEnd"/>
            <w:r w:rsidRPr="00606634">
              <w:rPr>
                <w:sz w:val="22"/>
                <w:szCs w:val="22"/>
              </w:rPr>
              <w:t xml:space="preserve"> </w:t>
            </w:r>
            <w:proofErr w:type="spellStart"/>
            <w:r w:rsidRPr="00606634">
              <w:rPr>
                <w:sz w:val="22"/>
                <w:szCs w:val="22"/>
              </w:rPr>
              <w:t>dienestam</w:t>
            </w:r>
            <w:proofErr w:type="spellEnd"/>
            <w:r w:rsidRPr="00606634">
              <w:rPr>
                <w:sz w:val="22"/>
                <w:szCs w:val="22"/>
              </w:rPr>
              <w:t xml:space="preserve"> </w:t>
            </w:r>
            <w:proofErr w:type="spellStart"/>
            <w:r w:rsidRPr="00606634">
              <w:rPr>
                <w:sz w:val="22"/>
                <w:szCs w:val="22"/>
              </w:rPr>
              <w:t>gada</w:t>
            </w:r>
            <w:proofErr w:type="spellEnd"/>
            <w:r w:rsidRPr="00606634">
              <w:rPr>
                <w:sz w:val="22"/>
                <w:szCs w:val="22"/>
              </w:rPr>
              <w:t xml:space="preserve"> </w:t>
            </w:r>
            <w:proofErr w:type="spellStart"/>
            <w:r w:rsidRPr="00606634">
              <w:rPr>
                <w:sz w:val="22"/>
                <w:szCs w:val="22"/>
              </w:rPr>
              <w:t>pārskati</w:t>
            </w:r>
            <w:proofErr w:type="spellEnd"/>
            <w:r w:rsidRPr="00606634">
              <w:rPr>
                <w:sz w:val="22"/>
                <w:szCs w:val="22"/>
              </w:rPr>
              <w:t xml:space="preserve"> </w:t>
            </w:r>
            <w:proofErr w:type="spellStart"/>
            <w:r w:rsidRPr="00606634">
              <w:rPr>
                <w:sz w:val="22"/>
                <w:szCs w:val="22"/>
              </w:rPr>
              <w:t>vai</w:t>
            </w:r>
            <w:proofErr w:type="spellEnd"/>
            <w:r w:rsidRPr="00606634">
              <w:rPr>
                <w:sz w:val="22"/>
                <w:szCs w:val="22"/>
              </w:rPr>
              <w:t xml:space="preserve">, </w:t>
            </w:r>
            <w:proofErr w:type="spellStart"/>
            <w:r w:rsidRPr="00606634">
              <w:rPr>
                <w:sz w:val="22"/>
                <w:szCs w:val="22"/>
              </w:rPr>
              <w:t>ja</w:t>
            </w:r>
            <w:proofErr w:type="spellEnd"/>
            <w:r w:rsidRPr="00606634">
              <w:rPr>
                <w:sz w:val="22"/>
                <w:szCs w:val="22"/>
              </w:rPr>
              <w:t xml:space="preserve"> </w:t>
            </w:r>
            <w:proofErr w:type="spellStart"/>
            <w:r w:rsidRPr="00606634">
              <w:rPr>
                <w:sz w:val="22"/>
                <w:szCs w:val="22"/>
                <w:lang w:eastAsia="lv-LV"/>
              </w:rPr>
              <w:t>Pretendents</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reģistrēts</w:t>
            </w:r>
            <w:proofErr w:type="spellEnd"/>
            <w:r w:rsidRPr="00606634">
              <w:rPr>
                <w:sz w:val="22"/>
                <w:szCs w:val="22"/>
              </w:rPr>
              <w:t xml:space="preserve"> </w:t>
            </w:r>
            <w:proofErr w:type="spellStart"/>
            <w:r w:rsidRPr="00606634">
              <w:rPr>
                <w:sz w:val="22"/>
                <w:szCs w:val="22"/>
              </w:rPr>
              <w:t>vēlāk</w:t>
            </w:r>
            <w:proofErr w:type="spellEnd"/>
            <w:r w:rsidRPr="00606634">
              <w:rPr>
                <w:sz w:val="22"/>
                <w:szCs w:val="22"/>
              </w:rPr>
              <w:t xml:space="preserve"> par 2014.gadu, no </w:t>
            </w:r>
            <w:proofErr w:type="spellStart"/>
            <w:r w:rsidRPr="00606634">
              <w:rPr>
                <w:sz w:val="22"/>
                <w:szCs w:val="22"/>
              </w:rPr>
              <w:t>tā</w:t>
            </w:r>
            <w:proofErr w:type="spellEnd"/>
            <w:r w:rsidRPr="00606634">
              <w:rPr>
                <w:sz w:val="22"/>
                <w:szCs w:val="22"/>
              </w:rPr>
              <w:t xml:space="preserve"> </w:t>
            </w:r>
            <w:proofErr w:type="spellStart"/>
            <w:r w:rsidRPr="00606634">
              <w:rPr>
                <w:sz w:val="22"/>
                <w:szCs w:val="22"/>
              </w:rPr>
              <w:t>reģistrācijas</w:t>
            </w:r>
            <w:proofErr w:type="spellEnd"/>
            <w:r w:rsidRPr="00606634">
              <w:rPr>
                <w:sz w:val="22"/>
                <w:szCs w:val="22"/>
              </w:rPr>
              <w:t xml:space="preserve"> </w:t>
            </w:r>
            <w:proofErr w:type="spellStart"/>
            <w:r w:rsidRPr="00606634">
              <w:rPr>
                <w:sz w:val="22"/>
                <w:szCs w:val="22"/>
              </w:rPr>
              <w:t>dienas</w:t>
            </w:r>
            <w:proofErr w:type="spellEnd"/>
            <w:r w:rsidRPr="00606634">
              <w:rPr>
                <w:sz w:val="22"/>
                <w:szCs w:val="22"/>
              </w:rPr>
              <w:t xml:space="preserve">. </w:t>
            </w:r>
          </w:p>
          <w:p w14:paraId="79509728" w14:textId="4B91F433" w:rsidR="00B0024B" w:rsidRPr="00606634" w:rsidRDefault="00B0024B" w:rsidP="00B0024B">
            <w:pPr>
              <w:suppressAutoHyphens w:val="0"/>
              <w:jc w:val="both"/>
              <w:rPr>
                <w:sz w:val="22"/>
                <w:szCs w:val="22"/>
                <w:lang w:val="lv-LV"/>
              </w:rPr>
            </w:pPr>
            <w:proofErr w:type="spellStart"/>
            <w:r w:rsidRPr="00606634">
              <w:rPr>
                <w:sz w:val="22"/>
                <w:szCs w:val="22"/>
              </w:rPr>
              <w:t>Ārvalstī</w:t>
            </w:r>
            <w:proofErr w:type="spellEnd"/>
            <w:r w:rsidRPr="00606634">
              <w:rPr>
                <w:sz w:val="22"/>
                <w:szCs w:val="22"/>
              </w:rPr>
              <w:t xml:space="preserve"> </w:t>
            </w:r>
            <w:proofErr w:type="spellStart"/>
            <w:r w:rsidRPr="00606634">
              <w:rPr>
                <w:sz w:val="22"/>
                <w:szCs w:val="22"/>
              </w:rPr>
              <w:t>reģistrētam</w:t>
            </w:r>
            <w:proofErr w:type="spellEnd"/>
            <w:r w:rsidRPr="00606634">
              <w:rPr>
                <w:sz w:val="22"/>
                <w:szCs w:val="22"/>
              </w:rPr>
              <w:t xml:space="preserve"> </w:t>
            </w:r>
            <w:proofErr w:type="spellStart"/>
            <w:r w:rsidRPr="00606634">
              <w:rPr>
                <w:sz w:val="22"/>
                <w:szCs w:val="22"/>
                <w:lang w:eastAsia="lv-LV"/>
              </w:rPr>
              <w:t>Pretendentam</w:t>
            </w:r>
            <w:proofErr w:type="spellEnd"/>
            <w:r w:rsidRPr="00606634">
              <w:rPr>
                <w:sz w:val="22"/>
                <w:szCs w:val="22"/>
              </w:rPr>
              <w:t xml:space="preserve"> </w:t>
            </w:r>
            <w:proofErr w:type="spellStart"/>
            <w:r w:rsidRPr="00606634">
              <w:rPr>
                <w:sz w:val="22"/>
                <w:szCs w:val="22"/>
              </w:rPr>
              <w:t>jāiesniedz</w:t>
            </w:r>
            <w:proofErr w:type="spellEnd"/>
            <w:r w:rsidRPr="00606634">
              <w:rPr>
                <w:sz w:val="22"/>
                <w:szCs w:val="22"/>
              </w:rPr>
              <w:t xml:space="preserve"> </w:t>
            </w:r>
            <w:proofErr w:type="spellStart"/>
            <w:r w:rsidRPr="00606634">
              <w:rPr>
                <w:sz w:val="22"/>
                <w:szCs w:val="22"/>
              </w:rPr>
              <w:t>atbilstoši</w:t>
            </w:r>
            <w:proofErr w:type="spellEnd"/>
            <w:r w:rsidRPr="00606634">
              <w:rPr>
                <w:sz w:val="22"/>
                <w:szCs w:val="22"/>
              </w:rPr>
              <w:t xml:space="preserve"> </w:t>
            </w:r>
            <w:proofErr w:type="spellStart"/>
            <w:r w:rsidRPr="00606634">
              <w:rPr>
                <w:sz w:val="22"/>
                <w:szCs w:val="22"/>
              </w:rPr>
              <w:t>sagatavots</w:t>
            </w:r>
            <w:proofErr w:type="spellEnd"/>
            <w:r w:rsidRPr="00606634">
              <w:rPr>
                <w:sz w:val="22"/>
                <w:szCs w:val="22"/>
              </w:rPr>
              <w:t xml:space="preserve">, </w:t>
            </w:r>
            <w:proofErr w:type="spellStart"/>
            <w:r w:rsidRPr="00606634">
              <w:rPr>
                <w:sz w:val="22"/>
                <w:szCs w:val="22"/>
              </w:rPr>
              <w:t>apstiprināts</w:t>
            </w:r>
            <w:proofErr w:type="spellEnd"/>
            <w:r w:rsidRPr="00606634">
              <w:rPr>
                <w:sz w:val="22"/>
                <w:szCs w:val="22"/>
              </w:rPr>
              <w:t xml:space="preserve"> un </w:t>
            </w:r>
            <w:proofErr w:type="spellStart"/>
            <w:r w:rsidRPr="00606634">
              <w:rPr>
                <w:sz w:val="22"/>
                <w:szCs w:val="22"/>
              </w:rPr>
              <w:t>attiecīgajā</w:t>
            </w:r>
            <w:proofErr w:type="spellEnd"/>
            <w:r w:rsidRPr="00606634">
              <w:rPr>
                <w:sz w:val="22"/>
                <w:szCs w:val="22"/>
              </w:rPr>
              <w:t xml:space="preserve"> </w:t>
            </w:r>
            <w:proofErr w:type="spellStart"/>
            <w:r w:rsidRPr="00606634">
              <w:rPr>
                <w:sz w:val="22"/>
                <w:szCs w:val="22"/>
              </w:rPr>
              <w:t>valsts</w:t>
            </w:r>
            <w:proofErr w:type="spellEnd"/>
            <w:r w:rsidRPr="00606634">
              <w:rPr>
                <w:sz w:val="22"/>
                <w:szCs w:val="22"/>
              </w:rPr>
              <w:t xml:space="preserve"> </w:t>
            </w:r>
            <w:proofErr w:type="spellStart"/>
            <w:r w:rsidRPr="00606634">
              <w:rPr>
                <w:sz w:val="22"/>
                <w:szCs w:val="22"/>
              </w:rPr>
              <w:t>kompetentajā</w:t>
            </w:r>
            <w:proofErr w:type="spellEnd"/>
            <w:r w:rsidRPr="00606634">
              <w:rPr>
                <w:sz w:val="22"/>
                <w:szCs w:val="22"/>
              </w:rPr>
              <w:t xml:space="preserve"> </w:t>
            </w:r>
            <w:proofErr w:type="spellStart"/>
            <w:r w:rsidRPr="00606634">
              <w:rPr>
                <w:sz w:val="22"/>
                <w:szCs w:val="22"/>
              </w:rPr>
              <w:t>institūcijā</w:t>
            </w:r>
            <w:proofErr w:type="spellEnd"/>
            <w:r w:rsidRPr="00606634">
              <w:rPr>
                <w:sz w:val="22"/>
                <w:szCs w:val="22"/>
              </w:rPr>
              <w:t xml:space="preserve"> </w:t>
            </w:r>
            <w:proofErr w:type="spellStart"/>
            <w:r w:rsidRPr="00606634">
              <w:rPr>
                <w:sz w:val="22"/>
                <w:szCs w:val="22"/>
              </w:rPr>
              <w:t>izsniegts</w:t>
            </w:r>
            <w:proofErr w:type="spellEnd"/>
            <w:r w:rsidRPr="00606634">
              <w:rPr>
                <w:sz w:val="22"/>
                <w:szCs w:val="22"/>
              </w:rPr>
              <w:t xml:space="preserve"> </w:t>
            </w:r>
            <w:proofErr w:type="spellStart"/>
            <w:r w:rsidRPr="00606634">
              <w:rPr>
                <w:sz w:val="22"/>
                <w:szCs w:val="22"/>
              </w:rPr>
              <w:t>dokuments</w:t>
            </w:r>
            <w:proofErr w:type="spellEnd"/>
            <w:r w:rsidRPr="00606634">
              <w:rPr>
                <w:sz w:val="22"/>
                <w:szCs w:val="22"/>
              </w:rPr>
              <w:t xml:space="preserve">, </w:t>
            </w:r>
            <w:proofErr w:type="spellStart"/>
            <w:r w:rsidRPr="00606634">
              <w:rPr>
                <w:sz w:val="22"/>
                <w:szCs w:val="22"/>
              </w:rPr>
              <w:t>vai</w:t>
            </w:r>
            <w:proofErr w:type="spellEnd"/>
            <w:r w:rsidRPr="00606634">
              <w:rPr>
                <w:sz w:val="22"/>
                <w:szCs w:val="22"/>
              </w:rPr>
              <w:t xml:space="preserve"> </w:t>
            </w:r>
            <w:proofErr w:type="spellStart"/>
            <w:r w:rsidRPr="00606634">
              <w:rPr>
                <w:sz w:val="22"/>
                <w:szCs w:val="22"/>
              </w:rPr>
              <w:t>ja</w:t>
            </w:r>
            <w:proofErr w:type="spellEnd"/>
            <w:r w:rsidRPr="00606634">
              <w:rPr>
                <w:sz w:val="22"/>
                <w:szCs w:val="22"/>
              </w:rPr>
              <w:t xml:space="preserve"> </w:t>
            </w:r>
            <w:proofErr w:type="spellStart"/>
            <w:r w:rsidRPr="00606634">
              <w:rPr>
                <w:sz w:val="22"/>
                <w:szCs w:val="22"/>
                <w:lang w:eastAsia="lv-LV"/>
              </w:rPr>
              <w:t>Pretendents</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reģistrēts</w:t>
            </w:r>
            <w:proofErr w:type="spellEnd"/>
            <w:r w:rsidRPr="00606634">
              <w:rPr>
                <w:sz w:val="22"/>
                <w:szCs w:val="22"/>
              </w:rPr>
              <w:t xml:space="preserve"> </w:t>
            </w:r>
            <w:proofErr w:type="spellStart"/>
            <w:r w:rsidRPr="00606634">
              <w:rPr>
                <w:sz w:val="22"/>
                <w:szCs w:val="22"/>
              </w:rPr>
              <w:t>vēlāk</w:t>
            </w:r>
            <w:proofErr w:type="spellEnd"/>
            <w:r w:rsidRPr="00606634">
              <w:rPr>
                <w:sz w:val="22"/>
                <w:szCs w:val="22"/>
              </w:rPr>
              <w:t xml:space="preserve"> par 2014.gadu, no </w:t>
            </w:r>
            <w:proofErr w:type="spellStart"/>
            <w:r w:rsidRPr="00606634">
              <w:rPr>
                <w:sz w:val="22"/>
                <w:szCs w:val="22"/>
              </w:rPr>
              <w:t>tā</w:t>
            </w:r>
            <w:proofErr w:type="spellEnd"/>
            <w:r w:rsidRPr="00606634">
              <w:rPr>
                <w:sz w:val="22"/>
                <w:szCs w:val="22"/>
              </w:rPr>
              <w:t xml:space="preserve"> </w:t>
            </w:r>
            <w:proofErr w:type="spellStart"/>
            <w:r w:rsidRPr="00606634">
              <w:rPr>
                <w:sz w:val="22"/>
                <w:szCs w:val="22"/>
              </w:rPr>
              <w:t>reģistrācijas</w:t>
            </w:r>
            <w:proofErr w:type="spellEnd"/>
            <w:r w:rsidRPr="00606634">
              <w:rPr>
                <w:sz w:val="22"/>
                <w:szCs w:val="22"/>
              </w:rPr>
              <w:t xml:space="preserve"> </w:t>
            </w:r>
            <w:proofErr w:type="spellStart"/>
            <w:r w:rsidRPr="00606634">
              <w:rPr>
                <w:sz w:val="22"/>
                <w:szCs w:val="22"/>
              </w:rPr>
              <w:t>dienas</w:t>
            </w:r>
            <w:proofErr w:type="spellEnd"/>
            <w:r w:rsidRPr="00606634">
              <w:rPr>
                <w:sz w:val="22"/>
                <w:szCs w:val="22"/>
              </w:rPr>
              <w:t>.</w:t>
            </w:r>
          </w:p>
        </w:tc>
      </w:tr>
    </w:tbl>
    <w:p w14:paraId="48DE6F11" w14:textId="77777777" w:rsidR="001408E3" w:rsidRPr="0096130F" w:rsidRDefault="00314F18" w:rsidP="00633244">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633244">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633244">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3665A6E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7280AF9D" w14:textId="549ABB57" w:rsidR="00DE65F7" w:rsidRPr="00DE65F7" w:rsidRDefault="00DE65F7" w:rsidP="00DE65F7">
      <w:pPr>
        <w:pStyle w:val="Heading1"/>
        <w:numPr>
          <w:ilvl w:val="0"/>
          <w:numId w:val="10"/>
        </w:numPr>
        <w:tabs>
          <w:tab w:val="left" w:pos="284"/>
          <w:tab w:val="left" w:pos="567"/>
        </w:tabs>
        <w:suppressAutoHyphens w:val="0"/>
        <w:spacing w:before="0" w:after="0"/>
        <w:jc w:val="center"/>
        <w:rPr>
          <w:rFonts w:ascii="Times New Roman" w:hAnsi="Times New Roman" w:cs="Times New Roman"/>
          <w:color w:val="000000"/>
          <w:sz w:val="22"/>
          <w:szCs w:val="24"/>
        </w:rPr>
      </w:pPr>
      <w:r w:rsidRPr="00DE65F7">
        <w:rPr>
          <w:rFonts w:ascii="Times New Roman" w:hAnsi="Times New Roman" w:cs="Times New Roman"/>
          <w:color w:val="000000"/>
          <w:sz w:val="22"/>
          <w:szCs w:val="24"/>
          <w:lang w:val="lv-LV"/>
        </w:rPr>
        <w:lastRenderedPageBreak/>
        <w:t>A</w:t>
      </w:r>
      <w:r>
        <w:rPr>
          <w:rFonts w:ascii="Times New Roman" w:hAnsi="Times New Roman" w:cs="Times New Roman"/>
          <w:color w:val="000000"/>
          <w:sz w:val="22"/>
          <w:szCs w:val="24"/>
          <w:lang w:val="lv-LV"/>
        </w:rPr>
        <w:t>PAKŠUZŅĒMĒJU PIESAISTES UN MAIŅAS KĀRTĪBA</w:t>
      </w:r>
    </w:p>
    <w:p w14:paraId="71F79492" w14:textId="3ED126BA" w:rsidR="00DE65F7" w:rsidRPr="00DE65F7" w:rsidRDefault="00DE65F7" w:rsidP="00DE65F7">
      <w:pPr>
        <w:pStyle w:val="Index1"/>
        <w:numPr>
          <w:ilvl w:val="1"/>
          <w:numId w:val="12"/>
        </w:numPr>
      </w:pPr>
      <w:r w:rsidRPr="00DE65F7">
        <w:t>Pretendentam ir tiesības piesaistīt apakšuzņēmēju, atbilstoši P</w:t>
      </w:r>
      <w:r w:rsidR="00BD44F4">
        <w:t>IL</w:t>
      </w:r>
      <w:r w:rsidRPr="00DE65F7">
        <w:t xml:space="preserve"> un nolikumā noteiktajam, vienlaikus nodrošinot, lai apakšuzņēmējam tiktu sniegta piegādātāja rīcībā esošā informācija, ciktāl tā apakšuzņēmējam ir nepieciešama līguma savlaicīgai un kvalitatīvais izpildei.</w:t>
      </w:r>
    </w:p>
    <w:p w14:paraId="0251E60A" w14:textId="32E6AA06" w:rsidR="00DE65F7" w:rsidRPr="00DE65F7" w:rsidRDefault="00DE65F7" w:rsidP="00DE65F7">
      <w:pPr>
        <w:pStyle w:val="Index1"/>
        <w:numPr>
          <w:ilvl w:val="1"/>
          <w:numId w:val="12"/>
        </w:numPr>
      </w:pPr>
      <w:r w:rsidRPr="00DE65F7">
        <w:rPr>
          <w:lang w:eastAsia="en-US"/>
        </w:rPr>
        <w:t>Pretendentam savā piedāvājumā ir jānorāda visus tos apakšuzņēmējus, kuru sniedzamo pakalpojumu vērtība ir 10 procenti no kopējās iepirkuma līguma vērtības vai lielāka, un katram šādam apakšuzņēmējam izpildei nododamo pakalpojuma līguma daļu (forma – nolikuma pielikumā</w:t>
      </w:r>
      <w:r w:rsidR="00606634">
        <w:rPr>
          <w:lang w:eastAsia="en-US"/>
        </w:rPr>
        <w:t xml:space="preserve"> Nr.6</w:t>
      </w:r>
      <w:r w:rsidRPr="00DE65F7">
        <w:rPr>
          <w:lang w:eastAsia="en-US"/>
        </w:rPr>
        <w:t xml:space="preserve">). </w:t>
      </w:r>
    </w:p>
    <w:p w14:paraId="3CEDDEE6" w14:textId="77777777" w:rsidR="00DE65F7" w:rsidRPr="00DE65F7" w:rsidRDefault="00DE65F7" w:rsidP="00DE65F7">
      <w:pPr>
        <w:pStyle w:val="Index1"/>
        <w:numPr>
          <w:ilvl w:val="1"/>
          <w:numId w:val="12"/>
        </w:numPr>
      </w:pPr>
      <w:r w:rsidRPr="00DE65F7">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154414B" w14:textId="77777777" w:rsidR="00DE65F7" w:rsidRPr="00DE65F7" w:rsidRDefault="00DE65F7" w:rsidP="00DE65F7">
      <w:pPr>
        <w:pStyle w:val="Index1"/>
        <w:numPr>
          <w:ilvl w:val="1"/>
          <w:numId w:val="12"/>
        </w:numPr>
      </w:pPr>
      <w:r w:rsidRPr="00DE65F7">
        <w:t xml:space="preserve">Iepirkuma procedūrā izraudzītais pretendents (iepirkuma līguma) nav tiesīgs bez saskaņošanas ar Pasūtītāju veikt apakšuzņēmēju nomaiņu un iesaistīt papildu apakšuzņēmējus iepirkuma līguma izpildē. Pasūtītājs var prasīt apakšuzņēmēja viedokli par nomaiņas iemesliem. </w:t>
      </w:r>
    </w:p>
    <w:p w14:paraId="6502832A" w14:textId="23D8DAF2" w:rsidR="00DE65F7" w:rsidRPr="00DE65F7" w:rsidRDefault="00DE65F7" w:rsidP="00DE65F7">
      <w:pPr>
        <w:pStyle w:val="Index1"/>
        <w:numPr>
          <w:ilvl w:val="1"/>
          <w:numId w:val="12"/>
        </w:numPr>
      </w:pPr>
      <w:r w:rsidRPr="00DE65F7">
        <w:t>Pasūtītājs nepiekrīt piedāvājumā norādītā apakšuzņēmēja nomaiņai, ja pastāv kāds no šādiem nosacījumiem:</w:t>
      </w:r>
    </w:p>
    <w:p w14:paraId="2C6EE0E4" w14:textId="2D0F85B8" w:rsidR="00DE65F7" w:rsidRPr="00DE65F7" w:rsidRDefault="00DE65F7" w:rsidP="00DE65F7">
      <w:pPr>
        <w:pStyle w:val="Style1"/>
        <w:numPr>
          <w:ilvl w:val="2"/>
          <w:numId w:val="12"/>
        </w:numPr>
        <w:ind w:right="28"/>
        <w:jc w:val="both"/>
        <w:rPr>
          <w:rFonts w:ascii="Times New Roman" w:hAnsi="Times New Roman" w:cs="Times New Roman"/>
          <w:sz w:val="22"/>
          <w:szCs w:val="22"/>
        </w:rPr>
      </w:pPr>
      <w:r w:rsidRPr="00DE65F7">
        <w:rPr>
          <w:rFonts w:ascii="Times New Roman" w:hAnsi="Times New Roman" w:cs="Times New Roman"/>
          <w:sz w:val="22"/>
          <w:szCs w:val="22"/>
        </w:rPr>
        <w:t>piedāvātais apakšuzņēmējs neatbilst iepirkuma procedūras dokumentos apakšuzņēmējiem izvirzītajām prasībām;</w:t>
      </w:r>
    </w:p>
    <w:p w14:paraId="34B648B8" w14:textId="3868A5F6" w:rsidR="00DE65F7" w:rsidRPr="00DE65F7" w:rsidRDefault="00DE65F7" w:rsidP="00DE65F7">
      <w:pPr>
        <w:pStyle w:val="Style1"/>
        <w:numPr>
          <w:ilvl w:val="2"/>
          <w:numId w:val="12"/>
        </w:numPr>
        <w:ind w:left="1276" w:right="28"/>
        <w:jc w:val="both"/>
        <w:rPr>
          <w:rFonts w:ascii="Times New Roman" w:hAnsi="Times New Roman" w:cs="Times New Roman"/>
          <w:sz w:val="22"/>
          <w:szCs w:val="22"/>
        </w:rPr>
      </w:pPr>
      <w:r w:rsidRPr="00DE65F7">
        <w:rPr>
          <w:rFonts w:ascii="Times New Roman" w:hAnsi="Times New Roman" w:cs="Times New Roman"/>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w:t>
      </w:r>
      <w:r w:rsidR="00BD44F4">
        <w:rPr>
          <w:rFonts w:ascii="Times New Roman" w:hAnsi="Times New Roman" w:cs="Times New Roman"/>
          <w:sz w:val="22"/>
          <w:szCs w:val="22"/>
        </w:rPr>
        <w:t>IL</w:t>
      </w:r>
      <w:r w:rsidRPr="00DE65F7">
        <w:rPr>
          <w:rStyle w:val="apple-converted-space"/>
          <w:rFonts w:ascii="Times New Roman" w:hAnsi="Times New Roman" w:cs="Times New Roman"/>
          <w:color w:val="000000"/>
          <w:sz w:val="22"/>
          <w:szCs w:val="22"/>
        </w:rPr>
        <w:t> </w:t>
      </w:r>
      <w:hyperlink r:id="rId13" w:anchor="p42" w:tgtFrame="_blank" w:history="1">
        <w:r w:rsidRPr="00DE65F7">
          <w:rPr>
            <w:rStyle w:val="Hyperlink"/>
            <w:rFonts w:ascii="Times New Roman" w:hAnsi="Times New Roman" w:cs="Times New Roman"/>
            <w:color w:val="000000"/>
            <w:sz w:val="22"/>
            <w:szCs w:val="22"/>
          </w:rPr>
          <w:t>42.panta</w:t>
        </w:r>
      </w:hyperlink>
      <w:r w:rsidRPr="00DE65F7">
        <w:rPr>
          <w:rStyle w:val="apple-converted-space"/>
          <w:rFonts w:ascii="Times New Roman" w:hAnsi="Times New Roman" w:cs="Times New Roman"/>
          <w:color w:val="000000"/>
          <w:sz w:val="22"/>
          <w:szCs w:val="22"/>
        </w:rPr>
        <w:t> </w:t>
      </w:r>
      <w:r w:rsidRPr="00DE65F7">
        <w:rPr>
          <w:rFonts w:ascii="Times New Roman" w:hAnsi="Times New Roman" w:cs="Times New Roman"/>
          <w:sz w:val="22"/>
          <w:szCs w:val="22"/>
        </w:rPr>
        <w:t>pirmajā daļā minētajiem pretendentu izslēgšanas gadījumiem;</w:t>
      </w:r>
    </w:p>
    <w:p w14:paraId="50109608" w14:textId="79345128" w:rsidR="00DE65F7" w:rsidRPr="00DE65F7" w:rsidRDefault="00DE65F7" w:rsidP="00DE65F7">
      <w:pPr>
        <w:pStyle w:val="Style1"/>
        <w:numPr>
          <w:ilvl w:val="2"/>
          <w:numId w:val="12"/>
        </w:numPr>
        <w:ind w:left="1276" w:right="28"/>
        <w:jc w:val="both"/>
        <w:rPr>
          <w:rFonts w:ascii="Times New Roman" w:hAnsi="Times New Roman" w:cs="Times New Roman"/>
          <w:sz w:val="22"/>
          <w:szCs w:val="22"/>
        </w:rPr>
      </w:pPr>
      <w:r w:rsidRPr="00DE65F7">
        <w:rPr>
          <w:rFonts w:ascii="Times New Roman" w:hAnsi="Times New Roman" w:cs="Times New Roman"/>
          <w:sz w:val="22"/>
          <w:szCs w:val="22"/>
        </w:rPr>
        <w:t>piedāvātais apakšuzņēmējs, kura sniedzamo pakalpojumu vērtība ir vismaz 10 procenti no kopējās iepirkuma līguma vērtības, atbilst P</w:t>
      </w:r>
      <w:r w:rsidR="00BD44F4">
        <w:rPr>
          <w:rFonts w:ascii="Times New Roman" w:hAnsi="Times New Roman" w:cs="Times New Roman"/>
          <w:sz w:val="22"/>
          <w:szCs w:val="22"/>
        </w:rPr>
        <w:t>IL</w:t>
      </w:r>
      <w:r w:rsidRPr="00DE65F7">
        <w:rPr>
          <w:rStyle w:val="apple-converted-space"/>
          <w:rFonts w:ascii="Times New Roman" w:hAnsi="Times New Roman" w:cs="Times New Roman"/>
          <w:color w:val="000000"/>
          <w:sz w:val="22"/>
          <w:szCs w:val="22"/>
        </w:rPr>
        <w:t> </w:t>
      </w:r>
      <w:hyperlink r:id="rId14" w:anchor="p42" w:tgtFrame="_blank" w:history="1">
        <w:r w:rsidRPr="00DE65F7">
          <w:rPr>
            <w:rStyle w:val="Hyperlink"/>
            <w:rFonts w:ascii="Times New Roman" w:hAnsi="Times New Roman" w:cs="Times New Roman"/>
            <w:color w:val="000000"/>
            <w:sz w:val="22"/>
            <w:szCs w:val="22"/>
          </w:rPr>
          <w:t>42.panta</w:t>
        </w:r>
      </w:hyperlink>
      <w:r w:rsidRPr="00DE65F7">
        <w:rPr>
          <w:rStyle w:val="apple-converted-space"/>
          <w:rFonts w:ascii="Times New Roman" w:hAnsi="Times New Roman" w:cs="Times New Roman"/>
          <w:color w:val="000000"/>
          <w:sz w:val="22"/>
          <w:szCs w:val="22"/>
        </w:rPr>
        <w:t> </w:t>
      </w:r>
      <w:r w:rsidRPr="00DE65F7">
        <w:rPr>
          <w:rFonts w:ascii="Times New Roman" w:hAnsi="Times New Roman" w:cs="Times New Roman"/>
          <w:sz w:val="22"/>
          <w:szCs w:val="22"/>
        </w:rPr>
        <w:t>pirmajā daļā minētajiem pretendentu izslēgšanas gadījumiem;</w:t>
      </w:r>
    </w:p>
    <w:p w14:paraId="27588CEC" w14:textId="77777777" w:rsidR="00DE65F7" w:rsidRPr="00DE65F7" w:rsidRDefault="00DE65F7" w:rsidP="00DE65F7">
      <w:pPr>
        <w:pStyle w:val="Style1"/>
        <w:numPr>
          <w:ilvl w:val="2"/>
          <w:numId w:val="12"/>
        </w:numPr>
        <w:ind w:left="1276" w:right="28"/>
        <w:jc w:val="both"/>
        <w:rPr>
          <w:rFonts w:ascii="Times New Roman" w:hAnsi="Times New Roman" w:cs="Times New Roman"/>
          <w:sz w:val="22"/>
          <w:szCs w:val="22"/>
        </w:rPr>
      </w:pPr>
      <w:r w:rsidRPr="00DE65F7">
        <w:rPr>
          <w:rFonts w:ascii="Times New Roman" w:hAnsi="Times New Roman" w:cs="Times New Roman"/>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B22EF50" w14:textId="77777777" w:rsidR="00DE65F7" w:rsidRPr="00DE65F7" w:rsidRDefault="00DE65F7" w:rsidP="00DE65F7">
      <w:pPr>
        <w:pStyle w:val="Index1"/>
        <w:numPr>
          <w:ilvl w:val="1"/>
          <w:numId w:val="12"/>
        </w:numPr>
        <w:ind w:left="567" w:hanging="567"/>
      </w:pPr>
      <w:r w:rsidRPr="00DE65F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6437EAB" w14:textId="2B3BFE58" w:rsidR="00DE65F7" w:rsidRPr="00DE65F7" w:rsidRDefault="00DE65F7" w:rsidP="00DE65F7">
      <w:pPr>
        <w:pStyle w:val="Index1"/>
        <w:numPr>
          <w:ilvl w:val="1"/>
          <w:numId w:val="12"/>
        </w:numPr>
        <w:ind w:left="567" w:hanging="567"/>
      </w:pPr>
      <w:r w:rsidRPr="00DE65F7">
        <w:t>Pārbaudot jaunā apakšuzņēmēja atbilstību, Pasūtītājs piemēro P</w:t>
      </w:r>
      <w:r w:rsidR="00BD44F4">
        <w:t>IL</w:t>
      </w:r>
      <w:r w:rsidRPr="00DE65F7">
        <w:t xml:space="preserve"> </w:t>
      </w:r>
      <w:hyperlink r:id="rId15" w:anchor="p42" w:tgtFrame="_blank" w:history="1">
        <w:r w:rsidRPr="00DE65F7">
          <w:rPr>
            <w:rStyle w:val="Hyperlink"/>
            <w:color w:val="000000"/>
          </w:rPr>
          <w:t>42. panta</w:t>
        </w:r>
      </w:hyperlink>
      <w:r w:rsidRPr="00DE65F7">
        <w:rPr>
          <w:rStyle w:val="apple-converted-space"/>
          <w:rFonts w:eastAsia="StarSymbol"/>
        </w:rPr>
        <w:t> </w:t>
      </w:r>
      <w:r w:rsidR="00617F28">
        <w:rPr>
          <w:rStyle w:val="apple-converted-space"/>
          <w:rFonts w:eastAsia="StarSymbol"/>
        </w:rPr>
        <w:t xml:space="preserve">pirmās daļas </w:t>
      </w:r>
      <w:r w:rsidRPr="00DE65F7">
        <w:t>noteikumus. P</w:t>
      </w:r>
      <w:r w:rsidR="00BD44F4">
        <w:t>IL</w:t>
      </w:r>
      <w:r w:rsidRPr="00DE65F7">
        <w:rPr>
          <w:rStyle w:val="apple-converted-space"/>
          <w:rFonts w:eastAsia="StarSymbol"/>
        </w:rPr>
        <w:t> </w:t>
      </w:r>
      <w:hyperlink r:id="rId16" w:anchor="p42" w:tgtFrame="_blank" w:history="1">
        <w:r w:rsidRPr="00DE65F7">
          <w:rPr>
            <w:rStyle w:val="Hyperlink"/>
            <w:color w:val="000000"/>
          </w:rPr>
          <w:t>42.</w:t>
        </w:r>
        <w:r w:rsidR="00617F28">
          <w:rPr>
            <w:rStyle w:val="Hyperlink"/>
            <w:color w:val="000000"/>
          </w:rPr>
          <w:t xml:space="preserve"> </w:t>
        </w:r>
        <w:r w:rsidRPr="00DE65F7">
          <w:rPr>
            <w:rStyle w:val="Hyperlink"/>
            <w:color w:val="000000"/>
          </w:rPr>
          <w:t>panta</w:t>
        </w:r>
      </w:hyperlink>
      <w:r w:rsidRPr="00DE65F7">
        <w:rPr>
          <w:rStyle w:val="apple-converted-space"/>
          <w:rFonts w:eastAsia="StarSymbol"/>
        </w:rPr>
        <w:t> </w:t>
      </w:r>
      <w:r w:rsidRPr="00DE65F7">
        <w:t>trešajā daļā minētos termiņus skaita no dienas, kad lūgums par apakšuzņēmēja nomaiņu iesniegts Pasūtītājam.</w:t>
      </w:r>
    </w:p>
    <w:p w14:paraId="765F3F35" w14:textId="24CCB12B" w:rsidR="00DE65F7" w:rsidRPr="00DE65F7" w:rsidRDefault="00DE65F7" w:rsidP="00DE65F7">
      <w:pPr>
        <w:pStyle w:val="Index1"/>
        <w:numPr>
          <w:ilvl w:val="1"/>
          <w:numId w:val="12"/>
        </w:numPr>
        <w:ind w:left="567" w:hanging="567"/>
      </w:pPr>
      <w:r w:rsidRPr="00DE65F7">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P</w:t>
      </w:r>
      <w:r w:rsidR="00BD44F4">
        <w:t>IL</w:t>
      </w:r>
      <w:r w:rsidRPr="00DE65F7">
        <w:t xml:space="preserve"> 62.panta noteikumiem.</w:t>
      </w:r>
    </w:p>
    <w:p w14:paraId="3F08D355" w14:textId="77777777" w:rsidR="00DE65F7" w:rsidRPr="00DE65F7" w:rsidRDefault="00DE65F7" w:rsidP="00DE65F7">
      <w:pPr>
        <w:pStyle w:val="Index1"/>
        <w:numPr>
          <w:ilvl w:val="1"/>
          <w:numId w:val="12"/>
        </w:numPr>
        <w:ind w:left="567" w:hanging="567"/>
        <w:rPr>
          <w:lang w:eastAsia="en-US"/>
        </w:rPr>
      </w:pPr>
      <w:r w:rsidRPr="00DE65F7">
        <w:rPr>
          <w:lang w:eastAsia="en-US"/>
        </w:rPr>
        <w:t xml:space="preserve">Pēc iepirkuma līguma slēgšanas tiesību piešķiršanas un ne vēlāk kā uzsākot iepirkuma līguma izpildi, pretendentam jāiesniedz pakalpojuma sniegšanā iesaistīto apakšuzņēmēju (ja tādus plānots iesaistīt) sarakstu, kurā norāda apakšuzņēmēja nosaukumu, kontaktinformāciju un to </w:t>
      </w:r>
      <w:proofErr w:type="spellStart"/>
      <w:r w:rsidRPr="00DE65F7">
        <w:rPr>
          <w:lang w:eastAsia="en-US"/>
        </w:rPr>
        <w:t>pārstāvēttiesīgo</w:t>
      </w:r>
      <w:proofErr w:type="spellEnd"/>
      <w:r w:rsidRPr="00DE65F7">
        <w:rPr>
          <w:lang w:eastAsia="en-US"/>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87FCF20" w:rsidR="0014224B" w:rsidRPr="0014550F" w:rsidRDefault="0014224B"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0B504A">
        <w:t xml:space="preserve"> </w:t>
      </w:r>
      <w:r w:rsidR="000B504A" w:rsidRPr="000B504A">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DE65F7">
      <w:pPr>
        <w:numPr>
          <w:ilvl w:val="1"/>
          <w:numId w:val="12"/>
        </w:numPr>
        <w:suppressAutoHyphens w:val="0"/>
        <w:ind w:left="450" w:hanging="450"/>
        <w:jc w:val="both"/>
        <w:rPr>
          <w:b/>
          <w:sz w:val="22"/>
          <w:szCs w:val="22"/>
          <w:lang w:val="lv-LV"/>
        </w:rPr>
      </w:pPr>
      <w:r w:rsidRPr="0014550F">
        <w:rPr>
          <w:b/>
          <w:sz w:val="22"/>
          <w:szCs w:val="22"/>
          <w:lang w:val="lv-LV"/>
        </w:rPr>
        <w:t xml:space="preserve">Ja Pasūtītāja tehniskajā specifikācijā norādīts konkrēts preču vai standarta nosaukums vai kāda cita norāde uz specifisku preču izcelsmi, īpašu procesu, zīmolu vai veidu, pretendents var piedāvāt </w:t>
      </w:r>
      <w:r w:rsidRPr="0014550F">
        <w:rPr>
          <w:b/>
          <w:sz w:val="22"/>
          <w:szCs w:val="22"/>
          <w:lang w:val="lv-LV"/>
        </w:rPr>
        <w:lastRenderedPageBreak/>
        <w:t>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DE65F7">
      <w:pPr>
        <w:numPr>
          <w:ilvl w:val="1"/>
          <w:numId w:val="12"/>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DE65F7">
      <w:pPr>
        <w:numPr>
          <w:ilvl w:val="2"/>
          <w:numId w:val="12"/>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DE65F7">
      <w:pPr>
        <w:pStyle w:val="ListParagraph"/>
        <w:numPr>
          <w:ilvl w:val="1"/>
          <w:numId w:val="12"/>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CDFA9" w:rsidR="00216295" w:rsidRPr="0096130F" w:rsidRDefault="00216295"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A76EC3F" w:rsidR="00216295" w:rsidRPr="0096130F" w:rsidRDefault="002A3362"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laikā vienlaikus informē visus pretendentus par pieņemto lēmumu attiecībā uz </w:t>
      </w:r>
      <w:r w:rsidRPr="0096130F">
        <w:rPr>
          <w:sz w:val="22"/>
          <w:szCs w:val="22"/>
          <w:lang w:val="lv-LV"/>
        </w:rPr>
        <w:lastRenderedPageBreak/>
        <w:t>iepirkuma līguma slēgšanu</w:t>
      </w:r>
      <w:r w:rsidR="00216295" w:rsidRPr="0096130F">
        <w:rPr>
          <w:sz w:val="22"/>
          <w:szCs w:val="22"/>
          <w:lang w:val="lv-LV"/>
        </w:rPr>
        <w:t>.</w:t>
      </w:r>
    </w:p>
    <w:p w14:paraId="57CF5723" w14:textId="1227F3C6" w:rsidR="004D2699" w:rsidRPr="0096130F" w:rsidRDefault="004D2699"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0C9104F7" w14:textId="77777777" w:rsidR="00633244" w:rsidRPr="009778D8" w:rsidRDefault="00633244" w:rsidP="00DE65F7">
      <w:pPr>
        <w:numPr>
          <w:ilvl w:val="1"/>
          <w:numId w:val="12"/>
        </w:numPr>
        <w:suppressAutoHyphens w:val="0"/>
        <w:ind w:left="567" w:right="38" w:hanging="567"/>
        <w:jc w:val="both"/>
        <w:rPr>
          <w:sz w:val="22"/>
          <w:szCs w:val="22"/>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Pr="009778D8">
        <w:rPr>
          <w:sz w:val="22"/>
          <w:szCs w:val="22"/>
        </w:rPr>
        <w:t>:</w:t>
      </w:r>
    </w:p>
    <w:p w14:paraId="638EAE3A" w14:textId="3DDAA33E" w:rsidR="00633244" w:rsidRPr="009778D8" w:rsidRDefault="00633244" w:rsidP="00DE65F7">
      <w:pPr>
        <w:numPr>
          <w:ilvl w:val="2"/>
          <w:numId w:val="12"/>
        </w:numPr>
        <w:suppressAutoHyphens w:val="0"/>
        <w:ind w:left="1260" w:hanging="693"/>
        <w:jc w:val="both"/>
        <w:rPr>
          <w:sz w:val="22"/>
          <w:szCs w:val="22"/>
        </w:rPr>
      </w:pPr>
      <w:proofErr w:type="spellStart"/>
      <w:r w:rsidRPr="009778D8">
        <w:rPr>
          <w:sz w:val="22"/>
          <w:szCs w:val="22"/>
        </w:rPr>
        <w:t>Jānodrošina</w:t>
      </w:r>
      <w:proofErr w:type="spellEnd"/>
      <w:r w:rsidRPr="009778D8">
        <w:rPr>
          <w:sz w:val="22"/>
          <w:szCs w:val="22"/>
        </w:rPr>
        <w:t xml:space="preserve"> </w:t>
      </w:r>
      <w:proofErr w:type="spellStart"/>
      <w:r w:rsidRPr="009778D8">
        <w:rPr>
          <w:sz w:val="22"/>
          <w:szCs w:val="22"/>
        </w:rPr>
        <w:t>pirmā</w:t>
      </w:r>
      <w:proofErr w:type="spellEnd"/>
      <w:r w:rsidRPr="009778D8">
        <w:rPr>
          <w:sz w:val="22"/>
          <w:szCs w:val="22"/>
        </w:rPr>
        <w:t xml:space="preserve"> </w:t>
      </w:r>
      <w:proofErr w:type="spellStart"/>
      <w:r w:rsidRPr="009778D8">
        <w:rPr>
          <w:sz w:val="22"/>
          <w:szCs w:val="22"/>
        </w:rPr>
        <w:t>pieprasījuma</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saistību</w:t>
      </w:r>
      <w:proofErr w:type="spellEnd"/>
      <w:r w:rsidRPr="009778D8">
        <w:rPr>
          <w:sz w:val="22"/>
          <w:szCs w:val="22"/>
        </w:rPr>
        <w:t xml:space="preserve"> </w:t>
      </w:r>
      <w:proofErr w:type="spellStart"/>
      <w:r w:rsidRPr="009778D8">
        <w:rPr>
          <w:sz w:val="22"/>
          <w:szCs w:val="22"/>
        </w:rPr>
        <w:t>izpildes</w:t>
      </w:r>
      <w:proofErr w:type="spellEnd"/>
      <w:r w:rsidRPr="009778D8">
        <w:rPr>
          <w:sz w:val="22"/>
          <w:szCs w:val="22"/>
        </w:rPr>
        <w:t xml:space="preserve"> </w:t>
      </w:r>
      <w:proofErr w:type="spellStart"/>
      <w:r w:rsidRPr="009778D8">
        <w:rPr>
          <w:sz w:val="22"/>
          <w:szCs w:val="22"/>
        </w:rPr>
        <w:t>gar</w:t>
      </w:r>
      <w:r>
        <w:rPr>
          <w:sz w:val="22"/>
          <w:szCs w:val="22"/>
        </w:rPr>
        <w:t>antija</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nodrošinājums</w:t>
      </w:r>
      <w:proofErr w:type="spellEnd"/>
      <w:r>
        <w:rPr>
          <w:sz w:val="22"/>
          <w:szCs w:val="22"/>
        </w:rPr>
        <w:t xml:space="preserve">) 10 </w:t>
      </w:r>
      <w:r w:rsidRPr="009778D8">
        <w:rPr>
          <w:sz w:val="22"/>
          <w:szCs w:val="22"/>
        </w:rPr>
        <w:t xml:space="preserve">% </w:t>
      </w:r>
      <w:r>
        <w:rPr>
          <w:sz w:val="22"/>
          <w:szCs w:val="22"/>
        </w:rPr>
        <w:t xml:space="preserve"> (</w:t>
      </w:r>
      <w:proofErr w:type="spellStart"/>
      <w:r>
        <w:rPr>
          <w:sz w:val="22"/>
          <w:szCs w:val="22"/>
        </w:rPr>
        <w:t>desmit</w:t>
      </w:r>
      <w:proofErr w:type="spellEnd"/>
      <w:r>
        <w:rPr>
          <w:sz w:val="22"/>
          <w:szCs w:val="22"/>
        </w:rPr>
        <w:t xml:space="preserve"> </w:t>
      </w:r>
      <w:proofErr w:type="spellStart"/>
      <w:r>
        <w:rPr>
          <w:sz w:val="22"/>
          <w:szCs w:val="22"/>
        </w:rPr>
        <w:t>procentu</w:t>
      </w:r>
      <w:proofErr w:type="spellEnd"/>
      <w:r>
        <w:rPr>
          <w:sz w:val="22"/>
          <w:szCs w:val="22"/>
        </w:rPr>
        <w:t xml:space="preserve">) </w:t>
      </w:r>
      <w:proofErr w:type="spellStart"/>
      <w:r w:rsidR="0049106F">
        <w:rPr>
          <w:sz w:val="22"/>
          <w:szCs w:val="22"/>
        </w:rPr>
        <w:t>apmērā</w:t>
      </w:r>
      <w:proofErr w:type="spellEnd"/>
      <w:r w:rsidR="0049106F">
        <w:rPr>
          <w:sz w:val="22"/>
          <w:szCs w:val="22"/>
        </w:rPr>
        <w:t xml:space="preserve"> no </w:t>
      </w:r>
      <w:proofErr w:type="spellStart"/>
      <w:r w:rsidR="0049106F">
        <w:rPr>
          <w:sz w:val="22"/>
          <w:szCs w:val="22"/>
        </w:rPr>
        <w:t>līguma</w:t>
      </w:r>
      <w:proofErr w:type="spellEnd"/>
      <w:r w:rsidR="0049106F">
        <w:rPr>
          <w:sz w:val="22"/>
          <w:szCs w:val="22"/>
        </w:rPr>
        <w:t xml:space="preserve"> </w:t>
      </w:r>
      <w:proofErr w:type="spellStart"/>
      <w:r w:rsidR="0049106F">
        <w:rPr>
          <w:sz w:val="22"/>
          <w:szCs w:val="22"/>
        </w:rPr>
        <w:t>summas</w:t>
      </w:r>
      <w:proofErr w:type="spellEnd"/>
      <w:r w:rsidR="00372782">
        <w:rPr>
          <w:sz w:val="22"/>
          <w:szCs w:val="22"/>
        </w:rPr>
        <w:t xml:space="preserve"> (forma </w:t>
      </w:r>
      <w:proofErr w:type="spellStart"/>
      <w:r w:rsidR="00372782">
        <w:rPr>
          <w:sz w:val="22"/>
          <w:szCs w:val="22"/>
        </w:rPr>
        <w:t>pielikumā</w:t>
      </w:r>
      <w:proofErr w:type="spellEnd"/>
      <w:r w:rsidR="00372782">
        <w:rPr>
          <w:sz w:val="22"/>
          <w:szCs w:val="22"/>
        </w:rPr>
        <w:t xml:space="preserve"> Nr.7</w:t>
      </w:r>
      <w:r>
        <w:rPr>
          <w:sz w:val="22"/>
          <w:szCs w:val="22"/>
        </w:rPr>
        <w:t>)</w:t>
      </w:r>
      <w:r w:rsidRPr="009778D8">
        <w:rPr>
          <w:sz w:val="22"/>
          <w:szCs w:val="22"/>
        </w:rPr>
        <w:t>.</w:t>
      </w:r>
    </w:p>
    <w:p w14:paraId="73BECD7F" w14:textId="2184D52C" w:rsidR="00633244" w:rsidRPr="009778D8" w:rsidRDefault="00633244" w:rsidP="00DE65F7">
      <w:pPr>
        <w:numPr>
          <w:ilvl w:val="2"/>
          <w:numId w:val="12"/>
        </w:numPr>
        <w:suppressAutoHyphens w:val="0"/>
        <w:ind w:left="1260" w:hanging="693"/>
        <w:jc w:val="both"/>
        <w:rPr>
          <w:sz w:val="22"/>
          <w:szCs w:val="22"/>
        </w:rPr>
      </w:pPr>
      <w:proofErr w:type="spellStart"/>
      <w:r w:rsidRPr="009778D8">
        <w:rPr>
          <w:sz w:val="22"/>
          <w:szCs w:val="22"/>
        </w:rPr>
        <w:t>Jānodrošina</w:t>
      </w:r>
      <w:proofErr w:type="spellEnd"/>
      <w:r w:rsidRPr="009778D8">
        <w:rPr>
          <w:sz w:val="22"/>
          <w:szCs w:val="22"/>
        </w:rPr>
        <w:t xml:space="preserve"> </w:t>
      </w:r>
      <w:proofErr w:type="spellStart"/>
      <w:r w:rsidRPr="009778D8">
        <w:rPr>
          <w:sz w:val="22"/>
          <w:szCs w:val="22"/>
        </w:rPr>
        <w:t>pirmā</w:t>
      </w:r>
      <w:proofErr w:type="spellEnd"/>
      <w:r w:rsidRPr="009778D8">
        <w:rPr>
          <w:sz w:val="22"/>
          <w:szCs w:val="22"/>
        </w:rPr>
        <w:t xml:space="preserve"> </w:t>
      </w:r>
      <w:proofErr w:type="spellStart"/>
      <w:r w:rsidRPr="009778D8">
        <w:rPr>
          <w:sz w:val="22"/>
          <w:szCs w:val="22"/>
        </w:rPr>
        <w:t>pieprasījuma</w:t>
      </w:r>
      <w:proofErr w:type="spellEnd"/>
      <w:r w:rsidRPr="009778D8">
        <w:rPr>
          <w:sz w:val="22"/>
          <w:szCs w:val="22"/>
        </w:rPr>
        <w:t xml:space="preserve"> </w:t>
      </w:r>
      <w:proofErr w:type="spellStart"/>
      <w:r w:rsidRPr="009778D8">
        <w:rPr>
          <w:sz w:val="22"/>
          <w:szCs w:val="22"/>
        </w:rPr>
        <w:t>garantij</w:t>
      </w:r>
      <w:r>
        <w:rPr>
          <w:sz w:val="22"/>
          <w:szCs w:val="22"/>
        </w:rPr>
        <w:t>as</w:t>
      </w:r>
      <w:proofErr w:type="spellEnd"/>
      <w:r>
        <w:rPr>
          <w:sz w:val="22"/>
          <w:szCs w:val="22"/>
        </w:rPr>
        <w:t xml:space="preserve"> </w:t>
      </w:r>
      <w:proofErr w:type="spellStart"/>
      <w:r>
        <w:rPr>
          <w:sz w:val="22"/>
          <w:szCs w:val="22"/>
        </w:rPr>
        <w:t>saistību</w:t>
      </w:r>
      <w:proofErr w:type="spellEnd"/>
      <w:r>
        <w:rPr>
          <w:sz w:val="22"/>
          <w:szCs w:val="22"/>
        </w:rPr>
        <w:t xml:space="preserve"> </w:t>
      </w:r>
      <w:proofErr w:type="spellStart"/>
      <w:r>
        <w:rPr>
          <w:sz w:val="22"/>
          <w:szCs w:val="22"/>
        </w:rPr>
        <w:t>izpildes</w:t>
      </w:r>
      <w:proofErr w:type="spellEnd"/>
      <w:r>
        <w:rPr>
          <w:sz w:val="22"/>
          <w:szCs w:val="22"/>
        </w:rPr>
        <w:t xml:space="preserve"> </w:t>
      </w:r>
      <w:proofErr w:type="spellStart"/>
      <w:r>
        <w:rPr>
          <w:sz w:val="22"/>
          <w:szCs w:val="22"/>
        </w:rPr>
        <w:t>garantija</w:t>
      </w:r>
      <w:proofErr w:type="spellEnd"/>
      <w:r>
        <w:rPr>
          <w:sz w:val="22"/>
          <w:szCs w:val="22"/>
        </w:rPr>
        <w:t xml:space="preserve"> </w:t>
      </w:r>
      <w:r w:rsidR="00E52545">
        <w:rPr>
          <w:sz w:val="22"/>
          <w:szCs w:val="22"/>
        </w:rPr>
        <w:t>5</w:t>
      </w:r>
      <w:r w:rsidRPr="009778D8">
        <w:rPr>
          <w:sz w:val="22"/>
          <w:szCs w:val="22"/>
        </w:rPr>
        <w:t>%</w:t>
      </w:r>
      <w:r>
        <w:rPr>
          <w:sz w:val="22"/>
          <w:szCs w:val="22"/>
        </w:rPr>
        <w:t xml:space="preserve"> (</w:t>
      </w:r>
      <w:proofErr w:type="spellStart"/>
      <w:r w:rsidR="00E52545">
        <w:rPr>
          <w:sz w:val="22"/>
          <w:szCs w:val="22"/>
        </w:rPr>
        <w:t>piecu</w:t>
      </w:r>
      <w:proofErr w:type="spellEnd"/>
      <w:r w:rsidR="00E52545">
        <w:rPr>
          <w:sz w:val="22"/>
          <w:szCs w:val="22"/>
        </w:rPr>
        <w:t xml:space="preserve"> </w:t>
      </w:r>
      <w:proofErr w:type="spellStart"/>
      <w:r>
        <w:rPr>
          <w:sz w:val="22"/>
          <w:szCs w:val="22"/>
        </w:rPr>
        <w:t>procentu</w:t>
      </w:r>
      <w:proofErr w:type="spellEnd"/>
      <w:r>
        <w:rPr>
          <w:sz w:val="22"/>
          <w:szCs w:val="22"/>
        </w:rPr>
        <w:t>)</w:t>
      </w:r>
      <w:r w:rsidR="0049106F">
        <w:rPr>
          <w:sz w:val="22"/>
          <w:szCs w:val="22"/>
        </w:rPr>
        <w:t xml:space="preserve"> </w:t>
      </w:r>
      <w:proofErr w:type="spellStart"/>
      <w:r w:rsidR="0049106F">
        <w:rPr>
          <w:sz w:val="22"/>
          <w:szCs w:val="22"/>
        </w:rPr>
        <w:t>apmērā</w:t>
      </w:r>
      <w:proofErr w:type="spellEnd"/>
      <w:r w:rsidR="0049106F">
        <w:rPr>
          <w:sz w:val="22"/>
          <w:szCs w:val="22"/>
        </w:rPr>
        <w:t xml:space="preserve"> no </w:t>
      </w:r>
      <w:proofErr w:type="spellStart"/>
      <w:r w:rsidR="0049106F">
        <w:rPr>
          <w:sz w:val="22"/>
          <w:szCs w:val="22"/>
        </w:rPr>
        <w:t>līguma</w:t>
      </w:r>
      <w:proofErr w:type="spellEnd"/>
      <w:r w:rsidR="0049106F">
        <w:rPr>
          <w:sz w:val="22"/>
          <w:szCs w:val="22"/>
        </w:rPr>
        <w:t xml:space="preserve"> </w:t>
      </w:r>
      <w:proofErr w:type="spellStart"/>
      <w:r w:rsidR="0049106F">
        <w:rPr>
          <w:sz w:val="22"/>
          <w:szCs w:val="22"/>
        </w:rPr>
        <w:t>summas</w:t>
      </w:r>
      <w:proofErr w:type="spellEnd"/>
      <w:r w:rsidR="00372782">
        <w:rPr>
          <w:sz w:val="22"/>
          <w:szCs w:val="22"/>
        </w:rPr>
        <w:t xml:space="preserve"> (forma </w:t>
      </w:r>
      <w:proofErr w:type="spellStart"/>
      <w:r w:rsidR="00372782">
        <w:rPr>
          <w:sz w:val="22"/>
          <w:szCs w:val="22"/>
        </w:rPr>
        <w:t>pielikumā</w:t>
      </w:r>
      <w:proofErr w:type="spellEnd"/>
      <w:r w:rsidR="00372782">
        <w:rPr>
          <w:sz w:val="22"/>
          <w:szCs w:val="22"/>
        </w:rPr>
        <w:t xml:space="preserve"> Nr.8</w:t>
      </w:r>
      <w:r>
        <w:rPr>
          <w:sz w:val="22"/>
          <w:szCs w:val="22"/>
        </w:rPr>
        <w:t>)</w:t>
      </w:r>
      <w:r w:rsidRPr="009778D8">
        <w:rPr>
          <w:sz w:val="22"/>
          <w:szCs w:val="22"/>
        </w:rPr>
        <w:t>.</w:t>
      </w:r>
    </w:p>
    <w:p w14:paraId="79DE6696" w14:textId="53864034" w:rsidR="00633244" w:rsidRPr="009778D8" w:rsidRDefault="00633244" w:rsidP="00DE65F7">
      <w:pPr>
        <w:numPr>
          <w:ilvl w:val="2"/>
          <w:numId w:val="12"/>
        </w:numPr>
        <w:suppressAutoHyphens w:val="0"/>
        <w:ind w:left="1260" w:hanging="693"/>
        <w:jc w:val="both"/>
        <w:rPr>
          <w:sz w:val="22"/>
          <w:szCs w:val="22"/>
        </w:rPr>
      </w:pPr>
      <w:proofErr w:type="spellStart"/>
      <w:r w:rsidRPr="009778D8">
        <w:rPr>
          <w:sz w:val="22"/>
          <w:szCs w:val="22"/>
        </w:rPr>
        <w:t>Jānodrošina</w:t>
      </w:r>
      <w:proofErr w:type="spellEnd"/>
      <w:r w:rsidRPr="009778D8">
        <w:rPr>
          <w:sz w:val="22"/>
          <w:szCs w:val="22"/>
        </w:rPr>
        <w:t xml:space="preserve"> </w:t>
      </w:r>
      <w:proofErr w:type="spellStart"/>
      <w:r w:rsidRPr="009778D8">
        <w:rPr>
          <w:sz w:val="22"/>
          <w:szCs w:val="22"/>
        </w:rPr>
        <w:t>pirmā</w:t>
      </w:r>
      <w:proofErr w:type="spellEnd"/>
      <w:r w:rsidRPr="009778D8">
        <w:rPr>
          <w:sz w:val="22"/>
          <w:szCs w:val="22"/>
        </w:rPr>
        <w:t xml:space="preserve"> </w:t>
      </w:r>
      <w:proofErr w:type="spellStart"/>
      <w:r w:rsidRPr="009778D8">
        <w:rPr>
          <w:sz w:val="22"/>
          <w:szCs w:val="22"/>
        </w:rPr>
        <w:t>pieprasījuma</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atmaksāšanas</w:t>
      </w:r>
      <w:proofErr w:type="spellEnd"/>
      <w:r w:rsidRPr="009778D8">
        <w:rPr>
          <w:sz w:val="22"/>
          <w:szCs w:val="22"/>
        </w:rPr>
        <w:t xml:space="preserve"> </w:t>
      </w:r>
      <w:proofErr w:type="spellStart"/>
      <w:r w:rsidRPr="009778D8">
        <w:rPr>
          <w:sz w:val="22"/>
          <w:szCs w:val="22"/>
        </w:rPr>
        <w:t>garantija</w:t>
      </w:r>
      <w:proofErr w:type="spellEnd"/>
      <w:r w:rsidRPr="009778D8">
        <w:rPr>
          <w:sz w:val="22"/>
          <w:szCs w:val="22"/>
        </w:rPr>
        <w:t xml:space="preserve">, </w:t>
      </w:r>
      <w:proofErr w:type="spellStart"/>
      <w:r w:rsidRPr="009778D8">
        <w:rPr>
          <w:sz w:val="22"/>
          <w:szCs w:val="22"/>
        </w:rPr>
        <w:t>kas</w:t>
      </w:r>
      <w:proofErr w:type="spellEnd"/>
      <w:r w:rsidRPr="009778D8">
        <w:rPr>
          <w:sz w:val="22"/>
          <w:szCs w:val="22"/>
        </w:rPr>
        <w:t xml:space="preserve"> </w:t>
      </w:r>
      <w:proofErr w:type="spellStart"/>
      <w:r w:rsidRPr="009778D8">
        <w:rPr>
          <w:sz w:val="22"/>
          <w:szCs w:val="22"/>
        </w:rPr>
        <w:t>ir</w:t>
      </w:r>
      <w:proofErr w:type="spellEnd"/>
      <w:r w:rsidRPr="009778D8">
        <w:rPr>
          <w:sz w:val="22"/>
          <w:szCs w:val="22"/>
        </w:rPr>
        <w:t xml:space="preserve"> </w:t>
      </w:r>
      <w:proofErr w:type="spellStart"/>
      <w:r w:rsidRPr="009778D8">
        <w:rPr>
          <w:sz w:val="22"/>
          <w:szCs w:val="22"/>
        </w:rPr>
        <w:t>vienāda</w:t>
      </w:r>
      <w:proofErr w:type="spellEnd"/>
      <w:r w:rsidRPr="009778D8">
        <w:rPr>
          <w:sz w:val="22"/>
          <w:szCs w:val="22"/>
        </w:rPr>
        <w:t xml:space="preserve"> </w:t>
      </w:r>
      <w:proofErr w:type="spellStart"/>
      <w:r w:rsidRPr="009778D8">
        <w:rPr>
          <w:sz w:val="22"/>
          <w:szCs w:val="22"/>
        </w:rPr>
        <w:t>ar</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summu</w:t>
      </w:r>
      <w:proofErr w:type="spellEnd"/>
      <w:r w:rsidRPr="009778D8">
        <w:rPr>
          <w:sz w:val="22"/>
          <w:szCs w:val="22"/>
        </w:rPr>
        <w:t xml:space="preserve"> un </w:t>
      </w:r>
      <w:proofErr w:type="spellStart"/>
      <w:r w:rsidRPr="009778D8">
        <w:rPr>
          <w:sz w:val="22"/>
          <w:szCs w:val="22"/>
        </w:rPr>
        <w:t>ir</w:t>
      </w:r>
      <w:proofErr w:type="spellEnd"/>
      <w:r w:rsidRPr="009778D8">
        <w:rPr>
          <w:sz w:val="22"/>
          <w:szCs w:val="22"/>
        </w:rPr>
        <w:t xml:space="preserve"> </w:t>
      </w:r>
      <w:proofErr w:type="spellStart"/>
      <w:r w:rsidRPr="009778D8">
        <w:rPr>
          <w:sz w:val="22"/>
          <w:szCs w:val="22"/>
        </w:rPr>
        <w:t>spēka</w:t>
      </w:r>
      <w:proofErr w:type="spellEnd"/>
      <w:r w:rsidRPr="009778D8">
        <w:rPr>
          <w:sz w:val="22"/>
          <w:szCs w:val="22"/>
        </w:rPr>
        <w:t xml:space="preserve"> </w:t>
      </w:r>
      <w:proofErr w:type="spellStart"/>
      <w:r w:rsidRPr="009778D8">
        <w:rPr>
          <w:sz w:val="22"/>
          <w:szCs w:val="22"/>
        </w:rPr>
        <w:t>līdz</w:t>
      </w:r>
      <w:proofErr w:type="spellEnd"/>
      <w:r w:rsidRPr="009778D8">
        <w:rPr>
          <w:sz w:val="22"/>
          <w:szCs w:val="22"/>
        </w:rPr>
        <w:t xml:space="preserve"> </w:t>
      </w:r>
      <w:proofErr w:type="spellStart"/>
      <w:r w:rsidRPr="009778D8">
        <w:rPr>
          <w:sz w:val="22"/>
          <w:szCs w:val="22"/>
        </w:rPr>
        <w:t>pilnīgai</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summas</w:t>
      </w:r>
      <w:proofErr w:type="spellEnd"/>
      <w:r w:rsidRPr="009778D8">
        <w:rPr>
          <w:sz w:val="22"/>
          <w:szCs w:val="22"/>
        </w:rPr>
        <w:t xml:space="preserve"> </w:t>
      </w:r>
      <w:proofErr w:type="spellStart"/>
      <w:r w:rsidRPr="009778D8">
        <w:rPr>
          <w:sz w:val="22"/>
          <w:szCs w:val="22"/>
        </w:rPr>
        <w:t>atmaksai</w:t>
      </w:r>
      <w:proofErr w:type="spellEnd"/>
      <w:r w:rsidR="00372782">
        <w:rPr>
          <w:sz w:val="22"/>
          <w:szCs w:val="22"/>
        </w:rPr>
        <w:t xml:space="preserve"> (forma </w:t>
      </w:r>
      <w:proofErr w:type="spellStart"/>
      <w:r w:rsidR="00372782">
        <w:rPr>
          <w:sz w:val="22"/>
          <w:szCs w:val="22"/>
        </w:rPr>
        <w:t>pielikumā</w:t>
      </w:r>
      <w:proofErr w:type="spellEnd"/>
      <w:r w:rsidR="00372782">
        <w:rPr>
          <w:sz w:val="22"/>
          <w:szCs w:val="22"/>
        </w:rPr>
        <w:t xml:space="preserve"> Nr.9</w:t>
      </w:r>
      <w:r>
        <w:rPr>
          <w:sz w:val="22"/>
          <w:szCs w:val="22"/>
        </w:rPr>
        <w:t>)</w:t>
      </w:r>
      <w:r w:rsidRPr="009778D8">
        <w:rPr>
          <w:sz w:val="22"/>
          <w:szCs w:val="22"/>
        </w:rPr>
        <w:t>.</w:t>
      </w:r>
    </w:p>
    <w:p w14:paraId="1E583BE6" w14:textId="77777777" w:rsidR="00633244" w:rsidRPr="0096130F" w:rsidRDefault="00633244"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76F5259F" w14:textId="05FCFC2F" w:rsidR="00606634" w:rsidRDefault="00606634" w:rsidP="00606634">
      <w:pPr>
        <w:tabs>
          <w:tab w:val="left" w:pos="709"/>
          <w:tab w:val="left" w:pos="1800"/>
        </w:tabs>
        <w:ind w:left="568" w:hanging="208"/>
        <w:jc w:val="both"/>
        <w:rPr>
          <w:sz w:val="22"/>
          <w:szCs w:val="22"/>
          <w:lang w:val="lv-LV"/>
        </w:rPr>
      </w:pPr>
      <w:r w:rsidRPr="0096130F">
        <w:rPr>
          <w:sz w:val="22"/>
          <w:szCs w:val="22"/>
          <w:lang w:val="lv-LV"/>
        </w:rPr>
        <w:t>Pielikums Nr.</w:t>
      </w:r>
      <w:r>
        <w:rPr>
          <w:sz w:val="22"/>
          <w:szCs w:val="22"/>
          <w:lang w:val="lv-LV"/>
        </w:rPr>
        <w:t>5</w:t>
      </w:r>
      <w:r w:rsidRPr="0096130F">
        <w:rPr>
          <w:sz w:val="22"/>
          <w:szCs w:val="22"/>
          <w:lang w:val="lv-LV"/>
        </w:rPr>
        <w:t xml:space="preserve"> – </w:t>
      </w:r>
      <w:r w:rsidR="00EC386E" w:rsidRPr="00EC386E">
        <w:rPr>
          <w:sz w:val="22"/>
          <w:szCs w:val="22"/>
          <w:lang w:val="lv-LV"/>
        </w:rPr>
        <w:t>Līguma izpildē iesaistītā tehniskā speciālista (personāla) saraksts</w:t>
      </w:r>
      <w:r w:rsidR="00EC386E">
        <w:rPr>
          <w:sz w:val="22"/>
          <w:szCs w:val="22"/>
          <w:lang w:val="lv-LV"/>
        </w:rPr>
        <w:t>;</w:t>
      </w:r>
    </w:p>
    <w:p w14:paraId="4FCD524E" w14:textId="50719DE9" w:rsidR="00DE65F7" w:rsidRPr="00DE65F7" w:rsidRDefault="00606634" w:rsidP="000E3F7E">
      <w:pPr>
        <w:tabs>
          <w:tab w:val="left" w:pos="709"/>
          <w:tab w:val="left" w:pos="1800"/>
        </w:tabs>
        <w:ind w:left="568" w:hanging="208"/>
        <w:jc w:val="both"/>
        <w:rPr>
          <w:sz w:val="22"/>
          <w:szCs w:val="22"/>
          <w:lang w:val="lv-LV"/>
        </w:rPr>
      </w:pPr>
      <w:proofErr w:type="spellStart"/>
      <w:r>
        <w:rPr>
          <w:sz w:val="22"/>
          <w:szCs w:val="22"/>
        </w:rPr>
        <w:t>Pielikums</w:t>
      </w:r>
      <w:proofErr w:type="spellEnd"/>
      <w:r>
        <w:rPr>
          <w:sz w:val="22"/>
          <w:szCs w:val="22"/>
        </w:rPr>
        <w:t xml:space="preserve"> Nr.6</w:t>
      </w:r>
      <w:r w:rsidR="00DE65F7" w:rsidRPr="00DE65F7">
        <w:rPr>
          <w:sz w:val="22"/>
          <w:szCs w:val="22"/>
        </w:rPr>
        <w:t xml:space="preserve"> – </w:t>
      </w:r>
      <w:proofErr w:type="spellStart"/>
      <w:r w:rsidR="00DE65F7" w:rsidRPr="00DE65F7">
        <w:rPr>
          <w:sz w:val="22"/>
          <w:szCs w:val="22"/>
        </w:rPr>
        <w:t>Piesaistīto</w:t>
      </w:r>
      <w:proofErr w:type="spellEnd"/>
      <w:r w:rsidR="00DE65F7" w:rsidRPr="00DE65F7">
        <w:rPr>
          <w:sz w:val="22"/>
          <w:szCs w:val="22"/>
        </w:rPr>
        <w:t xml:space="preserve"> </w:t>
      </w:r>
      <w:proofErr w:type="spellStart"/>
      <w:r w:rsidR="00DE65F7" w:rsidRPr="00DE65F7">
        <w:rPr>
          <w:sz w:val="22"/>
          <w:szCs w:val="22"/>
        </w:rPr>
        <w:t>apakšuzņēmēju</w:t>
      </w:r>
      <w:proofErr w:type="spellEnd"/>
      <w:r w:rsidR="00DE65F7" w:rsidRPr="00DE65F7">
        <w:rPr>
          <w:sz w:val="22"/>
          <w:szCs w:val="22"/>
        </w:rPr>
        <w:t xml:space="preserve"> </w:t>
      </w:r>
      <w:proofErr w:type="spellStart"/>
      <w:r w:rsidR="00DE65F7" w:rsidRPr="00DE65F7">
        <w:rPr>
          <w:sz w:val="22"/>
          <w:szCs w:val="22"/>
        </w:rPr>
        <w:t>saraksts</w:t>
      </w:r>
      <w:proofErr w:type="spellEnd"/>
      <w:r w:rsidR="00DE65F7" w:rsidRPr="00DE65F7">
        <w:rPr>
          <w:sz w:val="22"/>
          <w:szCs w:val="22"/>
          <w:lang w:val="lv-LV"/>
        </w:rPr>
        <w:t xml:space="preserve"> nolikumam atsevišķā datnē;</w:t>
      </w:r>
    </w:p>
    <w:p w14:paraId="5402ACFB" w14:textId="7BFBD366" w:rsid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606634">
        <w:rPr>
          <w:sz w:val="22"/>
          <w:szCs w:val="22"/>
        </w:rPr>
        <w:t>7</w:t>
      </w:r>
      <w:r w:rsidRPr="009778D8">
        <w:rPr>
          <w:sz w:val="22"/>
          <w:szCs w:val="22"/>
        </w:rPr>
        <w:t xml:space="preserve"> –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saistību</w:t>
      </w:r>
      <w:proofErr w:type="spellEnd"/>
      <w:r w:rsidRPr="009778D8">
        <w:rPr>
          <w:sz w:val="22"/>
          <w:szCs w:val="22"/>
        </w:rPr>
        <w:t xml:space="preserve"> </w:t>
      </w:r>
      <w:proofErr w:type="spellStart"/>
      <w:r w:rsidRPr="009778D8">
        <w:rPr>
          <w:sz w:val="22"/>
          <w:szCs w:val="22"/>
        </w:rPr>
        <w:t>izpildes</w:t>
      </w:r>
      <w:proofErr w:type="spellEnd"/>
      <w:r w:rsidRPr="009778D8">
        <w:rPr>
          <w:sz w:val="22"/>
          <w:szCs w:val="22"/>
        </w:rPr>
        <w:t xml:space="preserve"> </w:t>
      </w:r>
      <w:proofErr w:type="spellStart"/>
      <w:r w:rsidRPr="009778D8">
        <w:rPr>
          <w:sz w:val="22"/>
          <w:szCs w:val="22"/>
        </w:rPr>
        <w:t>garantijas</w:t>
      </w:r>
      <w:proofErr w:type="spellEnd"/>
      <w:r w:rsidRPr="009778D8">
        <w:rPr>
          <w:sz w:val="22"/>
          <w:szCs w:val="22"/>
        </w:rPr>
        <w:t xml:space="preserve"> forma</w:t>
      </w:r>
      <w:r w:rsidR="000E3F7E" w:rsidRPr="000E3F7E">
        <w:rPr>
          <w:sz w:val="22"/>
          <w:szCs w:val="22"/>
        </w:rPr>
        <w:t xml:space="preserve">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r w:rsidR="000E3F7E">
        <w:rPr>
          <w:sz w:val="22"/>
          <w:szCs w:val="22"/>
          <w:lang w:val="lv-LV"/>
        </w:rPr>
        <w:t>;</w:t>
      </w:r>
    </w:p>
    <w:p w14:paraId="09C29DFD" w14:textId="11101327" w:rsid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606634">
        <w:rPr>
          <w:sz w:val="22"/>
          <w:szCs w:val="22"/>
        </w:rPr>
        <w:t>8</w:t>
      </w:r>
      <w:r w:rsidRPr="009778D8">
        <w:rPr>
          <w:sz w:val="22"/>
          <w:szCs w:val="22"/>
        </w:rPr>
        <w:t xml:space="preserve"> – </w:t>
      </w:r>
      <w:proofErr w:type="spellStart"/>
      <w:r w:rsidRPr="009778D8">
        <w:rPr>
          <w:sz w:val="22"/>
          <w:szCs w:val="22"/>
        </w:rPr>
        <w:t>Garantijas</w:t>
      </w:r>
      <w:proofErr w:type="spellEnd"/>
      <w:r w:rsidRPr="009778D8">
        <w:rPr>
          <w:sz w:val="22"/>
          <w:szCs w:val="22"/>
        </w:rPr>
        <w:t xml:space="preserve"> </w:t>
      </w:r>
      <w:proofErr w:type="spellStart"/>
      <w:r w:rsidRPr="009778D8">
        <w:rPr>
          <w:sz w:val="22"/>
          <w:szCs w:val="22"/>
        </w:rPr>
        <w:t>saistību</w:t>
      </w:r>
      <w:proofErr w:type="spellEnd"/>
      <w:r w:rsidRPr="009778D8">
        <w:rPr>
          <w:sz w:val="22"/>
          <w:szCs w:val="22"/>
        </w:rPr>
        <w:t xml:space="preserve"> </w:t>
      </w:r>
      <w:proofErr w:type="spellStart"/>
      <w:r w:rsidRPr="009778D8">
        <w:rPr>
          <w:sz w:val="22"/>
          <w:szCs w:val="22"/>
        </w:rPr>
        <w:t>izpildes</w:t>
      </w:r>
      <w:proofErr w:type="spellEnd"/>
      <w:r w:rsidRPr="009778D8">
        <w:rPr>
          <w:sz w:val="22"/>
          <w:szCs w:val="22"/>
        </w:rPr>
        <w:t xml:space="preserve"> </w:t>
      </w:r>
      <w:proofErr w:type="spellStart"/>
      <w:r w:rsidRPr="009778D8">
        <w:rPr>
          <w:sz w:val="22"/>
          <w:szCs w:val="22"/>
        </w:rPr>
        <w:t>garantija</w:t>
      </w:r>
      <w:r w:rsidR="000E3F7E">
        <w:rPr>
          <w:sz w:val="22"/>
          <w:szCs w:val="22"/>
        </w:rPr>
        <w:t>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r w:rsidR="000E3F7E">
        <w:rPr>
          <w:sz w:val="22"/>
          <w:szCs w:val="22"/>
          <w:lang w:val="lv-LV"/>
        </w:rPr>
        <w:t>;</w:t>
      </w:r>
    </w:p>
    <w:p w14:paraId="12CBF818" w14:textId="0A3396B3"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606634">
        <w:rPr>
          <w:sz w:val="22"/>
          <w:szCs w:val="22"/>
        </w:rPr>
        <w:t>9</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7"/>
      <w:footerReference w:type="default" r:id="rId18"/>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1E981D6"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91CC3">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3"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18"/>
  </w:num>
  <w:num w:numId="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3686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s://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mailto:artis.celita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doc.php?id=287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CC27-D0DE-4A2A-924F-97FBD913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18382</Words>
  <Characters>10478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28803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11</cp:revision>
  <cp:lastPrinted>2017-05-16T08:16:00Z</cp:lastPrinted>
  <dcterms:created xsi:type="dcterms:W3CDTF">2017-12-27T09:28:00Z</dcterms:created>
  <dcterms:modified xsi:type="dcterms:W3CDTF">2018-01-03T08:09:00Z</dcterms:modified>
</cp:coreProperties>
</file>