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3C69CB"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sidRPr="003C69CB">
        <w:rPr>
          <w:rFonts w:ascii="Times New Roman" w:eastAsia="Times New Roman" w:hAnsi="Times New Roman" w:cs="Times New Roman"/>
          <w:b/>
          <w:bCs/>
          <w:lang w:eastAsia="ar-SA"/>
        </w:rPr>
        <w:t>Pielikums Nr.9</w:t>
      </w:r>
    </w:p>
    <w:p w:rsidR="003C69CB" w:rsidRPr="003C69CB" w:rsidRDefault="003C69CB" w:rsidP="003C69CB">
      <w:pPr>
        <w:suppressAutoHyphens/>
        <w:spacing w:after="0" w:line="240" w:lineRule="auto"/>
        <w:jc w:val="right"/>
        <w:rPr>
          <w:rFonts w:ascii="Times New Roman" w:eastAsia="Times New Roman" w:hAnsi="Times New Roman" w:cs="Times New Roman"/>
          <w:b/>
          <w:bCs/>
          <w:lang w:eastAsia="ar-SA"/>
        </w:rPr>
      </w:pPr>
      <w:r w:rsidRPr="003C69CB">
        <w:rPr>
          <w:rFonts w:ascii="Times New Roman" w:eastAsia="Times New Roman" w:hAnsi="Times New Roman" w:cs="Times New Roman"/>
          <w:b/>
          <w:bCs/>
          <w:lang w:eastAsia="ar-SA"/>
        </w:rPr>
        <w:t>nolikumam ar ID Nr. RTU-2017/122</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bookmarkStart w:id="0" w:name="_GoBack"/>
      <w:bookmarkEnd w:id="0"/>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3C69CB">
        <w:rPr>
          <w:rFonts w:ascii="Times New Roman" w:eastAsia="Cambria" w:hAnsi="Times New Roman" w:cs="Times New Roman"/>
          <w:kern w:val="56"/>
        </w:rPr>
        <w:t>“Zinātniskās aparatūras un aprīkojuma iegāde RTU augstas veiktspējas skaitļošanas centram: augstas veiktspējas skaitļošanas klastera uzlabojumi”, iepirkumu identifikācijas Nr. RTU – 2017/122,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cp:revision>
  <dcterms:created xsi:type="dcterms:W3CDTF">2018-01-04T13:03:00Z</dcterms:created>
  <dcterms:modified xsi:type="dcterms:W3CDTF">2018-01-04T13:04:00Z</dcterms:modified>
</cp:coreProperties>
</file>