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91" w:rsidRPr="00FA6791" w:rsidRDefault="00FA6791" w:rsidP="00FA6791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FA6791">
        <w:rPr>
          <w:rFonts w:ascii="Times New Roman" w:eastAsia="Times New Roman" w:hAnsi="Times New Roman" w:cs="Times New Roman"/>
          <w:b/>
          <w:bCs/>
          <w:lang w:eastAsia="ar-SA"/>
        </w:rPr>
        <w:t>Pielikums Nr.</w:t>
      </w:r>
      <w:r w:rsidRPr="00FA6791">
        <w:rPr>
          <w:rFonts w:ascii="Times New Roman" w:eastAsia="Times New Roman" w:hAnsi="Times New Roman" w:cs="Times New Roman"/>
          <w:b/>
          <w:bCs/>
          <w:lang w:eastAsia="ar-SA"/>
        </w:rPr>
        <w:t>3</w:t>
      </w:r>
    </w:p>
    <w:p w:rsidR="00FA6791" w:rsidRPr="00FA6791" w:rsidRDefault="00FA6791" w:rsidP="00FA67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FA6791">
        <w:rPr>
          <w:rFonts w:ascii="Times New Roman" w:eastAsia="Times New Roman" w:hAnsi="Times New Roman" w:cs="Times New Roman"/>
          <w:b/>
          <w:bCs/>
          <w:lang w:eastAsia="ar-SA"/>
        </w:rPr>
        <w:t>nolikumam ar ID Nr. RTU-2017/122</w:t>
      </w:r>
    </w:p>
    <w:p w:rsidR="0008508E" w:rsidRPr="00FA6791" w:rsidRDefault="0008508E" w:rsidP="0008508E">
      <w:pPr>
        <w:spacing w:after="0" w:line="240" w:lineRule="auto"/>
        <w:jc w:val="center"/>
        <w:rPr>
          <w:rFonts w:ascii="Times New Roman" w:eastAsia="Cambria" w:hAnsi="Times New Roman" w:cs="Cambria"/>
          <w:b/>
          <w:color w:val="000000"/>
          <w:kern w:val="56"/>
          <w:lang w:eastAsia="lv-LV"/>
        </w:rPr>
      </w:pPr>
    </w:p>
    <w:p w:rsidR="0008508E" w:rsidRPr="00FA6791" w:rsidRDefault="0008508E" w:rsidP="0008508E">
      <w:pPr>
        <w:spacing w:after="0" w:line="240" w:lineRule="auto"/>
        <w:jc w:val="center"/>
        <w:rPr>
          <w:rFonts w:ascii="Times New Roman" w:eastAsia="Cambria" w:hAnsi="Times New Roman" w:cs="Cambria"/>
          <w:b/>
          <w:color w:val="000000"/>
          <w:kern w:val="56"/>
          <w:lang w:eastAsia="lv-LV"/>
        </w:rPr>
      </w:pPr>
      <w:r w:rsidRPr="00FA6791">
        <w:rPr>
          <w:rFonts w:ascii="Times New Roman" w:eastAsia="Cambria" w:hAnsi="Times New Roman" w:cs="Cambria"/>
          <w:b/>
          <w:color w:val="000000"/>
          <w:kern w:val="56"/>
          <w:lang w:eastAsia="lv-LV"/>
        </w:rPr>
        <w:t>FINANŠU PIEDĀVĀJUMA FORMA</w:t>
      </w:r>
    </w:p>
    <w:p w:rsidR="0008508E" w:rsidRPr="00FA6791" w:rsidRDefault="0008508E" w:rsidP="0008508E">
      <w:pPr>
        <w:spacing w:after="0" w:line="240" w:lineRule="auto"/>
        <w:rPr>
          <w:rFonts w:ascii="Times New Roman" w:eastAsia="Cambria" w:hAnsi="Times New Roman" w:cs="Cambria"/>
          <w:kern w:val="56"/>
          <w:highlight w:val="lightGray"/>
        </w:rPr>
      </w:pPr>
    </w:p>
    <w:p w:rsidR="0008508E" w:rsidRPr="00FA6791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i/>
          <w:kern w:val="56"/>
        </w:rPr>
      </w:pPr>
      <w:r w:rsidRPr="00FA6791">
        <w:rPr>
          <w:rFonts w:ascii="Times New Roman" w:eastAsia="Cambria" w:hAnsi="Times New Roman" w:cs="Cambria"/>
          <w:kern w:val="56"/>
          <w:highlight w:val="lightGray"/>
        </w:rPr>
        <w:t>&lt;</w:t>
      </w:r>
      <w:r w:rsidRPr="00FA6791">
        <w:rPr>
          <w:rFonts w:ascii="Times New Roman" w:eastAsia="Cambria" w:hAnsi="Times New Roman" w:cs="Cambria"/>
          <w:i/>
          <w:kern w:val="56"/>
          <w:highlight w:val="lightGray"/>
        </w:rPr>
        <w:t>Vietas nosaukums&gt;, &lt;gads&gt;.gada &lt;datums&gt;.&lt;mēnesis&gt;</w:t>
      </w:r>
    </w:p>
    <w:p w:rsidR="0008508E" w:rsidRPr="00FA6791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kern w:val="56"/>
        </w:rPr>
      </w:pPr>
    </w:p>
    <w:p w:rsidR="0008508E" w:rsidRPr="00FA6791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i/>
          <w:kern w:val="56"/>
          <w:highlight w:val="lightGray"/>
        </w:rPr>
      </w:pPr>
      <w:r w:rsidRPr="00FA6791">
        <w:rPr>
          <w:rFonts w:ascii="Times New Roman" w:eastAsia="Cambria" w:hAnsi="Times New Roman" w:cs="Cambria"/>
          <w:i/>
          <w:kern w:val="56"/>
          <w:highlight w:val="lightGray"/>
        </w:rPr>
        <w:t>&lt;Pretendenta nosaukums vai vārds un uzvārds (ja pretendents ir fiziska persona)&gt;</w:t>
      </w:r>
    </w:p>
    <w:p w:rsidR="0008508E" w:rsidRPr="00FA6791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i/>
          <w:kern w:val="56"/>
          <w:highlight w:val="lightGray"/>
        </w:rPr>
      </w:pPr>
      <w:r w:rsidRPr="00FA6791">
        <w:rPr>
          <w:rFonts w:ascii="Times New Roman" w:eastAsia="Cambria" w:hAnsi="Times New Roman" w:cs="Cambria"/>
          <w:i/>
          <w:kern w:val="56"/>
          <w:highlight w:val="lightGray"/>
        </w:rPr>
        <w:t>&lt;reģistrācijas numurs vai personas kods (ja pretendents ir fiziska persona)&gt;</w:t>
      </w:r>
    </w:p>
    <w:p w:rsidR="0008508E" w:rsidRPr="00FA6791" w:rsidRDefault="0008508E" w:rsidP="0008508E">
      <w:pPr>
        <w:spacing w:after="0" w:line="240" w:lineRule="auto"/>
        <w:ind w:right="-720"/>
        <w:rPr>
          <w:rFonts w:ascii="Times New Roman" w:eastAsia="Cambria" w:hAnsi="Times New Roman" w:cs="Cambria"/>
          <w:kern w:val="56"/>
        </w:rPr>
      </w:pPr>
    </w:p>
    <w:p w:rsidR="0008508E" w:rsidRPr="00FA6791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kern w:val="56"/>
        </w:rPr>
      </w:pPr>
      <w:r w:rsidRPr="00FA6791">
        <w:rPr>
          <w:rFonts w:ascii="Times New Roman" w:eastAsia="Cambria" w:hAnsi="Times New Roman" w:cs="Cambria"/>
          <w:kern w:val="56"/>
          <w:shd w:val="clear" w:color="auto" w:fill="BFBFBF"/>
        </w:rPr>
        <w:t xml:space="preserve">[Iepazinušies]/[Iepazinies] </w:t>
      </w:r>
      <w:r w:rsidRPr="00FA6791">
        <w:rPr>
          <w:rFonts w:ascii="Times New Roman" w:eastAsia="Cambria" w:hAnsi="Times New Roman" w:cs="Cambria"/>
          <w:kern w:val="56"/>
        </w:rPr>
        <w:t xml:space="preserve">ar Rīgas Tehniskās universitātes, </w:t>
      </w:r>
      <w:proofErr w:type="spellStart"/>
      <w:r w:rsidRPr="00FA6791">
        <w:rPr>
          <w:rFonts w:ascii="Times New Roman" w:eastAsia="Cambria" w:hAnsi="Times New Roman" w:cs="Cambria"/>
          <w:kern w:val="56"/>
        </w:rPr>
        <w:t>Reģ.Nr</w:t>
      </w:r>
      <w:proofErr w:type="spellEnd"/>
      <w:r w:rsidRPr="00FA6791">
        <w:rPr>
          <w:rFonts w:ascii="Times New Roman" w:eastAsia="Cambria" w:hAnsi="Times New Roman" w:cs="Cambria"/>
          <w:kern w:val="56"/>
        </w:rPr>
        <w:t xml:space="preserve">. 90000068977, adrese: Kaļķu iela 1, Rīga, LV - 1658 (turpmāk – Pasūtītājs) organizētā konkursa </w:t>
      </w:r>
      <w:r w:rsidRPr="00FA6791">
        <w:rPr>
          <w:rFonts w:ascii="Times New Roman" w:eastAsia="Cambria" w:hAnsi="Times New Roman" w:cs="Cambria"/>
          <w:b/>
          <w:kern w:val="56"/>
        </w:rPr>
        <w:t>“Zinātniskās aparatūras un aprīkojuma iegāde RTU augstas veiktspējas skaitļošanas centram: augstas veiktspējas skaitļošanas klastera uzlabojumi”</w:t>
      </w:r>
      <w:r w:rsidRPr="00FA6791">
        <w:rPr>
          <w:rFonts w:ascii="Times New Roman" w:eastAsia="Cambria" w:hAnsi="Times New Roman" w:cs="Cambria"/>
          <w:kern w:val="56"/>
        </w:rPr>
        <w:t xml:space="preserve">, iepirkuma ID Nr. RTU-2017/122, nolikumu, apliecinām, ka mūsu finanšu piedāvājums par </w:t>
      </w:r>
      <w:r w:rsidRPr="00FA6791">
        <w:rPr>
          <w:rFonts w:ascii="Times New Roman" w:eastAsia="Cambria" w:hAnsi="Times New Roman" w:cs="Cambria"/>
          <w:b/>
          <w:kern w:val="56"/>
          <w:u w:val="single"/>
        </w:rPr>
        <w:t xml:space="preserve">iepirkuma priekšmetu </w:t>
      </w:r>
      <w:r w:rsidRPr="00FA6791">
        <w:rPr>
          <w:rFonts w:ascii="Times New Roman" w:eastAsia="Cambria" w:hAnsi="Times New Roman" w:cs="Cambria"/>
          <w:b/>
          <w:kern w:val="56"/>
        </w:rPr>
        <w:t>ir</w:t>
      </w:r>
      <w:r w:rsidRPr="00FA6791">
        <w:rPr>
          <w:rFonts w:ascii="Times New Roman" w:eastAsia="Cambria" w:hAnsi="Times New Roman" w:cs="Cambria"/>
          <w:kern w:val="56"/>
        </w:rPr>
        <w:t>:</w:t>
      </w:r>
    </w:p>
    <w:p w:rsidR="0008508E" w:rsidRPr="00FA6791" w:rsidRDefault="0008508E" w:rsidP="0008508E">
      <w:pPr>
        <w:spacing w:after="0" w:line="240" w:lineRule="auto"/>
        <w:jc w:val="both"/>
        <w:rPr>
          <w:rFonts w:ascii="Times New Roman" w:eastAsia="Cambria" w:hAnsi="Times New Roman" w:cs="Cambria"/>
          <w:kern w:val="56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845"/>
        <w:gridCol w:w="1440"/>
        <w:gridCol w:w="2066"/>
      </w:tblGrid>
      <w:tr w:rsidR="0008508E" w:rsidRPr="00FA6791" w:rsidTr="0008508E">
        <w:trPr>
          <w:trHeight w:val="219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08E" w:rsidRPr="00FA6791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bCs/>
                <w:kern w:val="56"/>
                <w:lang w:eastAsia="zh-CN"/>
              </w:rPr>
            </w:pPr>
            <w:r w:rsidRPr="00FA6791">
              <w:rPr>
                <w:rFonts w:ascii="Times New Roman" w:eastAsia="Cambria" w:hAnsi="Times New Roman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08E" w:rsidRPr="00FA6791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bCs/>
                <w:kern w:val="56"/>
                <w:lang w:eastAsia="zh-CN"/>
              </w:rPr>
            </w:pPr>
            <w:r w:rsidRPr="00FA6791">
              <w:rPr>
                <w:rFonts w:ascii="Times New Roman" w:eastAsia="Cambria" w:hAnsi="Times New Roman" w:cs="Cambria"/>
                <w:b/>
                <w:bCs/>
                <w:kern w:val="56"/>
                <w:lang w:eastAsia="zh-CN"/>
              </w:rPr>
              <w:t xml:space="preserve">Skaits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08E" w:rsidRPr="00FA6791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bCs/>
                <w:kern w:val="56"/>
                <w:lang w:eastAsia="zh-CN"/>
              </w:rPr>
            </w:pPr>
            <w:r w:rsidRPr="00FA6791">
              <w:rPr>
                <w:rFonts w:ascii="Times New Roman" w:eastAsia="Cambria" w:hAnsi="Times New Roman" w:cs="Cambria"/>
                <w:b/>
                <w:bCs/>
                <w:kern w:val="56"/>
                <w:lang w:eastAsia="zh-CN"/>
              </w:rPr>
              <w:t xml:space="preserve">Cena EUR (bez PVN) </w:t>
            </w:r>
          </w:p>
          <w:p w:rsidR="0008508E" w:rsidRPr="00FA6791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kern w:val="56"/>
              </w:rPr>
            </w:pPr>
          </w:p>
        </w:tc>
      </w:tr>
      <w:tr w:rsidR="0008508E" w:rsidRPr="00FA6791" w:rsidTr="0008508E">
        <w:trPr>
          <w:trHeight w:val="219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08E" w:rsidRPr="00FA6791" w:rsidRDefault="0008508E" w:rsidP="00E341BC">
            <w:pPr>
              <w:spacing w:after="0" w:line="240" w:lineRule="auto"/>
              <w:jc w:val="both"/>
              <w:rPr>
                <w:rFonts w:ascii="Times New Roman" w:eastAsia="Cambria" w:hAnsi="Times New Roman" w:cs="Cambria"/>
                <w:b/>
                <w:kern w:val="56"/>
              </w:rPr>
            </w:pPr>
            <w:r w:rsidRPr="00FA6791">
              <w:rPr>
                <w:rFonts w:ascii="Times New Roman" w:eastAsia="Cambria" w:hAnsi="Times New Roman" w:cs="Cambria"/>
                <w:b/>
                <w:kern w:val="56"/>
              </w:rPr>
              <w:t>Standarta (2 CPU ligzdu) augstas veiktspējas skaitļošanas mezglu (</w:t>
            </w:r>
            <w:proofErr w:type="spellStart"/>
            <w:r w:rsidRPr="00FA6791">
              <w:rPr>
                <w:rFonts w:ascii="Times New Roman" w:eastAsia="Cambria" w:hAnsi="Times New Roman" w:cs="Cambria"/>
                <w:b/>
                <w:kern w:val="56"/>
              </w:rPr>
              <w:t>compute</w:t>
            </w:r>
            <w:proofErr w:type="spellEnd"/>
            <w:r w:rsidRPr="00FA6791">
              <w:rPr>
                <w:rFonts w:ascii="Times New Roman" w:eastAsia="Cambria" w:hAnsi="Times New Roman" w:cs="Cambria"/>
                <w:b/>
                <w:kern w:val="56"/>
              </w:rPr>
              <w:t xml:space="preserve"> </w:t>
            </w:r>
            <w:proofErr w:type="spellStart"/>
            <w:r w:rsidRPr="00FA6791">
              <w:rPr>
                <w:rFonts w:ascii="Times New Roman" w:eastAsia="Cambria" w:hAnsi="Times New Roman" w:cs="Cambria"/>
                <w:b/>
                <w:kern w:val="56"/>
              </w:rPr>
              <w:t>nodes</w:t>
            </w:r>
            <w:proofErr w:type="spellEnd"/>
            <w:r w:rsidRPr="00FA6791">
              <w:rPr>
                <w:rFonts w:ascii="Times New Roman" w:eastAsia="Cambria" w:hAnsi="Times New Roman" w:cs="Cambria"/>
                <w:b/>
                <w:kern w:val="56"/>
              </w:rPr>
              <w:t>) sistēma atbilstoši tehniskajai specifikācijai nolikuma (2.pielikums) un iepirkuma līgumam nolikuma (4.pielikums)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8E" w:rsidRPr="00FA6791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bCs/>
                <w:kern w:val="56"/>
                <w:lang w:eastAsia="zh-CN"/>
              </w:rPr>
            </w:pPr>
            <w:r w:rsidRPr="00FA6791">
              <w:rPr>
                <w:rFonts w:ascii="Times New Roman" w:eastAsia="Cambria" w:hAnsi="Times New Roman" w:cs="Cambria"/>
                <w:kern w:val="56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E" w:rsidRPr="00FA6791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kern w:val="56"/>
              </w:rPr>
            </w:pPr>
            <w:r w:rsidRPr="00FA6791">
              <w:rPr>
                <w:rFonts w:ascii="Times New Roman" w:eastAsia="Cambria" w:hAnsi="Times New Roman" w:cs="Cambria"/>
                <w:kern w:val="56"/>
              </w:rPr>
              <w:t>&lt;   &gt;</w:t>
            </w:r>
          </w:p>
        </w:tc>
      </w:tr>
      <w:tr w:rsidR="0008508E" w:rsidRPr="00FA6791" w:rsidTr="0008508E">
        <w:trPr>
          <w:trHeight w:val="219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08E" w:rsidRPr="00FA6791" w:rsidRDefault="0008508E" w:rsidP="00E341BC">
            <w:pPr>
              <w:spacing w:after="0" w:line="240" w:lineRule="auto"/>
              <w:jc w:val="both"/>
              <w:rPr>
                <w:rFonts w:ascii="Times New Roman" w:eastAsia="Cambria" w:hAnsi="Times New Roman" w:cs="Cambria"/>
                <w:b/>
                <w:kern w:val="56"/>
              </w:rPr>
            </w:pPr>
            <w:r w:rsidRPr="00FA6791">
              <w:rPr>
                <w:rFonts w:ascii="Times New Roman" w:eastAsia="Cambria" w:hAnsi="Times New Roman" w:cs="Cambria"/>
                <w:b/>
                <w:kern w:val="56"/>
              </w:rPr>
              <w:t>Standarta (2 CPU ligzdu) augstas veiktspējas skaitļošanas mezglu ar grafiskajiem paātrinātājiem sistēma atbilstoši tehniskajai specifikācijai nolikuma (2.pielikums) un iepirkuma līgumam nolikuma (4.pielikums)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8E" w:rsidRPr="00FA6791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kern w:val="56"/>
              </w:rPr>
            </w:pPr>
            <w:r w:rsidRPr="00FA6791">
              <w:rPr>
                <w:rFonts w:ascii="Times New Roman" w:eastAsia="Cambria" w:hAnsi="Times New Roman" w:cs="Cambria"/>
                <w:kern w:val="56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E" w:rsidRPr="00FA6791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kern w:val="56"/>
              </w:rPr>
            </w:pPr>
            <w:r w:rsidRPr="00FA6791">
              <w:rPr>
                <w:rFonts w:ascii="Times New Roman" w:eastAsia="Cambria" w:hAnsi="Times New Roman" w:cs="Cambria"/>
                <w:kern w:val="56"/>
              </w:rPr>
              <w:t>&lt;   &gt;</w:t>
            </w:r>
          </w:p>
        </w:tc>
      </w:tr>
      <w:tr w:rsidR="0008508E" w:rsidRPr="00FA6791" w:rsidTr="0008508E">
        <w:trPr>
          <w:trHeight w:val="219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08E" w:rsidRPr="00FA6791" w:rsidRDefault="0008508E" w:rsidP="00E341BC">
            <w:pPr>
              <w:spacing w:after="0" w:line="240" w:lineRule="auto"/>
              <w:jc w:val="both"/>
              <w:rPr>
                <w:rFonts w:ascii="Times New Roman" w:eastAsia="Cambria" w:hAnsi="Times New Roman" w:cs="Cambria"/>
                <w:b/>
                <w:kern w:val="56"/>
              </w:rPr>
            </w:pPr>
            <w:proofErr w:type="spellStart"/>
            <w:r w:rsidRPr="00FA6791">
              <w:rPr>
                <w:rFonts w:ascii="Times New Roman" w:eastAsia="Cambria" w:hAnsi="Times New Roman" w:cs="Cambria"/>
                <w:b/>
                <w:kern w:val="56"/>
              </w:rPr>
              <w:t>Daudzprocesoru</w:t>
            </w:r>
            <w:proofErr w:type="spellEnd"/>
            <w:r w:rsidRPr="00FA6791">
              <w:rPr>
                <w:rFonts w:ascii="Times New Roman" w:eastAsia="Cambria" w:hAnsi="Times New Roman" w:cs="Cambria"/>
                <w:b/>
                <w:kern w:val="56"/>
              </w:rPr>
              <w:t xml:space="preserve"> (vismaz 4 ligzdu) kopīgās atmiņas (SMP) mezgls ar palielinātu atmiņas apjomu atbilstoši tehniskajai specifikācijai nolikuma (2.pielikums) un iepirkuma līgumam nolikuma (4.pielikums)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8E" w:rsidRPr="00FA6791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kern w:val="56"/>
              </w:rPr>
            </w:pPr>
            <w:r w:rsidRPr="00FA6791">
              <w:rPr>
                <w:rFonts w:ascii="Times New Roman" w:eastAsia="Cambria" w:hAnsi="Times New Roman" w:cs="Cambria"/>
                <w:kern w:val="56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E" w:rsidRPr="00FA6791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kern w:val="56"/>
              </w:rPr>
            </w:pPr>
            <w:r w:rsidRPr="00FA6791">
              <w:rPr>
                <w:rFonts w:ascii="Times New Roman" w:eastAsia="Cambria" w:hAnsi="Times New Roman" w:cs="Cambria"/>
                <w:kern w:val="56"/>
              </w:rPr>
              <w:t>&lt;   &gt;</w:t>
            </w:r>
          </w:p>
        </w:tc>
      </w:tr>
      <w:tr w:rsidR="0008508E" w:rsidRPr="00FA6791" w:rsidTr="0008508E">
        <w:trPr>
          <w:trHeight w:val="219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08E" w:rsidRPr="00FA6791" w:rsidRDefault="0008508E" w:rsidP="00E341BC">
            <w:pPr>
              <w:spacing w:after="0" w:line="240" w:lineRule="auto"/>
              <w:jc w:val="both"/>
              <w:rPr>
                <w:rFonts w:ascii="Times New Roman" w:eastAsia="Cambria" w:hAnsi="Times New Roman" w:cs="Cambria"/>
                <w:b/>
                <w:kern w:val="56"/>
              </w:rPr>
            </w:pPr>
            <w:proofErr w:type="spellStart"/>
            <w:r w:rsidRPr="00FA6791">
              <w:rPr>
                <w:rFonts w:ascii="Times New Roman" w:eastAsia="Cambria" w:hAnsi="Times New Roman" w:cs="Cambria"/>
                <w:b/>
                <w:kern w:val="56"/>
              </w:rPr>
              <w:t>Infiniband</w:t>
            </w:r>
            <w:proofErr w:type="spellEnd"/>
            <w:r w:rsidRPr="00FA6791">
              <w:rPr>
                <w:rFonts w:ascii="Times New Roman" w:eastAsia="Cambria" w:hAnsi="Times New Roman" w:cs="Cambria"/>
                <w:b/>
                <w:kern w:val="56"/>
              </w:rPr>
              <w:t xml:space="preserve"> tehnoloģijas komutators atbilstoši tehniskajai specifikācijai nolikuma (2.pielikums) un iepirkuma līgumam nolikuma (4.pielikums)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8E" w:rsidRPr="00FA6791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kern w:val="56"/>
              </w:rPr>
            </w:pPr>
            <w:r w:rsidRPr="00FA6791">
              <w:rPr>
                <w:rFonts w:ascii="Times New Roman" w:eastAsia="Cambria" w:hAnsi="Times New Roman" w:cs="Cambria"/>
                <w:kern w:val="56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E" w:rsidRPr="00FA6791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kern w:val="56"/>
              </w:rPr>
            </w:pPr>
            <w:r w:rsidRPr="00FA6791">
              <w:rPr>
                <w:rFonts w:ascii="Times New Roman" w:eastAsia="Cambria" w:hAnsi="Times New Roman" w:cs="Cambria"/>
                <w:kern w:val="56"/>
              </w:rPr>
              <w:t>&lt;   &gt;</w:t>
            </w:r>
          </w:p>
        </w:tc>
      </w:tr>
      <w:tr w:rsidR="0008508E" w:rsidRPr="00FA6791" w:rsidTr="0008508E">
        <w:trPr>
          <w:trHeight w:val="219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08E" w:rsidRPr="00FA6791" w:rsidRDefault="0008508E" w:rsidP="0008508E">
            <w:pPr>
              <w:spacing w:after="0" w:line="240" w:lineRule="auto"/>
              <w:jc w:val="right"/>
              <w:rPr>
                <w:rFonts w:ascii="Times New Roman" w:eastAsia="Cambria" w:hAnsi="Times New Roman" w:cs="Cambria"/>
                <w:b/>
                <w:kern w:val="56"/>
              </w:rPr>
            </w:pPr>
            <w:r w:rsidRPr="00FA6791">
              <w:rPr>
                <w:rFonts w:ascii="Times New Roman" w:eastAsia="Cambria" w:hAnsi="Times New Roman" w:cs="Cambria"/>
                <w:b/>
                <w:kern w:val="56"/>
              </w:rPr>
              <w:t>Kopā bez PVN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E" w:rsidRPr="00FA6791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kern w:val="56"/>
              </w:rPr>
            </w:pPr>
            <w:r w:rsidRPr="00FA6791">
              <w:rPr>
                <w:rFonts w:ascii="Times New Roman" w:eastAsia="Cambria" w:hAnsi="Times New Roman" w:cs="Cambria"/>
                <w:kern w:val="56"/>
              </w:rPr>
              <w:t>&lt;   &gt;</w:t>
            </w:r>
          </w:p>
        </w:tc>
      </w:tr>
      <w:tr w:rsidR="0008508E" w:rsidRPr="00FA6791" w:rsidTr="0008508E">
        <w:trPr>
          <w:trHeight w:val="219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E" w:rsidRPr="00FA6791" w:rsidRDefault="0008508E" w:rsidP="00E341BC">
            <w:pPr>
              <w:spacing w:after="0" w:line="240" w:lineRule="auto"/>
              <w:jc w:val="right"/>
              <w:rPr>
                <w:rFonts w:ascii="Times New Roman" w:eastAsia="Cambria" w:hAnsi="Times New Roman" w:cs="Cambria"/>
                <w:b/>
                <w:bCs/>
                <w:kern w:val="56"/>
                <w:lang w:eastAsia="zh-CN"/>
              </w:rPr>
            </w:pPr>
            <w:r w:rsidRPr="00FA6791">
              <w:rPr>
                <w:rFonts w:ascii="Times New Roman" w:eastAsia="Cambria" w:hAnsi="Times New Roman" w:cs="Cambria"/>
                <w:b/>
                <w:bCs/>
                <w:kern w:val="56"/>
                <w:lang w:eastAsia="zh-CN"/>
              </w:rPr>
              <w:t>PVN 21%: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8E" w:rsidRPr="00FA6791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kern w:val="56"/>
              </w:rPr>
            </w:pPr>
            <w:r w:rsidRPr="00FA6791">
              <w:rPr>
                <w:rFonts w:ascii="Times New Roman" w:eastAsia="Cambria" w:hAnsi="Times New Roman" w:cs="Cambria"/>
                <w:kern w:val="56"/>
              </w:rPr>
              <w:t>&lt;   &gt;</w:t>
            </w:r>
          </w:p>
        </w:tc>
      </w:tr>
      <w:tr w:rsidR="0008508E" w:rsidRPr="00FA6791" w:rsidTr="0008508E">
        <w:trPr>
          <w:trHeight w:val="219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E" w:rsidRPr="00FA6791" w:rsidRDefault="0008508E" w:rsidP="00E341BC">
            <w:pPr>
              <w:spacing w:after="0" w:line="240" w:lineRule="auto"/>
              <w:jc w:val="right"/>
              <w:rPr>
                <w:rFonts w:ascii="Times New Roman" w:eastAsia="Cambria" w:hAnsi="Times New Roman" w:cs="Cambria"/>
                <w:b/>
                <w:bCs/>
                <w:kern w:val="56"/>
                <w:lang w:eastAsia="zh-CN"/>
              </w:rPr>
            </w:pPr>
            <w:r w:rsidRPr="00FA6791">
              <w:rPr>
                <w:rFonts w:ascii="Times New Roman" w:eastAsia="Cambria" w:hAnsi="Times New Roman" w:cs="Cambria"/>
                <w:b/>
                <w:bCs/>
                <w:kern w:val="56"/>
                <w:lang w:eastAsia="zh-CN"/>
              </w:rPr>
              <w:t>Kopā ar PVN 21%: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8E" w:rsidRPr="00FA6791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kern w:val="56"/>
              </w:rPr>
            </w:pPr>
            <w:r w:rsidRPr="00FA6791">
              <w:rPr>
                <w:rFonts w:ascii="Times New Roman" w:eastAsia="Cambria" w:hAnsi="Times New Roman" w:cs="Cambria"/>
                <w:kern w:val="56"/>
              </w:rPr>
              <w:t>&lt;   &gt;</w:t>
            </w:r>
          </w:p>
        </w:tc>
      </w:tr>
    </w:tbl>
    <w:p w:rsidR="0008508E" w:rsidRPr="00FA6791" w:rsidRDefault="0008508E" w:rsidP="0008508E">
      <w:pPr>
        <w:spacing w:after="0" w:line="240" w:lineRule="auto"/>
        <w:jc w:val="both"/>
        <w:rPr>
          <w:rFonts w:ascii="Times New Roman" w:eastAsia="Cambria" w:hAnsi="Times New Roman" w:cs="Cambria"/>
          <w:i/>
          <w:color w:val="000000"/>
          <w:kern w:val="56"/>
          <w:lang w:eastAsia="lv-LV"/>
        </w:rPr>
      </w:pPr>
    </w:p>
    <w:p w:rsidR="0008508E" w:rsidRPr="00FA6791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i/>
          <w:color w:val="000000"/>
          <w:kern w:val="56"/>
          <w:lang w:eastAsia="lv-LV"/>
        </w:rPr>
      </w:pPr>
      <w:r w:rsidRPr="00FA6791">
        <w:rPr>
          <w:rFonts w:ascii="Times New Roman" w:eastAsia="Cambria" w:hAnsi="Times New Roman" w:cs="Cambria"/>
          <w:i/>
          <w:color w:val="000000"/>
          <w:kern w:val="56"/>
          <w:lang w:eastAsia="lv-LV"/>
        </w:rPr>
        <w:t>Cenas norādāmas ar visiem nodokļiem un nodevām, ar precizitāti 2 (divas) zīmes aiz komata. Piedāvātajā cenā ir ietvertas visas iespējamās izmaksas, kas saistītas ar iepirkuma līguma izpildi, tai skaitā piegādi, uzstādīšanu un visi iespējamie sadārdzinājumi un visi riski.</w:t>
      </w:r>
    </w:p>
    <w:p w:rsidR="0008508E" w:rsidRPr="00FA6791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kern w:val="56"/>
          <w:lang w:eastAsia="lv-LV"/>
        </w:rPr>
      </w:pPr>
      <w:r w:rsidRPr="00FA6791">
        <w:rPr>
          <w:rFonts w:ascii="Times New Roman" w:eastAsia="Cambria" w:hAnsi="Times New Roman" w:cs="Cambria"/>
          <w:kern w:val="56"/>
          <w:lang w:eastAsia="lv-LV"/>
        </w:rPr>
        <w:t>Ar šo apstiprinām un garantējam:</w:t>
      </w:r>
    </w:p>
    <w:p w:rsidR="0008508E" w:rsidRPr="00FA6791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kern w:val="56"/>
          <w:lang w:eastAsia="lv-LV"/>
        </w:rPr>
      </w:pPr>
      <w:r w:rsidRPr="00FA6791">
        <w:rPr>
          <w:rFonts w:ascii="Times New Roman" w:eastAsia="Cambria" w:hAnsi="Times New Roman" w:cs="Cambria"/>
          <w:kern w:val="56"/>
          <w:lang w:eastAsia="lv-LV"/>
        </w:rPr>
        <w:t>1)</w:t>
      </w:r>
      <w:r w:rsidRPr="00FA6791">
        <w:rPr>
          <w:rFonts w:ascii="Times New Roman" w:eastAsia="Cambria" w:hAnsi="Times New Roman" w:cs="Cambria"/>
          <w:kern w:val="56"/>
          <w:lang w:eastAsia="lv-LV"/>
        </w:rPr>
        <w:tab/>
        <w:t>sniegto ziņu patiesumu un precizitāti;</w:t>
      </w:r>
    </w:p>
    <w:p w:rsidR="0008508E" w:rsidRPr="00FA6791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kern w:val="56"/>
          <w:lang w:eastAsia="lv-LV"/>
        </w:rPr>
      </w:pPr>
      <w:r w:rsidRPr="00FA6791">
        <w:rPr>
          <w:rFonts w:ascii="Times New Roman" w:eastAsia="Cambria" w:hAnsi="Times New Roman" w:cs="Cambria"/>
          <w:kern w:val="56"/>
          <w:lang w:eastAsia="lv-LV"/>
        </w:rPr>
        <w:t>2)</w:t>
      </w:r>
      <w:r w:rsidRPr="00FA6791">
        <w:rPr>
          <w:rFonts w:ascii="Times New Roman" w:eastAsia="Cambria" w:hAnsi="Times New Roman" w:cs="Cambria"/>
          <w:kern w:val="56"/>
          <w:lang w:eastAsia="lv-LV"/>
        </w:rPr>
        <w:tab/>
        <w:t>vadošais darbinieks, ku</w:t>
      </w:r>
      <w:bookmarkStart w:id="0" w:name="_GoBack"/>
      <w:bookmarkEnd w:id="0"/>
      <w:r w:rsidRPr="00FA6791">
        <w:rPr>
          <w:rFonts w:ascii="Times New Roman" w:eastAsia="Cambria" w:hAnsi="Times New Roman" w:cs="Cambria"/>
          <w:kern w:val="56"/>
          <w:lang w:eastAsia="lv-LV"/>
        </w:rPr>
        <w:t>rš koordinēs piegādi __________________ (vārds, uzvārds, e-pasts, tālrunis);</w:t>
      </w:r>
    </w:p>
    <w:p w:rsidR="0008508E" w:rsidRPr="00FA6791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kern w:val="56"/>
          <w:lang w:eastAsia="lv-LV"/>
        </w:rPr>
      </w:pPr>
      <w:r w:rsidRPr="00FA6791">
        <w:rPr>
          <w:rFonts w:ascii="Times New Roman" w:eastAsia="Cambria" w:hAnsi="Times New Roman" w:cs="Cambria"/>
          <w:kern w:val="56"/>
          <w:lang w:eastAsia="lv-LV"/>
        </w:rPr>
        <w:t xml:space="preserve">3) </w:t>
      </w:r>
      <w:r w:rsidRPr="00FA6791">
        <w:rPr>
          <w:rFonts w:ascii="Times New Roman" w:eastAsia="Cambria" w:hAnsi="Times New Roman" w:cs="Cambria"/>
          <w:kern w:val="56"/>
          <w:lang w:eastAsia="lv-LV"/>
        </w:rPr>
        <w:tab/>
        <w:t>ka cenā ir iekļautas visas izmaksas, kas saistītas ar iepirkuma līguma izpildīšanu, tajā skaitā visi Latvijas Republikas normatīvajos aktos paredzētie nodokļi un nodevas, izņemot pievienotās vērtības nodokli</w:t>
      </w:r>
    </w:p>
    <w:p w:rsidR="00306E3A" w:rsidRPr="00FA6791" w:rsidRDefault="00306E3A"/>
    <w:sectPr w:rsidR="00306E3A" w:rsidRPr="00FA67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8E"/>
    <w:rsid w:val="0008508E"/>
    <w:rsid w:val="00306E3A"/>
    <w:rsid w:val="00F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44107"/>
  <w15:chartTrackingRefBased/>
  <w15:docId w15:val="{0F323399-ECE2-4B66-81F5-073E83D3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1438</Words>
  <Characters>821</Characters>
  <Application>Microsoft Office Word</Application>
  <DocSecurity>0</DocSecurity>
  <Lines>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2</cp:revision>
  <dcterms:created xsi:type="dcterms:W3CDTF">2017-12-20T07:56:00Z</dcterms:created>
  <dcterms:modified xsi:type="dcterms:W3CDTF">2017-12-20T08:08:00Z</dcterms:modified>
</cp:coreProperties>
</file>