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65B7" w14:textId="490EB446" w:rsidR="000D207A" w:rsidRPr="00AA4839" w:rsidRDefault="000D207A" w:rsidP="000D207A">
      <w:pPr>
        <w:pStyle w:val="Heading2"/>
        <w:jc w:val="right"/>
        <w:rPr>
          <w:rFonts w:cs="Times New Roman"/>
          <w:szCs w:val="24"/>
        </w:rPr>
      </w:pPr>
      <w:r w:rsidRPr="00AA4839">
        <w:rPr>
          <w:rFonts w:cs="Times New Roman"/>
          <w:b/>
          <w:bCs w:val="0"/>
          <w:szCs w:val="24"/>
        </w:rPr>
        <w:t>APSTIPRINĀTS</w:t>
      </w:r>
    </w:p>
    <w:p w14:paraId="5674C185" w14:textId="3ED22FB5" w:rsidR="000D207A" w:rsidRPr="004B73D1" w:rsidRDefault="000D207A" w:rsidP="000D207A">
      <w:pPr>
        <w:pStyle w:val="Heading2"/>
        <w:ind w:left="4320" w:firstLine="720"/>
        <w:jc w:val="right"/>
        <w:rPr>
          <w:rFonts w:cs="Times New Roman"/>
          <w:szCs w:val="24"/>
        </w:rPr>
      </w:pPr>
      <w:r w:rsidRPr="007405B9">
        <w:rPr>
          <w:rFonts w:cs="Times New Roman"/>
          <w:szCs w:val="24"/>
        </w:rPr>
        <w:t>ar 201</w:t>
      </w:r>
      <w:r w:rsidR="00E579BF" w:rsidRPr="007405B9">
        <w:rPr>
          <w:rFonts w:cs="Times New Roman"/>
          <w:szCs w:val="24"/>
        </w:rPr>
        <w:t>7</w:t>
      </w:r>
      <w:r w:rsidRPr="007405B9">
        <w:rPr>
          <w:rFonts w:cs="Times New Roman"/>
          <w:szCs w:val="24"/>
        </w:rPr>
        <w:t xml:space="preserve">.gada </w:t>
      </w:r>
      <w:r w:rsidR="007405B9" w:rsidRPr="007405B9">
        <w:rPr>
          <w:rFonts w:cs="Times New Roman"/>
          <w:szCs w:val="24"/>
        </w:rPr>
        <w:t>16</w:t>
      </w:r>
      <w:r w:rsidR="006D5538" w:rsidRPr="007405B9">
        <w:rPr>
          <w:rFonts w:cs="Times New Roman"/>
          <w:szCs w:val="24"/>
        </w:rPr>
        <w:t>.</w:t>
      </w:r>
      <w:r w:rsidR="00D07833" w:rsidRPr="007405B9">
        <w:rPr>
          <w:rFonts w:cs="Times New Roman"/>
          <w:szCs w:val="24"/>
        </w:rPr>
        <w:t>novembrī</w:t>
      </w:r>
    </w:p>
    <w:p w14:paraId="5830F351" w14:textId="77777777" w:rsidR="000D207A" w:rsidRPr="004B73D1" w:rsidRDefault="000D207A" w:rsidP="000D207A">
      <w:pPr>
        <w:pStyle w:val="Heading2"/>
        <w:ind w:left="4320" w:firstLine="720"/>
        <w:jc w:val="right"/>
        <w:rPr>
          <w:rFonts w:cs="Times New Roman"/>
          <w:szCs w:val="24"/>
        </w:rPr>
      </w:pPr>
      <w:r w:rsidRPr="004B73D1">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4B73D1">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4798E05A" w14:textId="187F6B49" w:rsidR="000D207A"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E579BF">
        <w:rPr>
          <w:rFonts w:cs="Times New Roman"/>
          <w:b/>
          <w:bCs/>
        </w:rPr>
        <w:t>2017</w:t>
      </w:r>
      <w:r w:rsidR="00627C07">
        <w:rPr>
          <w:rFonts w:cs="Times New Roman"/>
          <w:b/>
          <w:bCs/>
        </w:rPr>
        <w:t>/</w:t>
      </w:r>
      <w:r w:rsidR="002302EE">
        <w:rPr>
          <w:rFonts w:cs="Times New Roman"/>
          <w:b/>
          <w:bCs/>
        </w:rPr>
        <w:t>115</w:t>
      </w:r>
      <w:r>
        <w:rPr>
          <w:rFonts w:cs="Times New Roman"/>
          <w:b/>
          <w:bCs/>
        </w:rPr>
        <w:t>)</w:t>
      </w:r>
    </w:p>
    <w:p w14:paraId="4EE3C658" w14:textId="7AD02BB3" w:rsidR="000D207A" w:rsidRPr="00791586" w:rsidRDefault="00E579BF" w:rsidP="000D207A">
      <w:pPr>
        <w:jc w:val="center"/>
        <w:rPr>
          <w:rFonts w:cs="Times New Roman"/>
          <w:b/>
        </w:rPr>
      </w:pPr>
      <w:r w:rsidRPr="00E579BF">
        <w:rPr>
          <w:rFonts w:eastAsiaTheme="minorHAnsi"/>
          <w:b/>
        </w:rPr>
        <w:t>“</w:t>
      </w:r>
      <w:r w:rsidR="002302EE" w:rsidRPr="002302EE">
        <w:rPr>
          <w:rFonts w:eastAsiaTheme="minorHAnsi"/>
          <w:b/>
        </w:rPr>
        <w:t>Reaģentu nelielos iepakojumos iegāde ERAF projektu vajadzībām</w:t>
      </w:r>
      <w:r w:rsidRPr="00E579BF">
        <w:rPr>
          <w:rFonts w:eastAsiaTheme="minorHAnsi"/>
          <w:b/>
        </w:rPr>
        <w:t>”</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77777777" w:rsidR="000D207A" w:rsidRDefault="000D207A" w:rsidP="00D557D8">
      <w:pPr>
        <w:numPr>
          <w:ilvl w:val="0"/>
          <w:numId w:val="2"/>
        </w:numPr>
        <w:spacing w:after="240"/>
        <w:ind w:hanging="502"/>
        <w:jc w:val="both"/>
        <w:rPr>
          <w:rFonts w:cs="Times New Roman"/>
          <w:b/>
          <w:bCs/>
          <w:smallCaps/>
        </w:rPr>
      </w:pPr>
      <w:r w:rsidRPr="00AA4839">
        <w:rPr>
          <w:rFonts w:cs="Times New Roman"/>
          <w:b/>
          <w:bCs/>
          <w:smallCaps/>
        </w:rPr>
        <w:t xml:space="preserve">  VISPĀRĪGĀ INFORMĀCIJA</w:t>
      </w:r>
    </w:p>
    <w:p w14:paraId="269FB319" w14:textId="143B7815" w:rsidR="000D207A" w:rsidRDefault="000D207A" w:rsidP="00D557D8">
      <w:pPr>
        <w:numPr>
          <w:ilvl w:val="1"/>
          <w:numId w:val="2"/>
        </w:numPr>
        <w:spacing w:after="240"/>
        <w:ind w:left="360" w:hanging="502"/>
        <w:jc w:val="both"/>
        <w:rPr>
          <w:rFonts w:cs="Times New Roman"/>
          <w:b/>
          <w:bCs/>
          <w:smallCaps/>
        </w:rPr>
      </w:pPr>
      <w:r w:rsidRPr="000C7998">
        <w:rPr>
          <w:rFonts w:cs="Times New Roman"/>
          <w:b/>
        </w:rPr>
        <w:t>Iepirkuma identifikācijas numurs</w:t>
      </w:r>
      <w:r w:rsidRPr="000C7998">
        <w:rPr>
          <w:rFonts w:cs="Times New Roman"/>
        </w:rPr>
        <w:t>: RTU-</w:t>
      </w:r>
      <w:r w:rsidR="002302EE">
        <w:rPr>
          <w:rFonts w:cs="Times New Roman"/>
        </w:rPr>
        <w:t>2017/115</w:t>
      </w:r>
      <w:r w:rsidRPr="000C7998">
        <w:rPr>
          <w:rFonts w:cs="Times New Roman"/>
        </w:rPr>
        <w:t>.</w:t>
      </w:r>
    </w:p>
    <w:p w14:paraId="57A68C37" w14:textId="1D8256E0" w:rsidR="000D207A" w:rsidRPr="0020781E" w:rsidRDefault="000D207A" w:rsidP="00344B3B">
      <w:pPr>
        <w:numPr>
          <w:ilvl w:val="1"/>
          <w:numId w:val="2"/>
        </w:numPr>
        <w:spacing w:after="240"/>
        <w:ind w:left="360" w:hanging="502"/>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w:t>
      </w:r>
      <w:proofErr w:type="spellStart"/>
      <w:r w:rsidRPr="000C7998">
        <w:rPr>
          <w:rFonts w:cs="Times New Roman"/>
        </w:rPr>
        <w:t>reģ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w:t>
      </w:r>
      <w:r w:rsidR="00BB66E6">
        <w:rPr>
          <w:rFonts w:cs="Times New Roman"/>
        </w:rPr>
        <w:t>tīmekļvietne</w:t>
      </w:r>
      <w:r w:rsidRPr="000C7998">
        <w:rPr>
          <w:rFonts w:cs="Times New Roman"/>
        </w:rPr>
        <w:t xml:space="preserve">: </w:t>
      </w:r>
      <w:hyperlink r:id="rId8" w:history="1">
        <w:r w:rsidRPr="000C7998">
          <w:rPr>
            <w:rStyle w:val="Hyperlink"/>
            <w:rFonts w:cs="Times New Roman"/>
          </w:rPr>
          <w:t>www.rtu.lv</w:t>
        </w:r>
      </w:hyperlink>
      <w:r w:rsidRPr="000C7998">
        <w:rPr>
          <w:rFonts w:cs="Times New Roman"/>
          <w:color w:val="000000"/>
        </w:rPr>
        <w:t>.</w:t>
      </w:r>
    </w:p>
    <w:p w14:paraId="2B5DF46C" w14:textId="7FA3A7C8" w:rsidR="000D207A" w:rsidRPr="00E579BF" w:rsidRDefault="000D207A" w:rsidP="00B96A6B">
      <w:pPr>
        <w:pStyle w:val="Style1"/>
        <w:rPr>
          <w:b/>
          <w:bCs/>
          <w:smallCaps/>
        </w:rPr>
      </w:pPr>
      <w:r w:rsidRPr="000C7998">
        <w:rPr>
          <w:b/>
          <w:bCs/>
        </w:rPr>
        <w:t xml:space="preserve">Iepirkums – </w:t>
      </w:r>
      <w:r w:rsidRPr="000C7998">
        <w:t xml:space="preserve">Publisko iepirkumu likuma </w:t>
      </w:r>
      <w:r w:rsidR="00E579BF">
        <w:t>9</w:t>
      </w:r>
      <w:r w:rsidRPr="000C7998">
        <w:t>.</w:t>
      </w:r>
      <w:r w:rsidRPr="000C7998">
        <w:rPr>
          <w:vertAlign w:val="superscript"/>
        </w:rPr>
        <w:t xml:space="preserve"> </w:t>
      </w:r>
      <w:r w:rsidRPr="000C7998">
        <w:t xml:space="preserve">panta kārtībā rīkots iepirkums </w:t>
      </w:r>
      <w:r w:rsidR="00E579BF" w:rsidRPr="00E579BF">
        <w:rPr>
          <w:rFonts w:eastAsia="Times New Roman"/>
          <w:lang w:eastAsia="lv-LV"/>
        </w:rPr>
        <w:t>“</w:t>
      </w:r>
      <w:r w:rsidR="002302EE" w:rsidRPr="002302EE">
        <w:rPr>
          <w:rFonts w:eastAsia="Times New Roman"/>
          <w:lang w:eastAsia="lv-LV"/>
        </w:rPr>
        <w:t>Reaģentu nelielos iepakojumos iegāde ERAF projektu vajadzībām</w:t>
      </w:r>
      <w:r w:rsidR="00E579BF" w:rsidRPr="00E579BF">
        <w:rPr>
          <w:rFonts w:eastAsia="Times New Roman"/>
          <w:lang w:eastAsia="lv-LV"/>
        </w:rPr>
        <w:t>”</w:t>
      </w:r>
      <w:r w:rsidR="00ED7849">
        <w:rPr>
          <w:rFonts w:eastAsia="Times New Roman"/>
          <w:lang w:eastAsia="lv-LV"/>
        </w:rPr>
        <w:t>.</w:t>
      </w:r>
    </w:p>
    <w:p w14:paraId="019D4A46" w14:textId="77777777" w:rsidR="005547B5" w:rsidRDefault="00E579BF" w:rsidP="00B96A6B">
      <w:pPr>
        <w:pStyle w:val="Style1"/>
        <w:rPr>
          <w:b/>
          <w:bCs/>
          <w:smallCaps/>
        </w:rPr>
      </w:pPr>
      <w:r>
        <w:t xml:space="preserve">Iepirkums </w:t>
      </w:r>
      <w:r w:rsidR="005547B5">
        <w:t xml:space="preserve">daļā Nr.1 </w:t>
      </w:r>
      <w:r>
        <w:t xml:space="preserve">tiek organizēts </w:t>
      </w:r>
      <w:r w:rsidR="00171E23" w:rsidRPr="00203B88">
        <w:t>Eiropas Reģionālās attīstības fonda (turpmāk arī ERAF)</w:t>
      </w:r>
      <w:r w:rsidR="00171E23">
        <w:t xml:space="preserve"> </w:t>
      </w:r>
      <w:r w:rsidR="00171E23" w:rsidRPr="00171E23">
        <w:rPr>
          <w:lang w:eastAsia="lv-LV"/>
        </w:rPr>
        <w:t xml:space="preserve">projekta “Biodegvielas sintēze rapšu eļļas </w:t>
      </w:r>
      <w:proofErr w:type="spellStart"/>
      <w:r w:rsidR="00171E23" w:rsidRPr="00171E23">
        <w:rPr>
          <w:lang w:eastAsia="lv-LV"/>
        </w:rPr>
        <w:t>interesterifikācijā</w:t>
      </w:r>
      <w:proofErr w:type="spellEnd"/>
      <w:r w:rsidR="00171E23" w:rsidRPr="00171E23">
        <w:rPr>
          <w:lang w:eastAsia="lv-LV"/>
        </w:rPr>
        <w:t>”, līguma Nr.1.1.1.1/16/A/078, ietvaros</w:t>
      </w:r>
      <w:r>
        <w:rPr>
          <w:lang w:eastAsia="lv-LV"/>
        </w:rPr>
        <w:t xml:space="preserve"> </w:t>
      </w:r>
      <w:r w:rsidRPr="00E579BF">
        <w:rPr>
          <w:lang w:eastAsia="lv-LV"/>
        </w:rPr>
        <w:t xml:space="preserve">(PVS ID </w:t>
      </w:r>
      <w:r w:rsidR="00171E23">
        <w:rPr>
          <w:lang w:eastAsia="lv-LV"/>
        </w:rPr>
        <w:t>2586</w:t>
      </w:r>
      <w:r w:rsidRPr="00E579BF">
        <w:rPr>
          <w:lang w:eastAsia="lv-LV"/>
        </w:rPr>
        <w:t>)</w:t>
      </w:r>
      <w:r>
        <w:rPr>
          <w:lang w:eastAsia="lv-LV"/>
        </w:rPr>
        <w:t>.</w:t>
      </w:r>
    </w:p>
    <w:p w14:paraId="7EBE98EA" w14:textId="72A4923D" w:rsidR="005547B5" w:rsidRDefault="005547B5" w:rsidP="00B96A6B">
      <w:pPr>
        <w:pStyle w:val="Style1"/>
        <w:rPr>
          <w:b/>
          <w:bCs/>
          <w:smallCaps/>
        </w:rPr>
      </w:pPr>
      <w:r>
        <w:t xml:space="preserve">Iepirkums daļā Nr.2 tiek organizēts </w:t>
      </w:r>
      <w:r w:rsidRPr="00203B88">
        <w:t>ERA</w:t>
      </w:r>
      <w:r>
        <w:t xml:space="preserve">F </w:t>
      </w:r>
      <w:r w:rsidRPr="005547B5">
        <w:rPr>
          <w:lang w:eastAsia="lv-LV"/>
        </w:rPr>
        <w:t xml:space="preserve">projekta “Saules gaismā aktīvu fiksētu TiO2-ZnO sistēmas </w:t>
      </w:r>
      <w:proofErr w:type="spellStart"/>
      <w:r w:rsidRPr="005547B5">
        <w:rPr>
          <w:lang w:eastAsia="lv-LV"/>
        </w:rPr>
        <w:t>fotokatalizatoru</w:t>
      </w:r>
      <w:proofErr w:type="spellEnd"/>
      <w:r w:rsidRPr="005547B5">
        <w:rPr>
          <w:lang w:eastAsia="lv-LV"/>
        </w:rPr>
        <w:t xml:space="preserve"> izstrāde”, līguma Nr.1.1.1.1/16/A/</w:t>
      </w:r>
      <w:r w:rsidR="00AF1281">
        <w:rPr>
          <w:lang w:eastAsia="lv-LV"/>
        </w:rPr>
        <w:t>079</w:t>
      </w:r>
      <w:r w:rsidRPr="005547B5">
        <w:rPr>
          <w:lang w:eastAsia="lv-LV"/>
        </w:rPr>
        <w:t xml:space="preserve">, ietvaros (PVS ID </w:t>
      </w:r>
      <w:r>
        <w:rPr>
          <w:lang w:eastAsia="lv-LV"/>
        </w:rPr>
        <w:t>2583</w:t>
      </w:r>
      <w:r w:rsidRPr="005547B5">
        <w:rPr>
          <w:lang w:eastAsia="lv-LV"/>
        </w:rPr>
        <w:t>).</w:t>
      </w:r>
    </w:p>
    <w:p w14:paraId="2BA72597" w14:textId="6809D1F1" w:rsidR="005547B5" w:rsidRPr="000A645D" w:rsidRDefault="002302EE" w:rsidP="00B96A6B">
      <w:pPr>
        <w:pStyle w:val="Style1"/>
        <w:rPr>
          <w:b/>
          <w:bCs/>
          <w:smallCaps/>
        </w:rPr>
      </w:pPr>
      <w:r>
        <w:t>Iepirkums daļā Nr.3</w:t>
      </w:r>
      <w:r w:rsidR="005547B5">
        <w:t xml:space="preserve"> tiek organizēts </w:t>
      </w:r>
      <w:r w:rsidR="005547B5" w:rsidRPr="00203B88">
        <w:t>ERA</w:t>
      </w:r>
      <w:r w:rsidR="005547B5">
        <w:t xml:space="preserve">F </w:t>
      </w:r>
      <w:r w:rsidR="005547B5" w:rsidRPr="00AF1281">
        <w:rPr>
          <w:lang w:eastAsia="lv-LV"/>
        </w:rPr>
        <w:t>projekta “</w:t>
      </w:r>
      <w:proofErr w:type="spellStart"/>
      <w:r w:rsidR="00AF1281" w:rsidRPr="00AF1281">
        <w:rPr>
          <w:lang w:eastAsia="lv-LV"/>
        </w:rPr>
        <w:t>Nanolīmenī</w:t>
      </w:r>
      <w:proofErr w:type="spellEnd"/>
      <w:r w:rsidR="00AF1281" w:rsidRPr="00AF1281">
        <w:rPr>
          <w:lang w:eastAsia="lv-LV"/>
        </w:rPr>
        <w:t xml:space="preserve"> modificētu tekstiliju virsmu pārklājumu sintēze un enerģētiski neatkarīgas mērīšanas sistēmas integrācija </w:t>
      </w:r>
      <w:proofErr w:type="spellStart"/>
      <w:r w:rsidR="00AF1281" w:rsidRPr="00AF1281">
        <w:rPr>
          <w:lang w:eastAsia="lv-LV"/>
        </w:rPr>
        <w:t>viedapģērbā</w:t>
      </w:r>
      <w:proofErr w:type="spellEnd"/>
      <w:r w:rsidR="00AF1281" w:rsidRPr="00AF1281">
        <w:rPr>
          <w:lang w:eastAsia="lv-LV"/>
        </w:rPr>
        <w:t xml:space="preserve"> ar medicīnisko novērojumu funkcijām</w:t>
      </w:r>
      <w:r w:rsidR="005547B5" w:rsidRPr="00AF1281">
        <w:rPr>
          <w:lang w:eastAsia="lv-LV"/>
        </w:rPr>
        <w:t>”, līguma Nr.1.1.1.1/16/A/</w:t>
      </w:r>
      <w:r w:rsidR="00AF1281">
        <w:rPr>
          <w:lang w:eastAsia="lv-LV"/>
        </w:rPr>
        <w:t>020</w:t>
      </w:r>
      <w:r w:rsidR="005547B5" w:rsidRPr="00AF1281">
        <w:rPr>
          <w:lang w:eastAsia="lv-LV"/>
        </w:rPr>
        <w:t xml:space="preserve">, ietvaros (PVS ID </w:t>
      </w:r>
      <w:r w:rsidR="00AF1281">
        <w:rPr>
          <w:lang w:eastAsia="lv-LV"/>
        </w:rPr>
        <w:t>2588</w:t>
      </w:r>
      <w:r w:rsidR="005547B5" w:rsidRPr="00AF1281">
        <w:rPr>
          <w:lang w:eastAsia="lv-LV"/>
        </w:rPr>
        <w:t>).</w:t>
      </w:r>
    </w:p>
    <w:p w14:paraId="555AED2C" w14:textId="7B305849" w:rsidR="000D7823" w:rsidRPr="000A645D" w:rsidRDefault="000D7823" w:rsidP="000D7823">
      <w:pPr>
        <w:pStyle w:val="Style1"/>
        <w:rPr>
          <w:b/>
          <w:bCs/>
          <w:smallCaps/>
        </w:rPr>
      </w:pPr>
      <w:r>
        <w:t xml:space="preserve">Iepirkums daļā Nr.4 tiek organizēts </w:t>
      </w:r>
      <w:r w:rsidRPr="00203B88">
        <w:t>ERA</w:t>
      </w:r>
      <w:r>
        <w:t xml:space="preserve">F </w:t>
      </w:r>
      <w:r w:rsidRPr="00AF1281">
        <w:rPr>
          <w:lang w:eastAsia="lv-LV"/>
        </w:rPr>
        <w:t>projekta </w:t>
      </w:r>
      <w:r w:rsidRPr="000A645D">
        <w:rPr>
          <w:lang w:eastAsia="lv-LV"/>
        </w:rPr>
        <w:t xml:space="preserve">“Minerāli un sintētiski </w:t>
      </w:r>
      <w:proofErr w:type="spellStart"/>
      <w:r w:rsidRPr="000A645D">
        <w:rPr>
          <w:lang w:eastAsia="lv-LV"/>
        </w:rPr>
        <w:t>nanopulveri</w:t>
      </w:r>
      <w:proofErr w:type="spellEnd"/>
      <w:r w:rsidRPr="000A645D">
        <w:rPr>
          <w:lang w:eastAsia="lv-LV"/>
        </w:rPr>
        <w:t xml:space="preserve"> porainas keramikas iegūšanai un keramikas materiālu modificēšanai”, līguma Nr. 1.1.1.1/16/A/077 (PVS ID 2587)</w:t>
      </w:r>
      <w:r w:rsidRPr="00AF1281">
        <w:rPr>
          <w:lang w:eastAsia="lv-LV"/>
        </w:rPr>
        <w:t>.</w:t>
      </w:r>
    </w:p>
    <w:p w14:paraId="33BEEA20" w14:textId="7664F76B" w:rsidR="000A645D" w:rsidRPr="009A4A5A" w:rsidRDefault="000D7823" w:rsidP="00B96A6B">
      <w:pPr>
        <w:pStyle w:val="Style1"/>
        <w:rPr>
          <w:b/>
          <w:bCs/>
          <w:smallCaps/>
        </w:rPr>
      </w:pPr>
      <w:r w:rsidRPr="009A4A5A">
        <w:t>Iepirkums daļā Nr.5</w:t>
      </w:r>
      <w:r w:rsidR="000A645D" w:rsidRPr="009A4A5A">
        <w:t xml:space="preserve"> tiek organizēts ERAF </w:t>
      </w:r>
      <w:r w:rsidR="000A645D" w:rsidRPr="009A4A5A">
        <w:rPr>
          <w:lang w:eastAsia="lv-LV"/>
        </w:rPr>
        <w:t>projekt</w:t>
      </w:r>
      <w:r w:rsidR="009A4A5A" w:rsidRPr="009A4A5A">
        <w:rPr>
          <w:lang w:eastAsia="lv-LV"/>
        </w:rPr>
        <w:t>a</w:t>
      </w:r>
      <w:r w:rsidR="000A645D" w:rsidRPr="009A4A5A">
        <w:rPr>
          <w:lang w:eastAsia="lv-LV"/>
        </w:rPr>
        <w:t> “Hibrīdās enerģijas ieguves sistēmas”, līguma Nr. 1.1.1.1/16/A/013 (PVS ID 2540)</w:t>
      </w:r>
      <w:r w:rsidRPr="009A4A5A">
        <w:rPr>
          <w:lang w:eastAsia="lv-LV"/>
        </w:rPr>
        <w:t>.</w:t>
      </w:r>
    </w:p>
    <w:p w14:paraId="1037FB27" w14:textId="1524340B" w:rsidR="000A645D" w:rsidRPr="000A645D" w:rsidRDefault="009A4A5A" w:rsidP="00B96A6B">
      <w:pPr>
        <w:pStyle w:val="Style1"/>
        <w:rPr>
          <w:b/>
          <w:bCs/>
          <w:smallCaps/>
        </w:rPr>
      </w:pPr>
      <w:r>
        <w:t>Iepirkums daļā Nr.6</w:t>
      </w:r>
      <w:r w:rsidR="000A645D">
        <w:t xml:space="preserve"> tiek organizēts </w:t>
      </w:r>
      <w:r w:rsidR="000A645D" w:rsidRPr="00203B88">
        <w:t>ERA</w:t>
      </w:r>
      <w:r w:rsidR="000A645D">
        <w:t xml:space="preserve">F </w:t>
      </w:r>
      <w:r w:rsidR="000A645D" w:rsidRPr="00AF1281">
        <w:rPr>
          <w:lang w:eastAsia="lv-LV"/>
        </w:rPr>
        <w:t>projekta </w:t>
      </w:r>
      <w:r w:rsidR="000A645D" w:rsidRPr="000A645D">
        <w:rPr>
          <w:lang w:eastAsia="lv-LV"/>
        </w:rPr>
        <w:t>“Jaunu vadības metožu izstrāde siltumnīcu augu apgaismojuma sistēmām to enerģētisko un ekoloģisko parametru uzlabošanai”, līguma Nr. 1.1.1.1/16/A/261 (PVS ID 2541)</w:t>
      </w:r>
      <w:r w:rsidR="000A645D">
        <w:rPr>
          <w:lang w:eastAsia="lv-LV"/>
        </w:rPr>
        <w:t xml:space="preserve"> ietvaros</w:t>
      </w:r>
      <w:r w:rsidR="000A645D" w:rsidRPr="00AF1281">
        <w:rPr>
          <w:lang w:eastAsia="lv-LV"/>
        </w:rPr>
        <w:t>.</w:t>
      </w:r>
    </w:p>
    <w:p w14:paraId="4E768FED" w14:textId="77777777" w:rsidR="000D207A" w:rsidRPr="000C7998" w:rsidRDefault="000D207A" w:rsidP="002B3734">
      <w:pPr>
        <w:numPr>
          <w:ilvl w:val="1"/>
          <w:numId w:val="2"/>
        </w:numPr>
        <w:spacing w:after="240"/>
        <w:ind w:left="357" w:hanging="502"/>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1E664501" w14:textId="77777777" w:rsidR="00DB6DAE" w:rsidRPr="002B3734" w:rsidRDefault="000D207A" w:rsidP="002B3734">
      <w:pPr>
        <w:pStyle w:val="ListParagraph"/>
        <w:numPr>
          <w:ilvl w:val="1"/>
          <w:numId w:val="2"/>
        </w:numPr>
        <w:tabs>
          <w:tab w:val="left" w:pos="567"/>
        </w:tabs>
        <w:spacing w:after="240"/>
        <w:ind w:left="358" w:hanging="505"/>
        <w:jc w:val="both"/>
      </w:pPr>
      <w:r w:rsidRPr="00DB6DAE">
        <w:rPr>
          <w:rFonts w:cs="Times New Roman"/>
          <w:b/>
          <w:bCs/>
          <w:color w:val="000000"/>
          <w:spacing w:val="-1"/>
        </w:rPr>
        <w:t xml:space="preserve">Komisija </w:t>
      </w:r>
      <w:r w:rsidRPr="00DB6DAE">
        <w:rPr>
          <w:rFonts w:cs="Times New Roman"/>
          <w:bCs/>
          <w:color w:val="000000"/>
          <w:spacing w:val="-1"/>
        </w:rPr>
        <w:t>–</w:t>
      </w:r>
      <w:r w:rsidRPr="00DB6DAE">
        <w:rPr>
          <w:rFonts w:cs="Times New Roman"/>
          <w:b/>
          <w:bCs/>
          <w:color w:val="000000"/>
          <w:spacing w:val="-1"/>
        </w:rPr>
        <w:t xml:space="preserve"> </w:t>
      </w:r>
      <w:r w:rsidRPr="00DB6DAE">
        <w:rPr>
          <w:rFonts w:cs="Times New Roman"/>
          <w:color w:val="000000"/>
          <w:spacing w:val="-1"/>
        </w:rPr>
        <w:t>RTU iepirkuma komisija, kas pilnvarota organizēt Iepirkumu</w:t>
      </w:r>
      <w:r w:rsidRPr="00DB6DAE">
        <w:rPr>
          <w:rFonts w:cs="Times New Roman"/>
          <w:color w:val="000000"/>
          <w:spacing w:val="-4"/>
        </w:rPr>
        <w:t>.</w:t>
      </w:r>
    </w:p>
    <w:p w14:paraId="26A53640" w14:textId="78B9CD77" w:rsidR="00DC10C5" w:rsidRPr="00057006" w:rsidRDefault="002B3734" w:rsidP="00B96A6B">
      <w:pPr>
        <w:pStyle w:val="Style1"/>
      </w:pPr>
      <w:r w:rsidRPr="00DB6DAE">
        <w:rPr>
          <w:b/>
        </w:rPr>
        <w:lastRenderedPageBreak/>
        <w:t xml:space="preserve">Iepirkuma </w:t>
      </w:r>
      <w:r w:rsidRPr="002B3734">
        <w:rPr>
          <w:b/>
        </w:rPr>
        <w:t>priekšmets:</w:t>
      </w:r>
      <w:r w:rsidRPr="002B3734">
        <w:t xml:space="preserve"> </w:t>
      </w:r>
      <w:r w:rsidR="00FE59D5">
        <w:rPr>
          <w:lang w:eastAsia="lv-LV"/>
        </w:rPr>
        <w:t xml:space="preserve">reaģentu </w:t>
      </w:r>
      <w:r w:rsidRPr="00E579BF">
        <w:rPr>
          <w:lang w:eastAsia="lv-LV"/>
        </w:rPr>
        <w:t>iegāde</w:t>
      </w:r>
      <w:r w:rsidRPr="002B3734">
        <w:t xml:space="preserve"> saskaņā ar Iepirkuma tehnisko specifikāciju (</w:t>
      </w:r>
      <w:r>
        <w:t xml:space="preserve">pievienots nolikuma </w:t>
      </w:r>
      <w:r w:rsidRPr="00531FAC">
        <w:t>2.pielikumā</w:t>
      </w:r>
      <w:r w:rsidRPr="002B3734">
        <w:t>)</w:t>
      </w:r>
      <w:r>
        <w:t xml:space="preserve"> turpmāk – Prece.</w:t>
      </w:r>
      <w:r w:rsidR="00057006" w:rsidRPr="00057006">
        <w:t xml:space="preserve"> </w:t>
      </w:r>
      <w:r w:rsidR="00057006" w:rsidRPr="00057006">
        <w:rPr>
          <w:rFonts w:eastAsia="Times New Roman" w:cs="Cambria"/>
          <w:kern w:val="56"/>
        </w:rPr>
        <w:t>Iepirkuma priekšmets ir sadalīts šādās daļās:</w:t>
      </w:r>
    </w:p>
    <w:p w14:paraId="04B88489" w14:textId="77F7B636" w:rsidR="00C63194" w:rsidRPr="00C63194" w:rsidRDefault="00C63194" w:rsidP="00C63194">
      <w:pPr>
        <w:pStyle w:val="ListParagraph"/>
        <w:numPr>
          <w:ilvl w:val="2"/>
          <w:numId w:val="2"/>
        </w:numPr>
        <w:spacing w:after="240"/>
        <w:ind w:left="1080" w:hanging="630"/>
        <w:jc w:val="both"/>
        <w:rPr>
          <w:rFonts w:cs="Times New Roman"/>
          <w:spacing w:val="-7"/>
        </w:rPr>
      </w:pPr>
      <w:r>
        <w:t>Iepirkums daļa</w:t>
      </w:r>
      <w:r w:rsidR="00057006">
        <w:t xml:space="preserve"> Nr.1 </w:t>
      </w:r>
      <w:r>
        <w:t xml:space="preserve">“Reaģentu iegāde </w:t>
      </w:r>
      <w:r w:rsidRPr="00C63194">
        <w:t>ERAF projekta “</w:t>
      </w:r>
      <w:r w:rsidRPr="00171E23">
        <w:rPr>
          <w:lang w:eastAsia="lv-LV"/>
        </w:rPr>
        <w:t xml:space="preserve">Biodegvielas sintēze rapšu eļļas </w:t>
      </w:r>
      <w:proofErr w:type="spellStart"/>
      <w:r w:rsidRPr="00171E23">
        <w:rPr>
          <w:lang w:eastAsia="lv-LV"/>
        </w:rPr>
        <w:t>interesterifikācijā</w:t>
      </w:r>
      <w:proofErr w:type="spellEnd"/>
      <w:r w:rsidRPr="00171E23">
        <w:rPr>
          <w:lang w:eastAsia="lv-LV"/>
        </w:rPr>
        <w:t>”, līguma Nr.1.1.1.1/16/A/078, ietvaros</w:t>
      </w:r>
      <w:r>
        <w:t>”;</w:t>
      </w:r>
    </w:p>
    <w:p w14:paraId="3FE84259" w14:textId="1D54F4C4" w:rsidR="00057006" w:rsidRPr="00C63194" w:rsidRDefault="00C63194" w:rsidP="00C63194">
      <w:pPr>
        <w:pStyle w:val="ListParagraph"/>
        <w:numPr>
          <w:ilvl w:val="2"/>
          <w:numId w:val="2"/>
        </w:numPr>
        <w:spacing w:after="240"/>
        <w:ind w:left="1080" w:hanging="630"/>
        <w:jc w:val="both"/>
        <w:rPr>
          <w:rFonts w:cs="Times New Roman"/>
          <w:spacing w:val="-7"/>
        </w:rPr>
      </w:pPr>
      <w:r>
        <w:t>Iepirkums daļa</w:t>
      </w:r>
      <w:r w:rsidR="00057006">
        <w:t xml:space="preserve"> Nr.2 </w:t>
      </w:r>
      <w:r>
        <w:t xml:space="preserve">“Reaģentu iegāde </w:t>
      </w:r>
      <w:r w:rsidRPr="00C63194">
        <w:t xml:space="preserve">ERAF projekta “Saules gaismā aktīvu fiksētu TiO2-ZnO sistēmas </w:t>
      </w:r>
      <w:proofErr w:type="spellStart"/>
      <w:r w:rsidRPr="00C63194">
        <w:t>fotokatalizatoru</w:t>
      </w:r>
      <w:proofErr w:type="spellEnd"/>
      <w:r w:rsidRPr="00C63194">
        <w:t xml:space="preserve"> izstrāde”, līguma Nr.1.1.1.1/16/A/079, ietvaros</w:t>
      </w:r>
      <w:r>
        <w:t>”</w:t>
      </w:r>
      <w:r w:rsidR="00057006">
        <w:t>;</w:t>
      </w:r>
    </w:p>
    <w:p w14:paraId="03AE1D9D" w14:textId="77777777" w:rsidR="009A4A5A" w:rsidRPr="009A4A5A" w:rsidRDefault="00C63194" w:rsidP="009A4A5A">
      <w:pPr>
        <w:pStyle w:val="ListParagraph"/>
        <w:numPr>
          <w:ilvl w:val="2"/>
          <w:numId w:val="2"/>
        </w:numPr>
        <w:spacing w:after="240"/>
        <w:ind w:left="1080" w:hanging="630"/>
        <w:jc w:val="both"/>
        <w:rPr>
          <w:rFonts w:cs="Times New Roman"/>
          <w:spacing w:val="-7"/>
        </w:rPr>
      </w:pPr>
      <w:r>
        <w:t>Iepirkums daļa</w:t>
      </w:r>
      <w:r w:rsidR="002302EE">
        <w:t xml:space="preserve"> Nr.3</w:t>
      </w:r>
      <w:r w:rsidR="00057006">
        <w:t xml:space="preserve"> </w:t>
      </w:r>
      <w:r>
        <w:t xml:space="preserve">“Reaģentu iegāde </w:t>
      </w:r>
      <w:r w:rsidRPr="00C63194">
        <w:t>ERAF projekta</w:t>
      </w:r>
      <w:r>
        <w:t xml:space="preserve"> </w:t>
      </w:r>
      <w:r w:rsidRPr="00AF1281">
        <w:rPr>
          <w:lang w:eastAsia="lv-LV"/>
        </w:rPr>
        <w:t>“</w:t>
      </w:r>
      <w:proofErr w:type="spellStart"/>
      <w:r w:rsidRPr="00AF1281">
        <w:rPr>
          <w:lang w:eastAsia="lv-LV"/>
        </w:rPr>
        <w:t>Nanolīmenī</w:t>
      </w:r>
      <w:proofErr w:type="spellEnd"/>
      <w:r w:rsidRPr="00AF1281">
        <w:rPr>
          <w:lang w:eastAsia="lv-LV"/>
        </w:rPr>
        <w:t xml:space="preserve"> modificētu tekstiliju virsmu pārklājumu sintēze un enerģētiski neatkarīgas mērīšanas sistēmas integrācija </w:t>
      </w:r>
      <w:proofErr w:type="spellStart"/>
      <w:r w:rsidRPr="00AF1281">
        <w:rPr>
          <w:lang w:eastAsia="lv-LV"/>
        </w:rPr>
        <w:t>viedapģērbā</w:t>
      </w:r>
      <w:proofErr w:type="spellEnd"/>
      <w:r w:rsidRPr="00AF1281">
        <w:rPr>
          <w:lang w:eastAsia="lv-LV"/>
        </w:rPr>
        <w:t xml:space="preserve"> ar medicīnisko novērojumu funkcijām”, līguma Nr.1.1.1.1/16/A/</w:t>
      </w:r>
      <w:r>
        <w:rPr>
          <w:lang w:eastAsia="lv-LV"/>
        </w:rPr>
        <w:t>020</w:t>
      </w:r>
      <w:r w:rsidRPr="00AF1281">
        <w:rPr>
          <w:lang w:eastAsia="lv-LV"/>
        </w:rPr>
        <w:t>, ietvaros</w:t>
      </w:r>
      <w:r>
        <w:rPr>
          <w:lang w:eastAsia="lv-LV"/>
        </w:rPr>
        <w:t>”.</w:t>
      </w:r>
    </w:p>
    <w:p w14:paraId="1495436E" w14:textId="77777777" w:rsidR="009A4A5A" w:rsidRPr="009A4A5A" w:rsidRDefault="000A645D" w:rsidP="009A4A5A">
      <w:pPr>
        <w:pStyle w:val="ListParagraph"/>
        <w:numPr>
          <w:ilvl w:val="2"/>
          <w:numId w:val="2"/>
        </w:numPr>
        <w:spacing w:after="240"/>
        <w:ind w:left="1080" w:hanging="630"/>
        <w:jc w:val="both"/>
        <w:rPr>
          <w:rFonts w:cs="Times New Roman"/>
          <w:spacing w:val="-7"/>
        </w:rPr>
      </w:pPr>
      <w:r>
        <w:t>Iepirkums daļa Nr.4 “</w:t>
      </w:r>
      <w:r w:rsidR="000D7823" w:rsidRPr="000D7823">
        <w:t xml:space="preserve">Reaģentu iegāde ERAF projekta “Minerāli un sintētiski </w:t>
      </w:r>
      <w:proofErr w:type="spellStart"/>
      <w:r w:rsidR="000D7823" w:rsidRPr="000D7823">
        <w:t>nanopulveri</w:t>
      </w:r>
      <w:proofErr w:type="spellEnd"/>
      <w:r w:rsidR="000D7823" w:rsidRPr="000D7823">
        <w:t xml:space="preserve"> porainas keramikas iegūšanai un keramikas materiālu modificēšanai’’, līguma Nr.1.1.1.1/16/A/077, ietvaros</w:t>
      </w:r>
      <w:r>
        <w:rPr>
          <w:lang w:eastAsia="lv-LV"/>
        </w:rPr>
        <w:t>”.</w:t>
      </w:r>
    </w:p>
    <w:p w14:paraId="5EF53A9D" w14:textId="231F2491" w:rsidR="009A4A5A" w:rsidRPr="009A4A5A" w:rsidRDefault="009A4A5A" w:rsidP="009A4A5A">
      <w:pPr>
        <w:pStyle w:val="ListParagraph"/>
        <w:numPr>
          <w:ilvl w:val="2"/>
          <w:numId w:val="2"/>
        </w:numPr>
        <w:spacing w:after="240"/>
        <w:ind w:left="1080" w:hanging="630"/>
        <w:jc w:val="both"/>
        <w:rPr>
          <w:rFonts w:cs="Times New Roman"/>
          <w:spacing w:val="-7"/>
        </w:rPr>
      </w:pPr>
      <w:r w:rsidRPr="009A4A5A">
        <w:t xml:space="preserve">Iepirkums daļa Nr.5 </w:t>
      </w:r>
      <w:r w:rsidR="008D185F">
        <w:t>“</w:t>
      </w:r>
      <w:r w:rsidR="008D185F" w:rsidRPr="000D7823">
        <w:t>Reaģentu iegāde ERAF projekta</w:t>
      </w:r>
      <w:r w:rsidR="008D185F" w:rsidRPr="009A4A5A">
        <w:t xml:space="preserve"> </w:t>
      </w:r>
      <w:r w:rsidRPr="009A4A5A">
        <w:t>“Hibrīdās enerģijas ieguves sistēmas”, līguma Nr. 1.1.1.1/16/A/013, ietvaros</w:t>
      </w:r>
      <w:r w:rsidRPr="009A4A5A">
        <w:rPr>
          <w:lang w:eastAsia="lv-LV"/>
        </w:rPr>
        <w:t>”.</w:t>
      </w:r>
    </w:p>
    <w:p w14:paraId="4519B934" w14:textId="38DAB134" w:rsidR="009A4A5A" w:rsidRPr="009A4A5A" w:rsidRDefault="009A4A5A" w:rsidP="009A4A5A">
      <w:pPr>
        <w:pStyle w:val="ListParagraph"/>
        <w:numPr>
          <w:ilvl w:val="2"/>
          <w:numId w:val="2"/>
        </w:numPr>
        <w:spacing w:after="240"/>
        <w:ind w:left="1080" w:hanging="630"/>
        <w:jc w:val="both"/>
        <w:rPr>
          <w:rFonts w:cs="Times New Roman"/>
          <w:spacing w:val="-7"/>
        </w:rPr>
      </w:pPr>
      <w:r w:rsidRPr="009A4A5A">
        <w:t>Iepirkums da</w:t>
      </w:r>
      <w:r>
        <w:t>ļa Nr.6</w:t>
      </w:r>
      <w:r w:rsidRPr="009A4A5A">
        <w:t xml:space="preserve"> </w:t>
      </w:r>
      <w:r w:rsidR="008D185F">
        <w:t>“</w:t>
      </w:r>
      <w:r w:rsidR="008D185F" w:rsidRPr="000D7823">
        <w:t>Reaģentu iegāde ERAF projekta</w:t>
      </w:r>
      <w:r w:rsidR="008D185F" w:rsidRPr="009A4A5A">
        <w:t xml:space="preserve"> </w:t>
      </w:r>
      <w:r w:rsidRPr="009A4A5A">
        <w:t>“</w:t>
      </w:r>
      <w:r w:rsidRPr="000A645D">
        <w:rPr>
          <w:lang w:eastAsia="lv-LV"/>
        </w:rPr>
        <w:t>Jaunu vadības metožu izstrāde siltumnīcu augu apgaismojuma sistēmām to enerģētisko un ekoloģisko parametru uzlabošanai”, līguma Nr. 1.1.1.1/16/A/261</w:t>
      </w:r>
      <w:r w:rsidRPr="009A4A5A">
        <w:t>, ietvaros</w:t>
      </w:r>
      <w:r w:rsidRPr="009A4A5A">
        <w:rPr>
          <w:lang w:eastAsia="lv-LV"/>
        </w:rPr>
        <w:t>”.</w:t>
      </w:r>
    </w:p>
    <w:p w14:paraId="431A3CE0" w14:textId="77777777" w:rsidR="00AF1281" w:rsidRDefault="00AF1281" w:rsidP="00B96A6B">
      <w:pPr>
        <w:pStyle w:val="Style1"/>
      </w:pPr>
      <w:r w:rsidRPr="00AF1281">
        <w:t>Piegādātājs var iesniegt vienu piedāvājuma variantu par visu iepirkuma priekšmeta apjomu, par vairākām iepirkuma daļām, vai par katru iepirkuma daļu atsevišķi.</w:t>
      </w:r>
    </w:p>
    <w:p w14:paraId="5F1714D8" w14:textId="780A6D91" w:rsidR="004C2A3B" w:rsidRPr="00884147" w:rsidRDefault="004C2A3B" w:rsidP="00B96A6B">
      <w:pPr>
        <w:pStyle w:val="Style1"/>
      </w:pPr>
      <w:r w:rsidRPr="00884147">
        <w:t>Pasūtītājam ir tiesības pieprasīt Pret</w:t>
      </w:r>
      <w:r w:rsidR="00AC7564">
        <w:t>endentiem</w:t>
      </w:r>
      <w:r>
        <w:t>,</w:t>
      </w:r>
      <w:r w:rsidRPr="00884147">
        <w:t xml:space="preserve"> iesniegt preču</w:t>
      </w:r>
      <w:r w:rsidR="00AC7564">
        <w:t xml:space="preserve"> </w:t>
      </w:r>
      <w:r w:rsidRPr="00884147">
        <w:t>paraugus.</w:t>
      </w:r>
    </w:p>
    <w:p w14:paraId="74FBB0FD" w14:textId="33669A0F" w:rsidR="00A517E8" w:rsidRPr="00A517E8" w:rsidRDefault="00B70560" w:rsidP="00B96A6B">
      <w:pPr>
        <w:pStyle w:val="Style1"/>
        <w:rPr>
          <w:lang w:eastAsia="lv-LV"/>
        </w:rPr>
      </w:pPr>
      <w:r w:rsidRPr="00C63194">
        <w:t xml:space="preserve">Galvenais </w:t>
      </w:r>
      <w:r w:rsidR="000141DA" w:rsidRPr="00C63194">
        <w:t>CPV</w:t>
      </w:r>
      <w:r w:rsidRPr="00C63194">
        <w:t xml:space="preserve"> nomenkla</w:t>
      </w:r>
      <w:r w:rsidR="00A517E8" w:rsidRPr="00C63194">
        <w:t>tūras</w:t>
      </w:r>
      <w:r w:rsidR="000141DA" w:rsidRPr="00C63194">
        <w:t xml:space="preserve"> kods:</w:t>
      </w:r>
      <w:r w:rsidR="000141DA" w:rsidRPr="00A517E8">
        <w:t xml:space="preserve"> </w:t>
      </w:r>
      <w:r w:rsidR="00876C79" w:rsidRPr="00B13391">
        <w:rPr>
          <w:rFonts w:eastAsiaTheme="minorHAnsi" w:cs="Cambria"/>
          <w:kern w:val="56"/>
        </w:rPr>
        <w:t>33696300-8</w:t>
      </w:r>
      <w:r w:rsidR="00DC10C5" w:rsidRPr="00B13391">
        <w:rPr>
          <w:rFonts w:eastAsiaTheme="minorHAnsi" w:cs="Cambria"/>
          <w:kern w:val="56"/>
        </w:rPr>
        <w:t xml:space="preserve"> “</w:t>
      </w:r>
      <w:r w:rsidR="00876C79" w:rsidRPr="00B13391">
        <w:rPr>
          <w:rFonts w:eastAsiaTheme="minorHAnsi" w:cs="Cambria"/>
          <w:kern w:val="56"/>
        </w:rPr>
        <w:t>Ķīmiskie reaģenti</w:t>
      </w:r>
      <w:r w:rsidR="00DC10C5" w:rsidRPr="00B13391">
        <w:rPr>
          <w:rFonts w:eastAsiaTheme="minorHAnsi" w:cs="Cambria"/>
          <w:kern w:val="56"/>
        </w:rPr>
        <w:t>”</w:t>
      </w:r>
      <w:r w:rsidR="00A517E8" w:rsidRPr="00B13391">
        <w:rPr>
          <w:rFonts w:eastAsiaTheme="minorHAnsi" w:cs="Cambria"/>
          <w:kern w:val="56"/>
        </w:rPr>
        <w:t>.</w:t>
      </w:r>
    </w:p>
    <w:p w14:paraId="2D4AB850" w14:textId="7CA907E5" w:rsidR="00A517E8" w:rsidRPr="00AF1281" w:rsidRDefault="000D207A" w:rsidP="00D557D8">
      <w:pPr>
        <w:numPr>
          <w:ilvl w:val="1"/>
          <w:numId w:val="2"/>
        </w:numPr>
        <w:spacing w:after="240"/>
        <w:ind w:left="360" w:hanging="502"/>
        <w:jc w:val="both"/>
        <w:rPr>
          <w:rFonts w:cs="Times New Roman"/>
          <w:spacing w:val="-7"/>
        </w:rPr>
      </w:pPr>
      <w:r w:rsidRPr="00AA4839">
        <w:rPr>
          <w:rFonts w:cs="Times New Roman"/>
          <w:b/>
          <w:bCs/>
        </w:rPr>
        <w:t>P</w:t>
      </w:r>
      <w:r w:rsidR="004D5E75">
        <w:rPr>
          <w:rFonts w:cs="Times New Roman"/>
          <w:b/>
          <w:bCs/>
        </w:rPr>
        <w:t>iegādes</w:t>
      </w:r>
      <w:r w:rsidRPr="00AA4839">
        <w:rPr>
          <w:rFonts w:cs="Times New Roman"/>
          <w:b/>
          <w:bCs/>
        </w:rPr>
        <w:t xml:space="preserve"> vieta</w:t>
      </w:r>
      <w:r w:rsidR="00AF1281">
        <w:rPr>
          <w:rFonts w:cs="Times New Roman"/>
          <w:b/>
          <w:bCs/>
        </w:rPr>
        <w:t>s</w:t>
      </w:r>
      <w:r w:rsidRPr="00AA4839">
        <w:rPr>
          <w:rFonts w:cs="Times New Roman"/>
          <w:bCs/>
        </w:rPr>
        <w:t>:</w:t>
      </w:r>
      <w:r w:rsidR="00DC10C5">
        <w:rPr>
          <w:rFonts w:cs="Times New Roman"/>
          <w:bCs/>
        </w:rPr>
        <w:t xml:space="preserve"> </w:t>
      </w:r>
    </w:p>
    <w:p w14:paraId="4F054C0A" w14:textId="193C7ABA" w:rsidR="00BE35B3" w:rsidRPr="00BE35B3" w:rsidRDefault="00BE35B3" w:rsidP="00BE35B3">
      <w:pPr>
        <w:pStyle w:val="ListParagraph"/>
        <w:numPr>
          <w:ilvl w:val="2"/>
          <w:numId w:val="2"/>
        </w:numPr>
        <w:spacing w:after="240"/>
        <w:ind w:left="1080" w:hanging="630"/>
        <w:jc w:val="both"/>
        <w:rPr>
          <w:rFonts w:cs="Times New Roman"/>
          <w:spacing w:val="-7"/>
        </w:rPr>
      </w:pPr>
      <w:r>
        <w:t xml:space="preserve">Iepirkums daļā Nr.1 </w:t>
      </w:r>
      <w:r w:rsidR="009F6FB6">
        <w:t xml:space="preserve">Paula </w:t>
      </w:r>
      <w:proofErr w:type="spellStart"/>
      <w:r w:rsidR="009F6FB6">
        <w:t>Valdena</w:t>
      </w:r>
      <w:proofErr w:type="spellEnd"/>
      <w:r w:rsidR="009F6FB6">
        <w:t xml:space="preserve"> iela 3/7</w:t>
      </w:r>
      <w:r>
        <w:t>, Rīga;</w:t>
      </w:r>
    </w:p>
    <w:p w14:paraId="483E541A" w14:textId="140A0E7F" w:rsidR="00BE35B3" w:rsidRPr="00BE35B3" w:rsidRDefault="00BE35B3" w:rsidP="00BE35B3">
      <w:pPr>
        <w:pStyle w:val="ListParagraph"/>
        <w:numPr>
          <w:ilvl w:val="2"/>
          <w:numId w:val="2"/>
        </w:numPr>
        <w:spacing w:after="240"/>
        <w:ind w:left="1080" w:hanging="630"/>
        <w:jc w:val="both"/>
        <w:rPr>
          <w:rFonts w:cs="Times New Roman"/>
          <w:spacing w:val="-7"/>
        </w:rPr>
      </w:pPr>
      <w:r>
        <w:t xml:space="preserve">Iepirkums daļā Nr.2 Paula </w:t>
      </w:r>
      <w:proofErr w:type="spellStart"/>
      <w:r>
        <w:t>Valdena</w:t>
      </w:r>
      <w:proofErr w:type="spellEnd"/>
      <w:r>
        <w:t xml:space="preserve"> iela 7-207, Rīga;</w:t>
      </w:r>
    </w:p>
    <w:p w14:paraId="7E963C18" w14:textId="77777777" w:rsidR="009A4A5A" w:rsidRPr="009A4A5A" w:rsidRDefault="002302EE" w:rsidP="009A4A5A">
      <w:pPr>
        <w:pStyle w:val="ListParagraph"/>
        <w:numPr>
          <w:ilvl w:val="2"/>
          <w:numId w:val="2"/>
        </w:numPr>
        <w:spacing w:after="240"/>
        <w:ind w:left="1080" w:hanging="630"/>
        <w:jc w:val="both"/>
        <w:rPr>
          <w:rFonts w:cs="Times New Roman"/>
          <w:spacing w:val="-7"/>
        </w:rPr>
      </w:pPr>
      <w:r>
        <w:t>Iepirkums daļā Nr.3</w:t>
      </w:r>
      <w:r w:rsidR="00BE35B3">
        <w:t xml:space="preserve"> Ķīpsalas iela 6, Rīga;</w:t>
      </w:r>
    </w:p>
    <w:p w14:paraId="3362BC18" w14:textId="240212C1" w:rsidR="000A645D" w:rsidRPr="009A4A5A" w:rsidRDefault="000A645D" w:rsidP="009A4A5A">
      <w:pPr>
        <w:pStyle w:val="ListParagraph"/>
        <w:numPr>
          <w:ilvl w:val="2"/>
          <w:numId w:val="2"/>
        </w:numPr>
        <w:spacing w:after="240"/>
        <w:ind w:left="1080" w:hanging="630"/>
        <w:jc w:val="both"/>
        <w:rPr>
          <w:rFonts w:cs="Times New Roman"/>
          <w:spacing w:val="-7"/>
        </w:rPr>
      </w:pPr>
      <w:r>
        <w:t xml:space="preserve">Iepirkums daļā Nr.4 </w:t>
      </w:r>
      <w:r w:rsidR="009A4A5A" w:rsidRPr="009A4A5A">
        <w:t xml:space="preserve">Paula </w:t>
      </w:r>
      <w:proofErr w:type="spellStart"/>
      <w:r w:rsidR="009A4A5A" w:rsidRPr="009A4A5A">
        <w:t>Valdena</w:t>
      </w:r>
      <w:proofErr w:type="spellEnd"/>
      <w:r w:rsidR="009A4A5A" w:rsidRPr="009A4A5A">
        <w:t xml:space="preserve"> iela 3/7-245, Rīga</w:t>
      </w:r>
      <w:r w:rsidR="00B96A6B">
        <w:t>.</w:t>
      </w:r>
    </w:p>
    <w:p w14:paraId="1D64B1AB" w14:textId="13B60BDB" w:rsidR="000A645D" w:rsidRPr="009A4A5A" w:rsidRDefault="000A645D" w:rsidP="000A645D">
      <w:pPr>
        <w:pStyle w:val="ListParagraph"/>
        <w:numPr>
          <w:ilvl w:val="2"/>
          <w:numId w:val="2"/>
        </w:numPr>
        <w:spacing w:after="240"/>
        <w:ind w:left="1080" w:hanging="630"/>
        <w:jc w:val="both"/>
        <w:rPr>
          <w:rFonts w:cs="Times New Roman"/>
          <w:spacing w:val="-7"/>
        </w:rPr>
      </w:pPr>
      <w:r w:rsidRPr="004A2357">
        <w:t xml:space="preserve">Iepirkums daļā Nr.5 </w:t>
      </w:r>
      <w:r w:rsidR="004A2357" w:rsidRPr="004A2357">
        <w:rPr>
          <w:rFonts w:cs="Times New Roman"/>
          <w:color w:val="000000"/>
          <w:lang w:eastAsia="lv-LV"/>
        </w:rPr>
        <w:t xml:space="preserve">Paula </w:t>
      </w:r>
      <w:proofErr w:type="spellStart"/>
      <w:r w:rsidR="004A2357" w:rsidRPr="004A2357">
        <w:rPr>
          <w:rFonts w:cs="Times New Roman"/>
          <w:color w:val="000000"/>
          <w:lang w:eastAsia="lv-LV"/>
        </w:rPr>
        <w:t>Valdena</w:t>
      </w:r>
      <w:proofErr w:type="spellEnd"/>
      <w:r w:rsidR="004A2357" w:rsidRPr="004A2357">
        <w:rPr>
          <w:rFonts w:cs="Times New Roman"/>
          <w:color w:val="000000"/>
          <w:lang w:eastAsia="lv-LV"/>
        </w:rPr>
        <w:t xml:space="preserve"> iela 3/7</w:t>
      </w:r>
      <w:r w:rsidR="004A2357">
        <w:rPr>
          <w:rFonts w:cs="Times New Roman"/>
          <w:color w:val="000000"/>
          <w:lang w:eastAsia="lv-LV"/>
        </w:rPr>
        <w:t>-209</w:t>
      </w:r>
      <w:r w:rsidR="004A2357" w:rsidRPr="00D12ED2">
        <w:rPr>
          <w:rFonts w:cs="Times New Roman"/>
          <w:color w:val="000000"/>
          <w:lang w:eastAsia="lv-LV"/>
        </w:rPr>
        <w:t>, Rīga</w:t>
      </w:r>
    </w:p>
    <w:p w14:paraId="3909E22C" w14:textId="23448AFD" w:rsidR="009A4A5A" w:rsidRPr="004A2357" w:rsidRDefault="009A4A5A" w:rsidP="009A4A5A">
      <w:pPr>
        <w:pStyle w:val="ListParagraph"/>
        <w:numPr>
          <w:ilvl w:val="2"/>
          <w:numId w:val="2"/>
        </w:numPr>
        <w:spacing w:after="240"/>
        <w:ind w:left="1080" w:hanging="630"/>
        <w:jc w:val="both"/>
        <w:rPr>
          <w:rFonts w:cs="Times New Roman"/>
          <w:spacing w:val="-7"/>
        </w:rPr>
      </w:pPr>
      <w:r w:rsidRPr="004A2357">
        <w:t xml:space="preserve">Iepirkums daļā Nr.6 </w:t>
      </w:r>
      <w:proofErr w:type="spellStart"/>
      <w:r w:rsidRPr="004A2357">
        <w:t>Āzenes</w:t>
      </w:r>
      <w:proofErr w:type="spellEnd"/>
      <w:r w:rsidRPr="004A2357">
        <w:t xml:space="preserve"> iela 12/k1-507, Rīga.</w:t>
      </w:r>
    </w:p>
    <w:p w14:paraId="5E04EF58" w14:textId="6A6EE673" w:rsidR="0076214C" w:rsidRDefault="0076214C" w:rsidP="00B96A6B">
      <w:pPr>
        <w:pStyle w:val="Style1"/>
      </w:pPr>
      <w:r w:rsidRPr="00AC7564">
        <w:rPr>
          <w:b/>
        </w:rPr>
        <w:t>Vispārīgā vienošanās:</w:t>
      </w:r>
      <w:r w:rsidRPr="00AC7564">
        <w:t xml:space="preserve"> </w:t>
      </w:r>
      <w:r w:rsidR="007E1D37" w:rsidRPr="00AC7564">
        <w:t>Iepirkuma rezultātā ar uzvarējušo Pretendentu</w:t>
      </w:r>
      <w:r w:rsidR="0059295B">
        <w:t xml:space="preserve"> </w:t>
      </w:r>
      <w:r w:rsidR="00FE59D5">
        <w:t>tiek noslēgta</w:t>
      </w:r>
      <w:r w:rsidR="00BE35B3">
        <w:t xml:space="preserve"> šāda</w:t>
      </w:r>
      <w:r w:rsidR="007E1D37" w:rsidRPr="00AC7564">
        <w:t xml:space="preserve"> Vispārīgā vienošanās (Vispārīgās vienošanās projekts pievienots </w:t>
      </w:r>
      <w:r w:rsidR="007E1D37" w:rsidRPr="00B76E6D">
        <w:t xml:space="preserve">Nolikuma </w:t>
      </w:r>
      <w:r w:rsidR="00311ABC">
        <w:t>3</w:t>
      </w:r>
      <w:r w:rsidR="007E1D37" w:rsidRPr="00B76E6D">
        <w:t>.pielikumā</w:t>
      </w:r>
      <w:r w:rsidR="00BE35B3">
        <w:t>):</w:t>
      </w:r>
    </w:p>
    <w:p w14:paraId="7A8709CA" w14:textId="161D2818" w:rsidR="00BE35B3" w:rsidRPr="00BE35B3" w:rsidRDefault="00BE35B3" w:rsidP="00BE35B3">
      <w:pPr>
        <w:pStyle w:val="ListParagraph"/>
        <w:numPr>
          <w:ilvl w:val="2"/>
          <w:numId w:val="2"/>
        </w:numPr>
        <w:spacing w:after="240"/>
        <w:ind w:left="1080" w:hanging="630"/>
        <w:jc w:val="both"/>
        <w:rPr>
          <w:rFonts w:cs="Times New Roman"/>
          <w:spacing w:val="-7"/>
        </w:rPr>
      </w:pPr>
      <w:r>
        <w:t xml:space="preserve">Iepirkums daļā Nr.1 par kopējo summu 1850 EUR (viens tūkstotis astoņi simti piecdesmit </w:t>
      </w:r>
      <w:proofErr w:type="spellStart"/>
      <w:r>
        <w:t>euro</w:t>
      </w:r>
      <w:proofErr w:type="spellEnd"/>
      <w:r>
        <w:t>) bez PVN;</w:t>
      </w:r>
    </w:p>
    <w:p w14:paraId="298F8B69" w14:textId="1DFC881E" w:rsidR="00BE35B3" w:rsidRPr="00BE35B3" w:rsidRDefault="00BE35B3" w:rsidP="00BE35B3">
      <w:pPr>
        <w:pStyle w:val="ListParagraph"/>
        <w:numPr>
          <w:ilvl w:val="2"/>
          <w:numId w:val="2"/>
        </w:numPr>
        <w:spacing w:after="240"/>
        <w:ind w:left="1080" w:hanging="630"/>
        <w:jc w:val="both"/>
        <w:rPr>
          <w:rFonts w:cs="Times New Roman"/>
          <w:spacing w:val="-7"/>
        </w:rPr>
      </w:pPr>
      <w:r>
        <w:t xml:space="preserve">Iepirkums daļā Nr.2 </w:t>
      </w:r>
      <w:r w:rsidR="008203CC">
        <w:t xml:space="preserve">par kopējo summu 4000 EUR (četri tūkstoši </w:t>
      </w:r>
      <w:proofErr w:type="spellStart"/>
      <w:r w:rsidR="008203CC">
        <w:t>euro</w:t>
      </w:r>
      <w:proofErr w:type="spellEnd"/>
      <w:r w:rsidR="008203CC">
        <w:t>) bez PVN;</w:t>
      </w:r>
    </w:p>
    <w:p w14:paraId="01CF6731" w14:textId="7DBC72FD" w:rsidR="00BE35B3" w:rsidRPr="000A645D" w:rsidRDefault="002302EE" w:rsidP="00BE35B3">
      <w:pPr>
        <w:pStyle w:val="ListParagraph"/>
        <w:numPr>
          <w:ilvl w:val="2"/>
          <w:numId w:val="2"/>
        </w:numPr>
        <w:spacing w:after="240"/>
        <w:ind w:left="1080" w:hanging="630"/>
        <w:jc w:val="both"/>
        <w:rPr>
          <w:rFonts w:cs="Times New Roman"/>
          <w:spacing w:val="-7"/>
        </w:rPr>
      </w:pPr>
      <w:r>
        <w:t>Iepirkums daļā Nr.3</w:t>
      </w:r>
      <w:r w:rsidR="00BE35B3">
        <w:t xml:space="preserve"> </w:t>
      </w:r>
      <w:r w:rsidR="008203CC">
        <w:t xml:space="preserve">par kopējo summu 200 EUR (divi simti </w:t>
      </w:r>
      <w:proofErr w:type="spellStart"/>
      <w:r w:rsidR="008203CC">
        <w:t>euro</w:t>
      </w:r>
      <w:proofErr w:type="spellEnd"/>
      <w:r w:rsidR="008203CC">
        <w:t>) bez PVN;</w:t>
      </w:r>
    </w:p>
    <w:p w14:paraId="68D97FD7" w14:textId="101521D5" w:rsidR="009A4A5A" w:rsidRPr="009A4A5A" w:rsidRDefault="009A4A5A" w:rsidP="009A4A5A">
      <w:pPr>
        <w:pStyle w:val="ListParagraph"/>
        <w:numPr>
          <w:ilvl w:val="2"/>
          <w:numId w:val="2"/>
        </w:numPr>
        <w:spacing w:after="240"/>
        <w:ind w:left="1080" w:hanging="630"/>
        <w:jc w:val="both"/>
        <w:rPr>
          <w:rFonts w:cs="Times New Roman"/>
          <w:spacing w:val="-7"/>
        </w:rPr>
      </w:pPr>
      <w:r>
        <w:t xml:space="preserve">Iepirkums daļā Nr.4 par kopējo summu 120 EUR (viens simts divdesmit </w:t>
      </w:r>
      <w:proofErr w:type="spellStart"/>
      <w:r>
        <w:t>euro</w:t>
      </w:r>
      <w:proofErr w:type="spellEnd"/>
      <w:r>
        <w:t>) bez PVN;</w:t>
      </w:r>
    </w:p>
    <w:p w14:paraId="75530F04" w14:textId="77777777" w:rsidR="004A2357" w:rsidRPr="004A2357" w:rsidRDefault="009A4A5A" w:rsidP="004A2357">
      <w:pPr>
        <w:pStyle w:val="ListParagraph"/>
        <w:numPr>
          <w:ilvl w:val="2"/>
          <w:numId w:val="2"/>
        </w:numPr>
        <w:spacing w:after="240"/>
        <w:ind w:left="1080" w:hanging="630"/>
        <w:jc w:val="both"/>
        <w:rPr>
          <w:rFonts w:cs="Times New Roman"/>
          <w:spacing w:val="-7"/>
        </w:rPr>
      </w:pPr>
      <w:r w:rsidRPr="004A2357">
        <w:t>Iepirk</w:t>
      </w:r>
      <w:r w:rsidR="004A2357" w:rsidRPr="004A2357">
        <w:t>ums daļā Nr.5 par kopējo summu 10</w:t>
      </w:r>
      <w:r w:rsidRPr="004A2357">
        <w:t>00 EUR (</w:t>
      </w:r>
      <w:r w:rsidR="004A2357" w:rsidRPr="004A2357">
        <w:t xml:space="preserve">viens tūkstotis </w:t>
      </w:r>
      <w:proofErr w:type="spellStart"/>
      <w:r w:rsidRPr="004A2357">
        <w:t>euro</w:t>
      </w:r>
      <w:proofErr w:type="spellEnd"/>
      <w:r w:rsidRPr="004A2357">
        <w:t>) bez PVN.</w:t>
      </w:r>
    </w:p>
    <w:p w14:paraId="18B117B4" w14:textId="7C7E297E" w:rsidR="004A2357" w:rsidRPr="00EB7AAC" w:rsidRDefault="004A2357" w:rsidP="004A2357">
      <w:pPr>
        <w:pStyle w:val="ListParagraph"/>
        <w:numPr>
          <w:ilvl w:val="2"/>
          <w:numId w:val="2"/>
        </w:numPr>
        <w:spacing w:after="240"/>
        <w:ind w:left="1080" w:hanging="630"/>
        <w:jc w:val="both"/>
        <w:rPr>
          <w:rFonts w:cs="Times New Roman"/>
          <w:spacing w:val="-7"/>
        </w:rPr>
      </w:pPr>
      <w:r w:rsidRPr="00EB7AAC">
        <w:lastRenderedPageBreak/>
        <w:t xml:space="preserve">Iepirkums daļā Nr.6 par kopējo summu </w:t>
      </w:r>
      <w:r w:rsidR="00EB7AAC" w:rsidRPr="00EB7AAC">
        <w:t>510 EUR (pieci simti desmit</w:t>
      </w:r>
      <w:r w:rsidRPr="00EB7AAC">
        <w:t xml:space="preserve"> septiņi </w:t>
      </w:r>
      <w:proofErr w:type="spellStart"/>
      <w:r w:rsidRPr="00EB7AAC">
        <w:t>euro</w:t>
      </w:r>
      <w:proofErr w:type="spellEnd"/>
      <w:r w:rsidRPr="00EB7AAC">
        <w:t>) bez PVN.</w:t>
      </w:r>
    </w:p>
    <w:p w14:paraId="4E601101" w14:textId="67485BB5" w:rsidR="00011953" w:rsidRPr="00AC7564" w:rsidRDefault="00011953" w:rsidP="00B96A6B">
      <w:pPr>
        <w:pStyle w:val="Style1"/>
        <w:rPr>
          <w:spacing w:val="-7"/>
        </w:rPr>
      </w:pPr>
      <w:r w:rsidRPr="00AC7564">
        <w:rPr>
          <w:b/>
        </w:rPr>
        <w:t>Piegādes termiņš</w:t>
      </w:r>
      <w:r w:rsidRPr="00AC7564">
        <w:t xml:space="preserve">: </w:t>
      </w:r>
      <w:r w:rsidR="00DC10C5">
        <w:t xml:space="preserve">ne ilgāk kā </w:t>
      </w:r>
      <w:r w:rsidR="00FE59D5">
        <w:t>20</w:t>
      </w:r>
      <w:r w:rsidR="004C2A3B" w:rsidRPr="00AC7564">
        <w:t xml:space="preserve"> dienas no katra pasūtījuma </w:t>
      </w:r>
      <w:r w:rsidR="00DC10C5">
        <w:t>veikšanas</w:t>
      </w:r>
      <w:r w:rsidR="004C2A3B" w:rsidRPr="00AC7564">
        <w:t xml:space="preserve"> dienas</w:t>
      </w:r>
      <w:r w:rsidR="004C2A3B" w:rsidRPr="00AC7564">
        <w:rPr>
          <w:kern w:val="56"/>
        </w:rPr>
        <w:t xml:space="preserve">. </w:t>
      </w:r>
    </w:p>
    <w:p w14:paraId="76AADF5A" w14:textId="77777777" w:rsidR="007E1D37" w:rsidRPr="00DC5E77" w:rsidRDefault="007E1D37" w:rsidP="00B96A6B">
      <w:pPr>
        <w:pStyle w:val="Style1"/>
      </w:pPr>
      <w:r w:rsidRPr="00DC5E77">
        <w:t xml:space="preserve">Pasūtītājs iegādājas Preces pēc vajadzības tādā apjomā, kāds tam ir nepieciešams. Pasūtītājam nav pienākums iegādāties preces no visām pozīcijām vai visā summas apjomā Vispārīgās vienošanās izpildes laikā. </w:t>
      </w:r>
    </w:p>
    <w:p w14:paraId="0853F982" w14:textId="08C736FC" w:rsidR="00011953" w:rsidRDefault="00011953" w:rsidP="00B96A6B">
      <w:pPr>
        <w:pStyle w:val="Style1"/>
      </w:pPr>
      <w:r w:rsidRPr="00011953">
        <w:t xml:space="preserve">Vispārīgās </w:t>
      </w:r>
      <w:r w:rsidRPr="005341C8">
        <w:t xml:space="preserve">vienošanās termiņš: </w:t>
      </w:r>
    </w:p>
    <w:p w14:paraId="77F23569" w14:textId="3DE1E258" w:rsidR="008203CC" w:rsidRPr="00BE35B3" w:rsidRDefault="008203CC" w:rsidP="008203CC">
      <w:pPr>
        <w:pStyle w:val="ListParagraph"/>
        <w:numPr>
          <w:ilvl w:val="2"/>
          <w:numId w:val="2"/>
        </w:numPr>
        <w:spacing w:after="240"/>
        <w:ind w:left="1080" w:hanging="630"/>
        <w:jc w:val="both"/>
        <w:rPr>
          <w:rFonts w:cs="Times New Roman"/>
          <w:spacing w:val="-7"/>
        </w:rPr>
      </w:pPr>
      <w:r>
        <w:t>Iepirkums daļā Nr.1 2020</w:t>
      </w:r>
      <w:r w:rsidRPr="005341C8">
        <w:t xml:space="preserve">.gada </w:t>
      </w:r>
      <w:r w:rsidR="00D700EE">
        <w:t>29</w:t>
      </w:r>
      <w:r w:rsidRPr="005341C8">
        <w:t>.</w:t>
      </w:r>
      <w:r w:rsidR="00D700EE">
        <w:t>februāris</w:t>
      </w:r>
      <w:r w:rsidRPr="005341C8">
        <w:t xml:space="preserve"> vai līdz kopējās Vispārīgās vienošanās summas </w:t>
      </w:r>
      <w:r>
        <w:t xml:space="preserve">1850 EUR (viens tūkstotis astoņi simti piecdesmit </w:t>
      </w:r>
      <w:proofErr w:type="spellStart"/>
      <w:r>
        <w:t>euro</w:t>
      </w:r>
      <w:proofErr w:type="spellEnd"/>
      <w:r>
        <w:t>) bez PVN</w:t>
      </w:r>
      <w:r w:rsidRPr="005341C8">
        <w:t xml:space="preserve"> sasniegšanai, atkarībā no tā, kurš nosacījums iestājas ātrāk.</w:t>
      </w:r>
    </w:p>
    <w:p w14:paraId="21F7E393" w14:textId="2FD4C492" w:rsidR="008203CC" w:rsidRPr="00BE35B3" w:rsidRDefault="008203CC" w:rsidP="008203CC">
      <w:pPr>
        <w:pStyle w:val="ListParagraph"/>
        <w:numPr>
          <w:ilvl w:val="2"/>
          <w:numId w:val="2"/>
        </w:numPr>
        <w:spacing w:after="240"/>
        <w:ind w:left="1080" w:hanging="630"/>
        <w:jc w:val="both"/>
        <w:rPr>
          <w:rFonts w:cs="Times New Roman"/>
          <w:spacing w:val="-7"/>
        </w:rPr>
      </w:pPr>
      <w:r>
        <w:t xml:space="preserve">Iepirkums daļā Nr.2 </w:t>
      </w:r>
      <w:r w:rsidR="00BE58E3" w:rsidRPr="00BE58E3">
        <w:t>2020</w:t>
      </w:r>
      <w:r w:rsidRPr="00BE58E3">
        <w:t xml:space="preserve">.gada </w:t>
      </w:r>
      <w:r w:rsidR="00BE58E3" w:rsidRPr="00BE58E3">
        <w:t>31</w:t>
      </w:r>
      <w:r w:rsidRPr="00BE58E3">
        <w:t>.</w:t>
      </w:r>
      <w:r w:rsidR="00BE58E3" w:rsidRPr="00BE58E3">
        <w:t>marts</w:t>
      </w:r>
      <w:r w:rsidRPr="005341C8">
        <w:t xml:space="preserve"> vai līdz kopējās Vispārīgās vienošanās summas </w:t>
      </w:r>
      <w:r>
        <w:t xml:space="preserve">4000 EUR (četri tūkstoši </w:t>
      </w:r>
      <w:proofErr w:type="spellStart"/>
      <w:r>
        <w:t>euro</w:t>
      </w:r>
      <w:proofErr w:type="spellEnd"/>
      <w:r>
        <w:t>) bez PVN</w:t>
      </w:r>
      <w:r w:rsidRPr="005341C8">
        <w:t xml:space="preserve"> sasniegšanai, atkarībā no tā, kurš nosacījums iestājas ātrāk.</w:t>
      </w:r>
    </w:p>
    <w:p w14:paraId="2B60C23D" w14:textId="31C9FD3A" w:rsidR="008203CC" w:rsidRPr="00B96A6B" w:rsidRDefault="008203CC" w:rsidP="008203CC">
      <w:pPr>
        <w:pStyle w:val="ListParagraph"/>
        <w:numPr>
          <w:ilvl w:val="2"/>
          <w:numId w:val="2"/>
        </w:numPr>
        <w:spacing w:after="240"/>
        <w:ind w:left="1080" w:hanging="630"/>
        <w:jc w:val="both"/>
        <w:rPr>
          <w:rFonts w:cs="Times New Roman"/>
          <w:spacing w:val="-7"/>
        </w:rPr>
      </w:pPr>
      <w:r>
        <w:t>Iepirkums daļā Nr.</w:t>
      </w:r>
      <w:r w:rsidR="002302EE">
        <w:t>3</w:t>
      </w:r>
      <w:r w:rsidRPr="008203CC">
        <w:t xml:space="preserve"> 2019.gada 30.novembris</w:t>
      </w:r>
      <w:r w:rsidRPr="005341C8">
        <w:t xml:space="preserve"> vai līdz kopējās Vispārīgās vienošanās summas </w:t>
      </w:r>
      <w:r>
        <w:t xml:space="preserve">200 EUR (divi simti </w:t>
      </w:r>
      <w:proofErr w:type="spellStart"/>
      <w:r>
        <w:t>euro</w:t>
      </w:r>
      <w:proofErr w:type="spellEnd"/>
      <w:r>
        <w:t>) bez PVN</w:t>
      </w:r>
      <w:r w:rsidRPr="005341C8">
        <w:t xml:space="preserve"> sasniegšanai, atkarībā no tā, kurš nosacījums iestājas ātrāk.</w:t>
      </w:r>
    </w:p>
    <w:p w14:paraId="7BFAF3DB" w14:textId="14805C9A" w:rsidR="004A2357" w:rsidRPr="004A2357" w:rsidRDefault="004A2357" w:rsidP="004A2357">
      <w:pPr>
        <w:pStyle w:val="ListParagraph"/>
        <w:numPr>
          <w:ilvl w:val="2"/>
          <w:numId w:val="2"/>
        </w:numPr>
        <w:spacing w:after="240"/>
        <w:ind w:left="1080" w:hanging="630"/>
        <w:jc w:val="both"/>
        <w:rPr>
          <w:rFonts w:cs="Times New Roman"/>
          <w:spacing w:val="-7"/>
        </w:rPr>
      </w:pPr>
      <w:r>
        <w:t>Iepirkums daļā Nr.4</w:t>
      </w:r>
      <w:r w:rsidRPr="008203CC">
        <w:t xml:space="preserve"> 2019.gada 3</w:t>
      </w:r>
      <w:r>
        <w:t>1</w:t>
      </w:r>
      <w:r w:rsidRPr="008203CC">
        <w:t>.</w:t>
      </w:r>
      <w:r>
        <w:t>decembris</w:t>
      </w:r>
      <w:r w:rsidRPr="005341C8">
        <w:t xml:space="preserve"> vai līdz kopējās Vispārīgās vienošanās summas </w:t>
      </w:r>
      <w:r>
        <w:t xml:space="preserve">120 EUR (viens simts divdesmit </w:t>
      </w:r>
      <w:proofErr w:type="spellStart"/>
      <w:r>
        <w:t>euro</w:t>
      </w:r>
      <w:proofErr w:type="spellEnd"/>
      <w:r>
        <w:t>) bez PVN</w:t>
      </w:r>
      <w:r w:rsidRPr="005341C8">
        <w:t xml:space="preserve"> sasniegšanai, atkarībā no tā, kurš nosacījums iestājas ātrāk.</w:t>
      </w:r>
    </w:p>
    <w:p w14:paraId="7A2A1AA9" w14:textId="0C6FC29B" w:rsidR="004A2357" w:rsidRPr="004A2357" w:rsidRDefault="004A2357" w:rsidP="004A2357">
      <w:pPr>
        <w:pStyle w:val="ListParagraph"/>
        <w:numPr>
          <w:ilvl w:val="2"/>
          <w:numId w:val="2"/>
        </w:numPr>
        <w:spacing w:after="240"/>
        <w:ind w:left="1080" w:hanging="630"/>
        <w:jc w:val="both"/>
        <w:rPr>
          <w:rFonts w:cs="Times New Roman"/>
          <w:spacing w:val="-7"/>
        </w:rPr>
      </w:pPr>
      <w:r w:rsidRPr="004A2357">
        <w:t xml:space="preserve">Iepirkums daļā Nr.5 </w:t>
      </w:r>
      <w:r w:rsidR="008D185F" w:rsidRPr="00377133">
        <w:t>2020</w:t>
      </w:r>
      <w:r w:rsidRPr="00377133">
        <w:t xml:space="preserve">.gada </w:t>
      </w:r>
      <w:r w:rsidR="008D185F" w:rsidRPr="00377133">
        <w:t>29</w:t>
      </w:r>
      <w:r w:rsidRPr="00377133">
        <w:t>.</w:t>
      </w:r>
      <w:r w:rsidR="008D185F" w:rsidRPr="00377133">
        <w:t>februāris</w:t>
      </w:r>
      <w:r w:rsidRPr="004A2357">
        <w:t xml:space="preserve"> vai līdz kopējās Vispārīgās vienošanās summas 1000 EUR (viens tūkstotis </w:t>
      </w:r>
      <w:proofErr w:type="spellStart"/>
      <w:r w:rsidRPr="004A2357">
        <w:t>euro</w:t>
      </w:r>
      <w:proofErr w:type="spellEnd"/>
      <w:r w:rsidRPr="004A2357">
        <w:t>) bez PVN sasniegšanai, atkarībā no tā, kurš nosacījums iestājas ātrāk.</w:t>
      </w:r>
    </w:p>
    <w:p w14:paraId="0A050D99" w14:textId="4B24CEFF" w:rsidR="004A2357" w:rsidRPr="004A2357" w:rsidRDefault="004A2357" w:rsidP="004A2357">
      <w:pPr>
        <w:pStyle w:val="ListParagraph"/>
        <w:numPr>
          <w:ilvl w:val="2"/>
          <w:numId w:val="2"/>
        </w:numPr>
        <w:spacing w:after="240"/>
        <w:ind w:left="1080" w:hanging="630"/>
        <w:jc w:val="both"/>
        <w:rPr>
          <w:rFonts w:cs="Times New Roman"/>
          <w:spacing w:val="-7"/>
        </w:rPr>
      </w:pPr>
      <w:r w:rsidRPr="004A2357">
        <w:t xml:space="preserve">Iepirkums </w:t>
      </w:r>
      <w:r w:rsidRPr="008A334B">
        <w:t>daļā Nr.6 2019.gada 31.decembris</w:t>
      </w:r>
      <w:r w:rsidRPr="004A2357">
        <w:t xml:space="preserve"> vai līdz kopējās Vispārīgās vienošanās summas </w:t>
      </w:r>
      <w:r w:rsidR="00EB7AAC" w:rsidRPr="00EB7AAC">
        <w:t xml:space="preserve">510 EUR (pieci simti desmit septiņi </w:t>
      </w:r>
      <w:proofErr w:type="spellStart"/>
      <w:r w:rsidR="00EB7AAC" w:rsidRPr="00EB7AAC">
        <w:t>euro</w:t>
      </w:r>
      <w:proofErr w:type="spellEnd"/>
      <w:r w:rsidR="00EB7AAC" w:rsidRPr="00EB7AAC">
        <w:t>)</w:t>
      </w:r>
      <w:r w:rsidRPr="004A2357">
        <w:t xml:space="preserve"> bez PVN sasniegšanai, atkarībā no tā, kurš nosacījums iestājas ātrāk.</w:t>
      </w:r>
    </w:p>
    <w:p w14:paraId="46FF5CD5" w14:textId="75E78B57" w:rsidR="00011953" w:rsidRPr="00011953" w:rsidRDefault="0024100D" w:rsidP="00B96A6B">
      <w:pPr>
        <w:pStyle w:val="Style1"/>
        <w:rPr>
          <w:spacing w:val="-7"/>
        </w:rPr>
      </w:pPr>
      <w:r w:rsidRPr="00011953">
        <w:rPr>
          <w:b/>
        </w:rPr>
        <w:t>Norēķinu kārtība</w:t>
      </w:r>
      <w:r w:rsidRPr="00AA5F8A">
        <w:t xml:space="preserve">: </w:t>
      </w:r>
      <w:r w:rsidR="00011953" w:rsidRPr="00011953">
        <w:t xml:space="preserve">Pasūtītājs samaksu par Iepirkuma priekšmeta piegādi veic bezskaidras naudas norēķinu veidā ne vēlāk kā 30 (trīsdesmit) dienu laikā no </w:t>
      </w:r>
      <w:r w:rsidR="00C63194">
        <w:t>pavadzīmes abpusēja</w:t>
      </w:r>
      <w:r w:rsidR="00011953" w:rsidRPr="00011953">
        <w:t>s parakstīšanas dienas (saskaņā ar Vispārīgās vienošanās projektu).</w:t>
      </w:r>
    </w:p>
    <w:p w14:paraId="6E96C352" w14:textId="77777777" w:rsidR="00011953" w:rsidRPr="00011953" w:rsidRDefault="00011953" w:rsidP="00B96A6B">
      <w:pPr>
        <w:pStyle w:val="Style1"/>
      </w:pPr>
      <w:r w:rsidRPr="00011953">
        <w:t xml:space="preserve">Pretendentam Vispārīgās vienošanās darbības laikā ir jānodrošina preču piegāde par cenām, kas nav lielākas par Iepirkuma piedāvājumā norādītajām. Iespējamā inflācija, tirgus apstākļu maiņa vai jebkuri citi apstākļi nevar būt par pamatu cenu paaugstināšanai. Pretendentam ir jāprognozē tirgus situācija, sagatavojot finanšu piedāvājumu. </w:t>
      </w:r>
    </w:p>
    <w:p w14:paraId="2F008500" w14:textId="11A16035" w:rsidR="00011953" w:rsidRPr="00011953" w:rsidRDefault="00011953" w:rsidP="00B96A6B">
      <w:pPr>
        <w:pStyle w:val="Style1"/>
      </w:pPr>
      <w:r w:rsidRPr="00011953">
        <w:rPr>
          <w:b/>
        </w:rPr>
        <w:t>Piedāvājuma izvēles kritērijs</w:t>
      </w:r>
      <w:r w:rsidRPr="00011953">
        <w:t xml:space="preserve">: </w:t>
      </w:r>
      <w:r w:rsidR="00514AA3">
        <w:t xml:space="preserve">Pasūtītājs </w:t>
      </w:r>
      <w:r w:rsidR="00514AA3" w:rsidRPr="00514AA3">
        <w:t>par uzvarētāju katrā Iepirkuma daļā atzīst Pretendentu, kurš piedāvājis Nolikuma prasībām saimnieciski izdevīgāko pretendenta piedāvājumu ar viszemāko kopējo vienas vienības cenu.</w:t>
      </w:r>
    </w:p>
    <w:p w14:paraId="4087567E" w14:textId="51A36BDF" w:rsidR="000D207A" w:rsidRPr="0024100D" w:rsidRDefault="000D207A" w:rsidP="00641086">
      <w:pPr>
        <w:numPr>
          <w:ilvl w:val="1"/>
          <w:numId w:val="2"/>
        </w:numPr>
        <w:spacing w:after="240"/>
        <w:ind w:left="426" w:hanging="568"/>
        <w:jc w:val="both"/>
        <w:rPr>
          <w:rFonts w:cs="Times New Roman"/>
          <w:spacing w:val="-7"/>
        </w:rPr>
      </w:pPr>
      <w:r>
        <w:rPr>
          <w:rFonts w:cs="Times New Roman"/>
          <w:b/>
        </w:rPr>
        <w:t xml:space="preserve">Iepirkuma </w:t>
      </w:r>
      <w:r w:rsidRPr="00AA6FF6">
        <w:rPr>
          <w:rFonts w:cs="Times New Roman"/>
          <w:b/>
        </w:rPr>
        <w:t xml:space="preserve">dokumentu saņemšanas vieta un citi nosacījumi: </w:t>
      </w:r>
      <w:r w:rsidRPr="00AA6FF6">
        <w:rPr>
          <w:rFonts w:cs="Times New Roman"/>
        </w:rPr>
        <w:t>Ieinteresētie pie</w:t>
      </w:r>
      <w:r w:rsidR="00DC31DB" w:rsidRPr="00AA6FF6">
        <w:rPr>
          <w:rFonts w:cs="Times New Roman"/>
        </w:rPr>
        <w:t xml:space="preserve">gādātāji līdz </w:t>
      </w:r>
      <w:r w:rsidR="00DC31DB" w:rsidRPr="009C714D">
        <w:rPr>
          <w:rFonts w:cs="Times New Roman"/>
          <w:b/>
        </w:rPr>
        <w:t>2017</w:t>
      </w:r>
      <w:r w:rsidRPr="009C714D">
        <w:rPr>
          <w:rFonts w:cs="Times New Roman"/>
          <w:b/>
        </w:rPr>
        <w:t xml:space="preserve">. gada </w:t>
      </w:r>
      <w:r w:rsidR="009C714D" w:rsidRPr="009C714D">
        <w:rPr>
          <w:rFonts w:cs="Times New Roman"/>
          <w:b/>
        </w:rPr>
        <w:t>27</w:t>
      </w:r>
      <w:r w:rsidRPr="009C714D">
        <w:rPr>
          <w:rFonts w:cs="Times New Roman"/>
          <w:b/>
        </w:rPr>
        <w:t xml:space="preserve">. </w:t>
      </w:r>
      <w:r w:rsidR="007405B9" w:rsidRPr="009C714D">
        <w:rPr>
          <w:rFonts w:cs="Times New Roman"/>
          <w:b/>
        </w:rPr>
        <w:t>novembrī</w:t>
      </w:r>
      <w:r w:rsidRPr="00EE16D3">
        <w:rPr>
          <w:rFonts w:cs="Times New Roman"/>
          <w:b/>
        </w:rPr>
        <w:t xml:space="preserve"> plkst. 10:00</w:t>
      </w:r>
      <w:r w:rsidRPr="004B73D1">
        <w:rPr>
          <w:rFonts w:cs="Times New Roman"/>
        </w:rPr>
        <w:t xml:space="preserve"> var iepazīties ar Iepirkuma Nolikumu un lejupielādēt to RTU mājaslapas (</w:t>
      </w:r>
      <w:hyperlink r:id="rId9" w:history="1">
        <w:r w:rsidRPr="004B73D1">
          <w:rPr>
            <w:rStyle w:val="Hyperlink"/>
            <w:rFonts w:cs="Times New Roman"/>
            <w:color w:val="000000"/>
          </w:rPr>
          <w:t>www.rtu.lv</w:t>
        </w:r>
      </w:hyperlink>
      <w:r w:rsidRPr="004B73D1">
        <w:rPr>
          <w:rStyle w:val="Hyperlink"/>
          <w:rFonts w:cs="Times New Roman"/>
          <w:color w:val="000000"/>
        </w:rPr>
        <w:t>)</w:t>
      </w:r>
      <w:r w:rsidRPr="004B73D1">
        <w:rPr>
          <w:rFonts w:cs="Times New Roman"/>
          <w:color w:val="000000"/>
        </w:rPr>
        <w:t xml:space="preserve"> </w:t>
      </w:r>
      <w:r w:rsidRPr="004B73D1">
        <w:rPr>
          <w:rFonts w:cs="Times New Roman"/>
        </w:rPr>
        <w:t>sadaļā „</w:t>
      </w:r>
      <w:r w:rsidR="004C250B" w:rsidRPr="004B73D1">
        <w:rPr>
          <w:rFonts w:cs="Times New Roman"/>
          <w:spacing w:val="-7"/>
        </w:rPr>
        <w:t>Publiskie iepirkumi</w:t>
      </w:r>
      <w:r w:rsidRPr="004B73D1">
        <w:rPr>
          <w:rFonts w:cs="Times New Roman"/>
        </w:rPr>
        <w:t>” vai RTU Iepirkumu nodaļā Rīgā, Kaļķu ielā 1, 322.kabinetā darba dienās laikā no plkst. 8:30 līdz plkst</w:t>
      </w:r>
      <w:r w:rsidR="007E0EE0" w:rsidRPr="004B73D1">
        <w:rPr>
          <w:rFonts w:cs="Times New Roman"/>
        </w:rPr>
        <w:t>.</w:t>
      </w:r>
      <w:r w:rsidRPr="004B73D1">
        <w:rPr>
          <w:rFonts w:cs="Times New Roman"/>
        </w:rPr>
        <w:t xml:space="preserve"> 17:00.</w:t>
      </w:r>
      <w:r w:rsidRPr="0024100D">
        <w:rPr>
          <w:rFonts w:cs="Times New Roman"/>
        </w:rPr>
        <w:t xml:space="preserve"> </w:t>
      </w:r>
    </w:p>
    <w:p w14:paraId="230E030E" w14:textId="157BFF2F" w:rsidR="000D207A" w:rsidRDefault="000D207A" w:rsidP="00B96A6B">
      <w:pPr>
        <w:pStyle w:val="Style1"/>
        <w:rPr>
          <w:spacing w:val="-7"/>
        </w:rPr>
      </w:pPr>
      <w:r>
        <w:lastRenderedPageBreak/>
        <w:t>Pasūtītāja kontaktpersona, kura ir tiesīga Iepirkuma norises gaitā sniegt organizatoriska rakstura informāciju par Nolikumu:</w:t>
      </w:r>
      <w:r w:rsidRPr="00AA4839">
        <w:t xml:space="preserve"> RTU Iepirkumu nodaļas </w:t>
      </w:r>
      <w:r w:rsidR="00BB66E6">
        <w:t xml:space="preserve">vecākais </w:t>
      </w:r>
      <w:r w:rsidRPr="00AA4839">
        <w:t>iepirkumu speciālist</w:t>
      </w:r>
      <w:r>
        <w:t>s</w:t>
      </w:r>
      <w:r w:rsidRPr="00AA4839">
        <w:t xml:space="preserve"> </w:t>
      </w:r>
      <w:r w:rsidR="00DC31DB">
        <w:t>Artis Celitāns</w:t>
      </w:r>
      <w:r w:rsidRPr="00AA4839">
        <w:t>, tālrunis: 67089</w:t>
      </w:r>
      <w:r w:rsidR="00DC31DB">
        <w:t>476</w:t>
      </w:r>
      <w:r w:rsidRPr="00AA4839">
        <w:t xml:space="preserve">, e-pasts: </w:t>
      </w:r>
      <w:r w:rsidR="00DC31DB">
        <w:t>artis.celitans</w:t>
      </w:r>
      <w:r w:rsidRPr="00AA4839">
        <w:t>@rtu.lv, fakss: 67089710.</w:t>
      </w:r>
    </w:p>
    <w:p w14:paraId="6B97FD69" w14:textId="77777777" w:rsidR="000D207A" w:rsidRDefault="000D207A" w:rsidP="00641086">
      <w:pPr>
        <w:numPr>
          <w:ilvl w:val="1"/>
          <w:numId w:val="2"/>
        </w:numPr>
        <w:spacing w:after="240"/>
        <w:ind w:left="426" w:hanging="568"/>
        <w:jc w:val="both"/>
        <w:rPr>
          <w:rFonts w:cs="Times New Roman"/>
          <w:spacing w:val="-7"/>
        </w:rPr>
      </w:pPr>
      <w:r w:rsidRPr="00F77E00">
        <w:rPr>
          <w:rFonts w:cs="Times New Roman"/>
          <w:b/>
        </w:rPr>
        <w:t>Papildu informācijas pieprasīšana un sniegšana</w:t>
      </w:r>
      <w:r w:rsidRPr="00D44E6C">
        <w:rPr>
          <w:rFonts w:cs="Times New Roman"/>
        </w:rPr>
        <w:t>:</w:t>
      </w:r>
    </w:p>
    <w:p w14:paraId="194BADB2" w14:textId="24193362" w:rsidR="004C250B" w:rsidRDefault="004C250B" w:rsidP="004C250B">
      <w:pPr>
        <w:numPr>
          <w:ilvl w:val="2"/>
          <w:numId w:val="2"/>
        </w:numPr>
        <w:spacing w:after="240"/>
        <w:ind w:hanging="798"/>
        <w:jc w:val="both"/>
        <w:rPr>
          <w:rFonts w:cs="Times New Roman"/>
          <w:spacing w:val="-7"/>
        </w:rPr>
      </w:pPr>
      <w:r w:rsidRPr="004C250B">
        <w:rPr>
          <w:rFonts w:cs="Times New Roman"/>
        </w:rPr>
        <w:t xml:space="preserve">informācijas apmaiņa starp Pasūtītāju, Piegādātāju vai Pretendentu notiek pa pastu (Kaļķu iela 1–310, Rīga, LV-1658), faksu (67089710), elektroniski uz e-pastu: </w:t>
      </w:r>
      <w:hyperlink r:id="rId10" w:history="1">
        <w:r w:rsidRPr="004A07E8">
          <w:rPr>
            <w:rStyle w:val="Hyperlink"/>
            <w:rFonts w:cs="Times New Roman"/>
          </w:rPr>
          <w:t>artis.celitans@rtu.lv</w:t>
        </w:r>
      </w:hyperlink>
      <w:r>
        <w:rPr>
          <w:rFonts w:cs="Times New Roman"/>
        </w:rPr>
        <w:t xml:space="preserve"> (saskaņā ar Publisko iepirkumu likuma</w:t>
      </w:r>
      <w:r w:rsidRPr="004C250B">
        <w:rPr>
          <w:rFonts w:cs="Times New Roman"/>
        </w:rPr>
        <w:t xml:space="preserve"> 38. panta t</w:t>
      </w:r>
      <w:r>
        <w:rPr>
          <w:rFonts w:cs="Times New Roman"/>
        </w:rPr>
        <w:t>rešo daļu), pa tālruni 67089476</w:t>
      </w:r>
      <w:r w:rsidR="000D207A" w:rsidRPr="00D44E6C">
        <w:rPr>
          <w:rFonts w:cs="Times New Roman"/>
        </w:rPr>
        <w:t>.</w:t>
      </w:r>
    </w:p>
    <w:p w14:paraId="28B75899" w14:textId="77777777" w:rsidR="004C250B" w:rsidRDefault="004C250B" w:rsidP="004C250B">
      <w:pPr>
        <w:numPr>
          <w:ilvl w:val="2"/>
          <w:numId w:val="2"/>
        </w:numPr>
        <w:spacing w:after="240"/>
        <w:ind w:hanging="798"/>
        <w:jc w:val="both"/>
        <w:rPr>
          <w:rFonts w:cs="Times New Roman"/>
          <w:spacing w:val="-7"/>
        </w:rPr>
      </w:pPr>
      <w:r w:rsidRPr="004C250B">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0D207A" w:rsidRPr="004C250B">
        <w:rPr>
          <w:rFonts w:cs="Times New Roman"/>
        </w:rPr>
        <w:t xml:space="preserve">. </w:t>
      </w:r>
    </w:p>
    <w:p w14:paraId="75D5044D" w14:textId="10A10948" w:rsidR="004C250B" w:rsidRPr="004C250B" w:rsidRDefault="004C250B" w:rsidP="004C250B">
      <w:pPr>
        <w:numPr>
          <w:ilvl w:val="2"/>
          <w:numId w:val="2"/>
        </w:numPr>
        <w:spacing w:after="240"/>
        <w:ind w:hanging="798"/>
        <w:jc w:val="both"/>
        <w:rPr>
          <w:rFonts w:cs="Times New Roman"/>
          <w:spacing w:val="-7"/>
        </w:rPr>
      </w:pPr>
      <w:r w:rsidRPr="004C250B">
        <w:rPr>
          <w:rFonts w:cs="Times New Roman"/>
          <w:spacing w:val="-7"/>
        </w:rPr>
        <w:t xml:space="preserve">saskaņā ar PIL 9. panta sesto daļu Pasūtītājs papildu informāciju, informāciju par precizējumiem Iepirkuma procedūras dokumentos, kā arī citu informāciju, kas ir saistīta ar šo Iepirkumu, publicē RTU mājaslapā </w:t>
      </w:r>
      <w:hyperlink r:id="rId11" w:history="1">
        <w:r w:rsidRPr="004A07E8">
          <w:rPr>
            <w:rStyle w:val="Hyperlink"/>
            <w:rFonts w:cs="Times New Roman"/>
            <w:spacing w:val="-7"/>
          </w:rPr>
          <w:t>www.rtu.lv</w:t>
        </w:r>
      </w:hyperlink>
      <w:r w:rsidRPr="004C250B">
        <w:rPr>
          <w:rFonts w:cs="Times New Roman"/>
          <w:spacing w:val="-7"/>
        </w:rPr>
        <w:t>, sadaļā “Publiskie iepirkumi”</w:t>
      </w:r>
      <w:r>
        <w:rPr>
          <w:rFonts w:cs="Times New Roman"/>
          <w:spacing w:val="-7"/>
        </w:rPr>
        <w:t>.</w:t>
      </w:r>
    </w:p>
    <w:p w14:paraId="2AECAF75" w14:textId="77777777" w:rsidR="000D207A" w:rsidRDefault="000D207A" w:rsidP="004C2A3B">
      <w:pPr>
        <w:numPr>
          <w:ilvl w:val="2"/>
          <w:numId w:val="2"/>
        </w:numPr>
        <w:spacing w:after="240"/>
        <w:ind w:left="1134" w:hanging="70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Pr="00D44E6C">
        <w:rPr>
          <w:rFonts w:cs="Times New Roman"/>
        </w:rPr>
        <w:t>mājaslapā (</w:t>
      </w:r>
      <w:hyperlink r:id="rId12"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641086">
      <w:pPr>
        <w:numPr>
          <w:ilvl w:val="1"/>
          <w:numId w:val="2"/>
        </w:numPr>
        <w:spacing w:after="240"/>
        <w:ind w:left="426" w:hanging="568"/>
        <w:jc w:val="both"/>
        <w:rPr>
          <w:rFonts w:cs="Times New Roman"/>
          <w:spacing w:val="-7"/>
        </w:rPr>
      </w:pPr>
      <w:r w:rsidRPr="00D44E6C">
        <w:rPr>
          <w:rFonts w:cs="Times New Roman"/>
        </w:rPr>
        <w:t>Iepirkuma komisijas, piegādātāju un Pretendentu tiesības un pienākumi ir noteikti atbilstoši Publisko iepirkumu likumam.</w:t>
      </w:r>
    </w:p>
    <w:p w14:paraId="55259598" w14:textId="77777777" w:rsidR="000D207A" w:rsidRPr="00AA4839" w:rsidRDefault="000D207A" w:rsidP="00641086">
      <w:pPr>
        <w:pStyle w:val="BodyText"/>
        <w:numPr>
          <w:ilvl w:val="0"/>
          <w:numId w:val="2"/>
        </w:numPr>
        <w:spacing w:before="120" w:after="240"/>
        <w:ind w:hanging="568"/>
        <w:rPr>
          <w:b/>
          <w:caps/>
          <w:szCs w:val="24"/>
        </w:rPr>
      </w:pPr>
      <w:r w:rsidRPr="00AA4839">
        <w:rPr>
          <w:b/>
          <w:caps/>
          <w:szCs w:val="24"/>
          <w:lang w:val="lv-LV"/>
        </w:rPr>
        <w:t>PIEDĀVĀJUMA IESNIEGŠANAS UN ATVĒRŠANAS VIETA, DATUMS UN KĀRTĪBA</w:t>
      </w:r>
    </w:p>
    <w:p w14:paraId="1DE8D28B" w14:textId="7855D318" w:rsidR="000D207A" w:rsidRPr="00AA4839" w:rsidRDefault="000D207A" w:rsidP="004C2A3B">
      <w:pPr>
        <w:pStyle w:val="BodyText"/>
        <w:numPr>
          <w:ilvl w:val="1"/>
          <w:numId w:val="2"/>
        </w:numPr>
        <w:spacing w:before="120" w:after="240"/>
        <w:ind w:left="426" w:hanging="568"/>
        <w:rPr>
          <w:szCs w:val="24"/>
        </w:rPr>
      </w:pPr>
      <w:r w:rsidRPr="00AA4839">
        <w:rPr>
          <w:szCs w:val="24"/>
          <w:lang w:val="lv-LV"/>
        </w:rPr>
        <w:t>Piedāvājum</w:t>
      </w:r>
      <w:r>
        <w:rPr>
          <w:szCs w:val="24"/>
          <w:lang w:val="lv-LV"/>
        </w:rPr>
        <w:t>s</w:t>
      </w:r>
      <w:r w:rsidRPr="00AA4839">
        <w:rPr>
          <w:szCs w:val="24"/>
          <w:lang w:val="lv-LV"/>
        </w:rPr>
        <w:t xml:space="preserve"> </w:t>
      </w:r>
      <w:r w:rsidRPr="009C714D">
        <w:rPr>
          <w:szCs w:val="24"/>
          <w:lang w:val="lv-LV"/>
        </w:rPr>
        <w:t xml:space="preserve">jāiesniedz personīgi vai ar pasta sūtījumu līdz </w:t>
      </w:r>
      <w:r w:rsidR="00DC31DB" w:rsidRPr="009C714D">
        <w:rPr>
          <w:b/>
          <w:szCs w:val="24"/>
          <w:lang w:val="lv-LV"/>
        </w:rPr>
        <w:t>2017</w:t>
      </w:r>
      <w:r w:rsidRPr="009C714D">
        <w:rPr>
          <w:b/>
          <w:szCs w:val="24"/>
          <w:lang w:val="lv-LV"/>
        </w:rPr>
        <w:t xml:space="preserve">.gada </w:t>
      </w:r>
      <w:r w:rsidR="009C714D" w:rsidRPr="009C714D">
        <w:rPr>
          <w:b/>
          <w:szCs w:val="24"/>
          <w:lang w:val="lv-LV"/>
        </w:rPr>
        <w:t>27</w:t>
      </w:r>
      <w:r w:rsidRPr="009C714D">
        <w:rPr>
          <w:b/>
          <w:szCs w:val="24"/>
          <w:lang w:val="lv-LV"/>
        </w:rPr>
        <w:t xml:space="preserve">. </w:t>
      </w:r>
      <w:r w:rsidR="007405B9" w:rsidRPr="009C714D">
        <w:rPr>
          <w:b/>
          <w:szCs w:val="24"/>
          <w:lang w:val="lv-LV"/>
        </w:rPr>
        <w:t>novembrī</w:t>
      </w:r>
      <w:r w:rsidRPr="009C714D">
        <w:rPr>
          <w:b/>
          <w:szCs w:val="24"/>
          <w:lang w:val="lv-LV"/>
        </w:rPr>
        <w:t xml:space="preserve"> plkst.</w:t>
      </w:r>
      <w:r w:rsidRPr="009C714D">
        <w:rPr>
          <w:szCs w:val="24"/>
          <w:lang w:val="lv-LV"/>
        </w:rPr>
        <w:t xml:space="preserve"> </w:t>
      </w:r>
      <w:r w:rsidRPr="009C714D">
        <w:rPr>
          <w:b/>
          <w:szCs w:val="24"/>
          <w:lang w:val="lv-LV"/>
        </w:rPr>
        <w:t xml:space="preserve">10:00 </w:t>
      </w:r>
      <w:r w:rsidRPr="009C714D">
        <w:rPr>
          <w:szCs w:val="24"/>
          <w:lang w:val="lv-LV"/>
        </w:rPr>
        <w:t xml:space="preserve"> Rīgas</w:t>
      </w:r>
      <w:r w:rsidRPr="004B73D1">
        <w:rPr>
          <w:szCs w:val="24"/>
          <w:lang w:val="lv-LV"/>
        </w:rPr>
        <w:t xml:space="preserve"> Tehniskās universitātes Iepirkumu nodaļai, Kaļķu ielā 1 - 322</w:t>
      </w:r>
      <w:r w:rsidRPr="00AA4839">
        <w:rPr>
          <w:szCs w:val="24"/>
          <w:lang w:val="lv-LV"/>
        </w:rPr>
        <w:t>, Rīgā, LV-1658.</w:t>
      </w:r>
    </w:p>
    <w:p w14:paraId="07E1EEAC" w14:textId="77777777" w:rsidR="000D207A" w:rsidRPr="00AA4839" w:rsidRDefault="000D207A" w:rsidP="004C2A3B">
      <w:pPr>
        <w:pStyle w:val="BodyText"/>
        <w:numPr>
          <w:ilvl w:val="1"/>
          <w:numId w:val="2"/>
        </w:numPr>
        <w:spacing w:before="120" w:after="240"/>
        <w:ind w:left="426" w:hanging="568"/>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0CEDBDC4" w:rsidR="000D207A" w:rsidRPr="00AA4839" w:rsidRDefault="000D207A" w:rsidP="004C2A3B">
      <w:pPr>
        <w:pStyle w:val="BodyText"/>
        <w:numPr>
          <w:ilvl w:val="1"/>
          <w:numId w:val="2"/>
        </w:numPr>
        <w:spacing w:before="120" w:after="240"/>
        <w:ind w:left="426" w:hanging="568"/>
        <w:rPr>
          <w:szCs w:val="24"/>
        </w:rPr>
      </w:pPr>
      <w:r w:rsidRPr="00AA4839">
        <w:rPr>
          <w:szCs w:val="24"/>
          <w:lang w:val="lv-LV"/>
        </w:rPr>
        <w:t>Ja piedāvājums tiek sūtīts pa pastu</w:t>
      </w:r>
      <w:r w:rsidR="0022016B">
        <w:rPr>
          <w:szCs w:val="24"/>
          <w:lang w:val="lv-LV"/>
        </w:rPr>
        <w:t xml:space="preserve"> vai izmantojot kurjera pakalpojumus</w:t>
      </w:r>
      <w:r w:rsidRPr="00AA4839">
        <w:rPr>
          <w:szCs w:val="24"/>
          <w:lang w:val="lv-LV"/>
        </w:rPr>
        <w:t>,</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77777777" w:rsidR="000D207A" w:rsidRPr="00AA4839" w:rsidRDefault="000D207A" w:rsidP="0021272B">
      <w:pPr>
        <w:pStyle w:val="BodyText"/>
        <w:numPr>
          <w:ilvl w:val="1"/>
          <w:numId w:val="2"/>
        </w:numPr>
        <w:spacing w:before="120" w:after="240"/>
        <w:ind w:left="426" w:hanging="568"/>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570E1BAA" w:rsidR="000D207A" w:rsidRPr="00AA4839" w:rsidRDefault="00F94F40" w:rsidP="0021272B">
      <w:pPr>
        <w:pStyle w:val="BodyText"/>
        <w:numPr>
          <w:ilvl w:val="1"/>
          <w:numId w:val="2"/>
        </w:numPr>
        <w:spacing w:after="240"/>
        <w:ind w:left="426" w:hanging="568"/>
        <w:rPr>
          <w:szCs w:val="24"/>
        </w:rPr>
      </w:pPr>
      <w:r>
        <w:rPr>
          <w:szCs w:val="24"/>
          <w:lang w:val="lv-LV"/>
        </w:rPr>
        <w:t xml:space="preserve">Iepirkumā </w:t>
      </w:r>
      <w:r w:rsidRPr="00AA4839">
        <w:rPr>
          <w:szCs w:val="24"/>
        </w:rPr>
        <w:t>iesniegto</w:t>
      </w:r>
      <w:r w:rsidR="000D207A" w:rsidRPr="00AA4839">
        <w:rPr>
          <w:szCs w:val="24"/>
        </w:rPr>
        <w:t xml:space="preserve"> piedāvājumu Pretendents ir tiesīgs grozīt tikai līdz piedāvājumu iesniegšanas termiņa beigām.</w:t>
      </w:r>
    </w:p>
    <w:p w14:paraId="696E2BC5" w14:textId="77777777" w:rsidR="000D207A" w:rsidRPr="00AA4839" w:rsidRDefault="000D207A" w:rsidP="0021272B">
      <w:pPr>
        <w:pStyle w:val="BodyText"/>
        <w:numPr>
          <w:ilvl w:val="1"/>
          <w:numId w:val="2"/>
        </w:numPr>
        <w:tabs>
          <w:tab w:val="left" w:pos="540"/>
        </w:tabs>
        <w:spacing w:after="240"/>
        <w:ind w:left="426" w:hanging="568"/>
        <w:rPr>
          <w:szCs w:val="24"/>
        </w:rPr>
      </w:pPr>
      <w:r w:rsidRPr="00AA4839">
        <w:rPr>
          <w:szCs w:val="24"/>
          <w:lang w:val="lv-LV"/>
        </w:rPr>
        <w:t>Iepirkumā i</w:t>
      </w:r>
      <w:proofErr w:type="spellStart"/>
      <w:r w:rsidRPr="00AA4839">
        <w:rPr>
          <w:szCs w:val="24"/>
        </w:rPr>
        <w:t>esniegtā</w:t>
      </w:r>
      <w:proofErr w:type="spellEnd"/>
      <w:r w:rsidRPr="00AA4839">
        <w:rPr>
          <w:szCs w:val="24"/>
        </w:rPr>
        <w:t xml:space="preserve"> piedāvājuma atsaukumam ir bezierunu raksturs un tas izslēdz Pretendenta atsauktā</w:t>
      </w:r>
      <w:r>
        <w:rPr>
          <w:szCs w:val="24"/>
        </w:rPr>
        <w:t xml:space="preserve"> piedāvājuma tālāku līdzdalību I</w:t>
      </w:r>
      <w:r w:rsidRPr="00AA4839">
        <w:rPr>
          <w:szCs w:val="24"/>
        </w:rPr>
        <w:t>epirkumā.</w:t>
      </w:r>
    </w:p>
    <w:p w14:paraId="0B7D1D36" w14:textId="77777777" w:rsidR="00EC41A2" w:rsidRDefault="000D207A" w:rsidP="0021272B">
      <w:pPr>
        <w:pStyle w:val="BodyText"/>
        <w:numPr>
          <w:ilvl w:val="1"/>
          <w:numId w:val="2"/>
        </w:numPr>
        <w:spacing w:before="120" w:after="240"/>
        <w:ind w:left="426" w:hanging="568"/>
        <w:rPr>
          <w:szCs w:val="24"/>
          <w:lang w:val="lv-LV"/>
        </w:rPr>
      </w:pPr>
      <w:r w:rsidRPr="00AA4839">
        <w:rPr>
          <w:szCs w:val="24"/>
        </w:rPr>
        <w:lastRenderedPageBreak/>
        <w:t>Piedāvājumu noformējuma pārbaudi, Pretendentu atlases pārbaudi, tehniskā piedāvājuma atbilstības pārbaudi un finanšu piedāvājuma vērtēšanu Komisija veic slēgtā sēdē.</w:t>
      </w:r>
      <w:r>
        <w:rPr>
          <w:szCs w:val="24"/>
          <w:lang w:val="lv-LV"/>
        </w:rPr>
        <w:t xml:space="preserve"> </w:t>
      </w:r>
    </w:p>
    <w:p w14:paraId="429219E7" w14:textId="59D65417" w:rsidR="000D207A" w:rsidRPr="00E33CF1" w:rsidRDefault="000D207A" w:rsidP="0021272B">
      <w:pPr>
        <w:pStyle w:val="BodyText"/>
        <w:numPr>
          <w:ilvl w:val="1"/>
          <w:numId w:val="2"/>
        </w:numPr>
        <w:spacing w:before="120" w:after="240"/>
        <w:ind w:left="426" w:hanging="568"/>
        <w:rPr>
          <w:szCs w:val="24"/>
          <w:lang w:val="lv-LV"/>
        </w:rPr>
      </w:pPr>
      <w:r w:rsidRPr="00AA4839">
        <w:rPr>
          <w:szCs w:val="24"/>
          <w:lang w:val="lv-LV"/>
        </w:rPr>
        <w:t>Piedāvājumu atvēršana publiskā sēde nav paredzēta.</w:t>
      </w:r>
    </w:p>
    <w:p w14:paraId="79F89DFD" w14:textId="77777777" w:rsidR="000D207A" w:rsidRPr="00AA4839" w:rsidRDefault="000D207A" w:rsidP="000D207A">
      <w:pPr>
        <w:pStyle w:val="BodyText"/>
        <w:numPr>
          <w:ilvl w:val="0"/>
          <w:numId w:val="2"/>
        </w:numPr>
        <w:spacing w:before="240" w:after="240"/>
        <w:rPr>
          <w:b/>
          <w:caps/>
          <w:smallCaps/>
          <w:szCs w:val="24"/>
        </w:rPr>
      </w:pPr>
      <w:r w:rsidRPr="00AA4839">
        <w:rPr>
          <w:b/>
          <w:smallCaps/>
          <w:szCs w:val="24"/>
          <w:lang w:val="lv-LV"/>
        </w:rPr>
        <w:t>PIEDĀVĀJUMA NOFORMĒŠANA</w:t>
      </w:r>
    </w:p>
    <w:p w14:paraId="2ABEA41A" w14:textId="6CA750D2" w:rsidR="00EC41A2" w:rsidRPr="00EC41A2" w:rsidRDefault="000D207A" w:rsidP="00B96A6B">
      <w:pPr>
        <w:pStyle w:val="Style1"/>
      </w:pPr>
      <w:r w:rsidRPr="00AA4839">
        <w:t xml:space="preserve">Visiem </w:t>
      </w:r>
      <w:r w:rsidRPr="00FE59D5">
        <w:t xml:space="preserve">dokumentiem jābūt latviešu </w:t>
      </w:r>
      <w:r w:rsidR="00215B70" w:rsidRPr="00FE59D5">
        <w:t>valodā</w:t>
      </w:r>
      <w:r w:rsidRPr="00FE59D5">
        <w:t>.</w:t>
      </w:r>
      <w:r w:rsidRPr="00AA4839">
        <w:t xml:space="preserve"> Citās valodās iesniegtajiem dokumentiem jāpievieno Pretendenta vai tulka apliecināts tulkojums latviešu valodā.</w:t>
      </w:r>
      <w:r w:rsidR="00A34120">
        <w:t xml:space="preserve"> </w:t>
      </w:r>
    </w:p>
    <w:p w14:paraId="7BE76E0B" w14:textId="00854378" w:rsidR="000D207A" w:rsidRPr="00AA4839" w:rsidRDefault="000D207A" w:rsidP="00EC41A2">
      <w:pPr>
        <w:pStyle w:val="BodyText"/>
        <w:numPr>
          <w:ilvl w:val="1"/>
          <w:numId w:val="2"/>
        </w:numPr>
        <w:tabs>
          <w:tab w:val="left" w:pos="0"/>
        </w:tabs>
        <w:spacing w:after="240"/>
        <w:ind w:left="426" w:hanging="568"/>
        <w:rPr>
          <w:szCs w:val="24"/>
        </w:rPr>
      </w:pPr>
      <w:r w:rsidRPr="00AA4839">
        <w:rPr>
          <w:szCs w:val="24"/>
        </w:rPr>
        <w:t xml:space="preserve">Piedāvājums </w:t>
      </w:r>
      <w:r w:rsidR="009B1A45">
        <w:rPr>
          <w:szCs w:val="24"/>
          <w:lang w:val="lv-LV"/>
        </w:rPr>
        <w:t>sastāv</w:t>
      </w:r>
      <w:r w:rsidR="009B1A45" w:rsidRPr="00AA4839">
        <w:rPr>
          <w:szCs w:val="24"/>
        </w:rPr>
        <w:t xml:space="preserve"> </w:t>
      </w:r>
      <w:r w:rsidRPr="00AA4839">
        <w:rPr>
          <w:szCs w:val="24"/>
        </w:rPr>
        <w:t>no</w:t>
      </w:r>
      <w:r w:rsidRPr="00AA4839">
        <w:rPr>
          <w:szCs w:val="24"/>
          <w:lang w:val="lv-LV"/>
        </w:rPr>
        <w:t xml:space="preserve"> viena sējuma. </w:t>
      </w:r>
      <w:r w:rsidRPr="00AA4839">
        <w:rPr>
          <w:szCs w:val="24"/>
        </w:rPr>
        <w:t>Piedāvājuma dokumenti jāsakārto šādā secībā:</w:t>
      </w:r>
    </w:p>
    <w:p w14:paraId="78759A06" w14:textId="77777777" w:rsidR="000D207A" w:rsidRDefault="000D207A" w:rsidP="00DC31DB">
      <w:pPr>
        <w:pStyle w:val="BodyText"/>
        <w:numPr>
          <w:ilvl w:val="2"/>
          <w:numId w:val="2"/>
        </w:numPr>
        <w:spacing w:after="240"/>
        <w:ind w:left="1134" w:hanging="708"/>
        <w:rPr>
          <w:szCs w:val="24"/>
        </w:rPr>
      </w:pPr>
      <w:r w:rsidRPr="00AA4839">
        <w:rPr>
          <w:szCs w:val="24"/>
        </w:rPr>
        <w:t>Kvalifikācijas dokumenti, kuriem pievienota Pieteikuma vēstule</w:t>
      </w:r>
      <w:r>
        <w:rPr>
          <w:szCs w:val="24"/>
          <w:lang w:val="lv-LV"/>
        </w:rPr>
        <w:t xml:space="preserve"> Iepirkumam</w:t>
      </w:r>
      <w:r w:rsidRPr="00AA4839">
        <w:rPr>
          <w:szCs w:val="24"/>
        </w:rPr>
        <w:t xml:space="preserve"> (</w:t>
      </w:r>
      <w:r>
        <w:rPr>
          <w:szCs w:val="24"/>
        </w:rPr>
        <w:t>Nolikum</w:t>
      </w:r>
      <w:r w:rsidRPr="00AA4839">
        <w:rPr>
          <w:szCs w:val="24"/>
        </w:rPr>
        <w:t xml:space="preserve">a </w:t>
      </w:r>
      <w:r>
        <w:rPr>
          <w:szCs w:val="24"/>
          <w:lang w:val="lv-LV"/>
        </w:rPr>
        <w:t>1. pielikumā</w:t>
      </w:r>
      <w:r w:rsidRPr="00AA4839">
        <w:rPr>
          <w:szCs w:val="24"/>
        </w:rPr>
        <w:t xml:space="preserve"> – Pieteikuma vēstules forma);</w:t>
      </w:r>
    </w:p>
    <w:p w14:paraId="0498396D" w14:textId="1B9FF7A7" w:rsidR="00EC41A2" w:rsidRPr="00F401EE" w:rsidRDefault="00DC31DB" w:rsidP="00DC31DB">
      <w:pPr>
        <w:pStyle w:val="ListParagraph"/>
        <w:numPr>
          <w:ilvl w:val="2"/>
          <w:numId w:val="2"/>
        </w:numPr>
        <w:spacing w:after="240"/>
        <w:ind w:left="1134" w:hanging="709"/>
        <w:rPr>
          <w:rFonts w:eastAsia="Cambria" w:cs="Times New Roman"/>
          <w:kern w:val="0"/>
          <w:lang w:val="x-none"/>
        </w:rPr>
      </w:pPr>
      <w:r w:rsidRPr="00F401EE">
        <w:rPr>
          <w:rFonts w:eastAsia="Cambria" w:cs="Times New Roman"/>
          <w:kern w:val="0"/>
          <w:lang w:val="x-none"/>
        </w:rPr>
        <w:t>Tehniskais</w:t>
      </w:r>
      <w:r w:rsidR="002302EE">
        <w:rPr>
          <w:rFonts w:eastAsia="Cambria" w:cs="Times New Roman"/>
          <w:kern w:val="0"/>
        </w:rPr>
        <w:t>, finanšu</w:t>
      </w:r>
      <w:r w:rsidR="00EC41A2" w:rsidRPr="00F401EE">
        <w:rPr>
          <w:rFonts w:eastAsia="Cambria" w:cs="Times New Roman"/>
          <w:kern w:val="0"/>
          <w:lang w:val="x-none"/>
        </w:rPr>
        <w:t xml:space="preserve"> piedāvājums (Nolikuma 2. pielikumā - Pasūtītāja tehniskā specifikācija (Pretendenta tehniskā </w:t>
      </w:r>
      <w:r w:rsidR="00761164" w:rsidRPr="00F401EE">
        <w:rPr>
          <w:rFonts w:eastAsia="Cambria" w:cs="Times New Roman"/>
          <w:kern w:val="0"/>
        </w:rPr>
        <w:t>un fin</w:t>
      </w:r>
      <w:r w:rsidR="00F401EE" w:rsidRPr="00F401EE">
        <w:rPr>
          <w:rFonts w:eastAsia="Cambria" w:cs="Times New Roman"/>
          <w:kern w:val="0"/>
        </w:rPr>
        <w:t>a</w:t>
      </w:r>
      <w:r w:rsidR="00761164" w:rsidRPr="00F401EE">
        <w:rPr>
          <w:rFonts w:eastAsia="Cambria" w:cs="Times New Roman"/>
          <w:kern w:val="0"/>
        </w:rPr>
        <w:t xml:space="preserve">nšu </w:t>
      </w:r>
      <w:r w:rsidR="00EC41A2" w:rsidRPr="00F401EE">
        <w:rPr>
          <w:rFonts w:eastAsia="Cambria" w:cs="Times New Roman"/>
          <w:kern w:val="0"/>
          <w:lang w:val="x-none"/>
        </w:rPr>
        <w:t>piedāvājuma forma)).</w:t>
      </w:r>
    </w:p>
    <w:p w14:paraId="3174BE5F" w14:textId="3C292761" w:rsidR="000D207A" w:rsidRPr="00AA4839" w:rsidRDefault="000D207A" w:rsidP="00EC41A2">
      <w:pPr>
        <w:pStyle w:val="BodyText"/>
        <w:numPr>
          <w:ilvl w:val="1"/>
          <w:numId w:val="2"/>
        </w:numPr>
        <w:spacing w:after="240"/>
        <w:ind w:left="426" w:hanging="568"/>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w:t>
      </w:r>
      <w:r w:rsidR="005A5D02">
        <w:rPr>
          <w:szCs w:val="24"/>
          <w:lang w:val="lv-LV"/>
        </w:rPr>
        <w:t>ar</w:t>
      </w:r>
      <w:r w:rsidR="005A5D02" w:rsidRPr="00AA4839">
        <w:rPr>
          <w:szCs w:val="24"/>
        </w:rPr>
        <w:t xml:space="preserve"> </w:t>
      </w:r>
      <w:r w:rsidRPr="00AA4839">
        <w:rPr>
          <w:szCs w:val="24"/>
        </w:rPr>
        <w:t>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77777777" w:rsidR="000D207A" w:rsidRPr="00AA4839" w:rsidRDefault="000D207A" w:rsidP="00EC41A2">
      <w:pPr>
        <w:pStyle w:val="ListParagraph"/>
        <w:numPr>
          <w:ilvl w:val="1"/>
          <w:numId w:val="2"/>
        </w:numPr>
        <w:spacing w:before="240" w:after="240"/>
        <w:ind w:left="426" w:hanging="568"/>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3B956EE0" w14:textId="77777777" w:rsidR="000D207A" w:rsidRPr="00AA4839" w:rsidRDefault="000D207A" w:rsidP="00EC41A2">
      <w:pPr>
        <w:pStyle w:val="BodyText"/>
        <w:numPr>
          <w:ilvl w:val="1"/>
          <w:numId w:val="2"/>
        </w:numPr>
        <w:spacing w:after="240"/>
        <w:ind w:left="426" w:hanging="568"/>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21272B">
      <w:pPr>
        <w:pStyle w:val="BodyText"/>
        <w:numPr>
          <w:ilvl w:val="1"/>
          <w:numId w:val="2"/>
        </w:numPr>
        <w:spacing w:before="120" w:after="240"/>
        <w:ind w:left="426" w:hanging="568"/>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4"/>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11D897F9" w:rsidR="000D207A" w:rsidRPr="00AA4839" w:rsidRDefault="000D207A" w:rsidP="004018F2">
            <w:pPr>
              <w:pStyle w:val="BodyText"/>
              <w:jc w:val="center"/>
              <w:rPr>
                <w:szCs w:val="24"/>
                <w:lang w:val="lv-LV"/>
              </w:rPr>
            </w:pPr>
            <w:r w:rsidRPr="00AA4839">
              <w:rPr>
                <w:szCs w:val="24"/>
                <w:lang w:val="lv-LV"/>
              </w:rPr>
              <w:t>Kaļķu ielā 1</w:t>
            </w:r>
            <w:r w:rsidR="00D24067">
              <w:rPr>
                <w:szCs w:val="24"/>
                <w:lang w:val="lv-LV"/>
              </w:rPr>
              <w:t xml:space="preserve"> – 322</w:t>
            </w:r>
            <w:r w:rsidRPr="00AA4839">
              <w:rPr>
                <w:szCs w:val="24"/>
                <w:lang w:val="lv-LV"/>
              </w:rPr>
              <w:t>, Rīgā, LV-1658.</w:t>
            </w:r>
          </w:p>
          <w:p w14:paraId="673D021B" w14:textId="77777777" w:rsidR="000D207A" w:rsidRPr="00AA4839" w:rsidRDefault="000D207A" w:rsidP="004018F2">
            <w:pPr>
              <w:pStyle w:val="BodyText"/>
              <w:jc w:val="center"/>
              <w:rPr>
                <w:szCs w:val="24"/>
                <w:lang w:val="lv-LV"/>
              </w:rPr>
            </w:pPr>
          </w:p>
          <w:p w14:paraId="2A86A87E" w14:textId="77777777" w:rsidR="000D207A" w:rsidRPr="00AA4839" w:rsidRDefault="000D207A" w:rsidP="004018F2">
            <w:pPr>
              <w:pStyle w:val="BodyText"/>
              <w:jc w:val="center"/>
              <w:rPr>
                <w:b/>
                <w:szCs w:val="24"/>
                <w:lang w:val="lv-LV"/>
              </w:rPr>
            </w:pPr>
            <w:r w:rsidRPr="00AA4839">
              <w:rPr>
                <w:b/>
                <w:szCs w:val="24"/>
                <w:lang w:val="lv-LV"/>
              </w:rPr>
              <w:t>Piedāvājums iepirkumam</w:t>
            </w:r>
          </w:p>
          <w:p w14:paraId="0AFAA5B8" w14:textId="0315B540" w:rsidR="000D207A" w:rsidRDefault="00DC31DB" w:rsidP="004018F2">
            <w:pPr>
              <w:pStyle w:val="BodyText"/>
              <w:ind w:left="-141" w:firstLine="141"/>
              <w:jc w:val="center"/>
              <w:rPr>
                <w:b/>
                <w:lang w:val="lv-LV"/>
              </w:rPr>
            </w:pPr>
            <w:r w:rsidRPr="00DC31DB">
              <w:rPr>
                <w:b/>
              </w:rPr>
              <w:t>“</w:t>
            </w:r>
            <w:r w:rsidR="002302EE" w:rsidRPr="002302EE">
              <w:rPr>
                <w:b/>
              </w:rPr>
              <w:t xml:space="preserve">Reaģentu nelielos iepakojumos iegāde ERAF projektu </w:t>
            </w:r>
            <w:proofErr w:type="spellStart"/>
            <w:r w:rsidR="002302EE" w:rsidRPr="002302EE">
              <w:rPr>
                <w:b/>
              </w:rPr>
              <w:t>vajadzībām</w:t>
            </w:r>
            <w:r w:rsidR="008203CC" w:rsidRPr="008203CC">
              <w:rPr>
                <w:b/>
              </w:rPr>
              <w:t>zībām</w:t>
            </w:r>
            <w:proofErr w:type="spellEnd"/>
            <w:r w:rsidRPr="00DC31DB">
              <w:rPr>
                <w:b/>
              </w:rPr>
              <w:t>”</w:t>
            </w:r>
          </w:p>
          <w:p w14:paraId="4CB4434F" w14:textId="4F555757" w:rsidR="000D207A" w:rsidRPr="00AA4839" w:rsidRDefault="00BB66E6" w:rsidP="00BB66E6">
            <w:pPr>
              <w:pStyle w:val="BodyText"/>
              <w:jc w:val="center"/>
              <w:rPr>
                <w:rFonts w:eastAsia="Times New Roman"/>
                <w:b/>
                <w:szCs w:val="24"/>
                <w:lang w:val="lv-LV" w:eastAsia="lv-LV"/>
              </w:rPr>
            </w:pPr>
            <w:r w:rsidRPr="00AA4839">
              <w:rPr>
                <w:i/>
                <w:szCs w:val="24"/>
                <w:lang w:val="lv-LV"/>
              </w:rPr>
              <w:t>&lt;</w:t>
            </w:r>
            <w:r>
              <w:rPr>
                <w:i/>
                <w:szCs w:val="24"/>
              </w:rPr>
              <w:t>Iepirkuma daļas nosaukums un numurs</w:t>
            </w:r>
            <w:r w:rsidRPr="00AA4839">
              <w:rPr>
                <w:i/>
                <w:szCs w:val="24"/>
                <w:lang w:val="lv-LV"/>
              </w:rPr>
              <w:t>&gt;</w:t>
            </w:r>
          </w:p>
          <w:p w14:paraId="3A8701C5" w14:textId="5130B5AA" w:rsidR="000D207A" w:rsidRPr="00AA4839" w:rsidRDefault="000D207A" w:rsidP="004018F2">
            <w:pPr>
              <w:pStyle w:val="BodyText"/>
              <w:ind w:left="-141" w:firstLine="141"/>
              <w:jc w:val="center"/>
              <w:rPr>
                <w:b/>
                <w:szCs w:val="24"/>
                <w:lang w:val="lv-LV"/>
              </w:rPr>
            </w:pPr>
            <w:r w:rsidRPr="00AA4839">
              <w:rPr>
                <w:b/>
                <w:szCs w:val="24"/>
                <w:lang w:val="lv-LV"/>
              </w:rPr>
              <w:t>iepirkuma ID Nr.RTU-</w:t>
            </w:r>
            <w:r w:rsidR="00DC31DB">
              <w:rPr>
                <w:b/>
                <w:szCs w:val="24"/>
                <w:lang w:val="lv-LV"/>
              </w:rPr>
              <w:t>2017</w:t>
            </w:r>
            <w:r w:rsidR="00627C07">
              <w:rPr>
                <w:b/>
                <w:szCs w:val="24"/>
                <w:lang w:val="lv-LV"/>
              </w:rPr>
              <w:t>/</w:t>
            </w:r>
            <w:r w:rsidR="002302EE">
              <w:rPr>
                <w:b/>
                <w:szCs w:val="24"/>
                <w:lang w:val="lv-LV"/>
              </w:rPr>
              <w:t>1</w:t>
            </w:r>
            <w:bookmarkStart w:id="0" w:name="_GoBack"/>
            <w:bookmarkEnd w:id="0"/>
            <w:r w:rsidR="002302EE">
              <w:rPr>
                <w:b/>
                <w:szCs w:val="24"/>
                <w:lang w:val="lv-LV"/>
              </w:rPr>
              <w:t>15</w:t>
            </w:r>
          </w:p>
          <w:p w14:paraId="685BB4C3" w14:textId="77777777" w:rsidR="000D207A" w:rsidRPr="00AA4839" w:rsidRDefault="000D207A" w:rsidP="004018F2">
            <w:pPr>
              <w:pStyle w:val="BodyText"/>
              <w:jc w:val="center"/>
              <w:rPr>
                <w:b/>
                <w:szCs w:val="24"/>
                <w:lang w:val="lv-LV"/>
              </w:rPr>
            </w:pPr>
          </w:p>
          <w:p w14:paraId="213280A6" w14:textId="0D3D9F7D" w:rsidR="000D207A" w:rsidRPr="00AA4839" w:rsidRDefault="000D207A" w:rsidP="004018F2">
            <w:pPr>
              <w:pStyle w:val="BodyText"/>
              <w:jc w:val="center"/>
              <w:rPr>
                <w:b/>
                <w:szCs w:val="24"/>
                <w:lang w:val="lv-LV"/>
              </w:rPr>
            </w:pPr>
            <w:r w:rsidRPr="00AA6FF6">
              <w:rPr>
                <w:b/>
                <w:szCs w:val="24"/>
                <w:lang w:val="lv-LV"/>
              </w:rPr>
              <w:t xml:space="preserve">Neatvērt līdz </w:t>
            </w:r>
            <w:r w:rsidR="009C714D" w:rsidRPr="009C714D">
              <w:rPr>
                <w:b/>
                <w:szCs w:val="24"/>
                <w:lang w:val="lv-LV"/>
              </w:rPr>
              <w:t>2017.gada 27</w:t>
            </w:r>
            <w:r w:rsidR="008203CC" w:rsidRPr="009C714D">
              <w:rPr>
                <w:b/>
                <w:szCs w:val="24"/>
                <w:lang w:val="lv-LV"/>
              </w:rPr>
              <w:t xml:space="preserve">. </w:t>
            </w:r>
            <w:r w:rsidR="007405B9" w:rsidRPr="009C714D">
              <w:rPr>
                <w:b/>
                <w:szCs w:val="24"/>
                <w:lang w:val="lv-LV"/>
              </w:rPr>
              <w:t>novembrī</w:t>
            </w:r>
            <w:r w:rsidRPr="009C714D">
              <w:rPr>
                <w:b/>
                <w:szCs w:val="24"/>
                <w:lang w:val="lv-LV"/>
              </w:rPr>
              <w:t xml:space="preserve"> 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lastRenderedPageBreak/>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19FAFFE8" w:rsidR="000D207A" w:rsidRPr="00AA4839" w:rsidRDefault="000D207A" w:rsidP="00B96A6B">
      <w:pPr>
        <w:pStyle w:val="Style1"/>
      </w:pPr>
      <w:r w:rsidRPr="00AA4839">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rPr>
        <w:t xml:space="preserve">Pretendents apliecina </w:t>
      </w:r>
      <w:r w:rsidRPr="00AA4839">
        <w:t xml:space="preserve">saskaņā ar Ministru kabineta 2010.gada 28.septembra noteikumu Nr.916 „Dokumentu izstrādāšanas un noformēšanas noteikumi” 5.nodaļas prasībām dokumentu atvasinājumu izstrādāšanai un noformēšanai. </w:t>
      </w:r>
      <w:r w:rsidR="00757834" w:rsidRPr="00757834">
        <w:t xml:space="preserve">Iesniedzot piedāvājumu, Pretendents ir tiesīgs visu iesniegto dokumentu atvasinājumu un tulkojumu pareizību apliecināt ar vienu apliecinājumu, ja viss piedāvājums ir </w:t>
      </w:r>
      <w:proofErr w:type="spellStart"/>
      <w:r w:rsidR="00757834" w:rsidRPr="00757834">
        <w:t>cauršūts</w:t>
      </w:r>
      <w:proofErr w:type="spellEnd"/>
      <w:r w:rsidR="00757834" w:rsidRPr="00757834">
        <w:t xml:space="preserve"> vai caurauklots. Šādā gadījumā Pretendents norāda pieteikuma vēstulē prasīto informāciju un uz attiecīgā dokumenta atvasinājuma vai tulkojuma norāda tā veidu (kopija, izraksts, noraksts vai tulkojums).</w:t>
      </w:r>
    </w:p>
    <w:p w14:paraId="2C5BD3DB" w14:textId="77777777" w:rsidR="000D207A" w:rsidRPr="00AA4839" w:rsidRDefault="000D207A" w:rsidP="0021272B">
      <w:pPr>
        <w:pStyle w:val="BodyText"/>
        <w:numPr>
          <w:ilvl w:val="1"/>
          <w:numId w:val="2"/>
        </w:numPr>
        <w:spacing w:after="240"/>
        <w:ind w:left="426" w:hanging="568"/>
        <w:rPr>
          <w:szCs w:val="24"/>
        </w:rPr>
      </w:pPr>
      <w:r w:rsidRPr="00AA4839">
        <w:rPr>
          <w:szCs w:val="24"/>
          <w:lang w:val="lv-LV"/>
        </w:rPr>
        <w:t>Visas izmaksas, kas saistītas ar piedāvājuma sagatavošanu un iesniegšanu, sedz Pretendents.</w:t>
      </w:r>
    </w:p>
    <w:p w14:paraId="59DB5252" w14:textId="77777777" w:rsidR="000D207A" w:rsidRPr="00AA4839" w:rsidRDefault="000D207A" w:rsidP="0021272B">
      <w:pPr>
        <w:pStyle w:val="BodyText"/>
        <w:numPr>
          <w:ilvl w:val="1"/>
          <w:numId w:val="2"/>
        </w:numPr>
        <w:spacing w:after="240"/>
        <w:ind w:left="426" w:hanging="568"/>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21272B">
      <w:pPr>
        <w:numPr>
          <w:ilvl w:val="0"/>
          <w:numId w:val="2"/>
        </w:numPr>
        <w:spacing w:after="240"/>
        <w:ind w:left="426" w:right="38" w:hanging="568"/>
        <w:rPr>
          <w:rFonts w:cs="Times New Roman"/>
          <w:b/>
          <w:caps/>
          <w:color w:val="000000"/>
        </w:rPr>
      </w:pPr>
      <w:r w:rsidRPr="00AA4839">
        <w:rPr>
          <w:rFonts w:cs="Times New Roman"/>
          <w:b/>
          <w:caps/>
          <w:color w:val="000000"/>
        </w:rPr>
        <w:t>Pretendentu IZSLĒGŠANAS NOTEIKUMI</w:t>
      </w:r>
    </w:p>
    <w:p w14:paraId="58B12311" w14:textId="3F27116C" w:rsidR="000D207A" w:rsidRPr="002E1BB2" w:rsidRDefault="002E1BB2" w:rsidP="00B96A6B">
      <w:pPr>
        <w:pStyle w:val="Style1"/>
      </w:pPr>
      <w:r w:rsidRPr="002E1BB2">
        <w:t>Pasūtītājs izslēdz pretendentu no dalības iepirkuma procedūrā Publisko iepirkumu likuma 9. panta astotajā daļā noteiktajos gadījumos.</w:t>
      </w:r>
    </w:p>
    <w:p w14:paraId="404C9431" w14:textId="5A467546" w:rsidR="002E1BB2" w:rsidRPr="002E1BB2" w:rsidRDefault="002E1BB2" w:rsidP="00B96A6B">
      <w:pPr>
        <w:pStyle w:val="Style1"/>
      </w:pPr>
      <w:r w:rsidRPr="002E1BB2">
        <w:t>Pasūtītājs pārbaudi par pretendentu izslēgšanas gadījumu esamību veic kārtībā, kāda ir noteikta Publisko iepirkumu likuma 9. panta devītajā</w:t>
      </w:r>
      <w:r w:rsidR="000B2C88">
        <w:t xml:space="preserve">, desmitajā un vienpadsmitajā </w:t>
      </w:r>
      <w:r w:rsidRPr="002E1BB2">
        <w:t xml:space="preserve"> daļā.</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5061"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5308"/>
      </w:tblGrid>
      <w:tr w:rsidR="000D207A" w:rsidRPr="00155D61" w14:paraId="6F2EF790" w14:textId="77777777" w:rsidTr="007D5F9A">
        <w:trPr>
          <w:trHeight w:val="767"/>
        </w:trPr>
        <w:tc>
          <w:tcPr>
            <w:tcW w:w="1973" w:type="pct"/>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B96A6B">
            <w:pPr>
              <w:pStyle w:val="Style1"/>
            </w:pPr>
            <w:r w:rsidRPr="00155D61">
              <w:t>Pretendentam jāatbilst šādām kvalifikācijas prasībām:</w:t>
            </w:r>
          </w:p>
        </w:tc>
        <w:tc>
          <w:tcPr>
            <w:tcW w:w="3027" w:type="pct"/>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B96A6B">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7D5F9A">
        <w:trPr>
          <w:trHeight w:val="2326"/>
        </w:trPr>
        <w:tc>
          <w:tcPr>
            <w:tcW w:w="1973" w:type="pct"/>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3027" w:type="pct"/>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7D5F9A">
        <w:trPr>
          <w:trHeight w:val="1079"/>
        </w:trPr>
        <w:tc>
          <w:tcPr>
            <w:tcW w:w="1973" w:type="pct"/>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lastRenderedPageBreak/>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3027" w:type="pct"/>
            <w:tcBorders>
              <w:top w:val="single" w:sz="4" w:space="0" w:color="auto"/>
              <w:left w:val="single" w:sz="4" w:space="0" w:color="auto"/>
              <w:bottom w:val="single" w:sz="4" w:space="0" w:color="auto"/>
              <w:right w:val="single" w:sz="4" w:space="0" w:color="auto"/>
            </w:tcBorders>
            <w:hideMark/>
          </w:tcPr>
          <w:p w14:paraId="07212185" w14:textId="19C15FF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w:t>
            </w:r>
            <w:r w:rsidR="00EF04F0">
              <w:rPr>
                <w:szCs w:val="22"/>
              </w:rPr>
              <w:t xml:space="preserve"> </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Pretendentam, kas nav reģistrēts </w:t>
            </w:r>
            <w:r w:rsidR="00FF6792">
              <w:rPr>
                <w:rFonts w:cs="Times New Roman"/>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0D207A" w:rsidRPr="00155D61" w14:paraId="2C49ECDF" w14:textId="77777777" w:rsidTr="007D5F9A">
        <w:trPr>
          <w:trHeight w:val="557"/>
        </w:trPr>
        <w:tc>
          <w:tcPr>
            <w:tcW w:w="1973" w:type="pct"/>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3027" w:type="pct"/>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bl>
    <w:p w14:paraId="3CD03A72" w14:textId="77777777" w:rsidR="000D207A" w:rsidRPr="00AA4839" w:rsidRDefault="000D207A" w:rsidP="000D207A">
      <w:pPr>
        <w:jc w:val="both"/>
        <w:rPr>
          <w:rFonts w:cs="Times New Roman"/>
          <w:color w:val="000000"/>
          <w:highlight w:val="green"/>
        </w:rPr>
      </w:pPr>
    </w:p>
    <w:p w14:paraId="1B5F02E7" w14:textId="0A776ADF" w:rsidR="000D207A" w:rsidRPr="00AA4839" w:rsidRDefault="000D207A" w:rsidP="00EF04F0">
      <w:pPr>
        <w:numPr>
          <w:ilvl w:val="1"/>
          <w:numId w:val="2"/>
        </w:numPr>
        <w:spacing w:after="240"/>
        <w:ind w:left="426" w:hanging="568"/>
        <w:jc w:val="both"/>
        <w:rPr>
          <w:rFonts w:eastAsia="Times New Roman" w:cs="Times New Roman"/>
          <w:kern w:val="0"/>
          <w:lang w:eastAsia="lv-LV"/>
        </w:rPr>
      </w:pPr>
      <w:r w:rsidRPr="00AA4839">
        <w:rPr>
          <w:rFonts w:cs="Times New Roman"/>
        </w:rPr>
        <w:t xml:space="preserve">Pretendentu kvalifikācijas prasības ir obligātas visiem Pretendentiem, kuri vēlas iegūt </w:t>
      </w:r>
      <w:r w:rsidR="00A503A3">
        <w:rPr>
          <w:rFonts w:cs="Times New Roman"/>
        </w:rPr>
        <w:t>Vispārīgās vienošanās</w:t>
      </w:r>
      <w:r w:rsidRPr="00AA4839">
        <w:rPr>
          <w:rFonts w:cs="Times New Roman"/>
        </w:rPr>
        <w:t xml:space="preserve"> slēgšanas tiesības.</w:t>
      </w:r>
    </w:p>
    <w:p w14:paraId="24D7FDE2" w14:textId="157E01C7" w:rsidR="000D207A" w:rsidRPr="00C437AB" w:rsidRDefault="000D207A" w:rsidP="00EF04F0">
      <w:pPr>
        <w:numPr>
          <w:ilvl w:val="1"/>
          <w:numId w:val="2"/>
        </w:numPr>
        <w:spacing w:after="240"/>
        <w:ind w:left="426" w:hanging="568"/>
        <w:jc w:val="both"/>
      </w:pPr>
      <w:r w:rsidRPr="00AA4839">
        <w:rPr>
          <w:rFonts w:cs="Times New Roman"/>
        </w:rPr>
        <w:t xml:space="preserve"> </w:t>
      </w:r>
      <w:r w:rsidRPr="00C437AB">
        <w:rPr>
          <w:rFonts w:eastAsia="Times New Roman" w:cs="Times New Roman"/>
          <w:lang w:eastAsia="x-none"/>
        </w:rPr>
        <w:t xml:space="preserve">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14:paraId="34B5EA94" w14:textId="52D100DD" w:rsidR="005C39D2" w:rsidRDefault="00C22E2F" w:rsidP="00EF04F0">
      <w:pPr>
        <w:pStyle w:val="ListParagraph"/>
        <w:numPr>
          <w:ilvl w:val="0"/>
          <w:numId w:val="2"/>
        </w:numPr>
        <w:jc w:val="center"/>
        <w:rPr>
          <w:rStyle w:val="Heading31"/>
          <w:rFonts w:ascii="Times New Roman Bold" w:hAnsi="Times New Roman Bold" w:cs="Times New Roman"/>
          <w:smallCaps/>
        </w:rPr>
      </w:pPr>
      <w:r>
        <w:rPr>
          <w:rStyle w:val="Heading31"/>
          <w:rFonts w:ascii="Times New Roman Bold" w:hAnsi="Times New Roman Bold" w:cs="Times New Roman"/>
          <w:smallCaps/>
        </w:rPr>
        <w:t xml:space="preserve">TEHNISKĀ UN </w:t>
      </w:r>
      <w:r w:rsidR="005C39D2" w:rsidRPr="005C39D2">
        <w:rPr>
          <w:rStyle w:val="Heading31"/>
          <w:rFonts w:ascii="Times New Roman Bold" w:hAnsi="Times New Roman Bold" w:cs="Times New Roman"/>
          <w:smallCaps/>
        </w:rPr>
        <w:t>FINANŠU PIEDĀVĀJUMA SAGATAVOŠANA</w:t>
      </w:r>
    </w:p>
    <w:p w14:paraId="371AFA00" w14:textId="77777777" w:rsidR="00913818" w:rsidRPr="005C39D2" w:rsidRDefault="00913818" w:rsidP="00913818">
      <w:pPr>
        <w:pStyle w:val="ListParagraph"/>
        <w:ind w:left="360"/>
        <w:rPr>
          <w:rStyle w:val="Heading31"/>
          <w:rFonts w:ascii="Times New Roman Bold" w:hAnsi="Times New Roman Bold" w:cs="Times New Roman"/>
          <w:smallCaps/>
        </w:rPr>
      </w:pPr>
    </w:p>
    <w:p w14:paraId="2F04F37C" w14:textId="71E3603E" w:rsidR="005C39D2" w:rsidRPr="00485386" w:rsidRDefault="005C39D2" w:rsidP="00EF04F0">
      <w:pPr>
        <w:numPr>
          <w:ilvl w:val="1"/>
          <w:numId w:val="2"/>
        </w:numPr>
        <w:suppressAutoHyphens/>
        <w:spacing w:after="240"/>
        <w:ind w:left="360" w:hanging="502"/>
        <w:jc w:val="both"/>
        <w:rPr>
          <w:rFonts w:cs="Times New Roman"/>
        </w:rPr>
      </w:pPr>
      <w:r w:rsidRPr="00485386">
        <w:rPr>
          <w:rFonts w:cs="Times New Roman"/>
        </w:rPr>
        <w:t>Pretendents sagatavo Tehnisko piedāvājumu sas</w:t>
      </w:r>
      <w:r w:rsidR="00485386" w:rsidRPr="00485386">
        <w:rPr>
          <w:rFonts w:cs="Times New Roman"/>
        </w:rPr>
        <w:t>kaņā ar Nolikuma 2. pielikumā (</w:t>
      </w:r>
      <w:r w:rsidRPr="00485386">
        <w:rPr>
          <w:rFonts w:cs="Times New Roman"/>
        </w:rPr>
        <w:t xml:space="preserve">Pasūtītāja tehniskā specifikācija (Pretendenta tehniskā </w:t>
      </w:r>
      <w:r w:rsidR="00761164" w:rsidRPr="00485386">
        <w:rPr>
          <w:rFonts w:cs="Times New Roman"/>
        </w:rPr>
        <w:t xml:space="preserve">un finanšu </w:t>
      </w:r>
      <w:r w:rsidR="00485386" w:rsidRPr="00485386">
        <w:rPr>
          <w:rFonts w:cs="Times New Roman"/>
        </w:rPr>
        <w:t>piedāvājuma forma)</w:t>
      </w:r>
      <w:r w:rsidRPr="00485386">
        <w:rPr>
          <w:rFonts w:cs="Times New Roman"/>
        </w:rPr>
        <w:t xml:space="preserve">)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2CAAAEAE" w14:textId="77777777" w:rsidR="00C22E2F" w:rsidRPr="00485386" w:rsidRDefault="005C39D2" w:rsidP="00EF04F0">
      <w:pPr>
        <w:numPr>
          <w:ilvl w:val="1"/>
          <w:numId w:val="2"/>
        </w:numPr>
        <w:suppressAutoHyphens/>
        <w:spacing w:after="240"/>
        <w:ind w:left="360" w:hanging="502"/>
        <w:jc w:val="both"/>
        <w:rPr>
          <w:rFonts w:cs="Times New Roman"/>
        </w:rPr>
      </w:pPr>
      <w:r w:rsidRPr="00485386">
        <w:t xml:space="preserve">Pretendents iesniedz Tehnisko piedāvājumu, ietverot tajā visu formā prasīto informāciju (Preces raksturojums, nosaukums, ražotājs u.c.), kas nepieciešama, lai Pasūtītājs pārliecinātos, ka piedāvātās Preces atbilst Tehniskajā specifikācijā norādītajām Pasūtītāja prasībām (tai skaitā Tehniskajā specifikācijā pieprasītos dokumentus) un no </w:t>
      </w:r>
      <w:r w:rsidRPr="00485386">
        <w:lastRenderedPageBreak/>
        <w:t>kā secināms, ka Pretendents apņemas veikt to piegādi atbilstoši nolikuma un 2.pielikumā norādītajām prasībām.</w:t>
      </w:r>
    </w:p>
    <w:p w14:paraId="2463DA98" w14:textId="6828D12D" w:rsidR="00C22E2F" w:rsidRPr="00485386" w:rsidRDefault="00C22E2F" w:rsidP="00C22E2F">
      <w:pPr>
        <w:numPr>
          <w:ilvl w:val="1"/>
          <w:numId w:val="2"/>
        </w:numPr>
        <w:suppressAutoHyphens/>
        <w:spacing w:after="240"/>
        <w:ind w:left="360" w:hanging="502"/>
        <w:jc w:val="both"/>
        <w:rPr>
          <w:rFonts w:cs="Times New Roman"/>
        </w:rPr>
      </w:pPr>
      <w:r w:rsidRPr="00485386">
        <w:rPr>
          <w:rFonts w:cs="Times New Roman"/>
        </w:rPr>
        <w:t xml:space="preserve">Pretendents sagatavo Finanšu piedāvājumu saskaņā ar Nolikuma </w:t>
      </w:r>
      <w:r w:rsidR="00761164" w:rsidRPr="00485386">
        <w:rPr>
          <w:rFonts w:cs="Times New Roman"/>
        </w:rPr>
        <w:t>2</w:t>
      </w:r>
      <w:r w:rsidRPr="00485386">
        <w:rPr>
          <w:rFonts w:cs="Times New Roman"/>
        </w:rPr>
        <w:t>. pielikumā (</w:t>
      </w:r>
      <w:r w:rsidR="00485386" w:rsidRPr="00485386">
        <w:rPr>
          <w:rFonts w:cs="Times New Roman"/>
        </w:rPr>
        <w:t>Pretendenta tehniskā un finanšu piedāvājuma forma</w:t>
      </w:r>
      <w:r w:rsidRPr="00485386">
        <w:rPr>
          <w:rFonts w:cs="Times New Roman"/>
        </w:rPr>
        <w:t xml:space="preserve">)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7B91612A" w14:textId="6B61FC7A" w:rsidR="005C39D2" w:rsidRPr="00C81F84" w:rsidRDefault="00C22E2F" w:rsidP="00EF04F0">
      <w:pPr>
        <w:numPr>
          <w:ilvl w:val="1"/>
          <w:numId w:val="2"/>
        </w:numPr>
        <w:spacing w:after="240"/>
        <w:ind w:left="360" w:hanging="502"/>
        <w:jc w:val="both"/>
        <w:rPr>
          <w:rFonts w:cs="Times New Roman"/>
          <w:color w:val="000000"/>
          <w:spacing w:val="-4"/>
        </w:rPr>
      </w:pPr>
      <w:r>
        <w:rPr>
          <w:rFonts w:cs="Times New Roman"/>
        </w:rPr>
        <w:t>F</w:t>
      </w:r>
      <w:r w:rsidR="005C39D2" w:rsidRPr="00F82893">
        <w:rPr>
          <w:rFonts w:cs="Times New Roman"/>
        </w:rPr>
        <w:t>inanšu piedāvājumā pret</w:t>
      </w:r>
      <w:r w:rsidR="005C39D2" w:rsidRPr="00BB2BD4">
        <w:rPr>
          <w:rFonts w:cs="Times New Roman"/>
        </w:rPr>
        <w:t>e</w:t>
      </w:r>
      <w:r w:rsidR="005C39D2" w:rsidRPr="00F82893">
        <w:rPr>
          <w:rFonts w:cs="Times New Roman"/>
        </w:rPr>
        <w:t xml:space="preserve">ndents </w:t>
      </w:r>
      <w:r w:rsidR="00913818">
        <w:rPr>
          <w:rFonts w:cs="Times New Roman"/>
        </w:rPr>
        <w:t xml:space="preserve">vienas vienības </w:t>
      </w:r>
      <w:r w:rsidR="005C39D2" w:rsidRPr="00F82893">
        <w:rPr>
          <w:rFonts w:cs="Times New Roman"/>
        </w:rPr>
        <w:t>cenu norāda EUR, nei</w:t>
      </w:r>
      <w:r w:rsidR="005C39D2" w:rsidRPr="00BB2BD4">
        <w:rPr>
          <w:rFonts w:cs="Times New Roman"/>
        </w:rPr>
        <w:t>e</w:t>
      </w:r>
      <w:r w:rsidR="005C39D2" w:rsidRPr="00F82893">
        <w:rPr>
          <w:rFonts w:cs="Times New Roman"/>
        </w:rPr>
        <w:t xml:space="preserve">skaitot PVN. </w:t>
      </w:r>
      <w:r w:rsidR="005C39D2" w:rsidRPr="00BB2BD4">
        <w:rPr>
          <w:rFonts w:cs="Times New Roman"/>
        </w:rPr>
        <w:t>Piedāvātajā cenā</w:t>
      </w:r>
      <w:r w:rsidR="005C39D2" w:rsidRPr="00C81F84">
        <w:rPr>
          <w:rFonts w:cs="Times New Roman"/>
        </w:rPr>
        <w:t xml:space="preserve"> Pretendents iekļauj visas izmaksas, kas saistītas ar </w:t>
      </w:r>
      <w:r w:rsidR="005C39D2">
        <w:rPr>
          <w:rFonts w:cs="Times New Roman"/>
        </w:rPr>
        <w:t>Vispārīgās vienošanās</w:t>
      </w:r>
      <w:r w:rsidR="005C39D2" w:rsidRPr="00C81F84">
        <w:rPr>
          <w:rFonts w:cs="Times New Roman"/>
        </w:rPr>
        <w:t xml:space="preserve"> izpildi, ieskaitot transporta</w:t>
      </w:r>
      <w:r w:rsidR="005C39D2" w:rsidRPr="00F82893">
        <w:rPr>
          <w:rFonts w:cs="Times New Roman"/>
        </w:rPr>
        <w:t xml:space="preserve"> (piegādes)</w:t>
      </w:r>
      <w:r w:rsidR="005C39D2" w:rsidRPr="00C81F84">
        <w:rPr>
          <w:rFonts w:cs="Times New Roman"/>
        </w:rPr>
        <w:t xml:space="preserve"> izdevumus, dokumentu pavairošanas un kancelejas preču iegādes izmaksas, visa veida sakaru izmaksas un visus valsts un pašvaldību noteiktos nodokļus un nodevas, izņemot PVN. </w:t>
      </w:r>
    </w:p>
    <w:p w14:paraId="134984B7" w14:textId="11492AEA" w:rsidR="005C39D2" w:rsidRDefault="005C39D2" w:rsidP="00EF04F0">
      <w:pPr>
        <w:numPr>
          <w:ilvl w:val="1"/>
          <w:numId w:val="2"/>
        </w:numPr>
        <w:spacing w:after="240"/>
        <w:ind w:left="360" w:hanging="502"/>
        <w:jc w:val="both"/>
        <w:rPr>
          <w:rFonts w:cs="Times New Roman"/>
        </w:rPr>
      </w:pPr>
      <w:r>
        <w:rPr>
          <w:rFonts w:cs="Times New Roman"/>
        </w:rPr>
        <w:t xml:space="preserve">Piedāvāto preču vienību cena </w:t>
      </w:r>
      <w:r w:rsidRPr="00185DDA">
        <w:rPr>
          <w:rFonts w:cs="Times New Roman"/>
        </w:rPr>
        <w:t>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r w:rsidRPr="00185DDA">
        <w:rPr>
          <w:rFonts w:cs="Times New Roman"/>
        </w:rPr>
        <w:t xml:space="preserve"> </w:t>
      </w:r>
    </w:p>
    <w:p w14:paraId="5D6E8A2F" w14:textId="77777777" w:rsidR="000D207A" w:rsidRPr="00AA4839" w:rsidRDefault="000D207A" w:rsidP="00EF04F0">
      <w:pPr>
        <w:widowControl w:val="0"/>
        <w:numPr>
          <w:ilvl w:val="0"/>
          <w:numId w:val="2"/>
        </w:numPr>
        <w:tabs>
          <w:tab w:val="left" w:pos="567"/>
        </w:tabs>
        <w:spacing w:before="240" w:after="240"/>
        <w:ind w:hanging="502"/>
        <w:jc w:val="center"/>
        <w:rPr>
          <w:rFonts w:cs="Times New Roman"/>
          <w:b/>
          <w:smallCaps/>
        </w:rPr>
      </w:pPr>
      <w:r w:rsidRPr="00AA4839">
        <w:rPr>
          <w:rFonts w:cs="Times New Roman"/>
          <w:b/>
          <w:smallCaps/>
        </w:rPr>
        <w:t>PIEDĀVĀJUMU NOFORMĒJUMA UN PRETENDENTU KVALIFIKĀCIJAS PĀRBAUDE</w:t>
      </w:r>
    </w:p>
    <w:p w14:paraId="36219E39" w14:textId="77777777" w:rsidR="00605314" w:rsidRPr="002B2BF0" w:rsidRDefault="00605314" w:rsidP="00EF04F0">
      <w:pPr>
        <w:pStyle w:val="ListParagraph"/>
        <w:numPr>
          <w:ilvl w:val="1"/>
          <w:numId w:val="2"/>
        </w:numPr>
        <w:ind w:left="360" w:hanging="502"/>
        <w:jc w:val="both"/>
        <w:rPr>
          <w:rFonts w:eastAsia="Cambria" w:cs="Times New Roman"/>
        </w:rPr>
      </w:pPr>
      <w:bookmarkStart w:id="1" w:name="_Ref138126827"/>
      <w:r w:rsidRPr="002B2BF0">
        <w:rPr>
          <w:rFonts w:eastAsia="Cambria" w:cs="Times New Roman"/>
        </w:rPr>
        <w:t>Komisija veic piedāvājumu noformējuma un Pretendentu kvalifikācijas pārbaudi slēgtā sēdē, kuras laikā Komisija pārbauda piedāvājumu atbilstību Nolikumā noteiktajām noformējuma prasībām un Pretendenta atbilstību Nolikuma 5.nodaļā noteiktajām kvalifikācijas prasībām. Vērtējot tiks ņemts vērā trūkuma būtiskums un ietekme uz iespēju izvērtēt Pretendenta atbilstību kvalifikācijas prasībām un iesniegto piedāvājumu pēc būtības.</w:t>
      </w:r>
    </w:p>
    <w:p w14:paraId="7A5F3CC0" w14:textId="77777777" w:rsidR="00605314" w:rsidRPr="00605314" w:rsidRDefault="00605314" w:rsidP="00EF04F0">
      <w:pPr>
        <w:pStyle w:val="ListParagraph"/>
        <w:ind w:left="360" w:hanging="502"/>
        <w:rPr>
          <w:rFonts w:eastAsia="Cambria" w:cs="Times New Roman"/>
        </w:rPr>
      </w:pPr>
    </w:p>
    <w:p w14:paraId="569FC621" w14:textId="77777777"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
    </w:p>
    <w:p w14:paraId="4A80D2B4" w14:textId="77777777"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2" w:name="_Ref138126851"/>
      <w:r w:rsidRPr="00AA4839">
        <w:rPr>
          <w:rFonts w:cs="Times New Roman"/>
        </w:rPr>
        <w:t>.</w:t>
      </w:r>
    </w:p>
    <w:p w14:paraId="2A954C07" w14:textId="5651BC81"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05314">
        <w:rPr>
          <w:rFonts w:cs="Times New Roman"/>
        </w:rPr>
        <w:t>7</w:t>
      </w:r>
      <w:r w:rsidRPr="00AA4839">
        <w:rPr>
          <w:rFonts w:cs="Times New Roman"/>
        </w:rPr>
        <w:t>.2. punktā minētajiem nosacījumiem.</w:t>
      </w:r>
      <w:bookmarkEnd w:id="2"/>
    </w:p>
    <w:p w14:paraId="3C92800F" w14:textId="77777777"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Pretendentam ir pienākums </w:t>
      </w:r>
      <w:proofErr w:type="spellStart"/>
      <w:r w:rsidRPr="00AA4839">
        <w:rPr>
          <w:rFonts w:cs="Times New Roman"/>
        </w:rPr>
        <w:t>rakstveidā</w:t>
      </w:r>
      <w:proofErr w:type="spellEnd"/>
      <w:r w:rsidRPr="00AA4839">
        <w:rPr>
          <w:rFonts w:cs="Times New Roman"/>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77777777" w:rsidR="000D207A" w:rsidRDefault="000D207A" w:rsidP="00EF04F0">
      <w:pPr>
        <w:widowControl w:val="0"/>
        <w:numPr>
          <w:ilvl w:val="1"/>
          <w:numId w:val="2"/>
        </w:numPr>
        <w:tabs>
          <w:tab w:val="left" w:pos="540"/>
          <w:tab w:val="left" w:pos="810"/>
        </w:tabs>
        <w:spacing w:after="240"/>
        <w:ind w:left="360" w:hanging="502"/>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65B67335" w14:textId="77777777" w:rsidR="000D207A" w:rsidRPr="00AA4839" w:rsidRDefault="000D207A" w:rsidP="00EF04F0">
      <w:pPr>
        <w:pStyle w:val="ListParagraph"/>
        <w:widowControl w:val="0"/>
        <w:numPr>
          <w:ilvl w:val="0"/>
          <w:numId w:val="2"/>
        </w:numPr>
        <w:spacing w:after="240"/>
        <w:ind w:hanging="502"/>
        <w:contextualSpacing w:val="0"/>
        <w:jc w:val="center"/>
        <w:rPr>
          <w:rFonts w:cs="Times New Roman"/>
          <w:smallCaps/>
        </w:rPr>
      </w:pPr>
      <w:r w:rsidRPr="00AA4839">
        <w:rPr>
          <w:rFonts w:cs="Times New Roman"/>
          <w:b/>
          <w:smallCaps/>
        </w:rPr>
        <w:t>TEHNISKĀ PIEDĀVĀJUMA ATBILSTĪBAS PĀRBAUDE</w:t>
      </w:r>
      <w:bookmarkStart w:id="3" w:name="_Ref138126886"/>
    </w:p>
    <w:p w14:paraId="236EA13B" w14:textId="77777777" w:rsidR="000D207A" w:rsidRPr="00AA4839" w:rsidRDefault="000D207A" w:rsidP="00EF04F0">
      <w:pPr>
        <w:pStyle w:val="ListParagraph"/>
        <w:widowControl w:val="0"/>
        <w:numPr>
          <w:ilvl w:val="1"/>
          <w:numId w:val="2"/>
        </w:numPr>
        <w:spacing w:after="240"/>
        <w:ind w:left="360" w:hanging="502"/>
        <w:contextualSpacing w:val="0"/>
        <w:jc w:val="both"/>
        <w:rPr>
          <w:rFonts w:cs="Times New Roman"/>
          <w:smallCaps/>
        </w:rPr>
      </w:pPr>
      <w:r w:rsidRPr="00AA4839">
        <w:rPr>
          <w:rFonts w:cs="Times New Roman"/>
        </w:rPr>
        <w:t xml:space="preserve"> </w:t>
      </w:r>
      <w:bookmarkEnd w:id="3"/>
      <w:r w:rsidRPr="00AA4839">
        <w:rPr>
          <w:rFonts w:cs="Times New Roman"/>
        </w:rPr>
        <w:t xml:space="preserve">Pēc Pretendentu kvalifikācijas pārbaudes Komisija slēgtā sēdē veic Pretendentu </w:t>
      </w:r>
      <w:r w:rsidRPr="00AA4839">
        <w:rPr>
          <w:rFonts w:cs="Times New Roman"/>
        </w:rPr>
        <w:lastRenderedPageBreak/>
        <w:t>tehnisko piedāvājumu atbilstības pārbaudi Tehniskajā specifikācijā noteiktajām prasībām</w:t>
      </w:r>
      <w:r w:rsidRPr="00AA4839">
        <w:rPr>
          <w:rFonts w:cs="Times New Roman"/>
          <w:color w:val="000000"/>
          <w:spacing w:val="-6"/>
        </w:rPr>
        <w:t>.</w:t>
      </w:r>
    </w:p>
    <w:p w14:paraId="662C1A44" w14:textId="77777777" w:rsidR="000D207A" w:rsidRPr="00AA4839" w:rsidRDefault="000D207A" w:rsidP="00EF04F0">
      <w:pPr>
        <w:pStyle w:val="ListParagraph"/>
        <w:widowControl w:val="0"/>
        <w:numPr>
          <w:ilvl w:val="1"/>
          <w:numId w:val="2"/>
        </w:numPr>
        <w:spacing w:after="240"/>
        <w:ind w:left="360" w:hanging="502"/>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44F887A2" w14:textId="14C04581" w:rsidR="000D207A" w:rsidRPr="00AA4839" w:rsidRDefault="000D207A" w:rsidP="00A503A3">
      <w:pPr>
        <w:pStyle w:val="ListParagraph"/>
        <w:widowControl w:val="0"/>
        <w:numPr>
          <w:ilvl w:val="2"/>
          <w:numId w:val="2"/>
        </w:numPr>
        <w:spacing w:after="240"/>
        <w:ind w:left="1134" w:hanging="708"/>
        <w:contextualSpacing w:val="0"/>
        <w:jc w:val="both"/>
        <w:rPr>
          <w:rFonts w:cs="Times New Roman"/>
          <w:smallCaps/>
        </w:rPr>
      </w:pPr>
      <w:r w:rsidRPr="00AA4839">
        <w:rPr>
          <w:rFonts w:cs="Times New Roman"/>
        </w:rPr>
        <w:t xml:space="preserve">nav iesniegti tehniskā piedāvājuma dokumenti vai tie un to saturs neatbilst </w:t>
      </w:r>
      <w:r>
        <w:rPr>
          <w:rFonts w:cs="Times New Roman"/>
        </w:rPr>
        <w:t>Nolikum</w:t>
      </w:r>
      <w:r w:rsidRPr="00AA4839">
        <w:rPr>
          <w:rFonts w:cs="Times New Roman"/>
        </w:rPr>
        <w:t>a un Tehniskās specifikācijas prasībām;</w:t>
      </w:r>
    </w:p>
    <w:p w14:paraId="0D781F08" w14:textId="2F372315" w:rsidR="000D207A" w:rsidRPr="00AA4839" w:rsidRDefault="000D207A" w:rsidP="00A503A3">
      <w:pPr>
        <w:pStyle w:val="ListParagraph"/>
        <w:widowControl w:val="0"/>
        <w:numPr>
          <w:ilvl w:val="2"/>
          <w:numId w:val="2"/>
        </w:numPr>
        <w:spacing w:after="240"/>
        <w:ind w:left="1134" w:hanging="708"/>
        <w:contextualSpacing w:val="0"/>
        <w:jc w:val="both"/>
        <w:rPr>
          <w:rFonts w:cs="Times New Roman"/>
          <w:smallCaps/>
        </w:rPr>
      </w:pPr>
      <w:r w:rsidRPr="00AA4839">
        <w:rPr>
          <w:rFonts w:cs="Times New Roman"/>
        </w:rPr>
        <w:t xml:space="preserve">Pretendents nepiekrīt </w:t>
      </w:r>
      <w:r>
        <w:rPr>
          <w:rFonts w:cs="Times New Roman"/>
        </w:rPr>
        <w:t>Nolikum</w:t>
      </w:r>
      <w:r w:rsidRPr="00AA4839">
        <w:rPr>
          <w:rFonts w:cs="Times New Roman"/>
        </w:rPr>
        <w:t>a noteikumiem.</w:t>
      </w:r>
    </w:p>
    <w:p w14:paraId="544B2CD4" w14:textId="406C96DF" w:rsidR="000D207A" w:rsidRPr="00AA4839" w:rsidRDefault="000D207A" w:rsidP="00EF04F0">
      <w:pPr>
        <w:pStyle w:val="ListParagraph"/>
        <w:widowControl w:val="0"/>
        <w:numPr>
          <w:ilvl w:val="1"/>
          <w:numId w:val="2"/>
        </w:numPr>
        <w:spacing w:after="240"/>
        <w:ind w:left="360" w:hanging="502"/>
        <w:contextualSpacing w:val="0"/>
        <w:jc w:val="both"/>
        <w:rPr>
          <w:rFonts w:cs="Times New Roman"/>
          <w:smallCaps/>
        </w:rPr>
      </w:pPr>
      <w:r w:rsidRPr="00AA4839">
        <w:rPr>
          <w:rFonts w:cs="Times New Roman"/>
        </w:rPr>
        <w:t>Ja Pretendenta tehniskais piedāvājums atbilst Tehniskās specifikācijas prasībām, Pretendenta piedāvājums tiek virzīts</w:t>
      </w:r>
      <w:r w:rsidR="00C22E2F">
        <w:rPr>
          <w:rFonts w:cs="Times New Roman"/>
        </w:rPr>
        <w:t xml:space="preserve"> </w:t>
      </w:r>
      <w:r w:rsidR="00605314" w:rsidRPr="00605314">
        <w:rPr>
          <w:rFonts w:cs="Times New Roman"/>
        </w:rPr>
        <w:t>finanšu piedāvājuma finanšu sadaļas vērtēšanai.</w:t>
      </w:r>
    </w:p>
    <w:p w14:paraId="6303A053" w14:textId="0CDCFBF7" w:rsidR="000D207A" w:rsidRPr="00EA401E" w:rsidRDefault="000D207A" w:rsidP="00EF04F0">
      <w:pPr>
        <w:widowControl w:val="0"/>
        <w:numPr>
          <w:ilvl w:val="0"/>
          <w:numId w:val="2"/>
        </w:numPr>
        <w:spacing w:after="240"/>
        <w:ind w:right="-79" w:hanging="502"/>
        <w:jc w:val="center"/>
        <w:rPr>
          <w:rFonts w:cs="Times New Roman"/>
          <w:b/>
          <w:smallCaps/>
        </w:rPr>
      </w:pPr>
      <w:r w:rsidRPr="00EA401E">
        <w:rPr>
          <w:rFonts w:cs="Times New Roman"/>
          <w:b/>
          <w:smallCaps/>
        </w:rPr>
        <w:t>FINANŠU PIEDĀVĀJUMA VĒRTĒŠANA</w:t>
      </w:r>
    </w:p>
    <w:p w14:paraId="1D2A6BCB" w14:textId="2DBE50CC" w:rsidR="000D207A" w:rsidRPr="00AA4839" w:rsidRDefault="000D207A" w:rsidP="00EF04F0">
      <w:pPr>
        <w:pStyle w:val="BodyTextIndent3"/>
        <w:widowControl w:val="0"/>
        <w:numPr>
          <w:ilvl w:val="1"/>
          <w:numId w:val="2"/>
        </w:numPr>
        <w:spacing w:after="240"/>
        <w:ind w:left="360" w:right="-79" w:hanging="502"/>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w:t>
      </w:r>
      <w:r w:rsidR="00605314">
        <w:rPr>
          <w:sz w:val="24"/>
          <w:szCs w:val="24"/>
          <w:lang w:val="lv-LV"/>
        </w:rPr>
        <w:t>tehniskajā-</w:t>
      </w:r>
      <w:r w:rsidR="00605314" w:rsidRPr="00AA4839">
        <w:rPr>
          <w:sz w:val="24"/>
          <w:szCs w:val="24"/>
        </w:rPr>
        <w:t>finanšu</w:t>
      </w:r>
      <w:r w:rsidRPr="00AA4839">
        <w:rPr>
          <w:sz w:val="24"/>
          <w:szCs w:val="24"/>
        </w:rPr>
        <w:t xml:space="preserve">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20939A51" w14:textId="7CFE27A2" w:rsidR="002A3A31" w:rsidRPr="002A3A31" w:rsidRDefault="000D207A" w:rsidP="00B96A6B">
      <w:pPr>
        <w:pStyle w:val="Style1"/>
      </w:pPr>
      <w:r w:rsidRPr="00496BDD">
        <w:t xml:space="preserve">Pēc finanšu piedāvājuma atbilstības pārbaudes Komisija </w:t>
      </w:r>
      <w:r w:rsidR="001E561E">
        <w:t>nosaka uzvarētāju atbilstoši nolikuma 10.1. punktam</w:t>
      </w:r>
      <w:r w:rsidR="00DC31DB">
        <w:t>.</w:t>
      </w:r>
    </w:p>
    <w:p w14:paraId="2E7119DE" w14:textId="688CADFF" w:rsidR="000D207A" w:rsidRPr="00AA4839" w:rsidRDefault="00605314" w:rsidP="00A503A3">
      <w:pPr>
        <w:widowControl w:val="0"/>
        <w:numPr>
          <w:ilvl w:val="0"/>
          <w:numId w:val="2"/>
        </w:numPr>
        <w:spacing w:before="240" w:after="240"/>
        <w:ind w:right="-81" w:hanging="502"/>
        <w:jc w:val="center"/>
        <w:rPr>
          <w:rFonts w:cs="Times New Roman"/>
          <w:b/>
          <w:smallCaps/>
        </w:rPr>
      </w:pPr>
      <w:r>
        <w:rPr>
          <w:rFonts w:cs="Times New Roman"/>
          <w:b/>
          <w:smallCaps/>
        </w:rPr>
        <w:t>VISPĀRĪGĀS VIENOŠANĀS</w:t>
      </w:r>
      <w:r w:rsidR="000D207A" w:rsidRPr="00AA4839">
        <w:rPr>
          <w:rFonts w:cs="Times New Roman"/>
          <w:b/>
          <w:smallCaps/>
        </w:rPr>
        <w:t xml:space="preserve"> SLĒGŠANAS TIESĪBU PIEŠĶIRŠANA</w:t>
      </w:r>
    </w:p>
    <w:p w14:paraId="43FA2CAB" w14:textId="341BD07B" w:rsidR="000D207A" w:rsidRPr="007B4F96" w:rsidRDefault="00A503A3" w:rsidP="00B96A6B">
      <w:pPr>
        <w:pStyle w:val="Style1"/>
        <w:rPr>
          <w:caps/>
        </w:rPr>
      </w:pPr>
      <w:r w:rsidRPr="007B4F96">
        <w:t xml:space="preserve">Vispārīgo vienošanos slēdz un par uzvarētāju </w:t>
      </w:r>
      <w:r w:rsidR="006D4D4A">
        <w:t>katrā I</w:t>
      </w:r>
      <w:r w:rsidR="006D4D4A" w:rsidRPr="006D4D4A">
        <w:t>epirkuma daļā</w:t>
      </w:r>
      <w:r w:rsidR="006D4D4A" w:rsidRPr="007B4F96">
        <w:t xml:space="preserve"> </w:t>
      </w:r>
      <w:r w:rsidRPr="007B4F96">
        <w:t xml:space="preserve">Komisija atzīst Pretendentu, kurš piedāvājis Nolikuma prasībām </w:t>
      </w:r>
      <w:r w:rsidR="00DC31DB" w:rsidRPr="00DC31DB">
        <w:rPr>
          <w:kern w:val="56"/>
          <w:lang w:val="x-none"/>
        </w:rPr>
        <w:t xml:space="preserve">saimnieciski izdevīgāko piedāvājumu ar viszemāko </w:t>
      </w:r>
      <w:r w:rsidR="00913818">
        <w:rPr>
          <w:kern w:val="56"/>
        </w:rPr>
        <w:t xml:space="preserve">kopējo vienas vienības </w:t>
      </w:r>
      <w:r w:rsidR="00DC31DB" w:rsidRPr="00DC31DB">
        <w:rPr>
          <w:kern w:val="56"/>
          <w:lang w:val="x-none"/>
        </w:rPr>
        <w:t>cenu</w:t>
      </w:r>
      <w:r w:rsidRPr="007B4F96">
        <w:t>.</w:t>
      </w:r>
      <w:r w:rsidR="006D4D4A" w:rsidRPr="006D4D4A">
        <w:t xml:space="preserve"> </w:t>
      </w:r>
    </w:p>
    <w:p w14:paraId="67BF3522" w14:textId="77777777" w:rsidR="00FE0286" w:rsidRPr="00FE0286" w:rsidRDefault="000D207A" w:rsidP="00FE0286">
      <w:pPr>
        <w:pStyle w:val="Style1"/>
        <w:rPr>
          <w:caps/>
        </w:rPr>
      </w:pPr>
      <w:r w:rsidRPr="00AA4839">
        <w:t>Lēmumu par Iepirkuma rezultātiem Komisija visiem Pretendentiem nosūta rakstiski 3 (trīs) darba dienu laikā pēc lēmuma pieņemšanas, kā arī publicē Iepirkuma rezultātus Pasūtītāja mājaslapā (</w:t>
      </w:r>
      <w:hyperlink r:id="rId13" w:history="1">
        <w:r w:rsidRPr="00FE7F73">
          <w:rPr>
            <w:rStyle w:val="Hyperlink"/>
          </w:rPr>
          <w:t>www.rtu.lv</w:t>
        </w:r>
      </w:hyperlink>
      <w:r w:rsidRPr="00AA4839">
        <w:t>).</w:t>
      </w:r>
      <w:r w:rsidR="00FE0286">
        <w:t xml:space="preserve"> </w:t>
      </w:r>
    </w:p>
    <w:p w14:paraId="6F907FD9" w14:textId="6438DB15" w:rsidR="000D207A" w:rsidRPr="00FE0286" w:rsidRDefault="00FE0286" w:rsidP="00FE0286">
      <w:pPr>
        <w:pStyle w:val="Style1"/>
        <w:rPr>
          <w:caps/>
        </w:rPr>
      </w:pPr>
      <w:r w:rsidRPr="00FE0286">
        <w:rPr>
          <w:color w:val="000000"/>
          <w:kern w:val="56"/>
        </w:rPr>
        <w:t xml:space="preserve">Ja Pasūtītājs, pirms pieņem lēmumu par </w:t>
      </w:r>
      <w:r>
        <w:rPr>
          <w:color w:val="000000"/>
          <w:kern w:val="56"/>
        </w:rPr>
        <w:t>Vispārīgās vienošanās</w:t>
      </w:r>
      <w:r w:rsidRPr="00FE0286">
        <w:rPr>
          <w:color w:val="000000"/>
          <w:kern w:val="56"/>
        </w:rPr>
        <w:t xml:space="preserve"> slēgšanu konstatē, ka vairāku Pretendentu piedāvājumu novērtējums atbilstoši izraudzītajam piedāvājuma izvēles kritērijam ir vienāds, Pasūtītājs organizēs izlozi, lai izvēlētos piedāvājumu.</w:t>
      </w:r>
    </w:p>
    <w:p w14:paraId="15859EF9" w14:textId="2E529FD4" w:rsidR="000D207A" w:rsidRPr="00AA4839" w:rsidRDefault="002A0FED" w:rsidP="00EF04F0">
      <w:pPr>
        <w:pStyle w:val="ListParagraph"/>
        <w:numPr>
          <w:ilvl w:val="1"/>
          <w:numId w:val="2"/>
        </w:numPr>
        <w:spacing w:after="240"/>
        <w:ind w:left="360" w:hanging="502"/>
        <w:jc w:val="both"/>
        <w:rPr>
          <w:rFonts w:eastAsia="Cambria" w:cs="Times New Roman"/>
          <w:color w:val="000000"/>
        </w:rPr>
      </w:pPr>
      <w:r w:rsidRPr="002A0FED">
        <w:rPr>
          <w:rFonts w:eastAsia="Cambria" w:cs="Times New Roman"/>
          <w:color w:val="000000"/>
        </w:rPr>
        <w:t xml:space="preserve">Vispārīgās vienošanās </w:t>
      </w:r>
      <w:r w:rsidR="000D207A" w:rsidRPr="00AA4839">
        <w:rPr>
          <w:rFonts w:eastAsia="Cambria" w:cs="Times New Roman"/>
          <w:color w:val="000000"/>
        </w:rPr>
        <w:t>starp Pasūtītāju un Iepirkuma uzvarētāju tiek slēgts Publisk</w:t>
      </w:r>
      <w:r>
        <w:rPr>
          <w:rFonts w:eastAsia="Cambria" w:cs="Times New Roman"/>
          <w:color w:val="000000"/>
        </w:rPr>
        <w:t xml:space="preserve">o iepirkumu likuma </w:t>
      </w:r>
      <w:r w:rsidR="00084986">
        <w:rPr>
          <w:rFonts w:eastAsia="Cambria" w:cs="Times New Roman"/>
          <w:color w:val="000000"/>
        </w:rPr>
        <w:t>9. panta piecpadsmitās daļas</w:t>
      </w:r>
      <w:r w:rsidR="000D207A" w:rsidRPr="00AA4839">
        <w:rPr>
          <w:rFonts w:eastAsia="Cambria" w:cs="Times New Roman"/>
          <w:color w:val="000000"/>
        </w:rPr>
        <w:t xml:space="preserve"> noteiktajā kārtībā. </w:t>
      </w:r>
    </w:p>
    <w:p w14:paraId="423062BD" w14:textId="7C7EEEB3" w:rsidR="000D207A" w:rsidRPr="00AA4839" w:rsidRDefault="000D207A" w:rsidP="00B96A6B">
      <w:pPr>
        <w:pStyle w:val="Style1"/>
        <w:rPr>
          <w:caps/>
        </w:rPr>
      </w:pPr>
      <w:r w:rsidRPr="00AA4839">
        <w:t xml:space="preserve">Ja Iepirkuma uzvarētājs atsakās no </w:t>
      </w:r>
      <w:r w:rsidR="002A0FED" w:rsidRPr="002A0FED">
        <w:t>Vispārīgās vienošanās</w:t>
      </w:r>
      <w:r w:rsidRPr="00AA4839">
        <w:t xml:space="preserve"> slēgšanas vai atsauc savu piedāvājumu, Komisija ir tiesīga atzīt par uzvarētāju Pretendentu, kurš iesniedzis </w:t>
      </w:r>
      <w:r w:rsidR="001E561E" w:rsidRPr="001E561E">
        <w:rPr>
          <w:kern w:val="56"/>
        </w:rPr>
        <w:t>Nolikuma prasībām sai</w:t>
      </w:r>
      <w:r w:rsidR="001E561E">
        <w:rPr>
          <w:kern w:val="56"/>
        </w:rPr>
        <w:t>mnieciski izdevīgāko</w:t>
      </w:r>
      <w:r w:rsidR="001E561E" w:rsidRPr="001E561E">
        <w:rPr>
          <w:kern w:val="56"/>
        </w:rPr>
        <w:t xml:space="preserve"> piedāvājumu ar </w:t>
      </w:r>
      <w:r w:rsidR="001E561E">
        <w:rPr>
          <w:kern w:val="56"/>
        </w:rPr>
        <w:t xml:space="preserve">nākamo </w:t>
      </w:r>
      <w:r w:rsidR="001E561E" w:rsidRPr="001E561E">
        <w:rPr>
          <w:kern w:val="56"/>
        </w:rPr>
        <w:t>viszemāko kopējo vienas vienības cenu</w:t>
      </w:r>
      <w:r>
        <w:t>.</w:t>
      </w:r>
    </w:p>
    <w:p w14:paraId="5548D3E9" w14:textId="2FADBCD1" w:rsidR="000D207A" w:rsidRPr="00AA4839" w:rsidRDefault="000D207A" w:rsidP="00EF04F0">
      <w:pPr>
        <w:widowControl w:val="0"/>
        <w:numPr>
          <w:ilvl w:val="1"/>
          <w:numId w:val="2"/>
        </w:numPr>
        <w:spacing w:before="120" w:after="240"/>
        <w:ind w:left="360" w:hanging="502"/>
        <w:jc w:val="both"/>
        <w:rPr>
          <w:rFonts w:cs="Times New Roman"/>
        </w:rPr>
      </w:pPr>
      <w:r w:rsidRPr="00AA4839">
        <w:rPr>
          <w:rFonts w:cs="Times New Roman"/>
        </w:rPr>
        <w:t>Komisija var pi</w:t>
      </w:r>
      <w:r w:rsidR="002A0FED">
        <w:rPr>
          <w:rFonts w:cs="Times New Roman"/>
        </w:rPr>
        <w:t>eņemt lēmumu pārtraukt Iepirkumu</w:t>
      </w:r>
      <w:r w:rsidRPr="00AA4839">
        <w:rPr>
          <w:rFonts w:cs="Times New Roman"/>
        </w:rPr>
        <w:t xml:space="preserve">,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65F67705" w14:textId="0647EED5" w:rsidR="000D207A" w:rsidRPr="001A5D81" w:rsidRDefault="000D207A" w:rsidP="00EF04F0">
      <w:pPr>
        <w:widowControl w:val="0"/>
        <w:numPr>
          <w:ilvl w:val="1"/>
          <w:numId w:val="2"/>
        </w:numPr>
        <w:spacing w:after="240"/>
        <w:ind w:left="360" w:right="-81" w:hanging="502"/>
        <w:jc w:val="both"/>
        <w:rPr>
          <w:rFonts w:cs="Times New Roman"/>
          <w:caps/>
        </w:rPr>
      </w:pPr>
      <w:r w:rsidRPr="00AA4839">
        <w:rPr>
          <w:rFonts w:cs="Times New Roman"/>
        </w:rPr>
        <w:t xml:space="preserve">Ne vēlāk kā </w:t>
      </w:r>
      <w:r w:rsidR="00C22E2F">
        <w:rPr>
          <w:rFonts w:cs="Times New Roman"/>
        </w:rPr>
        <w:t>10</w:t>
      </w:r>
      <w:r w:rsidR="00D14804">
        <w:rPr>
          <w:rFonts w:cs="Times New Roman"/>
        </w:rPr>
        <w:t xml:space="preserve"> darba </w:t>
      </w:r>
      <w:r w:rsidR="00C22E2F">
        <w:rPr>
          <w:rFonts w:cs="Times New Roman"/>
        </w:rPr>
        <w:t>dienu laikā</w:t>
      </w:r>
      <w:r w:rsidRPr="00AA4839">
        <w:rPr>
          <w:rFonts w:cs="Times New Roman"/>
        </w:rPr>
        <w:t xml:space="preserve">, kad stājas spēkā </w:t>
      </w:r>
      <w:r w:rsidR="002A0FED" w:rsidRPr="002A0FED">
        <w:rPr>
          <w:rFonts w:cs="Times New Roman"/>
        </w:rPr>
        <w:t>Vispārīgās vienošanās</w:t>
      </w:r>
      <w:r w:rsidRPr="00AA4839">
        <w:rPr>
          <w:rFonts w:cs="Times New Roman"/>
        </w:rPr>
        <w:t xml:space="preserve"> vai tā grozījumi, Pasūtītājs savā mājaslapā (</w:t>
      </w:r>
      <w:hyperlink r:id="rId14" w:history="1">
        <w:r w:rsidRPr="00AA4839">
          <w:rPr>
            <w:rStyle w:val="Hyperlink"/>
            <w:rFonts w:cs="Times New Roman"/>
          </w:rPr>
          <w:t>www.rtu.lv</w:t>
        </w:r>
      </w:hyperlink>
      <w:r w:rsidRPr="00AA4839">
        <w:rPr>
          <w:rFonts w:cs="Times New Roman"/>
        </w:rPr>
        <w:t>) ievieto Iepirkuma rezultātā noslēgtā</w:t>
      </w:r>
      <w:r w:rsidR="002A0FED">
        <w:rPr>
          <w:rFonts w:cs="Times New Roman"/>
        </w:rPr>
        <w:t>s</w:t>
      </w:r>
      <w:r w:rsidRPr="00AA4839">
        <w:rPr>
          <w:rFonts w:cs="Times New Roman"/>
        </w:rPr>
        <w:t xml:space="preserve"> </w:t>
      </w:r>
      <w:r w:rsidR="002A0FED" w:rsidRPr="002A0FED">
        <w:rPr>
          <w:rFonts w:cs="Times New Roman"/>
        </w:rPr>
        <w:t>Vispārīgās vienošanās</w:t>
      </w:r>
      <w:r w:rsidRPr="00AA4839">
        <w:rPr>
          <w:rFonts w:cs="Times New Roman"/>
        </w:rPr>
        <w:t>, kā arī tā</w:t>
      </w:r>
      <w:r w:rsidR="002A0FED">
        <w:rPr>
          <w:rFonts w:cs="Times New Roman"/>
        </w:rPr>
        <w:t>s</w:t>
      </w:r>
      <w:r w:rsidRPr="00AA4839">
        <w:rPr>
          <w:rFonts w:cs="Times New Roman"/>
        </w:rPr>
        <w:t xml:space="preserve"> grozījumu (ja tādi tiks veikti) tekstu normatīvajos tiesību aktos noteiktajā kārtībā un ievērojot komercnoslēpuma aizsardzības prasības.  </w:t>
      </w:r>
    </w:p>
    <w:p w14:paraId="3B40F1CE" w14:textId="77777777" w:rsidR="000D207A" w:rsidRPr="00AA4839" w:rsidRDefault="000D207A" w:rsidP="00F77E00">
      <w:pPr>
        <w:widowControl w:val="0"/>
        <w:numPr>
          <w:ilvl w:val="0"/>
          <w:numId w:val="2"/>
        </w:numPr>
        <w:spacing w:before="120" w:after="240"/>
        <w:jc w:val="center"/>
        <w:rPr>
          <w:rFonts w:cs="Times New Roman"/>
          <w:b/>
          <w:smallCaps/>
        </w:rPr>
      </w:pPr>
      <w:r w:rsidRPr="00AA4839">
        <w:rPr>
          <w:rFonts w:cs="Times New Roman"/>
          <w:b/>
          <w:smallCaps/>
        </w:rPr>
        <w:lastRenderedPageBreak/>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0859C6AB" w:rsidR="000D207A" w:rsidRDefault="0012379D" w:rsidP="00A40145">
      <w:pPr>
        <w:pStyle w:val="ListParagraph"/>
        <w:widowControl w:val="0"/>
        <w:numPr>
          <w:ilvl w:val="0"/>
          <w:numId w:val="5"/>
        </w:numPr>
        <w:spacing w:after="240"/>
        <w:jc w:val="both"/>
        <w:rPr>
          <w:rFonts w:cs="Times New Roman"/>
        </w:rPr>
      </w:pPr>
      <w:r>
        <w:rPr>
          <w:rFonts w:cs="Times New Roman"/>
        </w:rPr>
        <w:t xml:space="preserve">Pielikums – </w:t>
      </w:r>
      <w:r w:rsidR="000D207A" w:rsidRPr="003750F5">
        <w:rPr>
          <w:rFonts w:cs="Times New Roman"/>
        </w:rPr>
        <w:t>Pieteikuma vēstules forma;</w:t>
      </w:r>
    </w:p>
    <w:p w14:paraId="1FBC841F" w14:textId="219FFB4B" w:rsidR="002A0FED" w:rsidRPr="00761164" w:rsidRDefault="002A0FED" w:rsidP="00A40145">
      <w:pPr>
        <w:pStyle w:val="ListParagraph"/>
        <w:widowControl w:val="0"/>
        <w:numPr>
          <w:ilvl w:val="0"/>
          <w:numId w:val="5"/>
        </w:numPr>
        <w:spacing w:after="240"/>
        <w:jc w:val="both"/>
        <w:rPr>
          <w:rFonts w:cs="Times New Roman"/>
        </w:rPr>
      </w:pPr>
      <w:r w:rsidRPr="00761164">
        <w:rPr>
          <w:rFonts w:cs="Times New Roman"/>
        </w:rPr>
        <w:t xml:space="preserve">pielikums – Pasūtītāja tehniskā specifikācija (Pretendenta tehniskā </w:t>
      </w:r>
      <w:r w:rsidR="00761164" w:rsidRPr="00761164">
        <w:rPr>
          <w:rFonts w:cs="Times New Roman"/>
        </w:rPr>
        <w:t xml:space="preserve">un finanšu </w:t>
      </w:r>
      <w:r w:rsidRPr="00761164">
        <w:rPr>
          <w:rFonts w:cs="Times New Roman"/>
        </w:rPr>
        <w:t>piedāvājuma forma);</w:t>
      </w:r>
    </w:p>
    <w:p w14:paraId="03C048BD" w14:textId="0AA02FE3" w:rsidR="000D207A" w:rsidRPr="008B542A" w:rsidRDefault="000D207A" w:rsidP="00A40145">
      <w:pPr>
        <w:pStyle w:val="ListParagraph"/>
        <w:widowControl w:val="0"/>
        <w:numPr>
          <w:ilvl w:val="0"/>
          <w:numId w:val="5"/>
        </w:numPr>
        <w:spacing w:after="240"/>
        <w:jc w:val="both"/>
        <w:rPr>
          <w:rFonts w:cs="Times New Roman"/>
        </w:rPr>
      </w:pPr>
      <w:r w:rsidRPr="008B542A">
        <w:rPr>
          <w:rFonts w:cs="Times New Roman"/>
        </w:rPr>
        <w:t xml:space="preserve">pielikums </w:t>
      </w:r>
      <w:r w:rsidR="002A0FED" w:rsidRPr="008B542A">
        <w:rPr>
          <w:rFonts w:cs="Times New Roman"/>
        </w:rPr>
        <w:t>–</w:t>
      </w:r>
      <w:r w:rsidRPr="008B542A">
        <w:rPr>
          <w:rFonts w:cs="Times New Roman"/>
        </w:rPr>
        <w:t xml:space="preserve"> </w:t>
      </w:r>
      <w:r w:rsidR="002A0FED" w:rsidRPr="008B542A">
        <w:rPr>
          <w:rFonts w:cs="Times New Roman"/>
        </w:rPr>
        <w:t>Vispārīgās vienošanās</w:t>
      </w:r>
      <w:r w:rsidRPr="008B542A">
        <w:rPr>
          <w:rFonts w:cs="Times New Roman"/>
        </w:rPr>
        <w:t xml:space="preserve"> projekts.</w:t>
      </w:r>
    </w:p>
    <w:p w14:paraId="30CF7170" w14:textId="2C64E480" w:rsidR="000D207A" w:rsidRDefault="000D207A" w:rsidP="0012379D">
      <w:pPr>
        <w:ind w:left="360"/>
        <w:jc w:val="right"/>
        <w:rPr>
          <w:rFonts w:cs="Times New Roman"/>
        </w:rPr>
      </w:pPr>
      <w:r w:rsidRPr="00AA4839">
        <w:rPr>
          <w:rFonts w:cs="Times New Roman"/>
        </w:rPr>
        <w:br w:type="page"/>
      </w:r>
      <w:r>
        <w:rPr>
          <w:rFonts w:cs="Times New Roman"/>
        </w:rPr>
        <w:lastRenderedPageBreak/>
        <w:t>Iepirkuma</w:t>
      </w:r>
    </w:p>
    <w:p w14:paraId="213F9FA5" w14:textId="22F51E60" w:rsidR="000D207A" w:rsidRPr="003C4158" w:rsidRDefault="000D207A" w:rsidP="0012379D">
      <w:pPr>
        <w:ind w:left="4500" w:hanging="4500"/>
        <w:jc w:val="right"/>
        <w:rPr>
          <w:rFonts w:cs="Times New Roman"/>
        </w:rPr>
      </w:pPr>
      <w:r w:rsidRPr="003C4158">
        <w:rPr>
          <w:rFonts w:cs="Times New Roman"/>
        </w:rPr>
        <w:t>ID Nr.: RTU-</w:t>
      </w:r>
      <w:r w:rsidR="00C22E2F">
        <w:rPr>
          <w:rFonts w:cs="Times New Roman"/>
        </w:rPr>
        <w:t>2017</w:t>
      </w:r>
      <w:r w:rsidR="00627C07">
        <w:rPr>
          <w:rFonts w:cs="Times New Roman"/>
        </w:rPr>
        <w:t>/</w:t>
      </w:r>
      <w:r w:rsidR="002302EE">
        <w:rPr>
          <w:rFonts w:cs="Times New Roman"/>
        </w:rPr>
        <w:t>115</w:t>
      </w:r>
    </w:p>
    <w:p w14:paraId="20DC5223" w14:textId="77777777" w:rsidR="000D207A" w:rsidRDefault="000D207A" w:rsidP="0012379D">
      <w:pPr>
        <w:ind w:left="4680"/>
        <w:jc w:val="right"/>
        <w:rPr>
          <w:rFonts w:cs="Times New Roman"/>
          <w:b/>
        </w:rPr>
      </w:pPr>
      <w:r>
        <w:rPr>
          <w:rFonts w:cs="Times New Roman"/>
        </w:rPr>
        <w:t>Nolikuma 1. pielikums</w:t>
      </w:r>
    </w:p>
    <w:p w14:paraId="0E5B991E" w14:textId="77777777" w:rsidR="008358D1" w:rsidRPr="008358D1" w:rsidRDefault="008358D1" w:rsidP="008358D1">
      <w:pPr>
        <w:keepNext/>
        <w:widowControl w:val="0"/>
        <w:jc w:val="right"/>
        <w:rPr>
          <w:rFonts w:eastAsia="Times New Roman" w:cs="Times New Roman"/>
          <w:kern w:val="0"/>
          <w:lang w:eastAsia="lv-LV"/>
        </w:rPr>
      </w:pPr>
    </w:p>
    <w:p w14:paraId="6B0DC007" w14:textId="77777777" w:rsidR="008358D1" w:rsidRPr="008358D1" w:rsidRDefault="008358D1" w:rsidP="008358D1">
      <w:pPr>
        <w:suppressAutoHyphens/>
        <w:jc w:val="center"/>
        <w:rPr>
          <w:rFonts w:eastAsia="Times New Roman" w:cs="Times New Roman"/>
          <w:b/>
          <w:bCs/>
          <w:iCs/>
          <w:caps/>
          <w:kern w:val="0"/>
          <w:lang w:eastAsia="ar-SA"/>
        </w:rPr>
      </w:pPr>
      <w:r w:rsidRPr="008358D1">
        <w:rPr>
          <w:rFonts w:eastAsia="Times New Roman" w:cs="Times New Roman"/>
          <w:b/>
          <w:caps/>
          <w:kern w:val="0"/>
          <w:lang w:eastAsia="ar-SA"/>
        </w:rPr>
        <w:t xml:space="preserve">Pretendenta </w:t>
      </w:r>
      <w:smartTag w:uri="schemas-tilde-lv/tildestengine" w:element="veidnes">
        <w:smartTagPr>
          <w:attr w:name="id" w:val="-1"/>
          <w:attr w:name="baseform" w:val="pieteikums"/>
          <w:attr w:name="text" w:val="pieteikums"/>
        </w:smartTagPr>
        <w:r w:rsidRPr="008358D1">
          <w:rPr>
            <w:rFonts w:eastAsia="Times New Roman" w:cs="Times New Roman"/>
            <w:b/>
            <w:caps/>
            <w:kern w:val="0"/>
            <w:lang w:eastAsia="ar-SA"/>
          </w:rPr>
          <w:t>pieteikums</w:t>
        </w:r>
      </w:smartTag>
      <w:r w:rsidRPr="008358D1">
        <w:rPr>
          <w:rFonts w:eastAsia="Times New Roman" w:cs="Times New Roman"/>
          <w:b/>
          <w:caps/>
          <w:kern w:val="0"/>
          <w:lang w:eastAsia="ar-SA"/>
        </w:rPr>
        <w:t xml:space="preserve"> par piedalīšanos IEPIRKUMĀ</w:t>
      </w:r>
    </w:p>
    <w:p w14:paraId="098CCC39" w14:textId="7AFB7824" w:rsidR="008358D1" w:rsidRPr="008358D1" w:rsidRDefault="008358D1" w:rsidP="008358D1">
      <w:pPr>
        <w:suppressAutoHyphens/>
        <w:ind w:right="28"/>
        <w:jc w:val="center"/>
        <w:rPr>
          <w:rFonts w:eastAsia="Times New Roman" w:cs="Times New Roman"/>
          <w:i/>
          <w:kern w:val="0"/>
          <w:lang w:eastAsia="ar-SA"/>
        </w:rPr>
      </w:pPr>
      <w:r w:rsidRPr="008358D1">
        <w:rPr>
          <w:rFonts w:eastAsia="Times New Roman" w:cs="Times New Roman"/>
          <w:b/>
          <w:kern w:val="0"/>
          <w:lang w:eastAsia="ar-SA"/>
        </w:rPr>
        <w:t>Piezīme</w:t>
      </w:r>
      <w:r w:rsidRPr="008358D1">
        <w:rPr>
          <w:rFonts w:eastAsia="Times New Roman" w:cs="Times New Roman"/>
          <w:kern w:val="0"/>
          <w:lang w:eastAsia="ar-SA"/>
        </w:rPr>
        <w:t xml:space="preserve">: </w:t>
      </w:r>
      <w:r w:rsidR="0012379D">
        <w:rPr>
          <w:rFonts w:eastAsia="Times New Roman" w:cs="Times New Roman"/>
          <w:i/>
          <w:kern w:val="0"/>
          <w:lang w:eastAsia="ar-SA"/>
        </w:rPr>
        <w:t>Iepirkuma</w:t>
      </w:r>
      <w:r w:rsidR="0012379D" w:rsidRPr="008358D1">
        <w:rPr>
          <w:rFonts w:eastAsia="Times New Roman" w:cs="Times New Roman"/>
          <w:i/>
          <w:kern w:val="0"/>
          <w:lang w:eastAsia="ar-SA"/>
        </w:rPr>
        <w:t xml:space="preserve"> </w:t>
      </w:r>
      <w:r w:rsidRPr="008358D1">
        <w:rPr>
          <w:rFonts w:eastAsia="Times New Roman" w:cs="Times New Roman"/>
          <w:i/>
          <w:kern w:val="0"/>
          <w:lang w:eastAsia="ar-SA"/>
        </w:rPr>
        <w:t>pretendentam jāaizpilda tukšās vietas šajā formā.</w:t>
      </w:r>
    </w:p>
    <w:p w14:paraId="79836DF6" w14:textId="77777777" w:rsidR="008358D1" w:rsidRPr="008358D1" w:rsidRDefault="008358D1" w:rsidP="008358D1">
      <w:pPr>
        <w:tabs>
          <w:tab w:val="center" w:pos="4153"/>
          <w:tab w:val="right" w:pos="8306"/>
        </w:tabs>
        <w:suppressAutoHyphens/>
        <w:jc w:val="both"/>
        <w:rPr>
          <w:rFonts w:eastAsia="Times New Roman" w:cs="Times New Roman"/>
          <w:b/>
          <w:kern w:val="0"/>
          <w:lang w:eastAsia="ar-SA"/>
        </w:rPr>
      </w:pPr>
    </w:p>
    <w:p w14:paraId="421E6C9B" w14:textId="77777777" w:rsidR="008358D1" w:rsidRPr="008358D1" w:rsidRDefault="008358D1" w:rsidP="008358D1">
      <w:pPr>
        <w:tabs>
          <w:tab w:val="center" w:pos="4153"/>
          <w:tab w:val="right" w:pos="8306"/>
        </w:tabs>
        <w:suppressAutoHyphens/>
        <w:jc w:val="both"/>
        <w:rPr>
          <w:rFonts w:eastAsia="Times New Roman" w:cs="Times New Roman"/>
          <w:b/>
          <w:kern w:val="0"/>
          <w:lang w:eastAsia="ar-SA"/>
        </w:rPr>
      </w:pPr>
      <w:r w:rsidRPr="008358D1">
        <w:rPr>
          <w:rFonts w:eastAsia="Times New Roman" w:cs="Times New Roman"/>
          <w:b/>
          <w:kern w:val="0"/>
          <w:lang w:eastAsia="ar-SA"/>
        </w:rPr>
        <w:t xml:space="preserve">Pasūtītājs: </w:t>
      </w:r>
      <w:r w:rsidRPr="008358D1">
        <w:rPr>
          <w:rFonts w:eastAsia="Times New Roman" w:cs="Times New Roman"/>
          <w:kern w:val="0"/>
          <w:lang w:eastAsia="ar-SA"/>
        </w:rPr>
        <w:t>Rīgas Tehniskā universitāte</w:t>
      </w:r>
    </w:p>
    <w:p w14:paraId="24394210" w14:textId="062612A8" w:rsidR="008358D1" w:rsidRPr="008358D1" w:rsidRDefault="008358D1" w:rsidP="008358D1">
      <w:pPr>
        <w:tabs>
          <w:tab w:val="center" w:pos="4153"/>
          <w:tab w:val="right" w:pos="8306"/>
        </w:tabs>
        <w:suppressAutoHyphens/>
        <w:jc w:val="both"/>
        <w:rPr>
          <w:rFonts w:eastAsia="Times New Roman" w:cs="Times New Roman"/>
          <w:i/>
          <w:kern w:val="0"/>
          <w:lang w:eastAsia="ar-SA"/>
        </w:rPr>
      </w:pPr>
      <w:r w:rsidRPr="008358D1">
        <w:rPr>
          <w:rFonts w:eastAsia="Times New Roman" w:cs="Times New Roman"/>
          <w:b/>
          <w:kern w:val="0"/>
          <w:lang w:eastAsia="ar-SA"/>
        </w:rPr>
        <w:t>Iepirkums:</w:t>
      </w:r>
      <w:r w:rsidRPr="008358D1">
        <w:rPr>
          <w:rFonts w:eastAsia="Times New Roman" w:cs="Times New Roman"/>
          <w:kern w:val="0"/>
          <w:lang w:eastAsia="ar-SA"/>
        </w:rPr>
        <w:t xml:space="preserve"> </w:t>
      </w:r>
      <w:r w:rsidR="00761EBE" w:rsidRPr="00761EBE">
        <w:rPr>
          <w:rFonts w:eastAsia="Times New Roman" w:cs="Times New Roman"/>
          <w:b/>
          <w:bCs/>
          <w:i/>
          <w:kern w:val="0"/>
          <w:lang w:eastAsia="ar-SA"/>
        </w:rPr>
        <w:t>“</w:t>
      </w:r>
      <w:r w:rsidR="002302EE" w:rsidRPr="002302EE">
        <w:rPr>
          <w:rFonts w:eastAsia="Times New Roman" w:cs="Times New Roman"/>
          <w:b/>
          <w:bCs/>
          <w:i/>
          <w:kern w:val="0"/>
          <w:lang w:eastAsia="ar-SA"/>
        </w:rPr>
        <w:t>Reaģentu nelielos iepakojumos iegāde ERAF projektu vajadzībām</w:t>
      </w:r>
      <w:r w:rsidR="00761EBE" w:rsidRPr="00761EBE">
        <w:rPr>
          <w:rFonts w:eastAsia="Times New Roman" w:cs="Times New Roman"/>
          <w:b/>
          <w:bCs/>
          <w:i/>
          <w:kern w:val="0"/>
          <w:lang w:eastAsia="ar-SA"/>
        </w:rPr>
        <w:t>”</w:t>
      </w:r>
    </w:p>
    <w:p w14:paraId="43A82BCA" w14:textId="62E93A17" w:rsidR="008358D1" w:rsidRPr="008358D1" w:rsidRDefault="008358D1" w:rsidP="008358D1">
      <w:pPr>
        <w:tabs>
          <w:tab w:val="center" w:pos="4153"/>
          <w:tab w:val="right" w:pos="8306"/>
        </w:tabs>
        <w:suppressAutoHyphens/>
        <w:jc w:val="both"/>
        <w:rPr>
          <w:rFonts w:eastAsia="Times New Roman" w:cs="Times New Roman"/>
          <w:kern w:val="0"/>
          <w:lang w:eastAsia="ar-SA"/>
        </w:rPr>
      </w:pPr>
      <w:r w:rsidRPr="008358D1">
        <w:rPr>
          <w:rFonts w:eastAsia="Times New Roman" w:cs="Times New Roman"/>
          <w:b/>
          <w:kern w:val="0"/>
          <w:lang w:eastAsia="ar-SA"/>
        </w:rPr>
        <w:t xml:space="preserve">ID Nr.: </w:t>
      </w:r>
      <w:r w:rsidR="00761EBE">
        <w:rPr>
          <w:rFonts w:eastAsia="Times New Roman" w:cs="Times New Roman"/>
          <w:kern w:val="0"/>
          <w:lang w:eastAsia="ar-SA"/>
        </w:rPr>
        <w:t>RTU-201</w:t>
      </w:r>
      <w:r w:rsidR="002302EE">
        <w:rPr>
          <w:rFonts w:eastAsia="Times New Roman" w:cs="Times New Roman"/>
          <w:kern w:val="0"/>
          <w:lang w:eastAsia="ar-SA"/>
        </w:rPr>
        <w:t>7/115</w:t>
      </w:r>
    </w:p>
    <w:p w14:paraId="25A4C544" w14:textId="77777777" w:rsidR="008358D1" w:rsidRPr="008358D1" w:rsidRDefault="008358D1" w:rsidP="008358D1">
      <w:pPr>
        <w:suppressAutoHyphens/>
        <w:ind w:right="29"/>
        <w:jc w:val="right"/>
        <w:rPr>
          <w:rFonts w:eastAsia="Times New Roman" w:cs="Times New Roman"/>
          <w:b/>
          <w:kern w:val="0"/>
          <w:lang w:eastAsia="ar-SA"/>
        </w:rPr>
      </w:pPr>
    </w:p>
    <w:p w14:paraId="3D309639" w14:textId="77777777" w:rsidR="008358D1" w:rsidRPr="008358D1" w:rsidRDefault="008358D1" w:rsidP="008358D1">
      <w:pPr>
        <w:suppressAutoHyphens/>
        <w:ind w:right="28"/>
        <w:jc w:val="both"/>
        <w:rPr>
          <w:rFonts w:eastAsia="Times New Roman" w:cs="Times New Roman"/>
          <w:i/>
          <w:kern w:val="0"/>
          <w:lang w:eastAsia="ar-SA"/>
        </w:rPr>
      </w:pPr>
      <w:r w:rsidRPr="008358D1">
        <w:rPr>
          <w:rFonts w:eastAsia="Times New Roman" w:cs="Times New Roman"/>
          <w:i/>
          <w:kern w:val="0"/>
          <w:lang w:eastAsia="ar-SA"/>
        </w:rPr>
        <w:t xml:space="preserve">&lt;Pieteikuma sagatavošanas vieta un datums&gt; </w:t>
      </w:r>
    </w:p>
    <w:p w14:paraId="65BAE68C" w14:textId="77777777" w:rsidR="006D4D4A" w:rsidRPr="00203B88" w:rsidRDefault="006D4D4A" w:rsidP="006D4D4A">
      <w:pPr>
        <w:tabs>
          <w:tab w:val="center" w:pos="4153"/>
          <w:tab w:val="right" w:pos="8306"/>
        </w:tabs>
        <w:jc w:val="both"/>
        <w:rPr>
          <w:rFonts w:eastAsia="Times New Roman" w:cs="Times New Roman"/>
          <w:lang w:eastAsia="x-none"/>
        </w:rPr>
      </w:pPr>
      <w:r w:rsidRPr="00203B88">
        <w:rPr>
          <w:rFonts w:eastAsia="Times New Roman" w:cs="Times New Roman"/>
          <w:lang w:eastAsia="x-none"/>
        </w:rPr>
        <w:t>Iepirkuma daļā Nr. _____________________________:</w:t>
      </w:r>
    </w:p>
    <w:p w14:paraId="4E2B8743" w14:textId="77777777" w:rsidR="006D4D4A" w:rsidRPr="00203B88" w:rsidRDefault="006D4D4A" w:rsidP="006D4D4A">
      <w:pPr>
        <w:tabs>
          <w:tab w:val="center" w:pos="4153"/>
          <w:tab w:val="right" w:pos="8306"/>
        </w:tabs>
        <w:ind w:left="570"/>
        <w:jc w:val="both"/>
        <w:rPr>
          <w:rFonts w:eastAsia="Times New Roman" w:cs="Times New Roman"/>
          <w:i/>
          <w:lang w:eastAsia="x-none"/>
        </w:rPr>
      </w:pPr>
      <w:r w:rsidRPr="00203B88">
        <w:rPr>
          <w:rFonts w:eastAsia="Times New Roman" w:cs="Times New Roman"/>
          <w:i/>
          <w:lang w:eastAsia="x-none"/>
        </w:rPr>
        <w:t>&lt; Pretendents pēc nepieciešamības norāda to iepirkuma priekšmeta daļu, par kuru tas iesniedz piedāvājumu.&gt;</w:t>
      </w:r>
    </w:p>
    <w:p w14:paraId="7201EDC5" w14:textId="0D3F4D6D" w:rsidR="008358D1" w:rsidRPr="008358D1" w:rsidRDefault="008358D1" w:rsidP="008358D1">
      <w:pPr>
        <w:tabs>
          <w:tab w:val="center" w:pos="4153"/>
          <w:tab w:val="right" w:pos="8306"/>
        </w:tabs>
        <w:suppressAutoHyphens/>
        <w:jc w:val="both"/>
        <w:rPr>
          <w:rFonts w:eastAsia="Times New Roman" w:cs="Times New Roman"/>
          <w:kern w:val="0"/>
          <w:lang w:eastAsia="ar-SA"/>
        </w:rPr>
      </w:pPr>
      <w:r w:rsidRPr="008358D1">
        <w:rPr>
          <w:rFonts w:eastAsia="Times New Roman" w:cs="Times New Roman"/>
          <w:kern w:val="0"/>
          <w:lang w:eastAsia="ar-SA"/>
        </w:rPr>
        <w:t xml:space="preserve">Saskaņā ar Iepirkuma nolikumu, mēs, apakšā parakstījušies, apstiprinām, ka piekrītam Iepirkuma nolikumam un tajā noteiktajam </w:t>
      </w:r>
      <w:r w:rsidR="001E561E">
        <w:rPr>
          <w:rFonts w:eastAsia="Times New Roman" w:cs="Times New Roman"/>
          <w:kern w:val="0"/>
          <w:lang w:eastAsia="ar-SA"/>
        </w:rPr>
        <w:t>vispārīgās vienošanās</w:t>
      </w:r>
      <w:r w:rsidRPr="008358D1">
        <w:rPr>
          <w:rFonts w:eastAsia="Times New Roman" w:cs="Times New Roman"/>
          <w:kern w:val="0"/>
          <w:lang w:eastAsia="ar-SA"/>
        </w:rPr>
        <w:t xml:space="preserve"> projekta noteikumiem. Piedāvājam </w:t>
      </w:r>
      <w:r w:rsidR="00761EBE">
        <w:rPr>
          <w:rFonts w:eastAsia="Times New Roman" w:cs="Times New Roman"/>
          <w:kern w:val="0"/>
          <w:lang w:eastAsia="ar-SA"/>
        </w:rPr>
        <w:t>piegādāt preces</w:t>
      </w:r>
      <w:r w:rsidRPr="008358D1">
        <w:rPr>
          <w:rFonts w:eastAsia="Times New Roman" w:cs="Times New Roman"/>
          <w:kern w:val="0"/>
          <w:lang w:eastAsia="ar-SA"/>
        </w:rPr>
        <w:t xml:space="preserve"> saskaņā ar nolikuma prasībām. Mēs apliecinām, ka neesam ieinteresēti nevienā citā piedāvājumā, kas iesniegts šajā iepirkuma procedūrā.</w:t>
      </w:r>
    </w:p>
    <w:p w14:paraId="4F0B9EEB" w14:textId="77777777" w:rsidR="008358D1" w:rsidRPr="008358D1" w:rsidRDefault="008358D1" w:rsidP="008358D1">
      <w:pPr>
        <w:tabs>
          <w:tab w:val="center" w:pos="4153"/>
          <w:tab w:val="right" w:pos="8306"/>
        </w:tabs>
        <w:suppressAutoHyphens/>
        <w:ind w:firstLine="567"/>
        <w:jc w:val="both"/>
        <w:rPr>
          <w:rFonts w:eastAsia="Times New Roman" w:cs="Times New Roman"/>
          <w:kern w:val="0"/>
          <w:lang w:eastAsia="ar-SA"/>
        </w:rPr>
      </w:pPr>
    </w:p>
    <w:p w14:paraId="0BDC7D0F" w14:textId="77777777" w:rsidR="008358D1" w:rsidRPr="008358D1" w:rsidRDefault="008358D1" w:rsidP="008358D1">
      <w:pPr>
        <w:numPr>
          <w:ilvl w:val="0"/>
          <w:numId w:val="34"/>
        </w:numPr>
        <w:tabs>
          <w:tab w:val="num" w:pos="426"/>
        </w:tabs>
        <w:suppressAutoHyphens/>
        <w:spacing w:after="200" w:line="276" w:lineRule="auto"/>
        <w:ind w:left="426" w:right="29" w:hanging="426"/>
        <w:jc w:val="both"/>
        <w:rPr>
          <w:rFonts w:eastAsia="Times New Roman" w:cs="Times New Roman"/>
          <w:kern w:val="0"/>
          <w:lang w:eastAsia="ar-SA"/>
        </w:rPr>
      </w:pPr>
      <w:r w:rsidRPr="008358D1">
        <w:rPr>
          <w:rFonts w:eastAsia="Times New Roman" w:cs="Times New Roman"/>
          <w:kern w:val="0"/>
          <w:lang w:eastAsia="ar-SA"/>
        </w:rPr>
        <w:t>Informācija par pretendentu vai personu, kura pārstāv piegādātāju apvienību iepirkumā:</w:t>
      </w:r>
    </w:p>
    <w:p w14:paraId="24B65A34" w14:textId="2A715227" w:rsidR="008358D1" w:rsidRPr="008358D1" w:rsidRDefault="008358D1" w:rsidP="008358D1">
      <w:pPr>
        <w:suppressAutoHyphens/>
        <w:ind w:left="426" w:right="28"/>
        <w:jc w:val="both"/>
        <w:rPr>
          <w:rFonts w:eastAsia="Times New Roman" w:cs="Times New Roman"/>
          <w:kern w:val="0"/>
          <w:lang w:eastAsia="ar-SA"/>
        </w:rPr>
      </w:pPr>
      <w:r>
        <w:rPr>
          <w:rFonts w:eastAsia="Times New Roman" w:cs="Times New Roman"/>
          <w:kern w:val="0"/>
          <w:lang w:eastAsia="ar-SA"/>
        </w:rPr>
        <w:t>4.1. Pretendenta nosaukums:</w:t>
      </w:r>
      <w:r>
        <w:rPr>
          <w:rFonts w:eastAsia="Times New Roman" w:cs="Times New Roman"/>
          <w:kern w:val="0"/>
          <w:lang w:eastAsia="ar-SA"/>
        </w:rPr>
        <w:tab/>
      </w:r>
      <w:r>
        <w:rPr>
          <w:rFonts w:eastAsia="Times New Roman" w:cs="Times New Roman"/>
          <w:kern w:val="0"/>
          <w:lang w:eastAsia="ar-SA"/>
        </w:rPr>
        <w:tab/>
        <w:t>_________________________________</w:t>
      </w:r>
    </w:p>
    <w:p w14:paraId="02AF47C0" w14:textId="1C3CFCC2" w:rsidR="008358D1" w:rsidRPr="008358D1" w:rsidRDefault="008358D1" w:rsidP="008358D1">
      <w:pPr>
        <w:suppressAutoHyphens/>
        <w:ind w:left="993" w:right="28" w:hanging="573"/>
        <w:jc w:val="both"/>
        <w:rPr>
          <w:rFonts w:eastAsia="Times New Roman" w:cs="Times New Roman"/>
          <w:kern w:val="0"/>
          <w:lang w:eastAsia="ar-SA"/>
        </w:rPr>
      </w:pPr>
      <w:r>
        <w:rPr>
          <w:rFonts w:eastAsia="Times New Roman" w:cs="Times New Roman"/>
          <w:kern w:val="0"/>
          <w:lang w:eastAsia="ar-SA"/>
        </w:rPr>
        <w:t>4.2. Reģistr</w:t>
      </w:r>
      <w:r w:rsidR="0012379D">
        <w:rPr>
          <w:rFonts w:eastAsia="Times New Roman" w:cs="Times New Roman"/>
          <w:kern w:val="0"/>
          <w:lang w:eastAsia="ar-SA"/>
        </w:rPr>
        <w:t xml:space="preserve">ācijas </w:t>
      </w:r>
      <w:r>
        <w:rPr>
          <w:rFonts w:eastAsia="Times New Roman" w:cs="Times New Roman"/>
          <w:kern w:val="0"/>
          <w:lang w:eastAsia="ar-SA"/>
        </w:rPr>
        <w:t>Nr</w:t>
      </w:r>
      <w:r w:rsidR="0012379D">
        <w:rPr>
          <w:rFonts w:eastAsia="Times New Roman" w:cs="Times New Roman"/>
          <w:kern w:val="0"/>
          <w:lang w:eastAsia="ar-SA"/>
        </w:rPr>
        <w:t>.</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9602F79" w14:textId="10D1643F" w:rsidR="008358D1" w:rsidRPr="008358D1" w:rsidRDefault="008358D1" w:rsidP="008358D1">
      <w:pPr>
        <w:suppressAutoHyphens/>
        <w:ind w:left="993" w:right="28" w:hanging="573"/>
        <w:jc w:val="both"/>
        <w:rPr>
          <w:rFonts w:eastAsia="Times New Roman" w:cs="Times New Roman"/>
          <w:kern w:val="0"/>
          <w:lang w:eastAsia="ar-SA"/>
        </w:rPr>
      </w:pPr>
      <w:r w:rsidRPr="008358D1">
        <w:rPr>
          <w:rFonts w:eastAsia="Times New Roman" w:cs="Times New Roman"/>
          <w:kern w:val="0"/>
          <w:lang w:eastAsia="ar-SA"/>
        </w:rPr>
        <w:t>4.3. Nodokļ</w:t>
      </w:r>
      <w:r>
        <w:rPr>
          <w:rFonts w:eastAsia="Times New Roman" w:cs="Times New Roman"/>
          <w:kern w:val="0"/>
          <w:lang w:eastAsia="ar-SA"/>
        </w:rPr>
        <w:t xml:space="preserve">u maksātāja reģistrācijas Nr. </w:t>
      </w:r>
      <w:r w:rsidRPr="008358D1">
        <w:rPr>
          <w:rFonts w:eastAsia="Times New Roman" w:cs="Times New Roman"/>
          <w:kern w:val="0"/>
          <w:lang w:eastAsia="ar-SA"/>
        </w:rPr>
        <w:t>_________________________________</w:t>
      </w:r>
    </w:p>
    <w:p w14:paraId="1A09FA92" w14:textId="26626F4C"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4.4. Juridiskā</w:t>
      </w:r>
      <w:r>
        <w:rPr>
          <w:rFonts w:eastAsia="Times New Roman" w:cs="Times New Roman"/>
          <w:kern w:val="0"/>
          <w:lang w:eastAsia="ar-SA"/>
        </w:rPr>
        <w:t xml:space="preserve"> adrese (norādīt arī valsti): </w:t>
      </w:r>
      <w:r>
        <w:rPr>
          <w:rFonts w:eastAsia="Times New Roman" w:cs="Times New Roman"/>
          <w:kern w:val="0"/>
          <w:lang w:eastAsia="ar-SA"/>
        </w:rPr>
        <w:tab/>
      </w:r>
      <w:r w:rsidRPr="008358D1">
        <w:rPr>
          <w:rFonts w:eastAsia="Times New Roman" w:cs="Times New Roman"/>
          <w:kern w:val="0"/>
          <w:lang w:eastAsia="ar-SA"/>
        </w:rPr>
        <w:t>_________________________________</w:t>
      </w:r>
    </w:p>
    <w:p w14:paraId="0BDE73B5" w14:textId="2C085F85"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4.5. Biroja a</w:t>
      </w:r>
      <w:r>
        <w:rPr>
          <w:rFonts w:eastAsia="Times New Roman" w:cs="Times New Roman"/>
          <w:kern w:val="0"/>
          <w:lang w:eastAsia="ar-SA"/>
        </w:rPr>
        <w:t xml:space="preserve">drese (norādīt arī valsti):    </w:t>
      </w:r>
      <w:r w:rsidRPr="008358D1">
        <w:rPr>
          <w:rFonts w:eastAsia="Times New Roman" w:cs="Times New Roman"/>
          <w:kern w:val="0"/>
          <w:lang w:eastAsia="ar-SA"/>
        </w:rPr>
        <w:tab/>
        <w:t>_________________________________</w:t>
      </w:r>
    </w:p>
    <w:p w14:paraId="700990DC" w14:textId="73B1E299" w:rsidR="008358D1" w:rsidRPr="008358D1" w:rsidRDefault="008358D1" w:rsidP="008358D1">
      <w:pPr>
        <w:keepNext/>
        <w:suppressAutoHyphens/>
        <w:ind w:left="420" w:right="28"/>
        <w:jc w:val="both"/>
        <w:rPr>
          <w:rFonts w:eastAsia="Times New Roman" w:cs="Times New Roman"/>
          <w:kern w:val="0"/>
          <w:lang w:eastAsia="ar-SA"/>
        </w:rPr>
      </w:pPr>
      <w:r>
        <w:rPr>
          <w:rFonts w:eastAsia="Times New Roman" w:cs="Times New Roman"/>
          <w:kern w:val="0"/>
          <w:lang w:eastAsia="ar-SA"/>
        </w:rPr>
        <w:t xml:space="preserve">4.6. Kontaktpersona: </w:t>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ab/>
        <w:t>_________________________________</w:t>
      </w:r>
    </w:p>
    <w:p w14:paraId="3A074B46" w14:textId="77777777" w:rsidR="008358D1" w:rsidRPr="008358D1" w:rsidRDefault="008358D1" w:rsidP="008358D1">
      <w:pPr>
        <w:keepNext/>
        <w:suppressAutoHyphens/>
        <w:ind w:left="4800" w:right="29" w:firstLine="240"/>
        <w:jc w:val="both"/>
        <w:rPr>
          <w:rFonts w:eastAsia="Times New Roman" w:cs="Times New Roman"/>
          <w:kern w:val="0"/>
          <w:vertAlign w:val="superscript"/>
          <w:lang w:eastAsia="ar-SA"/>
        </w:rPr>
      </w:pPr>
      <w:r w:rsidRPr="008358D1">
        <w:rPr>
          <w:rFonts w:eastAsia="Times New Roman" w:cs="Times New Roman"/>
          <w:kern w:val="0"/>
          <w:vertAlign w:val="superscript"/>
          <w:lang w:eastAsia="ar-SA"/>
        </w:rPr>
        <w:t>(Vārds, uzvārds, amats)</w:t>
      </w:r>
    </w:p>
    <w:p w14:paraId="44DF7FF1" w14:textId="1501BE05"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4.7. Telefons</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4D3C0D47" w14:textId="61CB67A2" w:rsidR="008358D1" w:rsidRPr="008358D1" w:rsidRDefault="008358D1" w:rsidP="008358D1">
      <w:pPr>
        <w:suppressAutoHyphens/>
        <w:ind w:left="420" w:right="29"/>
        <w:jc w:val="both"/>
        <w:rPr>
          <w:rFonts w:eastAsia="Times New Roman" w:cs="Times New Roman"/>
          <w:kern w:val="0"/>
          <w:lang w:eastAsia="ar-SA"/>
        </w:rPr>
      </w:pPr>
      <w:r w:rsidRPr="008358D1">
        <w:rPr>
          <w:rFonts w:eastAsia="Times New Roman" w:cs="Times New Roman"/>
          <w:kern w:val="0"/>
          <w:lang w:eastAsia="ar-SA"/>
        </w:rPr>
        <w:t xml:space="preserve">4.8. </w:t>
      </w:r>
      <w:smartTag w:uri="schemas-tilde-lv/tildestengine" w:element="veidnes">
        <w:smartTagPr>
          <w:attr w:name="id" w:val="-1"/>
          <w:attr w:name="baseform" w:val="faks|s"/>
          <w:attr w:name="text" w:val="fakss"/>
        </w:smartTagPr>
        <w:r w:rsidRPr="008358D1">
          <w:rPr>
            <w:rFonts w:eastAsia="Times New Roman" w:cs="Times New Roman"/>
            <w:kern w:val="0"/>
            <w:lang w:eastAsia="ar-SA"/>
          </w:rPr>
          <w:t>Fakss</w:t>
        </w:r>
      </w:smartTag>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3D636A3" w14:textId="479E7169" w:rsidR="008358D1" w:rsidRPr="008358D1" w:rsidRDefault="008358D1" w:rsidP="008358D1">
      <w:pPr>
        <w:suppressAutoHyphens/>
        <w:ind w:left="420" w:right="29"/>
        <w:jc w:val="both"/>
        <w:rPr>
          <w:rFonts w:eastAsia="Times New Roman" w:cs="Times New Roman"/>
          <w:kern w:val="0"/>
          <w:lang w:eastAsia="ar-SA"/>
        </w:rPr>
      </w:pPr>
      <w:r>
        <w:rPr>
          <w:rFonts w:eastAsia="Times New Roman" w:cs="Times New Roman"/>
          <w:kern w:val="0"/>
          <w:lang w:eastAsia="ar-SA"/>
        </w:rPr>
        <w:t xml:space="preserve">4.9. E-pasta adrese: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BFAB687" w14:textId="38A5B6C7"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4.10. Banka: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7C390C11" w14:textId="68C580D8"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4.11. Kods: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3390DCC4" w14:textId="45084D9E"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4.12. Konts: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77216F4" w14:textId="77777777" w:rsidR="008358D1" w:rsidRPr="008358D1" w:rsidRDefault="008358D1" w:rsidP="008358D1">
      <w:pPr>
        <w:numPr>
          <w:ilvl w:val="0"/>
          <w:numId w:val="34"/>
        </w:numPr>
        <w:suppressAutoHyphens/>
        <w:spacing w:after="200" w:line="276" w:lineRule="auto"/>
        <w:ind w:left="426" w:right="29" w:hanging="426"/>
        <w:jc w:val="both"/>
        <w:rPr>
          <w:rFonts w:eastAsia="Times New Roman" w:cs="Times New Roman"/>
          <w:i/>
          <w:kern w:val="0"/>
          <w:lang w:eastAsia="ar-SA"/>
        </w:rPr>
      </w:pPr>
      <w:r w:rsidRPr="008358D1">
        <w:rPr>
          <w:rFonts w:eastAsia="Times New Roman" w:cs="Times New Roman"/>
          <w:b/>
          <w:i/>
          <w:kern w:val="0"/>
          <w:lang w:eastAsia="ar-SA"/>
        </w:rPr>
        <w:t>Ja Pretendents ir piegādātāju apvienība</w:t>
      </w:r>
      <w:r w:rsidRPr="008358D1">
        <w:rPr>
          <w:rFonts w:eastAsia="Times New Roman" w:cs="Times New Roman"/>
          <w:i/>
          <w:kern w:val="0"/>
          <w:lang w:eastAsia="ar-SA"/>
        </w:rPr>
        <w:t xml:space="preserve"> (personu grupa):</w:t>
      </w:r>
    </w:p>
    <w:p w14:paraId="4EE780FB" w14:textId="6AB965BB" w:rsidR="008358D1" w:rsidRPr="008358D1" w:rsidRDefault="008358D1" w:rsidP="008358D1">
      <w:pPr>
        <w:numPr>
          <w:ilvl w:val="1"/>
          <w:numId w:val="34"/>
        </w:numPr>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 xml:space="preserve">persona, kura pārstāv piegādātāju apvienību </w:t>
      </w:r>
      <w:r w:rsidR="0012379D">
        <w:rPr>
          <w:rFonts w:eastAsia="Times New Roman" w:cs="Times New Roman"/>
          <w:i/>
          <w:kern w:val="0"/>
          <w:lang w:eastAsia="ar-SA"/>
        </w:rPr>
        <w:t>Iepirkumā</w:t>
      </w:r>
      <w:r w:rsidRPr="008358D1">
        <w:rPr>
          <w:rFonts w:eastAsia="Times New Roman" w:cs="Times New Roman"/>
          <w:i/>
          <w:kern w:val="0"/>
          <w:lang w:eastAsia="ar-SA"/>
        </w:rPr>
        <w:t>: ______________________.</w:t>
      </w:r>
    </w:p>
    <w:p w14:paraId="224BFE11" w14:textId="77777777" w:rsidR="008358D1" w:rsidRPr="008358D1" w:rsidRDefault="008358D1" w:rsidP="008358D1">
      <w:pPr>
        <w:numPr>
          <w:ilvl w:val="1"/>
          <w:numId w:val="34"/>
        </w:numPr>
        <w:tabs>
          <w:tab w:val="num" w:pos="709"/>
        </w:tabs>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katras personas atbildības apjoms:</w:t>
      </w:r>
      <w:r w:rsidRPr="008358D1">
        <w:rPr>
          <w:rFonts w:eastAsia="Times New Roman" w:cs="Times New Roman"/>
          <w:i/>
          <w:kern w:val="0"/>
          <w:lang w:eastAsia="ar-SA"/>
        </w:rPr>
        <w:tab/>
        <w:t xml:space="preserve"> ______________________________________.</w:t>
      </w:r>
    </w:p>
    <w:p w14:paraId="585EA6B2" w14:textId="77777777" w:rsidR="008358D1" w:rsidRPr="008358D1" w:rsidRDefault="008358D1" w:rsidP="008358D1">
      <w:pPr>
        <w:numPr>
          <w:ilvl w:val="0"/>
          <w:numId w:val="34"/>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665"/>
        <w:gridCol w:w="2723"/>
        <w:gridCol w:w="2723"/>
      </w:tblGrid>
      <w:tr w:rsidR="008358D1" w:rsidRPr="008358D1" w14:paraId="12F6B533" w14:textId="77777777" w:rsidTr="00166C52">
        <w:tc>
          <w:tcPr>
            <w:tcW w:w="2910" w:type="dxa"/>
          </w:tcPr>
          <w:p w14:paraId="422DD04F"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p>
          <w:p w14:paraId="729D31C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Persona</w:t>
            </w:r>
          </w:p>
          <w:p w14:paraId="138B794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(norādīt nosaukumu un lomu (pretendents, personu apvienības dalībnieks), apakšuzņēmējs) iepirkumā)</w:t>
            </w:r>
          </w:p>
        </w:tc>
        <w:tc>
          <w:tcPr>
            <w:tcW w:w="2932" w:type="dxa"/>
          </w:tcPr>
          <w:p w14:paraId="68B89ED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 xml:space="preserve">Mazais uzņēmums </w:t>
            </w:r>
          </w:p>
          <w:p w14:paraId="0DB2763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lastRenderedPageBreak/>
              <w:t xml:space="preserve">ir uzņēmums, kurā nodarbinātas mazāk nekā 50 personas un kura gada apgrozījums un/vai gada bilance kopā nepārsniedz 10 miljonus </w:t>
            </w:r>
            <w:proofErr w:type="spellStart"/>
            <w:r w:rsidRPr="008358D1">
              <w:rPr>
                <w:rFonts w:eastAsia="Times New Roman" w:cs="Times New Roman"/>
                <w:i/>
                <w:kern w:val="0"/>
                <w:sz w:val="22"/>
                <w:lang w:eastAsia="ar-SA"/>
              </w:rPr>
              <w:t>euro</w:t>
            </w:r>
            <w:proofErr w:type="spellEnd"/>
          </w:p>
          <w:p w14:paraId="126E3390"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28BCE06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 xml:space="preserve">Vidējais uzņēmums </w:t>
            </w:r>
          </w:p>
          <w:p w14:paraId="70F96EA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lastRenderedPageBreak/>
              <w:t xml:space="preserve">ir uzņēmums, kas nav mazais uzņēmums, un kurā nodarbinātas mazāk nekā 250 personas un kura gada apgrozījums nepārsniedz 50 miljonus </w:t>
            </w:r>
            <w:proofErr w:type="spellStart"/>
            <w:r w:rsidRPr="008358D1">
              <w:rPr>
                <w:rFonts w:eastAsia="Times New Roman" w:cs="Times New Roman"/>
                <w:i/>
                <w:kern w:val="0"/>
                <w:sz w:val="22"/>
                <w:lang w:eastAsia="ar-SA"/>
              </w:rPr>
              <w:t>euro</w:t>
            </w:r>
            <w:proofErr w:type="spellEnd"/>
            <w:r w:rsidRPr="008358D1">
              <w:rPr>
                <w:rFonts w:eastAsia="Times New Roman" w:cs="Times New Roman"/>
                <w:i/>
                <w:kern w:val="0"/>
                <w:sz w:val="22"/>
                <w:lang w:eastAsia="ar-SA"/>
              </w:rPr>
              <w:t xml:space="preserve">, un/vai, kura gada bilance kopā nepārsniedz 43 miljonus </w:t>
            </w:r>
            <w:proofErr w:type="spellStart"/>
            <w:r w:rsidRPr="008358D1">
              <w:rPr>
                <w:rFonts w:eastAsia="Times New Roman" w:cs="Times New Roman"/>
                <w:i/>
                <w:kern w:val="0"/>
                <w:sz w:val="22"/>
                <w:lang w:eastAsia="ar-SA"/>
              </w:rPr>
              <w:t>euro</w:t>
            </w:r>
            <w:proofErr w:type="spellEnd"/>
          </w:p>
          <w:p w14:paraId="2C173FC8"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r>
      <w:tr w:rsidR="008358D1" w:rsidRPr="008358D1" w14:paraId="1BA136E8" w14:textId="77777777" w:rsidTr="00166C52">
        <w:tc>
          <w:tcPr>
            <w:tcW w:w="2910" w:type="dxa"/>
          </w:tcPr>
          <w:p w14:paraId="1D921B54"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&lt;  &gt;</w:t>
            </w:r>
          </w:p>
        </w:tc>
        <w:tc>
          <w:tcPr>
            <w:tcW w:w="2932" w:type="dxa"/>
          </w:tcPr>
          <w:p w14:paraId="092F2908"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7145BE44"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12C43408" w14:textId="77777777" w:rsidR="008358D1" w:rsidRPr="008358D1" w:rsidRDefault="008358D1" w:rsidP="008358D1">
      <w:pPr>
        <w:tabs>
          <w:tab w:val="num" w:pos="900"/>
        </w:tabs>
        <w:suppressAutoHyphens/>
        <w:ind w:left="570" w:right="28"/>
        <w:jc w:val="both"/>
        <w:rPr>
          <w:rFonts w:eastAsia="Times New Roman" w:cs="Times New Roman"/>
          <w:b/>
          <w:kern w:val="0"/>
          <w:lang w:eastAsia="ar-SA"/>
        </w:rPr>
      </w:pPr>
    </w:p>
    <w:p w14:paraId="0C0CD0E7" w14:textId="77777777" w:rsidR="008358D1" w:rsidRPr="008358D1" w:rsidRDefault="008358D1" w:rsidP="008358D1">
      <w:pPr>
        <w:tabs>
          <w:tab w:val="num" w:pos="900"/>
        </w:tabs>
        <w:suppressAutoHyphens/>
        <w:ind w:right="28"/>
        <w:rPr>
          <w:rFonts w:eastAsia="Times New Roman" w:cs="Times New Roman"/>
          <w:b/>
          <w:kern w:val="0"/>
          <w:lang w:eastAsia="ar-SA"/>
        </w:rPr>
      </w:pPr>
      <w:r w:rsidRPr="008358D1">
        <w:rPr>
          <w:rFonts w:eastAsia="Times New Roman" w:cs="Times New Roman"/>
          <w:b/>
          <w:kern w:val="0"/>
          <w:lang w:eastAsia="ar-SA"/>
        </w:rPr>
        <w:t>APLIECINĀJUMI</w:t>
      </w:r>
    </w:p>
    <w:p w14:paraId="62B6F805"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2055CA4F"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163F0128"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2) NORAKSTS piedāvājuma ____ lpp., kopā ____ (skaits);</w:t>
      </w:r>
    </w:p>
    <w:p w14:paraId="0A1C27D0"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75300697"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4E79B941" w14:textId="77777777" w:rsidR="008358D1" w:rsidRPr="008358D1" w:rsidRDefault="008358D1" w:rsidP="008358D1">
      <w:pPr>
        <w:suppressAutoHyphens/>
        <w:ind w:right="28"/>
        <w:jc w:val="both"/>
        <w:rPr>
          <w:rFonts w:eastAsia="Times New Roman" w:cs="Times New Roman"/>
          <w:kern w:val="0"/>
          <w:lang w:eastAsia="ar-SA"/>
        </w:rPr>
      </w:pPr>
    </w:p>
    <w:p w14:paraId="2EC4C9C2" w14:textId="77777777" w:rsidR="008358D1" w:rsidRPr="008358D1" w:rsidRDefault="008358D1" w:rsidP="008358D1">
      <w:pPr>
        <w:suppressAutoHyphens/>
        <w:ind w:right="28"/>
        <w:rPr>
          <w:rFonts w:eastAsia="Times New Roman" w:cs="Times New Roman"/>
          <w:kern w:val="0"/>
          <w:lang w:eastAsia="lv-LV"/>
        </w:rPr>
      </w:pPr>
    </w:p>
    <w:p w14:paraId="4E7CD478" w14:textId="77777777" w:rsidR="008358D1" w:rsidRPr="008358D1" w:rsidRDefault="008358D1" w:rsidP="008358D1">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text" w:val="Nolikuma"/>
          <w:attr w:name="id" w:val="-1"/>
          <w:attr w:name="baseform" w:val="nolikum|s"/>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25EFD3E4" w14:textId="77777777" w:rsidR="008358D1" w:rsidRPr="008358D1" w:rsidRDefault="008358D1" w:rsidP="008358D1">
      <w:pPr>
        <w:suppressAutoHyphens/>
        <w:ind w:right="28" w:firstLine="720"/>
        <w:jc w:val="both"/>
        <w:rPr>
          <w:rFonts w:eastAsia="Times New Roman" w:cs="Times New Roman"/>
          <w:i/>
          <w:kern w:val="0"/>
          <w:lang w:eastAsia="ar-SA"/>
        </w:rPr>
      </w:pPr>
    </w:p>
    <w:p w14:paraId="7CA09290" w14:textId="77777777" w:rsidR="008358D1" w:rsidRPr="008358D1" w:rsidRDefault="008358D1" w:rsidP="008358D1">
      <w:pPr>
        <w:suppressAutoHyphens/>
        <w:ind w:right="28" w:firstLine="720"/>
        <w:jc w:val="both"/>
        <w:rPr>
          <w:rFonts w:eastAsia="Times New Roman" w:cs="Times New Roman"/>
          <w:kern w:val="0"/>
          <w:lang w:eastAsia="ar-SA"/>
        </w:rPr>
      </w:pPr>
    </w:p>
    <w:p w14:paraId="37239C1E" w14:textId="1656B91C" w:rsidR="008358D1" w:rsidRPr="008358D1" w:rsidRDefault="008358D1" w:rsidP="008358D1">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Paraksts: </w:t>
      </w:r>
      <w:r>
        <w:rPr>
          <w:rFonts w:eastAsia="Times New Roman" w:cs="Times New Roman"/>
          <w:kern w:val="0"/>
          <w:lang w:eastAsia="ar-SA"/>
        </w:rPr>
        <w:t xml:space="preserve">_____________ </w:t>
      </w:r>
      <w:r>
        <w:rPr>
          <w:rFonts w:eastAsia="Times New Roman" w:cs="Times New Roman"/>
          <w:kern w:val="0"/>
          <w:lang w:eastAsia="ar-SA"/>
        </w:rPr>
        <w:tab/>
        <w:t xml:space="preserve">Vārds, uzvārds: </w:t>
      </w:r>
      <w:r w:rsidRPr="008358D1">
        <w:rPr>
          <w:rFonts w:eastAsia="Times New Roman" w:cs="Times New Roman"/>
          <w:kern w:val="0"/>
          <w:lang w:eastAsia="ar-SA"/>
        </w:rPr>
        <w:t>______________</w:t>
      </w:r>
      <w:r w:rsidRPr="008358D1">
        <w:rPr>
          <w:rFonts w:eastAsia="Times New Roman" w:cs="Times New Roman"/>
          <w:kern w:val="0"/>
          <w:lang w:eastAsia="ar-SA"/>
        </w:rPr>
        <w:tab/>
        <w:t xml:space="preserve"> Amats: ________</w:t>
      </w:r>
    </w:p>
    <w:p w14:paraId="6C2903D6" w14:textId="77777777" w:rsidR="008358D1" w:rsidRPr="008358D1" w:rsidRDefault="008358D1" w:rsidP="008358D1">
      <w:pPr>
        <w:spacing w:after="200" w:line="276" w:lineRule="auto"/>
        <w:rPr>
          <w:rFonts w:eastAsia="Times New Roman" w:cs="Times New Roman"/>
          <w:kern w:val="0"/>
          <w:lang w:eastAsia="ar-SA"/>
        </w:rPr>
      </w:pPr>
    </w:p>
    <w:p w14:paraId="7C8519E1" w14:textId="77777777" w:rsidR="008358D1" w:rsidRPr="008358D1" w:rsidRDefault="008358D1" w:rsidP="008358D1">
      <w:pPr>
        <w:spacing w:after="200" w:line="276" w:lineRule="auto"/>
        <w:rPr>
          <w:rFonts w:eastAsia="Times New Roman" w:cs="Times New Roman"/>
          <w:kern w:val="0"/>
          <w:lang w:eastAsia="ar-SA"/>
        </w:rPr>
      </w:pPr>
    </w:p>
    <w:p w14:paraId="7A69B6D0" w14:textId="1A1CD955" w:rsidR="006369BE" w:rsidRPr="00761EBE" w:rsidRDefault="000D207A" w:rsidP="00761EBE">
      <w:pPr>
        <w:spacing w:after="160" w:line="259" w:lineRule="auto"/>
        <w:rPr>
          <w:rFonts w:cs="Times New Roman"/>
          <w:kern w:val="0"/>
        </w:rPr>
        <w:sectPr w:rsidR="006369BE" w:rsidRPr="00761EBE" w:rsidSect="00A30906">
          <w:footerReference w:type="default" r:id="rId15"/>
          <w:pgSz w:w="11906" w:h="16838"/>
          <w:pgMar w:top="1304" w:right="1797" w:bottom="1304" w:left="1418" w:header="709" w:footer="709" w:gutter="0"/>
          <w:cols w:space="708"/>
          <w:titlePg/>
          <w:docGrid w:linePitch="360"/>
        </w:sectPr>
      </w:pPr>
      <w:r w:rsidRPr="003C4158">
        <w:rPr>
          <w:rFonts w:cs="Times New Roman"/>
          <w:kern w:val="0"/>
        </w:rPr>
        <w:t xml:space="preserve">Pieteikums sagatavots un parakstīts </w:t>
      </w:r>
      <w:r w:rsidRPr="00B72D59">
        <w:rPr>
          <w:rFonts w:cs="Times New Roman"/>
          <w:i/>
          <w:kern w:val="0"/>
        </w:rPr>
        <w:t>[vieta un datums]</w:t>
      </w:r>
    </w:p>
    <w:p w14:paraId="01E501A5" w14:textId="77777777" w:rsidR="00A17B20" w:rsidRDefault="00A17B20" w:rsidP="00A17B20">
      <w:pPr>
        <w:ind w:left="4500" w:hanging="4500"/>
        <w:jc w:val="right"/>
        <w:rPr>
          <w:rFonts w:cs="Times New Roman"/>
        </w:rPr>
      </w:pPr>
      <w:r>
        <w:rPr>
          <w:rFonts w:cs="Times New Roman"/>
        </w:rPr>
        <w:lastRenderedPageBreak/>
        <w:t>Iepirkuma</w:t>
      </w:r>
    </w:p>
    <w:p w14:paraId="497CC459" w14:textId="15CACBC7" w:rsidR="00A17B20" w:rsidRPr="003C4158" w:rsidRDefault="00A17B20" w:rsidP="00A17B20">
      <w:pPr>
        <w:ind w:left="4500" w:hanging="4500"/>
        <w:jc w:val="right"/>
        <w:rPr>
          <w:rFonts w:cs="Times New Roman"/>
        </w:rPr>
      </w:pPr>
      <w:r w:rsidRPr="003C4158">
        <w:rPr>
          <w:rFonts w:cs="Times New Roman"/>
        </w:rPr>
        <w:t>ID Nr.: RTU-</w:t>
      </w:r>
      <w:r w:rsidR="002302EE">
        <w:rPr>
          <w:rFonts w:cs="Times New Roman"/>
        </w:rPr>
        <w:t>2017/115</w:t>
      </w:r>
    </w:p>
    <w:p w14:paraId="52856705" w14:textId="163EDF91" w:rsidR="00A17B20" w:rsidRDefault="00A17B20" w:rsidP="00A17B20">
      <w:pPr>
        <w:ind w:left="4680"/>
        <w:jc w:val="right"/>
        <w:rPr>
          <w:rFonts w:cs="Times New Roman"/>
          <w:b/>
        </w:rPr>
      </w:pPr>
      <w:r>
        <w:rPr>
          <w:rFonts w:cs="Times New Roman"/>
        </w:rPr>
        <w:t>Nolikuma 2. pielikums</w:t>
      </w:r>
    </w:p>
    <w:p w14:paraId="5D8FBFCE" w14:textId="77777777" w:rsidR="0059295B" w:rsidRPr="0059295B" w:rsidRDefault="0059295B" w:rsidP="0059295B">
      <w:pPr>
        <w:jc w:val="center"/>
        <w:rPr>
          <w:rFonts w:eastAsia="Times New Roman" w:cs="Times New Roman"/>
          <w:b/>
          <w:kern w:val="0"/>
          <w:lang w:eastAsia="lv-LV"/>
        </w:rPr>
      </w:pPr>
    </w:p>
    <w:p w14:paraId="6EBE263D" w14:textId="2668E8D1" w:rsidR="0059295B" w:rsidRPr="0059295B" w:rsidRDefault="0059295B" w:rsidP="0059295B">
      <w:pPr>
        <w:jc w:val="center"/>
        <w:rPr>
          <w:rFonts w:eastAsia="Times New Roman" w:cs="Times New Roman"/>
          <w:b/>
          <w:bCs/>
          <w:kern w:val="0"/>
          <w:sz w:val="28"/>
          <w:szCs w:val="28"/>
        </w:rPr>
      </w:pPr>
      <w:r w:rsidRPr="0059295B">
        <w:rPr>
          <w:rFonts w:eastAsia="Times New Roman" w:cs="Times New Roman"/>
          <w:b/>
          <w:bCs/>
          <w:kern w:val="0"/>
          <w:sz w:val="28"/>
          <w:szCs w:val="28"/>
        </w:rPr>
        <w:t xml:space="preserve">Pasūtītāja tehniskā specifikācija (Pretendenta tehniskā </w:t>
      </w:r>
      <w:r w:rsidR="006D4D4A">
        <w:rPr>
          <w:rFonts w:eastAsia="Times New Roman" w:cs="Times New Roman"/>
          <w:b/>
          <w:bCs/>
          <w:kern w:val="0"/>
          <w:sz w:val="28"/>
          <w:szCs w:val="28"/>
        </w:rPr>
        <w:t xml:space="preserve">un finanšu </w:t>
      </w:r>
      <w:r w:rsidRPr="0059295B">
        <w:rPr>
          <w:rFonts w:eastAsia="Times New Roman" w:cs="Times New Roman"/>
          <w:b/>
          <w:bCs/>
          <w:kern w:val="0"/>
          <w:sz w:val="28"/>
          <w:szCs w:val="28"/>
        </w:rPr>
        <w:t>piedāvājuma forma)</w:t>
      </w:r>
    </w:p>
    <w:p w14:paraId="0FCDDB4A" w14:textId="77777777" w:rsidR="0059295B" w:rsidRPr="0059295B" w:rsidRDefault="0059295B" w:rsidP="0059295B">
      <w:pPr>
        <w:jc w:val="center"/>
        <w:rPr>
          <w:rFonts w:eastAsia="Times New Roman" w:cs="Times New Roman"/>
          <w:b/>
          <w:bCs/>
          <w:kern w:val="0"/>
          <w:sz w:val="28"/>
          <w:szCs w:val="28"/>
        </w:rPr>
      </w:pPr>
    </w:p>
    <w:p w14:paraId="11BEF361" w14:textId="1364F014" w:rsidR="006D4D4A" w:rsidRPr="0075117A" w:rsidRDefault="006D4D4A" w:rsidP="006D4D4A">
      <w:pPr>
        <w:jc w:val="both"/>
      </w:pPr>
      <w:r w:rsidRPr="0075117A">
        <w:t>Pielikums Nr.2.1. – Tehniskā specifikācija – Tehniskā un finanš</w:t>
      </w:r>
      <w:r w:rsidR="00AF3451">
        <w:t xml:space="preserve">u piedāvājuma forma iepirkuma </w:t>
      </w:r>
      <w:r w:rsidRPr="0075117A">
        <w:t xml:space="preserve">daļai </w:t>
      </w:r>
      <w:r w:rsidR="00AF3451">
        <w:t xml:space="preserve">Nr.1 </w:t>
      </w:r>
      <w:r w:rsidRPr="0075117A">
        <w:t>pievienota nolikumam Microsoft Word formā.</w:t>
      </w:r>
    </w:p>
    <w:p w14:paraId="658B95FF" w14:textId="77777777" w:rsidR="006D4D4A" w:rsidRDefault="006D4D4A" w:rsidP="006D4D4A">
      <w:pPr>
        <w:ind w:left="360"/>
        <w:rPr>
          <w:color w:val="000000"/>
          <w:lang w:eastAsia="lv-LV"/>
        </w:rPr>
      </w:pPr>
    </w:p>
    <w:p w14:paraId="37063599" w14:textId="2B350856" w:rsidR="006D4D4A" w:rsidRPr="0075117A" w:rsidRDefault="006D4D4A" w:rsidP="006D4D4A">
      <w:pPr>
        <w:jc w:val="both"/>
      </w:pPr>
      <w:r w:rsidRPr="0075117A">
        <w:t xml:space="preserve">Pielikums Nr.2.2. – Tehniskā specifikācija – Tehniskā un finanšu piedāvājuma forma iepirkuma daļai </w:t>
      </w:r>
      <w:r w:rsidR="00AF3451">
        <w:t xml:space="preserve">Nr.2 </w:t>
      </w:r>
      <w:r w:rsidRPr="0075117A">
        <w:t>pievienota nolikumam Microsoft Word formā.</w:t>
      </w:r>
    </w:p>
    <w:p w14:paraId="0442FFE2" w14:textId="77777777" w:rsidR="006D4D4A" w:rsidRDefault="006D4D4A" w:rsidP="006D4D4A">
      <w:pPr>
        <w:ind w:left="360"/>
        <w:rPr>
          <w:color w:val="000000"/>
          <w:lang w:eastAsia="lv-LV"/>
        </w:rPr>
      </w:pPr>
    </w:p>
    <w:p w14:paraId="195F37A7" w14:textId="33FD04AC" w:rsidR="006D4D4A" w:rsidRPr="0075117A" w:rsidRDefault="006D4D4A" w:rsidP="006D4D4A">
      <w:pPr>
        <w:jc w:val="both"/>
      </w:pPr>
      <w:r w:rsidRPr="0075117A">
        <w:t xml:space="preserve">Pielikums Nr.2.3. – Tehniskā specifikācija – Tehniskā un finanšu piedāvājuma forma iepirkuma daļai </w:t>
      </w:r>
      <w:r w:rsidR="00AF3451">
        <w:t xml:space="preserve">Nr.3 </w:t>
      </w:r>
      <w:r w:rsidRPr="0075117A">
        <w:t>pievienota nolikumam Microsoft Word formā.</w:t>
      </w:r>
    </w:p>
    <w:p w14:paraId="6DCE62C0" w14:textId="77777777" w:rsidR="006D4D4A" w:rsidRDefault="006D4D4A" w:rsidP="006D4D4A">
      <w:pPr>
        <w:jc w:val="both"/>
      </w:pPr>
    </w:p>
    <w:p w14:paraId="6252DC1C" w14:textId="1C3F21B4" w:rsidR="006D4D4A" w:rsidRDefault="006D4D4A" w:rsidP="006D4D4A">
      <w:pPr>
        <w:jc w:val="both"/>
      </w:pPr>
      <w:r>
        <w:t>Pielikums Nr.2.4</w:t>
      </w:r>
      <w:r w:rsidRPr="0075117A">
        <w:t>. – Tehniskā specifikācija – Tehniskā un finan</w:t>
      </w:r>
      <w:r w:rsidR="00AF3451">
        <w:t xml:space="preserve">šu piedāvājuma forma iepirkuma </w:t>
      </w:r>
      <w:r w:rsidRPr="0075117A">
        <w:t xml:space="preserve">daļai </w:t>
      </w:r>
      <w:r w:rsidR="00AF3451">
        <w:t xml:space="preserve">Nr.4 </w:t>
      </w:r>
      <w:r w:rsidRPr="0075117A">
        <w:t>pievienota nolikumam Microsoft Word formā.</w:t>
      </w:r>
    </w:p>
    <w:p w14:paraId="1D4BB838" w14:textId="77777777" w:rsidR="00AB6E7F" w:rsidRDefault="00AB6E7F" w:rsidP="00AB6E7F">
      <w:pPr>
        <w:jc w:val="both"/>
      </w:pPr>
    </w:p>
    <w:p w14:paraId="5E720710" w14:textId="43212EF1" w:rsidR="00AB6E7F" w:rsidRPr="0075117A" w:rsidRDefault="00AB6E7F" w:rsidP="00AB6E7F">
      <w:pPr>
        <w:jc w:val="both"/>
      </w:pPr>
      <w:r>
        <w:t>Pielikums Nr.2.5</w:t>
      </w:r>
      <w:r w:rsidRPr="0075117A">
        <w:t>. – Tehniskā specifikācija – Tehniskā un finan</w:t>
      </w:r>
      <w:r>
        <w:t xml:space="preserve">šu piedāvājuma forma iepirkuma </w:t>
      </w:r>
      <w:r w:rsidRPr="0075117A">
        <w:t xml:space="preserve">daļai </w:t>
      </w:r>
      <w:r>
        <w:t xml:space="preserve">Nr.5 </w:t>
      </w:r>
      <w:r w:rsidRPr="0075117A">
        <w:t>pievienota nolikumam Microsoft Word formā.</w:t>
      </w:r>
    </w:p>
    <w:p w14:paraId="3CFCB782" w14:textId="77777777" w:rsidR="00AB6E7F" w:rsidRPr="0075117A" w:rsidRDefault="00AB6E7F" w:rsidP="006D4D4A">
      <w:pPr>
        <w:jc w:val="both"/>
      </w:pPr>
    </w:p>
    <w:p w14:paraId="30AA69E6" w14:textId="27A4B479" w:rsidR="00EC7D45" w:rsidRPr="0075117A" w:rsidRDefault="00EC7D45" w:rsidP="00EC7D45">
      <w:pPr>
        <w:jc w:val="both"/>
      </w:pPr>
      <w:r>
        <w:t>Pielikums Nr.2.6</w:t>
      </w:r>
      <w:r w:rsidRPr="0075117A">
        <w:t>. – Tehniskā specifikācija – Tehniskā un finan</w:t>
      </w:r>
      <w:r>
        <w:t xml:space="preserve">šu piedāvājuma forma iepirkuma </w:t>
      </w:r>
      <w:r w:rsidRPr="0075117A">
        <w:t xml:space="preserve">daļai </w:t>
      </w:r>
      <w:r>
        <w:t xml:space="preserve">Nr.6 </w:t>
      </w:r>
      <w:r w:rsidRPr="0075117A">
        <w:t>pievienota nolikumam Microsoft Word formā.</w:t>
      </w:r>
    </w:p>
    <w:p w14:paraId="48F91B78" w14:textId="77777777" w:rsidR="006D4D4A" w:rsidRDefault="006D4D4A">
      <w:pPr>
        <w:spacing w:after="160" w:line="259" w:lineRule="auto"/>
        <w:rPr>
          <w:rFonts w:eastAsia="Times New Roman" w:cs="Times New Roman"/>
          <w:kern w:val="0"/>
          <w:lang w:eastAsia="lv-LV"/>
        </w:rPr>
      </w:pPr>
    </w:p>
    <w:p w14:paraId="3153981C" w14:textId="4EB8F3B3" w:rsidR="003E6FA7" w:rsidRPr="00E50FD7" w:rsidRDefault="00A17B20" w:rsidP="00472A3A">
      <w:pPr>
        <w:spacing w:before="120"/>
        <w:jc w:val="right"/>
      </w:pPr>
      <w:r>
        <w:rPr>
          <w:rFonts w:eastAsia="Times New Roman" w:cs="Times New Roman"/>
          <w:kern w:val="0"/>
          <w:lang w:eastAsia="lv-LV"/>
        </w:rPr>
        <w:br w:type="page"/>
      </w:r>
      <w:r w:rsidR="00472A3A" w:rsidRPr="00E50FD7">
        <w:lastRenderedPageBreak/>
        <w:t xml:space="preserve"> </w:t>
      </w:r>
    </w:p>
    <w:p w14:paraId="783DC194" w14:textId="77777777" w:rsidR="00472A3A" w:rsidRPr="00E50FD7" w:rsidRDefault="00472A3A" w:rsidP="00472A3A">
      <w:pPr>
        <w:spacing w:before="120"/>
        <w:jc w:val="right"/>
        <w:rPr>
          <w:rFonts w:eastAsia="Times New Roman" w:cs="Times New Roman"/>
          <w:bCs/>
          <w:i/>
          <w:kern w:val="0"/>
        </w:rPr>
      </w:pPr>
      <w:r w:rsidRPr="00E50FD7">
        <w:rPr>
          <w:rFonts w:eastAsia="Times New Roman" w:cs="Times New Roman"/>
          <w:bCs/>
          <w:i/>
          <w:kern w:val="0"/>
        </w:rPr>
        <w:t>PROJEKTS</w:t>
      </w:r>
    </w:p>
    <w:p w14:paraId="74382FFE" w14:textId="77777777" w:rsidR="00472A3A" w:rsidRPr="00E50FD7" w:rsidRDefault="00472A3A" w:rsidP="00472A3A">
      <w:pPr>
        <w:jc w:val="right"/>
      </w:pPr>
      <w:r w:rsidRPr="00E50FD7">
        <w:t>3.pielikums</w:t>
      </w:r>
    </w:p>
    <w:p w14:paraId="2A960C66" w14:textId="77777777" w:rsidR="00472A3A" w:rsidRPr="00E50FD7" w:rsidRDefault="00472A3A" w:rsidP="00472A3A">
      <w:pPr>
        <w:jc w:val="right"/>
      </w:pPr>
      <w:r w:rsidRPr="00E50FD7">
        <w:t>RTU iepirkuma</w:t>
      </w:r>
    </w:p>
    <w:p w14:paraId="596678E6" w14:textId="77777777" w:rsidR="00472A3A" w:rsidRPr="00E50FD7" w:rsidRDefault="00472A3A" w:rsidP="00472A3A">
      <w:pPr>
        <w:jc w:val="right"/>
      </w:pPr>
      <w:r>
        <w:t>ar ID Nr. RTU-2017/115</w:t>
      </w:r>
    </w:p>
    <w:p w14:paraId="4B38F335" w14:textId="77777777" w:rsidR="00472A3A" w:rsidRPr="00E50FD7" w:rsidRDefault="00472A3A" w:rsidP="00472A3A">
      <w:pPr>
        <w:jc w:val="right"/>
      </w:pPr>
      <w:r w:rsidRPr="00E50FD7">
        <w:t>Nolikumam</w:t>
      </w:r>
    </w:p>
    <w:p w14:paraId="62D7286B" w14:textId="77777777" w:rsidR="00472A3A" w:rsidRPr="00E50FD7" w:rsidRDefault="00472A3A" w:rsidP="00472A3A">
      <w:pPr>
        <w:spacing w:after="160" w:line="259" w:lineRule="auto"/>
        <w:jc w:val="center"/>
        <w:rPr>
          <w:rFonts w:eastAsiaTheme="minorHAnsi" w:cs="Times New Roman"/>
          <w:b/>
          <w:kern w:val="0"/>
        </w:rPr>
      </w:pPr>
      <w:r w:rsidRPr="00E50FD7">
        <w:rPr>
          <w:rFonts w:eastAsiaTheme="minorHAnsi" w:cs="Times New Roman"/>
          <w:b/>
          <w:kern w:val="0"/>
        </w:rPr>
        <w:t xml:space="preserve">Vispārīgā vienošanās </w:t>
      </w:r>
    </w:p>
    <w:p w14:paraId="73368DD9" w14:textId="77777777" w:rsidR="00472A3A" w:rsidRPr="00E50FD7" w:rsidRDefault="00472A3A" w:rsidP="00472A3A">
      <w:pPr>
        <w:spacing w:after="120"/>
        <w:jc w:val="center"/>
        <w:rPr>
          <w:rFonts w:eastAsiaTheme="minorHAnsi" w:cs="Times New Roman"/>
          <w:kern w:val="0"/>
        </w:rPr>
      </w:pPr>
    </w:p>
    <w:p w14:paraId="0EECBD23" w14:textId="77777777" w:rsidR="00472A3A" w:rsidRPr="00E50FD7" w:rsidRDefault="00472A3A" w:rsidP="00472A3A">
      <w:pPr>
        <w:spacing w:after="120"/>
        <w:rPr>
          <w:rFonts w:eastAsiaTheme="minorHAnsi" w:cs="Times New Roman"/>
          <w:kern w:val="0"/>
        </w:rPr>
      </w:pPr>
      <w:r w:rsidRPr="00E50FD7">
        <w:rPr>
          <w:rFonts w:eastAsiaTheme="minorHAnsi" w:cs="Times New Roman"/>
          <w:kern w:val="0"/>
        </w:rPr>
        <w:t>Rīgā</w:t>
      </w:r>
      <w:r>
        <w:rPr>
          <w:rFonts w:eastAsiaTheme="minorHAnsi" w:cs="Times New Roman"/>
          <w:kern w:val="0"/>
        </w:rPr>
        <w:t>,</w:t>
      </w:r>
      <w:r w:rsidRPr="00E50FD7">
        <w:rPr>
          <w:rFonts w:eastAsiaTheme="minorHAnsi" w:cs="Times New Roman"/>
          <w:kern w:val="0"/>
        </w:rPr>
        <w:t xml:space="preserve"> 201</w:t>
      </w:r>
      <w:r>
        <w:rPr>
          <w:rFonts w:eastAsiaTheme="minorHAnsi" w:cs="Times New Roman"/>
          <w:kern w:val="0"/>
        </w:rPr>
        <w:t>7</w:t>
      </w:r>
      <w:r w:rsidRPr="00E50FD7">
        <w:rPr>
          <w:rFonts w:eastAsiaTheme="minorHAnsi" w:cs="Times New Roman"/>
          <w:kern w:val="0"/>
        </w:rPr>
        <w:t>.gada __._______________</w:t>
      </w:r>
      <w:r w:rsidRPr="00E50FD7">
        <w:rPr>
          <w:rFonts w:eastAsiaTheme="minorHAnsi" w:cs="Times New Roman"/>
          <w:kern w:val="0"/>
        </w:rPr>
        <w:tab/>
      </w:r>
      <w:r w:rsidRPr="00E50FD7">
        <w:rPr>
          <w:rFonts w:eastAsiaTheme="minorHAnsi" w:cs="Times New Roman"/>
          <w:kern w:val="0"/>
        </w:rPr>
        <w:tab/>
      </w:r>
      <w:r w:rsidRPr="00E50FD7">
        <w:rPr>
          <w:rFonts w:eastAsiaTheme="minorHAnsi" w:cs="Times New Roman"/>
          <w:kern w:val="0"/>
        </w:rPr>
        <w:tab/>
      </w:r>
      <w:r w:rsidRPr="00E50FD7">
        <w:rPr>
          <w:rFonts w:eastAsiaTheme="minorHAnsi" w:cs="Times New Roman"/>
          <w:kern w:val="0"/>
        </w:rPr>
        <w:tab/>
        <w:t>Nr.01J02-1/________</w:t>
      </w:r>
    </w:p>
    <w:p w14:paraId="2B20B292" w14:textId="77777777" w:rsidR="00472A3A" w:rsidRPr="00E50FD7" w:rsidRDefault="00472A3A" w:rsidP="00472A3A">
      <w:pPr>
        <w:spacing w:after="160" w:line="259" w:lineRule="auto"/>
        <w:jc w:val="both"/>
        <w:rPr>
          <w:rFonts w:eastAsiaTheme="minorHAnsi" w:cs="Times New Roman"/>
          <w:kern w:val="0"/>
        </w:rPr>
      </w:pPr>
      <w:r w:rsidRPr="00E50FD7">
        <w:rPr>
          <w:rFonts w:eastAsiaTheme="minorHAnsi" w:cs="Times New Roman"/>
          <w:kern w:val="0"/>
        </w:rPr>
        <w:tab/>
      </w:r>
    </w:p>
    <w:p w14:paraId="206F5020" w14:textId="77777777" w:rsidR="00472A3A" w:rsidRPr="00E50FD7" w:rsidRDefault="00472A3A" w:rsidP="00472A3A">
      <w:pPr>
        <w:spacing w:after="160" w:line="259" w:lineRule="auto"/>
        <w:ind w:firstLine="720"/>
        <w:jc w:val="both"/>
        <w:rPr>
          <w:rFonts w:eastAsiaTheme="minorHAnsi" w:cs="Times New Roman"/>
          <w:kern w:val="0"/>
        </w:rPr>
      </w:pP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xml:space="preserve">, rīkojas </w:t>
      </w:r>
      <w:r w:rsidRPr="00E50FD7">
        <w:rPr>
          <w:rFonts w:eastAsiaTheme="minorHAnsi" w:cs="Times New Roman"/>
          <w:kern w:val="0"/>
          <w:highlight w:val="lightGray"/>
        </w:rPr>
        <w:t>&lt;</w:t>
      </w:r>
      <w:r w:rsidRPr="00E50FD7">
        <w:rPr>
          <w:rFonts w:eastAsiaTheme="minorHAnsi" w:cs="Times New Roman"/>
          <w:i/>
          <w:kern w:val="0"/>
          <w:highlight w:val="lightGray"/>
        </w:rPr>
        <w:t>amats&gt; &lt;vārds&gt; &lt;uzvārds&gt;</w:t>
      </w:r>
      <w:r w:rsidRPr="00E50FD7">
        <w:rPr>
          <w:rFonts w:eastAsiaTheme="minorHAnsi" w:cs="Times New Roman"/>
          <w:i/>
          <w:kern w:val="0"/>
        </w:rPr>
        <w:t>,</w:t>
      </w:r>
      <w:r w:rsidRPr="00E50FD7">
        <w:rPr>
          <w:rFonts w:eastAsiaTheme="minorHAnsi" w:cs="Times New Roman"/>
          <w:kern w:val="0"/>
        </w:rPr>
        <w:t xml:space="preserve"> (turpmāk – Pasūtītājs), no vienas puses, </w:t>
      </w:r>
    </w:p>
    <w:p w14:paraId="6961A13B" w14:textId="77777777" w:rsidR="00472A3A" w:rsidRPr="00E50FD7" w:rsidRDefault="00472A3A" w:rsidP="00472A3A">
      <w:pPr>
        <w:spacing w:after="160" w:line="259" w:lineRule="auto"/>
        <w:ind w:firstLine="720"/>
        <w:jc w:val="both"/>
        <w:rPr>
          <w:rFonts w:eastAsiaTheme="minorHAnsi" w:cs="Times New Roman"/>
          <w:kern w:val="0"/>
        </w:rPr>
      </w:pPr>
      <w:r w:rsidRPr="00E50FD7">
        <w:rPr>
          <w:rFonts w:eastAsiaTheme="minorHAnsi" w:cs="Times New Roman"/>
          <w:kern w:val="0"/>
        </w:rPr>
        <w:t>un</w:t>
      </w:r>
    </w:p>
    <w:p w14:paraId="61734AD2" w14:textId="77777777" w:rsidR="00472A3A" w:rsidRPr="00E50FD7" w:rsidRDefault="00472A3A" w:rsidP="00472A3A">
      <w:pPr>
        <w:spacing w:after="160" w:line="259" w:lineRule="auto"/>
        <w:ind w:firstLine="720"/>
        <w:jc w:val="both"/>
        <w:rPr>
          <w:rFonts w:eastAsiaTheme="minorHAnsi" w:cs="Times New Roman"/>
          <w:kern w:val="0"/>
        </w:rPr>
      </w:pPr>
      <w:r w:rsidRPr="00E50FD7">
        <w:rPr>
          <w:rFonts w:eastAsiaTheme="minorHAnsi" w:cs="Times New Roman"/>
          <w:kern w:val="0"/>
        </w:rPr>
        <w:t xml:space="preserve">____“____________”, reģistrācijas Nr._________________, kuras vārdā un interesēs, pamatojoties uz Statūtiem, darbojas tās </w:t>
      </w:r>
      <w:r w:rsidRPr="00E50FD7">
        <w:rPr>
          <w:rFonts w:eastAsiaTheme="minorHAnsi" w:cs="Times New Roman"/>
          <w:kern w:val="0"/>
          <w:highlight w:val="lightGray"/>
        </w:rPr>
        <w:t>&lt;</w:t>
      </w:r>
      <w:r w:rsidRPr="00E50FD7">
        <w:rPr>
          <w:rFonts w:eastAsiaTheme="minorHAnsi" w:cs="Times New Roman"/>
          <w:i/>
          <w:kern w:val="0"/>
          <w:highlight w:val="lightGray"/>
        </w:rPr>
        <w:t>amats&gt; &lt;vārds&gt; &lt;uzvārds&gt;</w:t>
      </w:r>
      <w:r w:rsidRPr="00E50FD7">
        <w:rPr>
          <w:rFonts w:eastAsiaTheme="minorHAnsi" w:cs="Times New Roman"/>
          <w:i/>
          <w:kern w:val="0"/>
        </w:rPr>
        <w:t>,</w:t>
      </w:r>
      <w:r w:rsidRPr="00E50FD7">
        <w:rPr>
          <w:rFonts w:eastAsiaTheme="minorHAnsi" w:cs="Times New Roman"/>
          <w:kern w:val="0"/>
        </w:rPr>
        <w:t xml:space="preserve"> (turpmāk – Piegādātājs), no otras puses, </w:t>
      </w:r>
    </w:p>
    <w:p w14:paraId="1F0A33D5" w14:textId="77777777" w:rsidR="00472A3A" w:rsidRPr="00E50FD7" w:rsidRDefault="00472A3A" w:rsidP="00472A3A">
      <w:pPr>
        <w:spacing w:after="160" w:line="259" w:lineRule="auto"/>
        <w:jc w:val="both"/>
        <w:rPr>
          <w:rFonts w:eastAsiaTheme="minorHAnsi" w:cs="Times New Roman"/>
          <w:kern w:val="0"/>
        </w:rPr>
      </w:pPr>
      <w:r w:rsidRPr="00E50FD7">
        <w:rPr>
          <w:rFonts w:eastAsiaTheme="minorHAnsi" w:cs="Times New Roman"/>
          <w:kern w:val="0"/>
        </w:rPr>
        <w:t>abi kopā saukti Puses, bet katrs atsevišķi saukti arī kā Puse, saskaņā ar iepirkuma “</w:t>
      </w:r>
      <w:r w:rsidRPr="00554B2B">
        <w:rPr>
          <w:rFonts w:eastAsiaTheme="minorHAnsi" w:cs="Times New Roman"/>
          <w:kern w:val="0"/>
        </w:rPr>
        <w:t>Reaģentu nelielos iepakojumos iegāde ERAF projektu vajadzībām</w:t>
      </w:r>
      <w:r w:rsidRPr="00E50FD7">
        <w:rPr>
          <w:rFonts w:eastAsiaTheme="minorHAnsi" w:cs="Times New Roman"/>
          <w:kern w:val="0"/>
        </w:rPr>
        <w:t xml:space="preserve">” (iepirkumu identifikācijas Nr. </w:t>
      </w:r>
      <w:r>
        <w:rPr>
          <w:rFonts w:eastAsiaTheme="minorHAnsi" w:cs="Times New Roman"/>
          <w:b/>
          <w:kern w:val="0"/>
        </w:rPr>
        <w:t>RTU - 2017/115</w:t>
      </w:r>
      <w:r w:rsidRPr="00E50FD7">
        <w:rPr>
          <w:rFonts w:eastAsiaTheme="minorHAnsi" w:cs="Times New Roman"/>
          <w:kern w:val="0"/>
        </w:rPr>
        <w:t>)</w:t>
      </w:r>
      <w:r w:rsidRPr="00E50FD7">
        <w:rPr>
          <w:rFonts w:eastAsiaTheme="minorHAnsi" w:cs="Times New Roman"/>
          <w:i/>
          <w:kern w:val="0"/>
        </w:rPr>
        <w:t xml:space="preserve"> </w:t>
      </w:r>
      <w:r w:rsidRPr="00F356D8">
        <w:rPr>
          <w:rFonts w:eastAsiaTheme="minorHAnsi" w:cs="Times New Roman"/>
          <w:kern w:val="0"/>
        </w:rPr>
        <w:t>iepirkuma daļā</w:t>
      </w:r>
      <w:r>
        <w:rPr>
          <w:rFonts w:eastAsiaTheme="minorHAnsi" w:cs="Times New Roman"/>
          <w:i/>
          <w:kern w:val="0"/>
        </w:rPr>
        <w:t xml:space="preserve"> </w:t>
      </w:r>
      <w:r w:rsidRPr="00F356D8">
        <w:rPr>
          <w:rFonts w:eastAsiaTheme="minorHAnsi" w:cs="Times New Roman"/>
          <w:i/>
          <w:kern w:val="0"/>
          <w:highlight w:val="lightGray"/>
        </w:rPr>
        <w:t>Nr.__ daļas nosaukums</w:t>
      </w:r>
      <w:r>
        <w:rPr>
          <w:rFonts w:eastAsiaTheme="minorHAnsi" w:cs="Times New Roman"/>
          <w:i/>
          <w:kern w:val="0"/>
        </w:rPr>
        <w:t xml:space="preserve"> </w:t>
      </w:r>
      <w:r w:rsidRPr="00E50FD7">
        <w:rPr>
          <w:rFonts w:eastAsiaTheme="minorHAnsi" w:cs="Times New Roman"/>
          <w:kern w:val="0"/>
        </w:rPr>
        <w:t>rezultātiem, bez maldības, viltus un spaidiem noslēdz šādu vispārīgo vienošanos, par turpmāk minēto:</w:t>
      </w:r>
    </w:p>
    <w:p w14:paraId="6573282D" w14:textId="77777777" w:rsidR="00472A3A" w:rsidRPr="00DD3E19" w:rsidRDefault="00472A3A" w:rsidP="00472A3A">
      <w:pPr>
        <w:pStyle w:val="ListParagraph"/>
        <w:numPr>
          <w:ilvl w:val="0"/>
          <w:numId w:val="31"/>
        </w:numPr>
        <w:ind w:left="426" w:hanging="284"/>
        <w:jc w:val="center"/>
        <w:rPr>
          <w:rFonts w:cs="Times New Roman"/>
          <w:b/>
        </w:rPr>
      </w:pPr>
      <w:r w:rsidRPr="00DD3E19">
        <w:rPr>
          <w:rFonts w:cs="Times New Roman"/>
          <w:b/>
        </w:rPr>
        <w:t>Definīcijas</w:t>
      </w:r>
    </w:p>
    <w:p w14:paraId="0DD9303A" w14:textId="77777777" w:rsidR="00472A3A" w:rsidRPr="00E50FD7" w:rsidRDefault="00472A3A" w:rsidP="00472A3A">
      <w:pPr>
        <w:ind w:left="360"/>
        <w:contextualSpacing/>
        <w:rPr>
          <w:rFonts w:eastAsia="Times New Roman" w:cs="Times New Roman"/>
          <w:b/>
        </w:rPr>
      </w:pPr>
    </w:p>
    <w:p w14:paraId="601BC76F" w14:textId="77777777" w:rsidR="00472A3A" w:rsidRPr="00E50FD7" w:rsidRDefault="00472A3A" w:rsidP="00472A3A">
      <w:pPr>
        <w:numPr>
          <w:ilvl w:val="1"/>
          <w:numId w:val="31"/>
        </w:numPr>
        <w:tabs>
          <w:tab w:val="left" w:pos="567"/>
        </w:tabs>
        <w:ind w:left="630" w:hanging="450"/>
        <w:contextualSpacing/>
        <w:jc w:val="both"/>
        <w:rPr>
          <w:rFonts w:eastAsia="Times New Roman" w:cs="Times New Roman"/>
          <w:b/>
        </w:rPr>
      </w:pPr>
      <w:r w:rsidRPr="00E50FD7">
        <w:rPr>
          <w:rFonts w:eastAsia="Times New Roman" w:cs="Times New Roman"/>
          <w:b/>
        </w:rPr>
        <w:t>Iepirkums –</w:t>
      </w:r>
      <w:r w:rsidRPr="00E50FD7">
        <w:rPr>
          <w:rFonts w:eastAsia="Times New Roman" w:cs="Times New Roman"/>
        </w:rPr>
        <w:t xml:space="preserve"> </w:t>
      </w:r>
      <w:r w:rsidRPr="00203B88">
        <w:rPr>
          <w:rFonts w:cs="Times New Roman"/>
        </w:rPr>
        <w:t>Publisko iepirkumu likuma 9.panta kārtībā rīkots iepirkums</w:t>
      </w:r>
      <w:r w:rsidRPr="00E50FD7">
        <w:rPr>
          <w:rFonts w:eastAsia="Times New Roman" w:cs="Times New Roman"/>
        </w:rPr>
        <w:t xml:space="preserve"> “</w:t>
      </w:r>
      <w:r w:rsidRPr="00554B2B">
        <w:rPr>
          <w:rFonts w:eastAsia="Times New Roman" w:cs="Times New Roman"/>
        </w:rPr>
        <w:t>Reaģentu nelielos iepakojumos iegāde ERAF projektu vajadzībām</w:t>
      </w:r>
      <w:r w:rsidRPr="00E50FD7">
        <w:rPr>
          <w:rFonts w:eastAsia="Times New Roman" w:cs="Times New Roman"/>
        </w:rPr>
        <w:t>”, iepirkuma identifikācij</w:t>
      </w:r>
      <w:r>
        <w:rPr>
          <w:rFonts w:eastAsia="Times New Roman" w:cs="Times New Roman"/>
        </w:rPr>
        <w:t>as Nr. RTU-2017/115</w:t>
      </w:r>
      <w:r w:rsidRPr="00E50FD7">
        <w:rPr>
          <w:rFonts w:eastAsia="Times New Roman" w:cs="Times New Roman"/>
        </w:rPr>
        <w:t>.</w:t>
      </w:r>
    </w:p>
    <w:p w14:paraId="24BEC72A" w14:textId="77777777" w:rsidR="00472A3A" w:rsidRPr="00E50FD7" w:rsidRDefault="00472A3A" w:rsidP="00472A3A">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 xml:space="preserve">Nolikums </w:t>
      </w:r>
      <w:r w:rsidRPr="00E50FD7">
        <w:rPr>
          <w:rFonts w:eastAsia="Times New Roman" w:cs="Times New Roman"/>
        </w:rPr>
        <w:t>– Iepirkuma nolikums ar visiem tā pielikumiem, papildinājumiem, precizējumiem un grozījumiem.</w:t>
      </w:r>
    </w:p>
    <w:p w14:paraId="45EB67EE" w14:textId="77777777" w:rsidR="00472A3A" w:rsidRPr="00E50FD7" w:rsidRDefault="00472A3A" w:rsidP="00472A3A">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Pasūtītāja pārstāvis –</w:t>
      </w:r>
      <w:r w:rsidRPr="00E50FD7">
        <w:rPr>
          <w:rFonts w:eastAsia="Times New Roman" w:cs="Times New Roman"/>
        </w:rPr>
        <w:t xml:space="preserve"> Pasūtītāja pilnvarota persona, kura iekļauta Vienošanās 2.pielikumā esošajā sarakstā un pilnvarota veikt Vienošanās 4.1.punktā norādītās darbības, kā arī Vienošanās 4.3.punktā minētā persona.</w:t>
      </w:r>
      <w:r w:rsidRPr="00E50FD7">
        <w:rPr>
          <w:rFonts w:eastAsia="Times New Roman" w:cs="Times New Roman"/>
          <w:b/>
        </w:rPr>
        <w:t xml:space="preserve"> </w:t>
      </w:r>
    </w:p>
    <w:p w14:paraId="72FEEED9" w14:textId="77777777" w:rsidR="00472A3A" w:rsidRPr="00E50FD7" w:rsidRDefault="00472A3A" w:rsidP="00472A3A">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 xml:space="preserve">Pavadzīme </w:t>
      </w:r>
      <w:r w:rsidRPr="00E50FD7">
        <w:rPr>
          <w:rFonts w:eastAsia="Times New Roman" w:cs="Times New Roman"/>
        </w:rPr>
        <w:t>–</w:t>
      </w:r>
      <w:r w:rsidRPr="00E50FD7">
        <w:rPr>
          <w:rFonts w:eastAsia="Times New Roman" w:cs="Times New Roman"/>
          <w:b/>
        </w:rPr>
        <w:t xml:space="preserve"> </w:t>
      </w:r>
      <w:r w:rsidRPr="00E50FD7">
        <w:rPr>
          <w:rFonts w:eastAsia="Times New Roman" w:cs="Times New Roman"/>
        </w:rPr>
        <w:t>spēkā esošajiem normatīvajiem aktiem atbilstoša pavadzīme, ko Piegādātājs iesniedz Pasūtītājam par Preču Piegādi Vienošanās tekstā noteiktajā kārtībā un kura cita starpā satur visu informāciju, kas nepieciešama, lai Preci identificētu atbilstoši Piegādātāja iesniegtajam Tehniskajam-finanšu piedāvājumam, bet Vienošanās 2.3.punkta gadījumā – vismaz informāciju par ražotāju, preces veidu, pēc kā Preci iespējams viennozīmīgi identificēt.</w:t>
      </w:r>
    </w:p>
    <w:p w14:paraId="391DEF6C" w14:textId="77777777" w:rsidR="00472A3A" w:rsidRPr="00E50FD7" w:rsidRDefault="00472A3A" w:rsidP="00472A3A">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 xml:space="preserve">Piegāde </w:t>
      </w:r>
      <w:r w:rsidRPr="00E50FD7">
        <w:rPr>
          <w:rFonts w:eastAsia="Times New Roman" w:cs="Times New Roman"/>
        </w:rPr>
        <w:t>– saskaņā ar Vienošanās noteikumiem veikta Preces piegāde (transportēšana un izkraušana) vai nodošana, ja Prece tiek saņemta tirdzniecības vietā.</w:t>
      </w:r>
    </w:p>
    <w:p w14:paraId="4C76CDFD" w14:textId="77777777" w:rsidR="00472A3A" w:rsidRPr="00E50FD7" w:rsidRDefault="00472A3A" w:rsidP="00472A3A">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 xml:space="preserve">PVN – </w:t>
      </w:r>
      <w:r w:rsidRPr="00E50FD7">
        <w:rPr>
          <w:rFonts w:eastAsia="Times New Roman" w:cs="Times New Roman"/>
        </w:rPr>
        <w:t>pievienotās vērtības nodoklis.</w:t>
      </w:r>
    </w:p>
    <w:p w14:paraId="04C92EE4" w14:textId="77777777" w:rsidR="00472A3A" w:rsidRPr="00E50FD7" w:rsidRDefault="00472A3A" w:rsidP="00472A3A">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lastRenderedPageBreak/>
        <w:t>Prece</w:t>
      </w:r>
      <w:r>
        <w:rPr>
          <w:rFonts w:eastAsia="Times New Roman" w:cs="Times New Roman"/>
          <w:b/>
        </w:rPr>
        <w:t>/es</w:t>
      </w:r>
      <w:r w:rsidRPr="00E50FD7">
        <w:rPr>
          <w:rFonts w:eastAsia="Times New Roman" w:cs="Times New Roman"/>
          <w:b/>
        </w:rPr>
        <w:t xml:space="preserve"> </w:t>
      </w:r>
      <w:r w:rsidRPr="00E50FD7">
        <w:rPr>
          <w:rFonts w:eastAsia="Times New Roman" w:cs="Times New Roman"/>
        </w:rPr>
        <w:t xml:space="preserve">– Piegādātāja iesniegtajā Tehniskajā-finanšu piedāvājumā norādītie reaģenti  (tai skaitā Vienošanās 2.3.punktā norādītie), par kuru Piegādi saskaņā ar Nolikumu tiek slēgta Vienošanās, un kas atbilst Tehniskajā-finanšu piedāvājumā izvirzītajām prasībām, Vienošanās noteikumiem un ir derīgi mērķiem, kādi paredzēti normatīvtehniskajos dokumentos vai tehniskajā pasē, bet, ja tādu nav, - mērķiem, kādiem tāda paša nosaukuma un apraksta preces parasti tiek izmantotas.  </w:t>
      </w:r>
    </w:p>
    <w:p w14:paraId="35189B59" w14:textId="77777777" w:rsidR="00472A3A" w:rsidRPr="00E50FD7" w:rsidRDefault="00472A3A" w:rsidP="00472A3A">
      <w:pPr>
        <w:numPr>
          <w:ilvl w:val="1"/>
          <w:numId w:val="31"/>
        </w:numPr>
        <w:tabs>
          <w:tab w:val="left" w:pos="567"/>
        </w:tabs>
        <w:ind w:left="567" w:hanging="425"/>
        <w:contextualSpacing/>
        <w:jc w:val="both"/>
        <w:rPr>
          <w:rFonts w:eastAsia="Times New Roman" w:cs="Times New Roman"/>
        </w:rPr>
      </w:pPr>
      <w:r w:rsidRPr="00E50FD7">
        <w:rPr>
          <w:rFonts w:eastAsia="Times New Roman" w:cs="Times New Roman"/>
          <w:b/>
        </w:rPr>
        <w:t xml:space="preserve">Tehniskais-finanšu piedāvājums </w:t>
      </w:r>
      <w:r w:rsidRPr="00E50FD7">
        <w:rPr>
          <w:rFonts w:eastAsia="Times New Roman" w:cs="Times New Roman"/>
        </w:rPr>
        <w:t>–</w:t>
      </w:r>
      <w:r w:rsidRPr="00E50FD7">
        <w:rPr>
          <w:rFonts w:eastAsia="Times New Roman" w:cs="Times New Roman"/>
          <w:b/>
        </w:rPr>
        <w:t xml:space="preserve"> </w:t>
      </w:r>
      <w:r w:rsidRPr="00E50FD7">
        <w:rPr>
          <w:rFonts w:eastAsia="Times New Roman" w:cs="Times New Roman"/>
        </w:rPr>
        <w:t>Iepirkuma ietvaros Piegādātāja iesniegtais Tehniskais-finanšu piedāvājums (Vienošanās 1.pielikums).</w:t>
      </w:r>
    </w:p>
    <w:p w14:paraId="0C0C79DB" w14:textId="77777777" w:rsidR="00472A3A" w:rsidRPr="00E50FD7" w:rsidRDefault="00472A3A" w:rsidP="00472A3A">
      <w:pPr>
        <w:numPr>
          <w:ilvl w:val="1"/>
          <w:numId w:val="31"/>
        </w:numPr>
        <w:tabs>
          <w:tab w:val="left" w:pos="567"/>
        </w:tabs>
        <w:ind w:left="567" w:hanging="425"/>
        <w:contextualSpacing/>
        <w:jc w:val="both"/>
        <w:rPr>
          <w:rFonts w:eastAsia="Times New Roman" w:cs="Times New Roman"/>
        </w:rPr>
      </w:pPr>
      <w:r w:rsidRPr="00E50FD7">
        <w:rPr>
          <w:rFonts w:eastAsia="Times New Roman" w:cs="Times New Roman"/>
          <w:b/>
        </w:rPr>
        <w:t>Trūkumi</w:t>
      </w:r>
      <w:r w:rsidRPr="00E50FD7">
        <w:rPr>
          <w:rFonts w:eastAsia="Times New Roman" w:cs="Times New Roman"/>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14:paraId="55AB75D6" w14:textId="77777777" w:rsidR="00472A3A" w:rsidRPr="00E50FD7" w:rsidRDefault="00472A3A" w:rsidP="00472A3A">
      <w:pPr>
        <w:numPr>
          <w:ilvl w:val="1"/>
          <w:numId w:val="31"/>
        </w:numPr>
        <w:tabs>
          <w:tab w:val="left" w:pos="709"/>
        </w:tabs>
        <w:ind w:left="709" w:hanging="567"/>
        <w:contextualSpacing/>
        <w:jc w:val="both"/>
        <w:rPr>
          <w:rFonts w:eastAsia="Times New Roman" w:cs="Times New Roman"/>
          <w:b/>
        </w:rPr>
      </w:pPr>
      <w:r w:rsidRPr="00E50FD7">
        <w:rPr>
          <w:rFonts w:eastAsia="Times New Roman" w:cs="Times New Roman"/>
          <w:b/>
        </w:rPr>
        <w:t>Vienošanās –</w:t>
      </w:r>
      <w:r>
        <w:rPr>
          <w:rFonts w:eastAsia="Times New Roman" w:cs="Times New Roman"/>
          <w:b/>
        </w:rPr>
        <w:t xml:space="preserve"> </w:t>
      </w:r>
      <w:r w:rsidRPr="00E50FD7">
        <w:rPr>
          <w:rFonts w:eastAsia="Times New Roman" w:cs="Times New Roman"/>
        </w:rPr>
        <w:t>vispārīgā vienošanās ar visiem tās pielikumiem, iespējamajiem papildinājumiem un grozījumiem.</w:t>
      </w:r>
    </w:p>
    <w:p w14:paraId="2DD4842F" w14:textId="77777777" w:rsidR="00472A3A" w:rsidRPr="00E50FD7" w:rsidRDefault="00472A3A" w:rsidP="00472A3A">
      <w:pPr>
        <w:numPr>
          <w:ilvl w:val="1"/>
          <w:numId w:val="31"/>
        </w:numPr>
        <w:tabs>
          <w:tab w:val="left" w:pos="709"/>
        </w:tabs>
        <w:ind w:left="709" w:hanging="567"/>
        <w:contextualSpacing/>
        <w:jc w:val="both"/>
        <w:rPr>
          <w:rFonts w:eastAsia="Times New Roman" w:cs="Times New Roman"/>
          <w:b/>
        </w:rPr>
      </w:pPr>
      <w:r w:rsidRPr="00E50FD7">
        <w:rPr>
          <w:rFonts w:eastAsia="Times New Roman" w:cs="Times New Roman"/>
          <w:b/>
        </w:rPr>
        <w:t xml:space="preserve">Vienošanās kopējā cena – </w:t>
      </w:r>
      <w:r w:rsidRPr="00E50FD7">
        <w:rPr>
          <w:rFonts w:eastAsia="Times New Roman" w:cs="Times New Roman"/>
          <w:bCs/>
        </w:rPr>
        <w:t>maksimāli iespējamā kopējā maksa par Preču Piegādi Vienošanās noteiktajā kārtībā un apmērā bez PVN.</w:t>
      </w:r>
    </w:p>
    <w:p w14:paraId="4CDFD910" w14:textId="77777777" w:rsidR="00472A3A" w:rsidRPr="00E50FD7" w:rsidRDefault="00472A3A" w:rsidP="00472A3A">
      <w:pPr>
        <w:numPr>
          <w:ilvl w:val="1"/>
          <w:numId w:val="31"/>
        </w:numPr>
        <w:tabs>
          <w:tab w:val="left" w:pos="709"/>
        </w:tabs>
        <w:ind w:left="709" w:hanging="567"/>
        <w:contextualSpacing/>
        <w:jc w:val="both"/>
        <w:rPr>
          <w:rFonts w:eastAsia="Times New Roman" w:cs="Times New Roman"/>
          <w:b/>
        </w:rPr>
      </w:pPr>
      <w:r w:rsidRPr="00E50FD7">
        <w:rPr>
          <w:rFonts w:cs="Times New Roman"/>
          <w:b/>
        </w:rPr>
        <w:t>Projekts:</w:t>
      </w:r>
      <w:r w:rsidRPr="00E50FD7">
        <w:t xml:space="preserve"> </w:t>
      </w:r>
      <w:r w:rsidRPr="00E50FD7">
        <w:rPr>
          <w:rFonts w:cs="Times New Roman"/>
        </w:rPr>
        <w:t xml:space="preserve">Eiropas Reģionālās attīstības fonda projekts </w:t>
      </w:r>
      <w:r w:rsidRPr="00F356D8">
        <w:rPr>
          <w:rFonts w:cs="Times New Roman"/>
          <w:i/>
          <w:highlight w:val="lightGray"/>
        </w:rPr>
        <w:t>atkarīgs no iepirkuma daļas</w:t>
      </w:r>
      <w:r w:rsidRPr="00E50FD7">
        <w:rPr>
          <w:rFonts w:cs="Times New Roman"/>
        </w:rPr>
        <w:t>.</w:t>
      </w:r>
    </w:p>
    <w:p w14:paraId="42971A6C" w14:textId="77777777" w:rsidR="00472A3A" w:rsidRPr="00E50FD7" w:rsidRDefault="00472A3A" w:rsidP="00472A3A">
      <w:pPr>
        <w:numPr>
          <w:ilvl w:val="1"/>
          <w:numId w:val="31"/>
        </w:numPr>
        <w:tabs>
          <w:tab w:val="left" w:pos="709"/>
        </w:tabs>
        <w:ind w:left="709" w:hanging="567"/>
        <w:contextualSpacing/>
        <w:jc w:val="both"/>
        <w:rPr>
          <w:rFonts w:eastAsia="Times New Roman" w:cs="Times New Roman"/>
          <w:b/>
        </w:rPr>
      </w:pPr>
      <w:r w:rsidRPr="00E50FD7">
        <w:rPr>
          <w:rFonts w:eastAsia="Times New Roman" w:cs="Times New Roman"/>
        </w:rPr>
        <w:t xml:space="preserve">Vienskaitlis pēc nepieciešamības ietvers arī daudzskaitli, un otrādi, lietvārds, lietots sieviešu dzimtē, pēc nepieciešamības ietvers arī vīriešu dzimti, un otrādi. </w:t>
      </w:r>
    </w:p>
    <w:p w14:paraId="39DD7262" w14:textId="77777777" w:rsidR="00472A3A" w:rsidRPr="00E50FD7" w:rsidRDefault="00472A3A" w:rsidP="00472A3A">
      <w:pPr>
        <w:ind w:left="792"/>
        <w:contextualSpacing/>
        <w:jc w:val="both"/>
        <w:rPr>
          <w:rFonts w:eastAsia="Times New Roman" w:cs="Times New Roman"/>
        </w:rPr>
      </w:pPr>
    </w:p>
    <w:p w14:paraId="7F79E893" w14:textId="77777777" w:rsidR="00472A3A" w:rsidRPr="00E50FD7" w:rsidRDefault="00472A3A" w:rsidP="00472A3A">
      <w:pPr>
        <w:pStyle w:val="ListParagraph"/>
        <w:numPr>
          <w:ilvl w:val="0"/>
          <w:numId w:val="31"/>
        </w:numPr>
        <w:ind w:left="426" w:hanging="284"/>
        <w:jc w:val="center"/>
        <w:rPr>
          <w:rFonts w:cs="Times New Roman"/>
          <w:b/>
        </w:rPr>
      </w:pPr>
      <w:r w:rsidRPr="00E50FD7">
        <w:rPr>
          <w:rFonts w:cs="Times New Roman"/>
          <w:b/>
        </w:rPr>
        <w:t>Vienošanās priekšmets</w:t>
      </w:r>
    </w:p>
    <w:p w14:paraId="02DC3A7B" w14:textId="77777777" w:rsidR="00472A3A" w:rsidRPr="00E50FD7" w:rsidRDefault="00472A3A" w:rsidP="00472A3A">
      <w:pPr>
        <w:ind w:left="360"/>
        <w:contextualSpacing/>
        <w:rPr>
          <w:rFonts w:eastAsia="Times New Roman" w:cs="Times New Roman"/>
          <w:b/>
        </w:rPr>
      </w:pPr>
    </w:p>
    <w:p w14:paraId="55BC2386" w14:textId="77777777" w:rsidR="00472A3A" w:rsidRPr="00E50FD7" w:rsidRDefault="00472A3A" w:rsidP="00472A3A">
      <w:pPr>
        <w:numPr>
          <w:ilvl w:val="1"/>
          <w:numId w:val="31"/>
        </w:numPr>
        <w:ind w:left="567"/>
        <w:contextualSpacing/>
        <w:jc w:val="both"/>
        <w:rPr>
          <w:rFonts w:eastAsia="Times New Roman" w:cs="Times New Roman"/>
        </w:rPr>
      </w:pPr>
      <w:r w:rsidRPr="00E50FD7">
        <w:rPr>
          <w:rFonts w:eastAsia="Times New Roman" w:cs="Times New Roman"/>
        </w:rPr>
        <w:t xml:space="preserve">Pasūtītājs </w:t>
      </w:r>
      <w:proofErr w:type="spellStart"/>
      <w:r w:rsidRPr="00E50FD7">
        <w:rPr>
          <w:rFonts w:eastAsia="Times New Roman" w:cs="Times New Roman"/>
        </w:rPr>
        <w:t>pasūta</w:t>
      </w:r>
      <w:proofErr w:type="spellEnd"/>
      <w:r w:rsidRPr="00E50FD7">
        <w:rPr>
          <w:rFonts w:eastAsia="Times New Roman" w:cs="Times New Roman"/>
        </w:rPr>
        <w:t>, saņem un apmaksā, bet Piegādātājs piegādā Preci Vienošanās tekstā noteiktajā termiņā, kārtībā un apmērā.</w:t>
      </w:r>
    </w:p>
    <w:p w14:paraId="2DABB748" w14:textId="77777777" w:rsidR="00472A3A" w:rsidRPr="00E50FD7" w:rsidRDefault="00472A3A" w:rsidP="00472A3A">
      <w:pPr>
        <w:numPr>
          <w:ilvl w:val="1"/>
          <w:numId w:val="31"/>
        </w:numPr>
        <w:ind w:left="567"/>
        <w:contextualSpacing/>
        <w:jc w:val="both"/>
        <w:rPr>
          <w:rFonts w:eastAsia="Times New Roman" w:cs="Times New Roman"/>
          <w:b/>
        </w:rPr>
      </w:pPr>
      <w:r w:rsidRPr="00E50FD7">
        <w:rPr>
          <w:rFonts w:eastAsia="Times New Roman" w:cs="Times New Roman"/>
        </w:rPr>
        <w:t xml:space="preserve">Piegādātājs piegādā Preci atbilstoši Piegādātāja iesniegtam Tehniskajam-finanšu piedāvājumam, Vienošanās noteikumiem un Latvijas Republikā spēkā esošajiem normatīvajiem aktiem. </w:t>
      </w:r>
    </w:p>
    <w:p w14:paraId="2FA30958" w14:textId="77777777" w:rsidR="00472A3A" w:rsidRPr="00E50FD7" w:rsidRDefault="00472A3A" w:rsidP="00472A3A">
      <w:pPr>
        <w:numPr>
          <w:ilvl w:val="1"/>
          <w:numId w:val="31"/>
        </w:numPr>
        <w:tabs>
          <w:tab w:val="left" w:pos="426"/>
        </w:tabs>
        <w:ind w:left="567"/>
        <w:jc w:val="both"/>
        <w:rPr>
          <w:rFonts w:eastAsia="Times New Roman" w:cs="Times New Roman"/>
        </w:rPr>
      </w:pPr>
      <w:r w:rsidRPr="00E50FD7">
        <w:rPr>
          <w:rFonts w:eastAsia="Times New Roman" w:cs="Times New Roman"/>
        </w:rPr>
        <w:t>Ja Pasūtītājam būs nepieciešam</w:t>
      </w:r>
      <w:r>
        <w:rPr>
          <w:rFonts w:eastAsia="Times New Roman" w:cs="Times New Roman"/>
        </w:rPr>
        <w:t>i papildus reaģenti</w:t>
      </w:r>
      <w:r w:rsidRPr="00E50FD7">
        <w:rPr>
          <w:rFonts w:eastAsia="Times New Roman" w:cs="Times New Roman"/>
        </w:rPr>
        <w:t>, kas nav iekļau</w:t>
      </w:r>
      <w:r>
        <w:rPr>
          <w:rFonts w:eastAsia="Times New Roman" w:cs="Times New Roman"/>
        </w:rPr>
        <w:t>ti</w:t>
      </w:r>
      <w:r w:rsidRPr="00E50FD7">
        <w:rPr>
          <w:rFonts w:eastAsia="Times New Roman" w:cs="Times New Roman"/>
        </w:rPr>
        <w:t xml:space="preserve"> </w:t>
      </w:r>
      <w:r>
        <w:rPr>
          <w:rFonts w:eastAsia="Times New Roman" w:cs="Times New Roman"/>
        </w:rPr>
        <w:t xml:space="preserve">Pasūtītāja </w:t>
      </w:r>
      <w:r w:rsidRPr="00E50FD7">
        <w:rPr>
          <w:rFonts w:eastAsia="Times New Roman" w:cs="Times New Roman"/>
        </w:rPr>
        <w:t xml:space="preserve">tehniskajā specifikācijā, bet ir </w:t>
      </w:r>
      <w:r>
        <w:rPr>
          <w:rFonts w:eastAsia="Times New Roman" w:cs="Times New Roman"/>
        </w:rPr>
        <w:t>P</w:t>
      </w:r>
      <w:r w:rsidRPr="00E50FD7">
        <w:rPr>
          <w:rFonts w:eastAsia="Times New Roman" w:cs="Times New Roman"/>
        </w:rPr>
        <w:t xml:space="preserve">iegādātāja sortimentā, </w:t>
      </w:r>
      <w:r>
        <w:rPr>
          <w:rFonts w:eastAsia="Times New Roman" w:cs="Times New Roman"/>
        </w:rPr>
        <w:t>tad reaģentu</w:t>
      </w:r>
      <w:r w:rsidRPr="00E50FD7">
        <w:rPr>
          <w:rFonts w:eastAsia="Times New Roman" w:cs="Times New Roman"/>
        </w:rPr>
        <w:t xml:space="preserve"> piegāde notiks tikai pēc cenas saskaņošanas ar Pasūtītāju. Piegādātājs </w:t>
      </w:r>
      <w:r>
        <w:rPr>
          <w:rFonts w:eastAsia="Times New Roman" w:cs="Times New Roman"/>
        </w:rPr>
        <w:t>papildus reaģentiem</w:t>
      </w:r>
      <w:r w:rsidRPr="00E50FD7">
        <w:rPr>
          <w:rFonts w:eastAsia="Times New Roman" w:cs="Times New Roman"/>
        </w:rPr>
        <w:t xml:space="preserve"> piedāvā cenu, kas nepārsniedz tā preču katalogā, tirdzniecības vietā vai interneta veikalā norādīto preču cenu (ja tā atšķiras minētajos avotos, tad cena nepārsniedz lētāko no norādītajām).</w:t>
      </w:r>
      <w:r w:rsidRPr="00E50FD7">
        <w:rPr>
          <w:rFonts w:ascii="Calibri" w:hAnsi="Calibri"/>
          <w:i/>
          <w:iCs/>
          <w:color w:val="FF0000"/>
        </w:rPr>
        <w:t xml:space="preserve"> </w:t>
      </w:r>
      <w:r>
        <w:rPr>
          <w:rFonts w:eastAsia="Times New Roman" w:cs="Times New Roman"/>
        </w:rPr>
        <w:t>Papildus reaģentu</w:t>
      </w:r>
      <w:r w:rsidRPr="00E50FD7">
        <w:rPr>
          <w:rFonts w:eastAsia="Times New Roman" w:cs="Times New Roman"/>
        </w:rPr>
        <w:t xml:space="preserve"> apjoms Vienošanās izpildes laikā </w:t>
      </w:r>
      <w:r>
        <w:rPr>
          <w:rFonts w:eastAsia="Times New Roman" w:cs="Times New Roman"/>
        </w:rPr>
        <w:t>nedrīkst</w:t>
      </w:r>
      <w:r w:rsidRPr="00E50FD7">
        <w:rPr>
          <w:rFonts w:eastAsia="Times New Roman" w:cs="Times New Roman"/>
        </w:rPr>
        <w:t xml:space="preserve"> pārsniegt 10% (desmit procentus) no Vienošanās 3.1.punktā norādītās Vienošanās kopējās cenas. </w:t>
      </w:r>
    </w:p>
    <w:p w14:paraId="1CAA33B0" w14:textId="77777777" w:rsidR="00472A3A" w:rsidRPr="00E50FD7" w:rsidRDefault="00472A3A" w:rsidP="00472A3A">
      <w:pPr>
        <w:numPr>
          <w:ilvl w:val="1"/>
          <w:numId w:val="31"/>
        </w:numPr>
        <w:ind w:left="567"/>
        <w:contextualSpacing/>
        <w:jc w:val="both"/>
        <w:rPr>
          <w:rFonts w:eastAsia="Times New Roman" w:cs="Times New Roman"/>
          <w:b/>
        </w:rPr>
      </w:pPr>
      <w:r w:rsidRPr="00E50FD7">
        <w:rPr>
          <w:rFonts w:eastAsia="Times New Roman" w:cs="Times New Roman"/>
        </w:rPr>
        <w:t xml:space="preserve">Pasūtītājs Vienošanās izpildes laikā var iegādāties Preci tādā apjomā, kāds tam ir nepieciešams, un negarantē maksimālā apjoma un visu pozīciju iegādi par visu Vienošanās kopējo cenu.  </w:t>
      </w:r>
    </w:p>
    <w:p w14:paraId="488D9BB0" w14:textId="77777777" w:rsidR="00472A3A" w:rsidRPr="00E50FD7" w:rsidRDefault="00472A3A" w:rsidP="00472A3A">
      <w:pPr>
        <w:ind w:left="1224"/>
        <w:contextualSpacing/>
        <w:jc w:val="both"/>
        <w:rPr>
          <w:rFonts w:eastAsia="Times New Roman" w:cs="Times New Roman"/>
          <w:b/>
        </w:rPr>
      </w:pPr>
    </w:p>
    <w:p w14:paraId="7B9A83FA" w14:textId="77777777" w:rsidR="00472A3A" w:rsidRPr="00E50FD7" w:rsidRDefault="00472A3A" w:rsidP="00472A3A">
      <w:pPr>
        <w:pStyle w:val="ListParagraph"/>
        <w:numPr>
          <w:ilvl w:val="0"/>
          <w:numId w:val="31"/>
        </w:numPr>
        <w:ind w:left="426" w:hanging="284"/>
        <w:jc w:val="center"/>
        <w:rPr>
          <w:rFonts w:cs="Times New Roman"/>
          <w:b/>
        </w:rPr>
      </w:pPr>
      <w:r w:rsidRPr="00E50FD7">
        <w:rPr>
          <w:rFonts w:cs="Times New Roman"/>
          <w:b/>
        </w:rPr>
        <w:t>Vienošanās kopējā cena un termiņš</w:t>
      </w:r>
    </w:p>
    <w:p w14:paraId="71C6143D" w14:textId="77777777" w:rsidR="00472A3A" w:rsidRPr="00E50FD7" w:rsidRDefault="00472A3A" w:rsidP="00472A3A">
      <w:pPr>
        <w:ind w:left="360"/>
        <w:contextualSpacing/>
        <w:rPr>
          <w:rFonts w:eastAsia="Times New Roman" w:cs="Times New Roman"/>
          <w:b/>
        </w:rPr>
      </w:pPr>
    </w:p>
    <w:p w14:paraId="57036344" w14:textId="47102001" w:rsidR="00472A3A" w:rsidRPr="00E50FD7" w:rsidRDefault="00472A3A" w:rsidP="00472A3A">
      <w:pPr>
        <w:numPr>
          <w:ilvl w:val="1"/>
          <w:numId w:val="31"/>
        </w:numPr>
        <w:ind w:left="567" w:hanging="425"/>
        <w:contextualSpacing/>
        <w:jc w:val="both"/>
        <w:rPr>
          <w:rFonts w:eastAsia="Times New Roman" w:cs="Times New Roman"/>
          <w:b/>
        </w:rPr>
      </w:pPr>
      <w:r w:rsidRPr="00E50FD7">
        <w:rPr>
          <w:rFonts w:eastAsia="Times New Roman" w:cs="Times New Roman"/>
        </w:rPr>
        <w:t xml:space="preserve">Vienošanās kopējā cena visā tās darbības laikā nepārsniedz </w:t>
      </w:r>
      <w:r w:rsidR="007405B9" w:rsidRPr="00F356D8">
        <w:rPr>
          <w:rFonts w:cs="Times New Roman"/>
          <w:i/>
          <w:highlight w:val="lightGray"/>
        </w:rPr>
        <w:t>atkarīgs no iepirkuma daļas</w:t>
      </w:r>
      <w:r w:rsidRPr="00F356D8">
        <w:rPr>
          <w:rFonts w:eastAsia="Times New Roman" w:cs="Times New Roman"/>
          <w:b/>
          <w:highlight w:val="lightGray"/>
        </w:rPr>
        <w:t xml:space="preserve"> EUR (__________ e</w:t>
      </w:r>
      <w:r>
        <w:rPr>
          <w:rFonts w:eastAsia="Times New Roman" w:cs="Times New Roman"/>
          <w:b/>
          <w:highlight w:val="lightGray"/>
        </w:rPr>
        <w:t>i</w:t>
      </w:r>
      <w:r w:rsidRPr="00F356D8">
        <w:rPr>
          <w:rFonts w:eastAsia="Times New Roman" w:cs="Times New Roman"/>
          <w:b/>
          <w:highlight w:val="lightGray"/>
        </w:rPr>
        <w:t>ro</w:t>
      </w:r>
      <w:r w:rsidRPr="00E50FD7">
        <w:rPr>
          <w:rFonts w:eastAsia="Times New Roman" w:cs="Times New Roman"/>
          <w:b/>
        </w:rPr>
        <w:t>)</w:t>
      </w:r>
      <w:r w:rsidRPr="00E50FD7">
        <w:rPr>
          <w:rFonts w:eastAsia="Times New Roman" w:cs="Times New Roman"/>
        </w:rPr>
        <w:t xml:space="preserve"> bez PVN. </w:t>
      </w:r>
    </w:p>
    <w:p w14:paraId="38041254" w14:textId="77777777" w:rsidR="00472A3A" w:rsidRPr="00E50FD7" w:rsidRDefault="00472A3A" w:rsidP="00472A3A">
      <w:pPr>
        <w:numPr>
          <w:ilvl w:val="1"/>
          <w:numId w:val="31"/>
        </w:numPr>
        <w:ind w:left="567"/>
        <w:contextualSpacing/>
        <w:jc w:val="both"/>
        <w:rPr>
          <w:rFonts w:eastAsia="Times New Roman" w:cs="Times New Roman"/>
          <w:b/>
        </w:rPr>
      </w:pPr>
      <w:r w:rsidRPr="00E50FD7">
        <w:rPr>
          <w:rFonts w:eastAsia="Times New Roman" w:cs="Times New Roman"/>
        </w:rPr>
        <w:t>Papildus Vienošanās kopējai cenai Pasūtītājs maksā Piegādātājam PVN normatīvajos aktos noteiktajā kārtībā un apmērā.</w:t>
      </w:r>
    </w:p>
    <w:p w14:paraId="0F3FE634" w14:textId="77777777" w:rsidR="00472A3A" w:rsidRPr="00E50FD7" w:rsidRDefault="00472A3A" w:rsidP="00472A3A">
      <w:pPr>
        <w:numPr>
          <w:ilvl w:val="1"/>
          <w:numId w:val="31"/>
        </w:numPr>
        <w:ind w:left="567"/>
        <w:contextualSpacing/>
        <w:jc w:val="both"/>
        <w:rPr>
          <w:rFonts w:eastAsia="Times New Roman" w:cs="Times New Roman"/>
          <w:b/>
        </w:rPr>
      </w:pPr>
      <w:r w:rsidRPr="00E50FD7">
        <w:rPr>
          <w:rFonts w:eastAsia="Times New Roman" w:cs="Times New Roman"/>
        </w:rPr>
        <w:t xml:space="preserve">Vienošanās stājas spēkā ar tās parakstīšanas brīdi un ir spēkā līdz </w:t>
      </w:r>
      <w:r w:rsidRPr="00F356D8">
        <w:rPr>
          <w:rFonts w:cs="Times New Roman"/>
          <w:i/>
          <w:highlight w:val="lightGray"/>
        </w:rPr>
        <w:t>atkarīgs no iepirkuma daļas</w:t>
      </w:r>
      <w:r w:rsidRPr="00E50FD7">
        <w:rPr>
          <w:rFonts w:eastAsia="Times New Roman" w:cs="Times New Roman"/>
        </w:rPr>
        <w:t xml:space="preserve"> vai </w:t>
      </w:r>
      <w:r w:rsidRPr="00E50FD7">
        <w:rPr>
          <w:rFonts w:eastAsia="Times New Roman" w:cs="Times New Roman"/>
          <w:b/>
        </w:rPr>
        <w:t>līdz brīdim, kad tiek sasniegta Vienošanās 3.1.punktā minētā Vienošanās kopējā cena</w:t>
      </w:r>
      <w:r w:rsidRPr="00E50FD7">
        <w:rPr>
          <w:rFonts w:eastAsia="Times New Roman" w:cs="Times New Roman"/>
        </w:rPr>
        <w:t xml:space="preserve">, atkarībā no tā, kurš no nosacījumiem iestājas ātrāk. </w:t>
      </w:r>
    </w:p>
    <w:p w14:paraId="216F0985" w14:textId="77777777" w:rsidR="00472A3A" w:rsidRPr="00E50FD7" w:rsidRDefault="00472A3A" w:rsidP="00472A3A">
      <w:pPr>
        <w:numPr>
          <w:ilvl w:val="1"/>
          <w:numId w:val="31"/>
        </w:numPr>
        <w:ind w:left="567"/>
        <w:contextualSpacing/>
        <w:jc w:val="both"/>
        <w:rPr>
          <w:rFonts w:eastAsia="Times New Roman" w:cs="Times New Roman"/>
          <w:b/>
        </w:rPr>
      </w:pPr>
      <w:r w:rsidRPr="00E50FD7">
        <w:rPr>
          <w:rFonts w:eastAsia="Times New Roman" w:cs="Times New Roman"/>
        </w:rPr>
        <w:t xml:space="preserve">Piegādātāja Tehniskajā-finanšu piedāvājumā iekļautās vienību cenas nedrīkst tikt pārsniegtas visā Vienošanās darbības laikā. Piegādātājam ir tiesības piegādāt Preci par vienības cenu, kas ir zemāka, nekā tā  norādīta Tehniskajā-finanšu piedāvājumā. </w:t>
      </w:r>
    </w:p>
    <w:p w14:paraId="3BCD08BC" w14:textId="77777777" w:rsidR="00472A3A" w:rsidRPr="00E50FD7" w:rsidRDefault="00472A3A" w:rsidP="00472A3A">
      <w:pPr>
        <w:ind w:left="792"/>
        <w:contextualSpacing/>
        <w:jc w:val="both"/>
        <w:rPr>
          <w:rFonts w:eastAsia="Times New Roman" w:cs="Times New Roman"/>
        </w:rPr>
      </w:pPr>
    </w:p>
    <w:p w14:paraId="43D4F0D5" w14:textId="77777777" w:rsidR="00472A3A" w:rsidRPr="00E50FD7" w:rsidRDefault="00472A3A" w:rsidP="00472A3A">
      <w:pPr>
        <w:pStyle w:val="ListParagraph"/>
        <w:numPr>
          <w:ilvl w:val="0"/>
          <w:numId w:val="31"/>
        </w:numPr>
        <w:ind w:left="426" w:hanging="284"/>
        <w:jc w:val="center"/>
        <w:rPr>
          <w:rFonts w:cs="Times New Roman"/>
          <w:b/>
        </w:rPr>
      </w:pPr>
      <w:r w:rsidRPr="00E50FD7">
        <w:rPr>
          <w:rFonts w:cs="Times New Roman"/>
          <w:b/>
        </w:rPr>
        <w:t>Pušu pārstāvji</w:t>
      </w:r>
    </w:p>
    <w:p w14:paraId="5B2801BB" w14:textId="77777777" w:rsidR="00472A3A" w:rsidRPr="00E50FD7" w:rsidRDefault="00472A3A" w:rsidP="00472A3A">
      <w:pPr>
        <w:ind w:left="360"/>
        <w:contextualSpacing/>
        <w:rPr>
          <w:rFonts w:eastAsia="Times New Roman" w:cs="Times New Roman"/>
          <w:b/>
        </w:rPr>
      </w:pPr>
    </w:p>
    <w:p w14:paraId="28D7416B" w14:textId="77777777" w:rsidR="00472A3A" w:rsidRPr="00E50FD7" w:rsidRDefault="00472A3A" w:rsidP="00472A3A">
      <w:pPr>
        <w:numPr>
          <w:ilvl w:val="1"/>
          <w:numId w:val="31"/>
        </w:numPr>
        <w:ind w:left="567" w:hanging="425"/>
        <w:jc w:val="both"/>
        <w:rPr>
          <w:rFonts w:cs="Times New Roman"/>
        </w:rPr>
      </w:pPr>
      <w:r w:rsidRPr="00E50FD7">
        <w:rPr>
          <w:rFonts w:cs="Times New Roman"/>
        </w:rPr>
        <w:t xml:space="preserve">Pasūtītājs pilnvaro Pasūtītāja pārstāvjus (Vienošanās 2.pielikums), lai </w:t>
      </w:r>
      <w:r>
        <w:rPr>
          <w:rFonts w:cs="Times New Roman"/>
        </w:rPr>
        <w:t>viņi</w:t>
      </w:r>
      <w:r w:rsidRPr="00E50FD7">
        <w:rPr>
          <w:rFonts w:cs="Times New Roman"/>
        </w:rPr>
        <w:t xml:space="preserve"> Vienošanās darbības laikā veiktu šādas darbības:</w:t>
      </w:r>
    </w:p>
    <w:p w14:paraId="64F58195" w14:textId="77777777" w:rsidR="00472A3A" w:rsidRPr="00E50FD7" w:rsidRDefault="00472A3A" w:rsidP="00472A3A">
      <w:pPr>
        <w:numPr>
          <w:ilvl w:val="2"/>
          <w:numId w:val="31"/>
        </w:numPr>
        <w:ind w:left="1276" w:hanging="556"/>
        <w:contextualSpacing/>
        <w:jc w:val="both"/>
        <w:rPr>
          <w:rFonts w:cs="Times New Roman"/>
        </w:rPr>
      </w:pPr>
      <w:r w:rsidRPr="00E50FD7">
        <w:rPr>
          <w:rFonts w:cs="Times New Roman"/>
        </w:rPr>
        <w:t>apzinātu nepieciešamo Preču veidu un daudzumu un veiktu to pasūtīšanu Piegādātāja</w:t>
      </w:r>
      <w:r>
        <w:rPr>
          <w:rFonts w:cs="Times New Roman"/>
        </w:rPr>
        <w:t>m</w:t>
      </w:r>
      <w:r w:rsidRPr="00E50FD7">
        <w:rPr>
          <w:rFonts w:cs="Times New Roman"/>
        </w:rPr>
        <w:t>, saskaņojot Piegādes laiku un vietu;</w:t>
      </w:r>
    </w:p>
    <w:p w14:paraId="3979178E" w14:textId="77777777" w:rsidR="00472A3A" w:rsidRPr="00E50FD7" w:rsidRDefault="00472A3A" w:rsidP="00472A3A">
      <w:pPr>
        <w:numPr>
          <w:ilvl w:val="2"/>
          <w:numId w:val="31"/>
        </w:numPr>
        <w:ind w:left="1276" w:hanging="556"/>
        <w:contextualSpacing/>
        <w:jc w:val="both"/>
        <w:rPr>
          <w:rFonts w:cs="Times New Roman"/>
        </w:rPr>
      </w:pPr>
      <w:r w:rsidRPr="00E50FD7">
        <w:rPr>
          <w:rFonts w:cs="Times New Roman"/>
        </w:rPr>
        <w:t>pārbaudītu piegādāto Preču daudzumu, kvalitāti, atbilstību Tehniskajam-finanšu piedāvājumam un veiktajam pasūtījumam;</w:t>
      </w:r>
    </w:p>
    <w:p w14:paraId="75898809" w14:textId="77777777" w:rsidR="00472A3A" w:rsidRPr="00E50FD7" w:rsidRDefault="00472A3A" w:rsidP="00472A3A">
      <w:pPr>
        <w:numPr>
          <w:ilvl w:val="2"/>
          <w:numId w:val="31"/>
        </w:numPr>
        <w:ind w:left="1276" w:hanging="556"/>
        <w:contextualSpacing/>
        <w:jc w:val="both"/>
        <w:rPr>
          <w:rFonts w:cs="Times New Roman"/>
        </w:rPr>
      </w:pPr>
      <w:r w:rsidRPr="00E50FD7">
        <w:rPr>
          <w:rFonts w:cs="Times New Roman"/>
        </w:rPr>
        <w:t>pieņemtu vai nepieņemtu Preci un pieņemšanas gadījumā parakstītu Piegādātāja iesniegto Pavadzīmi;</w:t>
      </w:r>
    </w:p>
    <w:p w14:paraId="3834BF3A" w14:textId="77777777" w:rsidR="00472A3A" w:rsidRPr="00E50FD7" w:rsidRDefault="00472A3A" w:rsidP="00472A3A">
      <w:pPr>
        <w:numPr>
          <w:ilvl w:val="2"/>
          <w:numId w:val="31"/>
        </w:numPr>
        <w:ind w:left="1276" w:hanging="556"/>
        <w:contextualSpacing/>
        <w:jc w:val="both"/>
        <w:rPr>
          <w:rFonts w:cs="Times New Roman"/>
        </w:rPr>
      </w:pPr>
      <w:r w:rsidRPr="00E50FD7">
        <w:rPr>
          <w:rFonts w:cs="Times New Roman"/>
        </w:rPr>
        <w:t>informētu Piegādātāju par konstatētajiem Preces Trūkumiem un pieprasītu pasūtīto Preču Piegādi atbilstoši Tehniskajam-finanšu piedāvājumam un pasūtījumam.</w:t>
      </w:r>
    </w:p>
    <w:p w14:paraId="5A98D495" w14:textId="77777777" w:rsidR="00472A3A" w:rsidRPr="00E50FD7" w:rsidRDefault="00472A3A" w:rsidP="00472A3A">
      <w:pPr>
        <w:numPr>
          <w:ilvl w:val="1"/>
          <w:numId w:val="31"/>
        </w:numPr>
        <w:ind w:left="567" w:hanging="425"/>
        <w:jc w:val="both"/>
        <w:rPr>
          <w:rFonts w:cs="Times New Roman"/>
        </w:rPr>
      </w:pPr>
      <w:r w:rsidRPr="00E50FD7">
        <w:rPr>
          <w:rFonts w:cs="Times New Roman"/>
        </w:rPr>
        <w:t>Pasūtītājs pilnvaro &lt;</w:t>
      </w:r>
      <w:r w:rsidRPr="00E50FD7">
        <w:rPr>
          <w:rFonts w:cs="Times New Roman"/>
          <w:i/>
        </w:rPr>
        <w:t>amats, vārds, uzvārds&gt;,&lt;tālrunis&gt;, &lt;e-pasts&gt;</w:t>
      </w:r>
      <w:r w:rsidRPr="00E50FD7">
        <w:rPr>
          <w:rFonts w:cs="Times New Roman"/>
        </w:rPr>
        <w:t>, lai tas Vienošanās darbības laikā veiktu šādas darbības:</w:t>
      </w:r>
    </w:p>
    <w:p w14:paraId="34204108" w14:textId="77777777" w:rsidR="00472A3A" w:rsidRPr="00E50FD7" w:rsidRDefault="00472A3A" w:rsidP="00472A3A">
      <w:pPr>
        <w:numPr>
          <w:ilvl w:val="2"/>
          <w:numId w:val="31"/>
        </w:numPr>
        <w:ind w:left="1276" w:hanging="556"/>
        <w:contextualSpacing/>
        <w:jc w:val="both"/>
        <w:rPr>
          <w:rFonts w:cs="Times New Roman"/>
        </w:rPr>
      </w:pPr>
      <w:r w:rsidRPr="00E50FD7">
        <w:rPr>
          <w:rFonts w:cs="Times New Roman"/>
        </w:rPr>
        <w:t>kontrolētu Vienošanās noteikto saistību izpildi;</w:t>
      </w:r>
    </w:p>
    <w:p w14:paraId="546B8EC5" w14:textId="77777777" w:rsidR="00472A3A" w:rsidRPr="00E50FD7" w:rsidRDefault="00472A3A" w:rsidP="00472A3A">
      <w:pPr>
        <w:numPr>
          <w:ilvl w:val="2"/>
          <w:numId w:val="31"/>
        </w:numPr>
        <w:ind w:left="1276" w:hanging="556"/>
        <w:contextualSpacing/>
        <w:jc w:val="both"/>
        <w:rPr>
          <w:rFonts w:cs="Times New Roman"/>
        </w:rPr>
      </w:pPr>
      <w:r w:rsidRPr="00E50FD7">
        <w:rPr>
          <w:rFonts w:cs="Times New Roman"/>
        </w:rPr>
        <w:t>no Piegādātāja saņemtu Vienošanās 11.7.punktā minēto atskaiti par Vienošanās izpildi, kā arī informāciju par Preci, k</w:t>
      </w:r>
      <w:r>
        <w:rPr>
          <w:rFonts w:cs="Times New Roman"/>
        </w:rPr>
        <w:t>o</w:t>
      </w:r>
      <w:r w:rsidRPr="00E50FD7">
        <w:rPr>
          <w:rFonts w:cs="Times New Roman"/>
        </w:rPr>
        <w:t xml:space="preserve"> vairs nav iespējams piegādāt. </w:t>
      </w:r>
    </w:p>
    <w:p w14:paraId="3D51049E" w14:textId="77777777" w:rsidR="00472A3A" w:rsidRPr="00E50FD7" w:rsidRDefault="00472A3A" w:rsidP="00472A3A">
      <w:pPr>
        <w:numPr>
          <w:ilvl w:val="1"/>
          <w:numId w:val="31"/>
        </w:numPr>
        <w:ind w:left="567" w:hanging="425"/>
        <w:jc w:val="both"/>
        <w:rPr>
          <w:rFonts w:cs="Times New Roman"/>
        </w:rPr>
      </w:pPr>
      <w:r w:rsidRPr="00E50FD7">
        <w:rPr>
          <w:rFonts w:cs="Times New Roman"/>
        </w:rPr>
        <w:t xml:space="preserve">Pasūtītāja darbinieks, kurš nav minēts Vienošanās 2.pielikumā, ir tiesīgs veikt 4.1.punktā minētās darbības uz atsevišķa Pasūtītāja pilnvarojuma pamata. </w:t>
      </w:r>
    </w:p>
    <w:p w14:paraId="682AEE33" w14:textId="77777777" w:rsidR="00472A3A" w:rsidRPr="00E50FD7" w:rsidRDefault="00472A3A" w:rsidP="00472A3A">
      <w:pPr>
        <w:numPr>
          <w:ilvl w:val="1"/>
          <w:numId w:val="31"/>
        </w:numPr>
        <w:ind w:left="567" w:hanging="425"/>
        <w:jc w:val="both"/>
        <w:rPr>
          <w:rFonts w:cs="Times New Roman"/>
        </w:rPr>
      </w:pPr>
      <w:r w:rsidRPr="00E50FD7">
        <w:rPr>
          <w:rFonts w:cs="Times New Roman"/>
        </w:rPr>
        <w:t>Piegādātāja atbildīgā persona par Vienošanās izpildi: &lt;</w:t>
      </w:r>
      <w:r w:rsidRPr="00E50FD7">
        <w:rPr>
          <w:rFonts w:cs="Times New Roman"/>
          <w:i/>
        </w:rPr>
        <w:t>amats, vārds, uzvārds&gt;,&lt;tālrunis&gt;, &lt;e-pasts&gt;</w:t>
      </w:r>
      <w:r w:rsidRPr="00E50FD7">
        <w:rPr>
          <w:rFonts w:cs="Times New Roman"/>
        </w:rPr>
        <w:t>, kuram ir noteikti šādi pienākumi:</w:t>
      </w:r>
    </w:p>
    <w:p w14:paraId="5200FB55" w14:textId="77777777" w:rsidR="00472A3A" w:rsidRPr="00E50FD7" w:rsidRDefault="00472A3A" w:rsidP="00472A3A">
      <w:pPr>
        <w:numPr>
          <w:ilvl w:val="2"/>
          <w:numId w:val="31"/>
        </w:numPr>
        <w:tabs>
          <w:tab w:val="left" w:pos="1418"/>
        </w:tabs>
        <w:ind w:left="1276"/>
        <w:contextualSpacing/>
        <w:jc w:val="both"/>
        <w:rPr>
          <w:rFonts w:cs="Times New Roman"/>
        </w:rPr>
      </w:pPr>
      <w:r w:rsidRPr="00E50FD7">
        <w:rPr>
          <w:rFonts w:cs="Times New Roman"/>
        </w:rPr>
        <w:t>saskaņot ar Pasūtītāju katras Piegādes laiku;</w:t>
      </w:r>
    </w:p>
    <w:p w14:paraId="0AB6DFCC" w14:textId="77777777" w:rsidR="00472A3A" w:rsidRPr="00E50FD7" w:rsidRDefault="00472A3A" w:rsidP="00472A3A">
      <w:pPr>
        <w:numPr>
          <w:ilvl w:val="2"/>
          <w:numId w:val="31"/>
        </w:numPr>
        <w:tabs>
          <w:tab w:val="left" w:pos="567"/>
          <w:tab w:val="left" w:pos="1418"/>
        </w:tabs>
        <w:ind w:left="1276"/>
        <w:jc w:val="both"/>
        <w:rPr>
          <w:rFonts w:cs="Times New Roman"/>
        </w:rPr>
      </w:pPr>
      <w:r w:rsidRPr="00E50FD7">
        <w:rPr>
          <w:rFonts w:cs="Times New Roman"/>
        </w:rPr>
        <w:t>parakstīt Pavadzīmi;</w:t>
      </w:r>
    </w:p>
    <w:p w14:paraId="24B44883" w14:textId="77777777" w:rsidR="00472A3A" w:rsidRPr="00E50FD7" w:rsidRDefault="00472A3A" w:rsidP="00472A3A">
      <w:pPr>
        <w:numPr>
          <w:ilvl w:val="2"/>
          <w:numId w:val="31"/>
        </w:numPr>
        <w:tabs>
          <w:tab w:val="left" w:pos="567"/>
          <w:tab w:val="left" w:pos="1418"/>
        </w:tabs>
        <w:ind w:left="1276"/>
        <w:jc w:val="both"/>
        <w:rPr>
          <w:rFonts w:cs="Times New Roman"/>
        </w:rPr>
      </w:pPr>
      <w:r w:rsidRPr="00E50FD7">
        <w:rPr>
          <w:rFonts w:cs="Times New Roman"/>
        </w:rPr>
        <w:t>koordinēt Vienošanās tekstā noteikto</w:t>
      </w:r>
      <w:r w:rsidRPr="00E50FD7" w:rsidDel="00B13E8A">
        <w:rPr>
          <w:rFonts w:cs="Times New Roman"/>
        </w:rPr>
        <w:t xml:space="preserve"> </w:t>
      </w:r>
      <w:r w:rsidRPr="00E50FD7">
        <w:rPr>
          <w:rFonts w:cs="Times New Roman"/>
        </w:rPr>
        <w:t xml:space="preserve">saistību izpildi no Piegādātāja puses. </w:t>
      </w:r>
    </w:p>
    <w:p w14:paraId="334E944B" w14:textId="77777777" w:rsidR="00472A3A" w:rsidRPr="00E50FD7" w:rsidRDefault="00472A3A" w:rsidP="00472A3A">
      <w:pPr>
        <w:tabs>
          <w:tab w:val="left" w:pos="567"/>
        </w:tabs>
        <w:ind w:left="1780"/>
        <w:jc w:val="both"/>
        <w:rPr>
          <w:rFonts w:cs="Times New Roman"/>
        </w:rPr>
      </w:pPr>
    </w:p>
    <w:p w14:paraId="689BDEC1" w14:textId="77777777" w:rsidR="00472A3A" w:rsidRPr="00E50FD7" w:rsidRDefault="00472A3A" w:rsidP="00472A3A">
      <w:pPr>
        <w:pStyle w:val="ListParagraph"/>
        <w:numPr>
          <w:ilvl w:val="0"/>
          <w:numId w:val="31"/>
        </w:numPr>
        <w:spacing w:line="259" w:lineRule="auto"/>
        <w:ind w:left="426" w:hanging="284"/>
        <w:jc w:val="center"/>
        <w:rPr>
          <w:b/>
        </w:rPr>
      </w:pPr>
      <w:r w:rsidRPr="00E50FD7">
        <w:rPr>
          <w:rFonts w:cs="Times New Roman"/>
          <w:b/>
        </w:rPr>
        <w:t>Preču pasūtīšanas noteikumi</w:t>
      </w:r>
    </w:p>
    <w:p w14:paraId="3EBD8654" w14:textId="77777777" w:rsidR="00472A3A" w:rsidRPr="00E50FD7" w:rsidRDefault="00472A3A" w:rsidP="00472A3A">
      <w:pPr>
        <w:ind w:left="360"/>
        <w:contextualSpacing/>
        <w:rPr>
          <w:b/>
        </w:rPr>
      </w:pPr>
    </w:p>
    <w:p w14:paraId="07D713CB" w14:textId="77777777" w:rsidR="00472A3A" w:rsidRPr="00E50FD7" w:rsidRDefault="00472A3A" w:rsidP="00472A3A">
      <w:pPr>
        <w:numPr>
          <w:ilvl w:val="1"/>
          <w:numId w:val="31"/>
        </w:numPr>
        <w:spacing w:after="160" w:line="259" w:lineRule="auto"/>
        <w:ind w:left="567"/>
        <w:contextualSpacing/>
        <w:jc w:val="both"/>
      </w:pPr>
      <w:r w:rsidRPr="00E50FD7">
        <w:rPr>
          <w:rFonts w:eastAsia="Times New Roman" w:cs="Times New Roman"/>
        </w:rPr>
        <w:t xml:space="preserve">Pasūtītājs pēc nepieciešamības </w:t>
      </w:r>
      <w:proofErr w:type="spellStart"/>
      <w:r w:rsidRPr="00E50FD7">
        <w:rPr>
          <w:rFonts w:eastAsia="Times New Roman" w:cs="Times New Roman"/>
        </w:rPr>
        <w:t>pasūta</w:t>
      </w:r>
      <w:proofErr w:type="spellEnd"/>
      <w:r w:rsidRPr="00E50FD7">
        <w:rPr>
          <w:rFonts w:eastAsia="Times New Roman" w:cs="Times New Roman"/>
        </w:rPr>
        <w:t xml:space="preserve"> Preci atsevišķu pasūtījumu veidā. Pasūtītāja pārstāvis ir tiesīgs veikt Preču pasūtīšanu:</w:t>
      </w:r>
    </w:p>
    <w:p w14:paraId="611F0CF7" w14:textId="77777777" w:rsidR="00472A3A" w:rsidRPr="00E50FD7" w:rsidRDefault="00472A3A" w:rsidP="00472A3A">
      <w:pPr>
        <w:numPr>
          <w:ilvl w:val="2"/>
          <w:numId w:val="31"/>
        </w:numPr>
        <w:tabs>
          <w:tab w:val="left" w:pos="1418"/>
        </w:tabs>
        <w:spacing w:after="160" w:line="259" w:lineRule="auto"/>
        <w:ind w:left="1276"/>
        <w:contextualSpacing/>
        <w:jc w:val="both"/>
      </w:pPr>
      <w:r w:rsidRPr="00E50FD7">
        <w:rPr>
          <w:rFonts w:eastAsia="Times New Roman" w:cs="Times New Roman"/>
        </w:rPr>
        <w:t>pa tālruni ________;</w:t>
      </w:r>
    </w:p>
    <w:p w14:paraId="7F413EBC" w14:textId="77777777" w:rsidR="00472A3A" w:rsidRPr="00E50FD7" w:rsidRDefault="00472A3A" w:rsidP="00472A3A">
      <w:pPr>
        <w:numPr>
          <w:ilvl w:val="2"/>
          <w:numId w:val="31"/>
        </w:numPr>
        <w:tabs>
          <w:tab w:val="left" w:pos="1418"/>
        </w:tabs>
        <w:spacing w:after="160" w:line="259" w:lineRule="auto"/>
        <w:ind w:left="1276"/>
        <w:contextualSpacing/>
        <w:jc w:val="both"/>
      </w:pPr>
      <w:r w:rsidRPr="00E50FD7">
        <w:rPr>
          <w:rFonts w:eastAsia="Times New Roman" w:cs="Times New Roman"/>
        </w:rPr>
        <w:t>pa elektronisko pastu ________;</w:t>
      </w:r>
    </w:p>
    <w:p w14:paraId="0510BECB" w14:textId="77777777" w:rsidR="00472A3A" w:rsidRPr="00E50FD7" w:rsidRDefault="00472A3A" w:rsidP="00472A3A">
      <w:pPr>
        <w:numPr>
          <w:ilvl w:val="2"/>
          <w:numId w:val="31"/>
        </w:numPr>
        <w:tabs>
          <w:tab w:val="left" w:pos="1418"/>
        </w:tabs>
        <w:spacing w:after="160" w:line="259" w:lineRule="auto"/>
        <w:ind w:left="1276"/>
        <w:contextualSpacing/>
        <w:jc w:val="both"/>
      </w:pPr>
      <w:r w:rsidRPr="00E50FD7">
        <w:rPr>
          <w:rFonts w:eastAsia="Times New Roman" w:cs="Times New Roman"/>
        </w:rPr>
        <w:t>Piegādātāja mājaslapā (vēlams, bet ne obligāti) : ________.</w:t>
      </w:r>
    </w:p>
    <w:p w14:paraId="6E741509" w14:textId="77777777" w:rsidR="00472A3A" w:rsidRPr="00E50FD7" w:rsidRDefault="00472A3A" w:rsidP="00472A3A">
      <w:pPr>
        <w:numPr>
          <w:ilvl w:val="1"/>
          <w:numId w:val="31"/>
        </w:numPr>
        <w:spacing w:after="160" w:line="259" w:lineRule="auto"/>
        <w:ind w:left="567"/>
        <w:contextualSpacing/>
        <w:jc w:val="both"/>
      </w:pPr>
      <w:r w:rsidRPr="00E50FD7">
        <w:rPr>
          <w:rFonts w:eastAsia="Times New Roman" w:cs="Times New Roman"/>
        </w:rPr>
        <w:t xml:space="preserve">Pasūtījumi veicami darba dienās no plkst. 8:30 līdz 17:00. Ja pasūtījums veikts pēc norādītā darba laika, tas uzskatāms par saņemtu nākamās darba dienas plkst. 8:30. </w:t>
      </w:r>
    </w:p>
    <w:p w14:paraId="7657E94F" w14:textId="77777777" w:rsidR="00472A3A" w:rsidRPr="00E50FD7" w:rsidRDefault="00472A3A" w:rsidP="00472A3A">
      <w:pPr>
        <w:numPr>
          <w:ilvl w:val="1"/>
          <w:numId w:val="31"/>
        </w:numPr>
        <w:spacing w:after="160" w:line="259" w:lineRule="auto"/>
        <w:ind w:left="567"/>
        <w:contextualSpacing/>
        <w:jc w:val="both"/>
      </w:pPr>
      <w:r w:rsidRPr="00E50FD7">
        <w:rPr>
          <w:rFonts w:eastAsia="Times New Roman" w:cs="Times New Roman"/>
        </w:rPr>
        <w:t xml:space="preserve">Pasūtītāja pārstāvim pasūtījumā jānorāda vismaz šāda informācija: </w:t>
      </w:r>
    </w:p>
    <w:p w14:paraId="259E8365" w14:textId="77777777" w:rsidR="00472A3A" w:rsidRPr="00E50FD7" w:rsidRDefault="00472A3A" w:rsidP="00472A3A">
      <w:pPr>
        <w:numPr>
          <w:ilvl w:val="2"/>
          <w:numId w:val="31"/>
        </w:numPr>
        <w:spacing w:after="160" w:line="259" w:lineRule="auto"/>
        <w:ind w:left="1418" w:hanging="646"/>
        <w:contextualSpacing/>
        <w:jc w:val="both"/>
      </w:pPr>
      <w:r w:rsidRPr="00E50FD7">
        <w:rPr>
          <w:rFonts w:eastAsia="Times New Roman" w:cs="Times New Roman"/>
        </w:rPr>
        <w:t>Pasūtītāja pārstāvja amats;</w:t>
      </w:r>
    </w:p>
    <w:p w14:paraId="4D2391BB" w14:textId="77777777" w:rsidR="00472A3A" w:rsidRPr="00E50FD7" w:rsidRDefault="00472A3A" w:rsidP="00472A3A">
      <w:pPr>
        <w:numPr>
          <w:ilvl w:val="2"/>
          <w:numId w:val="31"/>
        </w:numPr>
        <w:spacing w:after="160" w:line="259" w:lineRule="auto"/>
        <w:ind w:left="1418" w:hanging="646"/>
        <w:contextualSpacing/>
        <w:jc w:val="both"/>
      </w:pPr>
      <w:r w:rsidRPr="00E50FD7">
        <w:rPr>
          <w:rFonts w:eastAsia="Times New Roman" w:cs="Times New Roman"/>
        </w:rPr>
        <w:t>vārds, uzvārds;</w:t>
      </w:r>
    </w:p>
    <w:p w14:paraId="689A9D2E" w14:textId="77777777" w:rsidR="00472A3A" w:rsidRPr="00E50FD7" w:rsidRDefault="00472A3A" w:rsidP="00472A3A">
      <w:pPr>
        <w:numPr>
          <w:ilvl w:val="2"/>
          <w:numId w:val="31"/>
        </w:numPr>
        <w:spacing w:after="160" w:line="259" w:lineRule="auto"/>
        <w:ind w:left="1418" w:hanging="646"/>
        <w:contextualSpacing/>
        <w:jc w:val="both"/>
      </w:pPr>
      <w:r w:rsidRPr="00E50FD7">
        <w:rPr>
          <w:rFonts w:eastAsia="Times New Roman" w:cs="Times New Roman"/>
        </w:rPr>
        <w:t>kontaktinformācija (tajā skaitā</w:t>
      </w:r>
      <w:r>
        <w:rPr>
          <w:rFonts w:eastAsia="Times New Roman" w:cs="Times New Roman"/>
        </w:rPr>
        <w:t>,</w:t>
      </w:r>
      <w:r w:rsidRPr="00E50FD7">
        <w:rPr>
          <w:rFonts w:eastAsia="Times New Roman" w:cs="Times New Roman"/>
        </w:rPr>
        <w:t xml:space="preserve"> elektroniskā pasta adrese); </w:t>
      </w:r>
    </w:p>
    <w:p w14:paraId="0E8CDD48" w14:textId="77777777" w:rsidR="00472A3A" w:rsidRPr="00E50FD7" w:rsidRDefault="00472A3A" w:rsidP="00472A3A">
      <w:pPr>
        <w:numPr>
          <w:ilvl w:val="2"/>
          <w:numId w:val="31"/>
        </w:numPr>
        <w:spacing w:after="160" w:line="259" w:lineRule="auto"/>
        <w:ind w:left="1418" w:hanging="646"/>
        <w:contextualSpacing/>
        <w:jc w:val="both"/>
      </w:pPr>
      <w:r w:rsidRPr="00E50FD7">
        <w:rPr>
          <w:rFonts w:eastAsia="Times New Roman" w:cs="Times New Roman"/>
        </w:rPr>
        <w:t xml:space="preserve">Preču veids (pozīcijas numurs un nosaukums); </w:t>
      </w:r>
    </w:p>
    <w:p w14:paraId="4D11D864" w14:textId="77777777" w:rsidR="00472A3A" w:rsidRPr="00E50FD7" w:rsidRDefault="00472A3A" w:rsidP="00472A3A">
      <w:pPr>
        <w:numPr>
          <w:ilvl w:val="2"/>
          <w:numId w:val="31"/>
        </w:numPr>
        <w:spacing w:after="160" w:line="259" w:lineRule="auto"/>
        <w:ind w:left="1418" w:hanging="646"/>
        <w:contextualSpacing/>
        <w:jc w:val="both"/>
      </w:pPr>
      <w:r w:rsidRPr="00E50FD7">
        <w:rPr>
          <w:rFonts w:eastAsia="Times New Roman" w:cs="Times New Roman"/>
        </w:rPr>
        <w:t xml:space="preserve">Preču daudzums; </w:t>
      </w:r>
    </w:p>
    <w:p w14:paraId="40A747E0" w14:textId="77777777" w:rsidR="00472A3A" w:rsidRPr="00E50FD7" w:rsidRDefault="00472A3A" w:rsidP="00472A3A">
      <w:pPr>
        <w:numPr>
          <w:ilvl w:val="2"/>
          <w:numId w:val="31"/>
        </w:numPr>
        <w:spacing w:after="160" w:line="259" w:lineRule="auto"/>
        <w:ind w:left="1418" w:hanging="646"/>
        <w:contextualSpacing/>
        <w:jc w:val="both"/>
      </w:pPr>
      <w:r w:rsidRPr="00E50FD7">
        <w:rPr>
          <w:rFonts w:eastAsia="Times New Roman" w:cs="Times New Roman"/>
        </w:rPr>
        <w:t xml:space="preserve">Piegādes vietas adrese; </w:t>
      </w:r>
    </w:p>
    <w:p w14:paraId="6C7D2427" w14:textId="77777777" w:rsidR="00472A3A" w:rsidRPr="00E50FD7" w:rsidRDefault="00472A3A" w:rsidP="00472A3A">
      <w:pPr>
        <w:numPr>
          <w:ilvl w:val="2"/>
          <w:numId w:val="31"/>
        </w:numPr>
        <w:spacing w:after="160" w:line="259" w:lineRule="auto"/>
        <w:ind w:left="1418" w:hanging="646"/>
        <w:contextualSpacing/>
        <w:jc w:val="both"/>
      </w:pPr>
      <w:r w:rsidRPr="00E50FD7">
        <w:rPr>
          <w:rFonts w:eastAsia="Times New Roman" w:cs="Times New Roman"/>
        </w:rPr>
        <w:t xml:space="preserve">vēlamais Piegādes laiks. </w:t>
      </w:r>
    </w:p>
    <w:p w14:paraId="17E0ECD3" w14:textId="77777777" w:rsidR="00472A3A" w:rsidRPr="00E50FD7" w:rsidRDefault="00472A3A" w:rsidP="00472A3A">
      <w:pPr>
        <w:numPr>
          <w:ilvl w:val="1"/>
          <w:numId w:val="31"/>
        </w:numPr>
        <w:spacing w:after="160" w:line="259" w:lineRule="auto"/>
        <w:ind w:left="567"/>
        <w:contextualSpacing/>
        <w:jc w:val="both"/>
      </w:pPr>
      <w:r w:rsidRPr="00E50FD7">
        <w:rPr>
          <w:rFonts w:eastAsia="Times New Roman" w:cs="Times New Roman"/>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14:paraId="2AEA097C" w14:textId="77777777" w:rsidR="00472A3A" w:rsidRPr="00E50FD7" w:rsidRDefault="00472A3A" w:rsidP="00472A3A">
      <w:pPr>
        <w:numPr>
          <w:ilvl w:val="2"/>
          <w:numId w:val="31"/>
        </w:numPr>
        <w:spacing w:after="160" w:line="259" w:lineRule="auto"/>
        <w:ind w:left="1276" w:hanging="567"/>
        <w:contextualSpacing/>
        <w:jc w:val="both"/>
      </w:pPr>
      <w:r w:rsidRPr="00E50FD7">
        <w:rPr>
          <w:rFonts w:eastAsia="Times New Roman" w:cs="Times New Roman"/>
        </w:rPr>
        <w:lastRenderedPageBreak/>
        <w:t>apstiprināt pasūtījuma saņemšanu un iespēju izpildīt (pasūtījuma apstiprinājums), ietverot Vienošanās 5.8.punktā norādīto informāciju;</w:t>
      </w:r>
    </w:p>
    <w:p w14:paraId="6F7AA1AD" w14:textId="77777777" w:rsidR="00472A3A" w:rsidRPr="00E50FD7" w:rsidRDefault="00472A3A" w:rsidP="00472A3A">
      <w:pPr>
        <w:numPr>
          <w:ilvl w:val="2"/>
          <w:numId w:val="31"/>
        </w:numPr>
        <w:spacing w:after="160" w:line="259" w:lineRule="auto"/>
        <w:ind w:left="1276" w:hanging="567"/>
        <w:contextualSpacing/>
        <w:jc w:val="both"/>
        <w:rPr>
          <w:rFonts w:eastAsia="Times New Roman" w:cs="Times New Roman"/>
        </w:rPr>
      </w:pPr>
      <w:r w:rsidRPr="00E50FD7">
        <w:rPr>
          <w:rFonts w:eastAsia="Times New Roman" w:cs="Times New Roman"/>
        </w:rPr>
        <w:t>informēt par trūkstošo informāciju, kas nav iesniegta saskaņā ar Vienošanās 5.3.punktu;</w:t>
      </w:r>
    </w:p>
    <w:p w14:paraId="4E995C90" w14:textId="77777777" w:rsidR="00472A3A" w:rsidRPr="00E50FD7" w:rsidRDefault="00472A3A" w:rsidP="00472A3A">
      <w:pPr>
        <w:numPr>
          <w:ilvl w:val="2"/>
          <w:numId w:val="31"/>
        </w:numPr>
        <w:spacing w:line="259" w:lineRule="auto"/>
        <w:ind w:left="1276" w:hanging="567"/>
        <w:contextualSpacing/>
        <w:jc w:val="both"/>
        <w:rPr>
          <w:rFonts w:eastAsia="Times New Roman" w:cs="Times New Roman"/>
        </w:rPr>
      </w:pPr>
      <w:r w:rsidRPr="00E50FD7">
        <w:rPr>
          <w:rFonts w:eastAsia="Times New Roman" w:cs="Times New Roman"/>
        </w:rPr>
        <w:t xml:space="preserve">informēt, ja Piegādātājs Vienošanās </w:t>
      </w:r>
      <w:r>
        <w:rPr>
          <w:rFonts w:eastAsia="Times New Roman" w:cs="Times New Roman"/>
        </w:rPr>
        <w:t xml:space="preserve">6.1. punktā </w:t>
      </w:r>
      <w:r w:rsidRPr="00E50FD7">
        <w:rPr>
          <w:rFonts w:eastAsia="Times New Roman" w:cs="Times New Roman"/>
        </w:rPr>
        <w:t xml:space="preserve">norādītajā termiņā nevar piegādāt kādu Preci vai nevar izpildīt citas Vienošanās pielīgtās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4.2.punktā norādītā persona, norādot </w:t>
      </w:r>
      <w:r>
        <w:rPr>
          <w:rFonts w:eastAsia="Times New Roman" w:cs="Times New Roman"/>
        </w:rPr>
        <w:t>P</w:t>
      </w:r>
      <w:r w:rsidRPr="00E50FD7">
        <w:rPr>
          <w:rFonts w:eastAsia="Times New Roman" w:cs="Times New Roman"/>
        </w:rPr>
        <w:t>iegādes neiespējamības iemeslus.</w:t>
      </w:r>
    </w:p>
    <w:p w14:paraId="6C80DDBF" w14:textId="77777777" w:rsidR="00472A3A" w:rsidRPr="00E50FD7" w:rsidRDefault="00472A3A" w:rsidP="00472A3A">
      <w:pPr>
        <w:keepNext/>
        <w:keepLines/>
        <w:numPr>
          <w:ilvl w:val="1"/>
          <w:numId w:val="31"/>
        </w:numPr>
        <w:ind w:left="567"/>
        <w:contextualSpacing/>
        <w:jc w:val="both"/>
        <w:rPr>
          <w:rFonts w:eastAsia="Times New Roman" w:cs="Times New Roman"/>
        </w:rPr>
      </w:pPr>
      <w:r w:rsidRPr="00E50FD7">
        <w:rPr>
          <w:rFonts w:eastAsia="Times New Roman" w:cs="Times New Roman"/>
        </w:rPr>
        <w:t xml:space="preserve">Ja Piegādātājs objektīvu iemeslu dēļ nevar piegādāt Preci Vienošanās </w:t>
      </w:r>
      <w:r>
        <w:rPr>
          <w:rFonts w:eastAsia="Times New Roman" w:cs="Times New Roman"/>
        </w:rPr>
        <w:t>6.1. punktā norādītajā</w:t>
      </w:r>
      <w:r w:rsidRPr="00E50FD7">
        <w:rPr>
          <w:rFonts w:eastAsia="Times New Roman" w:cs="Times New Roman"/>
        </w:rPr>
        <w:t xml:space="preserve"> termiņā un Pasūtītāja pārstāvis piekrīt Preces Piegādei ilgākā termiņā, Piegādātājs ir tiesīgs Preci piegādāt termiņā, par k</w:t>
      </w:r>
      <w:r>
        <w:rPr>
          <w:rFonts w:eastAsia="Times New Roman" w:cs="Times New Roman"/>
        </w:rPr>
        <w:t>o</w:t>
      </w:r>
      <w:r w:rsidRPr="00E50FD7">
        <w:rPr>
          <w:rFonts w:eastAsia="Times New Roman" w:cs="Times New Roman"/>
        </w:rPr>
        <w:t xml:space="preserve"> Puses ir vienojušās, ja vien </w:t>
      </w:r>
      <w:r>
        <w:rPr>
          <w:rFonts w:eastAsia="Times New Roman" w:cs="Times New Roman"/>
        </w:rPr>
        <w:t>P</w:t>
      </w:r>
      <w:r w:rsidRPr="00E50FD7">
        <w:rPr>
          <w:rFonts w:eastAsia="Times New Roman" w:cs="Times New Roman"/>
        </w:rPr>
        <w:t>iegādes termiņš nepārsniedz Vienošanās termiņu.</w:t>
      </w:r>
    </w:p>
    <w:p w14:paraId="26C7D5A2" w14:textId="77777777" w:rsidR="00472A3A" w:rsidRPr="00E50FD7" w:rsidRDefault="00472A3A" w:rsidP="00472A3A">
      <w:pPr>
        <w:keepNext/>
        <w:keepLines/>
        <w:numPr>
          <w:ilvl w:val="1"/>
          <w:numId w:val="31"/>
        </w:numPr>
        <w:ind w:left="567"/>
        <w:contextualSpacing/>
        <w:jc w:val="both"/>
        <w:rPr>
          <w:rFonts w:eastAsia="Times New Roman" w:cs="Times New Roman"/>
        </w:rPr>
      </w:pPr>
      <w:r w:rsidRPr="00E50FD7">
        <w:rPr>
          <w:rFonts w:eastAsia="Times New Roman" w:cs="Times New Roman"/>
        </w:rPr>
        <w:t xml:space="preserve">Ja Piegādātājs nevar Preci piegādāt Vienošanās </w:t>
      </w:r>
      <w:r>
        <w:rPr>
          <w:rFonts w:eastAsia="Times New Roman" w:cs="Times New Roman"/>
        </w:rPr>
        <w:t xml:space="preserve">6.1. punktā </w:t>
      </w:r>
      <w:r w:rsidRPr="00E50FD7">
        <w:rPr>
          <w:rFonts w:eastAsia="Times New Roman" w:cs="Times New Roman"/>
        </w:rPr>
        <w:t xml:space="preserve">norādītajā termiņā </w:t>
      </w:r>
      <w:r>
        <w:rPr>
          <w:rFonts w:eastAsia="Times New Roman" w:cs="Times New Roman"/>
        </w:rPr>
        <w:t xml:space="preserve">subjektīvu apstākļu dēļ, </w:t>
      </w:r>
      <w:r w:rsidRPr="00E50FD7">
        <w:rPr>
          <w:rFonts w:eastAsia="Times New Roman" w:cs="Times New Roman"/>
        </w:rPr>
        <w:t xml:space="preserve">un Pasūtītāja pārstāvis nepiekrīt Piegādei ilgākā termiņā, Piegādātājam var tikt noteiktas (piemērotas) Vienošanās 13.1.punktā minētās sekas. </w:t>
      </w:r>
    </w:p>
    <w:p w14:paraId="5B5B7B65" w14:textId="77777777" w:rsidR="00472A3A" w:rsidRPr="00E50FD7" w:rsidRDefault="00472A3A" w:rsidP="00472A3A">
      <w:pPr>
        <w:keepNext/>
        <w:keepLines/>
        <w:numPr>
          <w:ilvl w:val="1"/>
          <w:numId w:val="31"/>
        </w:numPr>
        <w:spacing w:after="240"/>
        <w:ind w:left="567"/>
        <w:contextualSpacing/>
        <w:jc w:val="both"/>
        <w:rPr>
          <w:rFonts w:eastAsia="Times New Roman" w:cs="Times New Roman"/>
        </w:rPr>
      </w:pPr>
      <w:r w:rsidRPr="00E50FD7">
        <w:rPr>
          <w:rFonts w:eastAsia="Times New Roman" w:cs="Times New Roman"/>
        </w:rPr>
        <w:t xml:space="preserve">Ja Piegādātājs konstatē, ka nevar un Vienošanās spēkā esamības laikā nevarēs piegādāt kādu no Precēm, tas, tiklīdz to konstatē, bet ne vēlāk kā Vienošanās 5.4.punktā noteiktajā termiņā vai, ja šī informācija kļuvusi zināma nesaistīti ar </w:t>
      </w:r>
      <w:r>
        <w:rPr>
          <w:rFonts w:eastAsia="Times New Roman" w:cs="Times New Roman"/>
        </w:rPr>
        <w:t>P</w:t>
      </w:r>
      <w:r w:rsidRPr="00E50FD7">
        <w:rPr>
          <w:rFonts w:eastAsia="Times New Roman" w:cs="Times New Roman"/>
        </w:rPr>
        <w:t>asūtījumu, 3 (trīs) darba dienu laikā no informācijas iegūšanas</w:t>
      </w:r>
      <w:r>
        <w:rPr>
          <w:rFonts w:eastAsia="Times New Roman" w:cs="Times New Roman"/>
        </w:rPr>
        <w:t>,</w:t>
      </w:r>
      <w:r w:rsidRPr="00E50FD7">
        <w:rPr>
          <w:rFonts w:eastAsia="Times New Roman" w:cs="Times New Roman"/>
        </w:rPr>
        <w:t xml:space="preserve"> </w:t>
      </w:r>
      <w:proofErr w:type="spellStart"/>
      <w:r w:rsidRPr="00E50FD7">
        <w:rPr>
          <w:rFonts w:eastAsia="Times New Roman" w:cs="Times New Roman"/>
        </w:rPr>
        <w:t>rakstveidā</w:t>
      </w:r>
      <w:proofErr w:type="spellEnd"/>
      <w:r w:rsidRPr="00E50FD7">
        <w:rPr>
          <w:rFonts w:eastAsia="Times New Roman" w:cs="Times New Roman"/>
        </w:rPr>
        <w:t xml:space="preserve"> informē par to Pasūtītāja pārstāvi, kas pasūtījis Preci, un Vienošanās 4.2.punktā norādīto personu. </w:t>
      </w:r>
    </w:p>
    <w:p w14:paraId="5F99BFD6" w14:textId="77777777" w:rsidR="00472A3A" w:rsidRPr="00E50FD7" w:rsidRDefault="00472A3A" w:rsidP="00472A3A">
      <w:pPr>
        <w:keepNext/>
        <w:keepLines/>
        <w:numPr>
          <w:ilvl w:val="1"/>
          <w:numId w:val="31"/>
        </w:numPr>
        <w:ind w:left="567"/>
        <w:contextualSpacing/>
        <w:jc w:val="both"/>
        <w:rPr>
          <w:rFonts w:eastAsia="Times New Roman" w:cs="Times New Roman"/>
        </w:rPr>
      </w:pPr>
      <w:r w:rsidRPr="00E50FD7">
        <w:rPr>
          <w:rFonts w:eastAsia="Times New Roman" w:cs="Times New Roman"/>
        </w:rPr>
        <w:t>Pasūtījums uzskatāms par apstiprinātu no Piegādātāja puses ar brīdi, kad Piegādātāja pārstāvis nosūtījis apstiprinājumu, kas satur informāciju par galīgo Preces veidu (pozīcijām), daudzumu, Preces cenu</w:t>
      </w:r>
      <w:r>
        <w:rPr>
          <w:rFonts w:eastAsia="Times New Roman" w:cs="Times New Roman"/>
        </w:rPr>
        <w:t>,</w:t>
      </w:r>
      <w:r w:rsidRPr="00E50FD7">
        <w:rPr>
          <w:rFonts w:eastAsia="Times New Roman" w:cs="Times New Roman"/>
        </w:rPr>
        <w:t xml:space="preserve"> Piegādes vietu un laiku uz Pasūtītāja pārstāvja elektronisko pastu, vai apstiprinājis minēto informāciju Vienošanās 5.1.punktā norādītajā Piegādātāja tirdzniecības vietā, izsniedzot Preci un Pavadzīmi. </w:t>
      </w:r>
    </w:p>
    <w:p w14:paraId="28614F08" w14:textId="77777777" w:rsidR="00472A3A" w:rsidRPr="00E50FD7" w:rsidRDefault="00472A3A" w:rsidP="00472A3A">
      <w:pPr>
        <w:spacing w:line="259" w:lineRule="auto"/>
        <w:contextualSpacing/>
        <w:jc w:val="both"/>
        <w:rPr>
          <w:rFonts w:eastAsia="Times New Roman" w:cs="Times New Roman"/>
        </w:rPr>
      </w:pPr>
    </w:p>
    <w:p w14:paraId="3821BB07" w14:textId="77777777" w:rsidR="00472A3A" w:rsidRPr="00E50FD7" w:rsidRDefault="00472A3A" w:rsidP="00472A3A">
      <w:pPr>
        <w:keepNext/>
        <w:keepLines/>
        <w:ind w:left="792"/>
        <w:contextualSpacing/>
        <w:jc w:val="both"/>
        <w:rPr>
          <w:rFonts w:eastAsia="Times New Roman" w:cs="Times New Roman"/>
        </w:rPr>
      </w:pPr>
    </w:p>
    <w:p w14:paraId="0110BC36" w14:textId="77777777" w:rsidR="00472A3A" w:rsidRPr="00E50FD7" w:rsidRDefault="00472A3A" w:rsidP="00472A3A">
      <w:pPr>
        <w:pStyle w:val="ListParagraph"/>
        <w:keepNext/>
        <w:keepLines/>
        <w:numPr>
          <w:ilvl w:val="0"/>
          <w:numId w:val="31"/>
        </w:numPr>
        <w:ind w:left="567" w:hanging="425"/>
        <w:jc w:val="center"/>
        <w:rPr>
          <w:rFonts w:cs="Times New Roman"/>
          <w:b/>
        </w:rPr>
      </w:pPr>
      <w:r w:rsidRPr="00E50FD7">
        <w:rPr>
          <w:rFonts w:cs="Times New Roman"/>
          <w:b/>
        </w:rPr>
        <w:t>Preces piegādes noteikumi, vieta un termiņi</w:t>
      </w:r>
    </w:p>
    <w:p w14:paraId="7A110DB9" w14:textId="77777777" w:rsidR="00472A3A" w:rsidRPr="00E50FD7" w:rsidRDefault="00472A3A" w:rsidP="00472A3A">
      <w:pPr>
        <w:keepNext/>
        <w:keepLines/>
        <w:ind w:left="360"/>
        <w:contextualSpacing/>
        <w:rPr>
          <w:rFonts w:eastAsia="Times New Roman" w:cs="Times New Roman"/>
          <w:b/>
        </w:rPr>
      </w:pPr>
    </w:p>
    <w:p w14:paraId="7B48758E" w14:textId="77777777" w:rsidR="00472A3A" w:rsidRPr="00E50FD7" w:rsidRDefault="00472A3A" w:rsidP="00472A3A">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Atbilstoši Tehniskā-finanšu piedāvājuma prasībām jebkuras Preces piegād</w:t>
      </w:r>
      <w:r>
        <w:rPr>
          <w:rFonts w:eastAsia="Times New Roman" w:cs="Times New Roman"/>
          <w:lang w:eastAsia="lv-LV"/>
        </w:rPr>
        <w:t>i Piegādātājs veic ne ilgāk kā 20</w:t>
      </w:r>
      <w:r w:rsidRPr="00E50FD7">
        <w:rPr>
          <w:rFonts w:eastAsia="Times New Roman" w:cs="Times New Roman"/>
          <w:lang w:eastAsia="lv-LV"/>
        </w:rPr>
        <w:t xml:space="preserve"> (</w:t>
      </w:r>
      <w:r>
        <w:rPr>
          <w:rFonts w:eastAsia="Times New Roman" w:cs="Times New Roman"/>
          <w:lang w:eastAsia="lv-LV"/>
        </w:rPr>
        <w:t>divdesmit</w:t>
      </w:r>
      <w:r w:rsidRPr="00E50FD7">
        <w:rPr>
          <w:rFonts w:eastAsia="Times New Roman" w:cs="Times New Roman"/>
          <w:lang w:eastAsia="lv-LV"/>
        </w:rPr>
        <w:t xml:space="preserve">) dienu laikā no pasūtījuma apstiprinājuma dienas. </w:t>
      </w:r>
    </w:p>
    <w:p w14:paraId="25D2BE00" w14:textId="77777777" w:rsidR="00472A3A" w:rsidRPr="00E50FD7" w:rsidRDefault="00472A3A" w:rsidP="00472A3A">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piegādāt Preci </w:t>
      </w:r>
      <w:r w:rsidRPr="00E50FD7">
        <w:rPr>
          <w:rFonts w:eastAsia="Times New Roman" w:cs="Times New Roman"/>
        </w:rPr>
        <w:t xml:space="preserve">Vienošanās </w:t>
      </w:r>
      <w:r>
        <w:rPr>
          <w:rFonts w:eastAsia="Times New Roman" w:cs="Times New Roman"/>
        </w:rPr>
        <w:t xml:space="preserve">6.1. punktā </w:t>
      </w:r>
      <w:r w:rsidRPr="00E50FD7">
        <w:rPr>
          <w:rFonts w:eastAsia="Times New Roman" w:cs="Times New Roman"/>
        </w:rPr>
        <w:t>norādītajā termiņā</w:t>
      </w:r>
      <w:r w:rsidRPr="00E50FD7">
        <w:rPr>
          <w:rFonts w:eastAsia="Times New Roman" w:cs="Times New Roman"/>
          <w:lang w:eastAsia="lv-LV"/>
        </w:rPr>
        <w:t xml:space="preserve"> un vietā, kā arī cenu, kas nav lielāka par Tehniskajā-finanšu piedāvājumā norādīto Preces vienības cenu. Piegādes termiņš sākas nākamajā dienā pēc Vienošanās 5.8.punktā norādītā Pasūtījuma apstiprinājuma dienas. </w:t>
      </w:r>
    </w:p>
    <w:p w14:paraId="20CFD1C1" w14:textId="77777777" w:rsidR="00472A3A" w:rsidRPr="00E50FD7" w:rsidRDefault="00472A3A" w:rsidP="00472A3A">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Piegādātājs apņemas segt visas ar Preces piegādi saistītās izmaksas. </w:t>
      </w:r>
    </w:p>
    <w:p w14:paraId="5FAEA517" w14:textId="77777777" w:rsidR="00472A3A" w:rsidRPr="00E50FD7" w:rsidRDefault="00472A3A" w:rsidP="00472A3A">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Preču Piegādes adrese: </w:t>
      </w:r>
      <w:r w:rsidRPr="00F356D8">
        <w:rPr>
          <w:rFonts w:cs="Times New Roman"/>
          <w:i/>
          <w:highlight w:val="lightGray"/>
        </w:rPr>
        <w:t>atkarīgs no iepirkuma daļas</w:t>
      </w:r>
      <w:r w:rsidRPr="00E50FD7">
        <w:t xml:space="preserve">, Rīga. </w:t>
      </w:r>
    </w:p>
    <w:p w14:paraId="4A00443D" w14:textId="77777777" w:rsidR="00472A3A" w:rsidRPr="00E50FD7" w:rsidRDefault="00472A3A" w:rsidP="00472A3A">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w:t>
      </w:r>
    </w:p>
    <w:p w14:paraId="0746ACAF" w14:textId="77777777" w:rsidR="00472A3A" w:rsidRPr="00E50FD7" w:rsidRDefault="00472A3A" w:rsidP="00472A3A">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Preču Piegādes adreses maiņas gadījumā Pasūtītājs Piegādātāju informē 1 (vienu) darba dienu pirms saskaņotā</w:t>
      </w:r>
      <w:r>
        <w:rPr>
          <w:rFonts w:eastAsia="Times New Roman" w:cs="Times New Roman"/>
          <w:lang w:eastAsia="lv-LV"/>
        </w:rPr>
        <w:t>s</w:t>
      </w:r>
      <w:r w:rsidRPr="00E50FD7">
        <w:rPr>
          <w:rFonts w:eastAsia="Times New Roman" w:cs="Times New Roman"/>
          <w:lang w:eastAsia="lv-LV"/>
        </w:rPr>
        <w:t xml:space="preserve"> Piegādes. </w:t>
      </w:r>
    </w:p>
    <w:p w14:paraId="3D5B64DB" w14:textId="77777777" w:rsidR="00472A3A" w:rsidRPr="00E50FD7" w:rsidRDefault="00472A3A" w:rsidP="00472A3A">
      <w:pPr>
        <w:ind w:left="792"/>
        <w:contextualSpacing/>
        <w:jc w:val="both"/>
        <w:rPr>
          <w:rFonts w:eastAsia="Times New Roman" w:cs="Times New Roman"/>
          <w:b/>
        </w:rPr>
      </w:pPr>
    </w:p>
    <w:p w14:paraId="7638F0A2" w14:textId="77777777" w:rsidR="00472A3A" w:rsidRPr="00E50FD7" w:rsidRDefault="00472A3A" w:rsidP="00472A3A">
      <w:pPr>
        <w:pStyle w:val="ListParagraph"/>
        <w:numPr>
          <w:ilvl w:val="0"/>
          <w:numId w:val="31"/>
        </w:numPr>
        <w:ind w:left="426" w:hanging="284"/>
        <w:jc w:val="center"/>
        <w:rPr>
          <w:rFonts w:cs="Times New Roman"/>
          <w:b/>
        </w:rPr>
      </w:pPr>
      <w:r w:rsidRPr="00E50FD7">
        <w:rPr>
          <w:rFonts w:cs="Times New Roman"/>
          <w:b/>
        </w:rPr>
        <w:lastRenderedPageBreak/>
        <w:t>Preces pieņemšanas kārtība</w:t>
      </w:r>
    </w:p>
    <w:p w14:paraId="01747735" w14:textId="77777777" w:rsidR="00472A3A" w:rsidRPr="00E50FD7" w:rsidRDefault="00472A3A" w:rsidP="00472A3A">
      <w:pPr>
        <w:ind w:left="360"/>
        <w:contextualSpacing/>
        <w:rPr>
          <w:rFonts w:eastAsia="Times New Roman" w:cs="Times New Roman"/>
          <w:b/>
        </w:rPr>
      </w:pPr>
    </w:p>
    <w:p w14:paraId="6C0DE592" w14:textId="77777777" w:rsidR="00472A3A" w:rsidRPr="00E50FD7" w:rsidRDefault="00472A3A" w:rsidP="00472A3A">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Piegādātājs Preču </w:t>
      </w:r>
      <w:r>
        <w:rPr>
          <w:rFonts w:eastAsia="Times New Roman" w:cs="Times New Roman"/>
          <w:lang w:eastAsia="lv-LV"/>
        </w:rPr>
        <w:t>P</w:t>
      </w:r>
      <w:r w:rsidRPr="00E50FD7">
        <w:rPr>
          <w:rFonts w:eastAsia="Times New Roman" w:cs="Times New Roman"/>
          <w:lang w:eastAsia="lv-LV"/>
        </w:rPr>
        <w:t xml:space="preserve">iegādes brīdī nodod Pasūtītāja pārstāvim </w:t>
      </w:r>
      <w:r>
        <w:rPr>
          <w:rFonts w:eastAsia="Times New Roman" w:cs="Times New Roman"/>
          <w:lang w:eastAsia="lv-LV"/>
        </w:rPr>
        <w:t>visas</w:t>
      </w:r>
      <w:r w:rsidRPr="00E50FD7">
        <w:rPr>
          <w:rFonts w:eastAsia="Times New Roman" w:cs="Times New Roman"/>
          <w:lang w:eastAsia="lv-LV"/>
        </w:rPr>
        <w:t xml:space="preserve"> Piegādātāja Tehniskajā-finanšu piedāvājumā norādītās vai Vienošanās izpildes gaitā piegādātās Preces dokumentāciju, kas satur Preces raksturojumu, īpašības, uzglabāšanas un lietošanas noteikumus latviešu valodā. </w:t>
      </w:r>
    </w:p>
    <w:p w14:paraId="6C2D1084" w14:textId="77777777" w:rsidR="00472A3A" w:rsidRPr="00E50FD7" w:rsidRDefault="00472A3A" w:rsidP="00472A3A">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14:paraId="17DF94B6" w14:textId="77777777" w:rsidR="00472A3A" w:rsidRPr="00E50FD7" w:rsidRDefault="00472A3A" w:rsidP="00472A3A">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Ja Piegādātājs Preces pieņemšanas brīdī konstatē Trūkumus, tad Puses rīkojas Vienošanās 9. punktā noteiktajā kārtībā.</w:t>
      </w:r>
    </w:p>
    <w:p w14:paraId="7758CE39" w14:textId="77777777" w:rsidR="00472A3A" w:rsidRPr="00E50FD7" w:rsidRDefault="00472A3A" w:rsidP="00472A3A">
      <w:pPr>
        <w:numPr>
          <w:ilvl w:val="1"/>
          <w:numId w:val="31"/>
        </w:numPr>
        <w:ind w:left="567"/>
        <w:contextualSpacing/>
        <w:jc w:val="both"/>
        <w:rPr>
          <w:rFonts w:eastAsia="Times New Roman" w:cs="Times New Roman"/>
          <w:lang w:eastAsia="lv-LV"/>
        </w:rPr>
      </w:pPr>
      <w:r w:rsidRPr="00E50FD7">
        <w:rPr>
          <w:rFonts w:eastAsia="Times New Roman" w:cs="Times New Roman"/>
        </w:rPr>
        <w:t xml:space="preserve">Pasūtītājam ir tiesības nepieņemt Preci, ja tai pieņemšanas laikā konstatēti Trūkumi. Informāciju par neatbilstībām Pasūtītāja pārstāvis norāda Pavadzīmē un nepieņem </w:t>
      </w:r>
      <w:r>
        <w:rPr>
          <w:rFonts w:eastAsia="Times New Roman" w:cs="Times New Roman"/>
        </w:rPr>
        <w:t>nekvalitatīvo Preci</w:t>
      </w:r>
      <w:r w:rsidRPr="00E50FD7">
        <w:rPr>
          <w:rFonts w:eastAsia="Times New Roman" w:cs="Times New Roman"/>
        </w:rPr>
        <w:t>. Piegādātājs ne vēlāk kā nākamajā darba dienā veic attiecīgas korekcijas - sagatavo atbilstošu Piegādi un Pavadzīmi, un Preci piegādā atkārtoti.</w:t>
      </w:r>
    </w:p>
    <w:p w14:paraId="24EC652F" w14:textId="77777777" w:rsidR="00472A3A" w:rsidRPr="00E50FD7" w:rsidRDefault="00472A3A" w:rsidP="00472A3A">
      <w:pPr>
        <w:numPr>
          <w:ilvl w:val="1"/>
          <w:numId w:val="31"/>
        </w:numPr>
        <w:ind w:left="567"/>
        <w:contextualSpacing/>
        <w:jc w:val="both"/>
        <w:rPr>
          <w:rFonts w:eastAsia="Times New Roman" w:cs="Times New Roman"/>
          <w:lang w:eastAsia="lv-LV"/>
        </w:rPr>
      </w:pPr>
      <w:r w:rsidRPr="00E50FD7">
        <w:rPr>
          <w:rFonts w:eastAsia="Times New Roman" w:cs="Times New Roman"/>
        </w:rPr>
        <w:t xml:space="preserve">Ja Preču pieņemšanas laikā tiek konstatēts, ka Piegādātāja Pavadzīmē norādītais Preču daudzums ir mazāks nekā piegādātais apjoms, Pārstāvis nepieņem visu Piegādi un Piegādātājs ne vēlāk kā 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14:paraId="1BF274F3" w14:textId="77777777" w:rsidR="00472A3A" w:rsidRPr="00E50FD7" w:rsidRDefault="00472A3A" w:rsidP="00472A3A">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Atbildība par Preču saglabāšanu un uzglabāšanu pāriet Pasūtītājam no Pavadzīmes parakstīšanas brīža. </w:t>
      </w:r>
    </w:p>
    <w:p w14:paraId="3F7D3C95" w14:textId="77777777" w:rsidR="00472A3A" w:rsidRPr="00E50FD7" w:rsidRDefault="00472A3A" w:rsidP="00472A3A">
      <w:pPr>
        <w:ind w:left="792"/>
        <w:contextualSpacing/>
        <w:jc w:val="both"/>
        <w:rPr>
          <w:rFonts w:eastAsia="Times New Roman" w:cs="Times New Roman"/>
          <w:lang w:eastAsia="lv-LV"/>
        </w:rPr>
      </w:pPr>
    </w:p>
    <w:p w14:paraId="428A03B5" w14:textId="77777777" w:rsidR="00472A3A" w:rsidRPr="00E50FD7" w:rsidRDefault="00472A3A" w:rsidP="00472A3A">
      <w:pPr>
        <w:pStyle w:val="ListParagraph"/>
        <w:numPr>
          <w:ilvl w:val="0"/>
          <w:numId w:val="31"/>
        </w:numPr>
        <w:ind w:left="426" w:hanging="284"/>
        <w:jc w:val="center"/>
        <w:rPr>
          <w:rFonts w:cs="Times New Roman"/>
          <w:b/>
        </w:rPr>
      </w:pPr>
      <w:r w:rsidRPr="00E50FD7">
        <w:rPr>
          <w:rFonts w:cs="Times New Roman"/>
          <w:b/>
        </w:rPr>
        <w:t>Samaksas kārtība</w:t>
      </w:r>
    </w:p>
    <w:p w14:paraId="43BD1FF4" w14:textId="77777777" w:rsidR="00472A3A" w:rsidRPr="00E50FD7" w:rsidRDefault="00472A3A" w:rsidP="00472A3A">
      <w:pPr>
        <w:ind w:left="360"/>
        <w:contextualSpacing/>
        <w:rPr>
          <w:rFonts w:eastAsia="Times New Roman" w:cs="Times New Roman"/>
          <w:b/>
        </w:rPr>
      </w:pPr>
    </w:p>
    <w:p w14:paraId="497FAE61" w14:textId="77777777" w:rsidR="00472A3A" w:rsidRPr="00E50FD7" w:rsidRDefault="00472A3A" w:rsidP="00472A3A">
      <w:pPr>
        <w:numPr>
          <w:ilvl w:val="1"/>
          <w:numId w:val="31"/>
        </w:numPr>
        <w:ind w:left="567"/>
        <w:contextualSpacing/>
        <w:jc w:val="both"/>
        <w:rPr>
          <w:rFonts w:eastAsia="Times New Roman" w:cs="Times New Roman"/>
        </w:rPr>
      </w:pPr>
      <w:r w:rsidRPr="00E50FD7">
        <w:rPr>
          <w:rFonts w:eastAsia="Times New Roman" w:cs="Times New Roman"/>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14:paraId="425197CE" w14:textId="77777777" w:rsidR="00472A3A" w:rsidRPr="00E50FD7" w:rsidRDefault="00472A3A" w:rsidP="00472A3A">
      <w:pPr>
        <w:numPr>
          <w:ilvl w:val="1"/>
          <w:numId w:val="31"/>
        </w:numPr>
        <w:ind w:left="567"/>
        <w:contextualSpacing/>
        <w:jc w:val="both"/>
        <w:rPr>
          <w:rFonts w:eastAsia="Times New Roman" w:cs="Times New Roman"/>
        </w:rPr>
      </w:pPr>
      <w:r w:rsidRPr="00E50FD7">
        <w:rPr>
          <w:rFonts w:eastAsia="Times New Roman" w:cs="Times New Roman"/>
        </w:rPr>
        <w:t xml:space="preserve">Ja Preces garantijas laikā tiek konstatēti Trūkumi līdz Vienošanās 8.3.punktā norādītajam Pavadzīmes apmaksas termiņam, Puses rīkojas atbilstoši Vienošanās 9.nodaļā noteiktajam. </w:t>
      </w:r>
    </w:p>
    <w:p w14:paraId="4F398823" w14:textId="77777777" w:rsidR="00472A3A" w:rsidRPr="00E50FD7" w:rsidRDefault="00472A3A" w:rsidP="00472A3A">
      <w:pPr>
        <w:numPr>
          <w:ilvl w:val="1"/>
          <w:numId w:val="31"/>
        </w:numPr>
        <w:tabs>
          <w:tab w:val="left" w:pos="567"/>
        </w:tabs>
        <w:ind w:left="567"/>
        <w:contextualSpacing/>
        <w:jc w:val="both"/>
        <w:rPr>
          <w:rFonts w:eastAsia="Times New Roman" w:cs="Times New Roman"/>
        </w:rPr>
      </w:pPr>
      <w:r w:rsidRPr="00E50FD7">
        <w:rPr>
          <w:rFonts w:eastAsia="Times New Roman" w:cs="Times New Roman"/>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14:paraId="6D28796F" w14:textId="77777777" w:rsidR="00472A3A" w:rsidRPr="00E50FD7" w:rsidRDefault="00472A3A" w:rsidP="00472A3A">
      <w:pPr>
        <w:numPr>
          <w:ilvl w:val="1"/>
          <w:numId w:val="31"/>
        </w:numPr>
        <w:tabs>
          <w:tab w:val="left" w:pos="567"/>
        </w:tabs>
        <w:ind w:left="567"/>
        <w:contextualSpacing/>
        <w:jc w:val="both"/>
        <w:rPr>
          <w:rFonts w:cs="Times New Roman"/>
        </w:rPr>
      </w:pPr>
      <w:r w:rsidRPr="00E50FD7">
        <w:rPr>
          <w:rFonts w:cs="Times New Roman"/>
        </w:rPr>
        <w:t xml:space="preserve">Pasūtītājs samaksu par Preci veic bezskaidras naudas norēķinu veidā.  </w:t>
      </w:r>
    </w:p>
    <w:p w14:paraId="44C7858B" w14:textId="77777777" w:rsidR="00472A3A" w:rsidRPr="00E50FD7" w:rsidRDefault="00472A3A" w:rsidP="00472A3A">
      <w:pPr>
        <w:numPr>
          <w:ilvl w:val="1"/>
          <w:numId w:val="31"/>
        </w:numPr>
        <w:ind w:left="567"/>
        <w:contextualSpacing/>
        <w:jc w:val="both"/>
        <w:rPr>
          <w:rFonts w:eastAsia="Times New Roman" w:cs="Times New Roman"/>
          <w:b/>
        </w:rPr>
      </w:pPr>
      <w:r w:rsidRPr="00E50FD7">
        <w:rPr>
          <w:rFonts w:eastAsia="Times New Roman" w:cs="Times New Roman"/>
        </w:rPr>
        <w:t>Maksājums tiek uzskatīts par veiktu dienā, kurā Pasūtītājs devis norādījumus kredītiestādei, kurā atrodas Pasūtītāja norēķina konts, veikt maksājumu uz Piegādātāja norēķinu kontu.</w:t>
      </w:r>
    </w:p>
    <w:p w14:paraId="355B06D4" w14:textId="77777777" w:rsidR="00472A3A" w:rsidRPr="00E50FD7" w:rsidRDefault="00472A3A" w:rsidP="00472A3A">
      <w:pPr>
        <w:numPr>
          <w:ilvl w:val="1"/>
          <w:numId w:val="31"/>
        </w:numPr>
        <w:ind w:left="567"/>
        <w:contextualSpacing/>
        <w:jc w:val="both"/>
        <w:rPr>
          <w:rFonts w:eastAsia="Times New Roman" w:cs="Times New Roman"/>
          <w:b/>
        </w:rPr>
      </w:pPr>
      <w:r w:rsidRPr="00E50FD7">
        <w:rPr>
          <w:rFonts w:eastAsia="Times New Roman" w:cs="Times New Roman"/>
        </w:rPr>
        <w:t xml:space="preserve">Katra Puse sedz savus izdevumus par bankas pakalpojumiem, kas saistīti ar naudas pārskaitījumu. </w:t>
      </w:r>
    </w:p>
    <w:p w14:paraId="0021CAFC" w14:textId="77777777" w:rsidR="00472A3A" w:rsidRPr="00E50FD7" w:rsidRDefault="00472A3A" w:rsidP="00472A3A">
      <w:pPr>
        <w:numPr>
          <w:ilvl w:val="1"/>
          <w:numId w:val="31"/>
        </w:numPr>
        <w:ind w:left="567"/>
        <w:contextualSpacing/>
        <w:jc w:val="both"/>
        <w:rPr>
          <w:rFonts w:eastAsia="Times New Roman" w:cs="Times New Roman"/>
          <w:b/>
        </w:rPr>
      </w:pPr>
      <w:r w:rsidRPr="00E50FD7">
        <w:rPr>
          <w:rFonts w:eastAsia="Times New Roman" w:cs="Times New Roman"/>
          <w:lang w:eastAsia="lv-LV"/>
        </w:rPr>
        <w:t>Maksājuma kavējuma dēļ Piegādātājs nedrīkst aizkavēt citu pasūtīto Preču Piegādi tā apstiprinātajā Piegādes laikā.</w:t>
      </w:r>
    </w:p>
    <w:p w14:paraId="2B74E277" w14:textId="77777777" w:rsidR="00472A3A" w:rsidRPr="00E50FD7" w:rsidRDefault="00472A3A" w:rsidP="00472A3A">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informēt Vienošanās 4.2.punktā norādīto personu, tiklīdz Piegādātāja apstiprinātās izmaksas sasniedz 80% (astoņdesmit procenti) no Vienošanās 3.1.punktā noteiktās </w:t>
      </w:r>
      <w:r w:rsidRPr="00E50FD7">
        <w:rPr>
          <w:rFonts w:eastAsia="Times New Roman" w:cs="Times New Roman"/>
        </w:rPr>
        <w:t>Vienošanās kopējās cenas</w:t>
      </w:r>
      <w:r w:rsidRPr="00E50FD7">
        <w:rPr>
          <w:rFonts w:eastAsia="Times New Roman" w:cs="Times New Roman"/>
          <w:lang w:eastAsia="lv-LV"/>
        </w:rPr>
        <w:t>, kā arī pēc 100% (viens simts procent</w:t>
      </w:r>
      <w:r>
        <w:rPr>
          <w:rFonts w:eastAsia="Times New Roman" w:cs="Times New Roman"/>
          <w:lang w:eastAsia="lv-LV"/>
        </w:rPr>
        <w:t>u</w:t>
      </w:r>
      <w:r w:rsidRPr="00E50FD7">
        <w:rPr>
          <w:rFonts w:eastAsia="Times New Roman" w:cs="Times New Roman"/>
          <w:lang w:eastAsia="lv-LV"/>
        </w:rPr>
        <w:t xml:space="preserve">) summas sasniegšanas apturēt turpmākas Piegādes. </w:t>
      </w:r>
    </w:p>
    <w:p w14:paraId="3E20BC8F" w14:textId="77777777" w:rsidR="00472A3A" w:rsidRPr="00E50FD7" w:rsidRDefault="00472A3A" w:rsidP="00472A3A">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lastRenderedPageBreak/>
        <w:t xml:space="preserve">Neparedzētus izdevumus, kas nav iekļauti Vienošanās cenā, bet nepieciešami pilnīgai Vienošanās izpildei, sedz Piegādātājs. </w:t>
      </w:r>
    </w:p>
    <w:p w14:paraId="08EE8D33" w14:textId="77777777" w:rsidR="00472A3A" w:rsidRPr="00E50FD7" w:rsidRDefault="00472A3A" w:rsidP="00472A3A">
      <w:pPr>
        <w:numPr>
          <w:ilvl w:val="1"/>
          <w:numId w:val="31"/>
        </w:numPr>
        <w:ind w:left="567" w:hanging="491"/>
        <w:contextualSpacing/>
        <w:jc w:val="both"/>
        <w:rPr>
          <w:rFonts w:eastAsia="Times New Roman" w:cs="Times New Roman"/>
          <w:lang w:eastAsia="lv-LV"/>
        </w:rPr>
      </w:pPr>
      <w:r w:rsidRPr="00E50FD7">
        <w:rPr>
          <w:rFonts w:eastAsia="Times New Roman" w:cs="Times New Roman"/>
          <w:lang w:eastAsia="lv-LV"/>
        </w:rPr>
        <w:t xml:space="preserve">Puses vienojas, ka visos dokumentos, kas saistīti ar Vienošanos, tajā skaitā, Pavadzīmēs, Piegādātājs norāda </w:t>
      </w:r>
      <w:r w:rsidRPr="00E50FD7">
        <w:rPr>
          <w:rFonts w:eastAsia="Times New Roman" w:cs="Times New Roman"/>
          <w:b/>
          <w:lang w:eastAsia="lv-LV"/>
        </w:rPr>
        <w:t>Iepirkuma nosaukumu un identifikācijas numuru,</w:t>
      </w:r>
      <w:r w:rsidRPr="00E50FD7">
        <w:rPr>
          <w:rFonts w:eastAsia="Times New Roman" w:cs="Times New Roman"/>
          <w:lang w:eastAsia="lv-LV"/>
        </w:rPr>
        <w:t xml:space="preserve"> </w:t>
      </w:r>
      <w:r w:rsidRPr="00E50FD7">
        <w:rPr>
          <w:rFonts w:eastAsia="Times New Roman" w:cs="Times New Roman"/>
          <w:b/>
          <w:lang w:eastAsia="lv-LV"/>
        </w:rPr>
        <w:t>Projekta numuru, Vienošanās numuru un datumu</w:t>
      </w:r>
      <w:r w:rsidRPr="00E50FD7">
        <w:rPr>
          <w:rFonts w:eastAsia="Times New Roman" w:cs="Times New Roman"/>
          <w:lang w:eastAsia="lv-LV"/>
        </w:rPr>
        <w:t>.</w:t>
      </w:r>
      <w:r w:rsidRPr="00E50FD7">
        <w:rPr>
          <w:rFonts w:eastAsia="Times New Roman" w:cs="Times New Roman"/>
        </w:rPr>
        <w:t xml:space="preserve"> </w:t>
      </w:r>
      <w:r w:rsidRPr="00E50FD7">
        <w:rPr>
          <w:rFonts w:eastAsia="Times New Roman" w:cs="Times New Roman"/>
          <w:lang w:eastAsia="lv-LV"/>
        </w:rPr>
        <w:t>Ja Piegādātājs nav iekļāvis šajā Vienošanās punktā noteikto informāciju Pavadzīmē, Pasūtītājam  ir tiesības pieprasīt veikt atbilstošas korekcijas Pavadzīmē</w:t>
      </w:r>
      <w:r>
        <w:rPr>
          <w:rFonts w:eastAsia="Times New Roman" w:cs="Times New Roman"/>
          <w:lang w:eastAsia="lv-LV"/>
        </w:rPr>
        <w:t>, un samaksas termiņš tiek skaitīts no koriģētās Pavadzīmes saņemšanas dienas</w:t>
      </w:r>
      <w:r w:rsidRPr="00E50FD7">
        <w:rPr>
          <w:rFonts w:eastAsia="Times New Roman" w:cs="Times New Roman"/>
          <w:lang w:eastAsia="lv-LV"/>
        </w:rPr>
        <w:t xml:space="preserve">.  </w:t>
      </w:r>
    </w:p>
    <w:p w14:paraId="42AB896F" w14:textId="77777777" w:rsidR="00472A3A" w:rsidRPr="00E50FD7" w:rsidRDefault="00472A3A" w:rsidP="00472A3A">
      <w:pPr>
        <w:ind w:left="851"/>
        <w:contextualSpacing/>
        <w:jc w:val="both"/>
        <w:rPr>
          <w:rFonts w:eastAsia="Times New Roman" w:cs="Times New Roman"/>
          <w:lang w:eastAsia="lv-LV"/>
        </w:rPr>
      </w:pPr>
    </w:p>
    <w:p w14:paraId="49C45219" w14:textId="77777777" w:rsidR="00472A3A" w:rsidRPr="00E50FD7" w:rsidRDefault="00472A3A" w:rsidP="00472A3A">
      <w:pPr>
        <w:pStyle w:val="ListParagraph"/>
        <w:numPr>
          <w:ilvl w:val="0"/>
          <w:numId w:val="31"/>
        </w:numPr>
        <w:ind w:left="426" w:hanging="284"/>
        <w:jc w:val="center"/>
        <w:rPr>
          <w:rFonts w:cs="Times New Roman"/>
          <w:b/>
          <w:lang w:eastAsia="lv-LV"/>
        </w:rPr>
      </w:pPr>
      <w:r w:rsidRPr="00E50FD7">
        <w:rPr>
          <w:rFonts w:cs="Times New Roman"/>
          <w:b/>
          <w:lang w:eastAsia="lv-LV"/>
        </w:rPr>
        <w:t>Preces garantijas nosacījumi</w:t>
      </w:r>
    </w:p>
    <w:p w14:paraId="0B8E5CB5" w14:textId="77777777" w:rsidR="00472A3A" w:rsidRPr="00E50FD7" w:rsidRDefault="00472A3A" w:rsidP="00472A3A">
      <w:pPr>
        <w:ind w:left="360"/>
        <w:contextualSpacing/>
        <w:rPr>
          <w:rFonts w:eastAsia="Times New Roman" w:cs="Times New Roman"/>
          <w:b/>
          <w:lang w:eastAsia="lv-LV"/>
        </w:rPr>
      </w:pPr>
    </w:p>
    <w:p w14:paraId="6F873423" w14:textId="77777777" w:rsidR="00472A3A" w:rsidRPr="00E50FD7" w:rsidRDefault="00472A3A" w:rsidP="00472A3A">
      <w:pPr>
        <w:numPr>
          <w:ilvl w:val="1"/>
          <w:numId w:val="31"/>
        </w:numPr>
        <w:ind w:left="567" w:hanging="425"/>
        <w:contextualSpacing/>
        <w:jc w:val="both"/>
        <w:rPr>
          <w:rFonts w:eastAsia="Times New Roman" w:cs="Times New Roman"/>
          <w:lang w:eastAsia="lv-LV"/>
        </w:rPr>
      </w:pPr>
      <w:r w:rsidRPr="00E50FD7">
        <w:rPr>
          <w:rFonts w:eastAsia="Times New Roman" w:cs="Times New Roman"/>
          <w:lang w:eastAsia="lv-LV"/>
        </w:rPr>
        <w:t>Piegādātājs apliecina, ka Vienošanās izpildē tam ir saistoši Nolikumā minētie nosacījumi attiecībā uz Preces Piegādi un garantijas nodrošināšanu Preces garantijas laikā.</w:t>
      </w:r>
    </w:p>
    <w:p w14:paraId="30E81F3F" w14:textId="77777777" w:rsidR="00472A3A" w:rsidRPr="00E50FD7" w:rsidRDefault="00472A3A" w:rsidP="00472A3A">
      <w:pPr>
        <w:numPr>
          <w:ilvl w:val="1"/>
          <w:numId w:val="31"/>
        </w:numPr>
        <w:ind w:left="567" w:hanging="425"/>
        <w:jc w:val="both"/>
        <w:rPr>
          <w:rFonts w:cs="Times New Roman"/>
        </w:rPr>
      </w:pPr>
      <w:r w:rsidRPr="00E50FD7">
        <w:rPr>
          <w:rFonts w:cs="Times New Roman"/>
        </w:rPr>
        <w:t xml:space="preserve">Precēm to ekspluatācijas vietā garantijas laiks ir _____ (___________) mēneši no Preces pieņemšanas dienas. Šajā termiņā Piegādātājs nodrošina, ka Prece saglabā savas īpašības un tai netiks konstatēti Trūkumi, izņemot dabisko nolietojumu.  </w:t>
      </w:r>
    </w:p>
    <w:p w14:paraId="54038987" w14:textId="77777777" w:rsidR="00472A3A" w:rsidRPr="00E50FD7" w:rsidRDefault="00472A3A" w:rsidP="00472A3A">
      <w:pPr>
        <w:numPr>
          <w:ilvl w:val="1"/>
          <w:numId w:val="31"/>
        </w:numPr>
        <w:ind w:left="567" w:hanging="425"/>
        <w:jc w:val="both"/>
        <w:rPr>
          <w:rFonts w:cs="Times New Roman"/>
        </w:rPr>
      </w:pPr>
      <w:r w:rsidRPr="00E50FD7">
        <w:rPr>
          <w:rFonts w:cs="Times New Roman"/>
        </w:rPr>
        <w:t>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w:t>
      </w:r>
      <w:r>
        <w:rPr>
          <w:rFonts w:cs="Times New Roman"/>
        </w:rPr>
        <w:t>s</w:t>
      </w:r>
      <w:r w:rsidRPr="00E50FD7">
        <w:rPr>
          <w:rFonts w:cs="Times New Roman"/>
        </w:rPr>
        <w:t xml:space="preserve"> paziņo Piegādātājam 5 (piecu) darba dienu laikā no Trūkumu atklāšanas dienas. Trūkumu gadījumā Pasūtītājs nosūta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w:t>
      </w:r>
      <w:r>
        <w:rPr>
          <w:rFonts w:cs="Times New Roman"/>
        </w:rPr>
        <w:t xml:space="preserve"> arī bez Piegādātāja paraksta</w:t>
      </w:r>
      <w:r w:rsidRPr="00E50FD7">
        <w:rPr>
          <w:rFonts w:cs="Times New Roman"/>
        </w:rPr>
        <w:t xml:space="preserve">. </w:t>
      </w:r>
    </w:p>
    <w:p w14:paraId="26BFF17C" w14:textId="77777777" w:rsidR="00472A3A" w:rsidRPr="00E50FD7" w:rsidRDefault="00472A3A" w:rsidP="00472A3A">
      <w:pPr>
        <w:numPr>
          <w:ilvl w:val="1"/>
          <w:numId w:val="31"/>
        </w:numPr>
        <w:ind w:left="567" w:hanging="425"/>
        <w:jc w:val="both"/>
        <w:rPr>
          <w:rFonts w:cs="Times New Roman"/>
        </w:rPr>
      </w:pPr>
      <w:r w:rsidRPr="00E50FD7">
        <w:rPr>
          <w:rFonts w:cs="Times New Roman"/>
        </w:rPr>
        <w:t>Visas Vienošanās nosacījumiem neatbilstošās Preces</w:t>
      </w:r>
      <w:r>
        <w:rPr>
          <w:rFonts w:cs="Times New Roman"/>
        </w:rPr>
        <w:t xml:space="preserve"> (arī lietotās un patērētās)</w:t>
      </w:r>
      <w:r w:rsidRPr="00E50FD7">
        <w:rPr>
          <w:rFonts w:cs="Times New Roman"/>
        </w:rPr>
        <w:t xml:space="preserve">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w:t>
      </w:r>
      <w:r>
        <w:rPr>
          <w:rFonts w:cs="Times New Roman"/>
        </w:rPr>
        <w:t>P</w:t>
      </w:r>
      <w:r w:rsidRPr="00E50FD7">
        <w:rPr>
          <w:rFonts w:cs="Times New Roman"/>
        </w:rPr>
        <w:t>avadzīmes saņemšanas no Pasūtītāja.</w:t>
      </w:r>
    </w:p>
    <w:p w14:paraId="2C9FFC0A" w14:textId="77777777" w:rsidR="00472A3A" w:rsidRPr="00E50FD7" w:rsidRDefault="00472A3A" w:rsidP="00472A3A">
      <w:pPr>
        <w:numPr>
          <w:ilvl w:val="1"/>
          <w:numId w:val="31"/>
        </w:numPr>
        <w:ind w:left="567" w:hanging="425"/>
        <w:jc w:val="both"/>
        <w:rPr>
          <w:rFonts w:cs="Times New Roman"/>
        </w:rPr>
      </w:pPr>
      <w:r w:rsidRPr="00E50FD7">
        <w:rPr>
          <w:rFonts w:cs="Times New Roman"/>
        </w:rPr>
        <w:t xml:space="preserve">Ja Trūkumi konstatēti līdz Preču apmaksas dienai, Pasūtītājs nodod Preci Piegādātājam atpakaļ to saņemšanas vietā un </w:t>
      </w:r>
      <w:r>
        <w:rPr>
          <w:rFonts w:cs="Times New Roman"/>
        </w:rPr>
        <w:t>Piegādātājs</w:t>
      </w:r>
      <w:r w:rsidRPr="00E50FD7">
        <w:rPr>
          <w:rFonts w:cs="Times New Roman"/>
        </w:rPr>
        <w:t xml:space="preserve"> noformēt jaun</w:t>
      </w:r>
      <w:r>
        <w:rPr>
          <w:rFonts w:cs="Times New Roman"/>
        </w:rPr>
        <w:t>u</w:t>
      </w:r>
      <w:r w:rsidRPr="00E50FD7">
        <w:rPr>
          <w:rFonts w:cs="Times New Roman"/>
        </w:rPr>
        <w:t xml:space="preserve"> </w:t>
      </w:r>
      <w:r>
        <w:rPr>
          <w:rFonts w:cs="Times New Roman"/>
        </w:rPr>
        <w:t>P</w:t>
      </w:r>
      <w:r w:rsidRPr="00E50FD7">
        <w:rPr>
          <w:rFonts w:cs="Times New Roman"/>
        </w:rPr>
        <w:t>avadzīm</w:t>
      </w:r>
      <w:r>
        <w:rPr>
          <w:rFonts w:cs="Times New Roman"/>
        </w:rPr>
        <w:t>i</w:t>
      </w:r>
      <w:r w:rsidRPr="00E50FD7">
        <w:rPr>
          <w:rFonts w:cs="Times New Roman"/>
        </w:rPr>
        <w:t xml:space="preserve">, kurā tiek norādīta tikai Prece, kas atbilst Vienošanās noteikumiem. Šādas Pavadzīmes apmaksas termiņš tiek skaitīts no jaunās (labotās) Pavadzīmes parakstīšanas dienas. </w:t>
      </w:r>
    </w:p>
    <w:p w14:paraId="1094C4E2" w14:textId="77777777" w:rsidR="00472A3A" w:rsidRPr="00E50FD7" w:rsidRDefault="00472A3A" w:rsidP="00472A3A">
      <w:pPr>
        <w:numPr>
          <w:ilvl w:val="1"/>
          <w:numId w:val="31"/>
        </w:numPr>
        <w:ind w:left="567" w:hanging="425"/>
        <w:jc w:val="both"/>
        <w:rPr>
          <w:rFonts w:cs="Times New Roman"/>
        </w:rPr>
      </w:pPr>
      <w:r w:rsidRPr="00E50FD7">
        <w:rPr>
          <w:rFonts w:cs="Times New Roman"/>
        </w:rPr>
        <w:t>Ja Piegādātājs neievēro Vienošanās 9.4. punktā noteikto atmaksas termiņu, Pasūtītājam ir tiesības rīkoties atbilstoši Vienošanās 13.6. punktā noteiktajam.</w:t>
      </w:r>
    </w:p>
    <w:p w14:paraId="3651BCE3" w14:textId="77777777" w:rsidR="00472A3A" w:rsidRPr="00E50FD7" w:rsidRDefault="00472A3A" w:rsidP="00472A3A">
      <w:pPr>
        <w:numPr>
          <w:ilvl w:val="1"/>
          <w:numId w:val="31"/>
        </w:numPr>
        <w:ind w:left="567" w:hanging="425"/>
        <w:jc w:val="both"/>
        <w:rPr>
          <w:rFonts w:cs="Times New Roman"/>
        </w:rPr>
      </w:pPr>
      <w:r w:rsidRPr="00E50FD7">
        <w:rPr>
          <w:rFonts w:cs="Times New Roman"/>
        </w:rPr>
        <w:t>Transporta, kā arī citus izdevumus Preču garantijas nodrošināšanai sedz Piegādātājs.</w:t>
      </w:r>
    </w:p>
    <w:p w14:paraId="78C81F70" w14:textId="77777777" w:rsidR="00472A3A" w:rsidRPr="00E50FD7" w:rsidRDefault="00472A3A" w:rsidP="00472A3A">
      <w:pPr>
        <w:ind w:left="792"/>
        <w:jc w:val="both"/>
        <w:rPr>
          <w:rFonts w:cs="Times New Roman"/>
          <w:b/>
        </w:rPr>
      </w:pPr>
    </w:p>
    <w:p w14:paraId="306AF6C3" w14:textId="77777777" w:rsidR="00472A3A" w:rsidRPr="00E50FD7" w:rsidRDefault="00472A3A" w:rsidP="00472A3A">
      <w:pPr>
        <w:pStyle w:val="ListParagraph"/>
        <w:numPr>
          <w:ilvl w:val="0"/>
          <w:numId w:val="31"/>
        </w:numPr>
        <w:ind w:left="567" w:hanging="425"/>
        <w:jc w:val="center"/>
        <w:rPr>
          <w:rFonts w:cs="Times New Roman"/>
          <w:b/>
        </w:rPr>
      </w:pPr>
      <w:r w:rsidRPr="00E50FD7">
        <w:rPr>
          <w:rFonts w:cs="Times New Roman"/>
          <w:b/>
        </w:rPr>
        <w:t>Pasūtītāja tiesības un pienākumi</w:t>
      </w:r>
    </w:p>
    <w:p w14:paraId="1289600C" w14:textId="77777777" w:rsidR="00472A3A" w:rsidRPr="00E50FD7" w:rsidRDefault="00472A3A" w:rsidP="00472A3A">
      <w:pPr>
        <w:ind w:left="360"/>
        <w:contextualSpacing/>
        <w:rPr>
          <w:rFonts w:eastAsia="Times New Roman" w:cs="Times New Roman"/>
          <w:b/>
        </w:rPr>
      </w:pPr>
    </w:p>
    <w:p w14:paraId="3B367198" w14:textId="77777777" w:rsidR="00472A3A" w:rsidRPr="00E50FD7" w:rsidRDefault="00472A3A" w:rsidP="00472A3A">
      <w:pPr>
        <w:numPr>
          <w:ilvl w:val="1"/>
          <w:numId w:val="3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Pasūtītājs apņemas sniegt precīzu un </w:t>
      </w:r>
      <w:r>
        <w:rPr>
          <w:rFonts w:eastAsia="Times New Roman" w:cs="Times New Roman"/>
          <w:lang w:eastAsia="lv-LV"/>
        </w:rPr>
        <w:t>nepārprotamu</w:t>
      </w:r>
      <w:r w:rsidRPr="00E50FD7">
        <w:rPr>
          <w:rFonts w:eastAsia="Times New Roman" w:cs="Times New Roman"/>
          <w:lang w:eastAsia="lv-LV"/>
        </w:rPr>
        <w:t xml:space="preserve"> informāciju par tam nepieciešamo Preču veidu, apjomu un Piegādes vietu. </w:t>
      </w:r>
    </w:p>
    <w:p w14:paraId="32B0A7C4" w14:textId="77777777" w:rsidR="00472A3A" w:rsidRPr="00E50FD7" w:rsidRDefault="00472A3A" w:rsidP="00472A3A">
      <w:pPr>
        <w:numPr>
          <w:ilvl w:val="1"/>
          <w:numId w:val="3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Pasūtītājam pārstāvim ir pienākums parakstīt Pavadzīmi, ja pasūtītā Prece ir piegādāta prasītajā apjomā, termiņā, par Vienošanās noteikumiem atbilstošu cenu un tai </w:t>
      </w:r>
      <w:r>
        <w:rPr>
          <w:rFonts w:eastAsia="Times New Roman" w:cs="Times New Roman"/>
          <w:lang w:eastAsia="lv-LV"/>
        </w:rPr>
        <w:t xml:space="preserve">uz pieņemšanas brīdi </w:t>
      </w:r>
      <w:r w:rsidRPr="00E50FD7">
        <w:rPr>
          <w:rFonts w:eastAsia="Times New Roman" w:cs="Times New Roman"/>
          <w:lang w:eastAsia="lv-LV"/>
        </w:rPr>
        <w:t xml:space="preserve">nav konstatēti Trūkumi. </w:t>
      </w:r>
    </w:p>
    <w:p w14:paraId="3E20D1FC" w14:textId="77777777" w:rsidR="00472A3A" w:rsidRPr="00E50FD7" w:rsidRDefault="00472A3A" w:rsidP="00472A3A">
      <w:pPr>
        <w:ind w:left="792"/>
        <w:contextualSpacing/>
        <w:jc w:val="both"/>
        <w:rPr>
          <w:rFonts w:eastAsia="Times New Roman" w:cs="Times New Roman"/>
          <w:b/>
        </w:rPr>
      </w:pPr>
    </w:p>
    <w:p w14:paraId="0C248AD7" w14:textId="77777777" w:rsidR="00472A3A" w:rsidRPr="00E50FD7" w:rsidRDefault="00472A3A" w:rsidP="00472A3A">
      <w:pPr>
        <w:pStyle w:val="ListParagraph"/>
        <w:numPr>
          <w:ilvl w:val="0"/>
          <w:numId w:val="31"/>
        </w:numPr>
        <w:ind w:left="567" w:hanging="425"/>
        <w:jc w:val="center"/>
        <w:rPr>
          <w:rFonts w:cs="Times New Roman"/>
          <w:b/>
        </w:rPr>
      </w:pPr>
      <w:r w:rsidRPr="00E50FD7">
        <w:rPr>
          <w:rFonts w:cs="Times New Roman"/>
          <w:b/>
        </w:rPr>
        <w:t>Piegādātāja tiesības un pienākumi</w:t>
      </w:r>
    </w:p>
    <w:p w14:paraId="70EF08DC" w14:textId="77777777" w:rsidR="00472A3A" w:rsidRPr="00E50FD7" w:rsidRDefault="00472A3A" w:rsidP="00472A3A">
      <w:pPr>
        <w:ind w:left="360"/>
        <w:contextualSpacing/>
        <w:rPr>
          <w:rFonts w:eastAsia="Times New Roman" w:cs="Times New Roman"/>
          <w:b/>
        </w:rPr>
      </w:pPr>
    </w:p>
    <w:p w14:paraId="1D33C6F3" w14:textId="77777777" w:rsidR="00472A3A" w:rsidRPr="00E50FD7" w:rsidRDefault="00472A3A" w:rsidP="00472A3A">
      <w:pPr>
        <w:numPr>
          <w:ilvl w:val="1"/>
          <w:numId w:val="31"/>
        </w:numPr>
        <w:ind w:left="709" w:hanging="567"/>
        <w:contextualSpacing/>
        <w:jc w:val="both"/>
        <w:rPr>
          <w:rFonts w:eastAsia="Times New Roman" w:cs="Times New Roman"/>
          <w:lang w:eastAsia="lv-LV"/>
        </w:rPr>
      </w:pPr>
      <w:r w:rsidRPr="00E50FD7">
        <w:rPr>
          <w:rFonts w:eastAsia="Times New Roman" w:cs="Times New Roman"/>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14:paraId="666428D3" w14:textId="77777777" w:rsidR="00472A3A" w:rsidRPr="00E50FD7" w:rsidRDefault="00472A3A" w:rsidP="00472A3A">
      <w:pPr>
        <w:numPr>
          <w:ilvl w:val="1"/>
          <w:numId w:val="31"/>
        </w:numPr>
        <w:ind w:left="709" w:hanging="567"/>
        <w:jc w:val="both"/>
        <w:rPr>
          <w:rFonts w:cs="Times New Roman"/>
        </w:rPr>
      </w:pPr>
      <w:r w:rsidRPr="00E50FD7">
        <w:rPr>
          <w:rFonts w:cs="Times New Roman"/>
        </w:rPr>
        <w:t>Piegādājot Preci, Piegādātājam ir jāievēro Vienošanās noteikumi un Pasūtītāja pārstāvja tiešie norādījumi un prasības.</w:t>
      </w:r>
    </w:p>
    <w:p w14:paraId="2B7F0A9C" w14:textId="77777777" w:rsidR="00472A3A" w:rsidRPr="00E50FD7" w:rsidRDefault="00472A3A" w:rsidP="00472A3A">
      <w:pPr>
        <w:numPr>
          <w:ilvl w:val="1"/>
          <w:numId w:val="31"/>
        </w:numPr>
        <w:ind w:left="709" w:hanging="567"/>
        <w:contextualSpacing/>
        <w:jc w:val="both"/>
        <w:rPr>
          <w:rFonts w:cs="Times New Roman"/>
        </w:rPr>
      </w:pPr>
      <w:r w:rsidRPr="00E50FD7">
        <w:rPr>
          <w:rFonts w:cs="Times New Roman"/>
        </w:rPr>
        <w:t xml:space="preserve">Parakstot Vienošanos, Piegādātājs piešķir tiesības Pasūtītājam lietot Preci bez ierobežojuma, t.sk., bez termiņa ierobežojuma un papildus licenču u.c. maksas. </w:t>
      </w:r>
    </w:p>
    <w:p w14:paraId="43C6C1FD" w14:textId="77777777" w:rsidR="00472A3A" w:rsidRPr="00E50FD7" w:rsidRDefault="00472A3A" w:rsidP="00472A3A">
      <w:pPr>
        <w:numPr>
          <w:ilvl w:val="1"/>
          <w:numId w:val="31"/>
        </w:numPr>
        <w:ind w:left="709" w:hanging="567"/>
        <w:jc w:val="both"/>
        <w:rPr>
          <w:rFonts w:cs="Times New Roman"/>
        </w:rPr>
      </w:pPr>
      <w:r w:rsidRPr="00E50FD7">
        <w:rPr>
          <w:rFonts w:cs="Times New Roman"/>
        </w:rPr>
        <w:t>Piegādātājs pēc Pasūtītāja pārstāvja pieprasījuma ne vēlāk kā 5 (piecu) darba dienu laikā iesniedz ziņas par piegādāto Preci - t</w:t>
      </w:r>
      <w:r>
        <w:rPr>
          <w:rFonts w:cs="Times New Roman"/>
        </w:rPr>
        <w:t>ās</w:t>
      </w:r>
      <w:r w:rsidRPr="00E50FD7">
        <w:rPr>
          <w:rFonts w:cs="Times New Roman"/>
        </w:rPr>
        <w:t xml:space="preserve"> iepakojumu, nosaukumu, veidu un skaitu iepakojumā, cenu bez PVN, izcelsmes valsti, mērvienību. </w:t>
      </w:r>
    </w:p>
    <w:p w14:paraId="3B0CCD0B" w14:textId="77777777" w:rsidR="00472A3A" w:rsidRPr="00E50FD7" w:rsidRDefault="00472A3A" w:rsidP="00472A3A">
      <w:pPr>
        <w:numPr>
          <w:ilvl w:val="1"/>
          <w:numId w:val="31"/>
        </w:numPr>
        <w:ind w:left="709" w:hanging="567"/>
        <w:jc w:val="both"/>
        <w:rPr>
          <w:rFonts w:cs="Times New Roman"/>
        </w:rPr>
      </w:pPr>
      <w:r w:rsidRPr="00E50FD7">
        <w:rPr>
          <w:rFonts w:cs="Times New Roman"/>
        </w:rPr>
        <w:t>Piegādātājs garantē Preces kvalitāti un atbilstību Pasūtītāja noteiktajām tehniskajām prasībām.</w:t>
      </w:r>
    </w:p>
    <w:p w14:paraId="7522F96E" w14:textId="77777777" w:rsidR="00472A3A" w:rsidRPr="00E50FD7" w:rsidRDefault="00472A3A" w:rsidP="00472A3A">
      <w:pPr>
        <w:numPr>
          <w:ilvl w:val="1"/>
          <w:numId w:val="31"/>
        </w:numPr>
        <w:ind w:left="709" w:hanging="567"/>
        <w:contextualSpacing/>
        <w:jc w:val="both"/>
        <w:rPr>
          <w:rFonts w:eastAsia="Times New Roman" w:cs="Times New Roman"/>
          <w:b/>
        </w:rPr>
      </w:pPr>
      <w:r w:rsidRPr="00E50FD7">
        <w:rPr>
          <w:rFonts w:eastAsia="Times New Roman" w:cs="Times New Roman"/>
        </w:rPr>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14:paraId="59C7FA61" w14:textId="77777777" w:rsidR="00472A3A" w:rsidRPr="00E50FD7" w:rsidRDefault="00472A3A" w:rsidP="00472A3A">
      <w:pPr>
        <w:numPr>
          <w:ilvl w:val="1"/>
          <w:numId w:val="31"/>
        </w:numPr>
        <w:ind w:left="709" w:hanging="567"/>
        <w:contextualSpacing/>
        <w:jc w:val="both"/>
        <w:rPr>
          <w:rFonts w:eastAsia="Times New Roman" w:cs="Times New Roman"/>
          <w:b/>
        </w:rPr>
      </w:pPr>
      <w:r w:rsidRPr="00E50FD7">
        <w:rPr>
          <w:rFonts w:eastAsia="Times New Roman" w:cs="Times New Roman"/>
        </w:rPr>
        <w:t xml:space="preserve">Piegādātājs garantē, ka Piegādes dokumentos norādītais Preču daudzums atbilst reāli piegādātajam daudzumam. </w:t>
      </w:r>
    </w:p>
    <w:p w14:paraId="67DD3A2C" w14:textId="77777777" w:rsidR="00472A3A" w:rsidRPr="00E50FD7" w:rsidRDefault="00472A3A" w:rsidP="00472A3A">
      <w:pPr>
        <w:numPr>
          <w:ilvl w:val="1"/>
          <w:numId w:val="31"/>
        </w:numPr>
        <w:ind w:left="851" w:hanging="709"/>
        <w:contextualSpacing/>
        <w:jc w:val="both"/>
        <w:rPr>
          <w:rFonts w:eastAsia="Times New Roman" w:cs="Times New Roman"/>
          <w:b/>
        </w:rPr>
      </w:pPr>
      <w:r w:rsidRPr="00E50FD7">
        <w:rPr>
          <w:rFonts w:cs="Times New Roman"/>
        </w:rPr>
        <w:t>Piegādātājs Vienošanās izpildi veic ar saviem spēkiem, resursiem un līdzekļiem.</w:t>
      </w:r>
    </w:p>
    <w:p w14:paraId="2D0D8925" w14:textId="77777777" w:rsidR="00472A3A" w:rsidRDefault="00472A3A" w:rsidP="00472A3A">
      <w:pPr>
        <w:numPr>
          <w:ilvl w:val="1"/>
          <w:numId w:val="31"/>
        </w:numPr>
        <w:ind w:left="851" w:hanging="709"/>
        <w:jc w:val="both"/>
        <w:rPr>
          <w:rFonts w:eastAsia="Times New Roman" w:cs="Times New Roman"/>
        </w:rPr>
      </w:pPr>
      <w:r w:rsidRPr="00E50FD7">
        <w:rPr>
          <w:rFonts w:eastAsia="Times New Roman" w:cs="Times New Roman"/>
        </w:rPr>
        <w:t>Piegādātājam Vienošanās izpildes ietvaros ir obligātas tās prasības un saistības, kas noteiktas Nolikumā un Piegādātāja piedāvājumā, ja vien Vienošanās attiecībā uz konkrētām saistībām nav noteikts citādāk.</w:t>
      </w:r>
    </w:p>
    <w:p w14:paraId="7B531E24" w14:textId="77777777" w:rsidR="00472A3A" w:rsidRDefault="00472A3A" w:rsidP="00472A3A">
      <w:pPr>
        <w:ind w:left="851"/>
        <w:jc w:val="both"/>
        <w:rPr>
          <w:rFonts w:eastAsia="Times New Roman" w:cs="Times New Roman"/>
        </w:rPr>
      </w:pPr>
    </w:p>
    <w:p w14:paraId="3EB832C7" w14:textId="77777777" w:rsidR="00472A3A" w:rsidRPr="00DD3E19" w:rsidRDefault="00472A3A" w:rsidP="00472A3A">
      <w:pPr>
        <w:pStyle w:val="ListParagraph"/>
        <w:keepNext/>
        <w:keepLines/>
        <w:numPr>
          <w:ilvl w:val="0"/>
          <w:numId w:val="31"/>
        </w:numPr>
        <w:ind w:left="567" w:hanging="425"/>
        <w:jc w:val="center"/>
        <w:rPr>
          <w:rFonts w:cs="Times New Roman"/>
          <w:b/>
        </w:rPr>
      </w:pPr>
      <w:r w:rsidRPr="00DD3E19">
        <w:rPr>
          <w:rFonts w:cs="Times New Roman"/>
          <w:b/>
        </w:rPr>
        <w:t>Nepārvarama vara</w:t>
      </w:r>
    </w:p>
    <w:p w14:paraId="3B80E51E" w14:textId="77777777" w:rsidR="00472A3A" w:rsidRPr="00E50FD7" w:rsidRDefault="00472A3A" w:rsidP="00472A3A">
      <w:pPr>
        <w:keepNext/>
        <w:keepLines/>
        <w:ind w:left="360"/>
        <w:rPr>
          <w:rFonts w:cs="Times New Roman"/>
          <w:b/>
        </w:rPr>
      </w:pPr>
      <w:r w:rsidRPr="00E50FD7">
        <w:rPr>
          <w:rFonts w:cs="Times New Roman"/>
          <w:b/>
        </w:rPr>
        <w:t xml:space="preserve"> </w:t>
      </w:r>
    </w:p>
    <w:p w14:paraId="5AE28E28" w14:textId="77777777" w:rsidR="00472A3A" w:rsidRPr="00E50FD7" w:rsidRDefault="00472A3A" w:rsidP="00472A3A">
      <w:pPr>
        <w:keepNext/>
        <w:keepLines/>
        <w:numPr>
          <w:ilvl w:val="1"/>
          <w:numId w:val="31"/>
        </w:numPr>
        <w:ind w:left="709" w:hanging="567"/>
        <w:jc w:val="both"/>
        <w:rPr>
          <w:rFonts w:cs="Times New Roman"/>
          <w:b/>
        </w:rPr>
      </w:pPr>
      <w:r w:rsidRPr="00E50FD7">
        <w:rPr>
          <w:rFonts w:cs="Times New Roman"/>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14:paraId="407481B4" w14:textId="77777777" w:rsidR="00472A3A" w:rsidRPr="00E50FD7" w:rsidRDefault="00472A3A" w:rsidP="00472A3A">
      <w:pPr>
        <w:numPr>
          <w:ilvl w:val="1"/>
          <w:numId w:val="31"/>
        </w:numPr>
        <w:ind w:left="709" w:hanging="567"/>
        <w:jc w:val="both"/>
        <w:rPr>
          <w:rFonts w:cs="Times New Roman"/>
          <w:b/>
        </w:rPr>
      </w:pPr>
      <w:r w:rsidRPr="00E50FD7">
        <w:rPr>
          <w:rFonts w:cs="Times New Roman"/>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E50FD7">
        <w:rPr>
          <w:rFonts w:cs="Times New Roman"/>
        </w:rPr>
        <w:t>rakstveidā</w:t>
      </w:r>
      <w:proofErr w:type="spellEnd"/>
      <w:r w:rsidRPr="00E50FD7">
        <w:rPr>
          <w:rFonts w:cs="Times New Roman"/>
        </w:rPr>
        <w:t xml:space="preserve">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14:paraId="50A0A2D1" w14:textId="77777777" w:rsidR="00472A3A" w:rsidRPr="00E50FD7" w:rsidRDefault="00472A3A" w:rsidP="00472A3A">
      <w:pPr>
        <w:numPr>
          <w:ilvl w:val="1"/>
          <w:numId w:val="31"/>
        </w:numPr>
        <w:ind w:left="709" w:hanging="567"/>
        <w:jc w:val="both"/>
        <w:rPr>
          <w:rFonts w:cs="Times New Roman"/>
        </w:rPr>
      </w:pPr>
      <w:r w:rsidRPr="00E50FD7">
        <w:rPr>
          <w:rFonts w:cs="Times New Roman"/>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3D931041" w14:textId="77777777" w:rsidR="00472A3A" w:rsidRPr="00E50FD7" w:rsidRDefault="00472A3A" w:rsidP="00472A3A">
      <w:pPr>
        <w:ind w:left="851"/>
        <w:jc w:val="both"/>
        <w:rPr>
          <w:rFonts w:cs="Times New Roman"/>
        </w:rPr>
      </w:pPr>
    </w:p>
    <w:p w14:paraId="4DE36FC5" w14:textId="77777777" w:rsidR="00472A3A" w:rsidRPr="00E50FD7" w:rsidRDefault="00472A3A" w:rsidP="00472A3A">
      <w:pPr>
        <w:pStyle w:val="ListParagraph"/>
        <w:numPr>
          <w:ilvl w:val="0"/>
          <w:numId w:val="31"/>
        </w:numPr>
        <w:ind w:left="567" w:hanging="425"/>
        <w:jc w:val="center"/>
        <w:rPr>
          <w:rFonts w:cs="Times New Roman"/>
          <w:b/>
        </w:rPr>
      </w:pPr>
      <w:r w:rsidRPr="00E50FD7">
        <w:rPr>
          <w:rFonts w:cs="Times New Roman"/>
          <w:b/>
        </w:rPr>
        <w:t>Pušu atbildība</w:t>
      </w:r>
    </w:p>
    <w:p w14:paraId="2943B076" w14:textId="77777777" w:rsidR="00472A3A" w:rsidRPr="00E50FD7" w:rsidRDefault="00472A3A" w:rsidP="00472A3A">
      <w:pPr>
        <w:ind w:left="360"/>
        <w:rPr>
          <w:rFonts w:cs="Times New Roman"/>
          <w:b/>
        </w:rPr>
      </w:pPr>
      <w:r w:rsidRPr="00E50FD7">
        <w:rPr>
          <w:rFonts w:cs="Times New Roman"/>
          <w:b/>
        </w:rPr>
        <w:t xml:space="preserve"> </w:t>
      </w:r>
    </w:p>
    <w:p w14:paraId="24D554D1" w14:textId="77777777" w:rsidR="00472A3A" w:rsidRPr="00E50FD7" w:rsidRDefault="00472A3A" w:rsidP="00472A3A">
      <w:pPr>
        <w:numPr>
          <w:ilvl w:val="1"/>
          <w:numId w:val="31"/>
        </w:numPr>
        <w:ind w:left="709" w:hanging="567"/>
        <w:jc w:val="both"/>
        <w:rPr>
          <w:rFonts w:cs="Times New Roman"/>
        </w:rPr>
      </w:pPr>
      <w:r w:rsidRPr="00E50FD7">
        <w:rPr>
          <w:rFonts w:cs="Times New Roman"/>
        </w:rPr>
        <w:t>Par katru nokavēto Piegādes vai Trūkumu novēršanas dienu Pasūtītājam ir tiesības pieprasīt un Piegādātāj</w:t>
      </w:r>
      <w:r>
        <w:rPr>
          <w:rFonts w:cs="Times New Roman"/>
        </w:rPr>
        <w:t>am pienākums</w:t>
      </w:r>
      <w:r w:rsidRPr="00E50FD7">
        <w:rPr>
          <w:rFonts w:cs="Times New Roman"/>
        </w:rPr>
        <w:t xml:space="preserve"> maksāt Pasūtītājam līgumsodu 0,5% (nulle, </w:t>
      </w:r>
      <w:r w:rsidRPr="00E50FD7">
        <w:rPr>
          <w:rFonts w:cs="Times New Roman"/>
        </w:rPr>
        <w:lastRenderedPageBreak/>
        <w:t>komats, pieci procenti) apmērā no apstiprinātā Pasūtījuma summas, bet ne vairāk kā 10% (desmit procenti) no apstiprinātā pasūtījuma summas.</w:t>
      </w:r>
    </w:p>
    <w:p w14:paraId="2723A760" w14:textId="77777777" w:rsidR="00472A3A" w:rsidRPr="00E50FD7" w:rsidRDefault="00472A3A" w:rsidP="00472A3A">
      <w:pPr>
        <w:numPr>
          <w:ilvl w:val="1"/>
          <w:numId w:val="31"/>
        </w:numPr>
        <w:ind w:left="709" w:hanging="567"/>
        <w:jc w:val="both"/>
        <w:rPr>
          <w:rFonts w:cs="Times New Roman"/>
        </w:rPr>
      </w:pPr>
      <w:r w:rsidRPr="00E50FD7">
        <w:rPr>
          <w:rFonts w:cs="Times New Roman"/>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14:paraId="1DD8D25D" w14:textId="77777777" w:rsidR="00472A3A" w:rsidRPr="00E50FD7" w:rsidRDefault="00472A3A" w:rsidP="00472A3A">
      <w:pPr>
        <w:numPr>
          <w:ilvl w:val="1"/>
          <w:numId w:val="31"/>
        </w:numPr>
        <w:ind w:left="709" w:hanging="567"/>
        <w:jc w:val="both"/>
        <w:rPr>
          <w:rFonts w:cs="Times New Roman"/>
        </w:rPr>
      </w:pPr>
      <w:r w:rsidRPr="00E50FD7">
        <w:rPr>
          <w:rFonts w:cs="Times New Roman"/>
        </w:rPr>
        <w:t>Ja Piegādātājs nevar piegādāt kādu Preci un par to nav informējis Pasūtītāju atbilstoši Vienošanās 5.7.punktam vai ir informējis par to Pasūtītāju atbilstoši Vienošanās 5.7.punktam, bet situācija neatbilst Vienošanās 15.2.punktā norādītajiem gadījumiem, Pasūtītājam ir tiesības pieprasīt Piegādātājam maksāt līgumsodu 5 (piecu) EUR apmērā par katru šādu pozīciju.</w:t>
      </w:r>
    </w:p>
    <w:p w14:paraId="220AEE03" w14:textId="77777777" w:rsidR="00472A3A" w:rsidRPr="00E50FD7" w:rsidRDefault="00472A3A" w:rsidP="00472A3A">
      <w:pPr>
        <w:numPr>
          <w:ilvl w:val="1"/>
          <w:numId w:val="31"/>
        </w:numPr>
        <w:ind w:left="709" w:hanging="567"/>
        <w:jc w:val="both"/>
        <w:rPr>
          <w:rFonts w:cs="Times New Roman"/>
        </w:rPr>
      </w:pPr>
      <w:r w:rsidRPr="00E50FD7">
        <w:rPr>
          <w:rFonts w:cs="Times New Roman"/>
        </w:rPr>
        <w:t xml:space="preserve">Katras Puses kopējā līgumsoda summa Vienošanās spēkā esamības laikā nedrīkst pārsniegt 10% (desmit procentus) no Vienošanās kopējās cenas.  </w:t>
      </w:r>
    </w:p>
    <w:p w14:paraId="1859B3B9" w14:textId="77777777" w:rsidR="00472A3A" w:rsidRPr="00E50FD7" w:rsidRDefault="00472A3A" w:rsidP="00472A3A">
      <w:pPr>
        <w:numPr>
          <w:ilvl w:val="1"/>
          <w:numId w:val="31"/>
        </w:numPr>
        <w:ind w:left="709" w:hanging="567"/>
        <w:jc w:val="both"/>
        <w:rPr>
          <w:rFonts w:cs="Times New Roman"/>
        </w:rPr>
      </w:pPr>
      <w:r w:rsidRPr="00E50FD7">
        <w:rPr>
          <w:rFonts w:cs="Times New Roman"/>
        </w:rPr>
        <w:t>Līgumsoda samaksa neatbrīvo Puses no to saistību pilnīgas izpildes.</w:t>
      </w:r>
    </w:p>
    <w:p w14:paraId="44507063" w14:textId="77777777" w:rsidR="00472A3A" w:rsidRPr="00E50FD7" w:rsidRDefault="00472A3A" w:rsidP="00472A3A">
      <w:pPr>
        <w:numPr>
          <w:ilvl w:val="1"/>
          <w:numId w:val="31"/>
        </w:numPr>
        <w:ind w:left="709" w:hanging="567"/>
        <w:jc w:val="both"/>
        <w:rPr>
          <w:rFonts w:cs="Times New Roman"/>
        </w:rPr>
      </w:pPr>
      <w:r w:rsidRPr="00E50FD7">
        <w:rPr>
          <w:rFonts w:cs="Times New Roman"/>
        </w:rPr>
        <w:t xml:space="preserve">Gadījumā, ja Pasūtītājam rodas tiesības uz Vienošanās pamata pieprasīt no Piegādātāja līgumsodu vai jebkuru citu maksājumu, Pasūtītājam, iepriekš </w:t>
      </w:r>
      <w:proofErr w:type="spellStart"/>
      <w:r w:rsidRPr="00E50FD7">
        <w:rPr>
          <w:rFonts w:cs="Times New Roman"/>
        </w:rPr>
        <w:t>rakstveidā</w:t>
      </w:r>
      <w:proofErr w:type="spellEnd"/>
      <w:r w:rsidRPr="00E50FD7">
        <w:rPr>
          <w:rFonts w:cs="Times New Roman"/>
        </w:rPr>
        <w:t xml:space="preserve"> brīdinot Piegādātāju, ir tiesības ieturēt līgumsodu vai jebkuru citu maksājumu no Piegādātājam izmaksājamajām summām. </w:t>
      </w:r>
    </w:p>
    <w:p w14:paraId="5CF457EF" w14:textId="77777777" w:rsidR="00472A3A" w:rsidRPr="00E50FD7" w:rsidRDefault="00472A3A" w:rsidP="00472A3A">
      <w:pPr>
        <w:numPr>
          <w:ilvl w:val="1"/>
          <w:numId w:val="31"/>
        </w:numPr>
        <w:ind w:left="709" w:hanging="567"/>
        <w:jc w:val="both"/>
        <w:rPr>
          <w:rFonts w:cs="Times New Roman"/>
        </w:rPr>
      </w:pPr>
      <w:r w:rsidRPr="00E50FD7">
        <w:rPr>
          <w:rFonts w:cs="Times New Roman"/>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14:paraId="24DE6117" w14:textId="77777777" w:rsidR="00472A3A" w:rsidRPr="00E50FD7" w:rsidRDefault="00472A3A" w:rsidP="00472A3A">
      <w:pPr>
        <w:numPr>
          <w:ilvl w:val="1"/>
          <w:numId w:val="31"/>
        </w:numPr>
        <w:ind w:left="709" w:hanging="567"/>
        <w:jc w:val="both"/>
        <w:rPr>
          <w:rFonts w:cs="Times New Roman"/>
        </w:rPr>
      </w:pPr>
      <w:r w:rsidRPr="00E50FD7">
        <w:rPr>
          <w:rFonts w:cs="Times New Roman"/>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14:paraId="023F6D1A" w14:textId="77777777" w:rsidR="00472A3A" w:rsidRPr="00E50FD7" w:rsidRDefault="00472A3A" w:rsidP="00472A3A">
      <w:pPr>
        <w:ind w:left="851"/>
        <w:jc w:val="both"/>
        <w:rPr>
          <w:rFonts w:cs="Times New Roman"/>
        </w:rPr>
      </w:pPr>
      <w:r w:rsidRPr="00E50FD7">
        <w:rPr>
          <w:rFonts w:cs="Times New Roman"/>
        </w:rPr>
        <w:t xml:space="preserve"> </w:t>
      </w:r>
    </w:p>
    <w:p w14:paraId="56492555" w14:textId="77777777" w:rsidR="00472A3A" w:rsidRPr="00E50FD7" w:rsidRDefault="00472A3A" w:rsidP="00472A3A">
      <w:pPr>
        <w:pStyle w:val="ListParagraph"/>
        <w:numPr>
          <w:ilvl w:val="0"/>
          <w:numId w:val="31"/>
        </w:numPr>
        <w:ind w:left="567" w:hanging="425"/>
        <w:jc w:val="center"/>
        <w:rPr>
          <w:rFonts w:cs="Times New Roman"/>
          <w:b/>
        </w:rPr>
      </w:pPr>
      <w:r w:rsidRPr="00E50FD7">
        <w:rPr>
          <w:rFonts w:cs="Times New Roman"/>
          <w:b/>
        </w:rPr>
        <w:t>Konfidencialitāte</w:t>
      </w:r>
    </w:p>
    <w:p w14:paraId="4F2A1222" w14:textId="77777777" w:rsidR="00472A3A" w:rsidRPr="00E50FD7" w:rsidRDefault="00472A3A" w:rsidP="00472A3A">
      <w:pPr>
        <w:ind w:left="360"/>
        <w:rPr>
          <w:rFonts w:cs="Times New Roman"/>
          <w:b/>
        </w:rPr>
      </w:pPr>
      <w:r w:rsidRPr="00E50FD7">
        <w:rPr>
          <w:rFonts w:cs="Times New Roman"/>
          <w:b/>
        </w:rPr>
        <w:t xml:space="preserve"> </w:t>
      </w:r>
    </w:p>
    <w:p w14:paraId="1C06948B" w14:textId="77777777" w:rsidR="00472A3A" w:rsidRPr="00E50FD7" w:rsidRDefault="00472A3A" w:rsidP="00472A3A">
      <w:pPr>
        <w:numPr>
          <w:ilvl w:val="1"/>
          <w:numId w:val="31"/>
        </w:numPr>
        <w:ind w:left="567" w:hanging="425"/>
        <w:jc w:val="both"/>
        <w:rPr>
          <w:rFonts w:cs="Times New Roman"/>
        </w:rPr>
      </w:pPr>
      <w:r w:rsidRPr="00E50FD7">
        <w:rPr>
          <w:rFonts w:cs="Times New Roman"/>
        </w:rPr>
        <w:t>Puses apņemas ievērot konfidencialitāti savstarpējās attiecībās, tajā skaitā:</w:t>
      </w:r>
    </w:p>
    <w:p w14:paraId="437D6B71" w14:textId="77777777" w:rsidR="00472A3A" w:rsidRPr="00E50FD7" w:rsidRDefault="00472A3A" w:rsidP="00472A3A">
      <w:pPr>
        <w:numPr>
          <w:ilvl w:val="2"/>
          <w:numId w:val="31"/>
        </w:numPr>
        <w:ind w:left="1560" w:hanging="710"/>
        <w:jc w:val="both"/>
        <w:rPr>
          <w:rFonts w:cs="Times New Roman"/>
        </w:rPr>
      </w:pPr>
      <w:r w:rsidRPr="00E50FD7">
        <w:rPr>
          <w:rFonts w:cs="Times New Roman"/>
        </w:rPr>
        <w:t>nodrošināt Vienošanās tekstā minētās informācijas neizpaušanu no trešo personu puses, kas piedalās Vienošanās izpildē, izņemot valsts un pašvaldību institūcijas, kas tiesību aktos noteiktā kārtībā pieprasa atklāt šādu informāciju;</w:t>
      </w:r>
    </w:p>
    <w:p w14:paraId="3D8FAAD0" w14:textId="77777777" w:rsidR="00472A3A" w:rsidRPr="00E50FD7" w:rsidRDefault="00472A3A" w:rsidP="00472A3A">
      <w:pPr>
        <w:numPr>
          <w:ilvl w:val="2"/>
          <w:numId w:val="31"/>
        </w:numPr>
        <w:ind w:left="1560" w:hanging="710"/>
        <w:jc w:val="both"/>
        <w:rPr>
          <w:rFonts w:cs="Times New Roman"/>
        </w:rPr>
      </w:pPr>
      <w:r w:rsidRPr="00E50FD7">
        <w:rPr>
          <w:rFonts w:cs="Times New Roman"/>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4B98C275" w14:textId="77777777" w:rsidR="00472A3A" w:rsidRPr="00E50FD7" w:rsidRDefault="00472A3A" w:rsidP="00472A3A">
      <w:pPr>
        <w:numPr>
          <w:ilvl w:val="2"/>
          <w:numId w:val="31"/>
        </w:numPr>
        <w:ind w:left="1560" w:hanging="710"/>
        <w:jc w:val="both"/>
        <w:rPr>
          <w:rFonts w:cs="Times New Roman"/>
        </w:rPr>
      </w:pPr>
      <w:r w:rsidRPr="00E50FD7">
        <w:rPr>
          <w:rFonts w:cs="Times New Roman"/>
        </w:rPr>
        <w:t>Puses vienojas, ka šīs nodaļas ierobežojumi neattiecas uz publiski pieejamu informāciju, kā arī uz informāciju, kuru saskaņā ar Vienošanās noteikumiem vai normatīvajiem aktiem ir paredzēts darīt zināmu trešajām personām.</w:t>
      </w:r>
    </w:p>
    <w:p w14:paraId="3E68D4A0" w14:textId="77777777" w:rsidR="00472A3A" w:rsidRPr="00E50FD7" w:rsidRDefault="00472A3A" w:rsidP="00472A3A">
      <w:pPr>
        <w:numPr>
          <w:ilvl w:val="1"/>
          <w:numId w:val="31"/>
        </w:numPr>
        <w:ind w:left="709" w:hanging="567"/>
        <w:jc w:val="both"/>
        <w:rPr>
          <w:rFonts w:cs="Times New Roman"/>
        </w:rPr>
      </w:pPr>
      <w:r w:rsidRPr="00E50FD7">
        <w:rPr>
          <w:rFonts w:cs="Times New Roman"/>
        </w:rPr>
        <w:t>Puses vienojas, ka konfidencialitātes noteikumu neievērošana ir rupjš Vienošanās pārkāpums, kas cietušajai Pusei dod tiesības prasīt no vainīgās Puses konfidencialitātes noteikumu neievērošanas rezultātā radušos zaudējumu atlīdzināšanu.</w:t>
      </w:r>
    </w:p>
    <w:p w14:paraId="56B1DAF6" w14:textId="77777777" w:rsidR="00472A3A" w:rsidRPr="00E50FD7" w:rsidRDefault="00472A3A" w:rsidP="00472A3A">
      <w:pPr>
        <w:numPr>
          <w:ilvl w:val="1"/>
          <w:numId w:val="31"/>
        </w:numPr>
        <w:ind w:left="709" w:hanging="567"/>
        <w:jc w:val="both"/>
        <w:rPr>
          <w:rFonts w:cs="Times New Roman"/>
        </w:rPr>
      </w:pPr>
      <w:r w:rsidRPr="00E50FD7">
        <w:rPr>
          <w:rFonts w:cs="Times New Roman"/>
        </w:rPr>
        <w:lastRenderedPageBreak/>
        <w:t xml:space="preserve">Vienošanās nodaļas noteikumiem nav laika ierobežojuma un uz to nav attiecināms Vienošanās darbības termiņš. </w:t>
      </w:r>
    </w:p>
    <w:p w14:paraId="0029EB3C" w14:textId="77777777" w:rsidR="00472A3A" w:rsidRPr="00E50FD7" w:rsidRDefault="00472A3A" w:rsidP="00472A3A">
      <w:pPr>
        <w:ind w:left="851"/>
        <w:jc w:val="both"/>
        <w:rPr>
          <w:rFonts w:cs="Times New Roman"/>
        </w:rPr>
      </w:pPr>
      <w:r w:rsidRPr="00E50FD7">
        <w:rPr>
          <w:rFonts w:cs="Times New Roman"/>
        </w:rPr>
        <w:t xml:space="preserve">  </w:t>
      </w:r>
    </w:p>
    <w:p w14:paraId="6332046F" w14:textId="77777777" w:rsidR="00472A3A" w:rsidRPr="00E50FD7" w:rsidRDefault="00472A3A" w:rsidP="00472A3A">
      <w:pPr>
        <w:pStyle w:val="ListParagraph"/>
        <w:numPr>
          <w:ilvl w:val="0"/>
          <w:numId w:val="31"/>
        </w:numPr>
        <w:ind w:left="567" w:hanging="425"/>
        <w:jc w:val="center"/>
        <w:rPr>
          <w:rFonts w:cs="Times New Roman"/>
          <w:b/>
        </w:rPr>
      </w:pPr>
      <w:r w:rsidRPr="00E50FD7">
        <w:rPr>
          <w:rFonts w:cs="Times New Roman"/>
          <w:b/>
        </w:rPr>
        <w:t>Vienošanās grozīšanas  kārtība</w:t>
      </w:r>
    </w:p>
    <w:p w14:paraId="10E0F38A" w14:textId="77777777" w:rsidR="00472A3A" w:rsidRPr="00E50FD7" w:rsidRDefault="00472A3A" w:rsidP="00472A3A">
      <w:pPr>
        <w:ind w:left="360"/>
        <w:rPr>
          <w:rFonts w:cs="Times New Roman"/>
          <w:b/>
        </w:rPr>
      </w:pPr>
      <w:r w:rsidRPr="00E50FD7">
        <w:rPr>
          <w:rFonts w:cs="Times New Roman"/>
          <w:b/>
        </w:rPr>
        <w:t xml:space="preserve"> </w:t>
      </w:r>
    </w:p>
    <w:p w14:paraId="20EBB580" w14:textId="77777777" w:rsidR="00472A3A" w:rsidRPr="00E50FD7" w:rsidRDefault="00472A3A" w:rsidP="00472A3A">
      <w:pPr>
        <w:numPr>
          <w:ilvl w:val="1"/>
          <w:numId w:val="31"/>
        </w:numPr>
        <w:ind w:left="709" w:hanging="567"/>
        <w:jc w:val="both"/>
        <w:rPr>
          <w:rFonts w:cs="Times New Roman"/>
        </w:rPr>
      </w:pPr>
      <w:r w:rsidRPr="00E50FD7">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14:paraId="0D9EA41A" w14:textId="77777777" w:rsidR="00472A3A" w:rsidRPr="00E50FD7" w:rsidRDefault="00472A3A" w:rsidP="00472A3A">
      <w:pPr>
        <w:numPr>
          <w:ilvl w:val="1"/>
          <w:numId w:val="31"/>
        </w:numPr>
        <w:ind w:left="709" w:hanging="567"/>
        <w:jc w:val="both"/>
        <w:rPr>
          <w:rFonts w:cs="Times New Roman"/>
        </w:rPr>
      </w:pPr>
      <w:r w:rsidRPr="00E50FD7">
        <w:rPr>
          <w:rFonts w:cs="Times New Roman"/>
        </w:rPr>
        <w:t xml:space="preserve">Piegādātājs tikai ar iepriekšēju rakstisku Pasūtītāja piekrišanu ir tiesīgs aizvietot kopumā ne vairāk kā 30% (trīsdesmit procenti) </w:t>
      </w:r>
      <w:r>
        <w:rPr>
          <w:rFonts w:cs="Times New Roman"/>
        </w:rPr>
        <w:t>Preces</w:t>
      </w:r>
      <w:r w:rsidRPr="00E50FD7">
        <w:rPr>
          <w:rFonts w:cs="Times New Roman"/>
        </w:rPr>
        <w:t xml:space="preserve"> no Tehniskajā-finanšu piedāvājumā norādītajām Precēm ar tehniskajai specifikācijai atbilstošiem ekvivalentām Precēm, ja to piedāvātā cena nepārsniedz sākotnējā piedāvājumā norādīto un situācija atbilst kādam no šiem gadījumiem:</w:t>
      </w:r>
    </w:p>
    <w:p w14:paraId="1A0A408E" w14:textId="77777777" w:rsidR="00472A3A" w:rsidRPr="00E50FD7" w:rsidRDefault="00472A3A" w:rsidP="00472A3A">
      <w:pPr>
        <w:numPr>
          <w:ilvl w:val="2"/>
          <w:numId w:val="31"/>
        </w:numPr>
        <w:ind w:left="1560" w:hanging="709"/>
        <w:jc w:val="both"/>
        <w:rPr>
          <w:rFonts w:cs="Times New Roman"/>
        </w:rPr>
      </w:pPr>
      <w:r w:rsidRPr="00E50FD7">
        <w:rPr>
          <w:rFonts w:cs="Times New Roman"/>
        </w:rPr>
        <w:t xml:space="preserve">tās vairs netiek ražotas un to tehniskie un kvalitātes rādītāji funkcionāli ir tādi paši vai labāki kā Vienošanās tekstā norādītajām Precēm, un nodrošina to pašu funkciju, un Piegādātājs iesniedz attiecīgā ražotāja vai ražotāja pilnvarotā pārstāvja (iesniedzot pilnvarojumu apliecinošu dokumentu) apliecinājumu par konkrēta produkta ražošanas pārtraukšanu; </w:t>
      </w:r>
    </w:p>
    <w:p w14:paraId="165B4987" w14:textId="77777777" w:rsidR="00472A3A" w:rsidRPr="00E50FD7" w:rsidRDefault="00472A3A" w:rsidP="00472A3A">
      <w:pPr>
        <w:numPr>
          <w:ilvl w:val="2"/>
          <w:numId w:val="31"/>
        </w:numPr>
        <w:ind w:left="1560" w:hanging="709"/>
        <w:jc w:val="both"/>
        <w:rPr>
          <w:rFonts w:cs="Times New Roman"/>
        </w:rPr>
      </w:pPr>
      <w:r w:rsidRPr="00E50FD7">
        <w:rPr>
          <w:rFonts w:cs="Times New Roman"/>
        </w:rPr>
        <w:t>pēc Vienošanās noslēgšanas ražotāji Precēm ir raduši inovatīvus risinājumus, par kuriem kādai no Pusēm objektīvu apsvērumu dēļ nebija zināms Vienošanās noslēgšanas brīdī, vai arī to piedāvāšana nebija iespējama Iepirkuma norises laikā un Piegādātājs to ir gatavs piegādāt par ne lielāku cenu, kā tā piedāvājumā norādīto;</w:t>
      </w:r>
    </w:p>
    <w:p w14:paraId="47206D86" w14:textId="77777777" w:rsidR="00472A3A" w:rsidRPr="00E50FD7" w:rsidRDefault="00472A3A" w:rsidP="00472A3A">
      <w:pPr>
        <w:numPr>
          <w:ilvl w:val="2"/>
          <w:numId w:val="31"/>
        </w:numPr>
        <w:ind w:left="1560" w:hanging="709"/>
        <w:jc w:val="both"/>
        <w:rPr>
          <w:rFonts w:cs="Times New Roman"/>
        </w:rPr>
      </w:pPr>
      <w:r w:rsidRPr="00E50FD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42169156" w14:textId="77777777" w:rsidR="00472A3A" w:rsidRPr="00E50FD7" w:rsidRDefault="00472A3A" w:rsidP="00472A3A">
      <w:pPr>
        <w:numPr>
          <w:ilvl w:val="1"/>
          <w:numId w:val="31"/>
        </w:numPr>
        <w:ind w:left="709" w:hanging="567"/>
        <w:jc w:val="both"/>
        <w:rPr>
          <w:rFonts w:cs="Times New Roman"/>
        </w:rPr>
      </w:pPr>
      <w:r w:rsidRPr="00E50FD7">
        <w:rPr>
          <w:rFonts w:cs="Times New Roman"/>
        </w:rPr>
        <w:t xml:space="preserve">Lai izmantotu Vienošanās 15.2.punktā noteiktās tiesības, Piegādātājs Pasūtītājam iesniedz informāciju par piedāvāto Preci, no kuras Pasūtītājs var pārliecināties, ka piedāvātā Prece atbilst sākotnējai tehniskajai specifikācijai, kā arī attiecīgo ražotāja vai ražotāja pilnvarotā pārstāvja (iesniedzot pilnvarojumu apliecinošu dokumentu) apliecinājumu. </w:t>
      </w:r>
    </w:p>
    <w:p w14:paraId="76D25A0B" w14:textId="77777777" w:rsidR="00472A3A" w:rsidRPr="00E50FD7" w:rsidRDefault="00472A3A" w:rsidP="00472A3A">
      <w:pPr>
        <w:numPr>
          <w:ilvl w:val="1"/>
          <w:numId w:val="31"/>
        </w:numPr>
        <w:ind w:left="709" w:hanging="567"/>
        <w:jc w:val="both"/>
        <w:rPr>
          <w:rFonts w:cs="Times New Roman"/>
        </w:rPr>
      </w:pPr>
      <w:r w:rsidRPr="00E50FD7">
        <w:rPr>
          <w:rFonts w:cs="Times New Roman"/>
        </w:rPr>
        <w:t>Pēc 15.3.punktā norādītās informācijas saņemšanas Pasūtītājs izvērtē informācijas atbilstību  15.2.punkta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Piegādātājam Vienošanās 13.1.punktā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ED554F9" w14:textId="77777777" w:rsidR="00472A3A" w:rsidRPr="00E50FD7" w:rsidRDefault="00472A3A" w:rsidP="00472A3A">
      <w:pPr>
        <w:numPr>
          <w:ilvl w:val="1"/>
          <w:numId w:val="31"/>
        </w:numPr>
        <w:ind w:left="709" w:hanging="567"/>
        <w:jc w:val="both"/>
        <w:rPr>
          <w:rFonts w:cs="Times New Roman"/>
        </w:rPr>
      </w:pPr>
      <w:r w:rsidRPr="00E50FD7">
        <w:rPr>
          <w:rFonts w:cs="Times New Roman"/>
        </w:rPr>
        <w:t>Vienošanās 15.2.punktā pielīgto tiesību Puses apņemas izmantot ar mērķi iegūt iespēju ilgtermiņā gūt labumu no Preces attīstības un tā nevar tikt izmantota ar mērķi ierobežot patiesas un godīgas konkurences principus.</w:t>
      </w:r>
    </w:p>
    <w:p w14:paraId="5929D3C2" w14:textId="77777777" w:rsidR="00472A3A" w:rsidRPr="00E50FD7" w:rsidRDefault="00472A3A" w:rsidP="00472A3A">
      <w:pPr>
        <w:ind w:left="851"/>
        <w:jc w:val="both"/>
        <w:rPr>
          <w:rFonts w:cs="Times New Roman"/>
        </w:rPr>
      </w:pPr>
    </w:p>
    <w:p w14:paraId="34ADAAB2" w14:textId="77777777" w:rsidR="00472A3A" w:rsidRPr="00E50FD7" w:rsidRDefault="00472A3A" w:rsidP="00472A3A">
      <w:pPr>
        <w:pStyle w:val="ListParagraph"/>
        <w:numPr>
          <w:ilvl w:val="0"/>
          <w:numId w:val="31"/>
        </w:numPr>
        <w:ind w:left="567" w:hanging="425"/>
        <w:jc w:val="center"/>
        <w:rPr>
          <w:rFonts w:cs="Times New Roman"/>
          <w:b/>
        </w:rPr>
      </w:pPr>
      <w:r w:rsidRPr="00E50FD7">
        <w:rPr>
          <w:rFonts w:cs="Times New Roman"/>
          <w:b/>
        </w:rPr>
        <w:t>Vienošanās izbeigšanas kārtība</w:t>
      </w:r>
    </w:p>
    <w:p w14:paraId="057A33C0" w14:textId="77777777" w:rsidR="00472A3A" w:rsidRPr="00E50FD7" w:rsidRDefault="00472A3A" w:rsidP="00472A3A">
      <w:pPr>
        <w:ind w:left="360"/>
        <w:contextualSpacing/>
        <w:rPr>
          <w:rFonts w:cs="Times New Roman"/>
          <w:b/>
        </w:rPr>
      </w:pPr>
    </w:p>
    <w:p w14:paraId="3C20125C" w14:textId="77777777" w:rsidR="00472A3A" w:rsidRPr="00E50FD7" w:rsidRDefault="00472A3A" w:rsidP="00472A3A">
      <w:pPr>
        <w:numPr>
          <w:ilvl w:val="1"/>
          <w:numId w:val="31"/>
        </w:numPr>
        <w:ind w:left="709" w:hanging="567"/>
        <w:jc w:val="both"/>
        <w:rPr>
          <w:rFonts w:cs="Times New Roman"/>
        </w:rPr>
      </w:pPr>
      <w:r w:rsidRPr="00E50FD7">
        <w:rPr>
          <w:rFonts w:cs="Times New Roman"/>
        </w:rPr>
        <w:t>Puses var izbeigt Vienošanos pirms termiņa savstarpēji rakstiski vienojoties.</w:t>
      </w:r>
    </w:p>
    <w:p w14:paraId="356D2372" w14:textId="77777777" w:rsidR="00472A3A" w:rsidRPr="00E50FD7" w:rsidRDefault="00472A3A" w:rsidP="00472A3A">
      <w:pPr>
        <w:numPr>
          <w:ilvl w:val="1"/>
          <w:numId w:val="31"/>
        </w:numPr>
        <w:ind w:left="709" w:hanging="567"/>
        <w:jc w:val="both"/>
        <w:rPr>
          <w:rFonts w:cs="Times New Roman"/>
        </w:rPr>
      </w:pPr>
      <w:r w:rsidRPr="00E50FD7">
        <w:rPr>
          <w:rFonts w:cs="Times New Roman"/>
        </w:rPr>
        <w:t>Pasūtītājam ir tiesības vienpusēji izbeigt Vienošanos pirms termiņa, informējot par to Piegādātāju 15 (piecpadsmit) darba dienas pirms izbeigšanas.</w:t>
      </w:r>
    </w:p>
    <w:p w14:paraId="36F5A5F4" w14:textId="77777777" w:rsidR="00472A3A" w:rsidRPr="00E50FD7" w:rsidRDefault="00472A3A" w:rsidP="00472A3A">
      <w:pPr>
        <w:numPr>
          <w:ilvl w:val="1"/>
          <w:numId w:val="31"/>
        </w:numPr>
        <w:ind w:left="709" w:hanging="567"/>
        <w:jc w:val="both"/>
        <w:rPr>
          <w:rFonts w:cs="Times New Roman"/>
        </w:rPr>
      </w:pPr>
      <w:r w:rsidRPr="00E50FD7">
        <w:rPr>
          <w:rFonts w:cs="Times New Roman"/>
        </w:rPr>
        <w:lastRenderedPageBreak/>
        <w:t>Pasūtītājam ir tiesības vienpusēji atkāpties no Vienošanās nekavējoši, ja Piegādātājs:</w:t>
      </w:r>
    </w:p>
    <w:p w14:paraId="08EC5DCE" w14:textId="77777777" w:rsidR="00472A3A" w:rsidRPr="00E50FD7" w:rsidRDefault="00472A3A" w:rsidP="00472A3A">
      <w:pPr>
        <w:numPr>
          <w:ilvl w:val="2"/>
          <w:numId w:val="31"/>
        </w:numPr>
        <w:ind w:left="1560" w:hanging="709"/>
        <w:jc w:val="both"/>
        <w:rPr>
          <w:rFonts w:cs="Times New Roman"/>
        </w:rPr>
      </w:pPr>
      <w:r w:rsidRPr="00E50FD7">
        <w:rPr>
          <w:rFonts w:cs="Times New Roman"/>
        </w:rPr>
        <w:t xml:space="preserve">vismaz 5 (piecas) reizes </w:t>
      </w:r>
      <w:r>
        <w:rPr>
          <w:rFonts w:cs="Times New Roman"/>
        </w:rPr>
        <w:t xml:space="preserve">ir </w:t>
      </w:r>
      <w:r w:rsidRPr="00E50FD7">
        <w:rPr>
          <w:rFonts w:cs="Times New Roman"/>
        </w:rPr>
        <w:t>piegādā</w:t>
      </w:r>
      <w:r>
        <w:rPr>
          <w:rFonts w:cs="Times New Roman"/>
        </w:rPr>
        <w:t>jis</w:t>
      </w:r>
      <w:r w:rsidRPr="00E50FD7">
        <w:rPr>
          <w:rFonts w:cs="Times New Roman"/>
        </w:rPr>
        <w:t xml:space="preserve"> nekvalitatīvu vai Vienošanās noteikumiem neatbilstošu Preci; </w:t>
      </w:r>
    </w:p>
    <w:p w14:paraId="6ED76B58" w14:textId="77777777" w:rsidR="00472A3A" w:rsidRPr="00E50FD7" w:rsidRDefault="00472A3A" w:rsidP="00472A3A">
      <w:pPr>
        <w:numPr>
          <w:ilvl w:val="2"/>
          <w:numId w:val="31"/>
        </w:numPr>
        <w:ind w:left="1560" w:hanging="709"/>
        <w:jc w:val="both"/>
        <w:rPr>
          <w:rFonts w:cs="Times New Roman"/>
        </w:rPr>
      </w:pPr>
      <w:r w:rsidRPr="00E50FD7">
        <w:rPr>
          <w:rFonts w:cs="Times New Roman"/>
        </w:rPr>
        <w:t xml:space="preserve">vismaz 2 (divas) reizes </w:t>
      </w:r>
      <w:r>
        <w:rPr>
          <w:rFonts w:cs="Times New Roman"/>
        </w:rPr>
        <w:t xml:space="preserve">ir </w:t>
      </w:r>
      <w:r w:rsidRPr="00E50FD7">
        <w:rPr>
          <w:rFonts w:cs="Times New Roman"/>
        </w:rPr>
        <w:t>kavē</w:t>
      </w:r>
      <w:r>
        <w:rPr>
          <w:rFonts w:cs="Times New Roman"/>
        </w:rPr>
        <w:t>jis</w:t>
      </w:r>
      <w:r w:rsidRPr="00E50FD7">
        <w:rPr>
          <w:rFonts w:cs="Times New Roman"/>
        </w:rPr>
        <w:t xml:space="preserve"> Preces vai kādas tās daļas piegādi ilgāk par 30 (trīsdesmit) dienām;</w:t>
      </w:r>
    </w:p>
    <w:p w14:paraId="593E020F" w14:textId="77777777" w:rsidR="00472A3A" w:rsidRPr="00E50FD7" w:rsidRDefault="00472A3A" w:rsidP="00472A3A">
      <w:pPr>
        <w:numPr>
          <w:ilvl w:val="2"/>
          <w:numId w:val="31"/>
        </w:numPr>
        <w:ind w:left="1560" w:hanging="709"/>
        <w:jc w:val="both"/>
        <w:rPr>
          <w:rFonts w:cs="Times New Roman"/>
        </w:rPr>
      </w:pPr>
      <w:r w:rsidRPr="00E50FD7">
        <w:rPr>
          <w:rFonts w:cs="Times New Roman"/>
        </w:rPr>
        <w:t>nav varējis piegādāt vairāk kā 5 % (pieci procenti) Preču</w:t>
      </w:r>
      <w:r>
        <w:rPr>
          <w:rFonts w:cs="Times New Roman"/>
        </w:rPr>
        <w:t>, kas minētas Tehniskajā-finanšu piedāvājumā</w:t>
      </w:r>
      <w:r w:rsidRPr="00E50FD7">
        <w:rPr>
          <w:rFonts w:cs="Times New Roman"/>
        </w:rPr>
        <w:t xml:space="preserve"> un par to nav informējis Pasūtītāju Vienošanās 5.7.punktā minētajā kārtībā;</w:t>
      </w:r>
    </w:p>
    <w:p w14:paraId="3AE1D34A" w14:textId="77777777" w:rsidR="00472A3A" w:rsidRPr="00E50FD7" w:rsidRDefault="00472A3A" w:rsidP="00472A3A">
      <w:pPr>
        <w:numPr>
          <w:ilvl w:val="2"/>
          <w:numId w:val="31"/>
        </w:numPr>
        <w:ind w:left="1560" w:hanging="709"/>
        <w:jc w:val="both"/>
        <w:rPr>
          <w:rFonts w:cs="Times New Roman"/>
        </w:rPr>
      </w:pPr>
      <w:r w:rsidRPr="00E50FD7">
        <w:rPr>
          <w:rFonts w:cs="Times New Roman"/>
        </w:rPr>
        <w:t xml:space="preserve"> nav varējis piegādāt vairāk kā 5 % (pieci procenti) Preču</w:t>
      </w:r>
      <w:r>
        <w:rPr>
          <w:rFonts w:cs="Times New Roman"/>
        </w:rPr>
        <w:t>,</w:t>
      </w:r>
      <w:r w:rsidRPr="005B2D7F">
        <w:rPr>
          <w:rFonts w:cs="Times New Roman"/>
        </w:rPr>
        <w:t xml:space="preserve"> </w:t>
      </w:r>
      <w:r>
        <w:rPr>
          <w:rFonts w:cs="Times New Roman"/>
        </w:rPr>
        <w:t>kas minētas Tehniskajā-finanšu piedāvājumā</w:t>
      </w:r>
      <w:r w:rsidRPr="00E50FD7">
        <w:rPr>
          <w:rFonts w:cs="Times New Roman"/>
        </w:rPr>
        <w:t xml:space="preserve"> un ir informējis Pasūtītāju Vienošanās 5.7.punktā minētajā kārtībā, bet Pasūtītājs nav piekritis šādiem grozījumiem, jo apstākļi neatbilst Vienošanās 15.2.punktam. </w:t>
      </w:r>
    </w:p>
    <w:p w14:paraId="04738F8F" w14:textId="77777777" w:rsidR="00472A3A" w:rsidRPr="00E50FD7" w:rsidRDefault="00472A3A" w:rsidP="00472A3A">
      <w:pPr>
        <w:numPr>
          <w:ilvl w:val="1"/>
          <w:numId w:val="31"/>
        </w:numPr>
        <w:ind w:left="709" w:hanging="567"/>
        <w:jc w:val="both"/>
        <w:rPr>
          <w:rFonts w:cs="Times New Roman"/>
        </w:rPr>
      </w:pPr>
      <w:r w:rsidRPr="00E50FD7">
        <w:rPr>
          <w:rFonts w:cs="Times New Roman"/>
        </w:rPr>
        <w:t xml:space="preserve">Citos gadījumos Vienošanos var izbeigt vienpusēji tikai gadījumos, kas tieši paredzēti Latvijas Republikas normatīvajos aktos vai Vienošanās.  </w:t>
      </w:r>
    </w:p>
    <w:p w14:paraId="605713F9" w14:textId="77777777" w:rsidR="00472A3A" w:rsidRPr="00E50FD7" w:rsidRDefault="00472A3A" w:rsidP="00472A3A">
      <w:pPr>
        <w:numPr>
          <w:ilvl w:val="1"/>
          <w:numId w:val="31"/>
        </w:numPr>
        <w:ind w:left="709" w:hanging="567"/>
        <w:jc w:val="both"/>
        <w:rPr>
          <w:rFonts w:cs="Times New Roman"/>
        </w:rPr>
      </w:pPr>
      <w:r w:rsidRPr="00E50FD7">
        <w:rPr>
          <w:rFonts w:cs="Times New Roman"/>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14:paraId="07A62C0D" w14:textId="77777777" w:rsidR="00472A3A" w:rsidRPr="00E50FD7" w:rsidRDefault="00472A3A" w:rsidP="00472A3A">
      <w:pPr>
        <w:numPr>
          <w:ilvl w:val="1"/>
          <w:numId w:val="31"/>
        </w:numPr>
        <w:ind w:left="709" w:hanging="567"/>
        <w:jc w:val="both"/>
        <w:rPr>
          <w:rFonts w:cs="Times New Roman"/>
        </w:rPr>
      </w:pPr>
      <w:r w:rsidRPr="00E50FD7">
        <w:rPr>
          <w:rFonts w:cs="Times New Roman"/>
        </w:rPr>
        <w:t>Jebkurā Vienošanās izbeigšanas gadījumā Piegādātājs apņemas izpildīt visas saistības, kas radušās līdz Vienošanās izbeigšanas brīdim.</w:t>
      </w:r>
    </w:p>
    <w:p w14:paraId="0CF4941E" w14:textId="77777777" w:rsidR="00472A3A" w:rsidRPr="00E50FD7" w:rsidRDefault="00472A3A" w:rsidP="00472A3A">
      <w:pPr>
        <w:ind w:left="851"/>
        <w:jc w:val="both"/>
        <w:rPr>
          <w:rFonts w:cs="Times New Roman"/>
        </w:rPr>
      </w:pPr>
    </w:p>
    <w:p w14:paraId="1DE2E884" w14:textId="77777777" w:rsidR="00472A3A" w:rsidRPr="00E50FD7" w:rsidRDefault="00472A3A" w:rsidP="00472A3A">
      <w:pPr>
        <w:pStyle w:val="ListParagraph"/>
        <w:keepNext/>
        <w:keepLines/>
        <w:numPr>
          <w:ilvl w:val="0"/>
          <w:numId w:val="31"/>
        </w:numPr>
        <w:ind w:left="567" w:hanging="425"/>
        <w:jc w:val="center"/>
        <w:rPr>
          <w:rFonts w:cs="Times New Roman"/>
        </w:rPr>
      </w:pPr>
      <w:r w:rsidRPr="00E50FD7">
        <w:rPr>
          <w:rFonts w:cs="Times New Roman"/>
          <w:b/>
        </w:rPr>
        <w:t>Nobeiguma nosacījumi</w:t>
      </w:r>
    </w:p>
    <w:p w14:paraId="24FECA79" w14:textId="77777777" w:rsidR="00472A3A" w:rsidRPr="00E50FD7" w:rsidRDefault="00472A3A" w:rsidP="00472A3A">
      <w:pPr>
        <w:keepNext/>
        <w:keepLines/>
        <w:rPr>
          <w:rFonts w:cs="Times New Roman"/>
        </w:rPr>
      </w:pPr>
    </w:p>
    <w:p w14:paraId="5DAA587A" w14:textId="77777777" w:rsidR="00472A3A" w:rsidRPr="00E50FD7" w:rsidRDefault="00472A3A" w:rsidP="00472A3A">
      <w:pPr>
        <w:keepNext/>
        <w:keepLines/>
        <w:numPr>
          <w:ilvl w:val="1"/>
          <w:numId w:val="31"/>
        </w:numPr>
        <w:ind w:left="709" w:hanging="567"/>
        <w:jc w:val="both"/>
        <w:rPr>
          <w:rFonts w:cs="Times New Roman"/>
        </w:rPr>
      </w:pPr>
      <w:r w:rsidRPr="00E50FD7">
        <w:rPr>
          <w:rFonts w:cs="Times New Roman"/>
        </w:rPr>
        <w:t>Vienošanās nodaļu virsraksti ir lietoti vienīgi ērtībai un nevar tikt izmantoti šīs Vienošanās interpretācijai.</w:t>
      </w:r>
    </w:p>
    <w:p w14:paraId="6B1115F6" w14:textId="77777777" w:rsidR="00472A3A" w:rsidRPr="00E50FD7" w:rsidRDefault="00472A3A" w:rsidP="00472A3A">
      <w:pPr>
        <w:numPr>
          <w:ilvl w:val="1"/>
          <w:numId w:val="31"/>
        </w:numPr>
        <w:ind w:left="709" w:hanging="567"/>
        <w:jc w:val="both"/>
        <w:rPr>
          <w:rFonts w:cs="Times New Roman"/>
        </w:rPr>
      </w:pPr>
      <w:r w:rsidRPr="00E50FD7">
        <w:rPr>
          <w:rFonts w:cs="Times New Roman"/>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14:paraId="09846FD0" w14:textId="77777777" w:rsidR="00472A3A" w:rsidRPr="00E50FD7" w:rsidRDefault="00472A3A" w:rsidP="00472A3A">
      <w:pPr>
        <w:numPr>
          <w:ilvl w:val="1"/>
          <w:numId w:val="31"/>
        </w:numPr>
        <w:ind w:left="709" w:hanging="567"/>
        <w:jc w:val="both"/>
        <w:rPr>
          <w:rFonts w:cs="Times New Roman"/>
        </w:rPr>
      </w:pPr>
      <w:r w:rsidRPr="00E50FD7">
        <w:rPr>
          <w:rFonts w:cs="Times New Roman"/>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14:paraId="38C23257" w14:textId="77777777" w:rsidR="00472A3A" w:rsidRPr="00E50FD7" w:rsidRDefault="00472A3A" w:rsidP="00472A3A">
      <w:pPr>
        <w:numPr>
          <w:ilvl w:val="1"/>
          <w:numId w:val="31"/>
        </w:numPr>
        <w:ind w:left="709" w:hanging="567"/>
        <w:jc w:val="both"/>
        <w:rPr>
          <w:rFonts w:cs="Times New Roman"/>
        </w:rPr>
      </w:pPr>
      <w:r w:rsidRPr="00E50FD7">
        <w:rPr>
          <w:rFonts w:cs="Times New Roman"/>
        </w:rPr>
        <w:t>Puses vienojas, ka pasta sūtījums, ja tas nosūtīts pa pastu uz Puses juridisko adresi, uzskatāms par piegādātu piektajā dienā pēc tā nodošanas pastā.</w:t>
      </w:r>
    </w:p>
    <w:p w14:paraId="0D11FACA" w14:textId="77777777" w:rsidR="00472A3A" w:rsidRPr="00E50FD7" w:rsidRDefault="00472A3A" w:rsidP="00472A3A">
      <w:pPr>
        <w:numPr>
          <w:ilvl w:val="1"/>
          <w:numId w:val="31"/>
        </w:numPr>
        <w:ind w:left="709" w:hanging="567"/>
        <w:jc w:val="both"/>
        <w:rPr>
          <w:rFonts w:cs="Times New Roman"/>
        </w:rPr>
      </w:pPr>
      <w:r w:rsidRPr="00E50FD7">
        <w:rPr>
          <w:rFonts w:cs="Times New Roman"/>
        </w:rPr>
        <w:t xml:space="preserve">Vienošanās sagatavota latviešu valodā, divos eksemplāros, uz </w:t>
      </w:r>
      <w:r w:rsidRPr="00E50FD7">
        <w:rPr>
          <w:rFonts w:cs="Times New Roman"/>
          <w:i/>
        </w:rPr>
        <w:t xml:space="preserve">&lt;..&gt; (skaits vārdiem) </w:t>
      </w:r>
      <w:r w:rsidRPr="00E50FD7">
        <w:rPr>
          <w:rFonts w:cs="Times New Roman"/>
        </w:rPr>
        <w:t>lappusēm. Abiem Vienošanās eksemplāriem ir vienāds juridiskais spēks. Viens no eksemplāriem glabājas pie Pasūtītāja, otrs – pie Piegādātāja.</w:t>
      </w:r>
    </w:p>
    <w:p w14:paraId="05CEE04B" w14:textId="77777777" w:rsidR="00472A3A" w:rsidRPr="00E50FD7" w:rsidRDefault="00472A3A" w:rsidP="00472A3A">
      <w:pPr>
        <w:numPr>
          <w:ilvl w:val="1"/>
          <w:numId w:val="31"/>
        </w:numPr>
        <w:ind w:left="709" w:hanging="567"/>
        <w:jc w:val="both"/>
        <w:rPr>
          <w:rFonts w:cs="Times New Roman"/>
        </w:rPr>
      </w:pPr>
      <w:r w:rsidRPr="00E50FD7">
        <w:rPr>
          <w:rFonts w:cs="Times New Roman"/>
        </w:rPr>
        <w:t>Jautājumos, ko neregulē Vienošanās noteikumi, Puses ievēro spēkā esošajos Latvijas Republikas normatīvajos aktos noteikto kārtību.</w:t>
      </w:r>
    </w:p>
    <w:p w14:paraId="6C7F469B" w14:textId="77777777" w:rsidR="00472A3A" w:rsidRPr="00E50FD7" w:rsidRDefault="00472A3A" w:rsidP="00472A3A">
      <w:pPr>
        <w:numPr>
          <w:ilvl w:val="1"/>
          <w:numId w:val="31"/>
        </w:numPr>
        <w:ind w:left="709" w:hanging="567"/>
        <w:jc w:val="both"/>
        <w:rPr>
          <w:rFonts w:cs="Times New Roman"/>
        </w:rPr>
      </w:pPr>
      <w:r w:rsidRPr="00E50FD7">
        <w:rPr>
          <w:rFonts w:cs="Times New Roman"/>
        </w:rPr>
        <w:t>Puses ar saviem parakstiem apliecina, ka tām ir saprotams Vienošanās saturs, nozīme un sekas, tās atzīst Vienošanos par pareizu, savstarpēji izdevīgu un labprātīgi vēlas to pildīt.</w:t>
      </w:r>
    </w:p>
    <w:p w14:paraId="69C48C56" w14:textId="77777777" w:rsidR="00472A3A" w:rsidRPr="00E50FD7" w:rsidRDefault="00472A3A" w:rsidP="00472A3A">
      <w:pPr>
        <w:numPr>
          <w:ilvl w:val="1"/>
          <w:numId w:val="31"/>
        </w:numPr>
        <w:ind w:left="709" w:hanging="567"/>
        <w:jc w:val="both"/>
        <w:rPr>
          <w:rFonts w:cs="Times New Roman"/>
        </w:rPr>
      </w:pPr>
      <w:r w:rsidRPr="00E50FD7">
        <w:rPr>
          <w:rFonts w:cs="Times New Roman"/>
        </w:rPr>
        <w:t>Vienošanās pievienoti šādi pielikumi:</w:t>
      </w:r>
    </w:p>
    <w:p w14:paraId="3448ABF7" w14:textId="77777777" w:rsidR="00472A3A" w:rsidRDefault="00472A3A" w:rsidP="00472A3A">
      <w:pPr>
        <w:numPr>
          <w:ilvl w:val="2"/>
          <w:numId w:val="31"/>
        </w:numPr>
        <w:ind w:left="1418" w:hanging="851"/>
        <w:jc w:val="both"/>
        <w:rPr>
          <w:rFonts w:cs="Times New Roman"/>
        </w:rPr>
      </w:pPr>
      <w:r w:rsidRPr="00E50FD7">
        <w:rPr>
          <w:rFonts w:cs="Times New Roman"/>
        </w:rPr>
        <w:t>1.pielikums – Tehniskā–finanšu piedāvājuma kopija uz &lt;..&gt; lapām;</w:t>
      </w:r>
    </w:p>
    <w:p w14:paraId="62F9EBB5" w14:textId="77777777" w:rsidR="00472A3A" w:rsidRPr="00E50FD7" w:rsidRDefault="00472A3A" w:rsidP="00472A3A">
      <w:pPr>
        <w:numPr>
          <w:ilvl w:val="2"/>
          <w:numId w:val="31"/>
        </w:numPr>
        <w:ind w:left="1418" w:hanging="851"/>
        <w:jc w:val="both"/>
        <w:rPr>
          <w:rFonts w:cs="Times New Roman"/>
        </w:rPr>
      </w:pPr>
      <w:r w:rsidRPr="0044118A">
        <w:rPr>
          <w:rFonts w:cs="Times New Roman"/>
        </w:rPr>
        <w:t>2.pielikums – Pilnv</w:t>
      </w:r>
      <w:r>
        <w:rPr>
          <w:rFonts w:cs="Times New Roman"/>
        </w:rPr>
        <w:t>aroto pārstāvju saraksts uz 1(…) lapas</w:t>
      </w:r>
      <w:r w:rsidRPr="0044118A">
        <w:rPr>
          <w:rFonts w:cs="Times New Roman"/>
        </w:rPr>
        <w:t>.</w:t>
      </w:r>
    </w:p>
    <w:p w14:paraId="28D47BD0" w14:textId="77777777" w:rsidR="00472A3A" w:rsidRPr="00E50FD7" w:rsidRDefault="00472A3A" w:rsidP="00472A3A">
      <w:pPr>
        <w:ind w:left="1418"/>
        <w:jc w:val="both"/>
        <w:rPr>
          <w:rFonts w:cs="Times New Roman"/>
        </w:rPr>
      </w:pPr>
    </w:p>
    <w:p w14:paraId="7A9E941B" w14:textId="77777777" w:rsidR="00472A3A" w:rsidRPr="00E50FD7" w:rsidRDefault="00472A3A" w:rsidP="00472A3A">
      <w:pPr>
        <w:pStyle w:val="ListParagraph"/>
        <w:numPr>
          <w:ilvl w:val="0"/>
          <w:numId w:val="31"/>
        </w:numPr>
        <w:ind w:left="567" w:hanging="425"/>
        <w:jc w:val="center"/>
        <w:rPr>
          <w:rFonts w:cs="Times New Roman"/>
        </w:rPr>
      </w:pPr>
      <w:r w:rsidRPr="00E50FD7">
        <w:rPr>
          <w:rFonts w:cs="Times New Roman"/>
          <w:b/>
        </w:rPr>
        <w:t>Pušu rekvizīti un paraksti</w:t>
      </w:r>
    </w:p>
    <w:p w14:paraId="30A4BCD5" w14:textId="77777777" w:rsidR="00472A3A" w:rsidRPr="00E50FD7" w:rsidRDefault="00472A3A" w:rsidP="00472A3A">
      <w:pPr>
        <w:ind w:left="360"/>
        <w:contextualSpacing/>
        <w:rPr>
          <w:rFonts w:eastAsia="Times New Roman" w:cs="Times New Roman"/>
        </w:rPr>
      </w:pPr>
    </w:p>
    <w:p w14:paraId="053613FD" w14:textId="6293DC06" w:rsidR="00F845C6" w:rsidRDefault="00F845C6" w:rsidP="00876C79">
      <w:pPr>
        <w:jc w:val="right"/>
        <w:rPr>
          <w:rFonts w:eastAsia="Times New Roman" w:cs="Times New Roman"/>
          <w:kern w:val="0"/>
          <w:lang w:eastAsia="lv-LV"/>
        </w:rPr>
      </w:pPr>
    </w:p>
    <w:sectPr w:rsidR="00F845C6" w:rsidSect="00A30906">
      <w:pgSz w:w="11906" w:h="16838" w:code="9"/>
      <w:pgMar w:top="1304" w:right="1797"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64459" w14:textId="77777777" w:rsidR="009A4A5A" w:rsidRDefault="009A4A5A">
      <w:r>
        <w:separator/>
      </w:r>
    </w:p>
  </w:endnote>
  <w:endnote w:type="continuationSeparator" w:id="0">
    <w:p w14:paraId="00EEB1C3" w14:textId="77777777" w:rsidR="009A4A5A" w:rsidRDefault="009A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00000001" w:usb1="00000048" w:usb2="00000000" w:usb3="00000000" w:csb0="00000097"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0097"/>
      <w:docPartObj>
        <w:docPartGallery w:val="Page Numbers (Bottom of Page)"/>
        <w:docPartUnique/>
      </w:docPartObj>
    </w:sdtPr>
    <w:sdtEndPr>
      <w:rPr>
        <w:noProof/>
      </w:rPr>
    </w:sdtEndPr>
    <w:sdtContent>
      <w:p w14:paraId="47B98F6F" w14:textId="5B12C038" w:rsidR="009A4A5A" w:rsidRDefault="009A4A5A">
        <w:pPr>
          <w:pStyle w:val="Footer"/>
          <w:jc w:val="right"/>
        </w:pPr>
        <w:r>
          <w:fldChar w:fldCharType="begin"/>
        </w:r>
        <w:r>
          <w:instrText xml:space="preserve"> PAGE   \* MERGEFORMAT </w:instrText>
        </w:r>
        <w:r>
          <w:fldChar w:fldCharType="separate"/>
        </w:r>
        <w:r w:rsidR="009C714D">
          <w:rPr>
            <w:noProof/>
          </w:rPr>
          <w:t>22</w:t>
        </w:r>
        <w:r>
          <w:rPr>
            <w:noProof/>
          </w:rPr>
          <w:fldChar w:fldCharType="end"/>
        </w:r>
      </w:p>
    </w:sdtContent>
  </w:sdt>
  <w:p w14:paraId="3A316BD6" w14:textId="77777777" w:rsidR="009A4A5A" w:rsidRDefault="009A4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7D633" w14:textId="77777777" w:rsidR="009A4A5A" w:rsidRDefault="009A4A5A">
      <w:r>
        <w:separator/>
      </w:r>
    </w:p>
  </w:footnote>
  <w:footnote w:type="continuationSeparator" w:id="0">
    <w:p w14:paraId="5B0AC145" w14:textId="77777777" w:rsidR="009A4A5A" w:rsidRDefault="009A4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09C0299"/>
    <w:multiLevelType w:val="multilevel"/>
    <w:tmpl w:val="B954464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i w:val="0"/>
      </w:rPr>
    </w:lvl>
    <w:lvl w:ilvl="2">
      <w:start w:val="1"/>
      <w:numFmt w:val="decimal"/>
      <w:lvlText w:val="%1.%2.%3."/>
      <w:lvlJc w:val="left"/>
      <w:pPr>
        <w:ind w:left="1004" w:hanging="720"/>
      </w:pPr>
      <w:rPr>
        <w:rFonts w:hint="default"/>
        <w:b w:val="0"/>
        <w:i w:val="0"/>
        <w:color w:val="auto"/>
        <w:sz w:val="24"/>
        <w:szCs w:val="24"/>
      </w:rPr>
    </w:lvl>
    <w:lvl w:ilvl="3">
      <w:start w:val="1"/>
      <w:numFmt w:val="decimal"/>
      <w:lvlText w:val="%1.%2.%3.%4."/>
      <w:lvlJc w:val="left"/>
      <w:pPr>
        <w:ind w:left="1571" w:hanging="720"/>
      </w:pPr>
      <w:rPr>
        <w:rFonts w:hint="default"/>
        <w:sz w:val="24"/>
        <w:szCs w:val="24"/>
      </w:rPr>
    </w:lvl>
    <w:lvl w:ilvl="4">
      <w:start w:val="1"/>
      <w:numFmt w:val="decimal"/>
      <w:lvlText w:val="%1.%2.%3.%4.%5."/>
      <w:lvlJc w:val="left"/>
      <w:pPr>
        <w:ind w:left="2924"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2"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4"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6"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9" w15:restartNumberingAfterBreak="0">
    <w:nsid w:val="279D7516"/>
    <w:multiLevelType w:val="multilevel"/>
    <w:tmpl w:val="7A6AC9C2"/>
    <w:lvl w:ilvl="0">
      <w:start w:val="1"/>
      <w:numFmt w:val="decimal"/>
      <w:lvlText w:val="%1."/>
      <w:lvlJc w:val="left"/>
      <w:pPr>
        <w:tabs>
          <w:tab w:val="num" w:pos="360"/>
        </w:tabs>
        <w:ind w:left="360" w:hanging="360"/>
      </w:pPr>
      <w:rPr>
        <w:b w:val="0"/>
        <w:sz w:val="28"/>
      </w:rPr>
    </w:lvl>
    <w:lvl w:ilvl="1">
      <w:start w:val="2"/>
      <w:numFmt w:val="decimal"/>
      <w:lvlText w:val="%1.%2."/>
      <w:lvlJc w:val="left"/>
      <w:pPr>
        <w:tabs>
          <w:tab w:val="num" w:pos="562"/>
        </w:tabs>
        <w:ind w:left="562" w:hanging="420"/>
      </w:pPr>
      <w:rPr>
        <w:rFonts w:ascii="Times New Roman" w:eastAsia="Times New Roman" w:hAnsi="Times New Roman" w:cs="Times New Roman"/>
        <w:b w:val="0"/>
        <w:i w:val="0"/>
        <w:sz w:val="24"/>
        <w:szCs w:val="24"/>
      </w:rPr>
    </w:lvl>
    <w:lvl w:ilvl="2">
      <w:start w:val="1"/>
      <w:numFmt w:val="decimal"/>
      <w:lvlText w:val="%1.%2.%3."/>
      <w:lvlJc w:val="left"/>
      <w:pPr>
        <w:tabs>
          <w:tab w:val="num" w:pos="788"/>
        </w:tabs>
        <w:ind w:left="788" w:hanging="720"/>
      </w:pPr>
      <w:rPr>
        <w:rFonts w:ascii="Times New Roman" w:hAnsi="Times New Roman" w:cs="Times New Roman"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0"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1"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2" w15:restartNumberingAfterBreak="0">
    <w:nsid w:val="2CE80516"/>
    <w:multiLevelType w:val="multilevel"/>
    <w:tmpl w:val="BEA415A0"/>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15"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7" w15:restartNumberingAfterBreak="0">
    <w:nsid w:val="36977074"/>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A914EFD"/>
    <w:multiLevelType w:val="hybridMultilevel"/>
    <w:tmpl w:val="CC464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1"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3"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8"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A621C3"/>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2"/>
  </w:num>
  <w:num w:numId="3">
    <w:abstractNumId w:val="19"/>
  </w:num>
  <w:num w:numId="4">
    <w:abstractNumId w:val="24"/>
  </w:num>
  <w:num w:numId="5">
    <w:abstractNumId w:val="26"/>
  </w:num>
  <w:num w:numId="6">
    <w:abstractNumId w:val="5"/>
  </w:num>
  <w:num w:numId="7">
    <w:abstractNumId w:val="16"/>
  </w:num>
  <w:num w:numId="8">
    <w:abstractNumId w:val="21"/>
  </w:num>
  <w:num w:numId="9">
    <w:abstractNumId w:val="7"/>
  </w:num>
  <w:num w:numId="10">
    <w:abstractNumId w:val="8"/>
  </w:num>
  <w:num w:numId="11">
    <w:abstractNumId w:val="25"/>
  </w:num>
  <w:num w:numId="12">
    <w:abstractNumId w:val="6"/>
  </w:num>
  <w:num w:numId="13">
    <w:abstractNumId w:val="22"/>
  </w:num>
  <w:num w:numId="14">
    <w:abstractNumId w:val="27"/>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20"/>
  </w:num>
  <w:num w:numId="18">
    <w:abstractNumId w:val="2"/>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num>
  <w:num w:numId="24">
    <w:abstractNumId w:val="30"/>
  </w:num>
  <w:num w:numId="25">
    <w:abstractNumId w:val="9"/>
  </w:num>
  <w:num w:numId="26">
    <w:abstractNumId w:val="3"/>
  </w:num>
  <w:num w:numId="27">
    <w:abstractNumId w:val="1"/>
  </w:num>
  <w:num w:numId="28">
    <w:abstractNumId w:val="15"/>
  </w:num>
  <w:num w:numId="29">
    <w:abstractNumId w:val="17"/>
  </w:num>
  <w:num w:numId="30">
    <w:abstractNumId w:val="18"/>
  </w:num>
  <w:num w:numId="31">
    <w:abstractNumId w:val="2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35A9"/>
    <w:rsid w:val="00004F6D"/>
    <w:rsid w:val="00011953"/>
    <w:rsid w:val="00011C06"/>
    <w:rsid w:val="000141DA"/>
    <w:rsid w:val="00050D95"/>
    <w:rsid w:val="00057006"/>
    <w:rsid w:val="0006328F"/>
    <w:rsid w:val="00064CD4"/>
    <w:rsid w:val="00070948"/>
    <w:rsid w:val="00074EB9"/>
    <w:rsid w:val="00083BA9"/>
    <w:rsid w:val="00084986"/>
    <w:rsid w:val="000860DF"/>
    <w:rsid w:val="000943E2"/>
    <w:rsid w:val="000A0A9C"/>
    <w:rsid w:val="000A2651"/>
    <w:rsid w:val="000A442A"/>
    <w:rsid w:val="000A645D"/>
    <w:rsid w:val="000B20EF"/>
    <w:rsid w:val="000B2C88"/>
    <w:rsid w:val="000D207A"/>
    <w:rsid w:val="000D5B91"/>
    <w:rsid w:val="000D7823"/>
    <w:rsid w:val="000E1963"/>
    <w:rsid w:val="000F1721"/>
    <w:rsid w:val="00113A76"/>
    <w:rsid w:val="00117FCC"/>
    <w:rsid w:val="0012379D"/>
    <w:rsid w:val="00166C52"/>
    <w:rsid w:val="00171E23"/>
    <w:rsid w:val="0017404B"/>
    <w:rsid w:val="001777C1"/>
    <w:rsid w:val="00177D9D"/>
    <w:rsid w:val="00186CF1"/>
    <w:rsid w:val="001B4321"/>
    <w:rsid w:val="001D4A0D"/>
    <w:rsid w:val="001E17C2"/>
    <w:rsid w:val="001E561E"/>
    <w:rsid w:val="001F7EB3"/>
    <w:rsid w:val="0020781E"/>
    <w:rsid w:val="0021272B"/>
    <w:rsid w:val="00212BF0"/>
    <w:rsid w:val="00214BC5"/>
    <w:rsid w:val="00215B70"/>
    <w:rsid w:val="00216EF7"/>
    <w:rsid w:val="0022016B"/>
    <w:rsid w:val="002302EE"/>
    <w:rsid w:val="00230B87"/>
    <w:rsid w:val="00232916"/>
    <w:rsid w:val="00236C0D"/>
    <w:rsid w:val="00240D55"/>
    <w:rsid w:val="0024100D"/>
    <w:rsid w:val="002466D0"/>
    <w:rsid w:val="002475BD"/>
    <w:rsid w:val="0025131B"/>
    <w:rsid w:val="002563E0"/>
    <w:rsid w:val="002624F5"/>
    <w:rsid w:val="002670A1"/>
    <w:rsid w:val="00292F67"/>
    <w:rsid w:val="002A0FED"/>
    <w:rsid w:val="002A3A31"/>
    <w:rsid w:val="002A51A6"/>
    <w:rsid w:val="002B2BF0"/>
    <w:rsid w:val="002B3734"/>
    <w:rsid w:val="002C02FA"/>
    <w:rsid w:val="002C253E"/>
    <w:rsid w:val="002E1BB2"/>
    <w:rsid w:val="002F617E"/>
    <w:rsid w:val="002F724C"/>
    <w:rsid w:val="00311ABC"/>
    <w:rsid w:val="00312AD7"/>
    <w:rsid w:val="003365C4"/>
    <w:rsid w:val="00344B3B"/>
    <w:rsid w:val="00357118"/>
    <w:rsid w:val="00362402"/>
    <w:rsid w:val="00370097"/>
    <w:rsid w:val="00375B6A"/>
    <w:rsid w:val="00377133"/>
    <w:rsid w:val="0038139B"/>
    <w:rsid w:val="0038416F"/>
    <w:rsid w:val="003943A6"/>
    <w:rsid w:val="003C710F"/>
    <w:rsid w:val="003E5311"/>
    <w:rsid w:val="003E6FA7"/>
    <w:rsid w:val="004018F2"/>
    <w:rsid w:val="004078BF"/>
    <w:rsid w:val="00425EBE"/>
    <w:rsid w:val="00426226"/>
    <w:rsid w:val="00470721"/>
    <w:rsid w:val="00472913"/>
    <w:rsid w:val="00472A3A"/>
    <w:rsid w:val="00485386"/>
    <w:rsid w:val="004A2357"/>
    <w:rsid w:val="004A65F4"/>
    <w:rsid w:val="004B716E"/>
    <w:rsid w:val="004B73D1"/>
    <w:rsid w:val="004C250B"/>
    <w:rsid w:val="004C2A3B"/>
    <w:rsid w:val="004D5E75"/>
    <w:rsid w:val="004E0311"/>
    <w:rsid w:val="0051289A"/>
    <w:rsid w:val="0051432D"/>
    <w:rsid w:val="00514AA3"/>
    <w:rsid w:val="00531FAC"/>
    <w:rsid w:val="0053254E"/>
    <w:rsid w:val="00532A40"/>
    <w:rsid w:val="005341C8"/>
    <w:rsid w:val="0054047A"/>
    <w:rsid w:val="00543363"/>
    <w:rsid w:val="005547B5"/>
    <w:rsid w:val="00554B2B"/>
    <w:rsid w:val="0059295B"/>
    <w:rsid w:val="005A177B"/>
    <w:rsid w:val="005A5D02"/>
    <w:rsid w:val="005B1039"/>
    <w:rsid w:val="005C39D2"/>
    <w:rsid w:val="005E51B3"/>
    <w:rsid w:val="005F0ADE"/>
    <w:rsid w:val="005F6E48"/>
    <w:rsid w:val="00605314"/>
    <w:rsid w:val="00627C07"/>
    <w:rsid w:val="006369BE"/>
    <w:rsid w:val="00641086"/>
    <w:rsid w:val="006636E7"/>
    <w:rsid w:val="00671726"/>
    <w:rsid w:val="006B3F73"/>
    <w:rsid w:val="006D0554"/>
    <w:rsid w:val="006D4D4A"/>
    <w:rsid w:val="006D5538"/>
    <w:rsid w:val="006F4E04"/>
    <w:rsid w:val="006F712A"/>
    <w:rsid w:val="00717BB4"/>
    <w:rsid w:val="007254E3"/>
    <w:rsid w:val="00725569"/>
    <w:rsid w:val="00731885"/>
    <w:rsid w:val="0073218C"/>
    <w:rsid w:val="007405B9"/>
    <w:rsid w:val="007568FD"/>
    <w:rsid w:val="00757834"/>
    <w:rsid w:val="00761164"/>
    <w:rsid w:val="00761EBE"/>
    <w:rsid w:val="0076214C"/>
    <w:rsid w:val="0077556A"/>
    <w:rsid w:val="007A6F1E"/>
    <w:rsid w:val="007B2722"/>
    <w:rsid w:val="007B2F24"/>
    <w:rsid w:val="007B4F96"/>
    <w:rsid w:val="007B631E"/>
    <w:rsid w:val="007D5F9A"/>
    <w:rsid w:val="007E0EE0"/>
    <w:rsid w:val="007E1D37"/>
    <w:rsid w:val="007E4073"/>
    <w:rsid w:val="007F3B0C"/>
    <w:rsid w:val="007F7D8B"/>
    <w:rsid w:val="00802E73"/>
    <w:rsid w:val="00815DB9"/>
    <w:rsid w:val="008203CC"/>
    <w:rsid w:val="00822E8E"/>
    <w:rsid w:val="008358D1"/>
    <w:rsid w:val="00840586"/>
    <w:rsid w:val="0084312A"/>
    <w:rsid w:val="00843623"/>
    <w:rsid w:val="00845343"/>
    <w:rsid w:val="00863294"/>
    <w:rsid w:val="00876C79"/>
    <w:rsid w:val="00887F22"/>
    <w:rsid w:val="008A209F"/>
    <w:rsid w:val="008A334B"/>
    <w:rsid w:val="008A6B1C"/>
    <w:rsid w:val="008B542A"/>
    <w:rsid w:val="008B71BF"/>
    <w:rsid w:val="008D185F"/>
    <w:rsid w:val="008D6297"/>
    <w:rsid w:val="00913818"/>
    <w:rsid w:val="00917BA0"/>
    <w:rsid w:val="009429F4"/>
    <w:rsid w:val="00954487"/>
    <w:rsid w:val="0096315D"/>
    <w:rsid w:val="00974C46"/>
    <w:rsid w:val="009762BB"/>
    <w:rsid w:val="00976C97"/>
    <w:rsid w:val="0098087B"/>
    <w:rsid w:val="00984222"/>
    <w:rsid w:val="0099082F"/>
    <w:rsid w:val="009918CF"/>
    <w:rsid w:val="009A4A5A"/>
    <w:rsid w:val="009A6FF7"/>
    <w:rsid w:val="009A7BD4"/>
    <w:rsid w:val="009B1A45"/>
    <w:rsid w:val="009C714D"/>
    <w:rsid w:val="009D4465"/>
    <w:rsid w:val="009E0B72"/>
    <w:rsid w:val="009F0415"/>
    <w:rsid w:val="009F6FB6"/>
    <w:rsid w:val="009F7490"/>
    <w:rsid w:val="00A05AD9"/>
    <w:rsid w:val="00A1086E"/>
    <w:rsid w:val="00A17B20"/>
    <w:rsid w:val="00A30906"/>
    <w:rsid w:val="00A34120"/>
    <w:rsid w:val="00A40145"/>
    <w:rsid w:val="00A4286E"/>
    <w:rsid w:val="00A503A3"/>
    <w:rsid w:val="00A517E8"/>
    <w:rsid w:val="00A540AF"/>
    <w:rsid w:val="00A70525"/>
    <w:rsid w:val="00A7478E"/>
    <w:rsid w:val="00A77896"/>
    <w:rsid w:val="00A819D3"/>
    <w:rsid w:val="00AA645E"/>
    <w:rsid w:val="00AA6FF6"/>
    <w:rsid w:val="00AB6E7F"/>
    <w:rsid w:val="00AB7652"/>
    <w:rsid w:val="00AC7564"/>
    <w:rsid w:val="00AD2010"/>
    <w:rsid w:val="00AD5082"/>
    <w:rsid w:val="00AD7EE7"/>
    <w:rsid w:val="00AE29E1"/>
    <w:rsid w:val="00AE5EF9"/>
    <w:rsid w:val="00AF1281"/>
    <w:rsid w:val="00AF273A"/>
    <w:rsid w:val="00AF3451"/>
    <w:rsid w:val="00B056EC"/>
    <w:rsid w:val="00B0628A"/>
    <w:rsid w:val="00B10D9B"/>
    <w:rsid w:val="00B11524"/>
    <w:rsid w:val="00B13391"/>
    <w:rsid w:val="00B342B4"/>
    <w:rsid w:val="00B35B55"/>
    <w:rsid w:val="00B37AA4"/>
    <w:rsid w:val="00B50E28"/>
    <w:rsid w:val="00B51404"/>
    <w:rsid w:val="00B56892"/>
    <w:rsid w:val="00B6077C"/>
    <w:rsid w:val="00B70560"/>
    <w:rsid w:val="00B71EFA"/>
    <w:rsid w:val="00B76E6D"/>
    <w:rsid w:val="00B82F4C"/>
    <w:rsid w:val="00B8621F"/>
    <w:rsid w:val="00B863B1"/>
    <w:rsid w:val="00B86DFC"/>
    <w:rsid w:val="00B93165"/>
    <w:rsid w:val="00B96A6B"/>
    <w:rsid w:val="00BA0968"/>
    <w:rsid w:val="00BB16E4"/>
    <w:rsid w:val="00BB66E6"/>
    <w:rsid w:val="00BC5FC3"/>
    <w:rsid w:val="00BE22BF"/>
    <w:rsid w:val="00BE35B3"/>
    <w:rsid w:val="00BE58E3"/>
    <w:rsid w:val="00BF21FC"/>
    <w:rsid w:val="00BF39D1"/>
    <w:rsid w:val="00C220DE"/>
    <w:rsid w:val="00C22C4C"/>
    <w:rsid w:val="00C22E2F"/>
    <w:rsid w:val="00C437AB"/>
    <w:rsid w:val="00C44C47"/>
    <w:rsid w:val="00C45029"/>
    <w:rsid w:val="00C63194"/>
    <w:rsid w:val="00C67E4A"/>
    <w:rsid w:val="00C81036"/>
    <w:rsid w:val="00CD09BF"/>
    <w:rsid w:val="00CD68A6"/>
    <w:rsid w:val="00CE7958"/>
    <w:rsid w:val="00D07833"/>
    <w:rsid w:val="00D14804"/>
    <w:rsid w:val="00D15293"/>
    <w:rsid w:val="00D24067"/>
    <w:rsid w:val="00D32C2B"/>
    <w:rsid w:val="00D34767"/>
    <w:rsid w:val="00D4138C"/>
    <w:rsid w:val="00D45893"/>
    <w:rsid w:val="00D509C7"/>
    <w:rsid w:val="00D50D2C"/>
    <w:rsid w:val="00D557D8"/>
    <w:rsid w:val="00D57593"/>
    <w:rsid w:val="00D57835"/>
    <w:rsid w:val="00D57FD6"/>
    <w:rsid w:val="00D700EE"/>
    <w:rsid w:val="00D72EA1"/>
    <w:rsid w:val="00D75178"/>
    <w:rsid w:val="00D77B24"/>
    <w:rsid w:val="00D86F7E"/>
    <w:rsid w:val="00DA10E1"/>
    <w:rsid w:val="00DB2BE5"/>
    <w:rsid w:val="00DB6DAE"/>
    <w:rsid w:val="00DC10C5"/>
    <w:rsid w:val="00DC31DB"/>
    <w:rsid w:val="00DC5E77"/>
    <w:rsid w:val="00DD3169"/>
    <w:rsid w:val="00DD3B96"/>
    <w:rsid w:val="00E12C0A"/>
    <w:rsid w:val="00E14CA7"/>
    <w:rsid w:val="00E218F6"/>
    <w:rsid w:val="00E2322D"/>
    <w:rsid w:val="00E31B67"/>
    <w:rsid w:val="00E42918"/>
    <w:rsid w:val="00E579BF"/>
    <w:rsid w:val="00E67BBA"/>
    <w:rsid w:val="00E72ED5"/>
    <w:rsid w:val="00E85ABF"/>
    <w:rsid w:val="00E90C05"/>
    <w:rsid w:val="00EA3741"/>
    <w:rsid w:val="00EA401E"/>
    <w:rsid w:val="00EB7AAC"/>
    <w:rsid w:val="00EC01CD"/>
    <w:rsid w:val="00EC41A2"/>
    <w:rsid w:val="00EC7156"/>
    <w:rsid w:val="00EC7D45"/>
    <w:rsid w:val="00ED7849"/>
    <w:rsid w:val="00EE16D3"/>
    <w:rsid w:val="00EE349B"/>
    <w:rsid w:val="00EE51E9"/>
    <w:rsid w:val="00EE718B"/>
    <w:rsid w:val="00EF04F0"/>
    <w:rsid w:val="00F15C9F"/>
    <w:rsid w:val="00F21276"/>
    <w:rsid w:val="00F2375B"/>
    <w:rsid w:val="00F23B27"/>
    <w:rsid w:val="00F356D8"/>
    <w:rsid w:val="00F401EE"/>
    <w:rsid w:val="00F642C0"/>
    <w:rsid w:val="00F677FD"/>
    <w:rsid w:val="00F74FD3"/>
    <w:rsid w:val="00F77E00"/>
    <w:rsid w:val="00F81010"/>
    <w:rsid w:val="00F8306B"/>
    <w:rsid w:val="00F845C6"/>
    <w:rsid w:val="00F94F40"/>
    <w:rsid w:val="00FA758F"/>
    <w:rsid w:val="00FB5019"/>
    <w:rsid w:val="00FB5DE0"/>
    <w:rsid w:val="00FC2CBF"/>
    <w:rsid w:val="00FD678A"/>
    <w:rsid w:val="00FD7E7A"/>
    <w:rsid w:val="00FE0286"/>
    <w:rsid w:val="00FE3DC4"/>
    <w:rsid w:val="00FE5826"/>
    <w:rsid w:val="00FE59D5"/>
    <w:rsid w:val="00FF0423"/>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937D5BE5-BCFD-4F86-9FB4-97AE5A05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5C4"/>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paragraph" w:styleId="Heading9">
    <w:name w:val="heading 9"/>
    <w:basedOn w:val="Normal"/>
    <w:next w:val="Normal"/>
    <w:link w:val="Heading9Char"/>
    <w:uiPriority w:val="9"/>
    <w:semiHidden/>
    <w:unhideWhenUsed/>
    <w:qFormat/>
    <w:rsid w:val="000570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B96A6B"/>
    <w:pPr>
      <w:numPr>
        <w:ilvl w:val="1"/>
        <w:numId w:val="2"/>
      </w:numPr>
      <w:spacing w:after="240" w:line="240" w:lineRule="auto"/>
      <w:ind w:left="426" w:hanging="516"/>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5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uiPriority w:val="34"/>
    <w:locked/>
    <w:rsid w:val="0024100D"/>
    <w:rPr>
      <w:rFonts w:ascii="Cambria" w:eastAsia="Times New Roman" w:hAnsi="Cambria"/>
      <w:kern w:val="56"/>
      <w:sz w:val="28"/>
      <w:szCs w:val="24"/>
      <w:lang w:val="x-none" w:eastAsia="en-US"/>
    </w:rPr>
  </w:style>
  <w:style w:type="paragraph" w:styleId="NormalWeb">
    <w:name w:val="Normal (Web)"/>
    <w:basedOn w:val="Normal"/>
    <w:semiHidden/>
    <w:unhideWhenUsed/>
    <w:rsid w:val="00AD7EE7"/>
    <w:pPr>
      <w:spacing w:before="100" w:beforeAutospacing="1" w:after="100" w:afterAutospacing="1"/>
    </w:pPr>
    <w:rPr>
      <w:rFonts w:eastAsia="Times New Roman" w:cs="Times New Roman"/>
      <w:kern w:val="0"/>
      <w:lang w:val="en-GB"/>
    </w:rPr>
  </w:style>
  <w:style w:type="paragraph" w:customStyle="1" w:styleId="ListParagraph2">
    <w:name w:val="List Paragraph2"/>
    <w:basedOn w:val="Normal"/>
    <w:qFormat/>
    <w:rsid w:val="00004F6D"/>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312AD7"/>
    <w:pPr>
      <w:ind w:left="720"/>
      <w:contextualSpacing/>
    </w:pPr>
    <w:rPr>
      <w:rFonts w:eastAsia="Times New Roman" w:cs="Times New Roman"/>
      <w:bCs/>
      <w:kern w:val="0"/>
      <w:sz w:val="16"/>
      <w:szCs w:val="20"/>
    </w:rPr>
  </w:style>
  <w:style w:type="character" w:customStyle="1" w:styleId="BodytextBold">
    <w:name w:val="Body text + Bold"/>
    <w:rsid w:val="00A517E8"/>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paragraph" w:styleId="BodyTextIndent">
    <w:name w:val="Body Text Indent"/>
    <w:basedOn w:val="Normal"/>
    <w:link w:val="BodyTextIndentChar"/>
    <w:uiPriority w:val="99"/>
    <w:semiHidden/>
    <w:unhideWhenUsed/>
    <w:rsid w:val="00DD3169"/>
    <w:pPr>
      <w:spacing w:after="120"/>
      <w:ind w:left="283"/>
    </w:pPr>
  </w:style>
  <w:style w:type="character" w:customStyle="1" w:styleId="BodyTextIndentChar">
    <w:name w:val="Body Text Indent Char"/>
    <w:basedOn w:val="DefaultParagraphFont"/>
    <w:link w:val="BodyTextIndent"/>
    <w:uiPriority w:val="99"/>
    <w:semiHidden/>
    <w:rsid w:val="00DD3169"/>
    <w:rPr>
      <w:rFonts w:ascii="Times New Roman" w:eastAsia="Cambria" w:hAnsi="Times New Roman" w:cs="Cambria"/>
      <w:kern w:val="56"/>
      <w:sz w:val="24"/>
      <w:szCs w:val="24"/>
    </w:rPr>
  </w:style>
  <w:style w:type="table" w:customStyle="1" w:styleId="TableGrid1">
    <w:name w:val="Table Grid1"/>
    <w:basedOn w:val="TableNormal"/>
    <w:next w:val="TableGrid"/>
    <w:uiPriority w:val="39"/>
    <w:rsid w:val="00DD316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BF0"/>
    <w:pPr>
      <w:spacing w:after="0" w:line="240" w:lineRule="auto"/>
    </w:pPr>
    <w:rPr>
      <w:rFonts w:ascii="Times New Roman" w:eastAsia="Cambria" w:hAnsi="Times New Roman" w:cs="Cambria"/>
      <w:kern w:val="56"/>
      <w:sz w:val="24"/>
      <w:szCs w:val="24"/>
    </w:rPr>
  </w:style>
  <w:style w:type="table" w:customStyle="1" w:styleId="TableGrid2">
    <w:name w:val="Table Grid2"/>
    <w:basedOn w:val="TableNormal"/>
    <w:next w:val="TableGrid"/>
    <w:rsid w:val="008358D1"/>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056EC"/>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057006"/>
    <w:rPr>
      <w:rFonts w:asciiTheme="majorHAnsi" w:eastAsiaTheme="majorEastAsia" w:hAnsiTheme="majorHAnsi" w:cstheme="majorBidi"/>
      <w:i/>
      <w:iCs/>
      <w:color w:val="272727" w:themeColor="text1" w:themeTint="D8"/>
      <w:kern w:val="5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38228-65F7-4585-BC8F-A267B965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23</Pages>
  <Words>36790</Words>
  <Characters>20971</Characters>
  <Application>Microsoft Office Word</Application>
  <DocSecurity>0</DocSecurity>
  <Lines>174</Lines>
  <Paragraphs>115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Siliņš</dc:creator>
  <cp:lastModifiedBy>Artis Celitāns</cp:lastModifiedBy>
  <cp:revision>44</cp:revision>
  <cp:lastPrinted>2015-12-10T11:20:00Z</cp:lastPrinted>
  <dcterms:created xsi:type="dcterms:W3CDTF">2017-06-14T12:51:00Z</dcterms:created>
  <dcterms:modified xsi:type="dcterms:W3CDTF">2017-11-16T08:24:00Z</dcterms:modified>
</cp:coreProperties>
</file>