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ar Iepirkuma komisijas</w:t>
      </w:r>
    </w:p>
    <w:p w14:paraId="42A2F830" w14:textId="1585718F"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2017.</w:t>
      </w:r>
      <w:r w:rsidRPr="00963F6D">
        <w:rPr>
          <w:rFonts w:ascii="Times New Roman" w:hAnsi="Times New Roman" w:cs="Times New Roman"/>
          <w:sz w:val="24"/>
        </w:rPr>
        <w:t xml:space="preserve">gada </w:t>
      </w:r>
      <w:r w:rsidR="00963F6D" w:rsidRPr="00963F6D">
        <w:rPr>
          <w:rFonts w:ascii="Times New Roman" w:hAnsi="Times New Roman" w:cs="Times New Roman"/>
          <w:sz w:val="24"/>
        </w:rPr>
        <w:t>3</w:t>
      </w:r>
      <w:r w:rsidR="00105933" w:rsidRPr="00963F6D">
        <w:rPr>
          <w:rFonts w:ascii="Times New Roman" w:hAnsi="Times New Roman" w:cs="Times New Roman"/>
          <w:sz w:val="24"/>
        </w:rPr>
        <w:t>.</w:t>
      </w:r>
      <w:r w:rsidR="00963F6D" w:rsidRPr="00963F6D">
        <w:rPr>
          <w:rFonts w:ascii="Times New Roman" w:hAnsi="Times New Roman" w:cs="Times New Roman"/>
          <w:sz w:val="24"/>
        </w:rPr>
        <w:t>novembra</w:t>
      </w:r>
      <w:r w:rsidR="00A061CF">
        <w:rPr>
          <w:rFonts w:ascii="Times New Roman" w:hAnsi="Times New Roman" w:cs="Times New Roman"/>
          <w:sz w:val="24"/>
        </w:rPr>
        <w:t xml:space="preserve"> </w:t>
      </w:r>
      <w:r w:rsidRPr="00DB589D">
        <w:rPr>
          <w:rFonts w:ascii="Times New Roman" w:hAnsi="Times New Roman" w:cs="Times New Roman"/>
          <w:sz w:val="24"/>
        </w:rPr>
        <w:t>lēmumu</w:t>
      </w:r>
    </w:p>
    <w:p w14:paraId="01183138" w14:textId="77777777" w:rsidR="00F200AC" w:rsidRPr="007A0288"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305075B7"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A061CF">
        <w:rPr>
          <w:rFonts w:ascii="Times New Roman" w:hAnsi="Times New Roman" w:cs="Times New Roman"/>
          <w:b/>
          <w:iCs/>
          <w:sz w:val="48"/>
          <w:szCs w:val="48"/>
        </w:rPr>
        <w:t>Elektronikas komponentes</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7572BB97"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842D7C">
        <w:rPr>
          <w:rFonts w:ascii="Times New Roman" w:hAnsi="Times New Roman" w:cs="Times New Roman"/>
          <w:b/>
          <w:bCs/>
          <w:color w:val="000000"/>
          <w:sz w:val="32"/>
        </w:rPr>
        <w:t>Nr. RTU-2017/</w:t>
      </w:r>
      <w:r w:rsidR="00A061CF">
        <w:rPr>
          <w:rFonts w:ascii="Times New Roman" w:hAnsi="Times New Roman" w:cs="Times New Roman"/>
          <w:b/>
          <w:bCs/>
          <w:color w:val="000000"/>
          <w:sz w:val="32"/>
        </w:rPr>
        <w:t>107</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1A43EA1B" w:rsidR="00F200AC"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A78DDFC" w14:textId="27029F1C" w:rsidR="00A061CF" w:rsidRDefault="00A061CF" w:rsidP="006F6A06">
      <w:pPr>
        <w:pStyle w:val="BodyText"/>
        <w:jc w:val="center"/>
        <w:rPr>
          <w:rFonts w:ascii="Times New Roman" w:hAnsi="Times New Roman"/>
          <w:bCs/>
          <w:sz w:val="24"/>
          <w:szCs w:val="24"/>
        </w:rPr>
      </w:pPr>
    </w:p>
    <w:p w14:paraId="2A9EC0A0" w14:textId="3FD28EEA" w:rsidR="00A061CF" w:rsidRDefault="00A061CF" w:rsidP="006F6A06">
      <w:pPr>
        <w:pStyle w:val="BodyText"/>
        <w:jc w:val="center"/>
        <w:rPr>
          <w:rFonts w:ascii="Times New Roman" w:hAnsi="Times New Roman"/>
          <w:bCs/>
          <w:sz w:val="24"/>
          <w:szCs w:val="24"/>
        </w:rPr>
      </w:pPr>
    </w:p>
    <w:p w14:paraId="0BC1898B" w14:textId="104251C7" w:rsidR="00A061CF" w:rsidRDefault="00A061CF" w:rsidP="006F6A06">
      <w:pPr>
        <w:pStyle w:val="BodyText"/>
        <w:jc w:val="center"/>
        <w:rPr>
          <w:rFonts w:ascii="Times New Roman" w:hAnsi="Times New Roman"/>
          <w:bCs/>
          <w:sz w:val="24"/>
          <w:szCs w:val="24"/>
        </w:rPr>
      </w:pPr>
    </w:p>
    <w:p w14:paraId="5B47FE9B" w14:textId="7F7C8CB2" w:rsidR="00A061CF" w:rsidRDefault="00A061CF" w:rsidP="006F6A06">
      <w:pPr>
        <w:pStyle w:val="BodyText"/>
        <w:jc w:val="center"/>
        <w:rPr>
          <w:rFonts w:ascii="Times New Roman" w:hAnsi="Times New Roman"/>
          <w:bCs/>
          <w:sz w:val="24"/>
          <w:szCs w:val="24"/>
        </w:rPr>
      </w:pPr>
    </w:p>
    <w:p w14:paraId="682E8A83" w14:textId="3B0C188B" w:rsidR="00A061CF" w:rsidRDefault="00A061CF" w:rsidP="006F6A06">
      <w:pPr>
        <w:pStyle w:val="BodyText"/>
        <w:jc w:val="center"/>
        <w:rPr>
          <w:rFonts w:ascii="Times New Roman" w:hAnsi="Times New Roman"/>
          <w:bCs/>
          <w:sz w:val="24"/>
          <w:szCs w:val="24"/>
        </w:rPr>
      </w:pPr>
    </w:p>
    <w:p w14:paraId="5A166E20" w14:textId="5C854017" w:rsidR="00A061CF" w:rsidRDefault="00A061CF" w:rsidP="006F6A06">
      <w:pPr>
        <w:pStyle w:val="BodyText"/>
        <w:jc w:val="center"/>
        <w:rPr>
          <w:rFonts w:ascii="Times New Roman" w:hAnsi="Times New Roman"/>
          <w:bCs/>
          <w:sz w:val="24"/>
          <w:szCs w:val="24"/>
        </w:rPr>
      </w:pPr>
    </w:p>
    <w:p w14:paraId="7EF89D33" w14:textId="77777777" w:rsidR="00A061CF" w:rsidRPr="007A0288" w:rsidRDefault="00A061CF" w:rsidP="006F6A06">
      <w:pPr>
        <w:pStyle w:val="BodyText"/>
        <w:jc w:val="center"/>
        <w:rPr>
          <w:rFonts w:ascii="Times New Roman" w:hAnsi="Times New Roman"/>
          <w:bCs/>
          <w:sz w:val="24"/>
          <w:szCs w:val="24"/>
        </w:rPr>
      </w:pPr>
    </w:p>
    <w:p w14:paraId="3C3C6744" w14:textId="77777777" w:rsidR="00E34C2E" w:rsidRPr="007A0288" w:rsidRDefault="00E34C2E" w:rsidP="006F6A06">
      <w:pPr>
        <w:pStyle w:val="BodyText"/>
        <w:jc w:val="center"/>
        <w:rPr>
          <w:rFonts w:ascii="Times New Roman" w:hAnsi="Times New Roman"/>
          <w:bCs/>
          <w:sz w:val="24"/>
          <w:szCs w:val="24"/>
        </w:rPr>
      </w:pPr>
    </w:p>
    <w:p w14:paraId="39F9FECA" w14:textId="77777777" w:rsidR="00E17811" w:rsidRPr="007A0288" w:rsidRDefault="00E17811"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lastRenderedPageBreak/>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03819C88" w14:textId="136AAC6F" w:rsidR="00105933" w:rsidRPr="00105933"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105933">
        <w:rPr>
          <w:rFonts w:ascii="Times New Roman" w:hAnsi="Times New Roman" w:cs="Times New Roman"/>
          <w:color w:val="000000"/>
          <w:spacing w:val="-1"/>
          <w:sz w:val="24"/>
        </w:rPr>
        <w:t>“</w:t>
      </w:r>
      <w:r w:rsidR="00B22504">
        <w:rPr>
          <w:rFonts w:ascii="Times New Roman" w:hAnsi="Times New Roman" w:cs="Times New Roman"/>
          <w:color w:val="000000"/>
          <w:spacing w:val="-1"/>
          <w:sz w:val="24"/>
        </w:rPr>
        <w:t>Elektronikas komponentes</w:t>
      </w:r>
      <w:r w:rsidR="001D0629" w:rsidRPr="00105933">
        <w:rPr>
          <w:rFonts w:ascii="Times New Roman" w:hAnsi="Times New Roman" w:cs="Times New Roman"/>
          <w:color w:val="000000"/>
          <w:spacing w:val="-1"/>
          <w:sz w:val="24"/>
        </w:rPr>
        <w:t>”</w:t>
      </w:r>
      <w:r w:rsidR="00105933">
        <w:rPr>
          <w:rFonts w:ascii="Times New Roman" w:hAnsi="Times New Roman" w:cs="Times New Roman"/>
          <w:color w:val="000000"/>
          <w:spacing w:val="-1"/>
          <w:sz w:val="24"/>
        </w:rPr>
        <w:t>.</w:t>
      </w:r>
    </w:p>
    <w:p w14:paraId="2B0E495E" w14:textId="7C07EA14"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8069D8">
        <w:rPr>
          <w:rFonts w:ascii="Times New Roman" w:hAnsi="Times New Roman" w:cs="Times New Roman"/>
          <w:sz w:val="24"/>
        </w:rPr>
        <w:t>RTU-2017/</w:t>
      </w:r>
      <w:r w:rsidR="00A061CF">
        <w:rPr>
          <w:rFonts w:ascii="Times New Roman" w:hAnsi="Times New Roman" w:cs="Times New Roman"/>
          <w:sz w:val="24"/>
        </w:rPr>
        <w:t>107</w:t>
      </w:r>
      <w:r w:rsidR="006547C6">
        <w:rPr>
          <w:rFonts w:ascii="Times New Roman" w:hAnsi="Times New Roman" w:cs="Times New Roman"/>
          <w:sz w:val="24"/>
        </w:rPr>
        <w:t>.</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693F562B"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526E0C2C"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Izglītības ie</w:t>
      </w:r>
      <w:r w:rsidR="006547C6">
        <w:rPr>
          <w:rFonts w:ascii="Times New Roman" w:hAnsi="Times New Roman" w:cs="Times New Roman"/>
          <w:sz w:val="24"/>
        </w:rPr>
        <w:t xml:space="preserve">stādes </w:t>
      </w:r>
      <w:proofErr w:type="spellStart"/>
      <w:r w:rsidR="006547C6">
        <w:rPr>
          <w:rFonts w:ascii="Times New Roman" w:hAnsi="Times New Roman" w:cs="Times New Roman"/>
          <w:sz w:val="24"/>
        </w:rPr>
        <w:t>R</w:t>
      </w:r>
      <w:r w:rsidR="00B22504">
        <w:rPr>
          <w:rFonts w:ascii="Times New Roman" w:hAnsi="Times New Roman" w:cs="Times New Roman"/>
          <w:sz w:val="24"/>
        </w:rPr>
        <w:t>eģ</w:t>
      </w:r>
      <w:proofErr w:type="spellEnd"/>
      <w:r w:rsidR="00B22504">
        <w:rPr>
          <w:rFonts w:ascii="Times New Roman" w:hAnsi="Times New Roman" w:cs="Times New Roman"/>
          <w:sz w:val="24"/>
        </w:rPr>
        <w:t xml:space="preserve">. Nr.3341000709, PVN </w:t>
      </w:r>
      <w:proofErr w:type="spellStart"/>
      <w:r w:rsidR="00B22504">
        <w:rPr>
          <w:rFonts w:ascii="Times New Roman" w:hAnsi="Times New Roman" w:cs="Times New Roman"/>
          <w:sz w:val="24"/>
        </w:rPr>
        <w:t>R</w:t>
      </w:r>
      <w:r w:rsidRPr="007A0288">
        <w:rPr>
          <w:rFonts w:ascii="Times New Roman" w:hAnsi="Times New Roman" w:cs="Times New Roman"/>
          <w:sz w:val="24"/>
        </w:rPr>
        <w:t>eģ</w:t>
      </w:r>
      <w:proofErr w:type="spellEnd"/>
      <w:r w:rsidRPr="007A0288">
        <w:rPr>
          <w:rFonts w:ascii="Times New Roman" w:hAnsi="Times New Roman" w:cs="Times New Roman"/>
          <w:sz w:val="24"/>
        </w:rPr>
        <w:t>.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47121F70" w:rsidR="00F200AC" w:rsidRPr="00DA3353"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7E5EC127" w14:textId="227CE644" w:rsidR="00DA3353" w:rsidRPr="00DA3353" w:rsidRDefault="00DA3353" w:rsidP="00DA3353">
      <w:pPr>
        <w:numPr>
          <w:ilvl w:val="1"/>
          <w:numId w:val="10"/>
        </w:numPr>
        <w:ind w:left="567" w:hanging="567"/>
        <w:jc w:val="both"/>
        <w:rPr>
          <w:rFonts w:ascii="Times New Roman" w:hAnsi="Times New Roman" w:cs="Times New Roman"/>
          <w:sz w:val="24"/>
        </w:rPr>
      </w:pPr>
      <w:r>
        <w:rPr>
          <w:rFonts w:ascii="Times New Roman" w:hAnsi="Times New Roman" w:cs="Times New Roman"/>
          <w:b/>
          <w:bCs/>
          <w:color w:val="000000"/>
          <w:spacing w:val="-1"/>
          <w:sz w:val="24"/>
        </w:rPr>
        <w:t>Informācija par i</w:t>
      </w:r>
      <w:r w:rsidRPr="007A0288">
        <w:rPr>
          <w:rFonts w:ascii="Times New Roman" w:hAnsi="Times New Roman" w:cs="Times New Roman"/>
          <w:b/>
          <w:bCs/>
          <w:color w:val="000000"/>
          <w:spacing w:val="-1"/>
          <w:sz w:val="24"/>
        </w:rPr>
        <w:t>epirkuma priekšmets:</w:t>
      </w:r>
      <w:r w:rsidRPr="007A0288">
        <w:rPr>
          <w:rFonts w:ascii="Times New Roman" w:hAnsi="Times New Roman" w:cs="Times New Roman"/>
          <w:b/>
          <w:sz w:val="24"/>
        </w:rPr>
        <w:t xml:space="preserve"> </w:t>
      </w:r>
      <w:r w:rsidR="00B22504">
        <w:rPr>
          <w:rFonts w:ascii="Times New Roman" w:hAnsi="Times New Roman" w:cs="Times New Roman"/>
          <w:sz w:val="24"/>
        </w:rPr>
        <w:t xml:space="preserve">Elektronikas komponenšu </w:t>
      </w:r>
      <w:r>
        <w:rPr>
          <w:rFonts w:ascii="Times New Roman" w:hAnsi="Times New Roman" w:cs="Times New Roman"/>
          <w:sz w:val="24"/>
        </w:rPr>
        <w:t xml:space="preserve">iegāde </w:t>
      </w:r>
      <w:r w:rsidRPr="006143C3">
        <w:rPr>
          <w:rFonts w:ascii="Times New Roman" w:hAnsi="Times New Roman" w:cs="Times New Roman"/>
          <w:sz w:val="24"/>
        </w:rPr>
        <w:t xml:space="preserve">Rīgas Tehniskās </w:t>
      </w:r>
      <w:r w:rsidRPr="00035B5B">
        <w:rPr>
          <w:rFonts w:ascii="Times New Roman" w:hAnsi="Times New Roman" w:cs="Times New Roman"/>
          <w:sz w:val="24"/>
        </w:rPr>
        <w:t>universitātes</w:t>
      </w:r>
      <w:r w:rsidR="00B22504">
        <w:rPr>
          <w:rFonts w:ascii="Times New Roman" w:hAnsi="Times New Roman" w:cs="Times New Roman"/>
          <w:sz w:val="24"/>
        </w:rPr>
        <w:t xml:space="preserve"> Industriālās elektronikas un elektrotehnikas institūta</w:t>
      </w:r>
      <w:r w:rsidRPr="00035B5B">
        <w:rPr>
          <w:rFonts w:ascii="Times New Roman" w:hAnsi="Times New Roman" w:cs="Times New Roman"/>
          <w:sz w:val="24"/>
        </w:rPr>
        <w:t xml:space="preserve"> </w:t>
      </w:r>
      <w:r w:rsidRPr="002563FF">
        <w:rPr>
          <w:rFonts w:ascii="Times New Roman" w:hAnsi="Times New Roman" w:cs="Times New Roman"/>
          <w:sz w:val="24"/>
        </w:rPr>
        <w:t>vajadzībām, saskaņā ar Nolikumu un Tehnisko specifikāciju – Tehnisko, finan</w:t>
      </w:r>
      <w:r w:rsidR="00D6766A">
        <w:rPr>
          <w:rFonts w:ascii="Times New Roman" w:hAnsi="Times New Roman" w:cs="Times New Roman"/>
          <w:sz w:val="24"/>
        </w:rPr>
        <w:t xml:space="preserve">šu </w:t>
      </w:r>
      <w:r w:rsidR="00D668AC">
        <w:rPr>
          <w:rFonts w:ascii="Times New Roman" w:hAnsi="Times New Roman" w:cs="Times New Roman"/>
          <w:sz w:val="24"/>
        </w:rPr>
        <w:t>piedāvājumu</w:t>
      </w:r>
      <w:r w:rsidR="00D6766A">
        <w:rPr>
          <w:rFonts w:ascii="Times New Roman" w:hAnsi="Times New Roman" w:cs="Times New Roman"/>
          <w:sz w:val="24"/>
        </w:rPr>
        <w:t xml:space="preserve"> (n</w:t>
      </w:r>
      <w:r w:rsidR="00D668AC">
        <w:rPr>
          <w:rFonts w:ascii="Times New Roman" w:hAnsi="Times New Roman" w:cs="Times New Roman"/>
          <w:sz w:val="24"/>
        </w:rPr>
        <w:t xml:space="preserve">olikuma 2. </w:t>
      </w:r>
      <w:r w:rsidRPr="002563FF">
        <w:rPr>
          <w:rFonts w:ascii="Times New Roman" w:hAnsi="Times New Roman" w:cs="Times New Roman"/>
          <w:sz w:val="24"/>
        </w:rPr>
        <w:t>pielikums) prasībām.</w:t>
      </w:r>
      <w:r w:rsidRPr="002563FF">
        <w:rPr>
          <w:rFonts w:ascii="Times New Roman" w:eastAsia="Times New Roman" w:hAnsi="Times New Roman" w:cs="Times New Roman"/>
          <w:lang w:eastAsia="lv-LV"/>
        </w:rPr>
        <w:t xml:space="preserve"> </w:t>
      </w:r>
      <w:r w:rsidRPr="002563FF">
        <w:rPr>
          <w:rFonts w:ascii="Times New Roman" w:eastAsia="Times New Roman" w:hAnsi="Times New Roman" w:cs="Times New Roman"/>
          <w:sz w:val="24"/>
          <w:lang w:eastAsia="lv-LV"/>
        </w:rPr>
        <w:t xml:space="preserve">Galvenais CPV kods: </w:t>
      </w:r>
      <w:r w:rsidR="00B6359E">
        <w:rPr>
          <w:rFonts w:ascii="Times New Roman" w:hAnsi="Times New Roman" w:cs="Times New Roman"/>
          <w:sz w:val="24"/>
        </w:rPr>
        <w:t xml:space="preserve">31711000-3 </w:t>
      </w:r>
      <w:r w:rsidRPr="002563FF">
        <w:rPr>
          <w:rFonts w:ascii="Times New Roman" w:hAnsi="Times New Roman" w:cs="Times New Roman"/>
          <w:color w:val="4C4C4C"/>
          <w:sz w:val="24"/>
          <w:shd w:val="clear" w:color="auto" w:fill="FFFFFF"/>
        </w:rPr>
        <w:t>(</w:t>
      </w:r>
      <w:r w:rsidR="00B6359E">
        <w:rPr>
          <w:rFonts w:ascii="Times New Roman" w:hAnsi="Times New Roman" w:cs="Times New Roman"/>
          <w:sz w:val="24"/>
          <w:shd w:val="clear" w:color="auto" w:fill="FFFFFF"/>
        </w:rPr>
        <w:t>Elektronikas materiāli</w:t>
      </w:r>
      <w:r>
        <w:rPr>
          <w:rFonts w:ascii="Times New Roman" w:hAnsi="Times New Roman" w:cs="Times New Roman"/>
          <w:sz w:val="24"/>
          <w:shd w:val="clear" w:color="auto" w:fill="FFFFFF"/>
        </w:rPr>
        <w:t>).</w:t>
      </w:r>
    </w:p>
    <w:p w14:paraId="44D85945" w14:textId="06682664" w:rsidR="00DA3353" w:rsidRPr="00DA3353" w:rsidRDefault="00DA3353" w:rsidP="00DA3353">
      <w:pPr>
        <w:numPr>
          <w:ilvl w:val="1"/>
          <w:numId w:val="10"/>
        </w:numPr>
        <w:ind w:left="567" w:hanging="567"/>
        <w:jc w:val="both"/>
        <w:rPr>
          <w:rFonts w:ascii="Times New Roman" w:hAnsi="Times New Roman" w:cs="Times New Roman"/>
          <w:b/>
          <w:sz w:val="24"/>
        </w:rPr>
      </w:pPr>
      <w:r w:rsidRPr="00DA3353">
        <w:rPr>
          <w:rFonts w:ascii="Times New Roman" w:eastAsia="Times New Roman" w:hAnsi="Times New Roman" w:cs="Times New Roman"/>
          <w:b/>
          <w:sz w:val="24"/>
          <w:lang w:eastAsia="lv-LV"/>
        </w:rPr>
        <w:t xml:space="preserve">Iepirkuma priekšmets </w:t>
      </w:r>
      <w:r w:rsidR="00B22504">
        <w:rPr>
          <w:rFonts w:ascii="Times New Roman" w:eastAsia="Times New Roman" w:hAnsi="Times New Roman" w:cs="Times New Roman"/>
          <w:b/>
          <w:sz w:val="24"/>
          <w:lang w:eastAsia="lv-LV"/>
        </w:rPr>
        <w:t>nav sadalīts daļās</w:t>
      </w:r>
      <w:r w:rsidRPr="00DA3353">
        <w:rPr>
          <w:rFonts w:ascii="Times New Roman" w:eastAsia="Times New Roman" w:hAnsi="Times New Roman" w:cs="Times New Roman"/>
          <w:b/>
          <w:sz w:val="24"/>
          <w:lang w:eastAsia="lv-LV"/>
        </w:rPr>
        <w:t>:</w:t>
      </w:r>
    </w:p>
    <w:p w14:paraId="7AE54DF1" w14:textId="6FCE7FCA" w:rsidR="008034AC" w:rsidRPr="00E569DE"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92515">
        <w:rPr>
          <w:rFonts w:ascii="Times New Roman" w:eastAsia="Times New Roman" w:hAnsi="Times New Roman" w:cs="Times New Roman"/>
          <w:b/>
          <w:bCs/>
          <w:color w:val="000000"/>
          <w:sz w:val="24"/>
        </w:rPr>
        <w:t>Pre</w:t>
      </w:r>
      <w:r w:rsidR="00492515" w:rsidRPr="00492515">
        <w:rPr>
          <w:rFonts w:ascii="Times New Roman" w:eastAsia="Times New Roman" w:hAnsi="Times New Roman" w:cs="Times New Roman"/>
          <w:b/>
          <w:bCs/>
          <w:color w:val="000000"/>
          <w:sz w:val="24"/>
        </w:rPr>
        <w:t>ču</w:t>
      </w:r>
      <w:r w:rsidRPr="00492515">
        <w:rPr>
          <w:rFonts w:ascii="Times New Roman" w:eastAsia="Times New Roman" w:hAnsi="Times New Roman" w:cs="Times New Roman"/>
          <w:b/>
          <w:bCs/>
          <w:color w:val="000000"/>
          <w:sz w:val="24"/>
        </w:rPr>
        <w:t xml:space="preserve"> piegādes vieta</w:t>
      </w:r>
      <w:r w:rsidRPr="00E569DE">
        <w:rPr>
          <w:rFonts w:ascii="Times New Roman" w:eastAsia="Times New Roman" w:hAnsi="Times New Roman" w:cs="Times New Roman"/>
          <w:b/>
          <w:bCs/>
          <w:color w:val="000000"/>
          <w:sz w:val="24"/>
        </w:rPr>
        <w:t>:</w:t>
      </w:r>
      <w:r w:rsidR="00BA5C41" w:rsidRPr="00E569DE">
        <w:rPr>
          <w:rFonts w:ascii="Times New Roman" w:eastAsia="Times New Roman" w:hAnsi="Times New Roman" w:cs="Times New Roman"/>
          <w:bCs/>
          <w:color w:val="000000"/>
          <w:sz w:val="24"/>
        </w:rPr>
        <w:t xml:space="preserve"> </w:t>
      </w:r>
      <w:proofErr w:type="spellStart"/>
      <w:r w:rsidR="00D668AC" w:rsidRPr="00E569DE">
        <w:rPr>
          <w:rFonts w:ascii="Times New Roman" w:eastAsia="Times New Roman" w:hAnsi="Times New Roman" w:cs="Times New Roman"/>
          <w:bCs/>
          <w:color w:val="000000"/>
          <w:sz w:val="24"/>
        </w:rPr>
        <w:t>Āzenes</w:t>
      </w:r>
      <w:proofErr w:type="spellEnd"/>
      <w:r w:rsidR="00BA5C41" w:rsidRPr="00E569DE">
        <w:rPr>
          <w:rFonts w:ascii="Times New Roman" w:eastAsia="Times New Roman" w:hAnsi="Times New Roman" w:cs="Times New Roman"/>
          <w:bCs/>
          <w:color w:val="000000"/>
          <w:sz w:val="24"/>
        </w:rPr>
        <w:t xml:space="preserve"> iela </w:t>
      </w:r>
      <w:r w:rsidR="00D668AC" w:rsidRPr="00E569DE">
        <w:rPr>
          <w:rFonts w:ascii="Times New Roman" w:eastAsia="Times New Roman" w:hAnsi="Times New Roman" w:cs="Times New Roman"/>
          <w:bCs/>
          <w:color w:val="000000"/>
          <w:sz w:val="24"/>
        </w:rPr>
        <w:t>12 K-1</w:t>
      </w:r>
      <w:r w:rsidR="00492515" w:rsidRPr="00E569DE">
        <w:rPr>
          <w:rFonts w:ascii="Times New Roman" w:eastAsia="Times New Roman" w:hAnsi="Times New Roman" w:cs="Times New Roman"/>
          <w:bCs/>
          <w:color w:val="000000"/>
          <w:sz w:val="24"/>
        </w:rPr>
        <w:t>, Rīga</w:t>
      </w:r>
      <w:r w:rsidR="00BA5C41" w:rsidRPr="00E569DE">
        <w:rPr>
          <w:rFonts w:ascii="Times New Roman" w:eastAsia="Times New Roman" w:hAnsi="Times New Roman" w:cs="Times New Roman"/>
          <w:bCs/>
          <w:color w:val="000000"/>
          <w:sz w:val="24"/>
        </w:rPr>
        <w:t>.</w:t>
      </w:r>
    </w:p>
    <w:p w14:paraId="3D654205" w14:textId="45E0D4A3"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E569DE">
        <w:rPr>
          <w:rFonts w:ascii="Times New Roman" w:hAnsi="Times New Roman" w:cs="Times New Roman"/>
          <w:b/>
          <w:bCs/>
          <w:sz w:val="24"/>
        </w:rPr>
        <w:t>Piedāvājuma izvēles kritērijs</w:t>
      </w:r>
      <w:r w:rsidRPr="00E569DE">
        <w:rPr>
          <w:rFonts w:ascii="Times New Roman" w:hAnsi="Times New Roman" w:cs="Times New Roman"/>
          <w:sz w:val="24"/>
        </w:rPr>
        <w:t xml:space="preserve"> </w:t>
      </w:r>
      <w:r w:rsidRPr="00E569DE">
        <w:rPr>
          <w:rFonts w:ascii="Times New Roman" w:hAnsi="Times New Roman" w:cs="Times New Roman"/>
          <w:b/>
          <w:bCs/>
          <w:sz w:val="24"/>
        </w:rPr>
        <w:t xml:space="preserve">ir </w:t>
      </w:r>
      <w:r w:rsidR="00F03529" w:rsidRPr="00E569DE">
        <w:rPr>
          <w:rFonts w:ascii="Times New Roman" w:hAnsi="Times New Roman" w:cs="Times New Roman"/>
          <w:b/>
          <w:bCs/>
          <w:sz w:val="24"/>
        </w:rPr>
        <w:t>nolikuma prasībām</w:t>
      </w:r>
      <w:r w:rsidR="00F03529" w:rsidRPr="007A0288">
        <w:rPr>
          <w:rFonts w:ascii="Times New Roman" w:hAnsi="Times New Roman" w:cs="Times New Roman"/>
          <w:b/>
          <w:bCs/>
          <w:sz w:val="24"/>
        </w:rPr>
        <w:t xml:space="preserve">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w:t>
      </w:r>
      <w:r w:rsidR="00B22504">
        <w:rPr>
          <w:rFonts w:ascii="Times New Roman" w:hAnsi="Times New Roman" w:cs="Times New Roman"/>
          <w:b/>
          <w:bCs/>
          <w:sz w:val="24"/>
        </w:rPr>
        <w:t xml:space="preserve"> kopējo</w:t>
      </w:r>
      <w:r w:rsidRPr="007A0288">
        <w:rPr>
          <w:rFonts w:ascii="Times New Roman" w:hAnsi="Times New Roman" w:cs="Times New Roman"/>
          <w:b/>
          <w:bCs/>
          <w:sz w:val="24"/>
        </w:rPr>
        <w:t xml:space="preserve"> cenu</w:t>
      </w:r>
      <w:r w:rsidR="002F151C" w:rsidRPr="007A0288">
        <w:rPr>
          <w:rFonts w:ascii="Times New Roman" w:hAnsi="Times New Roman" w:cs="Times New Roman"/>
          <w:b/>
          <w:bCs/>
          <w:sz w:val="24"/>
        </w:rPr>
        <w:t xml:space="preserve"> </w:t>
      </w:r>
      <w:r w:rsidRPr="007A0288">
        <w:rPr>
          <w:rFonts w:ascii="Times New Roman" w:hAnsi="Times New Roman" w:cs="Times New Roman"/>
          <w:b/>
          <w:bCs/>
          <w:sz w:val="24"/>
        </w:rPr>
        <w:t xml:space="preserve">(bez PVN). </w:t>
      </w:r>
    </w:p>
    <w:p w14:paraId="70A28052" w14:textId="51BC0A4C" w:rsidR="00F200AC" w:rsidRPr="00E569DE" w:rsidRDefault="007A054E"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w:t>
      </w:r>
      <w:r w:rsidR="00AC5EAC" w:rsidRPr="002563FF">
        <w:rPr>
          <w:rFonts w:ascii="Times New Roman" w:hAnsi="Times New Roman" w:cs="Times New Roman"/>
          <w:sz w:val="24"/>
        </w:rPr>
        <w:t>noslēgts</w:t>
      </w:r>
      <w:r w:rsidR="00F200AC" w:rsidRPr="002563FF">
        <w:rPr>
          <w:rFonts w:ascii="Times New Roman" w:hAnsi="Times New Roman" w:cs="Times New Roman"/>
          <w:sz w:val="24"/>
        </w:rPr>
        <w:t xml:space="preserve"> 1 (vien</w:t>
      </w:r>
      <w:r w:rsidR="00AC5EAC" w:rsidRPr="002563FF">
        <w:rPr>
          <w:rFonts w:ascii="Times New Roman" w:hAnsi="Times New Roman" w:cs="Times New Roman"/>
          <w:sz w:val="24"/>
        </w:rPr>
        <w:t>s</w:t>
      </w:r>
      <w:r w:rsidR="00F200AC" w:rsidRPr="002563FF">
        <w:rPr>
          <w:rFonts w:ascii="Times New Roman" w:hAnsi="Times New Roman" w:cs="Times New Roman"/>
          <w:sz w:val="24"/>
        </w:rPr>
        <w:t xml:space="preserve">) </w:t>
      </w:r>
      <w:r w:rsidR="00B22504">
        <w:rPr>
          <w:rFonts w:ascii="Times New Roman" w:hAnsi="Times New Roman" w:cs="Times New Roman"/>
          <w:sz w:val="24"/>
        </w:rPr>
        <w:t>L</w:t>
      </w:r>
      <w:r w:rsidR="00AC5EAC" w:rsidRPr="002563FF">
        <w:rPr>
          <w:rFonts w:ascii="Times New Roman" w:hAnsi="Times New Roman" w:cs="Times New Roman"/>
          <w:sz w:val="24"/>
        </w:rPr>
        <w:t>īgums</w:t>
      </w:r>
      <w:r w:rsidR="00272247" w:rsidRPr="002563FF">
        <w:rPr>
          <w:rFonts w:ascii="Times New Roman" w:hAnsi="Times New Roman" w:cs="Times New Roman"/>
          <w:sz w:val="24"/>
        </w:rPr>
        <w:t xml:space="preserve"> </w:t>
      </w:r>
      <w:r w:rsidR="00B22504">
        <w:rPr>
          <w:rFonts w:ascii="Times New Roman" w:hAnsi="Times New Roman" w:cs="Times New Roman"/>
          <w:sz w:val="24"/>
        </w:rPr>
        <w:t xml:space="preserve"> (</w:t>
      </w:r>
      <w:r w:rsidRPr="002563FF">
        <w:rPr>
          <w:rFonts w:ascii="Times New Roman" w:hAnsi="Times New Roman" w:cs="Times New Roman"/>
          <w:sz w:val="24"/>
        </w:rPr>
        <w:t xml:space="preserve">Līguma projekts pievienots </w:t>
      </w:r>
      <w:r w:rsidRPr="00E569DE">
        <w:rPr>
          <w:rFonts w:ascii="Times New Roman" w:hAnsi="Times New Roman" w:cs="Times New Roman"/>
          <w:sz w:val="24"/>
        </w:rPr>
        <w:t xml:space="preserve">Nolikuma </w:t>
      </w:r>
      <w:r w:rsidR="00D668AC" w:rsidRPr="00E569DE">
        <w:rPr>
          <w:rFonts w:ascii="Times New Roman" w:hAnsi="Times New Roman" w:cs="Times New Roman"/>
          <w:sz w:val="24"/>
        </w:rPr>
        <w:t>3</w:t>
      </w:r>
      <w:r w:rsidR="00BB3D6F" w:rsidRPr="00E569DE">
        <w:rPr>
          <w:rFonts w:ascii="Times New Roman" w:hAnsi="Times New Roman" w:cs="Times New Roman"/>
          <w:sz w:val="24"/>
        </w:rPr>
        <w:t>.piel</w:t>
      </w:r>
      <w:r w:rsidRPr="00E569DE">
        <w:rPr>
          <w:rFonts w:ascii="Times New Roman" w:hAnsi="Times New Roman" w:cs="Times New Roman"/>
          <w:sz w:val="24"/>
        </w:rPr>
        <w:t>ikumā</w:t>
      </w:r>
      <w:r w:rsidR="00B22504" w:rsidRPr="00E569DE">
        <w:rPr>
          <w:rFonts w:ascii="Times New Roman" w:hAnsi="Times New Roman" w:cs="Times New Roman"/>
          <w:sz w:val="24"/>
        </w:rPr>
        <w:t>)</w:t>
      </w:r>
      <w:r w:rsidR="00F200AC" w:rsidRPr="00E569DE">
        <w:rPr>
          <w:rFonts w:ascii="Times New Roman" w:hAnsi="Times New Roman" w:cs="Times New Roman"/>
          <w:sz w:val="24"/>
        </w:rPr>
        <w:t xml:space="preserve">. </w:t>
      </w:r>
    </w:p>
    <w:p w14:paraId="2521C712" w14:textId="39C594E0"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Preces piegādes termiņš: </w:t>
      </w:r>
      <w:r w:rsidR="00B22504">
        <w:rPr>
          <w:rFonts w:ascii="Times New Roman" w:hAnsi="Times New Roman" w:cs="Times New Roman"/>
          <w:color w:val="000000"/>
          <w:sz w:val="24"/>
        </w:rPr>
        <w:t xml:space="preserve">2 (divu) nedēļu </w:t>
      </w:r>
      <w:r w:rsidRPr="007A0288">
        <w:rPr>
          <w:rFonts w:ascii="Times New Roman" w:hAnsi="Times New Roman" w:cs="Times New Roman"/>
          <w:color w:val="000000"/>
          <w:sz w:val="24"/>
        </w:rPr>
        <w:t xml:space="preserve">laikā no </w:t>
      </w:r>
      <w:r w:rsidR="00B22504">
        <w:rPr>
          <w:rFonts w:ascii="Times New Roman" w:hAnsi="Times New Roman" w:cs="Times New Roman"/>
          <w:color w:val="000000"/>
          <w:sz w:val="24"/>
        </w:rPr>
        <w:t>Līguma spēkā stāšanās</w:t>
      </w:r>
      <w:r w:rsidR="004864DB" w:rsidRPr="007A0288">
        <w:rPr>
          <w:rFonts w:ascii="Times New Roman" w:hAnsi="Times New Roman" w:cs="Times New Roman"/>
          <w:color w:val="000000"/>
          <w:sz w:val="24"/>
        </w:rPr>
        <w:t xml:space="preserve"> dienas</w:t>
      </w:r>
      <w:r w:rsidRPr="007A0288">
        <w:rPr>
          <w:rFonts w:ascii="Times New Roman" w:hAnsi="Times New Roman" w:cs="Times New Roman"/>
          <w:color w:val="000000"/>
          <w:sz w:val="24"/>
        </w:rPr>
        <w:t>.</w:t>
      </w:r>
    </w:p>
    <w:p w14:paraId="634C22F0" w14:textId="5D6CEBF8" w:rsidR="008034AC" w:rsidRPr="007A0288"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D2104D">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6B7B0EC1" w14:textId="257D1BB3" w:rsidR="008034AC" w:rsidRPr="00FF671F" w:rsidRDefault="00272247" w:rsidP="00FF671F">
      <w:pPr>
        <w:numPr>
          <w:ilvl w:val="1"/>
          <w:numId w:val="10"/>
        </w:numPr>
        <w:ind w:left="567" w:hanging="567"/>
        <w:jc w:val="both"/>
        <w:rPr>
          <w:rFonts w:ascii="Times New Roman" w:hAnsi="Times New Roman" w:cs="Times New Roman"/>
          <w:sz w:val="24"/>
        </w:rPr>
      </w:pPr>
      <w:r w:rsidRPr="007A0288">
        <w:rPr>
          <w:rFonts w:ascii="Times New Roman" w:hAnsi="Times New Roman"/>
          <w:sz w:val="24"/>
        </w:rPr>
        <w:t>Piedāvājums jāiesniedz par visu</w:t>
      </w:r>
      <w:r w:rsidR="00B22504">
        <w:rPr>
          <w:rFonts w:ascii="Times New Roman" w:hAnsi="Times New Roman"/>
          <w:sz w:val="24"/>
        </w:rPr>
        <w:t xml:space="preserve"> iepirkuma priekšmetu.</w:t>
      </w:r>
      <w:r w:rsidRPr="007A0288">
        <w:rPr>
          <w:rFonts w:ascii="Times New Roman" w:hAnsi="Times New Roman"/>
          <w:sz w:val="24"/>
        </w:rPr>
        <w:t xml:space="preserve"> Katrs Pretendents ir tiesīgs iesniegt vienu piedāvājuma variantu</w:t>
      </w:r>
      <w:r>
        <w:rPr>
          <w:rFonts w:ascii="Times New Roman" w:hAnsi="Times New Roman"/>
          <w:sz w:val="24"/>
        </w:rPr>
        <w:t>.</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1703FB92" w:rsidR="00F200AC" w:rsidRPr="00BA2D1C"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līdz </w:t>
      </w:r>
      <w:r w:rsidR="00CD3507">
        <w:rPr>
          <w:rFonts w:ascii="Times New Roman" w:hAnsi="Times New Roman" w:cs="Times New Roman"/>
          <w:b/>
          <w:sz w:val="24"/>
        </w:rPr>
        <w:t xml:space="preserve">2017.gada </w:t>
      </w:r>
      <w:r w:rsidR="00E569DE" w:rsidRPr="00E569DE">
        <w:rPr>
          <w:rFonts w:ascii="Times New Roman" w:hAnsi="Times New Roman" w:cs="Times New Roman"/>
          <w:b/>
          <w:sz w:val="24"/>
        </w:rPr>
        <w:t>30</w:t>
      </w:r>
      <w:r w:rsidR="00DB589D" w:rsidRPr="00E569DE">
        <w:rPr>
          <w:rFonts w:ascii="Times New Roman" w:hAnsi="Times New Roman" w:cs="Times New Roman"/>
          <w:b/>
          <w:sz w:val="24"/>
        </w:rPr>
        <w:t>.</w:t>
      </w:r>
      <w:r w:rsidR="00B22504" w:rsidRPr="00E569DE">
        <w:rPr>
          <w:rFonts w:ascii="Times New Roman" w:hAnsi="Times New Roman" w:cs="Times New Roman"/>
          <w:b/>
          <w:sz w:val="24"/>
        </w:rPr>
        <w:t>novembrim</w:t>
      </w:r>
      <w:r w:rsidRPr="00BA2D1C">
        <w:rPr>
          <w:rFonts w:ascii="Times New Roman" w:hAnsi="Times New Roman" w:cs="Times New Roman"/>
          <w:sz w:val="24"/>
        </w:rPr>
        <w:t xml:space="preserve">, </w:t>
      </w:r>
      <w:r w:rsidR="008A0376">
        <w:rPr>
          <w:rFonts w:ascii="Times New Roman" w:hAnsi="Times New Roman" w:cs="Times New Roman"/>
          <w:b/>
          <w:sz w:val="24"/>
        </w:rPr>
        <w:t>plkst.10:3</w:t>
      </w:r>
      <w:r w:rsidRPr="00BA2D1C">
        <w:rPr>
          <w:rFonts w:ascii="Times New Roman" w:hAnsi="Times New Roman" w:cs="Times New Roman"/>
          <w:b/>
          <w:sz w:val="24"/>
        </w:rPr>
        <w:t>0</w:t>
      </w:r>
      <w:r w:rsidRPr="00BA2D1C">
        <w:rPr>
          <w:rFonts w:ascii="Times New Roman" w:hAnsi="Times New Roman" w:cs="Times New Roman"/>
          <w:sz w:val="24"/>
        </w:rPr>
        <w:t xml:space="preserve">. </w:t>
      </w:r>
    </w:p>
    <w:p w14:paraId="590ADC06" w14:textId="207D041B" w:rsidR="00F200AC" w:rsidRPr="007A0288" w:rsidRDefault="00F200AC" w:rsidP="00F200AC">
      <w:pPr>
        <w:numPr>
          <w:ilvl w:val="2"/>
          <w:numId w:val="10"/>
        </w:numPr>
        <w:ind w:left="1276" w:hanging="709"/>
        <w:jc w:val="both"/>
        <w:rPr>
          <w:rFonts w:ascii="Times New Roman" w:hAnsi="Times New Roman" w:cs="Times New Roman"/>
          <w:sz w:val="24"/>
        </w:rPr>
      </w:pPr>
      <w:r w:rsidRPr="00BA2D1C">
        <w:rPr>
          <w:rFonts w:ascii="Times New Roman" w:hAnsi="Times New Roman" w:cs="Times New Roman"/>
          <w:bCs/>
          <w:kern w:val="2"/>
          <w:sz w:val="24"/>
        </w:rPr>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xml:space="preserve">: vecākā iepirkumu speciāliste </w:t>
      </w:r>
      <w:r w:rsidR="007F5FA2" w:rsidRPr="007F5FA2">
        <w:rPr>
          <w:rFonts w:ascii="Times New Roman" w:hAnsi="Times New Roman" w:cs="Times New Roman"/>
          <w:bCs/>
          <w:kern w:val="2"/>
          <w:sz w:val="24"/>
        </w:rPr>
        <w:t>Iveta Benga</w:t>
      </w:r>
      <w:r w:rsidRPr="007A0288">
        <w:rPr>
          <w:rFonts w:ascii="Times New Roman" w:hAnsi="Times New Roman" w:cs="Times New Roman"/>
          <w:sz w:val="24"/>
        </w:rPr>
        <w:t xml:space="preserve">, tālrunis: </w:t>
      </w:r>
      <w:r w:rsidR="00B22504">
        <w:rPr>
          <w:rStyle w:val="c2"/>
          <w:rFonts w:ascii="Times New Roman" w:hAnsi="Times New Roman" w:cs="Times New Roman"/>
          <w:color w:val="000000"/>
          <w:sz w:val="24"/>
        </w:rPr>
        <w:t>6708976</w:t>
      </w:r>
      <w:r w:rsidRPr="007A0288">
        <w:rPr>
          <w:rStyle w:val="c2"/>
          <w:rFonts w:ascii="Times New Roman" w:hAnsi="Times New Roman" w:cs="Times New Roman"/>
          <w:color w:val="000000"/>
          <w:sz w:val="24"/>
        </w:rPr>
        <w:t>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00B22504" w:rsidRPr="00603965">
          <w:rPr>
            <w:rStyle w:val="Hyperlink"/>
            <w:rFonts w:ascii="Times New Roman" w:hAnsi="Times New Roman" w:cs="Times New Roman"/>
            <w:sz w:val="24"/>
          </w:rPr>
          <w:t>iveta.benga@rtu.lv</w:t>
        </w:r>
      </w:hyperlink>
      <w:r w:rsidRPr="007A0288">
        <w:rPr>
          <w:rFonts w:ascii="Times New Roman" w:hAnsi="Times New Roman" w:cs="Times New Roman"/>
          <w:sz w:val="24"/>
        </w:rPr>
        <w:t>.</w:t>
      </w:r>
    </w:p>
    <w:p w14:paraId="10A7C93E" w14:textId="37B24784" w:rsidR="00F200AC" w:rsidRPr="007A0288" w:rsidRDefault="00F200AC" w:rsidP="00E9299C">
      <w:pPr>
        <w:pStyle w:val="StyleStyle1Justified"/>
        <w:numPr>
          <w:ilvl w:val="1"/>
          <w:numId w:val="10"/>
        </w:numPr>
        <w:ind w:left="567" w:hanging="567"/>
        <w:rPr>
          <w:kern w:val="56"/>
        </w:rPr>
      </w:pPr>
      <w:r w:rsidRPr="007A0288">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32320036"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 xml:space="preserve">vai kandidāts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00256155" w:rsidRPr="007A0288">
        <w:rPr>
          <w:rFonts w:ascii="Times New Roman" w:eastAsia="Times New Roman" w:hAnsi="Times New Roman" w:cs="Times New Roman"/>
          <w:kern w:val="0"/>
          <w:sz w:val="24"/>
          <w:lang w:eastAsia="lv-LV"/>
        </w:rPr>
        <w:t>nosūta</w:t>
      </w:r>
      <w:proofErr w:type="spellEnd"/>
      <w:r w:rsidR="00256155" w:rsidRPr="007A0288">
        <w:rPr>
          <w:rFonts w:ascii="Times New Roman" w:eastAsia="Times New Roman" w:hAnsi="Times New Roman" w:cs="Times New Roman"/>
          <w:kern w:val="0"/>
          <w:sz w:val="24"/>
          <w:lang w:eastAsia="lv-LV"/>
        </w:rPr>
        <w:t xml:space="preserve"> piegādātājam vai kandidātam, kas uzdevis jautājumu, un vienlaikus ievieto šo informāciju pircēja profilā, kur ir pieejami iepirkuma procedūras dokumenti, norādot arī uzdoto jautājumu.</w:t>
      </w:r>
    </w:p>
    <w:p w14:paraId="3238AEC7" w14:textId="0BDA97F8"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00B22504" w:rsidRPr="00603965">
          <w:rPr>
            <w:rStyle w:val="Hyperlink"/>
            <w:rFonts w:ascii="Times New Roman" w:hAnsi="Times New Roman" w:cs="Times New Roman"/>
            <w:sz w:val="24"/>
          </w:rPr>
          <w:t>iveta.benga@rtu.lv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 xml:space="preserve">sadaļā „Publiskie </w:t>
      </w:r>
      <w:r w:rsidRPr="007A0288">
        <w:rPr>
          <w:rFonts w:ascii="Times New Roman" w:hAnsi="Times New Roman" w:cs="Times New Roman"/>
          <w:sz w:val="24"/>
        </w:rPr>
        <w:lastRenderedPageBreak/>
        <w:t>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7F071DB6" w14:textId="09A6C3E1" w:rsidR="00850DCB" w:rsidRPr="007A0288" w:rsidRDefault="00850DCB"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1B7E0432"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līdz </w:t>
      </w:r>
      <w:r w:rsidR="00BA2D1C" w:rsidRPr="00BA2D1C">
        <w:rPr>
          <w:rFonts w:ascii="Times New Roman" w:hAnsi="Times New Roman"/>
          <w:b/>
          <w:sz w:val="24"/>
          <w:szCs w:val="24"/>
        </w:rPr>
        <w:t xml:space="preserve">2017.gada </w:t>
      </w:r>
      <w:r w:rsidR="00E569DE">
        <w:rPr>
          <w:rFonts w:ascii="Times New Roman" w:hAnsi="Times New Roman"/>
          <w:b/>
          <w:sz w:val="24"/>
          <w:szCs w:val="24"/>
        </w:rPr>
        <w:t>30</w:t>
      </w:r>
      <w:r w:rsidR="00B22504">
        <w:rPr>
          <w:rFonts w:ascii="Times New Roman" w:hAnsi="Times New Roman"/>
          <w:b/>
          <w:sz w:val="24"/>
          <w:szCs w:val="24"/>
        </w:rPr>
        <w:t>.novembrim</w:t>
      </w:r>
      <w:r w:rsidRPr="00BA2D1C">
        <w:rPr>
          <w:rFonts w:ascii="Times New Roman" w:hAnsi="Times New Roman"/>
          <w:b/>
          <w:sz w:val="24"/>
          <w:szCs w:val="24"/>
        </w:rPr>
        <w:t>, plkst.</w:t>
      </w:r>
      <w:r w:rsidRPr="00BA2D1C">
        <w:rPr>
          <w:rFonts w:ascii="Times New Roman" w:hAnsi="Times New Roman"/>
          <w:sz w:val="24"/>
          <w:szCs w:val="24"/>
        </w:rPr>
        <w:t xml:space="preserve"> </w:t>
      </w:r>
      <w:r w:rsidR="00B22504">
        <w:rPr>
          <w:rFonts w:ascii="Times New Roman" w:hAnsi="Times New Roman"/>
          <w:b/>
          <w:sz w:val="24"/>
          <w:szCs w:val="24"/>
        </w:rPr>
        <w:t>10:0</w:t>
      </w:r>
      <w:r w:rsidRPr="00BA2D1C">
        <w:rPr>
          <w:rFonts w:ascii="Times New Roman" w:hAnsi="Times New Roman"/>
          <w:b/>
          <w:sz w:val="24"/>
          <w:szCs w:val="24"/>
        </w:rPr>
        <w:t>0,</w:t>
      </w:r>
      <w:r w:rsidRPr="00BA2D1C">
        <w:rPr>
          <w:rFonts w:ascii="Times New Roman" w:hAnsi="Times New Roman"/>
          <w:sz w:val="24"/>
          <w:szCs w:val="24"/>
        </w:rPr>
        <w:t xml:space="preserve"> Rīgas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737409">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684DC507" w:rsidR="00737409" w:rsidRPr="00BA2D1C" w:rsidRDefault="00F200AC" w:rsidP="00737409">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ielā 1 – 322, Rīgā, </w:t>
      </w:r>
      <w:r w:rsidR="00C74B48" w:rsidRPr="00BA2D1C">
        <w:rPr>
          <w:rFonts w:ascii="Times New Roman" w:hAnsi="Times New Roman"/>
          <w:b/>
          <w:sz w:val="24"/>
          <w:szCs w:val="24"/>
        </w:rPr>
        <w:t>2017.</w:t>
      </w:r>
      <w:r w:rsidR="00BA2D1C" w:rsidRPr="00BA2D1C">
        <w:rPr>
          <w:rFonts w:ascii="Times New Roman" w:hAnsi="Times New Roman"/>
          <w:b/>
          <w:sz w:val="24"/>
          <w:szCs w:val="24"/>
        </w:rPr>
        <w:t xml:space="preserve">gada </w:t>
      </w:r>
      <w:r w:rsidR="00E569DE">
        <w:rPr>
          <w:rFonts w:ascii="Times New Roman" w:hAnsi="Times New Roman"/>
          <w:b/>
          <w:sz w:val="24"/>
          <w:szCs w:val="24"/>
        </w:rPr>
        <w:t>30</w:t>
      </w:r>
      <w:r w:rsidR="000F58C7">
        <w:rPr>
          <w:rFonts w:ascii="Times New Roman" w:hAnsi="Times New Roman"/>
          <w:b/>
          <w:sz w:val="24"/>
          <w:szCs w:val="24"/>
        </w:rPr>
        <w:t>.</w:t>
      </w:r>
      <w:r w:rsidR="00B22504">
        <w:rPr>
          <w:rFonts w:ascii="Times New Roman" w:hAnsi="Times New Roman"/>
          <w:b/>
          <w:sz w:val="24"/>
          <w:szCs w:val="24"/>
        </w:rPr>
        <w:t>novembrī, plkst. 10:0</w:t>
      </w:r>
      <w:r w:rsidR="00737409" w:rsidRPr="00BA2D1C">
        <w:rPr>
          <w:rFonts w:ascii="Times New Roman" w:hAnsi="Times New Roman"/>
          <w:b/>
          <w:sz w:val="24"/>
          <w:szCs w:val="24"/>
        </w:rPr>
        <w:t>0</w:t>
      </w:r>
      <w:r w:rsidR="00737409" w:rsidRPr="00BA2D1C">
        <w:rPr>
          <w:rFonts w:ascii="Times New Roman" w:hAnsi="Times New Roman"/>
          <w:sz w:val="24"/>
          <w:szCs w:val="24"/>
        </w:rPr>
        <w:t>.</w:t>
      </w:r>
    </w:p>
    <w:p w14:paraId="04F22A3B" w14:textId="2E3787EE" w:rsidR="00737409" w:rsidRPr="003433D5" w:rsidRDefault="00737409" w:rsidP="003433D5">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23668902" w14:textId="36A56661" w:rsidR="003433D5" w:rsidRPr="007A0288" w:rsidRDefault="00F02A05" w:rsidP="00F200AC">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atvēršanas sanāksmes atcelšanu un neatver iesniegtos piedāvājumus. </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2F9E1D87" w14:textId="2C19DCC1" w:rsidR="00E14250" w:rsidRPr="002563FF" w:rsidRDefault="00F200AC" w:rsidP="00E14250">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Visiem dokumentiem jābūt latviešu valodā. Citās valodās iesniegtajiem dokumentiem jāpievieno </w:t>
      </w:r>
      <w:r w:rsidRPr="002563FF">
        <w:rPr>
          <w:rFonts w:ascii="Times New Roman" w:hAnsi="Times New Roman"/>
          <w:sz w:val="24"/>
          <w:szCs w:val="24"/>
        </w:rPr>
        <w:t>apliecināts tulkojums latviešu valodā.</w:t>
      </w:r>
      <w:r w:rsidR="00EC0AFC" w:rsidRPr="002563FF">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2563FF" w:rsidRDefault="00F200AC" w:rsidP="00F200AC">
      <w:pPr>
        <w:pStyle w:val="BodyText"/>
        <w:numPr>
          <w:ilvl w:val="1"/>
          <w:numId w:val="7"/>
        </w:numPr>
        <w:tabs>
          <w:tab w:val="num" w:pos="540"/>
        </w:tabs>
        <w:ind w:left="567" w:hanging="540"/>
        <w:rPr>
          <w:rFonts w:ascii="Times New Roman" w:hAnsi="Times New Roman"/>
          <w:sz w:val="24"/>
          <w:szCs w:val="24"/>
        </w:rPr>
      </w:pPr>
      <w:r w:rsidRPr="002563FF">
        <w:rPr>
          <w:rFonts w:ascii="Times New Roman" w:hAnsi="Times New Roman"/>
          <w:sz w:val="24"/>
          <w:szCs w:val="24"/>
        </w:rPr>
        <w:t>Piedāvājums sastāv no viena sējuma. Piedāvājuma dokumenti jāsakārto šādā secībā:</w:t>
      </w:r>
    </w:p>
    <w:p w14:paraId="53FF30F3" w14:textId="1D122F3F" w:rsidR="00F200AC" w:rsidRPr="002563FF" w:rsidRDefault="007345C4" w:rsidP="00F200AC">
      <w:pPr>
        <w:pStyle w:val="BodyText"/>
        <w:numPr>
          <w:ilvl w:val="2"/>
          <w:numId w:val="7"/>
        </w:numPr>
        <w:tabs>
          <w:tab w:val="num" w:pos="1260"/>
        </w:tabs>
        <w:ind w:left="1260"/>
        <w:rPr>
          <w:rFonts w:ascii="Times New Roman" w:hAnsi="Times New Roman"/>
          <w:sz w:val="24"/>
          <w:szCs w:val="24"/>
        </w:rPr>
      </w:pPr>
      <w:r w:rsidRPr="002563FF">
        <w:rPr>
          <w:rFonts w:ascii="Times New Roman" w:hAnsi="Times New Roman"/>
          <w:sz w:val="24"/>
          <w:szCs w:val="24"/>
        </w:rPr>
        <w:t>Pieteikuma vēstule</w:t>
      </w:r>
      <w:r w:rsidR="00F200AC" w:rsidRPr="002563FF">
        <w:rPr>
          <w:rFonts w:ascii="Times New Roman" w:hAnsi="Times New Roman"/>
          <w:sz w:val="24"/>
          <w:szCs w:val="24"/>
        </w:rPr>
        <w:t xml:space="preserve"> (nolikuma </w:t>
      </w:r>
      <w:r w:rsidR="00811C38" w:rsidRPr="002563FF">
        <w:rPr>
          <w:rFonts w:ascii="Times New Roman" w:hAnsi="Times New Roman"/>
          <w:sz w:val="24"/>
          <w:szCs w:val="24"/>
        </w:rPr>
        <w:t>1.</w:t>
      </w:r>
      <w:r w:rsidR="00F200AC" w:rsidRPr="002563FF">
        <w:rPr>
          <w:rFonts w:ascii="Times New Roman" w:hAnsi="Times New Roman"/>
          <w:sz w:val="24"/>
          <w:szCs w:val="24"/>
        </w:rPr>
        <w:t>pielikumā</w:t>
      </w:r>
      <w:r w:rsidR="00811C38" w:rsidRPr="002563FF">
        <w:rPr>
          <w:rFonts w:ascii="Times New Roman" w:hAnsi="Times New Roman"/>
          <w:sz w:val="24"/>
          <w:szCs w:val="24"/>
        </w:rPr>
        <w:t xml:space="preserve"> </w:t>
      </w:r>
      <w:r w:rsidR="00F200AC" w:rsidRPr="002563FF">
        <w:rPr>
          <w:rFonts w:ascii="Times New Roman" w:hAnsi="Times New Roman"/>
          <w:sz w:val="24"/>
          <w:szCs w:val="24"/>
        </w:rPr>
        <w:t>– Pieteikuma vēstules forma);</w:t>
      </w:r>
    </w:p>
    <w:p w14:paraId="24D940D5" w14:textId="1C518971" w:rsidR="007345C4" w:rsidRPr="002563FF" w:rsidRDefault="00D6766A"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Kvalifikācijas dokumenti (n</w:t>
      </w:r>
      <w:r w:rsidR="007345C4" w:rsidRPr="002563FF">
        <w:rPr>
          <w:rFonts w:ascii="Times New Roman" w:hAnsi="Times New Roman"/>
          <w:sz w:val="24"/>
          <w:szCs w:val="24"/>
        </w:rPr>
        <w:t>olikuma 5.punkts);</w:t>
      </w:r>
    </w:p>
    <w:p w14:paraId="13C0C6EE" w14:textId="15D4F293" w:rsidR="00E14250" w:rsidRPr="002563FF" w:rsidRDefault="00E14250" w:rsidP="00E14250">
      <w:pPr>
        <w:pStyle w:val="BodyText"/>
        <w:numPr>
          <w:ilvl w:val="2"/>
          <w:numId w:val="7"/>
        </w:numPr>
        <w:tabs>
          <w:tab w:val="num" w:pos="1260"/>
        </w:tabs>
        <w:ind w:left="1260"/>
        <w:rPr>
          <w:rFonts w:ascii="Times New Roman" w:hAnsi="Times New Roman"/>
          <w:sz w:val="24"/>
          <w:szCs w:val="24"/>
        </w:rPr>
      </w:pPr>
      <w:r w:rsidRPr="002563FF">
        <w:rPr>
          <w:rFonts w:ascii="Times New Roman" w:hAnsi="Times New Roman"/>
          <w:sz w:val="24"/>
          <w:szCs w:val="24"/>
        </w:rPr>
        <w:t>Tehniskais un fina</w:t>
      </w:r>
      <w:r w:rsidR="00D668AC">
        <w:rPr>
          <w:rFonts w:ascii="Times New Roman" w:hAnsi="Times New Roman"/>
          <w:sz w:val="24"/>
          <w:szCs w:val="24"/>
        </w:rPr>
        <w:t>nšu piedāvājums (nolikuma 2.</w:t>
      </w:r>
      <w:r w:rsidRPr="002563FF">
        <w:rPr>
          <w:rFonts w:ascii="Times New Roman" w:hAnsi="Times New Roman"/>
          <w:sz w:val="24"/>
          <w:szCs w:val="24"/>
        </w:rPr>
        <w:t>pielikumā</w:t>
      </w:r>
      <w:r w:rsidR="00D668AC">
        <w:rPr>
          <w:rFonts w:ascii="Times New Roman" w:hAnsi="Times New Roman"/>
          <w:sz w:val="24"/>
          <w:szCs w:val="24"/>
        </w:rPr>
        <w:t xml:space="preserve"> </w:t>
      </w:r>
      <w:r w:rsidRPr="002563FF">
        <w:rPr>
          <w:rFonts w:ascii="Times New Roman" w:hAnsi="Times New Roman"/>
          <w:sz w:val="24"/>
          <w:szCs w:val="24"/>
        </w:rPr>
        <w:t>– Tehniskā specifikācija – Tehnisk</w:t>
      </w:r>
      <w:r w:rsidR="00D6766A">
        <w:rPr>
          <w:rFonts w:ascii="Times New Roman" w:hAnsi="Times New Roman"/>
          <w:sz w:val="24"/>
          <w:szCs w:val="24"/>
        </w:rPr>
        <w:t>ā, finanšu piedāvājuma forma</w:t>
      </w:r>
      <w:r w:rsidRPr="002563FF">
        <w:rPr>
          <w:rFonts w:ascii="Times New Roman" w:hAnsi="Times New Roman"/>
          <w:sz w:val="24"/>
          <w:szCs w:val="24"/>
        </w:rPr>
        <w:t>).</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Pretendentam jāiesniedz viens piedāvājuma oriģināls, viena kopija papīra formātā, katra savā </w:t>
      </w:r>
      <w:r w:rsidRPr="007A0288">
        <w:rPr>
          <w:rFonts w:ascii="Times New Roman" w:hAnsi="Times New Roman"/>
          <w:sz w:val="24"/>
          <w:szCs w:val="24"/>
        </w:rPr>
        <w:lastRenderedPageBreak/>
        <w:t>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DF5F41" w:rsidRDefault="00F200AC" w:rsidP="00F200AC">
            <w:pPr>
              <w:pStyle w:val="BodyText"/>
              <w:jc w:val="center"/>
              <w:rPr>
                <w:rFonts w:ascii="Times New Roman" w:hAnsi="Times New Roman"/>
                <w:b/>
                <w:sz w:val="24"/>
                <w:szCs w:val="24"/>
                <w:lang w:val="lv-LV"/>
              </w:rPr>
            </w:pPr>
            <w:r w:rsidRPr="00DF5F41">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3E4B06A3" w14:textId="2EC9A815" w:rsidR="00720D5D" w:rsidRPr="00DF5F41" w:rsidRDefault="00DF5F41" w:rsidP="00B22504">
            <w:pPr>
              <w:pStyle w:val="BodyText"/>
              <w:ind w:left="360" w:hanging="360"/>
              <w:jc w:val="center"/>
              <w:rPr>
                <w:rFonts w:ascii="Times New Roman" w:eastAsia="Calibri" w:hAnsi="Times New Roman"/>
                <w:b/>
                <w:sz w:val="24"/>
                <w:szCs w:val="24"/>
                <w:lang w:val="lv-LV"/>
              </w:rPr>
            </w:pPr>
            <w:r w:rsidRPr="00DF5F41">
              <w:rPr>
                <w:rFonts w:ascii="Times New Roman" w:hAnsi="Times New Roman"/>
                <w:b/>
                <w:color w:val="000000"/>
                <w:spacing w:val="-1"/>
                <w:sz w:val="24"/>
                <w:lang w:val="lv-LV"/>
              </w:rPr>
              <w:t xml:space="preserve"> “</w:t>
            </w:r>
            <w:r w:rsidR="00B22504">
              <w:rPr>
                <w:rFonts w:ascii="Times New Roman" w:hAnsi="Times New Roman"/>
                <w:b/>
                <w:color w:val="000000"/>
                <w:spacing w:val="-1"/>
                <w:sz w:val="24"/>
                <w:lang w:val="lv-LV"/>
              </w:rPr>
              <w:t>Elektronikas komponentes</w:t>
            </w:r>
            <w:r w:rsidRPr="00DF5F41">
              <w:rPr>
                <w:rFonts w:ascii="Times New Roman" w:hAnsi="Times New Roman"/>
                <w:b/>
                <w:color w:val="000000"/>
                <w:spacing w:val="-1"/>
                <w:sz w:val="24"/>
                <w:lang w:val="lv-LV"/>
              </w:rPr>
              <w:t>”</w:t>
            </w: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79E1C5FD" w:rsidR="00F200AC" w:rsidRPr="007A0288" w:rsidRDefault="00F200AC" w:rsidP="00B22504">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B22504">
              <w:rPr>
                <w:rFonts w:ascii="Times New Roman" w:hAnsi="Times New Roman"/>
                <w:b/>
                <w:sz w:val="24"/>
                <w:szCs w:val="24"/>
                <w:lang w:val="lv-LV"/>
              </w:rPr>
              <w:t>107</w:t>
            </w:r>
          </w:p>
        </w:tc>
      </w:tr>
      <w:tr w:rsidR="00F200AC" w:rsidRPr="007A0288" w14:paraId="4D11E61F" w14:textId="77777777" w:rsidTr="00F200AC">
        <w:tc>
          <w:tcPr>
            <w:tcW w:w="9067" w:type="dxa"/>
          </w:tcPr>
          <w:p w14:paraId="335132AD" w14:textId="77777777" w:rsidR="00F200AC" w:rsidRPr="007A0288"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6BDDA95B" w:rsidR="00F200AC" w:rsidRPr="00BA2D1C" w:rsidRDefault="00BA2D1C" w:rsidP="00E569DE">
            <w:pPr>
              <w:pStyle w:val="BodyText"/>
              <w:jc w:val="center"/>
              <w:rPr>
                <w:rFonts w:ascii="Times New Roman" w:hAnsi="Times New Roman"/>
                <w:b/>
                <w:sz w:val="24"/>
                <w:szCs w:val="24"/>
                <w:lang w:val="lv-LV"/>
              </w:rPr>
            </w:pPr>
            <w:r w:rsidRPr="00BA2D1C">
              <w:rPr>
                <w:rFonts w:ascii="Times New Roman" w:hAnsi="Times New Roman"/>
                <w:b/>
                <w:sz w:val="24"/>
                <w:szCs w:val="24"/>
                <w:lang w:val="lv-LV"/>
              </w:rPr>
              <w:t xml:space="preserve">Neatvērt līdz 2017.gada </w:t>
            </w:r>
            <w:r w:rsidR="00E569DE" w:rsidRPr="00E569DE">
              <w:rPr>
                <w:rFonts w:ascii="Times New Roman" w:hAnsi="Times New Roman"/>
                <w:b/>
                <w:sz w:val="24"/>
                <w:szCs w:val="24"/>
                <w:lang w:val="lv-LV"/>
              </w:rPr>
              <w:t>30</w:t>
            </w:r>
            <w:r w:rsidR="00B22504" w:rsidRPr="00E569DE">
              <w:rPr>
                <w:rFonts w:ascii="Times New Roman" w:hAnsi="Times New Roman"/>
                <w:b/>
                <w:sz w:val="24"/>
                <w:szCs w:val="24"/>
                <w:lang w:val="lv-LV"/>
              </w:rPr>
              <w:t>.</w:t>
            </w:r>
            <w:r w:rsidR="00B22504">
              <w:rPr>
                <w:rFonts w:ascii="Times New Roman" w:hAnsi="Times New Roman"/>
                <w:b/>
                <w:sz w:val="24"/>
                <w:szCs w:val="24"/>
                <w:lang w:val="lv-LV"/>
              </w:rPr>
              <w:t>novembrim, plkst.10:0</w:t>
            </w:r>
            <w:r w:rsidR="00F200AC" w:rsidRPr="00BA2D1C">
              <w:rPr>
                <w:rFonts w:ascii="Times New Roman" w:hAnsi="Times New Roman"/>
                <w:b/>
                <w:sz w:val="24"/>
                <w:szCs w:val="24"/>
                <w:lang w:val="lv-LV"/>
              </w:rPr>
              <w:t>0</w:t>
            </w:r>
          </w:p>
        </w:tc>
      </w:tr>
      <w:tr w:rsidR="00F200AC" w:rsidRPr="007A0288" w14:paraId="0B39FF5C" w14:textId="77777777" w:rsidTr="00F200AC">
        <w:tc>
          <w:tcPr>
            <w:tcW w:w="9067" w:type="dxa"/>
          </w:tcPr>
          <w:p w14:paraId="2B984273" w14:textId="77777777" w:rsidR="00F200AC" w:rsidRPr="00BA2D1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4B2479DD" w:rsidR="00B65AE5" w:rsidRPr="00BA2D1C" w:rsidRDefault="00B65AE5" w:rsidP="00136D87">
      <w:pPr>
        <w:pStyle w:val="Style1"/>
      </w:pPr>
      <w:r w:rsidRPr="00BA2D1C">
        <w:t xml:space="preserve">Piedāvājuma papildinājumi, labojumi ir jāiesniedz rakstiskā formā personīgi vai pasta sūtījumā RTU Iepirkumu nodaļā Kaļķu ielā 1 – 322, Rīga, LV-1658, </w:t>
      </w:r>
      <w:r w:rsidRPr="00BA2D1C">
        <w:rPr>
          <w:b/>
        </w:rPr>
        <w:t>līdz</w:t>
      </w:r>
      <w:r w:rsidRPr="00BA2D1C">
        <w:t xml:space="preserve"> </w:t>
      </w:r>
      <w:r w:rsidRPr="00BA2D1C">
        <w:rPr>
          <w:b/>
        </w:rPr>
        <w:t>2017</w:t>
      </w:r>
      <w:r w:rsidR="00CC3274" w:rsidRPr="00BA2D1C">
        <w:rPr>
          <w:b/>
        </w:rPr>
        <w:t>.</w:t>
      </w:r>
      <w:r w:rsidRPr="00BA2D1C">
        <w:rPr>
          <w:b/>
        </w:rPr>
        <w:t xml:space="preserve">gada </w:t>
      </w:r>
      <w:r w:rsidR="00E569DE">
        <w:rPr>
          <w:b/>
        </w:rPr>
        <w:t>30</w:t>
      </w:r>
      <w:r w:rsidR="00DF5F41">
        <w:rPr>
          <w:b/>
        </w:rPr>
        <w:t>.</w:t>
      </w:r>
      <w:r w:rsidR="00B22504">
        <w:rPr>
          <w:b/>
        </w:rPr>
        <w:t>novembra</w:t>
      </w:r>
      <w:r w:rsidRPr="00BA2D1C">
        <w:rPr>
          <w:b/>
        </w:rPr>
        <w:t>,</w:t>
      </w:r>
      <w:r w:rsidRPr="00BA2D1C">
        <w:t xml:space="preserve"> </w:t>
      </w:r>
      <w:r w:rsidR="008A0376">
        <w:rPr>
          <w:b/>
        </w:rPr>
        <w:t>plkst. 10:3</w:t>
      </w:r>
      <w:r w:rsidRPr="00BA2D1C">
        <w:rPr>
          <w:b/>
        </w:rPr>
        <w:t>0</w:t>
      </w:r>
      <w:r w:rsidRPr="00BA2D1C">
        <w:t>, slēgtā, aizzīmogotā iepakojumā. U</w:t>
      </w:r>
      <w:r w:rsidR="00CC3274" w:rsidRPr="00BA2D1C">
        <w:t>z iepakojuma jānorāda nolikuma 3</w:t>
      </w:r>
      <w:r w:rsidRPr="00BA2D1C">
        <w:t>.6.punktā noteiktais un papildus norāde – “PAPILDINĀJUMS”, ”LABOJUMI”.</w:t>
      </w:r>
    </w:p>
    <w:p w14:paraId="3F80B060" w14:textId="53DCF825" w:rsidR="00B65AE5" w:rsidRPr="007A0288" w:rsidRDefault="00B65AE5" w:rsidP="00136D87">
      <w:pPr>
        <w:pStyle w:val="Style1"/>
      </w:pPr>
      <w:r w:rsidRPr="00BA2D1C">
        <w:t>Piedāvājuma</w:t>
      </w:r>
      <w:r w:rsidRPr="007A0288">
        <w:t xml:space="preserve"> atsaukumam ir bezierunu raksturs un tas izslēdz pretendenta atsauktā piedāvājuma tālāku līdzdalību iepirkumā.</w:t>
      </w:r>
    </w:p>
    <w:p w14:paraId="1B6D119F" w14:textId="46FB2AD7" w:rsidR="00F200AC" w:rsidRPr="007A0288" w:rsidRDefault="00F200AC" w:rsidP="00136D87">
      <w:pPr>
        <w:pStyle w:val="Style1"/>
      </w:pPr>
      <w:r w:rsidRPr="007A0288">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136D87">
      <w:pPr>
        <w:pStyle w:val="Style1"/>
      </w:pPr>
      <w:r w:rsidRPr="007A0288">
        <w:t>Visi piedāvājuma pielikumi ir tā neatņemamas sastāvdaļas.</w:t>
      </w:r>
    </w:p>
    <w:p w14:paraId="21AE0D29" w14:textId="2073FFB0" w:rsidR="00F200AC" w:rsidRPr="007A0288" w:rsidRDefault="00F200AC" w:rsidP="00136D87">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 xml:space="preserve">kura ir tiesīga apliecināt dokumentus amata nosaukumu, parakstu, paraksta atšifrējumu un apliecinājuma vietas nosaukumu un datumu, ja viss piedāvājums ir </w:t>
      </w:r>
      <w:proofErr w:type="spellStart"/>
      <w:r w:rsidRPr="007A0288">
        <w:t>cauršūts</w:t>
      </w:r>
      <w:proofErr w:type="spellEnd"/>
      <w:r w:rsidRPr="007A0288">
        <w:t xml:space="preserve">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E9913BE" w14:textId="39B1A6A6" w:rsidR="00D668AC" w:rsidRPr="00DF6F6F" w:rsidRDefault="00421251" w:rsidP="00F200AC">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w:t>
      </w:r>
      <w:r w:rsidR="00DF6F6F">
        <w:t>m ir vispārpieejama informācija.</w:t>
      </w:r>
    </w:p>
    <w:p w14:paraId="6F52F316" w14:textId="741652A6" w:rsidR="00DF6F6F" w:rsidRDefault="00DF6F6F" w:rsidP="00DF6F6F">
      <w:pPr>
        <w:pStyle w:val="Style1"/>
        <w:numPr>
          <w:ilvl w:val="0"/>
          <w:numId w:val="0"/>
        </w:numPr>
        <w:ind w:left="567" w:hanging="567"/>
      </w:pPr>
    </w:p>
    <w:p w14:paraId="176D8F76" w14:textId="34491170" w:rsidR="00DF6F6F" w:rsidRDefault="00DF6F6F" w:rsidP="00DF6F6F">
      <w:pPr>
        <w:pStyle w:val="Style1"/>
        <w:numPr>
          <w:ilvl w:val="0"/>
          <w:numId w:val="0"/>
        </w:numPr>
        <w:ind w:left="567" w:hanging="567"/>
      </w:pPr>
    </w:p>
    <w:p w14:paraId="722EC688" w14:textId="77777777" w:rsidR="00DF6F6F" w:rsidRPr="00DF6F6F" w:rsidRDefault="00DF6F6F" w:rsidP="00DF6F6F">
      <w:pPr>
        <w:pStyle w:val="Style1"/>
        <w:numPr>
          <w:ilvl w:val="0"/>
          <w:numId w:val="0"/>
        </w:numPr>
        <w:ind w:left="567" w:hanging="567"/>
        <w:rPr>
          <w:color w:val="000000"/>
        </w:rPr>
      </w:pPr>
    </w:p>
    <w:p w14:paraId="1F8426D3" w14:textId="745ADB8B" w:rsidR="00D668AC" w:rsidRDefault="00D668AC" w:rsidP="00F200AC">
      <w:pPr>
        <w:pStyle w:val="BodyText"/>
        <w:rPr>
          <w:rFonts w:ascii="Times New Roman" w:hAnsi="Times New Roman"/>
          <w:sz w:val="24"/>
          <w:szCs w:val="24"/>
        </w:rPr>
      </w:pPr>
    </w:p>
    <w:p w14:paraId="5CA54C78" w14:textId="77777777" w:rsidR="00D668AC" w:rsidRPr="007A0288" w:rsidRDefault="00D668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lastRenderedPageBreak/>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0F1887DD" w14:textId="22EEE752" w:rsidR="008D476C" w:rsidRDefault="008D476C" w:rsidP="00136D87">
      <w:pPr>
        <w:pStyle w:val="Style1"/>
      </w:pPr>
      <w:r w:rsidRPr="007A0288">
        <w:t xml:space="preserve">Pasūtītājs izslēdz </w:t>
      </w:r>
      <w:r w:rsidRPr="008D476C">
        <w:rPr>
          <w:sz w:val="22"/>
        </w:rPr>
        <w:t>pretendentu</w:t>
      </w:r>
      <w:r w:rsidRPr="007A0288">
        <w:t xml:space="preserve"> no dalības iepirkuma procedūrā Publisko iepirkumu likuma (turpmāk – PIL) 42.panta pirmajā daļā noteiktajos gadījumos.</w:t>
      </w:r>
    </w:p>
    <w:p w14:paraId="48C92763" w14:textId="015E05FE" w:rsidR="008D476C" w:rsidRPr="007A0288" w:rsidRDefault="008D476C" w:rsidP="00136D87">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136D87">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136D87">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2C1546B0" w14:textId="77777777" w:rsidR="00A8652F" w:rsidRPr="007A0288" w:rsidRDefault="00A8652F" w:rsidP="00136D87">
      <w:pPr>
        <w:pStyle w:val="Style1"/>
        <w:numPr>
          <w:ilvl w:val="0"/>
          <w:numId w:val="0"/>
        </w:numPr>
        <w:ind w:left="567"/>
      </w:pPr>
    </w:p>
    <w:p w14:paraId="33D05958" w14:textId="77777777" w:rsidR="00D274A9" w:rsidRDefault="00FB6514" w:rsidP="00136D87">
      <w:pPr>
        <w:pStyle w:val="Style1"/>
        <w:numPr>
          <w:ilvl w:val="1"/>
          <w:numId w:val="15"/>
        </w:numPr>
      </w:pPr>
      <w:r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136D87">
      <w:pPr>
        <w:pStyle w:val="Style1"/>
        <w:numPr>
          <w:ilvl w:val="1"/>
          <w:numId w:val="15"/>
        </w:numPr>
      </w:pPr>
      <w:r w:rsidRPr="00914802">
        <w:t xml:space="preserve">Ja piedāvājumu iesniedz fizisko vai juridisko personu apvienība jebkurā to kombinācijā vai personālsabiedrība, jānorāda persona, kura pārstāv Piegādātāju apvienību Konkursā, kā arī </w:t>
      </w:r>
      <w:r w:rsidRPr="00914802">
        <w:lastRenderedPageBreak/>
        <w:t>katras personas atbildības apjoms, veicamo darbu uzskaitījums un vienošanās par sadarbību konkrētā līguma izpildē.</w:t>
      </w:r>
    </w:p>
    <w:p w14:paraId="192C6DAD" w14:textId="6390C6C9" w:rsidR="00D274A9" w:rsidRDefault="00FB6514" w:rsidP="00136D87">
      <w:pPr>
        <w:pStyle w:val="Style1"/>
        <w:numPr>
          <w:ilvl w:val="1"/>
          <w:numId w:val="15"/>
        </w:numPr>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136D87">
      <w:pPr>
        <w:pStyle w:val="Style1"/>
        <w:numPr>
          <w:ilvl w:val="1"/>
          <w:numId w:val="15"/>
        </w:numPr>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136D87">
      <w:pPr>
        <w:pStyle w:val="Style1"/>
        <w:numPr>
          <w:ilvl w:val="1"/>
          <w:numId w:val="15"/>
        </w:numPr>
      </w:pPr>
      <w:r>
        <w:t>Konkursa Nolikuma 5</w:t>
      </w:r>
      <w:r w:rsidR="00FB6514">
        <w:t>.6. punktā minētais Eiropas vienotais iepirkuma procedūras dokuments ir pieejams aizpildīšanai .</w:t>
      </w:r>
      <w:proofErr w:type="spellStart"/>
      <w:r w:rsidR="00FB6514">
        <w:t>doc</w:t>
      </w:r>
      <w:proofErr w:type="spellEnd"/>
      <w:r w:rsidR="00FB6514">
        <w:t xml:space="preserve"> formātā: </w:t>
      </w:r>
      <w:hyperlink r:id="rId15"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6" w:history="1">
        <w:r w:rsidR="00FB6514" w:rsidRPr="005802CD">
          <w:rPr>
            <w:rStyle w:val="Hyperlink"/>
          </w:rPr>
          <w:t>https://ec.europa.eu/growth/tools-databases/espd/filter?lang=lv</w:t>
        </w:r>
      </w:hyperlink>
      <w:r w:rsidR="00FB6514">
        <w:t>.</w:t>
      </w:r>
    </w:p>
    <w:p w14:paraId="55B9259E" w14:textId="50D1E5F2" w:rsidR="00FB6514" w:rsidRPr="0040082D" w:rsidRDefault="00FB6514" w:rsidP="00136D87">
      <w:pPr>
        <w:pStyle w:val="Style1"/>
        <w:numPr>
          <w:ilvl w:val="1"/>
          <w:numId w:val="15"/>
        </w:numPr>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5E66FF9B" w14:textId="3094D770" w:rsidR="00C23A21" w:rsidRPr="002563FF" w:rsidRDefault="00C23A21" w:rsidP="00136D87">
      <w:pPr>
        <w:pStyle w:val="Style1"/>
      </w:pPr>
      <w:r w:rsidRPr="002563FF">
        <w:t>Pretendents sagatavo Tehnisko un  finanšu piedāvājumu, sask</w:t>
      </w:r>
      <w:r w:rsidR="00DE0472">
        <w:t>aņā ar Nolikuma 2.</w:t>
      </w:r>
      <w:r w:rsidRPr="002563FF">
        <w:t xml:space="preserve">pielikumā „Tehniskā specifikācija – Tehniskais, finanšu piedāvājums” noteikto formu, </w:t>
      </w:r>
      <w:r w:rsidRPr="002563FF">
        <w:rPr>
          <w:lang w:val="x-none" w:eastAsia="x-none"/>
        </w:rPr>
        <w:t>ievērojot Pasūtītāja noteiktās prasības, kas iekļautas Tehniskajā specifikācijā un Nolikumā.</w:t>
      </w:r>
    </w:p>
    <w:p w14:paraId="7C0B8B27" w14:textId="77777777" w:rsidR="004203DC" w:rsidRPr="00845E30" w:rsidRDefault="00F200AC" w:rsidP="00136D87">
      <w:pPr>
        <w:pStyle w:val="Style1"/>
      </w:pPr>
      <w:r w:rsidRPr="00845E30">
        <w:t>Tehniskajā piedāvājumā Pretendentam jānorāda un jāiekļauj informācija, kas apliecina to, ka Pretendents izprot un apņemas ievērot katru Tehniskajā specifikācijā norādīto prasību.</w:t>
      </w:r>
    </w:p>
    <w:p w14:paraId="66C709CC" w14:textId="0EB35E7B" w:rsidR="00F200AC" w:rsidRPr="00845E30" w:rsidRDefault="00F200AC" w:rsidP="00136D87">
      <w:pPr>
        <w:pStyle w:val="Style1"/>
      </w:pPr>
      <w:r w:rsidRPr="00845E30">
        <w:t>Piedāvātajā līgumcenā pretendents iekļauj:</w:t>
      </w:r>
    </w:p>
    <w:p w14:paraId="7CCFBFDB" w14:textId="3E5C191F"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sas izmaksas, kas saistītas ar p</w:t>
      </w:r>
      <w:r w:rsidRPr="007A0288">
        <w:rPr>
          <w:rFonts w:ascii="Times New Roman" w:hAnsi="Times New Roman" w:cs="Times New Roman"/>
          <w:sz w:val="24"/>
        </w:rPr>
        <w:t>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visus valsts un pašvaldību noteiktos nodokļus un nodevas, izņemot pievienotās vērtības nodokli;</w:t>
      </w:r>
    </w:p>
    <w:p w14:paraId="279332FC" w14:textId="104C0C8B"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r w:rsidR="00E771E4">
        <w:rPr>
          <w:rFonts w:ascii="Times New Roman" w:hAnsi="Times New Roman" w:cs="Times New Roman"/>
          <w:sz w:val="24"/>
        </w:rPr>
        <w:t>.</w:t>
      </w:r>
    </w:p>
    <w:p w14:paraId="1F84E046" w14:textId="77777777" w:rsidR="000531ED" w:rsidRPr="007A0288" w:rsidRDefault="00F200AC" w:rsidP="00136D87">
      <w:pPr>
        <w:pStyle w:val="Style1"/>
      </w:pPr>
      <w:r w:rsidRPr="007A0288">
        <w:t xml:space="preserve">Piedāvājuma līgumcena ir jāaprēķina un jānorāda ar precizitāti 2 (divas) zīmes aiz komata, </w:t>
      </w:r>
      <w:proofErr w:type="spellStart"/>
      <w:r w:rsidRPr="007A0288">
        <w:rPr>
          <w:i/>
          <w:iCs/>
        </w:rPr>
        <w:t>euro</w:t>
      </w:r>
      <w:proofErr w:type="spellEnd"/>
      <w:r w:rsidRPr="007A0288">
        <w:t>, trešā zīme netiks vērtēta (piedāvātā līgumcena netiks noapaļota).</w:t>
      </w:r>
    </w:p>
    <w:p w14:paraId="39B2D682" w14:textId="5744E1E0" w:rsidR="000531ED" w:rsidRDefault="00F200AC" w:rsidP="00136D87">
      <w:pPr>
        <w:pStyle w:val="Style1"/>
      </w:pPr>
      <w:r w:rsidRPr="007A0288">
        <w:t>Pretendents pievienotās vērtības nodokli (PVN) norāda atbilstoši Latvijas Republikas spēkā esošajos normatīvajos aktos noteiktajai kārtībai un noteiktajām likmēm.</w:t>
      </w:r>
    </w:p>
    <w:p w14:paraId="535F249A" w14:textId="77777777" w:rsidR="0079654B" w:rsidRPr="007D3D0B" w:rsidRDefault="0079654B" w:rsidP="00136D87">
      <w:pPr>
        <w:pStyle w:val="Style1"/>
      </w:pPr>
      <w:r w:rsidRPr="007D3D0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tehniskajām prasībām.</w:t>
      </w:r>
    </w:p>
    <w:p w14:paraId="089A406B" w14:textId="77777777" w:rsidR="0079654B" w:rsidRPr="007A0288" w:rsidRDefault="0079654B" w:rsidP="00136D87">
      <w:pPr>
        <w:pStyle w:val="Style1"/>
        <w:numPr>
          <w:ilvl w:val="0"/>
          <w:numId w:val="0"/>
        </w:numPr>
        <w:ind w:left="567"/>
      </w:pPr>
    </w:p>
    <w:p w14:paraId="0FDBA59E" w14:textId="77777777" w:rsidR="00845E30" w:rsidRPr="007A0288" w:rsidRDefault="00845E30" w:rsidP="00136D87">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w:t>
      </w:r>
      <w:r w:rsidRPr="007A0288">
        <w:rPr>
          <w:rFonts w:ascii="Times New Roman" w:hAnsi="Times New Roman" w:cs="Times New Roman"/>
          <w:sz w:val="24"/>
        </w:rPr>
        <w:lastRenderedPageBreak/>
        <w:t xml:space="preserve">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4D67978F" w14:textId="77777777" w:rsidR="00C6330E" w:rsidRDefault="00C6330E" w:rsidP="00C6330E">
      <w:pPr>
        <w:widowControl w:val="0"/>
        <w:numPr>
          <w:ilvl w:val="1"/>
          <w:numId w:val="17"/>
        </w:numPr>
        <w:ind w:left="540" w:right="-81" w:hanging="540"/>
        <w:jc w:val="both"/>
        <w:rPr>
          <w:rFonts w:ascii="Times New Roman" w:hAnsi="Times New Roman" w:cs="Times New Roman"/>
          <w:sz w:val="24"/>
        </w:rPr>
      </w:pPr>
      <w:r>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Pr>
          <w:rFonts w:ascii="Times New Roman" w:hAnsi="Times New Roman" w:cs="Times New Roman"/>
          <w:color w:val="000000"/>
          <w:spacing w:val="-6"/>
          <w:sz w:val="24"/>
        </w:rPr>
        <w:t>.</w:t>
      </w:r>
    </w:p>
    <w:p w14:paraId="1A2E34A0" w14:textId="77777777" w:rsidR="00C6330E" w:rsidRDefault="00C6330E" w:rsidP="00C6330E">
      <w:pPr>
        <w:widowControl w:val="0"/>
        <w:numPr>
          <w:ilvl w:val="1"/>
          <w:numId w:val="17"/>
        </w:numPr>
        <w:ind w:left="540" w:right="-81" w:hanging="540"/>
        <w:jc w:val="both"/>
        <w:rPr>
          <w:rFonts w:ascii="Times New Roman" w:hAnsi="Times New Roman" w:cs="Times New Roman"/>
          <w:sz w:val="24"/>
        </w:rPr>
      </w:pPr>
      <w:r>
        <w:rPr>
          <w:rFonts w:ascii="Times New Roman" w:hAnsi="Times New Roman" w:cs="Times New Roman"/>
          <w:sz w:val="24"/>
        </w:rPr>
        <w:t>Pretendenta piedāvājums tiek noraidīts no dalības iepirkumā un netiek tālāk izvērtēts, ja Iepirkuma komisija konstatē, ka nav iesniegti tehniskā piedāvājuma dokumenti vai tie un to saturs neļauj objektīvi noteikt piedāvājuma atbilstību nolikuma un tehniskās specifikācijas prasībām.</w:t>
      </w:r>
    </w:p>
    <w:p w14:paraId="79A59246" w14:textId="77777777" w:rsidR="00C6330E" w:rsidRDefault="00C6330E" w:rsidP="00C6330E">
      <w:pPr>
        <w:pStyle w:val="Style1"/>
        <w:numPr>
          <w:ilvl w:val="1"/>
          <w:numId w:val="17"/>
        </w:numPr>
        <w:tabs>
          <w:tab w:val="num" w:pos="567"/>
        </w:tabs>
        <w:ind w:left="567" w:hanging="567"/>
      </w:pPr>
      <w:r>
        <w:t xml:space="preserve">Piedāvājumu vērtēšanas gaitā Pasūtītājs ir tiesīgs pieprasīt, lai tiek izskaidrota Tehniskajā piedāvājumā iekļautā informācija. </w:t>
      </w:r>
    </w:p>
    <w:p w14:paraId="5FE97174" w14:textId="77777777" w:rsidR="00C6330E" w:rsidRDefault="00C6330E" w:rsidP="00C6330E">
      <w:pPr>
        <w:widowControl w:val="0"/>
        <w:numPr>
          <w:ilvl w:val="1"/>
          <w:numId w:val="17"/>
        </w:numPr>
        <w:ind w:left="540" w:right="-81" w:hanging="540"/>
        <w:jc w:val="both"/>
        <w:rPr>
          <w:rFonts w:ascii="Times New Roman" w:hAnsi="Times New Roman" w:cs="Times New Roman"/>
          <w:sz w:val="24"/>
        </w:rPr>
      </w:pPr>
      <w:r>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703E">
      <w:pPr>
        <w:pStyle w:val="BodyTextIndent3"/>
        <w:widowControl w:val="0"/>
        <w:numPr>
          <w:ilvl w:val="1"/>
          <w:numId w:val="7"/>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7A0288">
        <w:rPr>
          <w:rFonts w:ascii="Times New Roman" w:hAnsi="Times New Roman"/>
          <w:bCs/>
          <w:sz w:val="24"/>
          <w:szCs w:val="24"/>
        </w:rPr>
        <w:t>.</w:t>
      </w:r>
    </w:p>
    <w:p w14:paraId="712102E6" w14:textId="77777777" w:rsidR="00EC06D0" w:rsidRPr="00EC06D0" w:rsidRDefault="00F200AC" w:rsidP="00136D87">
      <w:pPr>
        <w:pStyle w:val="Style1"/>
        <w:rPr>
          <w:rFonts w:eastAsia="Calibri"/>
          <w:bCs/>
          <w:kern w:val="56"/>
        </w:rPr>
      </w:pPr>
      <w:r w:rsidRPr="007A0288">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10142D78" w:rsidR="00F200AC" w:rsidRPr="00EC06D0" w:rsidRDefault="00F200AC" w:rsidP="00136D87">
      <w:pPr>
        <w:pStyle w:val="Style1"/>
        <w:rPr>
          <w:rFonts w:eastAsia="Calibri"/>
          <w:bCs/>
          <w:kern w:val="56"/>
        </w:rPr>
      </w:pPr>
      <w:r w:rsidRPr="00EC06D0">
        <w:t>Iepirkuma komisija izvērtē pretendenta sniegto skaidrojumu un pieņem lēmumu par piedāvājuma noraidīšanu vai tālāku piedāvājuma vērtēšanu.</w:t>
      </w:r>
    </w:p>
    <w:p w14:paraId="5C6A2D77" w14:textId="77777777" w:rsidR="0049703E" w:rsidRPr="007A0288" w:rsidRDefault="0049703E" w:rsidP="00F200AC">
      <w:pPr>
        <w:ind w:left="567"/>
        <w:jc w:val="both"/>
        <w:rPr>
          <w:rFonts w:ascii="Times New Roman" w:hAnsi="Times New Roman" w:cs="Times New Roman"/>
          <w:sz w:val="24"/>
        </w:rPr>
      </w:pP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6AA80E99" w14:textId="6E4BE4C4" w:rsidR="00EC06D0" w:rsidRPr="00C30460" w:rsidRDefault="00EC06D0" w:rsidP="00136D87">
      <w:pPr>
        <w:pStyle w:val="Style1"/>
      </w:pPr>
      <w:r w:rsidRPr="007A0288">
        <w:t>Par līgum</w:t>
      </w:r>
      <w:r>
        <w:t>a s</w:t>
      </w:r>
      <w:r w:rsidRPr="007A0288">
        <w:t xml:space="preserve">lēgšanas tiesību piešķiršanu un uzvarētāju konkursā Iepirkuma komisija atzīst pretendentu, kurš ir atbilstošs visām nolikuma prasībām un piedāvājis </w:t>
      </w:r>
      <w:r w:rsidRPr="007A0288">
        <w:rPr>
          <w:lang w:val="x-none"/>
        </w:rPr>
        <w:t xml:space="preserve">saimnieciski </w:t>
      </w:r>
      <w:r w:rsidRPr="007A0288">
        <w:t>vis</w:t>
      </w:r>
      <w:r w:rsidRPr="007A0288">
        <w:rPr>
          <w:lang w:val="x-none"/>
        </w:rPr>
        <w:t>izdevīgāko</w:t>
      </w:r>
      <w:r w:rsidRPr="007A0288">
        <w:t xml:space="preserve"> piedāvājumu</w:t>
      </w:r>
      <w:r>
        <w:t xml:space="preserve">, </w:t>
      </w:r>
      <w:r w:rsidRPr="00C30460">
        <w:t>kuru nosaka, ņemot vērā tikai viszemāko cenu  (bez PVN).</w:t>
      </w:r>
    </w:p>
    <w:p w14:paraId="1AA7B8E2" w14:textId="77777777" w:rsidR="00136D87" w:rsidRDefault="00136D87" w:rsidP="00136D87">
      <w:pPr>
        <w:pStyle w:val="Style1"/>
      </w:pPr>
      <w:r w:rsidRPr="00C30460">
        <w:t xml:space="preserve">Ja Pasūtītājs, pirms pieņem lēmumu par līguma slēgšanu konstatē, ka vairāku Pretendentu piedāvājumu novērtējums atbilstoši izraudzītajam piedāvājuma izvēles kritērijam ir vienāds, tas izvēlas piedāvājumu, kuru iesniedzis </w:t>
      </w:r>
      <w:r w:rsidRPr="00BF2741">
        <w:t xml:space="preserve">Pretendents, </w:t>
      </w:r>
      <w:r w:rsidRPr="00BF2741">
        <w:rPr>
          <w:shd w:val="clear" w:color="auto" w:fill="FFFFFF"/>
        </w:rPr>
        <w:t>kas</w:t>
      </w:r>
      <w:r w:rsidRPr="00744A2B">
        <w:rPr>
          <w:shd w:val="clear" w:color="auto" w:fill="FFFFFF"/>
        </w:rPr>
        <w:t xml:space="preserve"> ir nacionāla līmeņa darba devēju organizācijas biedrs un ir noslēdzis koplīgumu ar arodbiedrību, kas ir nacionāla līmeņa arodbiedrības biedre. Ja piedāvājumu iesniegusi personālsabiedrība vai personu apvienība, </w:t>
      </w:r>
      <w:r w:rsidRPr="00744A2B">
        <w:rPr>
          <w:shd w:val="clear" w:color="auto" w:fill="FFFFFF"/>
        </w:rPr>
        <w:lastRenderedPageBreak/>
        <w:t>koplīgumam jābūt noslēgtam ar katru personālsabiedrības biedru un katru personu apvienības dalībnieku</w:t>
      </w:r>
      <w:r>
        <w:rPr>
          <w:shd w:val="clear" w:color="auto" w:fill="FFFFFF"/>
        </w:rPr>
        <w:t>.</w:t>
      </w:r>
      <w:r>
        <w:t xml:space="preserve"> </w:t>
      </w:r>
    </w:p>
    <w:p w14:paraId="70F5C6F0" w14:textId="7055FE1E" w:rsidR="00136D87" w:rsidRPr="00136D87" w:rsidRDefault="00136D87" w:rsidP="00136D87">
      <w:pPr>
        <w:pStyle w:val="Style1"/>
      </w:pPr>
      <w:r>
        <w:t>Gadījumā, ja vairāki pretendenti atbildīs 10.2.punkta nosacījumam</w:t>
      </w:r>
      <w:r w:rsidRPr="00C30460">
        <w:t>, Pasūtītājs organizēs izlozi</w:t>
      </w:r>
      <w:r w:rsidRPr="007A0288">
        <w:t>, lai izvēlētos piedāvājumu.</w:t>
      </w:r>
    </w:p>
    <w:p w14:paraId="0D059AD6" w14:textId="04F61E51" w:rsidR="00EC06D0" w:rsidRPr="007A0288" w:rsidRDefault="00EC06D0" w:rsidP="00EC06D0">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Lēmumu par konkursa rezultātiem Iepirkuma komisija visiem pretendentiem paziņo rakstiski 3 (triju) darbdienu laikā pēc tam, kad Iepirkuma komisija pieņēmusi lēmumu slēgt līgumu vai pārtraukt iepirkumu, neizvēloties nevienu no pretendentu iesniegtajiem piedāvājumiem. Kā arī savā tīmekļvietnē internetā nodrošinās brīvu un tiešu elektronisku pieeju informatīvajam paziņojumam par Iepirkuma komisijas pieņemto lēmumu.</w:t>
      </w:r>
    </w:p>
    <w:p w14:paraId="2B11B2E0"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6107F884"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09D5C230" w14:textId="77777777" w:rsidR="00EC06D0" w:rsidRPr="007A0288" w:rsidRDefault="00EC06D0" w:rsidP="00136D87">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688763EE" w14:textId="77777777" w:rsidR="00EC06D0" w:rsidRPr="007A0288" w:rsidRDefault="00EC06D0" w:rsidP="00136D87">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D11A004"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līgumā, kas noslēdzams Publisko iepirkumu likuma 60.panta noteiktajā kārtībā, izdara, ievērojot Publisko iepirkumu likuma </w:t>
      </w:r>
      <w:hyperlink r:id="rId17"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18348B47"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Atbilstoši Publisko iepirkumu likuma 60.panta desmitajai daļai, ne vēlāk kā 10 darbdienu laikā, pēc dienas, kad stājas spēkā līgums vai tā grozījumi, Pasūtītājs savā tīmekļvietnē internetā ievieto attiecīgi līguma vai tā grozījumu tekstu, atbilstoši normatīvajos aktos noteiktajai kārtībai ievērojot komercnoslēpuma aizsardzības prasības.</w:t>
      </w:r>
    </w:p>
    <w:p w14:paraId="32CFE3C2"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p>
    <w:p w14:paraId="6C614F75" w14:textId="657022C5" w:rsidR="00EC06D0" w:rsidRPr="00845E30" w:rsidRDefault="00EC06D0" w:rsidP="00EC06D0">
      <w:pPr>
        <w:widowControl w:val="0"/>
        <w:numPr>
          <w:ilvl w:val="2"/>
          <w:numId w:val="7"/>
        </w:numPr>
        <w:tabs>
          <w:tab w:val="clear" w:pos="5115"/>
          <w:tab w:val="num" w:pos="1418"/>
        </w:tabs>
        <w:ind w:left="1418" w:hanging="851"/>
        <w:jc w:val="both"/>
        <w:rPr>
          <w:rFonts w:ascii="Times New Roman" w:hAnsi="Times New Roman" w:cs="Times New Roman"/>
          <w:sz w:val="24"/>
        </w:rPr>
      </w:pPr>
      <w:r w:rsidRPr="002563FF">
        <w:rPr>
          <w:rFonts w:ascii="Times New Roman" w:hAnsi="Times New Roman" w:cs="Times New Roman"/>
          <w:bCs/>
          <w:sz w:val="24"/>
        </w:rPr>
        <w:t xml:space="preserve">Līgums (nolikuma </w:t>
      </w:r>
      <w:r w:rsidR="007F5FA2">
        <w:rPr>
          <w:rFonts w:ascii="Times New Roman" w:hAnsi="Times New Roman" w:cs="Times New Roman"/>
          <w:bCs/>
          <w:sz w:val="24"/>
        </w:rPr>
        <w:t>3</w:t>
      </w:r>
      <w:r w:rsidR="009B3CDC">
        <w:rPr>
          <w:rFonts w:ascii="Times New Roman" w:hAnsi="Times New Roman" w:cs="Times New Roman"/>
          <w:bCs/>
          <w:sz w:val="24"/>
        </w:rPr>
        <w:t>.p</w:t>
      </w:r>
      <w:r w:rsidRPr="002563FF">
        <w:rPr>
          <w:rFonts w:ascii="Times New Roman" w:hAnsi="Times New Roman" w:cs="Times New Roman"/>
          <w:bCs/>
          <w:sz w:val="24"/>
        </w:rPr>
        <w:t>ielikums) nosaka</w:t>
      </w:r>
      <w:r w:rsidRPr="00845E30">
        <w:rPr>
          <w:rFonts w:ascii="Times New Roman" w:hAnsi="Times New Roman" w:cs="Times New Roman"/>
          <w:bCs/>
          <w:sz w:val="24"/>
        </w:rPr>
        <w:t xml:space="preserve"> Pasūtītāja un pretendenta sadarbības principus Preču piegādes gadījumā.</w:t>
      </w:r>
    </w:p>
    <w:p w14:paraId="6C322E5E" w14:textId="77777777" w:rsidR="00EC06D0" w:rsidRPr="007A0288" w:rsidRDefault="00EC06D0" w:rsidP="00EC06D0">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 Pasūtītājs slēdz, saskaņā ar iepirkuma nolikumu un pretendenta piedāvājumu.</w:t>
      </w:r>
    </w:p>
    <w:p w14:paraId="5C29B785" w14:textId="77777777" w:rsidR="00EC06D0" w:rsidRPr="007A0288" w:rsidRDefault="00EC06D0" w:rsidP="00EC06D0">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līgums jāparaksta 10 (desmit) dienu laikā, no Pasūtītāja nosūtītā uzaicinājuma parakstīt līgumu, izsūtīšanas dienas. Ja norādītajā termiņā uzvarētājs neparaksta līgumu, tas tiek uzskatīts par atteikumu slēgt līgumu un Iepirkuma komisija rīkojas saskaņā ar Publisko iepirkumu likumu. </w:t>
      </w:r>
    </w:p>
    <w:p w14:paraId="0B3F5BF1" w14:textId="77777777" w:rsidR="00F200AC" w:rsidRPr="007A0288" w:rsidRDefault="00F200AC" w:rsidP="00F200AC">
      <w:pPr>
        <w:widowControl w:val="0"/>
        <w:ind w:left="1276"/>
        <w:jc w:val="both"/>
        <w:rPr>
          <w:rFonts w:ascii="Times New Roman" w:hAnsi="Times New Roman" w:cs="Times New Roman"/>
          <w:sz w:val="24"/>
        </w:rPr>
      </w:pPr>
    </w:p>
    <w:p w14:paraId="18B6E38D" w14:textId="77777777" w:rsidR="00F200AC" w:rsidRPr="007A0288" w:rsidRDefault="00F200AC" w:rsidP="00F200AC">
      <w:pPr>
        <w:widowControl w:val="0"/>
        <w:ind w:right="-81"/>
        <w:jc w:val="both"/>
        <w:rPr>
          <w:rFonts w:ascii="Times New Roman" w:hAnsi="Times New Roman" w:cs="Times New Roman"/>
          <w:caps/>
          <w:sz w:val="24"/>
        </w:rPr>
      </w:pPr>
    </w:p>
    <w:p w14:paraId="3B445823" w14:textId="77777777" w:rsidR="00F200AC" w:rsidRPr="00C02C7C" w:rsidRDefault="00F200AC" w:rsidP="008B7108">
      <w:pPr>
        <w:numPr>
          <w:ilvl w:val="0"/>
          <w:numId w:val="7"/>
        </w:numPr>
        <w:ind w:left="567" w:hanging="567"/>
        <w:rPr>
          <w:rFonts w:ascii="Times New Roman" w:hAnsi="Times New Roman" w:cs="Times New Roman"/>
          <w:b/>
          <w:bCs/>
          <w:sz w:val="24"/>
        </w:rPr>
      </w:pPr>
      <w:r w:rsidRPr="00C02C7C">
        <w:rPr>
          <w:rFonts w:ascii="Times New Roman" w:hAnsi="Times New Roman" w:cs="Times New Roman"/>
          <w:b/>
          <w:bCs/>
          <w:sz w:val="24"/>
        </w:rPr>
        <w:t>PIELIKUMU SARAKSTS</w:t>
      </w:r>
    </w:p>
    <w:p w14:paraId="47F60E3B" w14:textId="77777777" w:rsidR="00F200AC" w:rsidRPr="00C02C7C" w:rsidRDefault="00F200AC" w:rsidP="00F200AC">
      <w:pPr>
        <w:ind w:left="567"/>
        <w:rPr>
          <w:rFonts w:ascii="Times New Roman" w:hAnsi="Times New Roman" w:cs="Times New Roman"/>
          <w:b/>
          <w:bCs/>
          <w:sz w:val="24"/>
        </w:rPr>
      </w:pPr>
    </w:p>
    <w:p w14:paraId="458CCD44" w14:textId="77777777" w:rsidR="00F200AC" w:rsidRPr="00C02C7C" w:rsidRDefault="00F200AC" w:rsidP="008B7108">
      <w:pPr>
        <w:widowControl w:val="0"/>
        <w:numPr>
          <w:ilvl w:val="1"/>
          <w:numId w:val="7"/>
        </w:numPr>
        <w:ind w:left="540" w:hanging="682"/>
        <w:jc w:val="both"/>
        <w:rPr>
          <w:rFonts w:ascii="Times New Roman" w:hAnsi="Times New Roman" w:cs="Times New Roman"/>
          <w:sz w:val="24"/>
        </w:rPr>
      </w:pPr>
      <w:r w:rsidRPr="00C02C7C">
        <w:rPr>
          <w:rFonts w:ascii="Times New Roman" w:hAnsi="Times New Roman" w:cs="Times New Roman"/>
          <w:sz w:val="24"/>
        </w:rPr>
        <w:t xml:space="preserve">Visi nolikuma pielikumi ir neatņemamas tā sastāvdaļas: </w:t>
      </w:r>
    </w:p>
    <w:p w14:paraId="45AB8FC1" w14:textId="77777777" w:rsidR="00F200AC" w:rsidRPr="00C02C7C" w:rsidRDefault="00F200AC" w:rsidP="008B7108">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Nr.1 – Pieteikuma vēstules forma;</w:t>
      </w:r>
    </w:p>
    <w:p w14:paraId="3C26E030" w14:textId="25941AFC" w:rsidR="00F200AC" w:rsidRPr="00C02C7C" w:rsidRDefault="00810240" w:rsidP="008B7108">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Nr.2</w:t>
      </w:r>
      <w:r w:rsidR="00F200AC" w:rsidRPr="00C02C7C">
        <w:rPr>
          <w:rFonts w:ascii="Times New Roman" w:hAnsi="Times New Roman" w:cs="Times New Roman"/>
          <w:sz w:val="24"/>
        </w:rPr>
        <w:t xml:space="preserve"> – Tehniskā specifikācija – Tehnisk</w:t>
      </w:r>
      <w:r w:rsidR="00EE2865" w:rsidRPr="00C02C7C">
        <w:rPr>
          <w:rFonts w:ascii="Times New Roman" w:hAnsi="Times New Roman" w:cs="Times New Roman"/>
          <w:sz w:val="24"/>
        </w:rPr>
        <w:t>ā, finanšu piedāvājuma forma</w:t>
      </w:r>
      <w:r w:rsidR="00DE0472">
        <w:rPr>
          <w:rFonts w:ascii="Times New Roman" w:hAnsi="Times New Roman" w:cs="Times New Roman"/>
          <w:sz w:val="24"/>
        </w:rPr>
        <w:t>;</w:t>
      </w:r>
    </w:p>
    <w:p w14:paraId="7A90C152" w14:textId="4EA5DD34" w:rsidR="00F200AC" w:rsidRPr="00C02C7C" w:rsidRDefault="00887AB7" w:rsidP="008B7108">
      <w:pPr>
        <w:widowControl w:val="0"/>
        <w:numPr>
          <w:ilvl w:val="2"/>
          <w:numId w:val="7"/>
        </w:numPr>
        <w:ind w:left="567" w:hanging="851"/>
        <w:rPr>
          <w:rFonts w:ascii="Times New Roman" w:hAnsi="Times New Roman" w:cs="Times New Roman"/>
          <w:sz w:val="24"/>
        </w:rPr>
      </w:pPr>
      <w:r w:rsidRPr="00C02C7C">
        <w:rPr>
          <w:rFonts w:ascii="Times New Roman" w:hAnsi="Times New Roman" w:cs="Times New Roman"/>
          <w:sz w:val="24"/>
        </w:rPr>
        <w:t>Pielikums Nr.</w:t>
      </w:r>
      <w:r w:rsidR="00DE0472">
        <w:rPr>
          <w:rFonts w:ascii="Times New Roman" w:hAnsi="Times New Roman" w:cs="Times New Roman"/>
          <w:sz w:val="24"/>
        </w:rPr>
        <w:t>3</w:t>
      </w:r>
      <w:r w:rsidR="00F200AC" w:rsidRPr="00C02C7C">
        <w:rPr>
          <w:rFonts w:ascii="Times New Roman" w:hAnsi="Times New Roman" w:cs="Times New Roman"/>
          <w:sz w:val="24"/>
        </w:rPr>
        <w:t xml:space="preserve"> – </w:t>
      </w:r>
      <w:r w:rsidR="00F2235F" w:rsidRPr="00C02C7C">
        <w:rPr>
          <w:rFonts w:ascii="Times New Roman" w:hAnsi="Times New Roman" w:cs="Times New Roman"/>
          <w:sz w:val="24"/>
        </w:rPr>
        <w:t>Līguma</w:t>
      </w:r>
      <w:r w:rsidR="00F200AC" w:rsidRPr="00C02C7C">
        <w:rPr>
          <w:rFonts w:ascii="Times New Roman" w:hAnsi="Times New Roman" w:cs="Times New Roman"/>
          <w:sz w:val="24"/>
        </w:rPr>
        <w:t xml:space="preserve">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lastRenderedPageBreak/>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36A4E454"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CA77CE">
        <w:rPr>
          <w:rFonts w:ascii="Times New Roman" w:hAnsi="Times New Roman" w:cs="Times New Roman"/>
          <w:sz w:val="20"/>
          <w:szCs w:val="20"/>
        </w:rPr>
        <w:t>107</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17BAF8C8" w14:textId="0143AB8A" w:rsidR="00B63B94" w:rsidRDefault="00B63B94" w:rsidP="00B63B94">
      <w:pPr>
        <w:jc w:val="center"/>
        <w:rPr>
          <w:rFonts w:ascii="Times New Roman" w:hAnsi="Times New Roman" w:cs="Times New Roman"/>
          <w:sz w:val="24"/>
        </w:rPr>
      </w:pPr>
      <w:r w:rsidRPr="007A0288">
        <w:rPr>
          <w:rFonts w:ascii="Times New Roman" w:hAnsi="Times New Roman" w:cs="Times New Roman"/>
          <w:sz w:val="24"/>
        </w:rPr>
        <w:t xml:space="preserve">Iepirkums: </w:t>
      </w:r>
      <w:r w:rsidRPr="00105933">
        <w:rPr>
          <w:rFonts w:ascii="Times New Roman" w:hAnsi="Times New Roman" w:cs="Times New Roman"/>
          <w:color w:val="000000"/>
          <w:spacing w:val="-1"/>
          <w:sz w:val="24"/>
        </w:rPr>
        <w:t>“</w:t>
      </w:r>
      <w:r w:rsidR="00DE0472">
        <w:rPr>
          <w:rFonts w:ascii="Times New Roman" w:hAnsi="Times New Roman" w:cs="Times New Roman"/>
          <w:color w:val="000000"/>
          <w:spacing w:val="-1"/>
          <w:sz w:val="24"/>
        </w:rPr>
        <w:t>Elektronikas komponentes</w:t>
      </w:r>
      <w:r w:rsidRPr="00105933">
        <w:rPr>
          <w:rFonts w:ascii="Times New Roman" w:hAnsi="Times New Roman" w:cs="Times New Roman"/>
          <w:color w:val="000000"/>
          <w:spacing w:val="-1"/>
          <w:sz w:val="24"/>
        </w:rPr>
        <w:t>”</w:t>
      </w:r>
      <w:r>
        <w:rPr>
          <w:rFonts w:ascii="Times New Roman" w:hAnsi="Times New Roman" w:cs="Times New Roman"/>
          <w:color w:val="000000"/>
          <w:spacing w:val="-1"/>
          <w:sz w:val="24"/>
        </w:rPr>
        <w:t xml:space="preserve">, </w:t>
      </w:r>
      <w:r>
        <w:rPr>
          <w:rFonts w:ascii="Times New Roman" w:hAnsi="Times New Roman" w:cs="Times New Roman"/>
          <w:sz w:val="24"/>
        </w:rPr>
        <w:t>iepirkuma ID Nr.: RTU</w:t>
      </w:r>
      <w:r>
        <w:rPr>
          <w:rFonts w:ascii="Times New Roman" w:hAnsi="Times New Roman" w:cs="Times New Roman"/>
          <w:sz w:val="24"/>
        </w:rPr>
        <w:noBreakHyphen/>
        <w:t>2017/</w:t>
      </w:r>
      <w:r w:rsidR="00DE0472">
        <w:rPr>
          <w:rFonts w:ascii="Times New Roman" w:hAnsi="Times New Roman" w:cs="Times New Roman"/>
          <w:sz w:val="24"/>
        </w:rPr>
        <w:t>107</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4211D760"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2F4186">
        <w:rPr>
          <w:rFonts w:ascii="Times New Roman" w:hAnsi="Times New Roman"/>
          <w:sz w:val="24"/>
        </w:rPr>
        <w:t>elektronikas komponenšu</w:t>
      </w:r>
      <w:r w:rsidRPr="007A0288">
        <w:rPr>
          <w:rFonts w:ascii="Times New Roman" w:hAnsi="Times New Roman"/>
          <w:sz w:val="24"/>
        </w:rPr>
        <w:t xml:space="preserve"> piegādi 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0E8DD4B1"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w:t>
      </w:r>
      <w:r w:rsidR="00DF6F6F">
        <w:rPr>
          <w:rFonts w:ascii="Times New Roman" w:hAnsi="Times New Roman" w:cs="Times New Roman"/>
          <w:sz w:val="24"/>
        </w:rPr>
        <w:t>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7A0288">
              <w:rPr>
                <w:rFonts w:ascii="Times New Roman" w:eastAsia="Times New Roman" w:hAnsi="Times New Roman" w:cs="Times New Roman"/>
                <w:i/>
                <w:kern w:val="0"/>
                <w:sz w:val="20"/>
                <w:szCs w:val="20"/>
                <w:lang w:eastAsia="ar-SA"/>
              </w:rPr>
              <w:t>euro</w:t>
            </w:r>
            <w:proofErr w:type="spellEnd"/>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7A0288">
              <w:rPr>
                <w:rFonts w:ascii="Times New Roman" w:eastAsia="Times New Roman" w:hAnsi="Times New Roman" w:cs="Times New Roman"/>
                <w:i/>
                <w:kern w:val="0"/>
                <w:sz w:val="20"/>
                <w:szCs w:val="20"/>
                <w:lang w:eastAsia="ar-SA"/>
              </w:rPr>
              <w:t>euro</w:t>
            </w:r>
            <w:proofErr w:type="spellEnd"/>
            <w:r w:rsidRPr="007A0288">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7A0288">
              <w:rPr>
                <w:rFonts w:ascii="Times New Roman" w:eastAsia="Times New Roman" w:hAnsi="Times New Roman" w:cs="Times New Roman"/>
                <w:i/>
                <w:kern w:val="0"/>
                <w:sz w:val="20"/>
                <w:szCs w:val="20"/>
                <w:lang w:eastAsia="ar-SA"/>
              </w:rPr>
              <w:t>euro</w:t>
            </w:r>
            <w:proofErr w:type="spellEnd"/>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lastRenderedPageBreak/>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01026CD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F2235F" w:rsidRPr="007A0288">
        <w:rPr>
          <w:rFonts w:ascii="Times New Roman" w:hAnsi="Times New Roman" w:cs="Times New Roman"/>
          <w:sz w:val="20"/>
          <w:szCs w:val="20"/>
        </w:rPr>
        <w:t xml:space="preserve"> Nr.2</w:t>
      </w:r>
      <w:r w:rsidR="0050178A">
        <w:rPr>
          <w:rFonts w:ascii="Times New Roman" w:hAnsi="Times New Roman" w:cs="Times New Roman"/>
          <w:sz w:val="20"/>
          <w:szCs w:val="20"/>
        </w:rPr>
        <w:t xml:space="preserve"> </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3EC17F0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DE0472">
        <w:rPr>
          <w:rFonts w:ascii="Times New Roman" w:hAnsi="Times New Roman" w:cs="Times New Roman"/>
          <w:sz w:val="20"/>
          <w:szCs w:val="20"/>
        </w:rPr>
        <w:t>107</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751C6F45" w14:textId="77777777"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1C043632" w14:textId="5F8938A0" w:rsidR="00B63B94" w:rsidRPr="007A0288" w:rsidRDefault="00DF6F6F" w:rsidP="00B63B94">
      <w:pPr>
        <w:jc w:val="center"/>
        <w:rPr>
          <w:rFonts w:ascii="Times New Roman" w:hAnsi="Times New Roman" w:cs="Times New Roman"/>
          <w:bCs/>
          <w:sz w:val="24"/>
        </w:rPr>
      </w:pPr>
      <w:r w:rsidRPr="007A0288">
        <w:rPr>
          <w:rFonts w:ascii="Times New Roman" w:hAnsi="Times New Roman" w:cs="Times New Roman"/>
          <w:bCs/>
          <w:sz w:val="24"/>
        </w:rPr>
        <w:t xml:space="preserve"> </w:t>
      </w:r>
      <w:r w:rsidR="00B63B94" w:rsidRPr="007A0288">
        <w:rPr>
          <w:rFonts w:ascii="Times New Roman" w:hAnsi="Times New Roman" w:cs="Times New Roman"/>
          <w:bCs/>
          <w:sz w:val="24"/>
        </w:rPr>
        <w:t>(Pasūtītāja Tehniskā specifikācija, Pretendenta Tehniskais</w:t>
      </w:r>
      <w:r w:rsidR="00B63B94">
        <w:rPr>
          <w:rFonts w:ascii="Times New Roman" w:hAnsi="Times New Roman" w:cs="Times New Roman"/>
          <w:bCs/>
          <w:sz w:val="24"/>
        </w:rPr>
        <w:t>, Finanšu</w:t>
      </w:r>
      <w:r w:rsidR="00B63B94" w:rsidRPr="007A0288">
        <w:rPr>
          <w:rFonts w:ascii="Times New Roman" w:hAnsi="Times New Roman" w:cs="Times New Roman"/>
          <w:bCs/>
          <w:sz w:val="24"/>
        </w:rPr>
        <w:t xml:space="preserve"> piedāvājums)</w:t>
      </w:r>
    </w:p>
    <w:p w14:paraId="689FCA65" w14:textId="69FECA96"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DE0472">
        <w:rPr>
          <w:rFonts w:ascii="Times New Roman" w:eastAsia="Times New Roman" w:hAnsi="Times New Roman" w:cs="Times New Roman"/>
          <w:b/>
          <w:bCs/>
          <w:sz w:val="24"/>
          <w:lang w:eastAsia="lv-LV"/>
        </w:rPr>
        <w:t>Elektronikas komponentes</w:t>
      </w:r>
      <w:r w:rsidRPr="007A0288">
        <w:rPr>
          <w:rFonts w:ascii="Times New Roman" w:hAnsi="Times New Roman" w:cs="Times New Roman"/>
          <w:b/>
          <w:sz w:val="24"/>
        </w:rPr>
        <w:t xml:space="preserve">”, </w:t>
      </w:r>
    </w:p>
    <w:p w14:paraId="5524614D" w14:textId="1EB4ED51"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DE0472">
        <w:rPr>
          <w:rFonts w:ascii="Times New Roman" w:hAnsi="Times New Roman" w:cs="Times New Roman"/>
          <w:b/>
          <w:sz w:val="24"/>
        </w:rPr>
        <w:t>107</w:t>
      </w:r>
    </w:p>
    <w:p w14:paraId="6FB5B44A" w14:textId="77777777" w:rsidR="00B63B94" w:rsidRDefault="00B63B94" w:rsidP="00B63B94">
      <w:pPr>
        <w:jc w:val="center"/>
        <w:rPr>
          <w:rFonts w:ascii="Times New Roman" w:hAnsi="Times New Roman" w:cs="Times New Roman"/>
          <w:b/>
          <w:sz w:val="24"/>
        </w:rPr>
      </w:pP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4F0130D2" w14:textId="5E70F270" w:rsidR="00B63B94"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DE0472">
        <w:rPr>
          <w:rFonts w:ascii="Times New Roman" w:hAnsi="Times New Roman" w:cs="Times New Roman"/>
          <w:sz w:val="24"/>
        </w:rPr>
        <w:t xml:space="preserve">organizētā </w:t>
      </w:r>
      <w:r w:rsidR="00983D65">
        <w:rPr>
          <w:rFonts w:ascii="Times New Roman" w:hAnsi="Times New Roman" w:cs="Times New Roman"/>
          <w:sz w:val="24"/>
        </w:rPr>
        <w:t xml:space="preserve"> </w:t>
      </w:r>
      <w:r w:rsidR="00DE0472">
        <w:rPr>
          <w:rFonts w:ascii="Times New Roman" w:hAnsi="Times New Roman" w:cs="Times New Roman"/>
          <w:sz w:val="24"/>
        </w:rPr>
        <w:t>atklātā konkursa</w:t>
      </w:r>
      <w:r w:rsidR="00983D65">
        <w:rPr>
          <w:rFonts w:ascii="Times New Roman" w:hAnsi="Times New Roman" w:cs="Times New Roman"/>
          <w:sz w:val="24"/>
        </w:rPr>
        <w:t xml:space="preserve"> </w:t>
      </w:r>
      <w:r w:rsidR="00CA6C17" w:rsidRPr="00CA6C17">
        <w:rPr>
          <w:rFonts w:ascii="Times New Roman" w:hAnsi="Times New Roman" w:cs="Times New Roman"/>
          <w:sz w:val="24"/>
        </w:rPr>
        <w:t>„</w:t>
      </w:r>
      <w:r w:rsidR="00DE0472">
        <w:rPr>
          <w:rFonts w:ascii="Times New Roman" w:eastAsia="Times New Roman" w:hAnsi="Times New Roman" w:cs="Times New Roman"/>
          <w:bCs/>
          <w:sz w:val="24"/>
          <w:lang w:eastAsia="lv-LV"/>
        </w:rPr>
        <w:t>Elektronikas komponentes</w:t>
      </w:r>
      <w:r w:rsidR="00CA6C17" w:rsidRPr="00CA6C17">
        <w:rPr>
          <w:rFonts w:ascii="Times New Roman" w:hAnsi="Times New Roman" w:cs="Times New Roman"/>
          <w:sz w:val="24"/>
        </w:rPr>
        <w:t>”</w:t>
      </w:r>
      <w:r w:rsidR="006E253B" w:rsidRPr="00CA6C17">
        <w:rPr>
          <w:rFonts w:ascii="Times New Roman" w:hAnsi="Times New Roman" w:cs="Times New Roman"/>
          <w:sz w:val="24"/>
        </w:rPr>
        <w:t>,</w:t>
      </w:r>
      <w:r w:rsidR="00CA6C17">
        <w:rPr>
          <w:rFonts w:ascii="Times New Roman" w:hAnsi="Times New Roman" w:cs="Times New Roman"/>
          <w:sz w:val="24"/>
        </w:rPr>
        <w:t xml:space="preserve"> ID Nr. RTU-2017/</w:t>
      </w:r>
      <w:r w:rsidR="00DE0472">
        <w:rPr>
          <w:rFonts w:ascii="Times New Roman" w:hAnsi="Times New Roman" w:cs="Times New Roman"/>
          <w:sz w:val="24"/>
        </w:rPr>
        <w:t>107</w:t>
      </w:r>
      <w:r w:rsidRPr="007A0288">
        <w:rPr>
          <w:rFonts w:ascii="Times New Roman" w:hAnsi="Times New Roman" w:cs="Times New Roman"/>
          <w:sz w:val="24"/>
        </w:rPr>
        <w:t xml:space="preserve"> nolikumu un iesniedz šādu tehnisko </w:t>
      </w:r>
      <w:r w:rsidR="00CA6C17">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B31CFC" w:rsidRPr="007A0288" w14:paraId="12562EA3" w14:textId="77777777" w:rsidTr="000F0A45">
        <w:tc>
          <w:tcPr>
            <w:tcW w:w="562" w:type="dxa"/>
          </w:tcPr>
          <w:p w14:paraId="5858B508" w14:textId="77777777" w:rsidR="00B31CFC" w:rsidRPr="007A0288" w:rsidRDefault="00B31CFC" w:rsidP="000F0A45">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5E25C9C6" w14:textId="77777777" w:rsidR="00B31CFC" w:rsidRPr="007A0288" w:rsidRDefault="00B31CFC"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6ABA90E9" w14:textId="77777777" w:rsidR="00B31CFC" w:rsidRPr="007A0288" w:rsidRDefault="00B31CFC"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B31CFC" w:rsidRPr="007A0288" w14:paraId="319E87B6" w14:textId="77777777" w:rsidTr="000F0A45">
        <w:trPr>
          <w:trHeight w:val="636"/>
        </w:trPr>
        <w:tc>
          <w:tcPr>
            <w:tcW w:w="562" w:type="dxa"/>
          </w:tcPr>
          <w:p w14:paraId="0F47DD96"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530C8A13" w14:textId="2F67B70D" w:rsidR="00B31CFC" w:rsidRPr="007A0288" w:rsidRDefault="00B31CFC" w:rsidP="000F0A45">
            <w:pPr>
              <w:pStyle w:val="ListParagraph"/>
              <w:ind w:left="0"/>
              <w:jc w:val="both"/>
              <w:rPr>
                <w:rFonts w:ascii="Times New Roman" w:hAnsi="Times New Roman"/>
                <w:sz w:val="24"/>
              </w:rPr>
            </w:pPr>
            <w:r w:rsidRPr="007A0288">
              <w:rPr>
                <w:rFonts w:ascii="Times New Roman" w:hAnsi="Times New Roman"/>
                <w:sz w:val="24"/>
                <w:lang w:val="lv-LV"/>
              </w:rPr>
              <w:t>Precei jābūt jaunai un iepriekš nelietotai, kā arī nepārveidotai (izņemot, ja pretenden</w:t>
            </w:r>
            <w:r w:rsidR="00274622">
              <w:rPr>
                <w:rFonts w:ascii="Times New Roman" w:hAnsi="Times New Roman"/>
                <w:sz w:val="24"/>
                <w:lang w:val="lv-LV"/>
              </w:rPr>
              <w:t xml:space="preserve">ts to ražo), </w:t>
            </w:r>
            <w:proofErr w:type="spellStart"/>
            <w:r w:rsidR="00274622">
              <w:rPr>
                <w:rFonts w:ascii="Times New Roman" w:hAnsi="Times New Roman"/>
                <w:sz w:val="24"/>
                <w:lang w:val="lv-LV"/>
              </w:rPr>
              <w:t>oriģināliepakojumā</w:t>
            </w:r>
            <w:proofErr w:type="spellEnd"/>
            <w:r w:rsidR="00274622">
              <w:rPr>
                <w:rFonts w:ascii="Times New Roman" w:hAnsi="Times New Roman"/>
                <w:sz w:val="24"/>
                <w:lang w:val="lv-LV"/>
              </w:rPr>
              <w:t xml:space="preserve">, piegāde jāveic divu nedēļu laikā no Līguma noslēgšanas brīža. </w:t>
            </w:r>
          </w:p>
        </w:tc>
        <w:tc>
          <w:tcPr>
            <w:tcW w:w="6910" w:type="dxa"/>
          </w:tcPr>
          <w:p w14:paraId="2319D8CA"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71378DD9" w14:textId="77777777" w:rsidTr="000F0A45">
        <w:trPr>
          <w:trHeight w:val="636"/>
        </w:trPr>
        <w:tc>
          <w:tcPr>
            <w:tcW w:w="562" w:type="dxa"/>
          </w:tcPr>
          <w:p w14:paraId="29C93227"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695BE43" w14:textId="77777777" w:rsidR="00B31CFC" w:rsidRPr="007A0288" w:rsidRDefault="00B31CFC"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9B0DDBD"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4054BBD6" w14:textId="77777777" w:rsidTr="000F0A45">
        <w:tc>
          <w:tcPr>
            <w:tcW w:w="562" w:type="dxa"/>
          </w:tcPr>
          <w:p w14:paraId="7B49B723" w14:textId="77777777" w:rsidR="00B31CFC" w:rsidRPr="007A0288" w:rsidRDefault="00B31CFC"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5603BCEA" w14:textId="77777777" w:rsidR="00B31CFC" w:rsidRPr="007A0288" w:rsidRDefault="00B31CFC"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B31CFC" w:rsidRPr="007A0288" w14:paraId="275C70E2"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87338F1" w14:textId="77777777" w:rsidR="00B31CFC" w:rsidRPr="0050178A" w:rsidRDefault="00B31CFC"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B31CFC" w:rsidRPr="007A0288" w14:paraId="207A9B8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0636732" w14:textId="77777777" w:rsidR="00B31CFC" w:rsidRPr="0050178A" w:rsidRDefault="00B31CFC"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B31CFC" w:rsidRPr="007A0288" w14:paraId="77FA6947"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AACF331" w14:textId="77777777" w:rsidR="00B31CFC" w:rsidRPr="007A0288" w:rsidRDefault="00B31CFC"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B31CFC" w:rsidRPr="007A0288" w14:paraId="5C878E21"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CA5B7C3"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lastRenderedPageBreak/>
                    <w:t>Tīmekļvietnes</w:t>
                  </w:r>
                  <w:r w:rsidRPr="007A0288">
                    <w:rPr>
                      <w:rFonts w:ascii="Times New Roman" w:eastAsia="Times New Roman" w:hAnsi="Times New Roman" w:cs="Times New Roman"/>
                      <w:kern w:val="0"/>
                      <w:sz w:val="24"/>
                      <w:lang w:eastAsia="lv-LV"/>
                    </w:rPr>
                    <w:t xml:space="preserve"> adrese:</w:t>
                  </w:r>
                </w:p>
              </w:tc>
            </w:tr>
          </w:tbl>
          <w:p w14:paraId="57645D1B" w14:textId="77777777" w:rsidR="00B31CFC" w:rsidRPr="007A0288" w:rsidRDefault="00B31CFC" w:rsidP="000F0A45">
            <w:pPr>
              <w:tabs>
                <w:tab w:val="center" w:pos="4819"/>
              </w:tabs>
              <w:rPr>
                <w:rFonts w:ascii="Times New Roman" w:hAnsi="Times New Roman" w:cs="Times New Roman"/>
                <w:b/>
                <w:sz w:val="24"/>
                <w:lang w:val="lv-LV"/>
              </w:rPr>
            </w:pPr>
          </w:p>
        </w:tc>
      </w:tr>
      <w:tr w:rsidR="00B31CFC" w:rsidRPr="007A0288" w14:paraId="7E0FBF29" w14:textId="77777777" w:rsidTr="000F0A45">
        <w:tc>
          <w:tcPr>
            <w:tcW w:w="562" w:type="dxa"/>
          </w:tcPr>
          <w:p w14:paraId="0DB6D138"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398507F8" w14:textId="77777777" w:rsidR="00B31CFC" w:rsidRPr="007A0288" w:rsidRDefault="00B31CFC"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F8F7888" w14:textId="77777777" w:rsidR="00B31CFC" w:rsidRPr="007A0288" w:rsidRDefault="00B31CFC" w:rsidP="000F0A45">
            <w:pPr>
              <w:jc w:val="right"/>
              <w:rPr>
                <w:rFonts w:ascii="Times New Roman" w:eastAsia="Times New Roman" w:hAnsi="Times New Roman" w:cs="Times New Roman"/>
                <w:kern w:val="0"/>
                <w:sz w:val="24"/>
                <w:lang w:eastAsia="lv-LV"/>
              </w:rPr>
            </w:pPr>
          </w:p>
        </w:tc>
      </w:tr>
      <w:tr w:rsidR="00B31CFC" w:rsidRPr="007A0288" w14:paraId="44C97B06" w14:textId="77777777" w:rsidTr="000F0A45">
        <w:tc>
          <w:tcPr>
            <w:tcW w:w="562" w:type="dxa"/>
          </w:tcPr>
          <w:p w14:paraId="3D258C38"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648111CA" w14:textId="77777777" w:rsidR="00B31CFC" w:rsidRPr="007A0288" w:rsidRDefault="00B31CFC"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46945D3B" w14:textId="77777777" w:rsidR="00B31CFC" w:rsidRPr="007A0288" w:rsidRDefault="00B31CFC" w:rsidP="000F0A45">
            <w:pPr>
              <w:jc w:val="right"/>
              <w:rPr>
                <w:rFonts w:ascii="Times New Roman" w:eastAsia="Times New Roman" w:hAnsi="Times New Roman" w:cs="Times New Roman"/>
                <w:kern w:val="0"/>
                <w:sz w:val="24"/>
                <w:lang w:eastAsia="lv-LV"/>
              </w:rPr>
            </w:pPr>
          </w:p>
        </w:tc>
      </w:tr>
      <w:tr w:rsidR="00B31CFC" w:rsidRPr="007A0288" w14:paraId="170BC114" w14:textId="77777777" w:rsidTr="000F0A45">
        <w:tc>
          <w:tcPr>
            <w:tcW w:w="562" w:type="dxa"/>
          </w:tcPr>
          <w:p w14:paraId="00815FD0"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7E455EBD" w14:textId="77777777" w:rsidR="00B31CFC" w:rsidRPr="007A0288" w:rsidRDefault="00B31CFC"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465070FF"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789A15D4" w14:textId="77777777" w:rsidTr="000F0A45">
        <w:tc>
          <w:tcPr>
            <w:tcW w:w="562" w:type="dxa"/>
          </w:tcPr>
          <w:p w14:paraId="38FAD8F5"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0A620DCB" w14:textId="77777777" w:rsidR="00B31CFC" w:rsidRPr="007A0288" w:rsidRDefault="00B31CFC"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B31CFC" w:rsidRPr="007A0288" w14:paraId="1CA44341"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EB7CF9A"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B31CFC" w:rsidRPr="007A0288" w14:paraId="0866D54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4B4D546"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B31CFC" w:rsidRPr="007A0288" w14:paraId="4D733FBC"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106EB0"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5960FB6B" w14:textId="77777777" w:rsidR="00B31CFC" w:rsidRPr="007A0288" w:rsidRDefault="00B31CFC" w:rsidP="000F0A45">
            <w:pPr>
              <w:tabs>
                <w:tab w:val="center" w:pos="4819"/>
              </w:tabs>
              <w:rPr>
                <w:rFonts w:ascii="Times New Roman" w:hAnsi="Times New Roman" w:cs="Times New Roman"/>
                <w:b/>
                <w:sz w:val="24"/>
              </w:rPr>
            </w:pPr>
          </w:p>
        </w:tc>
      </w:tr>
    </w:tbl>
    <w:p w14:paraId="2BB423E2" w14:textId="77777777" w:rsidR="00B31CFC" w:rsidRDefault="00B31CFC">
      <w:pPr>
        <w:spacing w:after="160" w:line="259" w:lineRule="auto"/>
        <w:rPr>
          <w:rFonts w:ascii="Times New Roman" w:hAnsi="Times New Roman" w:cs="Times New Roman"/>
          <w:sz w:val="24"/>
        </w:rPr>
      </w:pPr>
    </w:p>
    <w:p w14:paraId="49CF5499" w14:textId="77777777" w:rsidR="00B31CFC" w:rsidRPr="007A0288" w:rsidRDefault="00B31CFC" w:rsidP="00B31CFC">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31ED461A" w14:textId="77777777" w:rsidR="00B31CFC" w:rsidRPr="007A0288" w:rsidRDefault="00B31CFC" w:rsidP="00B31CFC">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CAC2886" w14:textId="44A93DC9" w:rsidR="00B63B94" w:rsidRDefault="00B63B94">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8"/>
        <w:gridCol w:w="1564"/>
        <w:gridCol w:w="3207"/>
        <w:gridCol w:w="897"/>
        <w:gridCol w:w="1017"/>
        <w:gridCol w:w="4523"/>
        <w:gridCol w:w="1415"/>
        <w:gridCol w:w="1556"/>
      </w:tblGrid>
      <w:tr w:rsidR="00CA6C17" w:rsidRPr="00BC0CC6" w14:paraId="08B10B77" w14:textId="6873BC26" w:rsidTr="00B55D14">
        <w:tc>
          <w:tcPr>
            <w:tcW w:w="558" w:type="dxa"/>
            <w:vAlign w:val="center"/>
          </w:tcPr>
          <w:p w14:paraId="039B6B23" w14:textId="77777777" w:rsidR="00CA6C17" w:rsidRPr="00BC0CC6" w:rsidRDefault="00CA6C17" w:rsidP="00F4040F">
            <w:pPr>
              <w:jc w:val="center"/>
              <w:rPr>
                <w:rFonts w:ascii="Times New Roman" w:hAnsi="Times New Roman" w:cs="Times New Roman"/>
                <w:b/>
                <w:sz w:val="20"/>
                <w:szCs w:val="20"/>
                <w:lang w:val="lv-LV"/>
              </w:rPr>
            </w:pPr>
            <w:r w:rsidRPr="00BC0CC6">
              <w:rPr>
                <w:rFonts w:ascii="Times New Roman" w:hAnsi="Times New Roman" w:cs="Times New Roman"/>
                <w:b/>
                <w:sz w:val="20"/>
                <w:szCs w:val="20"/>
                <w:lang w:val="lv-LV"/>
              </w:rPr>
              <w:lastRenderedPageBreak/>
              <w:t>Nr.</w:t>
            </w:r>
          </w:p>
        </w:tc>
        <w:tc>
          <w:tcPr>
            <w:tcW w:w="1564" w:type="dxa"/>
            <w:vAlign w:val="center"/>
          </w:tcPr>
          <w:p w14:paraId="7C69BD1B" w14:textId="77777777" w:rsidR="00CA6C17" w:rsidRPr="00BC0CC6" w:rsidRDefault="00CA6C17" w:rsidP="00F4040F">
            <w:pPr>
              <w:jc w:val="center"/>
              <w:rPr>
                <w:rFonts w:ascii="Times New Roman" w:hAnsi="Times New Roman" w:cs="Times New Roman"/>
                <w:b/>
                <w:sz w:val="20"/>
                <w:szCs w:val="20"/>
                <w:lang w:val="lv-LV"/>
              </w:rPr>
            </w:pPr>
            <w:r w:rsidRPr="00BC0CC6">
              <w:rPr>
                <w:rFonts w:ascii="Times New Roman" w:hAnsi="Times New Roman" w:cs="Times New Roman"/>
                <w:b/>
                <w:sz w:val="20"/>
                <w:szCs w:val="20"/>
                <w:lang w:val="lv-LV"/>
              </w:rPr>
              <w:t>Nosaukums</w:t>
            </w:r>
          </w:p>
        </w:tc>
        <w:tc>
          <w:tcPr>
            <w:tcW w:w="3207" w:type="dxa"/>
            <w:vAlign w:val="center"/>
          </w:tcPr>
          <w:p w14:paraId="7F88B921" w14:textId="77777777" w:rsidR="00CA6C17" w:rsidRPr="00BC0CC6" w:rsidRDefault="00CA6C17" w:rsidP="00F4040F">
            <w:pPr>
              <w:jc w:val="center"/>
              <w:rPr>
                <w:rFonts w:ascii="Times New Roman" w:hAnsi="Times New Roman" w:cs="Times New Roman"/>
                <w:b/>
                <w:sz w:val="20"/>
                <w:szCs w:val="20"/>
                <w:lang w:val="lv-LV"/>
              </w:rPr>
            </w:pPr>
            <w:r w:rsidRPr="00BC0CC6">
              <w:rPr>
                <w:rFonts w:ascii="Times New Roman" w:hAnsi="Times New Roman" w:cs="Times New Roman"/>
                <w:b/>
                <w:sz w:val="20"/>
                <w:szCs w:val="20"/>
                <w:lang w:val="lv-LV"/>
              </w:rPr>
              <w:t>Tehniskā specifikācija</w:t>
            </w:r>
          </w:p>
        </w:tc>
        <w:tc>
          <w:tcPr>
            <w:tcW w:w="897" w:type="dxa"/>
            <w:vAlign w:val="center"/>
          </w:tcPr>
          <w:p w14:paraId="3B331ECD" w14:textId="7270AB48" w:rsidR="00CA6C17" w:rsidRPr="00BC0CC6" w:rsidRDefault="00BC0CC6" w:rsidP="00F4040F">
            <w:pPr>
              <w:jc w:val="center"/>
              <w:rPr>
                <w:rFonts w:ascii="Times New Roman" w:hAnsi="Times New Roman" w:cs="Times New Roman"/>
                <w:b/>
                <w:sz w:val="20"/>
                <w:szCs w:val="20"/>
                <w:lang w:val="lv-LV"/>
              </w:rPr>
            </w:pPr>
            <w:r w:rsidRPr="00BC0CC6">
              <w:rPr>
                <w:rFonts w:ascii="Times New Roman" w:hAnsi="Times New Roman" w:cs="Times New Roman"/>
                <w:b/>
                <w:sz w:val="20"/>
                <w:szCs w:val="20"/>
                <w:lang w:val="lv-LV"/>
              </w:rPr>
              <w:t>Vienība</w:t>
            </w:r>
          </w:p>
        </w:tc>
        <w:tc>
          <w:tcPr>
            <w:tcW w:w="1017" w:type="dxa"/>
            <w:vAlign w:val="center"/>
          </w:tcPr>
          <w:p w14:paraId="33316308" w14:textId="77777777" w:rsidR="00CA6C17" w:rsidRPr="00BC0CC6" w:rsidRDefault="00CA6C17" w:rsidP="00F4040F">
            <w:pPr>
              <w:jc w:val="center"/>
              <w:rPr>
                <w:rFonts w:ascii="Times New Roman" w:hAnsi="Times New Roman" w:cs="Times New Roman"/>
                <w:b/>
                <w:sz w:val="20"/>
                <w:szCs w:val="20"/>
                <w:lang w:val="lv-LV"/>
              </w:rPr>
            </w:pPr>
            <w:r w:rsidRPr="00BC0CC6">
              <w:rPr>
                <w:rFonts w:ascii="Times New Roman" w:hAnsi="Times New Roman" w:cs="Times New Roman"/>
                <w:b/>
                <w:sz w:val="20"/>
                <w:szCs w:val="20"/>
                <w:lang w:val="lv-LV"/>
              </w:rPr>
              <w:t>Apjoms</w:t>
            </w:r>
          </w:p>
        </w:tc>
        <w:tc>
          <w:tcPr>
            <w:tcW w:w="4523" w:type="dxa"/>
            <w:vAlign w:val="center"/>
          </w:tcPr>
          <w:p w14:paraId="7C2F34A1" w14:textId="77777777" w:rsidR="00CA6C17" w:rsidRPr="00BC0CC6" w:rsidRDefault="00CA6C17" w:rsidP="00F4040F">
            <w:pPr>
              <w:jc w:val="center"/>
              <w:rPr>
                <w:rFonts w:ascii="Times New Roman" w:hAnsi="Times New Roman" w:cs="Times New Roman"/>
                <w:b/>
                <w:bCs/>
                <w:color w:val="000000"/>
                <w:sz w:val="20"/>
                <w:szCs w:val="20"/>
                <w:lang w:val="lv-LV"/>
              </w:rPr>
            </w:pPr>
            <w:r w:rsidRPr="00BC0CC6">
              <w:rPr>
                <w:rFonts w:ascii="Times New Roman" w:hAnsi="Times New Roman" w:cs="Times New Roman"/>
                <w:b/>
                <w:color w:val="000000"/>
                <w:sz w:val="20"/>
                <w:szCs w:val="20"/>
                <w:lang w:val="lv-LV"/>
              </w:rPr>
              <w:t>Pretendenta Piedāvājums*</w:t>
            </w:r>
          </w:p>
          <w:p w14:paraId="0E3EEEBF" w14:textId="77777777" w:rsidR="00CA6C17" w:rsidRPr="00BC0CC6" w:rsidRDefault="00CA6C17" w:rsidP="00F4040F">
            <w:pPr>
              <w:jc w:val="center"/>
              <w:rPr>
                <w:rFonts w:ascii="Times New Roman" w:hAnsi="Times New Roman" w:cs="Times New Roman"/>
                <w:b/>
                <w:sz w:val="20"/>
                <w:szCs w:val="20"/>
              </w:rPr>
            </w:pPr>
          </w:p>
        </w:tc>
        <w:tc>
          <w:tcPr>
            <w:tcW w:w="1415" w:type="dxa"/>
            <w:vAlign w:val="center"/>
          </w:tcPr>
          <w:p w14:paraId="3A02FFD2" w14:textId="77777777" w:rsidR="00CA6C17" w:rsidRPr="00BC0CC6" w:rsidRDefault="00CA6C17" w:rsidP="00F4040F">
            <w:pPr>
              <w:jc w:val="center"/>
              <w:rPr>
                <w:rFonts w:ascii="Times New Roman" w:eastAsia="Times New Roman" w:hAnsi="Times New Roman" w:cs="Times New Roman"/>
                <w:b/>
                <w:bCs/>
                <w:color w:val="000000"/>
                <w:kern w:val="0"/>
                <w:sz w:val="20"/>
                <w:szCs w:val="20"/>
              </w:rPr>
            </w:pPr>
            <w:r w:rsidRPr="00BC0CC6">
              <w:rPr>
                <w:rFonts w:ascii="Times New Roman" w:hAnsi="Times New Roman" w:cs="Times New Roman"/>
                <w:b/>
                <w:bCs/>
                <w:color w:val="000000"/>
                <w:sz w:val="20"/>
                <w:szCs w:val="20"/>
                <w:lang w:val="lv-LV"/>
              </w:rPr>
              <w:t>Vienības cena EUR (bez PVN</w:t>
            </w:r>
            <w:r w:rsidRPr="00BC0CC6">
              <w:rPr>
                <w:rFonts w:ascii="Times New Roman" w:hAnsi="Times New Roman" w:cs="Times New Roman"/>
                <w:b/>
                <w:bCs/>
                <w:color w:val="000000"/>
                <w:sz w:val="20"/>
                <w:szCs w:val="20"/>
              </w:rPr>
              <w:t>)</w:t>
            </w:r>
          </w:p>
          <w:p w14:paraId="4D121CCE" w14:textId="00FD3DF7" w:rsidR="00CA6C17" w:rsidRPr="00BC0CC6" w:rsidRDefault="00CA6C17" w:rsidP="00F4040F">
            <w:pPr>
              <w:jc w:val="center"/>
              <w:rPr>
                <w:rFonts w:ascii="Times New Roman" w:hAnsi="Times New Roman" w:cs="Times New Roman"/>
                <w:b/>
                <w:sz w:val="20"/>
                <w:szCs w:val="20"/>
              </w:rPr>
            </w:pPr>
          </w:p>
        </w:tc>
        <w:tc>
          <w:tcPr>
            <w:tcW w:w="1556" w:type="dxa"/>
            <w:vAlign w:val="center"/>
          </w:tcPr>
          <w:p w14:paraId="201CF488" w14:textId="77777777" w:rsidR="00CA6C17" w:rsidRPr="00BC0CC6" w:rsidRDefault="00CA6C17" w:rsidP="00F4040F">
            <w:pPr>
              <w:jc w:val="center"/>
              <w:rPr>
                <w:rFonts w:ascii="Times New Roman" w:eastAsia="Times New Roman" w:hAnsi="Times New Roman" w:cs="Times New Roman"/>
                <w:b/>
                <w:bCs/>
                <w:color w:val="000000"/>
                <w:kern w:val="0"/>
                <w:sz w:val="20"/>
                <w:szCs w:val="20"/>
                <w:lang w:val="lv-LV"/>
              </w:rPr>
            </w:pPr>
            <w:r w:rsidRPr="00BC0CC6">
              <w:rPr>
                <w:rFonts w:ascii="Times New Roman" w:hAnsi="Times New Roman" w:cs="Times New Roman"/>
                <w:b/>
                <w:bCs/>
                <w:color w:val="000000"/>
                <w:sz w:val="20"/>
                <w:szCs w:val="20"/>
                <w:lang w:val="lv-LV"/>
              </w:rPr>
              <w:t xml:space="preserve">Kopējā cena EUR (bez PVN)           </w:t>
            </w:r>
            <w:r w:rsidRPr="00BC0CC6">
              <w:rPr>
                <w:rFonts w:ascii="Times New Roman" w:hAnsi="Times New Roman" w:cs="Times New Roman"/>
                <w:color w:val="000000"/>
                <w:sz w:val="20"/>
                <w:szCs w:val="20"/>
                <w:lang w:val="lv-LV"/>
              </w:rPr>
              <w:t>(skaits x vienības cena EUR (bez PVN))</w:t>
            </w:r>
          </w:p>
          <w:p w14:paraId="3B05EBA6" w14:textId="77777777" w:rsidR="00CA6C17" w:rsidRPr="00BC0CC6" w:rsidRDefault="00CA6C17" w:rsidP="00F4040F">
            <w:pPr>
              <w:jc w:val="center"/>
              <w:rPr>
                <w:rFonts w:ascii="Times New Roman" w:hAnsi="Times New Roman" w:cs="Times New Roman"/>
                <w:b/>
                <w:sz w:val="20"/>
                <w:szCs w:val="20"/>
              </w:rPr>
            </w:pPr>
          </w:p>
        </w:tc>
      </w:tr>
      <w:tr w:rsidR="00CA6C17" w:rsidRPr="00BC0CC6" w14:paraId="03BBE5D0" w14:textId="6D2E2415" w:rsidTr="00B55D14">
        <w:trPr>
          <w:trHeight w:val="339"/>
        </w:trPr>
        <w:tc>
          <w:tcPr>
            <w:tcW w:w="558" w:type="dxa"/>
            <w:vAlign w:val="center"/>
          </w:tcPr>
          <w:p w14:paraId="0B119ABE" w14:textId="77777777" w:rsidR="00CA6C17" w:rsidRPr="00BC0CC6" w:rsidRDefault="00CA6C17" w:rsidP="00F4040F">
            <w:pPr>
              <w:jc w:val="center"/>
              <w:rPr>
                <w:rFonts w:ascii="Times New Roman" w:hAnsi="Times New Roman" w:cs="Times New Roman"/>
                <w:i/>
                <w:sz w:val="20"/>
                <w:szCs w:val="20"/>
                <w:lang w:val="lv-LV"/>
              </w:rPr>
            </w:pPr>
            <w:r w:rsidRPr="00BC0CC6">
              <w:rPr>
                <w:rFonts w:ascii="Times New Roman" w:hAnsi="Times New Roman" w:cs="Times New Roman"/>
                <w:i/>
                <w:sz w:val="20"/>
                <w:szCs w:val="20"/>
                <w:lang w:val="lv-LV"/>
              </w:rPr>
              <w:t>a</w:t>
            </w:r>
          </w:p>
        </w:tc>
        <w:tc>
          <w:tcPr>
            <w:tcW w:w="1564" w:type="dxa"/>
            <w:vAlign w:val="center"/>
          </w:tcPr>
          <w:p w14:paraId="3D6A1B94" w14:textId="77777777" w:rsidR="00CA6C17" w:rsidRPr="00BC0CC6" w:rsidRDefault="00CA6C17" w:rsidP="00F4040F">
            <w:pPr>
              <w:jc w:val="center"/>
              <w:rPr>
                <w:rFonts w:ascii="Times New Roman" w:hAnsi="Times New Roman" w:cs="Times New Roman"/>
                <w:i/>
                <w:sz w:val="20"/>
                <w:szCs w:val="20"/>
                <w:lang w:val="lv-LV"/>
              </w:rPr>
            </w:pPr>
            <w:r w:rsidRPr="00BC0CC6">
              <w:rPr>
                <w:rFonts w:ascii="Times New Roman" w:hAnsi="Times New Roman" w:cs="Times New Roman"/>
                <w:i/>
                <w:sz w:val="20"/>
                <w:szCs w:val="20"/>
                <w:lang w:val="lv-LV"/>
              </w:rPr>
              <w:t>b</w:t>
            </w:r>
          </w:p>
        </w:tc>
        <w:tc>
          <w:tcPr>
            <w:tcW w:w="3207" w:type="dxa"/>
            <w:vAlign w:val="center"/>
          </w:tcPr>
          <w:p w14:paraId="2AB0CB38" w14:textId="77777777" w:rsidR="00CA6C17" w:rsidRPr="00BC0CC6" w:rsidRDefault="00CA6C17" w:rsidP="00F4040F">
            <w:pPr>
              <w:jc w:val="center"/>
              <w:rPr>
                <w:rFonts w:ascii="Times New Roman" w:hAnsi="Times New Roman" w:cs="Times New Roman"/>
                <w:i/>
                <w:sz w:val="20"/>
                <w:szCs w:val="20"/>
                <w:lang w:val="lv-LV"/>
              </w:rPr>
            </w:pPr>
            <w:r w:rsidRPr="00BC0CC6">
              <w:rPr>
                <w:rFonts w:ascii="Times New Roman" w:hAnsi="Times New Roman" w:cs="Times New Roman"/>
                <w:i/>
                <w:sz w:val="20"/>
                <w:szCs w:val="20"/>
                <w:lang w:val="lv-LV"/>
              </w:rPr>
              <w:t>c</w:t>
            </w:r>
          </w:p>
        </w:tc>
        <w:tc>
          <w:tcPr>
            <w:tcW w:w="897" w:type="dxa"/>
            <w:vAlign w:val="center"/>
          </w:tcPr>
          <w:p w14:paraId="5B70DDA3" w14:textId="77777777" w:rsidR="00CA6C17" w:rsidRPr="00BC0CC6" w:rsidRDefault="00CA6C17" w:rsidP="00F4040F">
            <w:pPr>
              <w:jc w:val="center"/>
              <w:rPr>
                <w:rFonts w:ascii="Times New Roman" w:hAnsi="Times New Roman" w:cs="Times New Roman"/>
                <w:i/>
                <w:sz w:val="20"/>
                <w:szCs w:val="20"/>
                <w:lang w:val="lv-LV"/>
              </w:rPr>
            </w:pPr>
            <w:r w:rsidRPr="00BC0CC6">
              <w:rPr>
                <w:rFonts w:ascii="Times New Roman" w:hAnsi="Times New Roman" w:cs="Times New Roman"/>
                <w:i/>
                <w:sz w:val="20"/>
                <w:szCs w:val="20"/>
                <w:lang w:val="lv-LV"/>
              </w:rPr>
              <w:t>d</w:t>
            </w:r>
          </w:p>
        </w:tc>
        <w:tc>
          <w:tcPr>
            <w:tcW w:w="1017" w:type="dxa"/>
            <w:vAlign w:val="center"/>
          </w:tcPr>
          <w:p w14:paraId="13F39C32" w14:textId="77777777" w:rsidR="00CA6C17" w:rsidRPr="00BC0CC6" w:rsidRDefault="00CA6C17" w:rsidP="00F4040F">
            <w:pPr>
              <w:jc w:val="center"/>
              <w:rPr>
                <w:rFonts w:ascii="Times New Roman" w:hAnsi="Times New Roman" w:cs="Times New Roman"/>
                <w:i/>
                <w:sz w:val="20"/>
                <w:szCs w:val="20"/>
                <w:lang w:val="lv-LV"/>
              </w:rPr>
            </w:pPr>
            <w:r w:rsidRPr="00BC0CC6">
              <w:rPr>
                <w:rFonts w:ascii="Times New Roman" w:hAnsi="Times New Roman" w:cs="Times New Roman"/>
                <w:i/>
                <w:sz w:val="20"/>
                <w:szCs w:val="20"/>
                <w:lang w:val="lv-LV"/>
              </w:rPr>
              <w:t>e</w:t>
            </w:r>
          </w:p>
        </w:tc>
        <w:tc>
          <w:tcPr>
            <w:tcW w:w="4523" w:type="dxa"/>
            <w:vAlign w:val="center"/>
          </w:tcPr>
          <w:p w14:paraId="52A101C7" w14:textId="44C08427" w:rsidR="00CA6C17" w:rsidRPr="00BC0CC6" w:rsidRDefault="00CA6C17" w:rsidP="00F4040F">
            <w:pPr>
              <w:jc w:val="center"/>
              <w:rPr>
                <w:rFonts w:ascii="Times New Roman" w:hAnsi="Times New Roman" w:cs="Times New Roman"/>
                <w:i/>
                <w:sz w:val="20"/>
                <w:szCs w:val="20"/>
              </w:rPr>
            </w:pPr>
            <w:r w:rsidRPr="00BC0CC6">
              <w:rPr>
                <w:rFonts w:ascii="Times New Roman" w:hAnsi="Times New Roman" w:cs="Times New Roman"/>
                <w:i/>
                <w:sz w:val="20"/>
                <w:szCs w:val="20"/>
              </w:rPr>
              <w:t>f</w:t>
            </w:r>
          </w:p>
        </w:tc>
        <w:tc>
          <w:tcPr>
            <w:tcW w:w="1415" w:type="dxa"/>
            <w:vAlign w:val="center"/>
          </w:tcPr>
          <w:p w14:paraId="3BC12397" w14:textId="366DA6B1" w:rsidR="00CA6C17" w:rsidRPr="00BC0CC6" w:rsidRDefault="00CA6C17" w:rsidP="00F4040F">
            <w:pPr>
              <w:jc w:val="center"/>
              <w:rPr>
                <w:rFonts w:ascii="Times New Roman" w:hAnsi="Times New Roman" w:cs="Times New Roman"/>
                <w:i/>
                <w:sz w:val="20"/>
                <w:szCs w:val="20"/>
              </w:rPr>
            </w:pPr>
            <w:r w:rsidRPr="00BC0CC6">
              <w:rPr>
                <w:rFonts w:ascii="Times New Roman" w:hAnsi="Times New Roman" w:cs="Times New Roman"/>
                <w:i/>
                <w:sz w:val="20"/>
                <w:szCs w:val="20"/>
              </w:rPr>
              <w:t>g</w:t>
            </w:r>
          </w:p>
        </w:tc>
        <w:tc>
          <w:tcPr>
            <w:tcW w:w="1556" w:type="dxa"/>
            <w:vAlign w:val="center"/>
          </w:tcPr>
          <w:p w14:paraId="1E2B1F3C" w14:textId="546BEA12" w:rsidR="00CA6C17" w:rsidRPr="00BC0CC6" w:rsidRDefault="00CA6C17" w:rsidP="00F4040F">
            <w:pPr>
              <w:jc w:val="center"/>
              <w:rPr>
                <w:rFonts w:ascii="Times New Roman" w:hAnsi="Times New Roman" w:cs="Times New Roman"/>
                <w:i/>
                <w:sz w:val="20"/>
                <w:szCs w:val="20"/>
              </w:rPr>
            </w:pPr>
            <w:r w:rsidRPr="00BC0CC6">
              <w:rPr>
                <w:rFonts w:ascii="Times New Roman" w:hAnsi="Times New Roman" w:cs="Times New Roman"/>
                <w:i/>
                <w:sz w:val="20"/>
                <w:szCs w:val="20"/>
              </w:rPr>
              <w:t>h</w:t>
            </w:r>
          </w:p>
        </w:tc>
      </w:tr>
      <w:tr w:rsidR="00CA6C17" w:rsidRPr="00BC0CC6" w14:paraId="086C9F35" w14:textId="7759FFF5" w:rsidTr="00B55D14">
        <w:trPr>
          <w:trHeight w:val="1461"/>
        </w:trPr>
        <w:tc>
          <w:tcPr>
            <w:tcW w:w="558" w:type="dxa"/>
            <w:vAlign w:val="center"/>
          </w:tcPr>
          <w:p w14:paraId="5A6C0027" w14:textId="526B0574" w:rsidR="00CA6C17" w:rsidRPr="00BC0CC6" w:rsidRDefault="00CA6C17" w:rsidP="00F4040F">
            <w:pPr>
              <w:rPr>
                <w:rFonts w:ascii="Times New Roman" w:hAnsi="Times New Roman" w:cs="Times New Roman"/>
                <w:sz w:val="20"/>
                <w:szCs w:val="20"/>
                <w:lang w:val="lv-LV"/>
              </w:rPr>
            </w:pPr>
            <w:r w:rsidRPr="00BC0CC6">
              <w:rPr>
                <w:rFonts w:ascii="Times New Roman" w:hAnsi="Times New Roman" w:cs="Times New Roman"/>
                <w:sz w:val="20"/>
                <w:szCs w:val="20"/>
                <w:lang w:val="lv-LV"/>
              </w:rPr>
              <w:t>1</w:t>
            </w:r>
            <w:r w:rsidR="005E54CB">
              <w:rPr>
                <w:rFonts w:ascii="Times New Roman" w:hAnsi="Times New Roman" w:cs="Times New Roman"/>
                <w:sz w:val="20"/>
                <w:szCs w:val="20"/>
                <w:lang w:val="lv-LV"/>
              </w:rPr>
              <w:t>.</w:t>
            </w:r>
          </w:p>
        </w:tc>
        <w:tc>
          <w:tcPr>
            <w:tcW w:w="1564" w:type="dxa"/>
            <w:vAlign w:val="center"/>
          </w:tcPr>
          <w:p w14:paraId="7C4EBCB8" w14:textId="1EACC133" w:rsidR="00CA6C17" w:rsidRPr="00BC0CC6" w:rsidRDefault="00BC0CC6" w:rsidP="00D71002">
            <w:pPr>
              <w:jc w:val="center"/>
              <w:rPr>
                <w:rFonts w:ascii="Times New Roman" w:hAnsi="Times New Roman" w:cs="Times New Roman"/>
                <w:b/>
                <w:sz w:val="20"/>
                <w:szCs w:val="20"/>
                <w:lang w:val="lv-LV"/>
              </w:rPr>
            </w:pPr>
            <w:proofErr w:type="spellStart"/>
            <w:r w:rsidRPr="00BC0CC6">
              <w:rPr>
                <w:rFonts w:ascii="Times New Roman" w:eastAsia="Arial" w:hAnsi="Times New Roman" w:cs="Times New Roman"/>
                <w:b/>
                <w:sz w:val="20"/>
                <w:szCs w:val="20"/>
              </w:rPr>
              <w:t>Silīcija</w:t>
            </w:r>
            <w:proofErr w:type="spellEnd"/>
            <w:r w:rsidRPr="00BC0CC6">
              <w:rPr>
                <w:rFonts w:ascii="Times New Roman" w:eastAsia="Arial" w:hAnsi="Times New Roman" w:cs="Times New Roman"/>
                <w:b/>
                <w:sz w:val="20"/>
                <w:szCs w:val="20"/>
              </w:rPr>
              <w:t xml:space="preserve"> </w:t>
            </w:r>
            <w:proofErr w:type="spellStart"/>
            <w:r w:rsidRPr="00BC0CC6">
              <w:rPr>
                <w:rFonts w:ascii="Times New Roman" w:eastAsia="Arial" w:hAnsi="Times New Roman" w:cs="Times New Roman"/>
                <w:b/>
                <w:sz w:val="20"/>
                <w:szCs w:val="20"/>
              </w:rPr>
              <w:t>k</w:t>
            </w:r>
            <w:r w:rsidR="00DE0472" w:rsidRPr="00BC0CC6">
              <w:rPr>
                <w:rFonts w:ascii="Times New Roman" w:eastAsia="Arial" w:hAnsi="Times New Roman" w:cs="Times New Roman"/>
                <w:b/>
                <w:sz w:val="20"/>
                <w:szCs w:val="20"/>
              </w:rPr>
              <w:t>arbīda</w:t>
            </w:r>
            <w:proofErr w:type="spellEnd"/>
            <w:r w:rsidR="00DE0472" w:rsidRPr="00BC0CC6">
              <w:rPr>
                <w:rFonts w:ascii="Times New Roman" w:eastAsia="Arial" w:hAnsi="Times New Roman" w:cs="Times New Roman"/>
                <w:b/>
                <w:sz w:val="20"/>
                <w:szCs w:val="20"/>
              </w:rPr>
              <w:t xml:space="preserve"> (</w:t>
            </w:r>
            <w:proofErr w:type="spellStart"/>
            <w:r w:rsidR="00DE0472" w:rsidRPr="00BC0CC6">
              <w:rPr>
                <w:rFonts w:ascii="Times New Roman" w:eastAsia="Arial" w:hAnsi="Times New Roman" w:cs="Times New Roman"/>
                <w:b/>
                <w:sz w:val="20"/>
                <w:szCs w:val="20"/>
              </w:rPr>
              <w:t>SiC</w:t>
            </w:r>
            <w:proofErr w:type="spellEnd"/>
            <w:r w:rsidR="00DE0472" w:rsidRPr="00BC0CC6">
              <w:rPr>
                <w:rFonts w:ascii="Times New Roman" w:eastAsia="Arial" w:hAnsi="Times New Roman" w:cs="Times New Roman"/>
                <w:b/>
                <w:sz w:val="20"/>
                <w:szCs w:val="20"/>
              </w:rPr>
              <w:t xml:space="preserve">) MOSFET </w:t>
            </w:r>
            <w:proofErr w:type="spellStart"/>
            <w:r w:rsidR="00DE0472" w:rsidRPr="00BC0CC6">
              <w:rPr>
                <w:rFonts w:ascii="Times New Roman" w:eastAsia="Arial" w:hAnsi="Times New Roman" w:cs="Times New Roman"/>
                <w:b/>
                <w:sz w:val="20"/>
                <w:szCs w:val="20"/>
              </w:rPr>
              <w:t>tranzistors</w:t>
            </w:r>
            <w:proofErr w:type="spellEnd"/>
          </w:p>
        </w:tc>
        <w:tc>
          <w:tcPr>
            <w:tcW w:w="3207" w:type="dxa"/>
            <w:vAlign w:val="center"/>
          </w:tcPr>
          <w:p w14:paraId="5E82F519" w14:textId="29740C9B" w:rsidR="00BC0CC6" w:rsidRPr="00BC0CC6" w:rsidRDefault="00BC0CC6" w:rsidP="00BC0CC6">
            <w:pPr>
              <w:spacing w:line="202" w:lineRule="exact"/>
              <w:ind w:left="20"/>
              <w:rPr>
                <w:rFonts w:ascii="Times New Roman" w:eastAsia="Arial" w:hAnsi="Times New Roman" w:cs="Times New Roman"/>
                <w:sz w:val="20"/>
                <w:szCs w:val="20"/>
                <w:lang w:val="lv-LV"/>
              </w:rPr>
            </w:pPr>
            <w:r w:rsidRPr="00BC0CC6">
              <w:rPr>
                <w:rFonts w:ascii="Times New Roman" w:eastAsia="Arial" w:hAnsi="Times New Roman" w:cs="Times New Roman"/>
                <w:sz w:val="20"/>
                <w:szCs w:val="20"/>
                <w:lang w:val="lv-LV"/>
              </w:rPr>
              <w:t>Spriegums   vismaz U=900 V</w:t>
            </w:r>
            <w:r>
              <w:rPr>
                <w:rFonts w:ascii="Times New Roman" w:eastAsia="Arial" w:hAnsi="Times New Roman" w:cs="Times New Roman"/>
                <w:sz w:val="20"/>
                <w:szCs w:val="20"/>
                <w:lang w:val="lv-LV"/>
              </w:rPr>
              <w:t>;</w:t>
            </w:r>
          </w:p>
          <w:p w14:paraId="6101B8B7" w14:textId="26E484DC" w:rsidR="00BC0CC6" w:rsidRPr="00BC0CC6" w:rsidRDefault="007F5FA2" w:rsidP="00BC0CC6">
            <w:pPr>
              <w:spacing w:line="205" w:lineRule="exact"/>
              <w:ind w:left="20"/>
              <w:rPr>
                <w:rFonts w:ascii="Times New Roman" w:eastAsia="Arial" w:hAnsi="Times New Roman" w:cs="Times New Roman"/>
                <w:sz w:val="20"/>
                <w:szCs w:val="20"/>
                <w:lang w:val="lv-LV"/>
              </w:rPr>
            </w:pPr>
            <w:r>
              <w:rPr>
                <w:rFonts w:ascii="Times New Roman" w:eastAsia="Arial" w:hAnsi="Times New Roman" w:cs="Times New Roman"/>
                <w:sz w:val="20"/>
                <w:szCs w:val="20"/>
                <w:lang w:val="lv-LV"/>
              </w:rPr>
              <w:t>S</w:t>
            </w:r>
            <w:r w:rsidR="00BC0CC6" w:rsidRPr="00BC0CC6">
              <w:rPr>
                <w:rFonts w:ascii="Times New Roman" w:eastAsia="Arial" w:hAnsi="Times New Roman" w:cs="Times New Roman"/>
                <w:sz w:val="20"/>
                <w:szCs w:val="20"/>
                <w:lang w:val="lv-LV"/>
              </w:rPr>
              <w:t>trāva vismaz I=35 A</w:t>
            </w:r>
            <w:r w:rsidR="00BC0CC6">
              <w:rPr>
                <w:rFonts w:ascii="Times New Roman" w:eastAsia="Arial" w:hAnsi="Times New Roman" w:cs="Times New Roman"/>
                <w:sz w:val="20"/>
                <w:szCs w:val="20"/>
                <w:lang w:val="lv-LV"/>
              </w:rPr>
              <w:t>;</w:t>
            </w:r>
          </w:p>
          <w:p w14:paraId="2CD9A43C" w14:textId="3A7348D7" w:rsidR="00BC0CC6" w:rsidRPr="00BC0CC6" w:rsidRDefault="00BC0CC6" w:rsidP="00BC0CC6">
            <w:pPr>
              <w:spacing w:line="207" w:lineRule="exact"/>
              <w:ind w:left="20"/>
              <w:rPr>
                <w:rFonts w:ascii="Times New Roman" w:eastAsia="Arial" w:hAnsi="Times New Roman" w:cs="Times New Roman"/>
                <w:sz w:val="20"/>
                <w:szCs w:val="20"/>
                <w:lang w:val="lv-LV"/>
              </w:rPr>
            </w:pPr>
            <w:r w:rsidRPr="00BC0CC6">
              <w:rPr>
                <w:rFonts w:ascii="Times New Roman" w:eastAsia="Arial" w:hAnsi="Times New Roman" w:cs="Times New Roman"/>
                <w:sz w:val="20"/>
                <w:szCs w:val="20"/>
                <w:lang w:val="lv-LV"/>
              </w:rPr>
              <w:t xml:space="preserve">Pretestība </w:t>
            </w:r>
            <w:proofErr w:type="spellStart"/>
            <w:r w:rsidRPr="00BC0CC6">
              <w:rPr>
                <w:rFonts w:ascii="Times New Roman" w:eastAsia="Arial" w:hAnsi="Times New Roman" w:cs="Times New Roman"/>
                <w:sz w:val="20"/>
                <w:szCs w:val="20"/>
                <w:lang w:val="lv-LV"/>
              </w:rPr>
              <w:t>Rds</w:t>
            </w:r>
            <w:proofErr w:type="spellEnd"/>
            <w:r w:rsidRPr="00BC0CC6">
              <w:rPr>
                <w:rFonts w:ascii="Times New Roman" w:eastAsia="Arial" w:hAnsi="Times New Roman" w:cs="Times New Roman"/>
                <w:sz w:val="20"/>
                <w:szCs w:val="20"/>
                <w:lang w:val="lv-LV"/>
              </w:rPr>
              <w:t>(</w:t>
            </w:r>
            <w:proofErr w:type="spellStart"/>
            <w:r w:rsidRPr="00BC0CC6">
              <w:rPr>
                <w:rFonts w:ascii="Times New Roman" w:eastAsia="Arial" w:hAnsi="Times New Roman" w:cs="Times New Roman"/>
                <w:sz w:val="20"/>
                <w:szCs w:val="20"/>
                <w:lang w:val="lv-LV"/>
              </w:rPr>
              <w:t>on</w:t>
            </w:r>
            <w:proofErr w:type="spellEnd"/>
            <w:r w:rsidRPr="00BC0CC6">
              <w:rPr>
                <w:rFonts w:ascii="Times New Roman" w:eastAsia="Arial" w:hAnsi="Times New Roman" w:cs="Times New Roman"/>
                <w:sz w:val="20"/>
                <w:szCs w:val="20"/>
                <w:lang w:val="lv-LV"/>
              </w:rPr>
              <w:t xml:space="preserve">) ne vairāk kā </w:t>
            </w:r>
            <w:proofErr w:type="spellStart"/>
            <w:r w:rsidRPr="00BC0CC6">
              <w:rPr>
                <w:rFonts w:ascii="Times New Roman" w:eastAsia="Arial" w:hAnsi="Times New Roman" w:cs="Times New Roman"/>
                <w:sz w:val="20"/>
                <w:szCs w:val="20"/>
                <w:lang w:val="lv-LV"/>
              </w:rPr>
              <w:t>Rds</w:t>
            </w:r>
            <w:proofErr w:type="spellEnd"/>
            <w:r w:rsidRPr="00BC0CC6">
              <w:rPr>
                <w:rFonts w:ascii="Times New Roman" w:eastAsia="Arial" w:hAnsi="Times New Roman" w:cs="Times New Roman"/>
                <w:sz w:val="20"/>
                <w:szCs w:val="20"/>
                <w:lang w:val="lv-LV"/>
              </w:rPr>
              <w:t>(</w:t>
            </w:r>
            <w:proofErr w:type="spellStart"/>
            <w:r w:rsidRPr="00BC0CC6">
              <w:rPr>
                <w:rFonts w:ascii="Times New Roman" w:eastAsia="Arial" w:hAnsi="Times New Roman" w:cs="Times New Roman"/>
                <w:sz w:val="20"/>
                <w:szCs w:val="20"/>
                <w:lang w:val="lv-LV"/>
              </w:rPr>
              <w:t>on</w:t>
            </w:r>
            <w:proofErr w:type="spellEnd"/>
            <w:r w:rsidRPr="00BC0CC6">
              <w:rPr>
                <w:rFonts w:ascii="Times New Roman" w:eastAsia="Arial" w:hAnsi="Times New Roman" w:cs="Times New Roman"/>
                <w:sz w:val="20"/>
                <w:szCs w:val="20"/>
                <w:lang w:val="lv-LV"/>
              </w:rPr>
              <w:t xml:space="preserve">)=90 </w:t>
            </w:r>
            <w:proofErr w:type="spellStart"/>
            <w:r w:rsidRPr="00BC0CC6">
              <w:rPr>
                <w:rFonts w:ascii="Times New Roman" w:eastAsia="Arial" w:hAnsi="Times New Roman" w:cs="Times New Roman"/>
                <w:sz w:val="20"/>
                <w:szCs w:val="20"/>
                <w:lang w:val="lv-LV"/>
              </w:rPr>
              <w:t>mOhm</w:t>
            </w:r>
            <w:proofErr w:type="spellEnd"/>
            <w:r>
              <w:rPr>
                <w:rFonts w:ascii="Times New Roman" w:eastAsia="Arial" w:hAnsi="Times New Roman" w:cs="Times New Roman"/>
                <w:sz w:val="20"/>
                <w:szCs w:val="20"/>
                <w:lang w:val="lv-LV"/>
              </w:rPr>
              <w:t>;</w:t>
            </w:r>
          </w:p>
          <w:p w14:paraId="347E608C" w14:textId="3DC53749" w:rsidR="00BC0CC6" w:rsidRPr="00BC0CC6" w:rsidRDefault="00BC0CC6" w:rsidP="00BC0CC6">
            <w:pPr>
              <w:spacing w:line="204" w:lineRule="exact"/>
              <w:ind w:left="20"/>
              <w:rPr>
                <w:rFonts w:ascii="Times New Roman" w:eastAsia="Arial" w:hAnsi="Times New Roman" w:cs="Times New Roman"/>
                <w:sz w:val="20"/>
                <w:szCs w:val="20"/>
                <w:lang w:val="lv-LV"/>
              </w:rPr>
            </w:pPr>
            <w:r w:rsidRPr="00BC0CC6">
              <w:rPr>
                <w:rFonts w:ascii="Times New Roman" w:eastAsia="Arial" w:hAnsi="Times New Roman" w:cs="Times New Roman"/>
                <w:sz w:val="20"/>
                <w:szCs w:val="20"/>
                <w:lang w:val="lv-LV"/>
              </w:rPr>
              <w:t>Aizvara lādiņš (</w:t>
            </w:r>
            <w:proofErr w:type="spellStart"/>
            <w:r w:rsidRPr="00BC0CC6">
              <w:rPr>
                <w:rFonts w:ascii="Times New Roman" w:eastAsia="Arial" w:hAnsi="Times New Roman" w:cs="Times New Roman"/>
                <w:sz w:val="20"/>
                <w:szCs w:val="20"/>
                <w:lang w:val="lv-LV"/>
              </w:rPr>
              <w:t>total</w:t>
            </w:r>
            <w:proofErr w:type="spellEnd"/>
            <w:r w:rsidRPr="00BC0CC6">
              <w:rPr>
                <w:rFonts w:ascii="Times New Roman" w:eastAsia="Arial" w:hAnsi="Times New Roman" w:cs="Times New Roman"/>
                <w:sz w:val="20"/>
                <w:szCs w:val="20"/>
                <w:lang w:val="lv-LV"/>
              </w:rPr>
              <w:t xml:space="preserve"> </w:t>
            </w:r>
            <w:proofErr w:type="spellStart"/>
            <w:r w:rsidRPr="00BC0CC6">
              <w:rPr>
                <w:rFonts w:ascii="Times New Roman" w:eastAsia="Arial" w:hAnsi="Times New Roman" w:cs="Times New Roman"/>
                <w:sz w:val="20"/>
                <w:szCs w:val="20"/>
                <w:lang w:val="lv-LV"/>
              </w:rPr>
              <w:t>gate</w:t>
            </w:r>
            <w:proofErr w:type="spellEnd"/>
            <w:r w:rsidRPr="00BC0CC6">
              <w:rPr>
                <w:rFonts w:ascii="Times New Roman" w:eastAsia="Arial" w:hAnsi="Times New Roman" w:cs="Times New Roman"/>
                <w:sz w:val="20"/>
                <w:szCs w:val="20"/>
                <w:lang w:val="lv-LV"/>
              </w:rPr>
              <w:t xml:space="preserve"> </w:t>
            </w:r>
            <w:proofErr w:type="spellStart"/>
            <w:r w:rsidRPr="00BC0CC6">
              <w:rPr>
                <w:rFonts w:ascii="Times New Roman" w:eastAsia="Arial" w:hAnsi="Times New Roman" w:cs="Times New Roman"/>
                <w:sz w:val="20"/>
                <w:szCs w:val="20"/>
                <w:lang w:val="lv-LV"/>
              </w:rPr>
              <w:t>charge</w:t>
            </w:r>
            <w:proofErr w:type="spellEnd"/>
            <w:r w:rsidRPr="00BC0CC6">
              <w:rPr>
                <w:rFonts w:ascii="Times New Roman" w:eastAsia="Arial" w:hAnsi="Times New Roman" w:cs="Times New Roman"/>
                <w:sz w:val="20"/>
                <w:szCs w:val="20"/>
                <w:lang w:val="lv-LV"/>
              </w:rPr>
              <w:t>)</w:t>
            </w:r>
          </w:p>
          <w:p w14:paraId="1F013272" w14:textId="32570637" w:rsidR="00CA6C17" w:rsidRPr="00BC0CC6" w:rsidRDefault="00BC0CC6" w:rsidP="00BC0CC6">
            <w:pPr>
              <w:spacing w:line="204" w:lineRule="exact"/>
              <w:rPr>
                <w:rFonts w:ascii="Times New Roman" w:eastAsia="Arial" w:hAnsi="Times New Roman" w:cs="Times New Roman"/>
                <w:sz w:val="20"/>
                <w:szCs w:val="20"/>
                <w:lang w:val="lv-LV"/>
              </w:rPr>
            </w:pPr>
            <w:r>
              <w:rPr>
                <w:rFonts w:ascii="Times New Roman" w:eastAsia="Arial" w:hAnsi="Times New Roman" w:cs="Times New Roman"/>
                <w:sz w:val="20"/>
                <w:szCs w:val="20"/>
                <w:lang w:val="lv-LV"/>
              </w:rPr>
              <w:t>n</w:t>
            </w:r>
            <w:r w:rsidRPr="00BC0CC6">
              <w:rPr>
                <w:rFonts w:ascii="Times New Roman" w:eastAsia="Arial" w:hAnsi="Times New Roman" w:cs="Times New Roman"/>
                <w:sz w:val="20"/>
                <w:szCs w:val="20"/>
                <w:lang w:val="lv-LV"/>
              </w:rPr>
              <w:t>e vairāk kā Q</w:t>
            </w:r>
            <w:r w:rsidRPr="00BC0CC6">
              <w:rPr>
                <w:rFonts w:ascii="Times New Roman" w:eastAsia="Arial" w:hAnsi="Times New Roman" w:cs="Times New Roman"/>
                <w:sz w:val="20"/>
                <w:szCs w:val="20"/>
                <w:vertAlign w:val="subscript"/>
                <w:lang w:val="lv-LV"/>
              </w:rPr>
              <w:t>G</w:t>
            </w:r>
            <w:r w:rsidRPr="00BC0CC6">
              <w:rPr>
                <w:rFonts w:ascii="Times New Roman" w:eastAsia="Arial" w:hAnsi="Times New Roman" w:cs="Times New Roman"/>
                <w:sz w:val="20"/>
                <w:szCs w:val="20"/>
                <w:lang w:val="lv-LV"/>
              </w:rPr>
              <w:t xml:space="preserve">=32 </w:t>
            </w:r>
            <w:proofErr w:type="spellStart"/>
            <w:r w:rsidRPr="00BC0CC6">
              <w:rPr>
                <w:rFonts w:ascii="Times New Roman" w:eastAsia="Arial" w:hAnsi="Times New Roman" w:cs="Times New Roman"/>
                <w:sz w:val="20"/>
                <w:szCs w:val="20"/>
                <w:lang w:val="lv-LV"/>
              </w:rPr>
              <w:t>nC</w:t>
            </w:r>
            <w:proofErr w:type="spellEnd"/>
            <w:r>
              <w:rPr>
                <w:rFonts w:ascii="Times New Roman" w:eastAsia="Arial" w:hAnsi="Times New Roman" w:cs="Times New Roman"/>
                <w:sz w:val="20"/>
                <w:szCs w:val="20"/>
                <w:lang w:val="lv-LV"/>
              </w:rPr>
              <w:t>.</w:t>
            </w:r>
          </w:p>
        </w:tc>
        <w:tc>
          <w:tcPr>
            <w:tcW w:w="897" w:type="dxa"/>
            <w:vAlign w:val="center"/>
          </w:tcPr>
          <w:p w14:paraId="0BF8F1FF" w14:textId="6FD25648" w:rsidR="00CA6C17" w:rsidRPr="00BC0CC6" w:rsidRDefault="00DE0472" w:rsidP="00F4040F">
            <w:pPr>
              <w:jc w:val="center"/>
              <w:rPr>
                <w:rFonts w:ascii="Times New Roman" w:hAnsi="Times New Roman" w:cs="Times New Roman"/>
                <w:sz w:val="20"/>
                <w:szCs w:val="20"/>
                <w:lang w:val="lv-LV"/>
              </w:rPr>
            </w:pPr>
            <w:r w:rsidRPr="00BC0CC6">
              <w:rPr>
                <w:rFonts w:ascii="Times New Roman" w:hAnsi="Times New Roman" w:cs="Times New Roman"/>
                <w:sz w:val="20"/>
                <w:szCs w:val="20"/>
                <w:lang w:val="lv-LV"/>
              </w:rPr>
              <w:t>Gab.</w:t>
            </w:r>
          </w:p>
        </w:tc>
        <w:tc>
          <w:tcPr>
            <w:tcW w:w="1017" w:type="dxa"/>
            <w:vAlign w:val="center"/>
          </w:tcPr>
          <w:p w14:paraId="6868680D" w14:textId="29193615" w:rsidR="00CA6C17" w:rsidRPr="00BC0CC6" w:rsidRDefault="00DE0472" w:rsidP="00F4040F">
            <w:pPr>
              <w:jc w:val="center"/>
              <w:rPr>
                <w:rFonts w:ascii="Times New Roman" w:hAnsi="Times New Roman" w:cs="Times New Roman"/>
                <w:sz w:val="20"/>
                <w:szCs w:val="20"/>
                <w:lang w:val="lv-LV"/>
              </w:rPr>
            </w:pPr>
            <w:r w:rsidRPr="00BC0CC6">
              <w:rPr>
                <w:rFonts w:ascii="Times New Roman" w:hAnsi="Times New Roman" w:cs="Times New Roman"/>
                <w:sz w:val="20"/>
                <w:szCs w:val="20"/>
                <w:lang w:val="lv-LV"/>
              </w:rPr>
              <w:t xml:space="preserve">50 </w:t>
            </w:r>
          </w:p>
        </w:tc>
        <w:tc>
          <w:tcPr>
            <w:tcW w:w="4523" w:type="dxa"/>
          </w:tcPr>
          <w:p w14:paraId="4C1A60BB" w14:textId="77777777" w:rsidR="00CA6C17" w:rsidRPr="00BC0CC6" w:rsidRDefault="00CA6C17" w:rsidP="00F4040F">
            <w:pPr>
              <w:jc w:val="center"/>
              <w:rPr>
                <w:rFonts w:ascii="Times New Roman" w:hAnsi="Times New Roman" w:cs="Times New Roman"/>
                <w:sz w:val="20"/>
                <w:szCs w:val="20"/>
              </w:rPr>
            </w:pPr>
          </w:p>
        </w:tc>
        <w:tc>
          <w:tcPr>
            <w:tcW w:w="1415" w:type="dxa"/>
          </w:tcPr>
          <w:p w14:paraId="5A998036" w14:textId="05CE0820" w:rsidR="00CA6C17" w:rsidRPr="00BC0CC6" w:rsidRDefault="00CA6C17" w:rsidP="00F4040F">
            <w:pPr>
              <w:jc w:val="center"/>
              <w:rPr>
                <w:rFonts w:ascii="Times New Roman" w:hAnsi="Times New Roman" w:cs="Times New Roman"/>
                <w:sz w:val="20"/>
                <w:szCs w:val="20"/>
              </w:rPr>
            </w:pPr>
          </w:p>
        </w:tc>
        <w:tc>
          <w:tcPr>
            <w:tcW w:w="1556" w:type="dxa"/>
          </w:tcPr>
          <w:p w14:paraId="52BD5EED" w14:textId="77777777" w:rsidR="00CA6C17" w:rsidRPr="00BC0CC6" w:rsidRDefault="00CA6C17" w:rsidP="00F4040F">
            <w:pPr>
              <w:jc w:val="center"/>
              <w:rPr>
                <w:rFonts w:ascii="Times New Roman" w:hAnsi="Times New Roman" w:cs="Times New Roman"/>
                <w:sz w:val="20"/>
                <w:szCs w:val="20"/>
              </w:rPr>
            </w:pPr>
          </w:p>
        </w:tc>
      </w:tr>
      <w:tr w:rsidR="00BC0CC6" w:rsidRPr="00BC0CC6" w14:paraId="01A112BA" w14:textId="77777777" w:rsidTr="00B55D14">
        <w:trPr>
          <w:trHeight w:val="1461"/>
        </w:trPr>
        <w:tc>
          <w:tcPr>
            <w:tcW w:w="558" w:type="dxa"/>
            <w:vAlign w:val="center"/>
          </w:tcPr>
          <w:p w14:paraId="4DBC34C8" w14:textId="04A966CD" w:rsidR="00BC0CC6" w:rsidRPr="00BC0CC6" w:rsidRDefault="00BC0CC6" w:rsidP="00BC0CC6">
            <w:pPr>
              <w:rPr>
                <w:rFonts w:ascii="Times New Roman" w:hAnsi="Times New Roman" w:cs="Times New Roman"/>
                <w:sz w:val="20"/>
                <w:szCs w:val="20"/>
              </w:rPr>
            </w:pPr>
            <w:r>
              <w:rPr>
                <w:rFonts w:ascii="Times New Roman" w:hAnsi="Times New Roman" w:cs="Times New Roman"/>
                <w:sz w:val="20"/>
                <w:szCs w:val="20"/>
              </w:rPr>
              <w:t>2</w:t>
            </w:r>
            <w:r w:rsidR="005E54CB">
              <w:rPr>
                <w:rFonts w:ascii="Times New Roman" w:hAnsi="Times New Roman" w:cs="Times New Roman"/>
                <w:sz w:val="20"/>
                <w:szCs w:val="20"/>
              </w:rPr>
              <w:t>.</w:t>
            </w:r>
          </w:p>
        </w:tc>
        <w:tc>
          <w:tcPr>
            <w:tcW w:w="1564" w:type="dxa"/>
            <w:vAlign w:val="bottom"/>
          </w:tcPr>
          <w:p w14:paraId="4841C568" w14:textId="2CDE4166" w:rsidR="00BC0CC6" w:rsidRPr="00BC0CC6" w:rsidRDefault="00BC0CC6" w:rsidP="00D71002">
            <w:pPr>
              <w:jc w:val="center"/>
              <w:rPr>
                <w:rFonts w:ascii="Times New Roman" w:eastAsia="Arial" w:hAnsi="Times New Roman" w:cs="Times New Roman"/>
                <w:sz w:val="20"/>
                <w:szCs w:val="20"/>
              </w:rPr>
            </w:pPr>
            <w:proofErr w:type="spellStart"/>
            <w:r w:rsidRPr="00BC0CC6">
              <w:rPr>
                <w:rFonts w:ascii="Times New Roman" w:eastAsia="Arial" w:hAnsi="Times New Roman" w:cs="Times New Roman"/>
                <w:b/>
                <w:sz w:val="20"/>
                <w:szCs w:val="20"/>
              </w:rPr>
              <w:t>Gallija</w:t>
            </w:r>
            <w:proofErr w:type="spellEnd"/>
            <w:r w:rsidRPr="00BC0CC6">
              <w:rPr>
                <w:rFonts w:ascii="Times New Roman" w:eastAsia="Arial" w:hAnsi="Times New Roman" w:cs="Times New Roman"/>
                <w:b/>
                <w:sz w:val="20"/>
                <w:szCs w:val="20"/>
              </w:rPr>
              <w:t xml:space="preserve"> </w:t>
            </w:r>
            <w:proofErr w:type="spellStart"/>
            <w:r w:rsidRPr="00BC0CC6">
              <w:rPr>
                <w:rFonts w:ascii="Times New Roman" w:eastAsia="Arial" w:hAnsi="Times New Roman" w:cs="Times New Roman"/>
                <w:b/>
                <w:sz w:val="20"/>
                <w:szCs w:val="20"/>
              </w:rPr>
              <w:t>nitrīda</w:t>
            </w:r>
            <w:proofErr w:type="spellEnd"/>
            <w:r w:rsidRPr="00BC0CC6">
              <w:rPr>
                <w:rFonts w:ascii="Times New Roman" w:eastAsia="Arial" w:hAnsi="Times New Roman" w:cs="Times New Roman"/>
                <w:b/>
                <w:sz w:val="20"/>
                <w:szCs w:val="20"/>
              </w:rPr>
              <w:t xml:space="preserve"> (</w:t>
            </w:r>
            <w:proofErr w:type="spellStart"/>
            <w:r w:rsidRPr="00BC0CC6">
              <w:rPr>
                <w:rFonts w:ascii="Times New Roman" w:eastAsia="Arial" w:hAnsi="Times New Roman" w:cs="Times New Roman"/>
                <w:b/>
                <w:sz w:val="20"/>
                <w:szCs w:val="20"/>
              </w:rPr>
              <w:t>GaN</w:t>
            </w:r>
            <w:proofErr w:type="spellEnd"/>
            <w:r w:rsidRPr="00BC0CC6">
              <w:rPr>
                <w:rFonts w:ascii="Times New Roman" w:eastAsia="Arial" w:hAnsi="Times New Roman" w:cs="Times New Roman"/>
                <w:b/>
                <w:sz w:val="20"/>
                <w:szCs w:val="20"/>
              </w:rPr>
              <w:t xml:space="preserve">) MOSFET </w:t>
            </w:r>
            <w:proofErr w:type="spellStart"/>
            <w:r w:rsidRPr="00BC0CC6">
              <w:rPr>
                <w:rFonts w:ascii="Times New Roman" w:eastAsia="Arial" w:hAnsi="Times New Roman" w:cs="Times New Roman"/>
                <w:b/>
                <w:sz w:val="20"/>
                <w:szCs w:val="20"/>
              </w:rPr>
              <w:t>tranzistors</w:t>
            </w:r>
            <w:proofErr w:type="spellEnd"/>
          </w:p>
        </w:tc>
        <w:tc>
          <w:tcPr>
            <w:tcW w:w="3207" w:type="dxa"/>
            <w:vAlign w:val="center"/>
          </w:tcPr>
          <w:p w14:paraId="73F2C429" w14:textId="5D393CF3" w:rsidR="00BC0CC6" w:rsidRPr="00BC0CC6" w:rsidRDefault="00BC0CC6" w:rsidP="00BC0CC6">
            <w:pPr>
              <w:spacing w:line="202" w:lineRule="exact"/>
              <w:ind w:left="20"/>
              <w:rPr>
                <w:rFonts w:ascii="Times New Roman" w:eastAsia="Arial" w:hAnsi="Times New Roman" w:cs="Times New Roman"/>
                <w:sz w:val="20"/>
                <w:szCs w:val="20"/>
                <w:lang w:val="lv-LV"/>
              </w:rPr>
            </w:pPr>
            <w:r w:rsidRPr="00BC0CC6">
              <w:rPr>
                <w:rFonts w:ascii="Times New Roman" w:eastAsia="Arial" w:hAnsi="Times New Roman" w:cs="Times New Roman"/>
                <w:sz w:val="20"/>
                <w:szCs w:val="20"/>
                <w:lang w:val="lv-LV"/>
              </w:rPr>
              <w:t>Spriegums</w:t>
            </w:r>
            <w:r>
              <w:rPr>
                <w:rFonts w:ascii="Times New Roman" w:eastAsia="Arial" w:hAnsi="Times New Roman" w:cs="Times New Roman"/>
                <w:sz w:val="20"/>
                <w:szCs w:val="20"/>
                <w:lang w:val="lv-LV"/>
              </w:rPr>
              <w:t xml:space="preserve"> ne mazāk kā</w:t>
            </w:r>
            <w:r w:rsidRPr="00BC0CC6">
              <w:rPr>
                <w:rFonts w:ascii="Times New Roman" w:eastAsia="Arial" w:hAnsi="Times New Roman" w:cs="Times New Roman"/>
                <w:sz w:val="20"/>
                <w:szCs w:val="20"/>
                <w:lang w:val="lv-LV"/>
              </w:rPr>
              <w:t xml:space="preserve"> U=</w:t>
            </w:r>
            <w:r>
              <w:rPr>
                <w:rFonts w:ascii="Times New Roman" w:eastAsia="Arial" w:hAnsi="Times New Roman" w:cs="Times New Roman"/>
                <w:sz w:val="20"/>
                <w:szCs w:val="20"/>
                <w:lang w:val="lv-LV"/>
              </w:rPr>
              <w:t>650</w:t>
            </w:r>
            <w:r w:rsidRPr="00BC0CC6">
              <w:rPr>
                <w:rFonts w:ascii="Times New Roman" w:eastAsia="Arial" w:hAnsi="Times New Roman" w:cs="Times New Roman"/>
                <w:sz w:val="20"/>
                <w:szCs w:val="20"/>
                <w:lang w:val="lv-LV"/>
              </w:rPr>
              <w:t xml:space="preserve"> V</w:t>
            </w:r>
            <w:r>
              <w:rPr>
                <w:rFonts w:ascii="Times New Roman" w:eastAsia="Arial" w:hAnsi="Times New Roman" w:cs="Times New Roman"/>
                <w:sz w:val="20"/>
                <w:szCs w:val="20"/>
                <w:lang w:val="lv-LV"/>
              </w:rPr>
              <w:t>;</w:t>
            </w:r>
          </w:p>
          <w:p w14:paraId="435C4970" w14:textId="40439834" w:rsidR="00BC0CC6" w:rsidRPr="00BC0CC6" w:rsidRDefault="007D4B0F" w:rsidP="00BC0CC6">
            <w:pPr>
              <w:spacing w:line="205" w:lineRule="exact"/>
              <w:ind w:left="20"/>
              <w:rPr>
                <w:rFonts w:ascii="Times New Roman" w:eastAsia="Arial" w:hAnsi="Times New Roman" w:cs="Times New Roman"/>
                <w:sz w:val="20"/>
                <w:szCs w:val="20"/>
                <w:lang w:val="lv-LV"/>
              </w:rPr>
            </w:pPr>
            <w:r>
              <w:rPr>
                <w:rFonts w:ascii="Times New Roman" w:eastAsia="Arial" w:hAnsi="Times New Roman" w:cs="Times New Roman"/>
                <w:sz w:val="20"/>
                <w:szCs w:val="20"/>
                <w:lang w:val="lv-LV"/>
              </w:rPr>
              <w:t>S</w:t>
            </w:r>
            <w:r w:rsidR="00BC0CC6" w:rsidRPr="00BC0CC6">
              <w:rPr>
                <w:rFonts w:ascii="Times New Roman" w:eastAsia="Arial" w:hAnsi="Times New Roman" w:cs="Times New Roman"/>
                <w:sz w:val="20"/>
                <w:szCs w:val="20"/>
                <w:lang w:val="lv-LV"/>
              </w:rPr>
              <w:t>trāva v</w:t>
            </w:r>
            <w:r w:rsidR="00BC0CC6">
              <w:rPr>
                <w:rFonts w:ascii="Times New Roman" w:eastAsia="Arial" w:hAnsi="Times New Roman" w:cs="Times New Roman"/>
                <w:sz w:val="20"/>
                <w:szCs w:val="20"/>
                <w:lang w:val="lv-LV"/>
              </w:rPr>
              <w:t>ismaz I=30</w:t>
            </w:r>
            <w:r w:rsidR="00BC0CC6" w:rsidRPr="00BC0CC6">
              <w:rPr>
                <w:rFonts w:ascii="Times New Roman" w:eastAsia="Arial" w:hAnsi="Times New Roman" w:cs="Times New Roman"/>
                <w:sz w:val="20"/>
                <w:szCs w:val="20"/>
                <w:lang w:val="lv-LV"/>
              </w:rPr>
              <w:t xml:space="preserve"> A</w:t>
            </w:r>
            <w:r w:rsidR="00BC0CC6">
              <w:rPr>
                <w:rFonts w:ascii="Times New Roman" w:eastAsia="Arial" w:hAnsi="Times New Roman" w:cs="Times New Roman"/>
                <w:sz w:val="20"/>
                <w:szCs w:val="20"/>
                <w:lang w:val="lv-LV"/>
              </w:rPr>
              <w:t>;</w:t>
            </w:r>
          </w:p>
          <w:p w14:paraId="467A20EF" w14:textId="001D38E4" w:rsidR="00BC0CC6" w:rsidRPr="00BC0CC6" w:rsidRDefault="00BC0CC6" w:rsidP="00BC0CC6">
            <w:pPr>
              <w:spacing w:line="207" w:lineRule="exact"/>
              <w:ind w:left="20"/>
              <w:rPr>
                <w:rFonts w:ascii="Times New Roman" w:eastAsia="Arial" w:hAnsi="Times New Roman" w:cs="Times New Roman"/>
                <w:sz w:val="20"/>
                <w:szCs w:val="20"/>
                <w:lang w:val="lv-LV"/>
              </w:rPr>
            </w:pPr>
            <w:r w:rsidRPr="00BC0CC6">
              <w:rPr>
                <w:rFonts w:ascii="Times New Roman" w:eastAsia="Arial" w:hAnsi="Times New Roman" w:cs="Times New Roman"/>
                <w:sz w:val="20"/>
                <w:szCs w:val="20"/>
                <w:lang w:val="lv-LV"/>
              </w:rPr>
              <w:t xml:space="preserve">Pretestība </w:t>
            </w:r>
            <w:proofErr w:type="spellStart"/>
            <w:r w:rsidRPr="00BC0CC6">
              <w:rPr>
                <w:rFonts w:ascii="Times New Roman" w:eastAsia="Arial" w:hAnsi="Times New Roman" w:cs="Times New Roman"/>
                <w:sz w:val="20"/>
                <w:szCs w:val="20"/>
                <w:lang w:val="lv-LV"/>
              </w:rPr>
              <w:t>Rds</w:t>
            </w:r>
            <w:proofErr w:type="spellEnd"/>
            <w:r w:rsidRPr="00BC0CC6">
              <w:rPr>
                <w:rFonts w:ascii="Times New Roman" w:eastAsia="Arial" w:hAnsi="Times New Roman" w:cs="Times New Roman"/>
                <w:sz w:val="20"/>
                <w:szCs w:val="20"/>
                <w:lang w:val="lv-LV"/>
              </w:rPr>
              <w:t>(</w:t>
            </w:r>
            <w:proofErr w:type="spellStart"/>
            <w:r w:rsidRPr="00BC0CC6">
              <w:rPr>
                <w:rFonts w:ascii="Times New Roman" w:eastAsia="Arial" w:hAnsi="Times New Roman" w:cs="Times New Roman"/>
                <w:sz w:val="20"/>
                <w:szCs w:val="20"/>
                <w:lang w:val="lv-LV"/>
              </w:rPr>
              <w:t>on</w:t>
            </w:r>
            <w:proofErr w:type="spellEnd"/>
            <w:r w:rsidRPr="00BC0CC6">
              <w:rPr>
                <w:rFonts w:ascii="Times New Roman" w:eastAsia="Arial" w:hAnsi="Times New Roman" w:cs="Times New Roman"/>
                <w:sz w:val="20"/>
                <w:szCs w:val="20"/>
                <w:lang w:val="lv-LV"/>
              </w:rPr>
              <w:t xml:space="preserve">) ne vairāk kā </w:t>
            </w:r>
            <w:proofErr w:type="spellStart"/>
            <w:r w:rsidRPr="00BC0CC6">
              <w:rPr>
                <w:rFonts w:ascii="Times New Roman" w:eastAsia="Arial" w:hAnsi="Times New Roman" w:cs="Times New Roman"/>
                <w:sz w:val="20"/>
                <w:szCs w:val="20"/>
                <w:lang w:val="lv-LV"/>
              </w:rPr>
              <w:t>Rds</w:t>
            </w:r>
            <w:proofErr w:type="spellEnd"/>
            <w:r w:rsidRPr="00BC0CC6">
              <w:rPr>
                <w:rFonts w:ascii="Times New Roman" w:eastAsia="Arial" w:hAnsi="Times New Roman" w:cs="Times New Roman"/>
                <w:sz w:val="20"/>
                <w:szCs w:val="20"/>
                <w:lang w:val="lv-LV"/>
              </w:rPr>
              <w:t>(</w:t>
            </w:r>
            <w:proofErr w:type="spellStart"/>
            <w:r w:rsidRPr="00BC0CC6">
              <w:rPr>
                <w:rFonts w:ascii="Times New Roman" w:eastAsia="Arial" w:hAnsi="Times New Roman" w:cs="Times New Roman"/>
                <w:sz w:val="20"/>
                <w:szCs w:val="20"/>
                <w:lang w:val="lv-LV"/>
              </w:rPr>
              <w:t>on</w:t>
            </w:r>
            <w:proofErr w:type="spellEnd"/>
            <w:r w:rsidRPr="00BC0CC6">
              <w:rPr>
                <w:rFonts w:ascii="Times New Roman" w:eastAsia="Arial" w:hAnsi="Times New Roman" w:cs="Times New Roman"/>
                <w:sz w:val="20"/>
                <w:szCs w:val="20"/>
                <w:lang w:val="lv-LV"/>
              </w:rPr>
              <w:t>)=</w:t>
            </w:r>
            <w:r>
              <w:rPr>
                <w:rFonts w:ascii="Times New Roman" w:eastAsia="Arial" w:hAnsi="Times New Roman" w:cs="Times New Roman"/>
                <w:sz w:val="20"/>
                <w:szCs w:val="20"/>
                <w:lang w:val="lv-LV"/>
              </w:rPr>
              <w:t>55</w:t>
            </w:r>
            <w:r w:rsidRPr="00BC0CC6">
              <w:rPr>
                <w:rFonts w:ascii="Times New Roman" w:eastAsia="Arial" w:hAnsi="Times New Roman" w:cs="Times New Roman"/>
                <w:sz w:val="20"/>
                <w:szCs w:val="20"/>
                <w:lang w:val="lv-LV"/>
              </w:rPr>
              <w:t xml:space="preserve"> </w:t>
            </w:r>
            <w:proofErr w:type="spellStart"/>
            <w:r w:rsidRPr="00BC0CC6">
              <w:rPr>
                <w:rFonts w:ascii="Times New Roman" w:eastAsia="Arial" w:hAnsi="Times New Roman" w:cs="Times New Roman"/>
                <w:sz w:val="20"/>
                <w:szCs w:val="20"/>
                <w:lang w:val="lv-LV"/>
              </w:rPr>
              <w:t>mOhm</w:t>
            </w:r>
            <w:proofErr w:type="spellEnd"/>
            <w:r>
              <w:rPr>
                <w:rFonts w:ascii="Times New Roman" w:eastAsia="Arial" w:hAnsi="Times New Roman" w:cs="Times New Roman"/>
                <w:sz w:val="20"/>
                <w:szCs w:val="20"/>
                <w:lang w:val="lv-LV"/>
              </w:rPr>
              <w:t>;</w:t>
            </w:r>
          </w:p>
          <w:p w14:paraId="564E4318" w14:textId="77777777" w:rsidR="00BC0CC6" w:rsidRPr="00BC0CC6" w:rsidRDefault="00BC0CC6" w:rsidP="00BC0CC6">
            <w:pPr>
              <w:spacing w:line="204" w:lineRule="exact"/>
              <w:ind w:left="20"/>
              <w:rPr>
                <w:rFonts w:ascii="Times New Roman" w:eastAsia="Arial" w:hAnsi="Times New Roman" w:cs="Times New Roman"/>
                <w:sz w:val="20"/>
                <w:szCs w:val="20"/>
                <w:lang w:val="lv-LV"/>
              </w:rPr>
            </w:pPr>
            <w:r w:rsidRPr="00BC0CC6">
              <w:rPr>
                <w:rFonts w:ascii="Times New Roman" w:eastAsia="Arial" w:hAnsi="Times New Roman" w:cs="Times New Roman"/>
                <w:sz w:val="20"/>
                <w:szCs w:val="20"/>
                <w:lang w:val="lv-LV"/>
              </w:rPr>
              <w:t>Aizvara lādiņš (</w:t>
            </w:r>
            <w:proofErr w:type="spellStart"/>
            <w:r w:rsidRPr="00BC0CC6">
              <w:rPr>
                <w:rFonts w:ascii="Times New Roman" w:eastAsia="Arial" w:hAnsi="Times New Roman" w:cs="Times New Roman"/>
                <w:sz w:val="20"/>
                <w:szCs w:val="20"/>
                <w:lang w:val="lv-LV"/>
              </w:rPr>
              <w:t>total</w:t>
            </w:r>
            <w:proofErr w:type="spellEnd"/>
            <w:r w:rsidRPr="00BC0CC6">
              <w:rPr>
                <w:rFonts w:ascii="Times New Roman" w:eastAsia="Arial" w:hAnsi="Times New Roman" w:cs="Times New Roman"/>
                <w:sz w:val="20"/>
                <w:szCs w:val="20"/>
                <w:lang w:val="lv-LV"/>
              </w:rPr>
              <w:t xml:space="preserve"> </w:t>
            </w:r>
            <w:proofErr w:type="spellStart"/>
            <w:r w:rsidRPr="00BC0CC6">
              <w:rPr>
                <w:rFonts w:ascii="Times New Roman" w:eastAsia="Arial" w:hAnsi="Times New Roman" w:cs="Times New Roman"/>
                <w:sz w:val="20"/>
                <w:szCs w:val="20"/>
                <w:lang w:val="lv-LV"/>
              </w:rPr>
              <w:t>gate</w:t>
            </w:r>
            <w:proofErr w:type="spellEnd"/>
            <w:r w:rsidRPr="00BC0CC6">
              <w:rPr>
                <w:rFonts w:ascii="Times New Roman" w:eastAsia="Arial" w:hAnsi="Times New Roman" w:cs="Times New Roman"/>
                <w:sz w:val="20"/>
                <w:szCs w:val="20"/>
                <w:lang w:val="lv-LV"/>
              </w:rPr>
              <w:t xml:space="preserve"> </w:t>
            </w:r>
            <w:proofErr w:type="spellStart"/>
            <w:r w:rsidRPr="00BC0CC6">
              <w:rPr>
                <w:rFonts w:ascii="Times New Roman" w:eastAsia="Arial" w:hAnsi="Times New Roman" w:cs="Times New Roman"/>
                <w:sz w:val="20"/>
                <w:szCs w:val="20"/>
                <w:lang w:val="lv-LV"/>
              </w:rPr>
              <w:t>charge</w:t>
            </w:r>
            <w:proofErr w:type="spellEnd"/>
            <w:r w:rsidRPr="00BC0CC6">
              <w:rPr>
                <w:rFonts w:ascii="Times New Roman" w:eastAsia="Arial" w:hAnsi="Times New Roman" w:cs="Times New Roman"/>
                <w:sz w:val="20"/>
                <w:szCs w:val="20"/>
                <w:lang w:val="lv-LV"/>
              </w:rPr>
              <w:t>)</w:t>
            </w:r>
          </w:p>
          <w:p w14:paraId="1E3EFE13" w14:textId="3929207C" w:rsidR="00BC0CC6" w:rsidRPr="00BC0CC6" w:rsidRDefault="00BC0CC6" w:rsidP="00BC0CC6">
            <w:pPr>
              <w:spacing w:line="202" w:lineRule="exact"/>
              <w:jc w:val="both"/>
              <w:rPr>
                <w:rFonts w:ascii="Times New Roman" w:eastAsia="Arial" w:hAnsi="Times New Roman" w:cs="Times New Roman"/>
                <w:sz w:val="20"/>
                <w:szCs w:val="20"/>
              </w:rPr>
            </w:pPr>
            <w:r>
              <w:rPr>
                <w:rFonts w:ascii="Times New Roman" w:eastAsia="Arial" w:hAnsi="Times New Roman" w:cs="Times New Roman"/>
                <w:sz w:val="20"/>
                <w:szCs w:val="20"/>
                <w:lang w:val="lv-LV"/>
              </w:rPr>
              <w:t>n</w:t>
            </w:r>
            <w:r w:rsidRPr="00BC0CC6">
              <w:rPr>
                <w:rFonts w:ascii="Times New Roman" w:eastAsia="Arial" w:hAnsi="Times New Roman" w:cs="Times New Roman"/>
                <w:sz w:val="20"/>
                <w:szCs w:val="20"/>
                <w:lang w:val="lv-LV"/>
              </w:rPr>
              <w:t>e vairāk kā Q</w:t>
            </w:r>
            <w:r w:rsidRPr="00BC0CC6">
              <w:rPr>
                <w:rFonts w:ascii="Times New Roman" w:eastAsia="Arial" w:hAnsi="Times New Roman" w:cs="Times New Roman"/>
                <w:sz w:val="20"/>
                <w:szCs w:val="20"/>
                <w:vertAlign w:val="subscript"/>
                <w:lang w:val="lv-LV"/>
              </w:rPr>
              <w:t>G</w:t>
            </w:r>
            <w:r w:rsidRPr="00BC0CC6">
              <w:rPr>
                <w:rFonts w:ascii="Times New Roman" w:eastAsia="Arial" w:hAnsi="Times New Roman" w:cs="Times New Roman"/>
                <w:sz w:val="20"/>
                <w:szCs w:val="20"/>
                <w:lang w:val="lv-LV"/>
              </w:rPr>
              <w:t>=</w:t>
            </w:r>
            <w:r>
              <w:rPr>
                <w:rFonts w:ascii="Times New Roman" w:eastAsia="Arial" w:hAnsi="Times New Roman" w:cs="Times New Roman"/>
                <w:sz w:val="20"/>
                <w:szCs w:val="20"/>
                <w:lang w:val="lv-LV"/>
              </w:rPr>
              <w:t>7</w:t>
            </w:r>
            <w:r w:rsidRPr="00BC0CC6">
              <w:rPr>
                <w:rFonts w:ascii="Times New Roman" w:eastAsia="Arial" w:hAnsi="Times New Roman" w:cs="Times New Roman"/>
                <w:sz w:val="20"/>
                <w:szCs w:val="20"/>
                <w:lang w:val="lv-LV"/>
              </w:rPr>
              <w:t xml:space="preserve"> </w:t>
            </w:r>
            <w:proofErr w:type="spellStart"/>
            <w:r w:rsidRPr="00BC0CC6">
              <w:rPr>
                <w:rFonts w:ascii="Times New Roman" w:eastAsia="Arial" w:hAnsi="Times New Roman" w:cs="Times New Roman"/>
                <w:sz w:val="20"/>
                <w:szCs w:val="20"/>
                <w:lang w:val="lv-LV"/>
              </w:rPr>
              <w:t>nC</w:t>
            </w:r>
            <w:proofErr w:type="spellEnd"/>
            <w:r>
              <w:rPr>
                <w:rFonts w:ascii="Times New Roman" w:eastAsia="Arial" w:hAnsi="Times New Roman" w:cs="Times New Roman"/>
                <w:sz w:val="20"/>
                <w:szCs w:val="20"/>
                <w:lang w:val="lv-LV"/>
              </w:rPr>
              <w:t>.</w:t>
            </w:r>
          </w:p>
        </w:tc>
        <w:tc>
          <w:tcPr>
            <w:tcW w:w="897" w:type="dxa"/>
            <w:vAlign w:val="center"/>
          </w:tcPr>
          <w:p w14:paraId="71A5E9D4" w14:textId="04646C88" w:rsidR="00BC0CC6" w:rsidRPr="00BC0CC6" w:rsidRDefault="00BC0CC6" w:rsidP="00BC0CC6">
            <w:pPr>
              <w:jc w:val="center"/>
              <w:rPr>
                <w:rFonts w:ascii="Times New Roman" w:hAnsi="Times New Roman" w:cs="Times New Roman"/>
                <w:sz w:val="20"/>
                <w:szCs w:val="20"/>
              </w:rPr>
            </w:pPr>
            <w:r>
              <w:rPr>
                <w:rFonts w:ascii="Times New Roman" w:hAnsi="Times New Roman" w:cs="Times New Roman"/>
                <w:sz w:val="20"/>
                <w:szCs w:val="20"/>
              </w:rPr>
              <w:t xml:space="preserve">Gab. </w:t>
            </w:r>
          </w:p>
        </w:tc>
        <w:tc>
          <w:tcPr>
            <w:tcW w:w="1017" w:type="dxa"/>
            <w:vAlign w:val="center"/>
          </w:tcPr>
          <w:p w14:paraId="05085C6F" w14:textId="0AE7898B" w:rsidR="00BC0CC6" w:rsidRPr="00BC0CC6" w:rsidRDefault="00BC0CC6" w:rsidP="00BC0CC6">
            <w:pPr>
              <w:jc w:val="center"/>
              <w:rPr>
                <w:rFonts w:ascii="Times New Roman" w:hAnsi="Times New Roman" w:cs="Times New Roman"/>
                <w:sz w:val="20"/>
                <w:szCs w:val="20"/>
              </w:rPr>
            </w:pPr>
            <w:r>
              <w:rPr>
                <w:rFonts w:ascii="Times New Roman" w:hAnsi="Times New Roman" w:cs="Times New Roman"/>
                <w:sz w:val="20"/>
                <w:szCs w:val="20"/>
              </w:rPr>
              <w:t>75</w:t>
            </w:r>
          </w:p>
        </w:tc>
        <w:tc>
          <w:tcPr>
            <w:tcW w:w="4523" w:type="dxa"/>
          </w:tcPr>
          <w:p w14:paraId="2CCECFE3" w14:textId="77777777" w:rsidR="00BC0CC6" w:rsidRPr="00BC0CC6" w:rsidRDefault="00BC0CC6" w:rsidP="00BC0CC6">
            <w:pPr>
              <w:jc w:val="center"/>
              <w:rPr>
                <w:rFonts w:ascii="Times New Roman" w:hAnsi="Times New Roman" w:cs="Times New Roman"/>
                <w:sz w:val="20"/>
                <w:szCs w:val="20"/>
              </w:rPr>
            </w:pPr>
          </w:p>
        </w:tc>
        <w:tc>
          <w:tcPr>
            <w:tcW w:w="1415" w:type="dxa"/>
          </w:tcPr>
          <w:p w14:paraId="150A0ED6" w14:textId="77777777" w:rsidR="00BC0CC6" w:rsidRPr="00BC0CC6" w:rsidRDefault="00BC0CC6" w:rsidP="00BC0CC6">
            <w:pPr>
              <w:jc w:val="center"/>
              <w:rPr>
                <w:rFonts w:ascii="Times New Roman" w:hAnsi="Times New Roman" w:cs="Times New Roman"/>
                <w:sz w:val="20"/>
                <w:szCs w:val="20"/>
              </w:rPr>
            </w:pPr>
          </w:p>
        </w:tc>
        <w:tc>
          <w:tcPr>
            <w:tcW w:w="1556" w:type="dxa"/>
          </w:tcPr>
          <w:p w14:paraId="3DE7D347" w14:textId="77777777" w:rsidR="00BC0CC6" w:rsidRPr="00BC0CC6" w:rsidRDefault="00BC0CC6" w:rsidP="00BC0CC6">
            <w:pPr>
              <w:jc w:val="center"/>
              <w:rPr>
                <w:rFonts w:ascii="Times New Roman" w:hAnsi="Times New Roman" w:cs="Times New Roman"/>
                <w:sz w:val="20"/>
                <w:szCs w:val="20"/>
              </w:rPr>
            </w:pPr>
          </w:p>
        </w:tc>
      </w:tr>
      <w:tr w:rsidR="00BC0CC6" w:rsidRPr="00BC0CC6" w14:paraId="49CD46A7" w14:textId="77777777" w:rsidTr="00B55D14">
        <w:trPr>
          <w:trHeight w:val="1461"/>
        </w:trPr>
        <w:tc>
          <w:tcPr>
            <w:tcW w:w="558" w:type="dxa"/>
            <w:vAlign w:val="center"/>
          </w:tcPr>
          <w:p w14:paraId="673FDAFD" w14:textId="6CD0B939" w:rsidR="00BC0CC6" w:rsidRDefault="00BC0CC6" w:rsidP="00BC0CC6">
            <w:pPr>
              <w:rPr>
                <w:rFonts w:ascii="Times New Roman" w:hAnsi="Times New Roman" w:cs="Times New Roman"/>
                <w:sz w:val="20"/>
                <w:szCs w:val="20"/>
              </w:rPr>
            </w:pPr>
            <w:r>
              <w:rPr>
                <w:rFonts w:ascii="Times New Roman" w:hAnsi="Times New Roman" w:cs="Times New Roman"/>
                <w:sz w:val="20"/>
                <w:szCs w:val="20"/>
              </w:rPr>
              <w:t>3.</w:t>
            </w:r>
          </w:p>
        </w:tc>
        <w:tc>
          <w:tcPr>
            <w:tcW w:w="1564" w:type="dxa"/>
            <w:vAlign w:val="bottom"/>
          </w:tcPr>
          <w:p w14:paraId="7168A7A9" w14:textId="77777777" w:rsidR="00BC0CC6" w:rsidRPr="005E54CB" w:rsidRDefault="00BC0CC6" w:rsidP="00D71002">
            <w:pPr>
              <w:jc w:val="center"/>
              <w:rPr>
                <w:rFonts w:ascii="Times New Roman" w:eastAsia="Arial" w:hAnsi="Times New Roman" w:cs="Times New Roman"/>
                <w:b/>
                <w:sz w:val="20"/>
                <w:szCs w:val="20"/>
                <w:lang w:val="lv-LV"/>
              </w:rPr>
            </w:pPr>
            <w:r w:rsidRPr="005E54CB">
              <w:rPr>
                <w:rFonts w:ascii="Times New Roman" w:eastAsia="Arial" w:hAnsi="Times New Roman" w:cs="Times New Roman"/>
                <w:b/>
                <w:sz w:val="20"/>
                <w:szCs w:val="20"/>
                <w:lang w:val="lv-LV"/>
              </w:rPr>
              <w:t>Tranzistoru draiveris</w:t>
            </w:r>
          </w:p>
          <w:p w14:paraId="17FB5CC0" w14:textId="77777777" w:rsidR="00D71002" w:rsidRPr="005E54CB" w:rsidRDefault="00D71002" w:rsidP="00D71002">
            <w:pPr>
              <w:jc w:val="center"/>
              <w:rPr>
                <w:rFonts w:ascii="Times New Roman" w:eastAsia="Arial" w:hAnsi="Times New Roman" w:cs="Times New Roman"/>
                <w:b/>
                <w:sz w:val="20"/>
                <w:szCs w:val="20"/>
                <w:lang w:val="lv-LV"/>
              </w:rPr>
            </w:pPr>
          </w:p>
          <w:p w14:paraId="17C11359" w14:textId="6CFF44B2" w:rsidR="00D71002" w:rsidRPr="005E54CB" w:rsidRDefault="00D71002" w:rsidP="00D71002">
            <w:pPr>
              <w:jc w:val="center"/>
              <w:rPr>
                <w:rFonts w:ascii="Times New Roman" w:eastAsia="Arial" w:hAnsi="Times New Roman" w:cs="Times New Roman"/>
                <w:b/>
                <w:sz w:val="20"/>
                <w:szCs w:val="20"/>
                <w:lang w:val="lv-LV"/>
              </w:rPr>
            </w:pPr>
          </w:p>
        </w:tc>
        <w:tc>
          <w:tcPr>
            <w:tcW w:w="3207" w:type="dxa"/>
            <w:vAlign w:val="center"/>
          </w:tcPr>
          <w:p w14:paraId="6FECC9C7" w14:textId="5332466C" w:rsidR="00BC0CC6" w:rsidRPr="005E54CB" w:rsidRDefault="00BC0CC6" w:rsidP="00BC0CC6">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Barošanas spriegums robežās vismaz U=4.5 – 35 V</w:t>
            </w:r>
            <w:r w:rsidR="00D71002" w:rsidRPr="005E54CB">
              <w:rPr>
                <w:rFonts w:ascii="Times New Roman" w:eastAsia="Arial" w:hAnsi="Times New Roman" w:cs="Times New Roman"/>
                <w:sz w:val="20"/>
                <w:szCs w:val="20"/>
                <w:lang w:val="lv-LV"/>
              </w:rPr>
              <w:t>;</w:t>
            </w:r>
          </w:p>
          <w:p w14:paraId="7CD87880" w14:textId="7C606253" w:rsidR="00BC0CC6" w:rsidRPr="005E54CB" w:rsidRDefault="00BC0CC6" w:rsidP="00D71002">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strāva</w:t>
            </w:r>
            <w:r w:rsidR="00D71002" w:rsidRPr="005E54CB">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ismaz I=2 A</w:t>
            </w:r>
            <w:r w:rsidR="00D71002" w:rsidRPr="005E54CB">
              <w:rPr>
                <w:rFonts w:ascii="Times New Roman" w:eastAsia="Arial" w:hAnsi="Times New Roman" w:cs="Times New Roman"/>
                <w:sz w:val="20"/>
                <w:szCs w:val="20"/>
                <w:lang w:val="lv-LV"/>
              </w:rPr>
              <w:t>;</w:t>
            </w:r>
          </w:p>
          <w:p w14:paraId="1C404D72" w14:textId="5BB9DA32" w:rsidR="00BC0CC6" w:rsidRPr="005E54CB" w:rsidRDefault="00BC0CC6" w:rsidP="00D71002">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Kanālu skaits</w:t>
            </w:r>
            <w:r w:rsidR="00B6359E">
              <w:rPr>
                <w:rFonts w:ascii="Times New Roman" w:eastAsia="Arial" w:hAnsi="Times New Roman" w:cs="Times New Roman"/>
                <w:sz w:val="20"/>
                <w:szCs w:val="20"/>
                <w:lang w:val="lv-LV"/>
              </w:rPr>
              <w:t xml:space="preserve"> 1</w:t>
            </w:r>
            <w:r w:rsidR="00D71002" w:rsidRPr="005E54CB">
              <w:rPr>
                <w:rFonts w:ascii="Times New Roman" w:eastAsia="Arial" w:hAnsi="Times New Roman" w:cs="Times New Roman"/>
                <w:sz w:val="20"/>
                <w:szCs w:val="20"/>
                <w:lang w:val="lv-LV"/>
              </w:rPr>
              <w:t>;</w:t>
            </w:r>
          </w:p>
          <w:p w14:paraId="65100556" w14:textId="185B1FF9" w:rsidR="00BC0CC6" w:rsidRPr="005E54CB" w:rsidRDefault="00BC0CC6" w:rsidP="00D71002">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Laika kavējums</w:t>
            </w:r>
            <w:r w:rsidR="00D71002" w:rsidRPr="005E54CB">
              <w:rPr>
                <w:rFonts w:ascii="Times New Roman" w:eastAsia="Arial" w:hAnsi="Times New Roman" w:cs="Times New Roman"/>
                <w:sz w:val="20"/>
                <w:szCs w:val="20"/>
                <w:lang w:val="lv-LV"/>
              </w:rPr>
              <w:t xml:space="preserve"> n</w:t>
            </w:r>
            <w:r w:rsidRPr="005E54CB">
              <w:rPr>
                <w:rFonts w:ascii="Times New Roman" w:eastAsia="Arial" w:hAnsi="Times New Roman" w:cs="Times New Roman"/>
                <w:sz w:val="20"/>
                <w:szCs w:val="20"/>
                <w:lang w:val="lv-LV"/>
              </w:rPr>
              <w:t xml:space="preserve">e vairāk 75 </w:t>
            </w:r>
            <w:proofErr w:type="spellStart"/>
            <w:r w:rsidRPr="005E54CB">
              <w:rPr>
                <w:rFonts w:ascii="Times New Roman" w:eastAsia="Arial" w:hAnsi="Times New Roman" w:cs="Times New Roman"/>
                <w:sz w:val="20"/>
                <w:szCs w:val="20"/>
                <w:lang w:val="lv-LV"/>
              </w:rPr>
              <w:t>ns</w:t>
            </w:r>
            <w:proofErr w:type="spellEnd"/>
            <w:r w:rsidR="007329E1">
              <w:rPr>
                <w:rFonts w:ascii="Times New Roman" w:eastAsia="Arial" w:hAnsi="Times New Roman" w:cs="Times New Roman"/>
                <w:sz w:val="20"/>
                <w:szCs w:val="20"/>
                <w:lang w:val="lv-LV"/>
              </w:rPr>
              <w:t>.</w:t>
            </w:r>
          </w:p>
        </w:tc>
        <w:tc>
          <w:tcPr>
            <w:tcW w:w="897" w:type="dxa"/>
            <w:vAlign w:val="center"/>
          </w:tcPr>
          <w:p w14:paraId="32A9A370" w14:textId="6D6DE6F2" w:rsidR="00BC0CC6" w:rsidRDefault="00BC0CC6" w:rsidP="00BC0CC6">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30EFC872" w14:textId="5FE05C97" w:rsidR="00BC0CC6" w:rsidRDefault="00BC0CC6" w:rsidP="00BC0CC6">
            <w:pPr>
              <w:jc w:val="center"/>
              <w:rPr>
                <w:rFonts w:ascii="Times New Roman" w:hAnsi="Times New Roman" w:cs="Times New Roman"/>
                <w:sz w:val="20"/>
                <w:szCs w:val="20"/>
              </w:rPr>
            </w:pPr>
            <w:r>
              <w:rPr>
                <w:rFonts w:ascii="Times New Roman" w:hAnsi="Times New Roman" w:cs="Times New Roman"/>
                <w:sz w:val="20"/>
                <w:szCs w:val="20"/>
              </w:rPr>
              <w:t>50</w:t>
            </w:r>
          </w:p>
        </w:tc>
        <w:tc>
          <w:tcPr>
            <w:tcW w:w="4523" w:type="dxa"/>
          </w:tcPr>
          <w:p w14:paraId="79E97F33" w14:textId="77777777" w:rsidR="00BC0CC6" w:rsidRPr="00BC0CC6" w:rsidRDefault="00BC0CC6" w:rsidP="00BC0CC6">
            <w:pPr>
              <w:jc w:val="center"/>
              <w:rPr>
                <w:rFonts w:ascii="Times New Roman" w:hAnsi="Times New Roman" w:cs="Times New Roman"/>
                <w:sz w:val="20"/>
                <w:szCs w:val="20"/>
              </w:rPr>
            </w:pPr>
          </w:p>
        </w:tc>
        <w:tc>
          <w:tcPr>
            <w:tcW w:w="1415" w:type="dxa"/>
          </w:tcPr>
          <w:p w14:paraId="0DC1B3CD" w14:textId="77777777" w:rsidR="00BC0CC6" w:rsidRPr="00BC0CC6" w:rsidRDefault="00BC0CC6" w:rsidP="00BC0CC6">
            <w:pPr>
              <w:jc w:val="center"/>
              <w:rPr>
                <w:rFonts w:ascii="Times New Roman" w:hAnsi="Times New Roman" w:cs="Times New Roman"/>
                <w:sz w:val="20"/>
                <w:szCs w:val="20"/>
              </w:rPr>
            </w:pPr>
          </w:p>
        </w:tc>
        <w:tc>
          <w:tcPr>
            <w:tcW w:w="1556" w:type="dxa"/>
          </w:tcPr>
          <w:p w14:paraId="5B1B8514" w14:textId="77777777" w:rsidR="00BC0CC6" w:rsidRPr="00BC0CC6" w:rsidRDefault="00BC0CC6" w:rsidP="00BC0CC6">
            <w:pPr>
              <w:jc w:val="center"/>
              <w:rPr>
                <w:rFonts w:ascii="Times New Roman" w:hAnsi="Times New Roman" w:cs="Times New Roman"/>
                <w:sz w:val="20"/>
                <w:szCs w:val="20"/>
              </w:rPr>
            </w:pPr>
          </w:p>
        </w:tc>
      </w:tr>
      <w:tr w:rsidR="005E54CB" w:rsidRPr="00BC0CC6" w14:paraId="63691C64" w14:textId="77777777" w:rsidTr="00B55D14">
        <w:trPr>
          <w:trHeight w:val="1595"/>
        </w:trPr>
        <w:tc>
          <w:tcPr>
            <w:tcW w:w="558" w:type="dxa"/>
            <w:vAlign w:val="center"/>
          </w:tcPr>
          <w:p w14:paraId="7A531649" w14:textId="35B2104F" w:rsidR="005E54CB" w:rsidRDefault="005E54CB" w:rsidP="005E54CB">
            <w:pPr>
              <w:rPr>
                <w:rFonts w:ascii="Times New Roman" w:hAnsi="Times New Roman" w:cs="Times New Roman"/>
                <w:sz w:val="20"/>
                <w:szCs w:val="20"/>
              </w:rPr>
            </w:pPr>
            <w:r>
              <w:rPr>
                <w:rFonts w:ascii="Times New Roman" w:hAnsi="Times New Roman" w:cs="Times New Roman"/>
                <w:sz w:val="20"/>
                <w:szCs w:val="20"/>
              </w:rPr>
              <w:t>4.</w:t>
            </w:r>
          </w:p>
        </w:tc>
        <w:tc>
          <w:tcPr>
            <w:tcW w:w="1564" w:type="dxa"/>
            <w:vAlign w:val="bottom"/>
          </w:tcPr>
          <w:p w14:paraId="6D6DE4FF" w14:textId="25CBD473" w:rsidR="005E54CB" w:rsidRPr="005E54CB" w:rsidRDefault="005E54CB" w:rsidP="005E54CB">
            <w:pPr>
              <w:jc w:val="center"/>
              <w:rPr>
                <w:rFonts w:ascii="Times New Roman" w:eastAsia="Arial" w:hAnsi="Times New Roman" w:cs="Times New Roman"/>
                <w:b/>
                <w:sz w:val="20"/>
                <w:szCs w:val="20"/>
                <w:lang w:val="lv-LV"/>
              </w:rPr>
            </w:pPr>
            <w:r w:rsidRPr="005E54CB">
              <w:rPr>
                <w:rFonts w:ascii="Times New Roman" w:eastAsia="Arial" w:hAnsi="Times New Roman" w:cs="Times New Roman"/>
                <w:b/>
                <w:sz w:val="20"/>
                <w:szCs w:val="20"/>
                <w:lang w:val="lv-LV"/>
              </w:rPr>
              <w:t>Pārveidotājs 1</w:t>
            </w:r>
          </w:p>
          <w:p w14:paraId="6A06CE68" w14:textId="77777777" w:rsidR="005E54CB" w:rsidRPr="005E54CB" w:rsidRDefault="005E54CB" w:rsidP="005E54CB">
            <w:pPr>
              <w:jc w:val="center"/>
              <w:rPr>
                <w:rFonts w:ascii="Times New Roman" w:eastAsia="Arial" w:hAnsi="Times New Roman" w:cs="Times New Roman"/>
                <w:b/>
                <w:sz w:val="20"/>
                <w:szCs w:val="20"/>
                <w:lang w:val="lv-LV"/>
              </w:rPr>
            </w:pPr>
          </w:p>
          <w:p w14:paraId="2E5FF352" w14:textId="77777777" w:rsidR="005E54CB" w:rsidRPr="005E54CB" w:rsidRDefault="005E54CB" w:rsidP="005E54CB">
            <w:pPr>
              <w:jc w:val="center"/>
              <w:rPr>
                <w:rFonts w:ascii="Times New Roman" w:eastAsia="Arial" w:hAnsi="Times New Roman" w:cs="Times New Roman"/>
                <w:b/>
                <w:sz w:val="20"/>
                <w:szCs w:val="20"/>
                <w:lang w:val="lv-LV"/>
              </w:rPr>
            </w:pPr>
          </w:p>
          <w:p w14:paraId="608AD6E5" w14:textId="032B476E" w:rsidR="005E54CB" w:rsidRPr="005E54CB" w:rsidRDefault="005E54CB" w:rsidP="005E54CB">
            <w:pPr>
              <w:jc w:val="center"/>
              <w:rPr>
                <w:rFonts w:ascii="Times New Roman" w:eastAsia="Arial" w:hAnsi="Times New Roman" w:cs="Times New Roman"/>
                <w:b/>
                <w:sz w:val="20"/>
                <w:szCs w:val="20"/>
                <w:lang w:val="lv-LV"/>
              </w:rPr>
            </w:pPr>
          </w:p>
        </w:tc>
        <w:tc>
          <w:tcPr>
            <w:tcW w:w="3207" w:type="dxa"/>
            <w:vAlign w:val="bottom"/>
          </w:tcPr>
          <w:p w14:paraId="56355C0E" w14:textId="7FEC015F"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Jauda</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ismaz 1 W</w:t>
            </w:r>
            <w:r>
              <w:rPr>
                <w:rFonts w:ascii="Times New Roman" w:eastAsia="Arial" w:hAnsi="Times New Roman" w:cs="Times New Roman"/>
                <w:sz w:val="20"/>
                <w:szCs w:val="20"/>
                <w:lang w:val="lv-LV"/>
              </w:rPr>
              <w:t>;</w:t>
            </w:r>
          </w:p>
          <w:p w14:paraId="63BCB4D7" w14:textId="73F5685D"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Ieejas spriegums</w:t>
            </w:r>
            <w:r>
              <w:rPr>
                <w:rFonts w:ascii="Times New Roman" w:eastAsia="Arial" w:hAnsi="Times New Roman" w:cs="Times New Roman"/>
                <w:sz w:val="20"/>
                <w:szCs w:val="20"/>
                <w:lang w:val="lv-LV"/>
              </w:rPr>
              <w:t xml:space="preserve"> </w:t>
            </w:r>
            <w:r w:rsidRPr="005E54CB">
              <w:rPr>
                <w:rFonts w:ascii="Times New Roman" w:eastAsia="Arial" w:hAnsi="Times New Roman" w:cs="Times New Roman"/>
                <w:sz w:val="20"/>
                <w:szCs w:val="20"/>
                <w:lang w:val="lv-LV"/>
              </w:rPr>
              <w:t>12 V (±5%)</w:t>
            </w:r>
            <w:r>
              <w:rPr>
                <w:rFonts w:ascii="Times New Roman" w:eastAsia="Arial" w:hAnsi="Times New Roman" w:cs="Times New Roman"/>
                <w:sz w:val="20"/>
                <w:szCs w:val="20"/>
                <w:lang w:val="lv-LV"/>
              </w:rPr>
              <w:t>;</w:t>
            </w:r>
          </w:p>
          <w:p w14:paraId="1AE68B44" w14:textId="71054876"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spriegums 1</w:t>
            </w:r>
            <w:r>
              <w:rPr>
                <w:rFonts w:ascii="Times New Roman" w:eastAsia="Arial" w:hAnsi="Times New Roman" w:cs="Times New Roman"/>
                <w:sz w:val="20"/>
                <w:szCs w:val="20"/>
                <w:lang w:val="lv-LV"/>
              </w:rPr>
              <w:t xml:space="preserve"> </w:t>
            </w:r>
            <w:r w:rsidRPr="005E54CB">
              <w:rPr>
                <w:rFonts w:ascii="Times New Roman" w:eastAsia="Arial" w:hAnsi="Times New Roman" w:cs="Times New Roman"/>
                <w:sz w:val="20"/>
                <w:szCs w:val="20"/>
                <w:lang w:val="lv-LV"/>
              </w:rPr>
              <w:t>12 V (±5%)</w:t>
            </w:r>
            <w:r>
              <w:rPr>
                <w:rFonts w:ascii="Times New Roman" w:eastAsia="Arial" w:hAnsi="Times New Roman" w:cs="Times New Roman"/>
                <w:sz w:val="20"/>
                <w:szCs w:val="20"/>
                <w:lang w:val="lv-LV"/>
              </w:rPr>
              <w:t>;</w:t>
            </w:r>
          </w:p>
          <w:p w14:paraId="60E18D40" w14:textId="3DED59C5"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spriegums 2</w:t>
            </w:r>
            <w:r>
              <w:rPr>
                <w:rFonts w:ascii="Times New Roman" w:eastAsia="Arial" w:hAnsi="Times New Roman" w:cs="Times New Roman"/>
                <w:sz w:val="20"/>
                <w:szCs w:val="20"/>
                <w:lang w:val="lv-LV"/>
              </w:rPr>
              <w:t xml:space="preserve"> </w:t>
            </w:r>
            <w:r w:rsidRPr="005E54CB">
              <w:rPr>
                <w:rFonts w:ascii="Times New Roman" w:eastAsia="Arial" w:hAnsi="Times New Roman" w:cs="Times New Roman"/>
                <w:sz w:val="20"/>
                <w:szCs w:val="20"/>
                <w:lang w:val="lv-LV"/>
              </w:rPr>
              <w:t>-12V (±5%)</w:t>
            </w:r>
            <w:r>
              <w:rPr>
                <w:rFonts w:ascii="Times New Roman" w:eastAsia="Arial" w:hAnsi="Times New Roman" w:cs="Times New Roman"/>
                <w:sz w:val="20"/>
                <w:szCs w:val="20"/>
                <w:lang w:val="lv-LV"/>
              </w:rPr>
              <w:t>;</w:t>
            </w:r>
          </w:p>
          <w:p w14:paraId="153E6BB4" w14:textId="236A7FC8"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strāva 1</w:t>
            </w:r>
            <w:r>
              <w:rPr>
                <w:rFonts w:ascii="Times New Roman" w:eastAsia="Arial" w:hAnsi="Times New Roman" w:cs="Times New Roman"/>
                <w:sz w:val="20"/>
                <w:szCs w:val="20"/>
                <w:lang w:val="lv-LV"/>
              </w:rPr>
              <w:t>v</w:t>
            </w:r>
            <w:r w:rsidRPr="005E54CB">
              <w:rPr>
                <w:rFonts w:ascii="Times New Roman" w:eastAsia="Arial" w:hAnsi="Times New Roman" w:cs="Times New Roman"/>
                <w:sz w:val="20"/>
                <w:szCs w:val="20"/>
                <w:lang w:val="lv-LV"/>
              </w:rPr>
              <w:t xml:space="preserve">ismaz 42 </w:t>
            </w:r>
            <w:proofErr w:type="spellStart"/>
            <w:r w:rsidRPr="005E54CB">
              <w:rPr>
                <w:rFonts w:ascii="Times New Roman" w:eastAsia="Arial" w:hAnsi="Times New Roman" w:cs="Times New Roman"/>
                <w:sz w:val="20"/>
                <w:szCs w:val="20"/>
                <w:lang w:val="lv-LV"/>
              </w:rPr>
              <w:t>mA</w:t>
            </w:r>
            <w:proofErr w:type="spellEnd"/>
            <w:r>
              <w:rPr>
                <w:rFonts w:ascii="Times New Roman" w:eastAsia="Arial" w:hAnsi="Times New Roman" w:cs="Times New Roman"/>
                <w:sz w:val="20"/>
                <w:szCs w:val="20"/>
                <w:lang w:val="lv-LV"/>
              </w:rPr>
              <w:t>;</w:t>
            </w:r>
          </w:p>
          <w:p w14:paraId="773CD17E" w14:textId="736DF854"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strāva 2</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 xml:space="preserve">ismaz -42 </w:t>
            </w:r>
            <w:proofErr w:type="spellStart"/>
            <w:r w:rsidRPr="005E54CB">
              <w:rPr>
                <w:rFonts w:ascii="Times New Roman" w:eastAsia="Arial" w:hAnsi="Times New Roman" w:cs="Times New Roman"/>
                <w:sz w:val="20"/>
                <w:szCs w:val="20"/>
                <w:lang w:val="lv-LV"/>
              </w:rPr>
              <w:t>mA</w:t>
            </w:r>
            <w:proofErr w:type="spellEnd"/>
            <w:r>
              <w:rPr>
                <w:rFonts w:ascii="Times New Roman" w:eastAsia="Arial" w:hAnsi="Times New Roman" w:cs="Times New Roman"/>
                <w:sz w:val="20"/>
                <w:szCs w:val="20"/>
                <w:lang w:val="lv-LV"/>
              </w:rPr>
              <w:t>;</w:t>
            </w:r>
          </w:p>
          <w:p w14:paraId="26902F41" w14:textId="0F45C229"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Izolācijas spriegums</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 xml:space="preserve">ismaz 5.2 </w:t>
            </w:r>
            <w:proofErr w:type="spellStart"/>
            <w:r w:rsidRPr="005E54CB">
              <w:rPr>
                <w:rFonts w:ascii="Times New Roman" w:eastAsia="Arial" w:hAnsi="Times New Roman" w:cs="Times New Roman"/>
                <w:sz w:val="20"/>
                <w:szCs w:val="20"/>
                <w:lang w:val="lv-LV"/>
              </w:rPr>
              <w:t>kV</w:t>
            </w:r>
            <w:proofErr w:type="spellEnd"/>
          </w:p>
          <w:p w14:paraId="0884B5B6" w14:textId="6A7184A7" w:rsid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Lietderības koeficients</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ismaz 70%</w:t>
            </w:r>
            <w:r w:rsidR="007329E1">
              <w:rPr>
                <w:rFonts w:ascii="Times New Roman" w:eastAsia="Arial" w:hAnsi="Times New Roman" w:cs="Times New Roman"/>
                <w:sz w:val="20"/>
                <w:szCs w:val="20"/>
                <w:lang w:val="lv-LV"/>
              </w:rPr>
              <w:t>.</w:t>
            </w:r>
          </w:p>
          <w:p w14:paraId="4962EA14" w14:textId="6BF3F180" w:rsidR="005E54CB" w:rsidRPr="005E54CB" w:rsidRDefault="005E54CB" w:rsidP="005E54CB">
            <w:pPr>
              <w:spacing w:line="205" w:lineRule="exact"/>
              <w:ind w:left="20"/>
              <w:jc w:val="both"/>
              <w:rPr>
                <w:rFonts w:ascii="Times New Roman" w:eastAsia="Arial" w:hAnsi="Times New Roman" w:cs="Times New Roman"/>
                <w:sz w:val="20"/>
                <w:szCs w:val="20"/>
                <w:lang w:val="lv-LV"/>
              </w:rPr>
            </w:pPr>
          </w:p>
        </w:tc>
        <w:tc>
          <w:tcPr>
            <w:tcW w:w="897" w:type="dxa"/>
            <w:vAlign w:val="center"/>
          </w:tcPr>
          <w:p w14:paraId="72BAE7C4" w14:textId="0CEB0988" w:rsidR="005E54CB" w:rsidRDefault="007329E1" w:rsidP="005E54CB">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075A36A1" w14:textId="2207B275" w:rsidR="005E54CB" w:rsidRDefault="007329E1" w:rsidP="005E54CB">
            <w:pPr>
              <w:jc w:val="center"/>
              <w:rPr>
                <w:rFonts w:ascii="Times New Roman" w:hAnsi="Times New Roman" w:cs="Times New Roman"/>
                <w:sz w:val="20"/>
                <w:szCs w:val="20"/>
              </w:rPr>
            </w:pPr>
            <w:r>
              <w:rPr>
                <w:rFonts w:ascii="Times New Roman" w:hAnsi="Times New Roman" w:cs="Times New Roman"/>
                <w:sz w:val="20"/>
                <w:szCs w:val="20"/>
              </w:rPr>
              <w:t>35</w:t>
            </w:r>
          </w:p>
        </w:tc>
        <w:tc>
          <w:tcPr>
            <w:tcW w:w="4523" w:type="dxa"/>
          </w:tcPr>
          <w:p w14:paraId="2AEE6BAC" w14:textId="77777777" w:rsidR="005E54CB" w:rsidRPr="00BC0CC6" w:rsidRDefault="005E54CB" w:rsidP="005E54CB">
            <w:pPr>
              <w:jc w:val="center"/>
              <w:rPr>
                <w:rFonts w:ascii="Times New Roman" w:hAnsi="Times New Roman" w:cs="Times New Roman"/>
                <w:sz w:val="20"/>
                <w:szCs w:val="20"/>
              </w:rPr>
            </w:pPr>
          </w:p>
        </w:tc>
        <w:tc>
          <w:tcPr>
            <w:tcW w:w="1415" w:type="dxa"/>
          </w:tcPr>
          <w:p w14:paraId="17A56D45" w14:textId="77777777" w:rsidR="005E54CB" w:rsidRPr="00BC0CC6" w:rsidRDefault="005E54CB" w:rsidP="005E54CB">
            <w:pPr>
              <w:jc w:val="center"/>
              <w:rPr>
                <w:rFonts w:ascii="Times New Roman" w:hAnsi="Times New Roman" w:cs="Times New Roman"/>
                <w:sz w:val="20"/>
                <w:szCs w:val="20"/>
              </w:rPr>
            </w:pPr>
          </w:p>
        </w:tc>
        <w:tc>
          <w:tcPr>
            <w:tcW w:w="1556" w:type="dxa"/>
          </w:tcPr>
          <w:p w14:paraId="405DA3FE" w14:textId="77777777" w:rsidR="005E54CB" w:rsidRPr="00BC0CC6" w:rsidRDefault="005E54CB" w:rsidP="005E54CB">
            <w:pPr>
              <w:jc w:val="center"/>
              <w:rPr>
                <w:rFonts w:ascii="Times New Roman" w:hAnsi="Times New Roman" w:cs="Times New Roman"/>
                <w:sz w:val="20"/>
                <w:szCs w:val="20"/>
              </w:rPr>
            </w:pPr>
          </w:p>
        </w:tc>
      </w:tr>
      <w:tr w:rsidR="005E54CB" w:rsidRPr="00BC0CC6" w14:paraId="51EEADE1" w14:textId="77777777" w:rsidTr="00B55D14">
        <w:trPr>
          <w:trHeight w:val="1595"/>
        </w:trPr>
        <w:tc>
          <w:tcPr>
            <w:tcW w:w="558" w:type="dxa"/>
            <w:vAlign w:val="center"/>
          </w:tcPr>
          <w:p w14:paraId="6805F0C6" w14:textId="0D02413A" w:rsidR="005E54CB" w:rsidRDefault="005E54CB" w:rsidP="005E54CB">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564" w:type="dxa"/>
            <w:vAlign w:val="bottom"/>
          </w:tcPr>
          <w:p w14:paraId="65302E73" w14:textId="57D09A13" w:rsidR="005E54CB" w:rsidRDefault="005E54CB" w:rsidP="005E54CB">
            <w:pPr>
              <w:jc w:val="center"/>
              <w:rPr>
                <w:rFonts w:ascii="Times New Roman" w:eastAsia="Arial" w:hAnsi="Times New Roman" w:cs="Times New Roman"/>
                <w:b/>
                <w:sz w:val="20"/>
                <w:szCs w:val="20"/>
                <w:lang w:val="lv-LV"/>
              </w:rPr>
            </w:pPr>
            <w:r w:rsidRPr="005E54CB">
              <w:rPr>
                <w:rFonts w:ascii="Times New Roman" w:eastAsia="Arial" w:hAnsi="Times New Roman" w:cs="Times New Roman"/>
                <w:b/>
                <w:sz w:val="20"/>
                <w:szCs w:val="20"/>
                <w:lang w:val="lv-LV"/>
              </w:rPr>
              <w:t>Pārveidot</w:t>
            </w:r>
            <w:r>
              <w:rPr>
                <w:rFonts w:ascii="Times New Roman" w:eastAsia="Arial" w:hAnsi="Times New Roman" w:cs="Times New Roman"/>
                <w:b/>
                <w:sz w:val="20"/>
                <w:szCs w:val="20"/>
                <w:lang w:val="lv-LV"/>
              </w:rPr>
              <w:t>ājs 2</w:t>
            </w:r>
          </w:p>
          <w:p w14:paraId="78B3B49F" w14:textId="5A2A58DA" w:rsidR="005E54CB" w:rsidRDefault="005E54CB" w:rsidP="005E54CB">
            <w:pPr>
              <w:jc w:val="center"/>
              <w:rPr>
                <w:rFonts w:ascii="Times New Roman" w:eastAsia="Arial" w:hAnsi="Times New Roman" w:cs="Times New Roman"/>
                <w:b/>
                <w:sz w:val="20"/>
                <w:szCs w:val="20"/>
                <w:lang w:val="lv-LV"/>
              </w:rPr>
            </w:pPr>
          </w:p>
          <w:p w14:paraId="259F892D" w14:textId="1035197E" w:rsidR="005E54CB" w:rsidRDefault="005E54CB" w:rsidP="005E54CB">
            <w:pPr>
              <w:jc w:val="center"/>
              <w:rPr>
                <w:rFonts w:ascii="Times New Roman" w:eastAsia="Arial" w:hAnsi="Times New Roman" w:cs="Times New Roman"/>
                <w:b/>
                <w:sz w:val="20"/>
                <w:szCs w:val="20"/>
                <w:lang w:val="lv-LV"/>
              </w:rPr>
            </w:pPr>
          </w:p>
          <w:p w14:paraId="601FBB55" w14:textId="77777777" w:rsidR="005E54CB" w:rsidRPr="005E54CB" w:rsidRDefault="005E54CB" w:rsidP="005E54CB">
            <w:pPr>
              <w:jc w:val="center"/>
              <w:rPr>
                <w:rFonts w:ascii="Times New Roman" w:eastAsia="Arial" w:hAnsi="Times New Roman" w:cs="Times New Roman"/>
                <w:b/>
                <w:sz w:val="20"/>
                <w:szCs w:val="20"/>
                <w:lang w:val="lv-LV"/>
              </w:rPr>
            </w:pPr>
          </w:p>
          <w:p w14:paraId="46F2C50E" w14:textId="77777777" w:rsidR="005E54CB" w:rsidRPr="005E54CB" w:rsidRDefault="005E54CB" w:rsidP="005E54CB">
            <w:pPr>
              <w:jc w:val="center"/>
              <w:rPr>
                <w:rFonts w:ascii="Times New Roman" w:eastAsia="Arial" w:hAnsi="Times New Roman" w:cs="Times New Roman"/>
                <w:b/>
                <w:sz w:val="20"/>
                <w:szCs w:val="20"/>
              </w:rPr>
            </w:pPr>
          </w:p>
        </w:tc>
        <w:tc>
          <w:tcPr>
            <w:tcW w:w="3207" w:type="dxa"/>
            <w:vAlign w:val="bottom"/>
          </w:tcPr>
          <w:p w14:paraId="589980D8" w14:textId="77777777"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Jauda</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ismaz 1 W</w:t>
            </w:r>
            <w:r>
              <w:rPr>
                <w:rFonts w:ascii="Times New Roman" w:eastAsia="Arial" w:hAnsi="Times New Roman" w:cs="Times New Roman"/>
                <w:sz w:val="20"/>
                <w:szCs w:val="20"/>
                <w:lang w:val="lv-LV"/>
              </w:rPr>
              <w:t>;</w:t>
            </w:r>
          </w:p>
          <w:p w14:paraId="13F0B3E4" w14:textId="77777777"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Ieejas spriegums</w:t>
            </w:r>
            <w:r>
              <w:rPr>
                <w:rFonts w:ascii="Times New Roman" w:eastAsia="Arial" w:hAnsi="Times New Roman" w:cs="Times New Roman"/>
                <w:sz w:val="20"/>
                <w:szCs w:val="20"/>
                <w:lang w:val="lv-LV"/>
              </w:rPr>
              <w:t xml:space="preserve"> </w:t>
            </w:r>
            <w:r w:rsidRPr="005E54CB">
              <w:rPr>
                <w:rFonts w:ascii="Times New Roman" w:eastAsia="Arial" w:hAnsi="Times New Roman" w:cs="Times New Roman"/>
                <w:sz w:val="20"/>
                <w:szCs w:val="20"/>
                <w:lang w:val="lv-LV"/>
              </w:rPr>
              <w:t>12 V (±5%)</w:t>
            </w:r>
            <w:r>
              <w:rPr>
                <w:rFonts w:ascii="Times New Roman" w:eastAsia="Arial" w:hAnsi="Times New Roman" w:cs="Times New Roman"/>
                <w:sz w:val="20"/>
                <w:szCs w:val="20"/>
                <w:lang w:val="lv-LV"/>
              </w:rPr>
              <w:t>;</w:t>
            </w:r>
          </w:p>
          <w:p w14:paraId="1431E801" w14:textId="4C9A2116"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spriegums 1</w:t>
            </w:r>
            <w:r>
              <w:rPr>
                <w:rFonts w:ascii="Times New Roman" w:eastAsia="Arial" w:hAnsi="Times New Roman" w:cs="Times New Roman"/>
                <w:sz w:val="20"/>
                <w:szCs w:val="20"/>
                <w:lang w:val="lv-LV"/>
              </w:rPr>
              <w:t xml:space="preserve"> 5</w:t>
            </w:r>
            <w:r w:rsidRPr="005E54CB">
              <w:rPr>
                <w:rFonts w:ascii="Times New Roman" w:eastAsia="Arial" w:hAnsi="Times New Roman" w:cs="Times New Roman"/>
                <w:sz w:val="20"/>
                <w:szCs w:val="20"/>
                <w:lang w:val="lv-LV"/>
              </w:rPr>
              <w:t xml:space="preserve"> V (±5%)</w:t>
            </w:r>
            <w:r>
              <w:rPr>
                <w:rFonts w:ascii="Times New Roman" w:eastAsia="Arial" w:hAnsi="Times New Roman" w:cs="Times New Roman"/>
                <w:sz w:val="20"/>
                <w:szCs w:val="20"/>
                <w:lang w:val="lv-LV"/>
              </w:rPr>
              <w:t>;</w:t>
            </w:r>
          </w:p>
          <w:p w14:paraId="2465112F" w14:textId="38A24630"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Izejas strāva 1</w:t>
            </w:r>
            <w:r w:rsidR="00E76ABB">
              <w:rPr>
                <w:rFonts w:ascii="Times New Roman" w:eastAsia="Arial" w:hAnsi="Times New Roman" w:cs="Times New Roman"/>
                <w:sz w:val="20"/>
                <w:szCs w:val="20"/>
                <w:lang w:val="lv-LV"/>
              </w:rPr>
              <w:t xml:space="preserve"> </w:t>
            </w:r>
            <w:r>
              <w:rPr>
                <w:rFonts w:ascii="Times New Roman" w:eastAsia="Arial" w:hAnsi="Times New Roman" w:cs="Times New Roman"/>
                <w:sz w:val="20"/>
                <w:szCs w:val="20"/>
                <w:lang w:val="lv-LV"/>
              </w:rPr>
              <w:t>v</w:t>
            </w:r>
            <w:r w:rsidRPr="005E54CB">
              <w:rPr>
                <w:rFonts w:ascii="Times New Roman" w:eastAsia="Arial" w:hAnsi="Times New Roman" w:cs="Times New Roman"/>
                <w:sz w:val="20"/>
                <w:szCs w:val="20"/>
                <w:lang w:val="lv-LV"/>
              </w:rPr>
              <w:t xml:space="preserve">ismaz </w:t>
            </w:r>
            <w:r>
              <w:rPr>
                <w:rFonts w:ascii="Times New Roman" w:eastAsia="Arial" w:hAnsi="Times New Roman" w:cs="Times New Roman"/>
                <w:sz w:val="20"/>
                <w:szCs w:val="20"/>
                <w:lang w:val="lv-LV"/>
              </w:rPr>
              <w:t>200</w:t>
            </w:r>
            <w:r w:rsidRPr="005E54CB">
              <w:rPr>
                <w:rFonts w:ascii="Times New Roman" w:eastAsia="Arial" w:hAnsi="Times New Roman" w:cs="Times New Roman"/>
                <w:sz w:val="20"/>
                <w:szCs w:val="20"/>
                <w:lang w:val="lv-LV"/>
              </w:rPr>
              <w:t xml:space="preserve"> </w:t>
            </w:r>
            <w:proofErr w:type="spellStart"/>
            <w:r w:rsidRPr="005E54CB">
              <w:rPr>
                <w:rFonts w:ascii="Times New Roman" w:eastAsia="Arial" w:hAnsi="Times New Roman" w:cs="Times New Roman"/>
                <w:sz w:val="20"/>
                <w:szCs w:val="20"/>
                <w:lang w:val="lv-LV"/>
              </w:rPr>
              <w:t>mA</w:t>
            </w:r>
            <w:proofErr w:type="spellEnd"/>
            <w:r>
              <w:rPr>
                <w:rFonts w:ascii="Times New Roman" w:eastAsia="Arial" w:hAnsi="Times New Roman" w:cs="Times New Roman"/>
                <w:sz w:val="20"/>
                <w:szCs w:val="20"/>
                <w:lang w:val="lv-LV"/>
              </w:rPr>
              <w:t>;</w:t>
            </w:r>
          </w:p>
          <w:p w14:paraId="3FB12EA9" w14:textId="77777777"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Izolācijas spriegums</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 xml:space="preserve">ismaz 5.2 </w:t>
            </w:r>
            <w:proofErr w:type="spellStart"/>
            <w:r w:rsidRPr="005E54CB">
              <w:rPr>
                <w:rFonts w:ascii="Times New Roman" w:eastAsia="Arial" w:hAnsi="Times New Roman" w:cs="Times New Roman"/>
                <w:sz w:val="20"/>
                <w:szCs w:val="20"/>
                <w:lang w:val="lv-LV"/>
              </w:rPr>
              <w:t>kV</w:t>
            </w:r>
            <w:proofErr w:type="spellEnd"/>
          </w:p>
          <w:p w14:paraId="0B57EEDA" w14:textId="34CF992E" w:rsid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Lietderības koeficients</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ismaz 70%</w:t>
            </w:r>
            <w:r w:rsidR="007329E1">
              <w:rPr>
                <w:rFonts w:ascii="Times New Roman" w:eastAsia="Arial" w:hAnsi="Times New Roman" w:cs="Times New Roman"/>
                <w:sz w:val="20"/>
                <w:szCs w:val="20"/>
                <w:lang w:val="lv-LV"/>
              </w:rPr>
              <w:t>.</w:t>
            </w:r>
          </w:p>
          <w:p w14:paraId="6A7E7DDA" w14:textId="77777777" w:rsidR="005E54CB" w:rsidRPr="005E54CB" w:rsidRDefault="005E54CB" w:rsidP="005E54CB">
            <w:pPr>
              <w:spacing w:line="205" w:lineRule="exact"/>
              <w:ind w:left="20"/>
              <w:jc w:val="both"/>
              <w:rPr>
                <w:rFonts w:ascii="Times New Roman" w:eastAsia="Arial" w:hAnsi="Times New Roman" w:cs="Times New Roman"/>
                <w:sz w:val="20"/>
                <w:szCs w:val="20"/>
                <w:lang w:val="lv-LV"/>
              </w:rPr>
            </w:pPr>
          </w:p>
        </w:tc>
        <w:tc>
          <w:tcPr>
            <w:tcW w:w="897" w:type="dxa"/>
            <w:vAlign w:val="center"/>
          </w:tcPr>
          <w:p w14:paraId="11AF173F" w14:textId="5A4D061C" w:rsidR="005E54CB" w:rsidRDefault="007329E1" w:rsidP="005E54CB">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051B99D1" w14:textId="2CAFEE20" w:rsidR="005E54CB" w:rsidRDefault="007329E1" w:rsidP="005E54CB">
            <w:pPr>
              <w:jc w:val="center"/>
              <w:rPr>
                <w:rFonts w:ascii="Times New Roman" w:hAnsi="Times New Roman" w:cs="Times New Roman"/>
                <w:sz w:val="20"/>
                <w:szCs w:val="20"/>
              </w:rPr>
            </w:pPr>
            <w:r>
              <w:rPr>
                <w:rFonts w:ascii="Times New Roman" w:hAnsi="Times New Roman" w:cs="Times New Roman"/>
                <w:sz w:val="20"/>
                <w:szCs w:val="20"/>
              </w:rPr>
              <w:t>35</w:t>
            </w:r>
          </w:p>
        </w:tc>
        <w:tc>
          <w:tcPr>
            <w:tcW w:w="4523" w:type="dxa"/>
          </w:tcPr>
          <w:p w14:paraId="0EE896CF" w14:textId="77777777" w:rsidR="005E54CB" w:rsidRPr="00BC0CC6" w:rsidRDefault="005E54CB" w:rsidP="005E54CB">
            <w:pPr>
              <w:jc w:val="center"/>
              <w:rPr>
                <w:rFonts w:ascii="Times New Roman" w:hAnsi="Times New Roman" w:cs="Times New Roman"/>
                <w:sz w:val="20"/>
                <w:szCs w:val="20"/>
              </w:rPr>
            </w:pPr>
          </w:p>
        </w:tc>
        <w:tc>
          <w:tcPr>
            <w:tcW w:w="1415" w:type="dxa"/>
          </w:tcPr>
          <w:p w14:paraId="0BEE394D" w14:textId="77777777" w:rsidR="005E54CB" w:rsidRPr="00BC0CC6" w:rsidRDefault="005E54CB" w:rsidP="005E54CB">
            <w:pPr>
              <w:jc w:val="center"/>
              <w:rPr>
                <w:rFonts w:ascii="Times New Roman" w:hAnsi="Times New Roman" w:cs="Times New Roman"/>
                <w:sz w:val="20"/>
                <w:szCs w:val="20"/>
              </w:rPr>
            </w:pPr>
          </w:p>
        </w:tc>
        <w:tc>
          <w:tcPr>
            <w:tcW w:w="1556" w:type="dxa"/>
          </w:tcPr>
          <w:p w14:paraId="4D18F7FE" w14:textId="77777777" w:rsidR="005E54CB" w:rsidRPr="00BC0CC6" w:rsidRDefault="005E54CB" w:rsidP="005E54CB">
            <w:pPr>
              <w:jc w:val="center"/>
              <w:rPr>
                <w:rFonts w:ascii="Times New Roman" w:hAnsi="Times New Roman" w:cs="Times New Roman"/>
                <w:sz w:val="20"/>
                <w:szCs w:val="20"/>
              </w:rPr>
            </w:pPr>
          </w:p>
        </w:tc>
      </w:tr>
      <w:tr w:rsidR="005E54CB" w:rsidRPr="00BC0CC6" w14:paraId="6C449334" w14:textId="77777777" w:rsidTr="00B55D14">
        <w:trPr>
          <w:trHeight w:val="1595"/>
        </w:trPr>
        <w:tc>
          <w:tcPr>
            <w:tcW w:w="558" w:type="dxa"/>
            <w:vAlign w:val="center"/>
          </w:tcPr>
          <w:p w14:paraId="13D6B335" w14:textId="1DE3F7CD" w:rsidR="005E54CB" w:rsidRDefault="005E54CB" w:rsidP="005E54CB">
            <w:pPr>
              <w:rPr>
                <w:rFonts w:ascii="Times New Roman" w:hAnsi="Times New Roman" w:cs="Times New Roman"/>
                <w:sz w:val="20"/>
                <w:szCs w:val="20"/>
              </w:rPr>
            </w:pPr>
            <w:r>
              <w:rPr>
                <w:rFonts w:ascii="Times New Roman" w:hAnsi="Times New Roman" w:cs="Times New Roman"/>
                <w:sz w:val="20"/>
                <w:szCs w:val="20"/>
              </w:rPr>
              <w:t>6.</w:t>
            </w:r>
          </w:p>
        </w:tc>
        <w:tc>
          <w:tcPr>
            <w:tcW w:w="1564" w:type="dxa"/>
            <w:vAlign w:val="bottom"/>
          </w:tcPr>
          <w:p w14:paraId="3934CBC2" w14:textId="75DECDA0" w:rsidR="005E54CB" w:rsidRDefault="005E54CB" w:rsidP="005E54CB">
            <w:pPr>
              <w:jc w:val="center"/>
              <w:rPr>
                <w:rFonts w:ascii="Times New Roman" w:eastAsia="Arial" w:hAnsi="Times New Roman" w:cs="Times New Roman"/>
                <w:b/>
                <w:sz w:val="20"/>
                <w:szCs w:val="20"/>
                <w:lang w:val="lv-LV"/>
              </w:rPr>
            </w:pPr>
            <w:r w:rsidRPr="005E54CB">
              <w:rPr>
                <w:rFonts w:ascii="Times New Roman" w:eastAsia="Arial" w:hAnsi="Times New Roman" w:cs="Times New Roman"/>
                <w:b/>
                <w:sz w:val="20"/>
                <w:szCs w:val="20"/>
                <w:lang w:val="lv-LV"/>
              </w:rPr>
              <w:t>Pārveidot</w:t>
            </w:r>
            <w:r w:rsidR="007329E1">
              <w:rPr>
                <w:rFonts w:ascii="Times New Roman" w:eastAsia="Arial" w:hAnsi="Times New Roman" w:cs="Times New Roman"/>
                <w:b/>
                <w:sz w:val="20"/>
                <w:szCs w:val="20"/>
                <w:lang w:val="lv-LV"/>
              </w:rPr>
              <w:t>ājs 3</w:t>
            </w:r>
          </w:p>
          <w:p w14:paraId="0B9EB935" w14:textId="7A066BB2" w:rsidR="005E54CB" w:rsidRDefault="005E54CB" w:rsidP="005E54CB">
            <w:pPr>
              <w:jc w:val="center"/>
              <w:rPr>
                <w:rFonts w:ascii="Times New Roman" w:eastAsia="Arial" w:hAnsi="Times New Roman" w:cs="Times New Roman"/>
                <w:b/>
                <w:sz w:val="20"/>
                <w:szCs w:val="20"/>
                <w:lang w:val="lv-LV"/>
              </w:rPr>
            </w:pPr>
          </w:p>
          <w:p w14:paraId="635E7EAD" w14:textId="77777777" w:rsidR="005E54CB" w:rsidRDefault="005E54CB" w:rsidP="005E54CB">
            <w:pPr>
              <w:jc w:val="center"/>
              <w:rPr>
                <w:rFonts w:ascii="Times New Roman" w:eastAsia="Arial" w:hAnsi="Times New Roman" w:cs="Times New Roman"/>
                <w:b/>
                <w:sz w:val="20"/>
                <w:szCs w:val="20"/>
                <w:lang w:val="lv-LV"/>
              </w:rPr>
            </w:pPr>
          </w:p>
          <w:p w14:paraId="2EA5A85C" w14:textId="77777777" w:rsidR="005E54CB" w:rsidRPr="005E54CB" w:rsidRDefault="005E54CB" w:rsidP="005E54CB">
            <w:pPr>
              <w:jc w:val="center"/>
              <w:rPr>
                <w:rFonts w:ascii="Times New Roman" w:eastAsia="Arial" w:hAnsi="Times New Roman" w:cs="Times New Roman"/>
                <w:b/>
                <w:sz w:val="20"/>
                <w:szCs w:val="20"/>
              </w:rPr>
            </w:pPr>
          </w:p>
        </w:tc>
        <w:tc>
          <w:tcPr>
            <w:tcW w:w="3207" w:type="dxa"/>
            <w:vAlign w:val="bottom"/>
          </w:tcPr>
          <w:p w14:paraId="400CD872" w14:textId="77777777"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Jauda</w:t>
            </w:r>
            <w:r>
              <w:rPr>
                <w:rFonts w:ascii="Times New Roman" w:eastAsia="Arial" w:hAnsi="Times New Roman" w:cs="Times New Roman"/>
                <w:sz w:val="20"/>
                <w:szCs w:val="20"/>
                <w:lang w:val="lv-LV"/>
              </w:rPr>
              <w:t xml:space="preserve"> v</w:t>
            </w:r>
            <w:r w:rsidRPr="005E54CB">
              <w:rPr>
                <w:rFonts w:ascii="Times New Roman" w:eastAsia="Arial" w:hAnsi="Times New Roman" w:cs="Times New Roman"/>
                <w:sz w:val="20"/>
                <w:szCs w:val="20"/>
                <w:lang w:val="lv-LV"/>
              </w:rPr>
              <w:t>ismaz 1 W</w:t>
            </w:r>
            <w:r>
              <w:rPr>
                <w:rFonts w:ascii="Times New Roman" w:eastAsia="Arial" w:hAnsi="Times New Roman" w:cs="Times New Roman"/>
                <w:sz w:val="20"/>
                <w:szCs w:val="20"/>
                <w:lang w:val="lv-LV"/>
              </w:rPr>
              <w:t>;</w:t>
            </w:r>
          </w:p>
          <w:p w14:paraId="47D8611C" w14:textId="47165DC9"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Ieejas spriegums</w:t>
            </w:r>
            <w:r>
              <w:rPr>
                <w:rFonts w:ascii="Times New Roman" w:eastAsia="Arial" w:hAnsi="Times New Roman" w:cs="Times New Roman"/>
                <w:sz w:val="20"/>
                <w:szCs w:val="20"/>
                <w:lang w:val="lv-LV"/>
              </w:rPr>
              <w:t xml:space="preserve"> U=</w:t>
            </w:r>
            <w:r w:rsidR="007329E1">
              <w:rPr>
                <w:rFonts w:ascii="Times New Roman" w:eastAsia="Arial" w:hAnsi="Times New Roman" w:cs="Times New Roman"/>
                <w:sz w:val="20"/>
                <w:szCs w:val="20"/>
                <w:lang w:val="lv-LV"/>
              </w:rPr>
              <w:t>4.5-5.5</w:t>
            </w:r>
            <w:r>
              <w:rPr>
                <w:rFonts w:ascii="Times New Roman" w:eastAsia="Arial" w:hAnsi="Times New Roman" w:cs="Times New Roman"/>
                <w:sz w:val="20"/>
                <w:szCs w:val="20"/>
                <w:lang w:val="lv-LV"/>
              </w:rPr>
              <w:t xml:space="preserve"> V;</w:t>
            </w:r>
          </w:p>
          <w:p w14:paraId="531244E4" w14:textId="7F79415F"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 xml:space="preserve">Izejas spriegums </w:t>
            </w:r>
            <w:r w:rsidR="007329E1">
              <w:rPr>
                <w:rFonts w:ascii="Times New Roman" w:eastAsia="Arial" w:hAnsi="Times New Roman" w:cs="Times New Roman"/>
                <w:sz w:val="20"/>
                <w:szCs w:val="20"/>
                <w:lang w:val="lv-LV"/>
              </w:rPr>
              <w:t>vismaz</w:t>
            </w:r>
            <w:r>
              <w:rPr>
                <w:rFonts w:ascii="Times New Roman" w:eastAsia="Arial" w:hAnsi="Times New Roman" w:cs="Times New Roman"/>
                <w:sz w:val="20"/>
                <w:szCs w:val="20"/>
                <w:lang w:val="lv-LV"/>
              </w:rPr>
              <w:t xml:space="preserve"> </w:t>
            </w:r>
            <w:r w:rsidR="007329E1">
              <w:rPr>
                <w:rFonts w:ascii="Times New Roman" w:eastAsia="Arial" w:hAnsi="Times New Roman" w:cs="Times New Roman"/>
                <w:sz w:val="20"/>
                <w:szCs w:val="20"/>
                <w:lang w:val="lv-LV"/>
              </w:rPr>
              <w:t>12 V</w:t>
            </w:r>
            <w:r>
              <w:rPr>
                <w:rFonts w:ascii="Times New Roman" w:eastAsia="Arial" w:hAnsi="Times New Roman" w:cs="Times New Roman"/>
                <w:sz w:val="20"/>
                <w:szCs w:val="20"/>
                <w:lang w:val="lv-LV"/>
              </w:rPr>
              <w:t>;</w:t>
            </w:r>
          </w:p>
          <w:p w14:paraId="6633573E" w14:textId="4CF71952" w:rsidR="005E54CB" w:rsidRPr="005E54CB" w:rsidRDefault="007329E1" w:rsidP="005E54CB">
            <w:pPr>
              <w:spacing w:line="205" w:lineRule="exact"/>
              <w:ind w:left="20"/>
              <w:jc w:val="both"/>
              <w:rPr>
                <w:rFonts w:ascii="Times New Roman" w:eastAsia="Arial" w:hAnsi="Times New Roman" w:cs="Times New Roman"/>
                <w:sz w:val="20"/>
                <w:szCs w:val="20"/>
                <w:lang w:val="lv-LV"/>
              </w:rPr>
            </w:pPr>
            <w:r>
              <w:rPr>
                <w:rFonts w:ascii="Times New Roman" w:eastAsia="Arial" w:hAnsi="Times New Roman" w:cs="Times New Roman"/>
                <w:sz w:val="20"/>
                <w:szCs w:val="20"/>
                <w:lang w:val="lv-LV"/>
              </w:rPr>
              <w:t xml:space="preserve">Izejas strāva </w:t>
            </w:r>
            <w:r w:rsidR="005E54CB">
              <w:rPr>
                <w:rFonts w:ascii="Times New Roman" w:eastAsia="Arial" w:hAnsi="Times New Roman" w:cs="Times New Roman"/>
                <w:sz w:val="20"/>
                <w:szCs w:val="20"/>
                <w:lang w:val="lv-LV"/>
              </w:rPr>
              <w:t>v</w:t>
            </w:r>
            <w:r w:rsidR="005E54CB" w:rsidRPr="005E54CB">
              <w:rPr>
                <w:rFonts w:ascii="Times New Roman" w:eastAsia="Arial" w:hAnsi="Times New Roman" w:cs="Times New Roman"/>
                <w:sz w:val="20"/>
                <w:szCs w:val="20"/>
                <w:lang w:val="lv-LV"/>
              </w:rPr>
              <w:t xml:space="preserve">ismaz </w:t>
            </w:r>
            <w:r>
              <w:rPr>
                <w:rFonts w:ascii="Times New Roman" w:eastAsia="Arial" w:hAnsi="Times New Roman" w:cs="Times New Roman"/>
                <w:sz w:val="20"/>
                <w:szCs w:val="20"/>
                <w:lang w:val="lv-LV"/>
              </w:rPr>
              <w:t>80</w:t>
            </w:r>
            <w:r w:rsidR="005E54CB" w:rsidRPr="005E54CB">
              <w:rPr>
                <w:rFonts w:ascii="Times New Roman" w:eastAsia="Arial" w:hAnsi="Times New Roman" w:cs="Times New Roman"/>
                <w:sz w:val="20"/>
                <w:szCs w:val="20"/>
                <w:lang w:val="lv-LV"/>
              </w:rPr>
              <w:t xml:space="preserve"> </w:t>
            </w:r>
            <w:proofErr w:type="spellStart"/>
            <w:r w:rsidR="005E54CB" w:rsidRPr="005E54CB">
              <w:rPr>
                <w:rFonts w:ascii="Times New Roman" w:eastAsia="Arial" w:hAnsi="Times New Roman" w:cs="Times New Roman"/>
                <w:sz w:val="20"/>
                <w:szCs w:val="20"/>
                <w:lang w:val="lv-LV"/>
              </w:rPr>
              <w:t>mA</w:t>
            </w:r>
            <w:proofErr w:type="spellEnd"/>
            <w:r w:rsidR="005E54CB">
              <w:rPr>
                <w:rFonts w:ascii="Times New Roman" w:eastAsia="Arial" w:hAnsi="Times New Roman" w:cs="Times New Roman"/>
                <w:sz w:val="20"/>
                <w:szCs w:val="20"/>
                <w:lang w:val="lv-LV"/>
              </w:rPr>
              <w:t>;</w:t>
            </w:r>
          </w:p>
          <w:p w14:paraId="4AF99998" w14:textId="029A5AA2" w:rsidR="005E54CB" w:rsidRP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Izolācijas spriegums</w:t>
            </w:r>
            <w:r>
              <w:rPr>
                <w:rFonts w:ascii="Times New Roman" w:eastAsia="Arial" w:hAnsi="Times New Roman" w:cs="Times New Roman"/>
                <w:sz w:val="20"/>
                <w:szCs w:val="20"/>
                <w:lang w:val="lv-LV"/>
              </w:rPr>
              <w:t xml:space="preserve"> v</w:t>
            </w:r>
            <w:r w:rsidR="007329E1">
              <w:rPr>
                <w:rFonts w:ascii="Times New Roman" w:eastAsia="Arial" w:hAnsi="Times New Roman" w:cs="Times New Roman"/>
                <w:sz w:val="20"/>
                <w:szCs w:val="20"/>
                <w:lang w:val="lv-LV"/>
              </w:rPr>
              <w:t>ismaz 1</w:t>
            </w:r>
            <w:r w:rsidRPr="005E54CB">
              <w:rPr>
                <w:rFonts w:ascii="Times New Roman" w:eastAsia="Arial" w:hAnsi="Times New Roman" w:cs="Times New Roman"/>
                <w:sz w:val="20"/>
                <w:szCs w:val="20"/>
                <w:lang w:val="lv-LV"/>
              </w:rPr>
              <w:t xml:space="preserve"> </w:t>
            </w:r>
            <w:proofErr w:type="spellStart"/>
            <w:r w:rsidRPr="005E54CB">
              <w:rPr>
                <w:rFonts w:ascii="Times New Roman" w:eastAsia="Arial" w:hAnsi="Times New Roman" w:cs="Times New Roman"/>
                <w:sz w:val="20"/>
                <w:szCs w:val="20"/>
                <w:lang w:val="lv-LV"/>
              </w:rPr>
              <w:t>kV</w:t>
            </w:r>
            <w:proofErr w:type="spellEnd"/>
          </w:p>
          <w:p w14:paraId="648634B5" w14:textId="20D52012" w:rsidR="005E54CB" w:rsidRDefault="005E54CB" w:rsidP="005E54CB">
            <w:pPr>
              <w:spacing w:line="205" w:lineRule="exact"/>
              <w:ind w:left="20"/>
              <w:jc w:val="both"/>
              <w:rPr>
                <w:rFonts w:ascii="Times New Roman" w:eastAsia="Arial" w:hAnsi="Times New Roman" w:cs="Times New Roman"/>
                <w:sz w:val="20"/>
                <w:szCs w:val="20"/>
                <w:lang w:val="lv-LV"/>
              </w:rPr>
            </w:pPr>
            <w:r w:rsidRPr="005E54CB">
              <w:rPr>
                <w:rFonts w:ascii="Times New Roman" w:eastAsia="Arial" w:hAnsi="Times New Roman" w:cs="Times New Roman"/>
                <w:sz w:val="20"/>
                <w:szCs w:val="20"/>
                <w:lang w:val="lv-LV"/>
              </w:rPr>
              <w:t>Lietderības koeficients</w:t>
            </w:r>
            <w:r>
              <w:rPr>
                <w:rFonts w:ascii="Times New Roman" w:eastAsia="Arial" w:hAnsi="Times New Roman" w:cs="Times New Roman"/>
                <w:sz w:val="20"/>
                <w:szCs w:val="20"/>
                <w:lang w:val="lv-LV"/>
              </w:rPr>
              <w:t xml:space="preserve"> v</w:t>
            </w:r>
            <w:r w:rsidR="007329E1">
              <w:rPr>
                <w:rFonts w:ascii="Times New Roman" w:eastAsia="Arial" w:hAnsi="Times New Roman" w:cs="Times New Roman"/>
                <w:sz w:val="20"/>
                <w:szCs w:val="20"/>
                <w:lang w:val="lv-LV"/>
              </w:rPr>
              <w:t>ismaz 78</w:t>
            </w:r>
            <w:r w:rsidRPr="005E54CB">
              <w:rPr>
                <w:rFonts w:ascii="Times New Roman" w:eastAsia="Arial" w:hAnsi="Times New Roman" w:cs="Times New Roman"/>
                <w:sz w:val="20"/>
                <w:szCs w:val="20"/>
                <w:lang w:val="lv-LV"/>
              </w:rPr>
              <w:t>%</w:t>
            </w:r>
            <w:r w:rsidR="007329E1">
              <w:rPr>
                <w:rFonts w:ascii="Times New Roman" w:eastAsia="Arial" w:hAnsi="Times New Roman" w:cs="Times New Roman"/>
                <w:sz w:val="20"/>
                <w:szCs w:val="20"/>
                <w:lang w:val="lv-LV"/>
              </w:rPr>
              <w:t>.</w:t>
            </w:r>
          </w:p>
          <w:p w14:paraId="24389C6D" w14:textId="77777777" w:rsidR="005E54CB" w:rsidRPr="005E54CB" w:rsidRDefault="005E54CB" w:rsidP="005E54CB">
            <w:pPr>
              <w:spacing w:line="205" w:lineRule="exact"/>
              <w:ind w:left="20"/>
              <w:jc w:val="both"/>
              <w:rPr>
                <w:rFonts w:ascii="Times New Roman" w:eastAsia="Arial" w:hAnsi="Times New Roman" w:cs="Times New Roman"/>
                <w:sz w:val="20"/>
                <w:szCs w:val="20"/>
                <w:lang w:val="lv-LV"/>
              </w:rPr>
            </w:pPr>
          </w:p>
        </w:tc>
        <w:tc>
          <w:tcPr>
            <w:tcW w:w="897" w:type="dxa"/>
            <w:vAlign w:val="center"/>
          </w:tcPr>
          <w:p w14:paraId="2AD5D49F" w14:textId="12C35A92" w:rsidR="005E54CB" w:rsidRPr="007329E1" w:rsidRDefault="007329E1" w:rsidP="005E54CB">
            <w:pPr>
              <w:jc w:val="center"/>
              <w:rPr>
                <w:rFonts w:ascii="Times New Roman" w:hAnsi="Times New Roman" w:cs="Times New Roman"/>
                <w:sz w:val="20"/>
                <w:szCs w:val="20"/>
                <w:lang w:val="lv-LV"/>
              </w:rPr>
            </w:pPr>
            <w:r>
              <w:rPr>
                <w:rFonts w:ascii="Times New Roman" w:hAnsi="Times New Roman" w:cs="Times New Roman"/>
                <w:sz w:val="20"/>
                <w:szCs w:val="20"/>
              </w:rPr>
              <w:t>Gab.</w:t>
            </w:r>
          </w:p>
        </w:tc>
        <w:tc>
          <w:tcPr>
            <w:tcW w:w="1017" w:type="dxa"/>
            <w:vAlign w:val="center"/>
          </w:tcPr>
          <w:p w14:paraId="684A9520" w14:textId="64B5D674" w:rsidR="005E54CB" w:rsidRPr="007329E1" w:rsidRDefault="007329E1" w:rsidP="005E54CB">
            <w:pPr>
              <w:jc w:val="center"/>
              <w:rPr>
                <w:rFonts w:ascii="Times New Roman" w:hAnsi="Times New Roman" w:cs="Times New Roman"/>
                <w:sz w:val="20"/>
                <w:szCs w:val="20"/>
                <w:lang w:val="lv-LV"/>
              </w:rPr>
            </w:pPr>
            <w:r>
              <w:rPr>
                <w:rFonts w:ascii="Times New Roman" w:hAnsi="Times New Roman" w:cs="Times New Roman"/>
                <w:sz w:val="20"/>
                <w:szCs w:val="20"/>
                <w:lang w:val="lv-LV"/>
              </w:rPr>
              <w:t>30</w:t>
            </w:r>
          </w:p>
        </w:tc>
        <w:tc>
          <w:tcPr>
            <w:tcW w:w="4523" w:type="dxa"/>
          </w:tcPr>
          <w:p w14:paraId="1047E3C4" w14:textId="77777777" w:rsidR="005E54CB" w:rsidRPr="007329E1" w:rsidRDefault="005E54CB" w:rsidP="005E54CB">
            <w:pPr>
              <w:jc w:val="center"/>
              <w:rPr>
                <w:rFonts w:ascii="Times New Roman" w:hAnsi="Times New Roman" w:cs="Times New Roman"/>
                <w:sz w:val="20"/>
                <w:szCs w:val="20"/>
                <w:lang w:val="lv-LV"/>
              </w:rPr>
            </w:pPr>
          </w:p>
        </w:tc>
        <w:tc>
          <w:tcPr>
            <w:tcW w:w="1415" w:type="dxa"/>
          </w:tcPr>
          <w:p w14:paraId="30F98256" w14:textId="77777777" w:rsidR="005E54CB" w:rsidRPr="007329E1" w:rsidRDefault="005E54CB" w:rsidP="005E54CB">
            <w:pPr>
              <w:jc w:val="center"/>
              <w:rPr>
                <w:rFonts w:ascii="Times New Roman" w:hAnsi="Times New Roman" w:cs="Times New Roman"/>
                <w:sz w:val="20"/>
                <w:szCs w:val="20"/>
                <w:lang w:val="lv-LV"/>
              </w:rPr>
            </w:pPr>
          </w:p>
        </w:tc>
        <w:tc>
          <w:tcPr>
            <w:tcW w:w="1556" w:type="dxa"/>
          </w:tcPr>
          <w:p w14:paraId="6F09F68E" w14:textId="77777777" w:rsidR="005E54CB" w:rsidRPr="007329E1" w:rsidRDefault="005E54CB" w:rsidP="005E54CB">
            <w:pPr>
              <w:jc w:val="center"/>
              <w:rPr>
                <w:rFonts w:ascii="Times New Roman" w:hAnsi="Times New Roman" w:cs="Times New Roman"/>
                <w:sz w:val="20"/>
                <w:szCs w:val="20"/>
                <w:lang w:val="lv-LV"/>
              </w:rPr>
            </w:pPr>
          </w:p>
        </w:tc>
      </w:tr>
      <w:tr w:rsidR="007329E1" w:rsidRPr="00BC0CC6" w14:paraId="0A5B2821" w14:textId="77777777" w:rsidTr="00B55D14">
        <w:trPr>
          <w:trHeight w:val="1595"/>
        </w:trPr>
        <w:tc>
          <w:tcPr>
            <w:tcW w:w="558" w:type="dxa"/>
            <w:vAlign w:val="center"/>
          </w:tcPr>
          <w:p w14:paraId="21842E95" w14:textId="78DA6477" w:rsidR="007329E1" w:rsidRDefault="007329E1" w:rsidP="005E54CB">
            <w:pPr>
              <w:rPr>
                <w:rFonts w:ascii="Times New Roman" w:hAnsi="Times New Roman" w:cs="Times New Roman"/>
                <w:sz w:val="20"/>
                <w:szCs w:val="20"/>
              </w:rPr>
            </w:pPr>
            <w:r>
              <w:rPr>
                <w:rFonts w:ascii="Times New Roman" w:hAnsi="Times New Roman" w:cs="Times New Roman"/>
                <w:sz w:val="20"/>
                <w:szCs w:val="20"/>
              </w:rPr>
              <w:t>7.</w:t>
            </w:r>
          </w:p>
        </w:tc>
        <w:tc>
          <w:tcPr>
            <w:tcW w:w="1564" w:type="dxa"/>
            <w:vAlign w:val="bottom"/>
          </w:tcPr>
          <w:p w14:paraId="1831D607" w14:textId="77777777" w:rsidR="007329E1" w:rsidRPr="007329E1" w:rsidRDefault="007329E1" w:rsidP="005E54CB">
            <w:pPr>
              <w:jc w:val="center"/>
              <w:rPr>
                <w:rFonts w:ascii="Times New Roman" w:eastAsia="Arial" w:hAnsi="Times New Roman" w:cs="Times New Roman"/>
                <w:b/>
                <w:sz w:val="20"/>
                <w:szCs w:val="20"/>
                <w:lang w:val="lv-LV"/>
              </w:rPr>
            </w:pPr>
            <w:r w:rsidRPr="007329E1">
              <w:rPr>
                <w:rFonts w:ascii="Times New Roman" w:eastAsia="Arial" w:hAnsi="Times New Roman" w:cs="Times New Roman"/>
                <w:b/>
                <w:sz w:val="20"/>
                <w:szCs w:val="20"/>
                <w:lang w:val="lv-LV"/>
              </w:rPr>
              <w:t>Elektrolītiskais kondensators</w:t>
            </w:r>
          </w:p>
          <w:p w14:paraId="4472187F" w14:textId="77777777" w:rsidR="007329E1" w:rsidRPr="007329E1" w:rsidRDefault="007329E1" w:rsidP="005E54CB">
            <w:pPr>
              <w:jc w:val="center"/>
              <w:rPr>
                <w:rFonts w:ascii="Times New Roman" w:eastAsia="Arial" w:hAnsi="Times New Roman" w:cs="Times New Roman"/>
                <w:b/>
                <w:sz w:val="20"/>
                <w:szCs w:val="20"/>
                <w:lang w:val="lv-LV"/>
              </w:rPr>
            </w:pPr>
          </w:p>
          <w:p w14:paraId="66FBC851" w14:textId="68ACB394" w:rsidR="007329E1" w:rsidRPr="007329E1" w:rsidRDefault="007329E1" w:rsidP="005E54CB">
            <w:pPr>
              <w:jc w:val="center"/>
              <w:rPr>
                <w:rFonts w:ascii="Times New Roman" w:eastAsia="Arial" w:hAnsi="Times New Roman" w:cs="Times New Roman"/>
                <w:b/>
                <w:sz w:val="20"/>
                <w:szCs w:val="20"/>
                <w:lang w:val="lv-LV"/>
              </w:rPr>
            </w:pPr>
          </w:p>
        </w:tc>
        <w:tc>
          <w:tcPr>
            <w:tcW w:w="3207" w:type="dxa"/>
            <w:vAlign w:val="bottom"/>
          </w:tcPr>
          <w:p w14:paraId="60EF5071" w14:textId="7AE2A0CC"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Kapacitāte</w:t>
            </w:r>
            <w:r>
              <w:rPr>
                <w:rFonts w:ascii="Times New Roman" w:eastAsia="Arial" w:hAnsi="Times New Roman" w:cs="Times New Roman"/>
                <w:sz w:val="20"/>
                <w:szCs w:val="20"/>
                <w:lang w:val="lv-LV"/>
              </w:rPr>
              <w:t xml:space="preserve"> </w:t>
            </w:r>
            <w:r w:rsidRPr="007329E1">
              <w:rPr>
                <w:rFonts w:ascii="Times New Roman" w:eastAsia="Arial" w:hAnsi="Times New Roman" w:cs="Times New Roman"/>
                <w:sz w:val="20"/>
                <w:szCs w:val="20"/>
                <w:lang w:val="lv-LV"/>
              </w:rPr>
              <w:t>1000 µF</w:t>
            </w:r>
            <w:r>
              <w:rPr>
                <w:rFonts w:ascii="Times New Roman" w:eastAsia="Arial" w:hAnsi="Times New Roman" w:cs="Times New Roman"/>
                <w:sz w:val="20"/>
                <w:szCs w:val="20"/>
                <w:lang w:val="lv-LV"/>
              </w:rPr>
              <w:t>;</w:t>
            </w:r>
          </w:p>
          <w:p w14:paraId="5ED98421" w14:textId="6A6FC6EE" w:rsidR="007329E1" w:rsidRPr="007329E1" w:rsidRDefault="007329E1" w:rsidP="007329E1">
            <w:pPr>
              <w:spacing w:line="205" w:lineRule="exact"/>
              <w:ind w:left="20"/>
              <w:rPr>
                <w:rFonts w:ascii="Times New Roman" w:eastAsia="Arial" w:hAnsi="Times New Roman" w:cs="Times New Roman"/>
                <w:sz w:val="20"/>
                <w:szCs w:val="20"/>
                <w:lang w:val="lv-LV"/>
              </w:rPr>
            </w:pPr>
            <w:r>
              <w:rPr>
                <w:rFonts w:ascii="Times New Roman" w:eastAsia="Arial" w:hAnsi="Times New Roman" w:cs="Times New Roman"/>
                <w:sz w:val="20"/>
                <w:szCs w:val="20"/>
                <w:lang w:val="lv-LV"/>
              </w:rPr>
              <w:t>K</w:t>
            </w:r>
            <w:r w:rsidRPr="007329E1">
              <w:rPr>
                <w:rFonts w:ascii="Times New Roman" w:eastAsia="Arial" w:hAnsi="Times New Roman" w:cs="Times New Roman"/>
                <w:sz w:val="20"/>
                <w:szCs w:val="20"/>
                <w:lang w:val="lv-LV"/>
              </w:rPr>
              <w:t xml:space="preserve">apacitātes </w:t>
            </w:r>
            <w:proofErr w:type="spellStart"/>
            <w:r w:rsidRPr="007329E1">
              <w:rPr>
                <w:rFonts w:ascii="Times New Roman" w:eastAsia="Arial" w:hAnsi="Times New Roman" w:cs="Times New Roman"/>
                <w:sz w:val="20"/>
                <w:szCs w:val="20"/>
                <w:lang w:val="lv-LV"/>
              </w:rPr>
              <w:t>pielaidība</w:t>
            </w:r>
            <w:proofErr w:type="spellEnd"/>
            <w:r>
              <w:rPr>
                <w:rFonts w:ascii="Times New Roman" w:eastAsia="Arial" w:hAnsi="Times New Roman" w:cs="Times New Roman"/>
                <w:sz w:val="20"/>
                <w:szCs w:val="20"/>
                <w:lang w:val="lv-LV"/>
              </w:rPr>
              <w:t xml:space="preserve"> </w:t>
            </w:r>
            <w:r w:rsidRPr="007329E1">
              <w:rPr>
                <w:rFonts w:ascii="Times New Roman" w:eastAsia="Arial" w:hAnsi="Times New Roman" w:cs="Times New Roman"/>
                <w:sz w:val="20"/>
                <w:szCs w:val="20"/>
                <w:lang w:val="lv-LV"/>
              </w:rPr>
              <w:t>±20%</w:t>
            </w:r>
            <w:r>
              <w:rPr>
                <w:rFonts w:ascii="Times New Roman" w:eastAsia="Arial" w:hAnsi="Times New Roman" w:cs="Times New Roman"/>
                <w:sz w:val="20"/>
                <w:szCs w:val="20"/>
                <w:lang w:val="lv-LV"/>
              </w:rPr>
              <w:t>;</w:t>
            </w:r>
          </w:p>
          <w:p w14:paraId="24ADC3E4" w14:textId="479E9664"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Spriegums</w:t>
            </w:r>
            <w:r>
              <w:rPr>
                <w:rFonts w:ascii="Times New Roman" w:eastAsia="Arial" w:hAnsi="Times New Roman" w:cs="Times New Roman"/>
                <w:sz w:val="20"/>
                <w:szCs w:val="20"/>
                <w:lang w:val="lv-LV"/>
              </w:rPr>
              <w:t xml:space="preserve"> v</w:t>
            </w:r>
            <w:r w:rsidRPr="007329E1">
              <w:rPr>
                <w:rFonts w:ascii="Times New Roman" w:eastAsia="Arial" w:hAnsi="Times New Roman" w:cs="Times New Roman"/>
                <w:sz w:val="20"/>
                <w:szCs w:val="20"/>
                <w:lang w:val="lv-LV"/>
              </w:rPr>
              <w:t>ismaz 450 VDC</w:t>
            </w:r>
            <w:r>
              <w:rPr>
                <w:rFonts w:ascii="Times New Roman" w:eastAsia="Arial" w:hAnsi="Times New Roman" w:cs="Times New Roman"/>
                <w:sz w:val="20"/>
                <w:szCs w:val="20"/>
                <w:lang w:val="lv-LV"/>
              </w:rPr>
              <w:t>;</w:t>
            </w:r>
          </w:p>
          <w:p w14:paraId="0432EF18" w14:textId="575072E0"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Augstums</w:t>
            </w:r>
            <w:r>
              <w:rPr>
                <w:rFonts w:ascii="Times New Roman" w:eastAsia="Arial" w:hAnsi="Times New Roman" w:cs="Times New Roman"/>
                <w:sz w:val="20"/>
                <w:szCs w:val="20"/>
                <w:lang w:val="lv-LV"/>
              </w:rPr>
              <w:t xml:space="preserve"> l</w:t>
            </w:r>
            <w:r w:rsidRPr="007329E1">
              <w:rPr>
                <w:rFonts w:ascii="Times New Roman" w:eastAsia="Arial" w:hAnsi="Times New Roman" w:cs="Times New Roman"/>
                <w:sz w:val="20"/>
                <w:szCs w:val="20"/>
                <w:lang w:val="lv-LV"/>
              </w:rPr>
              <w:t>īdz 100 mm</w:t>
            </w:r>
            <w:r>
              <w:rPr>
                <w:rFonts w:ascii="Times New Roman" w:eastAsia="Arial" w:hAnsi="Times New Roman" w:cs="Times New Roman"/>
                <w:sz w:val="20"/>
                <w:szCs w:val="20"/>
                <w:lang w:val="lv-LV"/>
              </w:rPr>
              <w:t>;</w:t>
            </w:r>
          </w:p>
          <w:p w14:paraId="1547F55A" w14:textId="5CDDF19A"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Platums</w:t>
            </w:r>
            <w:r>
              <w:rPr>
                <w:rFonts w:ascii="Times New Roman" w:eastAsia="Arial" w:hAnsi="Times New Roman" w:cs="Times New Roman"/>
                <w:sz w:val="20"/>
                <w:szCs w:val="20"/>
                <w:lang w:val="lv-LV"/>
              </w:rPr>
              <w:t xml:space="preserve"> l</w:t>
            </w:r>
            <w:r w:rsidRPr="007329E1">
              <w:rPr>
                <w:rFonts w:ascii="Times New Roman" w:eastAsia="Arial" w:hAnsi="Times New Roman" w:cs="Times New Roman"/>
                <w:sz w:val="20"/>
                <w:szCs w:val="20"/>
                <w:lang w:val="lv-LV"/>
              </w:rPr>
              <w:t>īdz 40 mm</w:t>
            </w:r>
            <w:r>
              <w:rPr>
                <w:rFonts w:ascii="Times New Roman" w:eastAsia="Arial" w:hAnsi="Times New Roman" w:cs="Times New Roman"/>
                <w:sz w:val="20"/>
                <w:szCs w:val="20"/>
                <w:lang w:val="lv-LV"/>
              </w:rPr>
              <w:t>;</w:t>
            </w:r>
          </w:p>
          <w:p w14:paraId="049C4435" w14:textId="0E9953C1"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Ekvivalentā virknes</w:t>
            </w:r>
            <w:r>
              <w:rPr>
                <w:rFonts w:ascii="Times New Roman" w:eastAsia="Arial" w:hAnsi="Times New Roman" w:cs="Times New Roman"/>
                <w:sz w:val="20"/>
                <w:szCs w:val="20"/>
                <w:lang w:val="lv-LV"/>
              </w:rPr>
              <w:t xml:space="preserve"> pretestība</w:t>
            </w:r>
          </w:p>
          <w:p w14:paraId="79F155CE" w14:textId="19EBD3FE"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200 mΩ (±10%)</w:t>
            </w:r>
            <w:r>
              <w:rPr>
                <w:rFonts w:ascii="Times New Roman" w:eastAsia="Arial" w:hAnsi="Times New Roman" w:cs="Times New Roman"/>
                <w:sz w:val="20"/>
                <w:szCs w:val="20"/>
                <w:lang w:val="lv-LV"/>
              </w:rPr>
              <w:t>.</w:t>
            </w:r>
          </w:p>
          <w:p w14:paraId="6440C27C" w14:textId="5BD575AB" w:rsidR="007329E1" w:rsidRPr="007329E1" w:rsidRDefault="007329E1" w:rsidP="007329E1">
            <w:pPr>
              <w:spacing w:line="205" w:lineRule="exact"/>
              <w:rPr>
                <w:rFonts w:ascii="Times New Roman" w:eastAsia="Arial" w:hAnsi="Times New Roman" w:cs="Times New Roman"/>
                <w:sz w:val="20"/>
                <w:szCs w:val="20"/>
                <w:lang w:val="lv-LV"/>
              </w:rPr>
            </w:pPr>
          </w:p>
        </w:tc>
        <w:tc>
          <w:tcPr>
            <w:tcW w:w="897" w:type="dxa"/>
            <w:vAlign w:val="center"/>
          </w:tcPr>
          <w:p w14:paraId="237200F1" w14:textId="1790C4D2" w:rsidR="007329E1" w:rsidRPr="007329E1" w:rsidRDefault="007329E1" w:rsidP="005E54CB">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679AD49F" w14:textId="77F2157F" w:rsidR="007329E1" w:rsidRPr="007329E1" w:rsidRDefault="007329E1" w:rsidP="005E54CB">
            <w:pPr>
              <w:jc w:val="center"/>
              <w:rPr>
                <w:rFonts w:ascii="Times New Roman" w:hAnsi="Times New Roman" w:cs="Times New Roman"/>
                <w:sz w:val="20"/>
                <w:szCs w:val="20"/>
              </w:rPr>
            </w:pPr>
            <w:r>
              <w:rPr>
                <w:rFonts w:ascii="Times New Roman" w:hAnsi="Times New Roman" w:cs="Times New Roman"/>
                <w:sz w:val="20"/>
                <w:szCs w:val="20"/>
              </w:rPr>
              <w:t>3</w:t>
            </w:r>
          </w:p>
        </w:tc>
        <w:tc>
          <w:tcPr>
            <w:tcW w:w="4523" w:type="dxa"/>
          </w:tcPr>
          <w:p w14:paraId="39DBC502" w14:textId="77777777" w:rsidR="007329E1" w:rsidRPr="007329E1" w:rsidRDefault="007329E1" w:rsidP="005E54CB">
            <w:pPr>
              <w:jc w:val="center"/>
              <w:rPr>
                <w:rFonts w:ascii="Times New Roman" w:hAnsi="Times New Roman" w:cs="Times New Roman"/>
                <w:sz w:val="20"/>
                <w:szCs w:val="20"/>
              </w:rPr>
            </w:pPr>
          </w:p>
        </w:tc>
        <w:tc>
          <w:tcPr>
            <w:tcW w:w="1415" w:type="dxa"/>
          </w:tcPr>
          <w:p w14:paraId="3F21B11F" w14:textId="77777777" w:rsidR="007329E1" w:rsidRPr="007329E1" w:rsidRDefault="007329E1" w:rsidP="005E54CB">
            <w:pPr>
              <w:jc w:val="center"/>
              <w:rPr>
                <w:rFonts w:ascii="Times New Roman" w:hAnsi="Times New Roman" w:cs="Times New Roman"/>
                <w:sz w:val="20"/>
                <w:szCs w:val="20"/>
              </w:rPr>
            </w:pPr>
          </w:p>
        </w:tc>
        <w:tc>
          <w:tcPr>
            <w:tcW w:w="1556" w:type="dxa"/>
          </w:tcPr>
          <w:p w14:paraId="0A94D279" w14:textId="77777777" w:rsidR="007329E1" w:rsidRPr="007329E1" w:rsidRDefault="007329E1" w:rsidP="005E54CB">
            <w:pPr>
              <w:jc w:val="center"/>
              <w:rPr>
                <w:rFonts w:ascii="Times New Roman" w:hAnsi="Times New Roman" w:cs="Times New Roman"/>
                <w:sz w:val="20"/>
                <w:szCs w:val="20"/>
              </w:rPr>
            </w:pPr>
          </w:p>
        </w:tc>
      </w:tr>
      <w:tr w:rsidR="007329E1" w:rsidRPr="00BC0CC6" w14:paraId="2F35C4DD" w14:textId="77777777" w:rsidTr="00B55D14">
        <w:trPr>
          <w:trHeight w:val="1595"/>
        </w:trPr>
        <w:tc>
          <w:tcPr>
            <w:tcW w:w="558" w:type="dxa"/>
            <w:vAlign w:val="center"/>
          </w:tcPr>
          <w:p w14:paraId="1479AB7B" w14:textId="1A27B513" w:rsidR="007329E1" w:rsidRDefault="007329E1" w:rsidP="005E54CB">
            <w:pPr>
              <w:rPr>
                <w:rFonts w:ascii="Times New Roman" w:hAnsi="Times New Roman" w:cs="Times New Roman"/>
                <w:sz w:val="20"/>
                <w:szCs w:val="20"/>
              </w:rPr>
            </w:pPr>
            <w:r>
              <w:rPr>
                <w:rFonts w:ascii="Times New Roman" w:hAnsi="Times New Roman" w:cs="Times New Roman"/>
                <w:sz w:val="20"/>
                <w:szCs w:val="20"/>
              </w:rPr>
              <w:t>8.</w:t>
            </w:r>
          </w:p>
        </w:tc>
        <w:tc>
          <w:tcPr>
            <w:tcW w:w="1564" w:type="dxa"/>
            <w:vAlign w:val="bottom"/>
          </w:tcPr>
          <w:p w14:paraId="00291C66" w14:textId="77777777" w:rsidR="007329E1" w:rsidRDefault="007329E1" w:rsidP="005E54CB">
            <w:pPr>
              <w:jc w:val="center"/>
              <w:rPr>
                <w:rFonts w:ascii="Times New Roman" w:eastAsia="Arial" w:hAnsi="Times New Roman" w:cs="Times New Roman"/>
                <w:b/>
                <w:sz w:val="20"/>
                <w:szCs w:val="20"/>
                <w:lang w:val="lv-LV"/>
              </w:rPr>
            </w:pPr>
            <w:r w:rsidRPr="007329E1">
              <w:rPr>
                <w:rFonts w:ascii="Times New Roman" w:eastAsia="Arial" w:hAnsi="Times New Roman" w:cs="Times New Roman"/>
                <w:b/>
                <w:sz w:val="20"/>
                <w:szCs w:val="20"/>
                <w:lang w:val="lv-LV"/>
              </w:rPr>
              <w:t>Virsmas montāžas keramiskais kondensators</w:t>
            </w:r>
          </w:p>
          <w:p w14:paraId="1AB447AE" w14:textId="2B4138B4" w:rsidR="007329E1" w:rsidRPr="007329E1" w:rsidRDefault="007329E1" w:rsidP="005E54CB">
            <w:pPr>
              <w:jc w:val="center"/>
              <w:rPr>
                <w:rFonts w:ascii="Times New Roman" w:eastAsia="Arial" w:hAnsi="Times New Roman" w:cs="Times New Roman"/>
                <w:b/>
                <w:sz w:val="20"/>
                <w:szCs w:val="20"/>
                <w:lang w:val="lv-LV"/>
              </w:rPr>
            </w:pPr>
          </w:p>
        </w:tc>
        <w:tc>
          <w:tcPr>
            <w:tcW w:w="3207" w:type="dxa"/>
            <w:vAlign w:val="bottom"/>
          </w:tcPr>
          <w:p w14:paraId="0FD6FFA3" w14:textId="72EA9712"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Kapacitāte</w:t>
            </w:r>
            <w:r>
              <w:rPr>
                <w:rFonts w:ascii="Times New Roman" w:eastAsia="Arial" w:hAnsi="Times New Roman" w:cs="Times New Roman"/>
                <w:sz w:val="20"/>
                <w:szCs w:val="20"/>
                <w:lang w:val="lv-LV"/>
              </w:rPr>
              <w:t xml:space="preserve"> </w:t>
            </w:r>
            <w:r w:rsidRPr="007329E1">
              <w:rPr>
                <w:rFonts w:ascii="Times New Roman" w:eastAsia="Arial" w:hAnsi="Times New Roman" w:cs="Times New Roman"/>
                <w:sz w:val="20"/>
                <w:szCs w:val="20"/>
                <w:lang w:val="lv-LV"/>
              </w:rPr>
              <w:t>2.2 µF</w:t>
            </w:r>
          </w:p>
          <w:p w14:paraId="66BFC019" w14:textId="1E563DEA" w:rsidR="007329E1" w:rsidRP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 xml:space="preserve">Kapacitātes </w:t>
            </w:r>
            <w:proofErr w:type="spellStart"/>
            <w:r w:rsidRPr="007329E1">
              <w:rPr>
                <w:rFonts w:ascii="Times New Roman" w:eastAsia="Arial" w:hAnsi="Times New Roman" w:cs="Times New Roman"/>
                <w:sz w:val="20"/>
                <w:szCs w:val="20"/>
                <w:lang w:val="lv-LV"/>
              </w:rPr>
              <w:t>pielaidība</w:t>
            </w:r>
            <w:proofErr w:type="spellEnd"/>
            <w:r>
              <w:rPr>
                <w:rFonts w:ascii="Times New Roman" w:eastAsia="Arial" w:hAnsi="Times New Roman" w:cs="Times New Roman"/>
                <w:sz w:val="20"/>
                <w:szCs w:val="20"/>
                <w:lang w:val="lv-LV"/>
              </w:rPr>
              <w:t xml:space="preserve"> </w:t>
            </w:r>
            <w:r w:rsidRPr="007329E1">
              <w:rPr>
                <w:rFonts w:ascii="Times New Roman" w:eastAsia="Arial" w:hAnsi="Times New Roman" w:cs="Times New Roman"/>
                <w:sz w:val="20"/>
                <w:szCs w:val="20"/>
                <w:lang w:val="lv-LV"/>
              </w:rPr>
              <w:t>±10%</w:t>
            </w:r>
          </w:p>
          <w:p w14:paraId="021B46FC" w14:textId="6A276F28" w:rsidR="007329E1" w:rsidRDefault="007329E1" w:rsidP="007329E1">
            <w:pPr>
              <w:spacing w:line="205" w:lineRule="exact"/>
              <w:ind w:left="20"/>
              <w:rPr>
                <w:rFonts w:ascii="Times New Roman" w:eastAsia="Arial" w:hAnsi="Times New Roman" w:cs="Times New Roman"/>
                <w:sz w:val="20"/>
                <w:szCs w:val="20"/>
                <w:lang w:val="lv-LV"/>
              </w:rPr>
            </w:pPr>
            <w:r w:rsidRPr="007329E1">
              <w:rPr>
                <w:rFonts w:ascii="Times New Roman" w:eastAsia="Arial" w:hAnsi="Times New Roman" w:cs="Times New Roman"/>
                <w:sz w:val="20"/>
                <w:szCs w:val="20"/>
                <w:lang w:val="lv-LV"/>
              </w:rPr>
              <w:t>Spriegums</w:t>
            </w:r>
            <w:r>
              <w:rPr>
                <w:rFonts w:ascii="Times New Roman" w:eastAsia="Arial" w:hAnsi="Times New Roman" w:cs="Times New Roman"/>
                <w:sz w:val="20"/>
                <w:szCs w:val="20"/>
                <w:lang w:val="lv-LV"/>
              </w:rPr>
              <w:t xml:space="preserve"> v</w:t>
            </w:r>
            <w:r w:rsidRPr="007329E1">
              <w:rPr>
                <w:rFonts w:ascii="Times New Roman" w:eastAsia="Arial" w:hAnsi="Times New Roman" w:cs="Times New Roman"/>
                <w:sz w:val="20"/>
                <w:szCs w:val="20"/>
                <w:lang w:val="lv-LV"/>
              </w:rPr>
              <w:t>ismaz 450 VDC</w:t>
            </w:r>
            <w:r w:rsidR="00B55D14">
              <w:rPr>
                <w:rFonts w:ascii="Times New Roman" w:eastAsia="Arial" w:hAnsi="Times New Roman" w:cs="Times New Roman"/>
                <w:sz w:val="20"/>
                <w:szCs w:val="20"/>
                <w:lang w:val="lv-LV"/>
              </w:rPr>
              <w:t>.</w:t>
            </w:r>
          </w:p>
          <w:p w14:paraId="36886158" w14:textId="77777777" w:rsidR="007329E1" w:rsidRDefault="007329E1" w:rsidP="007329E1">
            <w:pPr>
              <w:spacing w:line="205" w:lineRule="exact"/>
              <w:ind w:left="20"/>
              <w:rPr>
                <w:rFonts w:ascii="Times New Roman" w:eastAsia="Arial" w:hAnsi="Times New Roman" w:cs="Times New Roman"/>
                <w:sz w:val="20"/>
                <w:szCs w:val="20"/>
                <w:lang w:val="lv-LV"/>
              </w:rPr>
            </w:pPr>
          </w:p>
          <w:p w14:paraId="112EA851" w14:textId="21BBA3D2" w:rsidR="007329E1" w:rsidRPr="007329E1" w:rsidRDefault="007329E1" w:rsidP="007329E1">
            <w:pPr>
              <w:spacing w:line="205" w:lineRule="exact"/>
              <w:ind w:left="20"/>
              <w:rPr>
                <w:rFonts w:ascii="Times New Roman" w:eastAsia="Arial" w:hAnsi="Times New Roman" w:cs="Times New Roman"/>
                <w:sz w:val="20"/>
                <w:szCs w:val="20"/>
                <w:lang w:val="lv-LV"/>
              </w:rPr>
            </w:pPr>
          </w:p>
        </w:tc>
        <w:tc>
          <w:tcPr>
            <w:tcW w:w="897" w:type="dxa"/>
            <w:vAlign w:val="center"/>
          </w:tcPr>
          <w:p w14:paraId="45FBF78E" w14:textId="71C56020" w:rsidR="007329E1" w:rsidRDefault="007329E1" w:rsidP="005E54CB">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6E54CB0A" w14:textId="50554FEC" w:rsidR="007329E1" w:rsidRDefault="007329E1" w:rsidP="005E54CB">
            <w:pPr>
              <w:jc w:val="center"/>
              <w:rPr>
                <w:rFonts w:ascii="Times New Roman" w:hAnsi="Times New Roman" w:cs="Times New Roman"/>
                <w:sz w:val="20"/>
                <w:szCs w:val="20"/>
              </w:rPr>
            </w:pPr>
            <w:r>
              <w:rPr>
                <w:rFonts w:ascii="Times New Roman" w:hAnsi="Times New Roman" w:cs="Times New Roman"/>
                <w:sz w:val="20"/>
                <w:szCs w:val="20"/>
              </w:rPr>
              <w:t>150</w:t>
            </w:r>
          </w:p>
        </w:tc>
        <w:tc>
          <w:tcPr>
            <w:tcW w:w="4523" w:type="dxa"/>
          </w:tcPr>
          <w:p w14:paraId="45FE3146" w14:textId="77777777" w:rsidR="007329E1" w:rsidRPr="007329E1" w:rsidRDefault="007329E1" w:rsidP="005E54CB">
            <w:pPr>
              <w:jc w:val="center"/>
              <w:rPr>
                <w:rFonts w:ascii="Times New Roman" w:hAnsi="Times New Roman" w:cs="Times New Roman"/>
                <w:sz w:val="20"/>
                <w:szCs w:val="20"/>
              </w:rPr>
            </w:pPr>
          </w:p>
        </w:tc>
        <w:tc>
          <w:tcPr>
            <w:tcW w:w="1415" w:type="dxa"/>
          </w:tcPr>
          <w:p w14:paraId="43B520F9" w14:textId="77777777" w:rsidR="007329E1" w:rsidRPr="007329E1" w:rsidRDefault="007329E1" w:rsidP="005E54CB">
            <w:pPr>
              <w:jc w:val="center"/>
              <w:rPr>
                <w:rFonts w:ascii="Times New Roman" w:hAnsi="Times New Roman" w:cs="Times New Roman"/>
                <w:sz w:val="20"/>
                <w:szCs w:val="20"/>
              </w:rPr>
            </w:pPr>
          </w:p>
        </w:tc>
        <w:tc>
          <w:tcPr>
            <w:tcW w:w="1556" w:type="dxa"/>
          </w:tcPr>
          <w:p w14:paraId="16BEC26E" w14:textId="77777777" w:rsidR="007329E1" w:rsidRPr="007329E1" w:rsidRDefault="007329E1" w:rsidP="005E54CB">
            <w:pPr>
              <w:jc w:val="center"/>
              <w:rPr>
                <w:rFonts w:ascii="Times New Roman" w:hAnsi="Times New Roman" w:cs="Times New Roman"/>
                <w:sz w:val="20"/>
                <w:szCs w:val="20"/>
              </w:rPr>
            </w:pPr>
          </w:p>
        </w:tc>
      </w:tr>
      <w:tr w:rsidR="007329E1" w:rsidRPr="00BC0CC6" w14:paraId="6DB5E2C2" w14:textId="77777777" w:rsidTr="00B55D14">
        <w:trPr>
          <w:trHeight w:val="1595"/>
        </w:trPr>
        <w:tc>
          <w:tcPr>
            <w:tcW w:w="558" w:type="dxa"/>
            <w:vAlign w:val="center"/>
          </w:tcPr>
          <w:p w14:paraId="3727BF59" w14:textId="1DC8AE1E" w:rsidR="007329E1" w:rsidRDefault="007329E1" w:rsidP="005E54CB">
            <w:pPr>
              <w:rPr>
                <w:rFonts w:ascii="Times New Roman" w:hAnsi="Times New Roman" w:cs="Times New Roman"/>
                <w:sz w:val="20"/>
                <w:szCs w:val="20"/>
              </w:rPr>
            </w:pPr>
            <w:r>
              <w:rPr>
                <w:rFonts w:ascii="Times New Roman" w:hAnsi="Times New Roman" w:cs="Times New Roman"/>
                <w:sz w:val="20"/>
                <w:szCs w:val="20"/>
              </w:rPr>
              <w:t>9.</w:t>
            </w:r>
          </w:p>
        </w:tc>
        <w:tc>
          <w:tcPr>
            <w:tcW w:w="1564" w:type="dxa"/>
            <w:vAlign w:val="bottom"/>
          </w:tcPr>
          <w:p w14:paraId="4CC4AC9C" w14:textId="77777777" w:rsidR="007329E1" w:rsidRPr="007329E1" w:rsidRDefault="007329E1" w:rsidP="005E54CB">
            <w:pPr>
              <w:jc w:val="center"/>
              <w:rPr>
                <w:rFonts w:ascii="Times New Roman" w:eastAsia="Arial" w:hAnsi="Times New Roman" w:cs="Times New Roman"/>
                <w:b/>
                <w:sz w:val="20"/>
                <w:szCs w:val="20"/>
                <w:lang w:val="lv-LV"/>
              </w:rPr>
            </w:pPr>
            <w:r w:rsidRPr="007329E1">
              <w:rPr>
                <w:rFonts w:ascii="Times New Roman" w:eastAsia="Arial" w:hAnsi="Times New Roman" w:cs="Times New Roman"/>
                <w:b/>
                <w:sz w:val="20"/>
                <w:szCs w:val="20"/>
                <w:lang w:val="lv-LV"/>
              </w:rPr>
              <w:t>Optiskais izolators (</w:t>
            </w:r>
            <w:proofErr w:type="spellStart"/>
            <w:r w:rsidRPr="007329E1">
              <w:rPr>
                <w:rFonts w:ascii="Times New Roman" w:eastAsia="Arial" w:hAnsi="Times New Roman" w:cs="Times New Roman"/>
                <w:b/>
                <w:sz w:val="20"/>
                <w:szCs w:val="20"/>
                <w:lang w:val="lv-LV"/>
              </w:rPr>
              <w:t>optocoupler</w:t>
            </w:r>
            <w:proofErr w:type="spellEnd"/>
            <w:r w:rsidRPr="007329E1">
              <w:rPr>
                <w:rFonts w:ascii="Times New Roman" w:eastAsia="Arial" w:hAnsi="Times New Roman" w:cs="Times New Roman"/>
                <w:b/>
                <w:sz w:val="20"/>
                <w:szCs w:val="20"/>
                <w:lang w:val="lv-LV"/>
              </w:rPr>
              <w:t>)</w:t>
            </w:r>
          </w:p>
          <w:p w14:paraId="7D6264AD" w14:textId="77777777" w:rsidR="007329E1" w:rsidRPr="007329E1" w:rsidRDefault="007329E1" w:rsidP="005E54CB">
            <w:pPr>
              <w:jc w:val="center"/>
              <w:rPr>
                <w:rFonts w:ascii="Times New Roman" w:eastAsia="Arial" w:hAnsi="Times New Roman" w:cs="Times New Roman"/>
                <w:b/>
                <w:sz w:val="20"/>
                <w:szCs w:val="20"/>
                <w:lang w:val="lv-LV"/>
              </w:rPr>
            </w:pPr>
          </w:p>
          <w:p w14:paraId="0AE47E58" w14:textId="26ED6C59" w:rsidR="007329E1" w:rsidRPr="007329E1" w:rsidRDefault="007329E1" w:rsidP="005E54CB">
            <w:pPr>
              <w:jc w:val="center"/>
              <w:rPr>
                <w:rFonts w:ascii="Times New Roman" w:eastAsia="Arial" w:hAnsi="Times New Roman" w:cs="Times New Roman"/>
                <w:b/>
                <w:sz w:val="20"/>
                <w:szCs w:val="20"/>
              </w:rPr>
            </w:pPr>
          </w:p>
        </w:tc>
        <w:tc>
          <w:tcPr>
            <w:tcW w:w="3207" w:type="dxa"/>
            <w:vAlign w:val="bottom"/>
          </w:tcPr>
          <w:p w14:paraId="4C50A8D9" w14:textId="1C429047"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Kanālu skaits</w:t>
            </w:r>
            <w:r>
              <w:rPr>
                <w:rFonts w:ascii="Times New Roman" w:eastAsia="Arial" w:hAnsi="Times New Roman" w:cs="Times New Roman"/>
                <w:sz w:val="20"/>
                <w:szCs w:val="20"/>
                <w:lang w:val="lv-LV"/>
              </w:rPr>
              <w:t xml:space="preserve"> </w:t>
            </w:r>
            <w:r w:rsidRPr="00B55D14">
              <w:rPr>
                <w:rFonts w:ascii="Times New Roman" w:eastAsia="Arial" w:hAnsi="Times New Roman" w:cs="Times New Roman"/>
                <w:sz w:val="20"/>
                <w:szCs w:val="20"/>
                <w:lang w:val="lv-LV"/>
              </w:rPr>
              <w:t>1</w:t>
            </w:r>
            <w:r>
              <w:rPr>
                <w:rFonts w:ascii="Times New Roman" w:eastAsia="Arial" w:hAnsi="Times New Roman" w:cs="Times New Roman"/>
                <w:sz w:val="20"/>
                <w:szCs w:val="20"/>
                <w:lang w:val="lv-LV"/>
              </w:rPr>
              <w:t>;</w:t>
            </w:r>
          </w:p>
          <w:p w14:paraId="0605C541" w14:textId="1F34B53F"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Izolācijas spriegums</w:t>
            </w:r>
            <w:r>
              <w:rPr>
                <w:rFonts w:ascii="Times New Roman" w:eastAsia="Arial" w:hAnsi="Times New Roman" w:cs="Times New Roman"/>
                <w:sz w:val="20"/>
                <w:szCs w:val="20"/>
                <w:lang w:val="lv-LV"/>
              </w:rPr>
              <w:t xml:space="preserve"> v</w:t>
            </w:r>
            <w:r w:rsidRPr="00B55D14">
              <w:rPr>
                <w:rFonts w:ascii="Times New Roman" w:eastAsia="Arial" w:hAnsi="Times New Roman" w:cs="Times New Roman"/>
                <w:sz w:val="20"/>
                <w:szCs w:val="20"/>
                <w:lang w:val="lv-LV"/>
              </w:rPr>
              <w:t>ismaz 3500 V</w:t>
            </w:r>
            <w:r>
              <w:rPr>
                <w:rFonts w:ascii="Times New Roman" w:eastAsia="Arial" w:hAnsi="Times New Roman" w:cs="Times New Roman"/>
                <w:sz w:val="20"/>
                <w:szCs w:val="20"/>
                <w:lang w:val="lv-LV"/>
              </w:rPr>
              <w:t>;</w:t>
            </w:r>
          </w:p>
          <w:p w14:paraId="4051CE61" w14:textId="55062B42"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Spriegums</w:t>
            </w:r>
            <w:r>
              <w:rPr>
                <w:rFonts w:ascii="Times New Roman" w:eastAsia="Arial" w:hAnsi="Times New Roman" w:cs="Times New Roman"/>
                <w:sz w:val="20"/>
                <w:szCs w:val="20"/>
                <w:lang w:val="lv-LV"/>
              </w:rPr>
              <w:t xml:space="preserve"> </w:t>
            </w:r>
            <w:proofErr w:type="spellStart"/>
            <w:r w:rsidRPr="00B55D14">
              <w:rPr>
                <w:rFonts w:ascii="Times New Roman" w:eastAsia="Arial" w:hAnsi="Times New Roman" w:cs="Times New Roman"/>
                <w:sz w:val="20"/>
                <w:szCs w:val="20"/>
                <w:lang w:val="lv-LV"/>
              </w:rPr>
              <w:t>Uf</w:t>
            </w:r>
            <w:proofErr w:type="spellEnd"/>
            <w:r w:rsidRPr="00B55D14">
              <w:rPr>
                <w:rFonts w:ascii="Times New Roman" w:eastAsia="Arial" w:hAnsi="Times New Roman" w:cs="Times New Roman"/>
                <w:sz w:val="20"/>
                <w:szCs w:val="20"/>
                <w:lang w:val="lv-LV"/>
              </w:rPr>
              <w:t>=1.7 V (±5%)</w:t>
            </w:r>
            <w:r>
              <w:rPr>
                <w:rFonts w:ascii="Times New Roman" w:eastAsia="Arial" w:hAnsi="Times New Roman" w:cs="Times New Roman"/>
                <w:sz w:val="20"/>
                <w:szCs w:val="20"/>
                <w:lang w:val="lv-LV"/>
              </w:rPr>
              <w:t>;</w:t>
            </w:r>
          </w:p>
          <w:p w14:paraId="1BF72696" w14:textId="11180E39"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Strāva</w:t>
            </w:r>
            <w:r>
              <w:rPr>
                <w:rFonts w:ascii="Times New Roman" w:eastAsia="Arial" w:hAnsi="Times New Roman" w:cs="Times New Roman"/>
                <w:sz w:val="20"/>
                <w:szCs w:val="20"/>
                <w:lang w:val="lv-LV"/>
              </w:rPr>
              <w:t xml:space="preserve"> </w:t>
            </w:r>
            <w:proofErr w:type="spellStart"/>
            <w:r w:rsidRPr="00B55D14">
              <w:rPr>
                <w:rFonts w:ascii="Times New Roman" w:eastAsia="Arial" w:hAnsi="Times New Roman" w:cs="Times New Roman"/>
                <w:sz w:val="20"/>
                <w:szCs w:val="20"/>
                <w:lang w:val="lv-LV"/>
              </w:rPr>
              <w:t>If</w:t>
            </w:r>
            <w:proofErr w:type="spellEnd"/>
            <w:r w:rsidRPr="00B55D14">
              <w:rPr>
                <w:rFonts w:ascii="Times New Roman" w:eastAsia="Arial" w:hAnsi="Times New Roman" w:cs="Times New Roman"/>
                <w:sz w:val="20"/>
                <w:szCs w:val="20"/>
                <w:lang w:val="lv-LV"/>
              </w:rPr>
              <w:t xml:space="preserve">=10 </w:t>
            </w:r>
            <w:proofErr w:type="spellStart"/>
            <w:r w:rsidRPr="00B55D14">
              <w:rPr>
                <w:rFonts w:ascii="Times New Roman" w:eastAsia="Arial" w:hAnsi="Times New Roman" w:cs="Times New Roman"/>
                <w:sz w:val="20"/>
                <w:szCs w:val="20"/>
                <w:lang w:val="lv-LV"/>
              </w:rPr>
              <w:t>mA</w:t>
            </w:r>
            <w:proofErr w:type="spellEnd"/>
            <w:r w:rsidRPr="00B55D14">
              <w:rPr>
                <w:rFonts w:ascii="Times New Roman" w:eastAsia="Arial" w:hAnsi="Times New Roman" w:cs="Times New Roman"/>
                <w:sz w:val="20"/>
                <w:szCs w:val="20"/>
                <w:lang w:val="lv-LV"/>
              </w:rPr>
              <w:t xml:space="preserve"> (±5%)</w:t>
            </w:r>
            <w:r>
              <w:rPr>
                <w:rFonts w:ascii="Times New Roman" w:eastAsia="Arial" w:hAnsi="Times New Roman" w:cs="Times New Roman"/>
                <w:sz w:val="20"/>
                <w:szCs w:val="20"/>
                <w:lang w:val="lv-LV"/>
              </w:rPr>
              <w:t>;</w:t>
            </w:r>
          </w:p>
          <w:p w14:paraId="78C767F9" w14:textId="7269D73D"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Laika aizture</w:t>
            </w:r>
            <w:r>
              <w:rPr>
                <w:rFonts w:ascii="Times New Roman" w:eastAsia="Arial" w:hAnsi="Times New Roman" w:cs="Times New Roman"/>
                <w:sz w:val="20"/>
                <w:szCs w:val="20"/>
                <w:lang w:val="lv-LV"/>
              </w:rPr>
              <w:t xml:space="preserve"> n</w:t>
            </w:r>
            <w:r w:rsidRPr="00B55D14">
              <w:rPr>
                <w:rFonts w:ascii="Times New Roman" w:eastAsia="Arial" w:hAnsi="Times New Roman" w:cs="Times New Roman"/>
                <w:sz w:val="20"/>
                <w:szCs w:val="20"/>
                <w:lang w:val="lv-LV"/>
              </w:rPr>
              <w:t xml:space="preserve">e vairāk kā 350 </w:t>
            </w:r>
            <w:proofErr w:type="spellStart"/>
            <w:r w:rsidRPr="00B55D14">
              <w:rPr>
                <w:rFonts w:ascii="Times New Roman" w:eastAsia="Arial" w:hAnsi="Times New Roman" w:cs="Times New Roman"/>
                <w:sz w:val="20"/>
                <w:szCs w:val="20"/>
                <w:lang w:val="lv-LV"/>
              </w:rPr>
              <w:t>ns</w:t>
            </w:r>
            <w:proofErr w:type="spellEnd"/>
            <w:r>
              <w:rPr>
                <w:rFonts w:ascii="Times New Roman" w:eastAsia="Arial" w:hAnsi="Times New Roman" w:cs="Times New Roman"/>
                <w:sz w:val="20"/>
                <w:szCs w:val="20"/>
                <w:lang w:val="lv-LV"/>
              </w:rPr>
              <w:t>;</w:t>
            </w:r>
          </w:p>
          <w:p w14:paraId="448BF4AD" w14:textId="59BC7426" w:rsidR="007329E1"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Korpusa tips</w:t>
            </w:r>
            <w:r>
              <w:rPr>
                <w:rFonts w:ascii="Times New Roman" w:eastAsia="Arial" w:hAnsi="Times New Roman" w:cs="Times New Roman"/>
                <w:sz w:val="20"/>
                <w:szCs w:val="20"/>
                <w:lang w:val="lv-LV"/>
              </w:rPr>
              <w:t xml:space="preserve"> </w:t>
            </w:r>
            <w:r w:rsidRPr="00B55D14">
              <w:rPr>
                <w:rFonts w:ascii="Times New Roman" w:eastAsia="Arial" w:hAnsi="Times New Roman" w:cs="Times New Roman"/>
                <w:sz w:val="20"/>
                <w:szCs w:val="20"/>
                <w:lang w:val="lv-LV"/>
              </w:rPr>
              <w:t>DIP-8</w:t>
            </w:r>
            <w:r>
              <w:rPr>
                <w:rFonts w:ascii="Times New Roman" w:eastAsia="Arial" w:hAnsi="Times New Roman" w:cs="Times New Roman"/>
                <w:sz w:val="20"/>
                <w:szCs w:val="20"/>
                <w:lang w:val="lv-LV"/>
              </w:rPr>
              <w:t>.</w:t>
            </w:r>
          </w:p>
          <w:p w14:paraId="7ACFB49B" w14:textId="5A853D42" w:rsidR="00B55D14" w:rsidRPr="007329E1" w:rsidRDefault="00B55D14" w:rsidP="00B55D14">
            <w:pPr>
              <w:spacing w:line="205" w:lineRule="exact"/>
              <w:ind w:left="20"/>
              <w:jc w:val="both"/>
              <w:rPr>
                <w:rFonts w:ascii="Times New Roman" w:eastAsia="Arial" w:hAnsi="Times New Roman" w:cs="Times New Roman"/>
                <w:sz w:val="20"/>
                <w:szCs w:val="20"/>
                <w:lang w:val="lv-LV"/>
              </w:rPr>
            </w:pPr>
          </w:p>
        </w:tc>
        <w:tc>
          <w:tcPr>
            <w:tcW w:w="897" w:type="dxa"/>
            <w:vAlign w:val="center"/>
          </w:tcPr>
          <w:p w14:paraId="0D5098D2" w14:textId="70BEA435" w:rsidR="007329E1" w:rsidRDefault="007329E1" w:rsidP="005E54CB">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6803632A" w14:textId="6D82D320" w:rsidR="007329E1" w:rsidRDefault="007329E1" w:rsidP="005E54CB">
            <w:pPr>
              <w:jc w:val="center"/>
              <w:rPr>
                <w:rFonts w:ascii="Times New Roman" w:hAnsi="Times New Roman" w:cs="Times New Roman"/>
                <w:sz w:val="20"/>
                <w:szCs w:val="20"/>
              </w:rPr>
            </w:pPr>
            <w:r>
              <w:rPr>
                <w:rFonts w:ascii="Times New Roman" w:hAnsi="Times New Roman" w:cs="Times New Roman"/>
                <w:sz w:val="20"/>
                <w:szCs w:val="20"/>
              </w:rPr>
              <w:t>50</w:t>
            </w:r>
          </w:p>
        </w:tc>
        <w:tc>
          <w:tcPr>
            <w:tcW w:w="4523" w:type="dxa"/>
          </w:tcPr>
          <w:p w14:paraId="650028E8" w14:textId="77777777" w:rsidR="007329E1" w:rsidRPr="007329E1" w:rsidRDefault="007329E1" w:rsidP="005E54CB">
            <w:pPr>
              <w:jc w:val="center"/>
              <w:rPr>
                <w:rFonts w:ascii="Times New Roman" w:hAnsi="Times New Roman" w:cs="Times New Roman"/>
                <w:sz w:val="20"/>
                <w:szCs w:val="20"/>
              </w:rPr>
            </w:pPr>
          </w:p>
        </w:tc>
        <w:tc>
          <w:tcPr>
            <w:tcW w:w="1415" w:type="dxa"/>
          </w:tcPr>
          <w:p w14:paraId="522E46A3" w14:textId="77777777" w:rsidR="007329E1" w:rsidRPr="007329E1" w:rsidRDefault="007329E1" w:rsidP="005E54CB">
            <w:pPr>
              <w:jc w:val="center"/>
              <w:rPr>
                <w:rFonts w:ascii="Times New Roman" w:hAnsi="Times New Roman" w:cs="Times New Roman"/>
                <w:sz w:val="20"/>
                <w:szCs w:val="20"/>
              </w:rPr>
            </w:pPr>
          </w:p>
        </w:tc>
        <w:tc>
          <w:tcPr>
            <w:tcW w:w="1556" w:type="dxa"/>
          </w:tcPr>
          <w:p w14:paraId="5458CCCE" w14:textId="77777777" w:rsidR="007329E1" w:rsidRPr="007329E1" w:rsidRDefault="007329E1" w:rsidP="005E54CB">
            <w:pPr>
              <w:jc w:val="center"/>
              <w:rPr>
                <w:rFonts w:ascii="Times New Roman" w:hAnsi="Times New Roman" w:cs="Times New Roman"/>
                <w:sz w:val="20"/>
                <w:szCs w:val="20"/>
              </w:rPr>
            </w:pPr>
          </w:p>
        </w:tc>
      </w:tr>
      <w:tr w:rsidR="00B55D14" w:rsidRPr="00BC0CC6" w14:paraId="2A1462BB" w14:textId="77777777" w:rsidTr="00B55D14">
        <w:trPr>
          <w:trHeight w:val="1595"/>
        </w:trPr>
        <w:tc>
          <w:tcPr>
            <w:tcW w:w="558" w:type="dxa"/>
            <w:vAlign w:val="center"/>
          </w:tcPr>
          <w:p w14:paraId="7D0D28BE" w14:textId="554B7B46" w:rsidR="00B55D14" w:rsidRDefault="00B55D14" w:rsidP="00B55D14">
            <w:pPr>
              <w:rPr>
                <w:rFonts w:ascii="Times New Roman" w:hAnsi="Times New Roman" w:cs="Times New Roman"/>
                <w:sz w:val="20"/>
                <w:szCs w:val="20"/>
              </w:rPr>
            </w:pPr>
            <w:r>
              <w:rPr>
                <w:rFonts w:ascii="Times New Roman" w:hAnsi="Times New Roman" w:cs="Times New Roman"/>
                <w:sz w:val="20"/>
                <w:szCs w:val="20"/>
              </w:rPr>
              <w:lastRenderedPageBreak/>
              <w:t>10.</w:t>
            </w:r>
          </w:p>
        </w:tc>
        <w:tc>
          <w:tcPr>
            <w:tcW w:w="1564" w:type="dxa"/>
            <w:vAlign w:val="bottom"/>
          </w:tcPr>
          <w:p w14:paraId="4836221B" w14:textId="77777777" w:rsidR="00B55D14" w:rsidRPr="00B55D14" w:rsidRDefault="00B55D14" w:rsidP="00B55D14">
            <w:pPr>
              <w:jc w:val="center"/>
              <w:rPr>
                <w:rFonts w:ascii="Times New Roman" w:eastAsia="Arial" w:hAnsi="Times New Roman" w:cs="Times New Roman"/>
                <w:b/>
                <w:sz w:val="20"/>
                <w:szCs w:val="20"/>
                <w:lang w:val="lv-LV"/>
              </w:rPr>
            </w:pPr>
            <w:proofErr w:type="spellStart"/>
            <w:r w:rsidRPr="00B55D14">
              <w:rPr>
                <w:rFonts w:ascii="Times New Roman" w:eastAsia="Arial" w:hAnsi="Times New Roman" w:cs="Times New Roman"/>
                <w:b/>
                <w:sz w:val="20"/>
                <w:szCs w:val="20"/>
                <w:lang w:val="lv-LV"/>
              </w:rPr>
              <w:t>Siltumvadoša</w:t>
            </w:r>
            <w:proofErr w:type="spellEnd"/>
            <w:r w:rsidRPr="00B55D14">
              <w:rPr>
                <w:rFonts w:ascii="Times New Roman" w:eastAsia="Arial" w:hAnsi="Times New Roman" w:cs="Times New Roman"/>
                <w:b/>
                <w:sz w:val="20"/>
                <w:szCs w:val="20"/>
                <w:lang w:val="lv-LV"/>
              </w:rPr>
              <w:t xml:space="preserve"> izolācijas plēve</w:t>
            </w:r>
          </w:p>
          <w:p w14:paraId="36B5741E" w14:textId="77777777" w:rsidR="00B55D14" w:rsidRPr="00B55D14" w:rsidRDefault="00B55D14" w:rsidP="00B55D14">
            <w:pPr>
              <w:jc w:val="center"/>
              <w:rPr>
                <w:rFonts w:ascii="Times New Roman" w:eastAsia="Arial" w:hAnsi="Times New Roman" w:cs="Times New Roman"/>
                <w:b/>
                <w:sz w:val="20"/>
                <w:szCs w:val="20"/>
                <w:lang w:val="lv-LV"/>
              </w:rPr>
            </w:pPr>
          </w:p>
          <w:p w14:paraId="7CE0F6E2" w14:textId="573210A5" w:rsidR="00B55D14" w:rsidRPr="007329E1" w:rsidRDefault="00B55D14" w:rsidP="00B55D14">
            <w:pPr>
              <w:jc w:val="center"/>
              <w:rPr>
                <w:rFonts w:ascii="Times New Roman" w:eastAsia="Arial" w:hAnsi="Times New Roman" w:cs="Times New Roman"/>
                <w:b/>
                <w:sz w:val="20"/>
                <w:szCs w:val="20"/>
              </w:rPr>
            </w:pPr>
          </w:p>
        </w:tc>
        <w:tc>
          <w:tcPr>
            <w:tcW w:w="3207" w:type="dxa"/>
            <w:vAlign w:val="bottom"/>
          </w:tcPr>
          <w:p w14:paraId="77B1369A" w14:textId="62E2E752"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Termālā izturība</w:t>
            </w:r>
            <w:r>
              <w:rPr>
                <w:rFonts w:ascii="Times New Roman" w:eastAsia="Arial" w:hAnsi="Times New Roman" w:cs="Times New Roman"/>
                <w:sz w:val="20"/>
                <w:szCs w:val="20"/>
                <w:lang w:val="lv-LV"/>
              </w:rPr>
              <w:t xml:space="preserve"> </w:t>
            </w:r>
            <w:r w:rsidRPr="00B55D14">
              <w:rPr>
                <w:rFonts w:ascii="Times New Roman" w:eastAsia="Arial" w:hAnsi="Times New Roman" w:cs="Times New Roman"/>
                <w:sz w:val="20"/>
                <w:szCs w:val="20"/>
                <w:lang w:val="lv-LV"/>
              </w:rPr>
              <w:t>0.12 K/W ±10%</w:t>
            </w:r>
            <w:r>
              <w:rPr>
                <w:rFonts w:ascii="Times New Roman" w:eastAsia="Arial" w:hAnsi="Times New Roman" w:cs="Times New Roman"/>
                <w:sz w:val="20"/>
                <w:szCs w:val="20"/>
                <w:lang w:val="lv-LV"/>
              </w:rPr>
              <w:t>;</w:t>
            </w:r>
          </w:p>
          <w:p w14:paraId="6ADF50DB" w14:textId="3FD3B6EE" w:rsidR="00B55D14" w:rsidRPr="00B55D14" w:rsidRDefault="00B55D14" w:rsidP="00B55D14">
            <w:pPr>
              <w:spacing w:line="205" w:lineRule="exact"/>
              <w:ind w:left="20"/>
              <w:jc w:val="both"/>
              <w:rPr>
                <w:rFonts w:ascii="Times New Roman" w:eastAsia="Arial" w:hAnsi="Times New Roman" w:cs="Times New Roman"/>
                <w:sz w:val="20"/>
                <w:szCs w:val="20"/>
                <w:lang w:val="lv-LV"/>
              </w:rPr>
            </w:pPr>
            <w:proofErr w:type="spellStart"/>
            <w:r w:rsidRPr="00B55D14">
              <w:rPr>
                <w:rFonts w:ascii="Times New Roman" w:eastAsia="Arial" w:hAnsi="Times New Roman" w:cs="Times New Roman"/>
                <w:sz w:val="20"/>
                <w:szCs w:val="20"/>
                <w:lang w:val="lv-LV"/>
              </w:rPr>
              <w:t>Siltumvadāmība</w:t>
            </w:r>
            <w:proofErr w:type="spellEnd"/>
            <w:r>
              <w:rPr>
                <w:rFonts w:ascii="Times New Roman" w:eastAsia="Arial" w:hAnsi="Times New Roman" w:cs="Times New Roman"/>
                <w:sz w:val="20"/>
                <w:szCs w:val="20"/>
                <w:lang w:val="lv-LV"/>
              </w:rPr>
              <w:t xml:space="preserve"> </w:t>
            </w:r>
            <w:r w:rsidRPr="00B55D14">
              <w:rPr>
                <w:rFonts w:ascii="Times New Roman" w:eastAsia="Arial" w:hAnsi="Times New Roman" w:cs="Times New Roman"/>
                <w:sz w:val="20"/>
                <w:szCs w:val="20"/>
                <w:lang w:val="lv-LV"/>
              </w:rPr>
              <w:t>3.0 W/</w:t>
            </w:r>
            <w:proofErr w:type="spellStart"/>
            <w:r w:rsidRPr="00B55D14">
              <w:rPr>
                <w:rFonts w:ascii="Times New Roman" w:eastAsia="Arial" w:hAnsi="Times New Roman" w:cs="Times New Roman"/>
                <w:sz w:val="20"/>
                <w:szCs w:val="20"/>
                <w:lang w:val="lv-LV"/>
              </w:rPr>
              <w:t>mK</w:t>
            </w:r>
            <w:proofErr w:type="spellEnd"/>
            <w:r w:rsidRPr="00B55D14">
              <w:rPr>
                <w:rFonts w:ascii="Times New Roman" w:eastAsia="Arial" w:hAnsi="Times New Roman" w:cs="Times New Roman"/>
                <w:sz w:val="20"/>
                <w:szCs w:val="20"/>
                <w:lang w:val="lv-LV"/>
              </w:rPr>
              <w:t xml:space="preserve"> ±10%</w:t>
            </w:r>
            <w:r>
              <w:rPr>
                <w:rFonts w:ascii="Times New Roman" w:eastAsia="Arial" w:hAnsi="Times New Roman" w:cs="Times New Roman"/>
                <w:sz w:val="20"/>
                <w:szCs w:val="20"/>
                <w:lang w:val="lv-LV"/>
              </w:rPr>
              <w:t>;</w:t>
            </w:r>
          </w:p>
          <w:p w14:paraId="3F716534" w14:textId="3B5C2713"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Materiāla biezums</w:t>
            </w:r>
            <w:r>
              <w:rPr>
                <w:rFonts w:ascii="Times New Roman" w:eastAsia="Arial" w:hAnsi="Times New Roman" w:cs="Times New Roman"/>
                <w:sz w:val="20"/>
                <w:szCs w:val="20"/>
                <w:lang w:val="lv-LV"/>
              </w:rPr>
              <w:t xml:space="preserve"> n</w:t>
            </w:r>
            <w:r w:rsidRPr="00B55D14">
              <w:rPr>
                <w:rFonts w:ascii="Times New Roman" w:eastAsia="Arial" w:hAnsi="Times New Roman" w:cs="Times New Roman"/>
                <w:sz w:val="20"/>
                <w:szCs w:val="20"/>
                <w:lang w:val="lv-LV"/>
              </w:rPr>
              <w:t>e vairāk kā 0.25mm</w:t>
            </w:r>
            <w:r>
              <w:rPr>
                <w:rFonts w:ascii="Times New Roman" w:eastAsia="Arial" w:hAnsi="Times New Roman" w:cs="Times New Roman"/>
                <w:sz w:val="20"/>
                <w:szCs w:val="20"/>
                <w:lang w:val="lv-LV"/>
              </w:rPr>
              <w:t>;</w:t>
            </w:r>
          </w:p>
          <w:p w14:paraId="6662C40A" w14:textId="46BC3F69"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Darba temperatūra</w:t>
            </w:r>
            <w:r>
              <w:rPr>
                <w:rFonts w:ascii="Times New Roman" w:eastAsia="Arial" w:hAnsi="Times New Roman" w:cs="Times New Roman"/>
                <w:sz w:val="20"/>
                <w:szCs w:val="20"/>
                <w:lang w:val="lv-LV"/>
              </w:rPr>
              <w:t xml:space="preserve"> v</w:t>
            </w:r>
            <w:r w:rsidRPr="00B55D14">
              <w:rPr>
                <w:rFonts w:ascii="Times New Roman" w:eastAsia="Arial" w:hAnsi="Times New Roman" w:cs="Times New Roman"/>
                <w:sz w:val="20"/>
                <w:szCs w:val="20"/>
                <w:lang w:val="lv-LV"/>
              </w:rPr>
              <w:t xml:space="preserve">ismaz +200 </w:t>
            </w:r>
            <w:r w:rsidRPr="00B55D14">
              <w:rPr>
                <w:rFonts w:ascii="Cambria Math" w:eastAsia="Arial" w:hAnsi="Cambria Math" w:cs="Cambria Math"/>
                <w:sz w:val="20"/>
                <w:szCs w:val="20"/>
                <w:lang w:val="lv-LV"/>
              </w:rPr>
              <w:t>℃</w:t>
            </w:r>
            <w:r>
              <w:rPr>
                <w:rFonts w:ascii="Cambria Math" w:eastAsia="Arial" w:hAnsi="Cambria Math" w:cs="Cambria Math"/>
                <w:sz w:val="20"/>
                <w:szCs w:val="20"/>
                <w:lang w:val="lv-LV"/>
              </w:rPr>
              <w:t>;</w:t>
            </w:r>
          </w:p>
          <w:p w14:paraId="2006B05E" w14:textId="68C6079D" w:rsidR="00B55D14" w:rsidRP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Dielektriskais stiprums</w:t>
            </w:r>
            <w:r>
              <w:rPr>
                <w:rFonts w:ascii="Times New Roman" w:eastAsia="Arial" w:hAnsi="Times New Roman" w:cs="Times New Roman"/>
                <w:sz w:val="20"/>
                <w:szCs w:val="20"/>
                <w:lang w:val="lv-LV"/>
              </w:rPr>
              <w:t xml:space="preserve"> v</w:t>
            </w:r>
            <w:r w:rsidRPr="00B55D14">
              <w:rPr>
                <w:rFonts w:ascii="Times New Roman" w:eastAsia="Arial" w:hAnsi="Times New Roman" w:cs="Times New Roman"/>
                <w:sz w:val="20"/>
                <w:szCs w:val="20"/>
                <w:lang w:val="lv-LV"/>
              </w:rPr>
              <w:t>ismaz 3000 VAC</w:t>
            </w:r>
            <w:r>
              <w:rPr>
                <w:rFonts w:ascii="Times New Roman" w:eastAsia="Arial" w:hAnsi="Times New Roman" w:cs="Times New Roman"/>
                <w:sz w:val="20"/>
                <w:szCs w:val="20"/>
                <w:lang w:val="lv-LV"/>
              </w:rPr>
              <w:t>;</w:t>
            </w:r>
          </w:p>
          <w:p w14:paraId="29FB6261" w14:textId="77777777" w:rsidR="00B55D14" w:rsidRDefault="00B55D14" w:rsidP="00B55D14">
            <w:pPr>
              <w:spacing w:line="205" w:lineRule="exact"/>
              <w:ind w:left="20"/>
              <w:jc w:val="both"/>
              <w:rPr>
                <w:rFonts w:ascii="Times New Roman" w:eastAsia="Arial" w:hAnsi="Times New Roman" w:cs="Times New Roman"/>
                <w:sz w:val="20"/>
                <w:szCs w:val="20"/>
                <w:lang w:val="lv-LV"/>
              </w:rPr>
            </w:pPr>
            <w:r w:rsidRPr="00B55D14">
              <w:rPr>
                <w:rFonts w:ascii="Times New Roman" w:eastAsia="Arial" w:hAnsi="Times New Roman" w:cs="Times New Roman"/>
                <w:sz w:val="20"/>
                <w:szCs w:val="20"/>
                <w:lang w:val="lv-LV"/>
              </w:rPr>
              <w:t>Izmēri</w:t>
            </w:r>
            <w:r>
              <w:rPr>
                <w:rFonts w:ascii="Times New Roman" w:eastAsia="Arial" w:hAnsi="Times New Roman" w:cs="Times New Roman"/>
                <w:sz w:val="20"/>
                <w:szCs w:val="20"/>
                <w:lang w:val="lv-LV"/>
              </w:rPr>
              <w:t xml:space="preserve"> n</w:t>
            </w:r>
            <w:r w:rsidRPr="00B55D14">
              <w:rPr>
                <w:rFonts w:ascii="Times New Roman" w:eastAsia="Arial" w:hAnsi="Times New Roman" w:cs="Times New Roman"/>
                <w:sz w:val="20"/>
                <w:szCs w:val="20"/>
                <w:lang w:val="lv-LV"/>
              </w:rPr>
              <w:t>e mazāk kā 100x100 mm</w:t>
            </w:r>
            <w:r>
              <w:rPr>
                <w:rFonts w:ascii="Times New Roman" w:eastAsia="Arial" w:hAnsi="Times New Roman" w:cs="Times New Roman"/>
                <w:sz w:val="20"/>
                <w:szCs w:val="20"/>
                <w:lang w:val="lv-LV"/>
              </w:rPr>
              <w:t>.</w:t>
            </w:r>
          </w:p>
          <w:p w14:paraId="5D6C31AA" w14:textId="6A0DAEE4" w:rsidR="00B55D14" w:rsidRPr="00B55D14" w:rsidRDefault="00B55D14" w:rsidP="00B55D14">
            <w:pPr>
              <w:spacing w:line="205" w:lineRule="exact"/>
              <w:ind w:left="20"/>
              <w:jc w:val="both"/>
              <w:rPr>
                <w:rFonts w:ascii="Times New Roman" w:eastAsia="Arial" w:hAnsi="Times New Roman" w:cs="Times New Roman"/>
                <w:sz w:val="20"/>
                <w:szCs w:val="20"/>
                <w:lang w:val="lv-LV"/>
              </w:rPr>
            </w:pPr>
          </w:p>
        </w:tc>
        <w:tc>
          <w:tcPr>
            <w:tcW w:w="897" w:type="dxa"/>
            <w:vAlign w:val="center"/>
          </w:tcPr>
          <w:p w14:paraId="1ABA2073" w14:textId="6F733B83" w:rsidR="00B55D14" w:rsidRDefault="00B55D14" w:rsidP="00B55D14">
            <w:pPr>
              <w:jc w:val="center"/>
              <w:rPr>
                <w:rFonts w:ascii="Times New Roman" w:hAnsi="Times New Roman" w:cs="Times New Roman"/>
                <w:sz w:val="20"/>
                <w:szCs w:val="20"/>
              </w:rPr>
            </w:pPr>
            <w:r>
              <w:rPr>
                <w:rFonts w:ascii="Times New Roman" w:hAnsi="Times New Roman" w:cs="Times New Roman"/>
                <w:sz w:val="20"/>
                <w:szCs w:val="20"/>
              </w:rPr>
              <w:t>Gab.</w:t>
            </w:r>
          </w:p>
        </w:tc>
        <w:tc>
          <w:tcPr>
            <w:tcW w:w="1017" w:type="dxa"/>
            <w:vAlign w:val="center"/>
          </w:tcPr>
          <w:p w14:paraId="717B9F83" w14:textId="58C8282D" w:rsidR="00B55D14" w:rsidRDefault="00B55D14" w:rsidP="00B55D14">
            <w:pPr>
              <w:jc w:val="center"/>
              <w:rPr>
                <w:rFonts w:ascii="Times New Roman" w:hAnsi="Times New Roman" w:cs="Times New Roman"/>
                <w:sz w:val="20"/>
                <w:szCs w:val="20"/>
              </w:rPr>
            </w:pPr>
            <w:r>
              <w:rPr>
                <w:rFonts w:ascii="Times New Roman" w:hAnsi="Times New Roman" w:cs="Times New Roman"/>
                <w:sz w:val="20"/>
                <w:szCs w:val="20"/>
              </w:rPr>
              <w:t>20</w:t>
            </w:r>
          </w:p>
        </w:tc>
        <w:tc>
          <w:tcPr>
            <w:tcW w:w="4523" w:type="dxa"/>
          </w:tcPr>
          <w:p w14:paraId="2EA34639" w14:textId="77777777" w:rsidR="00B55D14" w:rsidRPr="007329E1" w:rsidRDefault="00B55D14" w:rsidP="00B55D14">
            <w:pPr>
              <w:jc w:val="center"/>
              <w:rPr>
                <w:rFonts w:ascii="Times New Roman" w:hAnsi="Times New Roman" w:cs="Times New Roman"/>
                <w:sz w:val="20"/>
                <w:szCs w:val="20"/>
              </w:rPr>
            </w:pPr>
          </w:p>
        </w:tc>
        <w:tc>
          <w:tcPr>
            <w:tcW w:w="1415" w:type="dxa"/>
          </w:tcPr>
          <w:p w14:paraId="48C9C642" w14:textId="77777777" w:rsidR="00B55D14" w:rsidRPr="007329E1" w:rsidRDefault="00B55D14" w:rsidP="00B55D14">
            <w:pPr>
              <w:jc w:val="center"/>
              <w:rPr>
                <w:rFonts w:ascii="Times New Roman" w:hAnsi="Times New Roman" w:cs="Times New Roman"/>
                <w:sz w:val="20"/>
                <w:szCs w:val="20"/>
              </w:rPr>
            </w:pPr>
          </w:p>
        </w:tc>
        <w:tc>
          <w:tcPr>
            <w:tcW w:w="1556" w:type="dxa"/>
          </w:tcPr>
          <w:p w14:paraId="7FC7ABBD" w14:textId="77777777" w:rsidR="00B55D14" w:rsidRPr="007329E1" w:rsidRDefault="00B55D14" w:rsidP="00B55D14">
            <w:pPr>
              <w:jc w:val="center"/>
              <w:rPr>
                <w:rFonts w:ascii="Times New Roman" w:hAnsi="Times New Roman" w:cs="Times New Roman"/>
                <w:sz w:val="20"/>
                <w:szCs w:val="20"/>
              </w:rPr>
            </w:pPr>
          </w:p>
        </w:tc>
      </w:tr>
      <w:tr w:rsidR="00207A3A" w:rsidRPr="00BC0CC6" w14:paraId="7ABB738A" w14:textId="77777777" w:rsidTr="0045611B">
        <w:trPr>
          <w:trHeight w:val="392"/>
        </w:trPr>
        <w:tc>
          <w:tcPr>
            <w:tcW w:w="13181" w:type="dxa"/>
            <w:gridSpan w:val="7"/>
            <w:vAlign w:val="center"/>
          </w:tcPr>
          <w:p w14:paraId="2FB457CF" w14:textId="0663BFEF" w:rsidR="00207A3A" w:rsidRPr="00207A3A" w:rsidRDefault="00207A3A" w:rsidP="00207A3A">
            <w:pPr>
              <w:jc w:val="right"/>
              <w:rPr>
                <w:rFonts w:ascii="Times New Roman" w:hAnsi="Times New Roman" w:cs="Times New Roman"/>
                <w:b/>
                <w:sz w:val="20"/>
                <w:szCs w:val="20"/>
              </w:rPr>
            </w:pPr>
            <w:r w:rsidRPr="00207A3A">
              <w:rPr>
                <w:rFonts w:ascii="Times New Roman" w:hAnsi="Times New Roman" w:cs="Times New Roman"/>
                <w:b/>
                <w:sz w:val="20"/>
                <w:szCs w:val="20"/>
              </w:rPr>
              <w:t xml:space="preserve">Summa </w:t>
            </w:r>
            <w:proofErr w:type="spellStart"/>
            <w:r w:rsidRPr="00207A3A">
              <w:rPr>
                <w:rFonts w:ascii="Times New Roman" w:hAnsi="Times New Roman" w:cs="Times New Roman"/>
                <w:b/>
                <w:sz w:val="20"/>
                <w:szCs w:val="20"/>
              </w:rPr>
              <w:t>kopā</w:t>
            </w:r>
            <w:proofErr w:type="spellEnd"/>
            <w:r w:rsidRPr="00207A3A">
              <w:rPr>
                <w:rFonts w:ascii="Times New Roman" w:hAnsi="Times New Roman" w:cs="Times New Roman"/>
                <w:b/>
                <w:sz w:val="20"/>
                <w:szCs w:val="20"/>
              </w:rPr>
              <w:t xml:space="preserve"> EUR bez PVN:</w:t>
            </w:r>
          </w:p>
        </w:tc>
        <w:tc>
          <w:tcPr>
            <w:tcW w:w="1556" w:type="dxa"/>
          </w:tcPr>
          <w:p w14:paraId="34995E17" w14:textId="77777777" w:rsidR="00207A3A" w:rsidRPr="00207A3A" w:rsidRDefault="00207A3A" w:rsidP="00B55D14">
            <w:pPr>
              <w:jc w:val="center"/>
              <w:rPr>
                <w:rFonts w:ascii="Times New Roman" w:hAnsi="Times New Roman" w:cs="Times New Roman"/>
                <w:b/>
                <w:sz w:val="20"/>
                <w:szCs w:val="20"/>
              </w:rPr>
            </w:pPr>
          </w:p>
        </w:tc>
      </w:tr>
      <w:tr w:rsidR="00207A3A" w:rsidRPr="00BC0CC6" w14:paraId="58DC7B3A" w14:textId="77777777" w:rsidTr="0045611B">
        <w:trPr>
          <w:trHeight w:val="392"/>
        </w:trPr>
        <w:tc>
          <w:tcPr>
            <w:tcW w:w="13181" w:type="dxa"/>
            <w:gridSpan w:val="7"/>
            <w:vAlign w:val="center"/>
          </w:tcPr>
          <w:p w14:paraId="3F902D1A" w14:textId="78748279" w:rsidR="00207A3A" w:rsidRPr="00207A3A" w:rsidRDefault="00207A3A" w:rsidP="00207A3A">
            <w:pPr>
              <w:jc w:val="right"/>
              <w:rPr>
                <w:rFonts w:ascii="Times New Roman" w:hAnsi="Times New Roman" w:cs="Times New Roman"/>
                <w:b/>
                <w:sz w:val="20"/>
                <w:szCs w:val="20"/>
              </w:rPr>
            </w:pPr>
            <w:r w:rsidRPr="00207A3A">
              <w:rPr>
                <w:rFonts w:ascii="Times New Roman" w:hAnsi="Times New Roman" w:cs="Times New Roman"/>
                <w:b/>
                <w:sz w:val="20"/>
                <w:szCs w:val="20"/>
              </w:rPr>
              <w:t>PVN 21 % EUR:</w:t>
            </w:r>
          </w:p>
        </w:tc>
        <w:tc>
          <w:tcPr>
            <w:tcW w:w="1556" w:type="dxa"/>
          </w:tcPr>
          <w:p w14:paraId="191F17B0" w14:textId="77777777" w:rsidR="00207A3A" w:rsidRPr="00207A3A" w:rsidRDefault="00207A3A" w:rsidP="00B55D14">
            <w:pPr>
              <w:jc w:val="center"/>
              <w:rPr>
                <w:rFonts w:ascii="Times New Roman" w:hAnsi="Times New Roman" w:cs="Times New Roman"/>
                <w:b/>
                <w:sz w:val="20"/>
                <w:szCs w:val="20"/>
              </w:rPr>
            </w:pPr>
          </w:p>
        </w:tc>
      </w:tr>
      <w:tr w:rsidR="00207A3A" w:rsidRPr="00BC0CC6" w14:paraId="43AA8F96" w14:textId="77777777" w:rsidTr="0045611B">
        <w:trPr>
          <w:trHeight w:val="392"/>
        </w:trPr>
        <w:tc>
          <w:tcPr>
            <w:tcW w:w="13181" w:type="dxa"/>
            <w:gridSpan w:val="7"/>
            <w:vAlign w:val="center"/>
          </w:tcPr>
          <w:p w14:paraId="15941A91" w14:textId="77777777" w:rsidR="00207A3A" w:rsidRPr="00207A3A" w:rsidRDefault="00207A3A" w:rsidP="00207A3A">
            <w:pPr>
              <w:jc w:val="right"/>
              <w:rPr>
                <w:rFonts w:ascii="Times New Roman" w:hAnsi="Times New Roman" w:cs="Times New Roman"/>
                <w:b/>
                <w:sz w:val="20"/>
                <w:szCs w:val="20"/>
              </w:rPr>
            </w:pPr>
            <w:bookmarkStart w:id="0" w:name="_GoBack"/>
            <w:bookmarkEnd w:id="0"/>
          </w:p>
        </w:tc>
        <w:tc>
          <w:tcPr>
            <w:tcW w:w="1556" w:type="dxa"/>
          </w:tcPr>
          <w:p w14:paraId="6DCBEF5C" w14:textId="77777777" w:rsidR="00207A3A" w:rsidRPr="00207A3A" w:rsidRDefault="00207A3A" w:rsidP="00B55D14">
            <w:pPr>
              <w:jc w:val="center"/>
              <w:rPr>
                <w:rFonts w:ascii="Times New Roman" w:hAnsi="Times New Roman" w:cs="Times New Roman"/>
                <w:b/>
                <w:sz w:val="20"/>
                <w:szCs w:val="20"/>
              </w:rPr>
            </w:pPr>
          </w:p>
        </w:tc>
      </w:tr>
    </w:tbl>
    <w:p w14:paraId="1B06D1AE" w14:textId="43F5166E" w:rsidR="0074785D" w:rsidRPr="00FC7C7B" w:rsidRDefault="0074785D" w:rsidP="00B31CFC">
      <w:pPr>
        <w:tabs>
          <w:tab w:val="left" w:pos="1590"/>
        </w:tabs>
        <w:spacing w:after="160" w:line="259" w:lineRule="auto"/>
        <w:rPr>
          <w:rFonts w:ascii="Times New Roman" w:hAnsi="Times New Roman" w:cs="Times New Roman"/>
          <w:b/>
          <w:bCs/>
          <w:color w:val="000000"/>
          <w:sz w:val="22"/>
          <w:szCs w:val="22"/>
        </w:rPr>
      </w:pPr>
      <w:r w:rsidRPr="00FC7C7B">
        <w:rPr>
          <w:rFonts w:ascii="Times New Roman" w:hAnsi="Times New Roman" w:cs="Times New Roman"/>
          <w:sz w:val="24"/>
        </w:rPr>
        <w:t xml:space="preserve">* </w:t>
      </w:r>
      <w:r w:rsidRPr="00FC7C7B">
        <w:rPr>
          <w:rFonts w:ascii="Times New Roman" w:hAnsi="Times New Roman" w:cs="Times New Roman"/>
          <w:b/>
          <w:bCs/>
          <w:color w:val="000000"/>
          <w:sz w:val="22"/>
          <w:szCs w:val="22"/>
        </w:rPr>
        <w:t>Pretendenta aizpildīta aile, kurā būs rakstīts tikai "atbilst", tiks uzskatīta par nepietiekošu informāciju.</w:t>
      </w:r>
    </w:p>
    <w:p w14:paraId="1B100A8A" w14:textId="77777777" w:rsidR="0074785D" w:rsidRPr="00FC7C7B" w:rsidRDefault="0074785D" w:rsidP="0074785D">
      <w:pPr>
        <w:rPr>
          <w:rFonts w:ascii="Times New Roman" w:hAnsi="Times New Roman" w:cs="Times New Roman"/>
          <w:sz w:val="24"/>
        </w:rPr>
      </w:pPr>
      <w:r w:rsidRPr="00FC7C7B">
        <w:rPr>
          <w:rFonts w:ascii="Times New Roman" w:hAnsi="Times New Roman" w:cs="Times New Roman"/>
          <w:sz w:val="24"/>
        </w:rPr>
        <w:t>Jānorāda:</w:t>
      </w:r>
    </w:p>
    <w:p w14:paraId="51710CE6" w14:textId="5492CEA6" w:rsidR="0074785D" w:rsidRPr="00FC7C7B" w:rsidRDefault="0074785D" w:rsidP="0074785D">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 xml:space="preserve">preces tehnisko </w:t>
      </w:r>
      <w:r w:rsidR="003901C3" w:rsidRPr="00FC7C7B">
        <w:rPr>
          <w:rFonts w:ascii="Times New Roman" w:hAnsi="Times New Roman"/>
          <w:b/>
          <w:sz w:val="24"/>
        </w:rPr>
        <w:t>un darbības parametru aprakstus</w:t>
      </w:r>
      <w:r w:rsidRPr="00FC7C7B">
        <w:rPr>
          <w:rFonts w:ascii="Times New Roman" w:hAnsi="Times New Roman"/>
          <w:sz w:val="24"/>
        </w:rPr>
        <w:t xml:space="preserve">, </w:t>
      </w:r>
      <w:r w:rsidR="003901C3" w:rsidRPr="00FC7C7B">
        <w:rPr>
          <w:rFonts w:ascii="Times New Roman" w:hAnsi="Times New Roman"/>
          <w:sz w:val="24"/>
        </w:rPr>
        <w:t>atbilstoši tehniskajai specifikācijai</w:t>
      </w:r>
      <w:r w:rsidRPr="00FC7C7B">
        <w:rPr>
          <w:rFonts w:ascii="Times New Roman" w:hAnsi="Times New Roman"/>
          <w:sz w:val="24"/>
        </w:rPr>
        <w:t>;</w:t>
      </w:r>
    </w:p>
    <w:p w14:paraId="07321A77" w14:textId="39FCE23E" w:rsidR="00606B4C" w:rsidRPr="00FC7C7B" w:rsidRDefault="00606B4C" w:rsidP="0074785D">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1F0EAA85" w14:textId="3713BD92" w:rsidR="003901C3" w:rsidRPr="00FC7C7B" w:rsidRDefault="003901C3" w:rsidP="0074785D">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 modeļa ražotāja tehniskajiem parametriem.</w:t>
      </w:r>
    </w:p>
    <w:p w14:paraId="7028CB94" w14:textId="479F5CBD" w:rsidR="00F200AC" w:rsidRPr="00FC7C7B" w:rsidRDefault="00F200AC"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FC7C7B"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FC7C7B">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49703E">
        <w:trPr>
          <w:trHeight w:val="514"/>
        </w:trPr>
        <w:tc>
          <w:tcPr>
            <w:tcW w:w="14520" w:type="dxa"/>
            <w:gridSpan w:val="3"/>
            <w:vMerge/>
            <w:tcBorders>
              <w:top w:val="nil"/>
              <w:left w:val="nil"/>
              <w:bottom w:val="nil"/>
              <w:right w:val="nil"/>
            </w:tcBorders>
            <w:vAlign w:val="center"/>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r w:rsidR="00F30584" w:rsidRPr="007A0288" w14:paraId="09D54818" w14:textId="77777777" w:rsidTr="0049703E">
        <w:trPr>
          <w:trHeight w:val="285"/>
        </w:trPr>
        <w:tc>
          <w:tcPr>
            <w:tcW w:w="7180" w:type="dxa"/>
            <w:vMerge w:val="restart"/>
            <w:tcBorders>
              <w:top w:val="nil"/>
              <w:left w:val="nil"/>
              <w:bottom w:val="nil"/>
              <w:right w:val="nil"/>
            </w:tcBorders>
            <w:shd w:val="clear" w:color="auto" w:fill="auto"/>
            <w:vAlign w:val="bottom"/>
          </w:tcPr>
          <w:p w14:paraId="4905DCDA" w14:textId="2915B49A"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00F6649A"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49703E">
        <w:trPr>
          <w:trHeight w:val="285"/>
        </w:trPr>
        <w:tc>
          <w:tcPr>
            <w:tcW w:w="7180" w:type="dxa"/>
            <w:vMerge/>
            <w:tcBorders>
              <w:top w:val="nil"/>
              <w:left w:val="nil"/>
              <w:bottom w:val="nil"/>
              <w:right w:val="nil"/>
            </w:tcBorders>
            <w:vAlign w:val="center"/>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A42B6E3" w14:textId="77777777" w:rsidTr="0049703E">
        <w:trPr>
          <w:trHeight w:val="285"/>
        </w:trPr>
        <w:tc>
          <w:tcPr>
            <w:tcW w:w="14520" w:type="dxa"/>
            <w:gridSpan w:val="3"/>
            <w:tcBorders>
              <w:top w:val="nil"/>
              <w:left w:val="nil"/>
              <w:bottom w:val="nil"/>
              <w:right w:val="nil"/>
            </w:tcBorders>
            <w:shd w:val="clear" w:color="auto" w:fill="auto"/>
            <w:vAlign w:val="bottom"/>
          </w:tcPr>
          <w:p w14:paraId="74F370FE" w14:textId="40BE45CC" w:rsidR="00F30584" w:rsidRPr="007A0288" w:rsidRDefault="00F30584" w:rsidP="00F30584">
            <w:pPr>
              <w:rPr>
                <w:rFonts w:ascii="Times New Roman" w:eastAsia="Times New Roman" w:hAnsi="Times New Roman" w:cs="Times New Roman"/>
                <w:color w:val="000000"/>
                <w:kern w:val="0"/>
                <w:sz w:val="24"/>
                <w:lang w:eastAsia="lv-LV"/>
              </w:rPr>
            </w:pPr>
          </w:p>
        </w:tc>
      </w:tr>
    </w:tbl>
    <w:p w14:paraId="06A4DF12" w14:textId="19ABA956" w:rsidR="00FA163A" w:rsidRDefault="00FA163A" w:rsidP="00F200AC">
      <w:pPr>
        <w:rPr>
          <w:rFonts w:ascii="Times New Roman" w:hAnsi="Times New Roman" w:cs="Times New Roman"/>
          <w:sz w:val="24"/>
        </w:rPr>
      </w:pPr>
    </w:p>
    <w:p w14:paraId="698BFF16" w14:textId="77777777" w:rsidR="00FA163A" w:rsidRDefault="00FA163A">
      <w:pPr>
        <w:spacing w:after="160" w:line="259" w:lineRule="auto"/>
        <w:rPr>
          <w:rFonts w:ascii="Times New Roman" w:hAnsi="Times New Roman" w:cs="Times New Roman"/>
          <w:sz w:val="24"/>
        </w:rPr>
      </w:pPr>
      <w:r>
        <w:rPr>
          <w:rFonts w:ascii="Times New Roman" w:hAnsi="Times New Roman" w:cs="Times New Roman"/>
          <w:sz w:val="24"/>
        </w:rPr>
        <w:br w:type="page"/>
      </w:r>
    </w:p>
    <w:p w14:paraId="1F3C78BC" w14:textId="77777777" w:rsidR="002338E9" w:rsidRPr="007A0288" w:rsidRDefault="002338E9" w:rsidP="00F200AC">
      <w:pPr>
        <w:rPr>
          <w:rFonts w:ascii="Times New Roman" w:hAnsi="Times New Roman" w:cs="Times New Roman"/>
          <w:sz w:val="24"/>
        </w:rPr>
        <w:sectPr w:rsidR="002338E9" w:rsidRPr="007A0288" w:rsidSect="00F200AC">
          <w:pgSz w:w="16838" w:h="11906" w:orient="landscape"/>
          <w:pgMar w:top="1418" w:right="851" w:bottom="851" w:left="992" w:header="709" w:footer="709" w:gutter="0"/>
          <w:cols w:space="708"/>
          <w:docGrid w:linePitch="381"/>
        </w:sectPr>
      </w:pPr>
    </w:p>
    <w:p w14:paraId="3C0D2137" w14:textId="77777777" w:rsidR="007F5FA2" w:rsidRPr="000B0342" w:rsidRDefault="007F5FA2" w:rsidP="007F5FA2">
      <w:pPr>
        <w:jc w:val="right"/>
        <w:rPr>
          <w:rFonts w:ascii="Times New Roman" w:hAnsi="Times New Roman" w:cs="Times New Roman"/>
          <w:sz w:val="20"/>
          <w:szCs w:val="20"/>
        </w:rPr>
      </w:pPr>
      <w:r w:rsidRPr="000B0342">
        <w:rPr>
          <w:rFonts w:ascii="Times New Roman" w:hAnsi="Times New Roman" w:cs="Times New Roman"/>
          <w:sz w:val="20"/>
          <w:szCs w:val="20"/>
        </w:rPr>
        <w:lastRenderedPageBreak/>
        <w:t>Pielikums Nr.3</w:t>
      </w:r>
    </w:p>
    <w:p w14:paraId="5EC000F6" w14:textId="77777777" w:rsidR="007F5FA2" w:rsidRPr="000B0342" w:rsidRDefault="007F5FA2" w:rsidP="007F5FA2">
      <w:pPr>
        <w:jc w:val="right"/>
        <w:rPr>
          <w:rFonts w:ascii="Times New Roman" w:hAnsi="Times New Roman" w:cs="Times New Roman"/>
          <w:sz w:val="20"/>
          <w:szCs w:val="20"/>
        </w:rPr>
      </w:pPr>
      <w:r w:rsidRPr="000B0342">
        <w:rPr>
          <w:rFonts w:ascii="Times New Roman" w:hAnsi="Times New Roman" w:cs="Times New Roman"/>
          <w:sz w:val="20"/>
          <w:szCs w:val="20"/>
        </w:rPr>
        <w:t>Nolikumam ID Nr. RTU-2017/107</w:t>
      </w:r>
    </w:p>
    <w:p w14:paraId="06F1D03C" w14:textId="77777777" w:rsidR="007F5FA2" w:rsidRPr="000B0342" w:rsidRDefault="007F5FA2" w:rsidP="007F5FA2">
      <w:pPr>
        <w:jc w:val="right"/>
        <w:rPr>
          <w:rFonts w:ascii="Times New Roman" w:eastAsia="Times New Roman Bold" w:hAnsi="Times New Roman" w:cs="Times New Roman"/>
          <w:caps/>
        </w:rPr>
      </w:pPr>
    </w:p>
    <w:p w14:paraId="05CE52BC" w14:textId="77777777" w:rsidR="007F5FA2" w:rsidRPr="000B0342" w:rsidRDefault="007F5FA2" w:rsidP="007F5FA2">
      <w:pPr>
        <w:spacing w:before="120"/>
        <w:jc w:val="center"/>
        <w:rPr>
          <w:rFonts w:ascii="Times New Roman" w:eastAsia="Times New Roman" w:hAnsi="Times New Roman" w:cs="Times New Roman"/>
          <w:b/>
          <w:bCs/>
          <w:sz w:val="24"/>
        </w:rPr>
      </w:pPr>
      <w:r w:rsidRPr="000B0342">
        <w:rPr>
          <w:rFonts w:ascii="Times New Roman" w:eastAsia="Times New Roman" w:hAnsi="Times New Roman" w:cs="Times New Roman"/>
          <w:b/>
          <w:bCs/>
          <w:sz w:val="24"/>
        </w:rPr>
        <w:t xml:space="preserve"> IEPIRKUMA LĪGUMA PROJEKTS Nr. 01J02-1/_______</w:t>
      </w:r>
    </w:p>
    <w:p w14:paraId="5748ADF8" w14:textId="77777777" w:rsidR="007F5FA2" w:rsidRPr="000B0342" w:rsidRDefault="007F5FA2" w:rsidP="007F5FA2">
      <w:pPr>
        <w:spacing w:before="120"/>
        <w:jc w:val="both"/>
        <w:rPr>
          <w:rFonts w:ascii="Times New Roman" w:eastAsia="Times New Roman" w:hAnsi="Times New Roman" w:cs="Times New Roman"/>
          <w:bCs/>
          <w:kern w:val="28"/>
          <w:sz w:val="24"/>
        </w:rPr>
      </w:pPr>
    </w:p>
    <w:p w14:paraId="1A46DB5D" w14:textId="77777777" w:rsidR="007F5FA2" w:rsidRPr="000B0342" w:rsidRDefault="007F5FA2" w:rsidP="007F5FA2">
      <w:pPr>
        <w:spacing w:before="120"/>
        <w:jc w:val="both"/>
        <w:rPr>
          <w:rFonts w:ascii="Times New Roman" w:eastAsia="Times New Roman" w:hAnsi="Times New Roman" w:cs="Times New Roman"/>
          <w:bCs/>
          <w:kern w:val="28"/>
          <w:sz w:val="24"/>
        </w:rPr>
      </w:pPr>
      <w:r w:rsidRPr="000B0342">
        <w:rPr>
          <w:rFonts w:ascii="Times New Roman" w:eastAsia="Times New Roman" w:hAnsi="Times New Roman" w:cs="Times New Roman"/>
          <w:bCs/>
          <w:kern w:val="28"/>
          <w:sz w:val="24"/>
        </w:rPr>
        <w:t>Rīgā,</w:t>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r>
      <w:r w:rsidRPr="000B0342">
        <w:rPr>
          <w:rFonts w:ascii="Times New Roman" w:eastAsia="Times New Roman" w:hAnsi="Times New Roman" w:cs="Times New Roman"/>
          <w:bCs/>
          <w:kern w:val="28"/>
          <w:sz w:val="24"/>
        </w:rPr>
        <w:tab/>
        <w:t xml:space="preserve">            2017.gada _____.____________</w:t>
      </w:r>
    </w:p>
    <w:p w14:paraId="2B5A3137" w14:textId="77777777" w:rsidR="007F5FA2" w:rsidRPr="000B0342" w:rsidRDefault="007F5FA2" w:rsidP="007F5FA2">
      <w:pPr>
        <w:spacing w:before="120"/>
        <w:jc w:val="both"/>
        <w:rPr>
          <w:rFonts w:ascii="Times New Roman" w:eastAsia="Times New Roman" w:hAnsi="Times New Roman" w:cs="Times New Roman"/>
          <w:bCs/>
          <w:kern w:val="28"/>
          <w:sz w:val="24"/>
        </w:rPr>
      </w:pPr>
    </w:p>
    <w:p w14:paraId="3E1EC7D3" w14:textId="77777777" w:rsidR="007F5FA2" w:rsidRPr="000B0342" w:rsidRDefault="007F5FA2" w:rsidP="007F5FA2">
      <w:pPr>
        <w:ind w:firstLine="720"/>
        <w:jc w:val="both"/>
        <w:rPr>
          <w:rFonts w:ascii="Times New Roman" w:hAnsi="Times New Roman" w:cs="Times New Roman"/>
          <w:sz w:val="24"/>
        </w:rPr>
      </w:pPr>
      <w:r w:rsidRPr="000B0342">
        <w:rPr>
          <w:rFonts w:ascii="Times New Roman" w:hAnsi="Times New Roman"/>
          <w:b/>
          <w:bCs/>
          <w:sz w:val="24"/>
        </w:rPr>
        <w:t>Rīgas Tehniskā universitāte</w:t>
      </w:r>
      <w:r w:rsidRPr="000B0342">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0B0342">
        <w:rPr>
          <w:rFonts w:ascii="Times New Roman" w:hAnsi="Times New Roman"/>
          <w:sz w:val="24"/>
          <w:u w:val="single"/>
        </w:rPr>
        <w:t>e</w:t>
      </w:r>
      <w:r w:rsidRPr="000B0342">
        <w:rPr>
          <w:rFonts w:ascii="Times New Roman" w:hAnsi="Times New Roman"/>
          <w:sz w:val="24"/>
        </w:rPr>
        <w:t xml:space="preserve">dūrām saistītajiem dokumentiem” rīkojas finanšu prorektors Ingars </w:t>
      </w:r>
      <w:proofErr w:type="spellStart"/>
      <w:r w:rsidRPr="000B0342">
        <w:rPr>
          <w:rFonts w:ascii="Times New Roman" w:hAnsi="Times New Roman"/>
          <w:sz w:val="24"/>
        </w:rPr>
        <w:t>Eriņš</w:t>
      </w:r>
      <w:proofErr w:type="spellEnd"/>
      <w:r w:rsidRPr="000B0342">
        <w:rPr>
          <w:rFonts w:ascii="Times New Roman" w:hAnsi="Times New Roman"/>
          <w:sz w:val="24"/>
        </w:rPr>
        <w:t xml:space="preserve"> (turpmāk – Pasūtītājs) un</w:t>
      </w:r>
    </w:p>
    <w:p w14:paraId="3DE4B003" w14:textId="77777777" w:rsidR="007F5FA2" w:rsidRPr="000B0342" w:rsidRDefault="007F5FA2" w:rsidP="007F5FA2">
      <w:pPr>
        <w:suppressAutoHyphens/>
        <w:jc w:val="both"/>
        <w:rPr>
          <w:rFonts w:ascii="Times New Roman" w:eastAsia="Times New Roman" w:hAnsi="Times New Roman" w:cs="Times New Roman"/>
          <w:sz w:val="24"/>
          <w:lang w:eastAsia="ar-SA"/>
        </w:rPr>
      </w:pPr>
      <w:r w:rsidRPr="000B0342">
        <w:rPr>
          <w:rFonts w:ascii="Times New Roman" w:eastAsia="Times New Roman" w:hAnsi="Times New Roman" w:cs="Times New Roman"/>
          <w:b/>
          <w:sz w:val="24"/>
          <w:lang w:eastAsia="ar-SA"/>
        </w:rPr>
        <w:t>_____________</w:t>
      </w:r>
      <w:r w:rsidRPr="000B0342">
        <w:rPr>
          <w:rFonts w:ascii="Times New Roman" w:eastAsia="Times New Roman" w:hAnsi="Times New Roman" w:cs="Times New Roman"/>
          <w:sz w:val="24"/>
          <w:lang w:eastAsia="ar-SA"/>
        </w:rPr>
        <w:t xml:space="preserve">, reģistrācijas Nr.___________, kuras vārdā un interesēs, pamatojoties uz Statūtiem rīkojas tās ________ (turpmāk – Piegādātājs), no otras puses, abi kopā saukti – Puses, bet katrs atsevišķi saukti arī Puse, pamatojoties uz atklāta konkursa </w:t>
      </w:r>
      <w:r w:rsidRPr="000B0342">
        <w:rPr>
          <w:rFonts w:ascii="Times New Roman" w:hAnsi="Times New Roman" w:cs="Times New Roman"/>
          <w:sz w:val="24"/>
        </w:rPr>
        <w:t>„</w:t>
      </w:r>
      <w:r w:rsidRPr="000B0342">
        <w:rPr>
          <w:rFonts w:ascii="Times New Roman" w:eastAsia="Times New Roman" w:hAnsi="Times New Roman" w:cs="Times New Roman"/>
          <w:bCs/>
          <w:sz w:val="24"/>
          <w:lang w:eastAsia="lv-LV"/>
        </w:rPr>
        <w:t>Elektronikas komponentes</w:t>
      </w:r>
      <w:r w:rsidRPr="000B0342">
        <w:rPr>
          <w:rFonts w:ascii="Times New Roman" w:hAnsi="Times New Roman" w:cs="Times New Roman"/>
          <w:sz w:val="24"/>
        </w:rPr>
        <w:t>”</w:t>
      </w:r>
      <w:r w:rsidRPr="000B0342">
        <w:rPr>
          <w:rFonts w:ascii="Times New Roman" w:eastAsia="Times New Roman" w:hAnsi="Times New Roman" w:cs="Times New Roman"/>
          <w:sz w:val="24"/>
          <w:lang w:eastAsia="ar-SA"/>
        </w:rPr>
        <w:t xml:space="preserve">, iepirkuma identifikācijas Nr. RTU – 2017/107 (turpmāk – Iepirkums), rezultātiem noslēdz šādu līgumu: </w:t>
      </w:r>
    </w:p>
    <w:p w14:paraId="09412C13" w14:textId="77777777" w:rsidR="007F5FA2" w:rsidRPr="000B0342" w:rsidRDefault="007F5FA2" w:rsidP="007F5FA2">
      <w:pPr>
        <w:suppressAutoHyphens/>
        <w:spacing w:after="120"/>
        <w:rPr>
          <w:rFonts w:ascii="Times New Roman" w:eastAsia="Times New Roman" w:hAnsi="Times New Roman" w:cs="Times New Roman"/>
          <w:sz w:val="24"/>
          <w:lang w:eastAsia="ar-SA"/>
        </w:rPr>
      </w:pPr>
    </w:p>
    <w:p w14:paraId="2444853C" w14:textId="77777777" w:rsidR="007F5FA2" w:rsidRPr="000B0342" w:rsidRDefault="007F5FA2" w:rsidP="007F5FA2">
      <w:pPr>
        <w:numPr>
          <w:ilvl w:val="0"/>
          <w:numId w:val="9"/>
        </w:numPr>
        <w:suppressAutoHyphens/>
        <w:contextualSpacing/>
        <w:jc w:val="center"/>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Definīcijas</w:t>
      </w:r>
    </w:p>
    <w:p w14:paraId="73B80857" w14:textId="77777777" w:rsidR="007F5FA2" w:rsidRPr="000B0342" w:rsidRDefault="007F5FA2" w:rsidP="007F5FA2">
      <w:pPr>
        <w:suppressAutoHyphens/>
        <w:ind w:left="360"/>
        <w:contextualSpacing/>
        <w:rPr>
          <w:rFonts w:ascii="Times New Roman" w:eastAsia="Times New Roman" w:hAnsi="Times New Roman" w:cs="Times New Roman"/>
          <w:b/>
          <w:sz w:val="24"/>
          <w:lang w:eastAsia="lv-LV"/>
        </w:rPr>
      </w:pPr>
    </w:p>
    <w:p w14:paraId="7624DEA0"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Akts</w:t>
      </w:r>
      <w:r w:rsidRPr="000B0342">
        <w:rPr>
          <w:rFonts w:ascii="Times New Roman" w:eastAsia="Times New Roman" w:hAnsi="Times New Roman" w:cs="Times New Roman"/>
          <w:sz w:val="24"/>
          <w:lang w:eastAsia="lv-LV"/>
        </w:rPr>
        <w:t xml:space="preserve"> – </w:t>
      </w:r>
      <w:r w:rsidRPr="000B0342">
        <w:rPr>
          <w:rFonts w:ascii="Times New Roman" w:hAnsi="Times New Roman" w:cs="Times New Roman"/>
          <w:sz w:val="24"/>
        </w:rPr>
        <w:t>akts, kas apliecina, ka tiek konstatēti Preces Defekti.</w:t>
      </w:r>
    </w:p>
    <w:p w14:paraId="7F7D850D"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sz w:val="24"/>
          <w:lang w:eastAsia="lv-LV"/>
        </w:rPr>
      </w:pPr>
      <w:r w:rsidRPr="000B0342">
        <w:rPr>
          <w:rFonts w:ascii="Times New Roman" w:eastAsia="Times New Roman" w:hAnsi="Times New Roman" w:cs="Times New Roman"/>
          <w:b/>
          <w:sz w:val="24"/>
          <w:lang w:eastAsia="lv-LV"/>
        </w:rPr>
        <w:t xml:space="preserve">Defekti – </w:t>
      </w:r>
      <w:r w:rsidRPr="000B0342">
        <w:rPr>
          <w:rFonts w:ascii="Times New Roman" w:eastAsia="Times New Roman" w:hAnsi="Times New Roman" w:cs="Times New Roman"/>
          <w:bCs/>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0B0342">
          <w:rPr>
            <w:rFonts w:ascii="Times New Roman" w:eastAsia="Times New Roman" w:hAnsi="Times New Roman" w:cs="Times New Roman"/>
            <w:bCs/>
            <w:sz w:val="24"/>
            <w:lang w:eastAsia="lv-LV"/>
          </w:rPr>
          <w:t>aktiem</w:t>
        </w:r>
      </w:smartTag>
      <w:r w:rsidRPr="000B0342">
        <w:rPr>
          <w:rFonts w:ascii="Times New Roman" w:eastAsia="Times New Roman" w:hAnsi="Times New Roman" w:cs="Times New Roman"/>
          <w:bCs/>
          <w:sz w:val="24"/>
          <w:lang w:eastAsia="lv-LV"/>
        </w:rPr>
        <w:t>, Tehniskajam piedāvājumam vai Līgumam</w:t>
      </w:r>
      <w:r w:rsidRPr="000B0342">
        <w:rPr>
          <w:rFonts w:ascii="Times New Roman" w:eastAsia="Times New Roman" w:hAnsi="Times New Roman" w:cs="Times New Roman"/>
          <w:sz w:val="24"/>
          <w:lang w:eastAsia="lv-LV"/>
        </w:rPr>
        <w:t>.</w:t>
      </w:r>
    </w:p>
    <w:p w14:paraId="0D663757"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sz w:val="24"/>
          <w:lang w:eastAsia="lv-LV"/>
        </w:rPr>
      </w:pPr>
      <w:r w:rsidRPr="000B0342">
        <w:rPr>
          <w:rFonts w:ascii="Times New Roman" w:eastAsia="Times New Roman" w:hAnsi="Times New Roman" w:cs="Times New Roman"/>
          <w:b/>
          <w:sz w:val="24"/>
          <w:lang w:eastAsia="lv-LV"/>
        </w:rPr>
        <w:t xml:space="preserve">Iepirkuma procedūra </w:t>
      </w:r>
      <w:r w:rsidRPr="000B0342">
        <w:rPr>
          <w:rFonts w:ascii="Times New Roman" w:eastAsia="Times New Roman" w:hAnsi="Times New Roman" w:cs="Times New Roman"/>
          <w:sz w:val="24"/>
          <w:lang w:eastAsia="lv-LV"/>
        </w:rPr>
        <w:t xml:space="preserve"> – </w:t>
      </w:r>
      <w:r w:rsidRPr="000B0342">
        <w:rPr>
          <w:rFonts w:ascii="Times New Roman" w:eastAsia="Times New Roman" w:hAnsi="Times New Roman" w:cs="Times New Roman"/>
          <w:sz w:val="24"/>
          <w:lang w:eastAsia="ar-SA"/>
        </w:rPr>
        <w:t xml:space="preserve">atklāts konkurss </w:t>
      </w:r>
      <w:r w:rsidRPr="000B0342">
        <w:rPr>
          <w:rFonts w:ascii="Times New Roman" w:hAnsi="Times New Roman" w:cs="Times New Roman"/>
          <w:sz w:val="24"/>
        </w:rPr>
        <w:t>„</w:t>
      </w:r>
      <w:r w:rsidRPr="000B0342">
        <w:rPr>
          <w:rFonts w:ascii="Times New Roman" w:eastAsia="Times New Roman" w:hAnsi="Times New Roman" w:cs="Times New Roman"/>
          <w:bCs/>
          <w:sz w:val="24"/>
          <w:lang w:eastAsia="lv-LV"/>
        </w:rPr>
        <w:t>Elektronikas komponentes</w:t>
      </w:r>
      <w:r w:rsidRPr="000B0342">
        <w:rPr>
          <w:rFonts w:ascii="Times New Roman" w:hAnsi="Times New Roman" w:cs="Times New Roman"/>
          <w:sz w:val="24"/>
        </w:rPr>
        <w:t>”</w:t>
      </w:r>
      <w:r w:rsidRPr="000B0342">
        <w:rPr>
          <w:rFonts w:ascii="Times New Roman" w:eastAsia="Times New Roman" w:hAnsi="Times New Roman" w:cs="Times New Roman"/>
          <w:sz w:val="24"/>
          <w:lang w:eastAsia="lv-LV"/>
        </w:rPr>
        <w:t>, identifikācijas Nr. RTU </w:t>
      </w:r>
      <w:r w:rsidRPr="000B0342">
        <w:rPr>
          <w:rFonts w:ascii="Times New Roman" w:eastAsia="Times New Roman" w:hAnsi="Times New Roman" w:cs="Times New Roman"/>
          <w:sz w:val="24"/>
          <w:lang w:eastAsia="lv-LV"/>
        </w:rPr>
        <w:noBreakHyphen/>
        <w:t> 2017/107.</w:t>
      </w:r>
    </w:p>
    <w:p w14:paraId="2565C293"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Līgums – </w:t>
      </w:r>
      <w:r w:rsidRPr="000B0342">
        <w:rPr>
          <w:rFonts w:ascii="Times New Roman" w:eastAsia="Times New Roman" w:hAnsi="Times New Roman" w:cs="Times New Roman"/>
          <w:sz w:val="24"/>
          <w:lang w:eastAsia="lv-LV"/>
        </w:rPr>
        <w:t>šis Līgums ar visiem tā pielikumiem, iespējamajiem papildinājumiem un grozījumiem.</w:t>
      </w:r>
    </w:p>
    <w:p w14:paraId="4BE63D32"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Līguma summa – </w:t>
      </w:r>
      <w:r w:rsidRPr="000B0342">
        <w:rPr>
          <w:rFonts w:ascii="Times New Roman" w:eastAsia="Times New Roman" w:hAnsi="Times New Roman" w:cs="Times New Roman"/>
          <w:bCs/>
          <w:sz w:val="24"/>
          <w:lang w:eastAsia="lv-LV"/>
        </w:rPr>
        <w:t>maksimāli iespējamā maksa par Preces Piegādi Līgumā noteiktajā kārtībā un apmērā bez pievienotā vērtības nodokļa (turpmāk – PVN).</w:t>
      </w:r>
    </w:p>
    <w:p w14:paraId="5AC67F0E"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Nolikums </w:t>
      </w:r>
      <w:r w:rsidRPr="000B0342">
        <w:rPr>
          <w:rFonts w:ascii="Times New Roman" w:eastAsia="Times New Roman" w:hAnsi="Times New Roman" w:cs="Times New Roman"/>
          <w:sz w:val="24"/>
          <w:lang w:eastAsia="lv-LV"/>
        </w:rPr>
        <w:t xml:space="preserve">– Iepirkuma procedūras nolikums ar visiem tā pielikumiem, papildinājumiem, precizējumiem un grozījumiem. </w:t>
      </w:r>
    </w:p>
    <w:p w14:paraId="0C051867"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Pavadzīme – </w:t>
      </w:r>
      <w:r w:rsidRPr="000B0342">
        <w:rPr>
          <w:rFonts w:ascii="Times New Roman" w:eastAsia="Times New Roman" w:hAnsi="Times New Roman" w:cs="Times New Roman"/>
          <w:sz w:val="24"/>
          <w:lang w:eastAsia="lv-LV"/>
        </w:rPr>
        <w:t>spēkā esošajiem normatīvajiem aktiem atbilstoša Preces Pavadzīme vai rēķins, ko Piegādātājs iesniedz Pasūtītājam par Preču Piegādi Līgumā noteiktajā kārtībā.</w:t>
      </w:r>
    </w:p>
    <w:p w14:paraId="3A85D281"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Pārstāvis - </w:t>
      </w:r>
      <w:r w:rsidRPr="000B0342">
        <w:rPr>
          <w:rFonts w:ascii="Times New Roman" w:eastAsia="Times New Roman" w:hAnsi="Times New Roman" w:cs="Times New Roman"/>
          <w:sz w:val="24"/>
          <w:lang w:eastAsia="lv-LV"/>
        </w:rPr>
        <w:t>Pasūtītāja vai Piegādātāja pilnvarota persona, kura Līguma ietvaros kontrolēs līgumsaistību izpildi, pieņems vai nodos Preci.</w:t>
      </w:r>
    </w:p>
    <w:p w14:paraId="3AE96359"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Piegāde – </w:t>
      </w:r>
      <w:r w:rsidRPr="000B0342">
        <w:rPr>
          <w:rFonts w:ascii="Times New Roman" w:eastAsia="Times New Roman" w:hAnsi="Times New Roman" w:cs="Times New Roman"/>
          <w:sz w:val="24"/>
          <w:lang w:eastAsia="lv-LV"/>
        </w:rPr>
        <w:t>Preces Piegāde saskaņā ar Līguma noteikumiem.</w:t>
      </w:r>
    </w:p>
    <w:p w14:paraId="269527EC"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Prece </w:t>
      </w:r>
      <w:r w:rsidRPr="000B0342">
        <w:rPr>
          <w:rFonts w:ascii="Times New Roman" w:eastAsia="Times New Roman" w:hAnsi="Times New Roman" w:cs="Times New Roman"/>
          <w:sz w:val="24"/>
          <w:lang w:eastAsia="lv-LV"/>
        </w:rPr>
        <w:t xml:space="preserve">– </w:t>
      </w:r>
      <w:r w:rsidRPr="000B0342">
        <w:rPr>
          <w:rFonts w:ascii="Times New Roman" w:eastAsia="Times New Roman" w:hAnsi="Times New Roman" w:cs="Times New Roman"/>
          <w:sz w:val="24"/>
        </w:rPr>
        <w:t>elektronikas komponentes saskaņā ar nolikumu, Tehnisko specifikāciju, Piegādātāja iesniegto piedāvājumu par kuru tiek slēgts Līgums.</w:t>
      </w:r>
    </w:p>
    <w:p w14:paraId="4329535D"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Vienskaitlis (pēc nepieciešamības) ietvers arī daudzskaitli un otrādi; lietvārds, lietots sieviešu dzimtē (pēc nepieciešamības), ietvers arī vīriešu dzimti un otrādi.</w:t>
      </w:r>
    </w:p>
    <w:p w14:paraId="236FED54" w14:textId="77777777" w:rsidR="007F5FA2" w:rsidRPr="000B0342" w:rsidRDefault="007F5FA2" w:rsidP="007F5FA2">
      <w:pPr>
        <w:contextualSpacing/>
        <w:jc w:val="both"/>
        <w:rPr>
          <w:rFonts w:ascii="Times New Roman" w:eastAsia="Times New Roman" w:hAnsi="Times New Roman" w:cs="Times New Roman"/>
          <w:sz w:val="24"/>
          <w:lang w:eastAsia="lv-LV"/>
        </w:rPr>
      </w:pPr>
    </w:p>
    <w:p w14:paraId="17F0817D" w14:textId="77777777" w:rsidR="007F5FA2" w:rsidRPr="000B0342" w:rsidRDefault="007F5FA2" w:rsidP="007F5FA2">
      <w:pPr>
        <w:numPr>
          <w:ilvl w:val="0"/>
          <w:numId w:val="9"/>
        </w:numPr>
        <w:suppressAutoHyphens/>
        <w:contextualSpacing/>
        <w:jc w:val="center"/>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Līguma priekšmets</w:t>
      </w:r>
    </w:p>
    <w:p w14:paraId="00A46750" w14:textId="77777777" w:rsidR="007F5FA2" w:rsidRPr="000B0342" w:rsidRDefault="007F5FA2" w:rsidP="007F5FA2">
      <w:pPr>
        <w:suppressAutoHyphens/>
        <w:ind w:left="360"/>
        <w:contextualSpacing/>
        <w:rPr>
          <w:rFonts w:ascii="Times New Roman" w:eastAsia="Times New Roman" w:hAnsi="Times New Roman" w:cs="Times New Roman"/>
          <w:b/>
          <w:sz w:val="24"/>
          <w:lang w:eastAsia="lv-LV"/>
        </w:rPr>
      </w:pPr>
    </w:p>
    <w:p w14:paraId="3E1C25CE"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sz w:val="24"/>
          <w:lang w:eastAsia="lv-LV"/>
        </w:rPr>
      </w:pPr>
      <w:r w:rsidRPr="000B0342">
        <w:rPr>
          <w:rFonts w:ascii="Times New Roman" w:eastAsia="Times New Roman" w:hAnsi="Times New Roman" w:cs="Times New Roman"/>
          <w:sz w:val="24"/>
          <w:lang w:eastAsia="lv-LV"/>
        </w:rPr>
        <w:t>Līguma priekšmets ir elektronikas komponenšu</w:t>
      </w:r>
      <w:r w:rsidRPr="000B0342">
        <w:rPr>
          <w:rFonts w:ascii="Times New Roman" w:hAnsi="Times New Roman" w:cs="Times New Roman"/>
          <w:b/>
          <w:sz w:val="24"/>
        </w:rPr>
        <w:t xml:space="preserve"> </w:t>
      </w:r>
      <w:r w:rsidRPr="000B0342">
        <w:rPr>
          <w:rFonts w:ascii="Times New Roman" w:eastAsia="Times New Roman" w:hAnsi="Times New Roman" w:cs="Times New Roman"/>
          <w:sz w:val="24"/>
          <w:lang w:eastAsia="lv-LV"/>
        </w:rPr>
        <w:t xml:space="preserve">iegāde un piegāde saskaņā ar Tehnisko specifikāciju – Tehnisko, finanšu piedāvājumu </w:t>
      </w:r>
      <w:r w:rsidRPr="000B0342">
        <w:rPr>
          <w:rFonts w:ascii="Times New Roman" w:hAnsi="Times New Roman" w:cs="Times New Roman"/>
          <w:color w:val="000000"/>
          <w:sz w:val="24"/>
        </w:rPr>
        <w:t>(Līguma Pielikums Nr.1)</w:t>
      </w:r>
      <w:r w:rsidRPr="000B0342">
        <w:rPr>
          <w:rFonts w:ascii="Times New Roman" w:eastAsia="Times New Roman" w:hAnsi="Times New Roman" w:cs="Times New Roman"/>
          <w:sz w:val="24"/>
          <w:lang w:eastAsia="lv-LV"/>
        </w:rPr>
        <w:t>.</w:t>
      </w:r>
    </w:p>
    <w:p w14:paraId="58E31D16"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sz w:val="24"/>
          <w:lang w:eastAsia="lv-LV"/>
        </w:rPr>
      </w:pPr>
      <w:r w:rsidRPr="000B0342">
        <w:rPr>
          <w:rFonts w:ascii="Times New Roman" w:eastAsia="Times New Roman" w:hAnsi="Times New Roman" w:cs="Times New Roman"/>
          <w:sz w:val="24"/>
          <w:lang w:eastAsia="lv-LV"/>
        </w:rPr>
        <w:t xml:space="preserve">Pasūtītājs </w:t>
      </w:r>
      <w:proofErr w:type="spellStart"/>
      <w:r w:rsidRPr="000B0342">
        <w:rPr>
          <w:rFonts w:ascii="Times New Roman" w:eastAsia="Times New Roman" w:hAnsi="Times New Roman" w:cs="Times New Roman"/>
          <w:sz w:val="24"/>
          <w:lang w:eastAsia="lv-LV"/>
        </w:rPr>
        <w:t>pasūta</w:t>
      </w:r>
      <w:proofErr w:type="spellEnd"/>
      <w:r w:rsidRPr="000B0342">
        <w:rPr>
          <w:rFonts w:ascii="Times New Roman" w:eastAsia="Times New Roman" w:hAnsi="Times New Roman" w:cs="Times New Roman"/>
          <w:sz w:val="24"/>
          <w:lang w:eastAsia="lv-LV"/>
        </w:rPr>
        <w:t xml:space="preserve">, bet Piegādātājs par Līgumā minēto samaksu piegādā Preci </w:t>
      </w:r>
      <w:r w:rsidRPr="000B0342">
        <w:rPr>
          <w:rFonts w:ascii="Times New Roman" w:hAnsi="Times New Roman" w:cs="Times New Roman"/>
          <w:sz w:val="24"/>
        </w:rPr>
        <w:t xml:space="preserve">Pasūtītājam. </w:t>
      </w:r>
      <w:r w:rsidRPr="000B0342">
        <w:rPr>
          <w:rFonts w:ascii="Times New Roman" w:eastAsia="Times New Roman" w:hAnsi="Times New Roman" w:cs="Times New Roman"/>
          <w:sz w:val="24"/>
          <w:lang w:eastAsia="lv-LV"/>
        </w:rPr>
        <w:t>Pasūtītājs apņemas pirkt, saņemt, un apmaksāt Preci Līgumā noteiktajā termiņā, kartībā un apmērā.</w:t>
      </w:r>
    </w:p>
    <w:p w14:paraId="1BDFC4B6"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 xml:space="preserve">Piegādātājs garantē, ka Prece atbilst spēkā esošajiem valsts standartiem un citos normatīvajos aktos noteiktajām Preces kvalitātes un atbilstības prasībām, kā arī Preces izgatavotāja sniegtajai </w:t>
      </w:r>
      <w:r w:rsidRPr="000B0342">
        <w:rPr>
          <w:rFonts w:ascii="Times New Roman" w:eastAsia="Times New Roman" w:hAnsi="Times New Roman" w:cs="Times New Roman"/>
          <w:sz w:val="24"/>
          <w:lang w:eastAsia="lv-LV"/>
        </w:rPr>
        <w:lastRenderedPageBreak/>
        <w:t>informācijai (Preces marķējums, pievienotā instrukcija, uzglabāšanas noteikumi u.tml.), kā arī garantē, ka tiks piegādātas jaunas, nelietotas Preces oriģinālā iepakojumā.</w:t>
      </w:r>
    </w:p>
    <w:p w14:paraId="728A4D49" w14:textId="77777777" w:rsidR="007F5FA2" w:rsidRPr="000B0342" w:rsidRDefault="007F5FA2" w:rsidP="007F5FA2">
      <w:pPr>
        <w:tabs>
          <w:tab w:val="left" w:pos="1815"/>
        </w:tabs>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ab/>
      </w:r>
    </w:p>
    <w:p w14:paraId="3EC3DB30" w14:textId="77777777" w:rsidR="007F5FA2" w:rsidRPr="000B0342" w:rsidRDefault="007F5FA2" w:rsidP="007F5FA2">
      <w:pPr>
        <w:numPr>
          <w:ilvl w:val="0"/>
          <w:numId w:val="9"/>
        </w:numPr>
        <w:suppressAutoHyphens/>
        <w:contextualSpacing/>
        <w:jc w:val="center"/>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Līguma summa un norēķinu kārtība</w:t>
      </w:r>
    </w:p>
    <w:p w14:paraId="7ABC890A" w14:textId="77777777" w:rsidR="007F5FA2" w:rsidRPr="000B0342" w:rsidRDefault="007F5FA2" w:rsidP="007F5FA2">
      <w:pPr>
        <w:suppressAutoHyphens/>
        <w:ind w:left="360"/>
        <w:contextualSpacing/>
        <w:rPr>
          <w:rFonts w:ascii="Times New Roman" w:eastAsia="Times New Roman" w:hAnsi="Times New Roman" w:cs="Times New Roman"/>
          <w:b/>
          <w:sz w:val="24"/>
          <w:lang w:eastAsia="lv-LV"/>
        </w:rPr>
      </w:pPr>
    </w:p>
    <w:p w14:paraId="2DE24536"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 xml:space="preserve">Līguma summa par Preces Piegādi ir  </w:t>
      </w:r>
      <w:r w:rsidRPr="000B0342">
        <w:rPr>
          <w:rFonts w:ascii="Times New Roman" w:eastAsia="Times New Roman" w:hAnsi="Times New Roman" w:cs="Times New Roman"/>
          <w:b/>
          <w:sz w:val="24"/>
          <w:lang w:eastAsia="lv-LV"/>
        </w:rPr>
        <w:t>________</w:t>
      </w:r>
      <w:r w:rsidRPr="000B0342">
        <w:rPr>
          <w:rFonts w:ascii="Times New Roman" w:hAnsi="Times New Roman" w:cs="Times New Roman"/>
          <w:sz w:val="24"/>
        </w:rPr>
        <w:t xml:space="preserve"> </w:t>
      </w:r>
      <w:r w:rsidRPr="000B0342">
        <w:rPr>
          <w:rFonts w:ascii="Times New Roman" w:eastAsia="Times New Roman" w:hAnsi="Times New Roman" w:cs="Times New Roman"/>
          <w:sz w:val="24"/>
          <w:lang w:eastAsia="lv-LV"/>
        </w:rPr>
        <w:t xml:space="preserve">(_________) EUR bez PVN. Līguma summa visā Līguma darbības laikā nedrīkst tikt pārsniegta. </w:t>
      </w:r>
    </w:p>
    <w:p w14:paraId="5C85F6C4"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Papildus Līguma summai Pasūtītājs maksā Piegādātājam PVN 21% apmērā, kas ir _____ EUR (_______________).</w:t>
      </w:r>
    </w:p>
    <w:p w14:paraId="1A58A85A"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563F54CB"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hAnsi="Times New Roman" w:cs="Times New Roman"/>
          <w:sz w:val="24"/>
        </w:rPr>
        <w:t xml:space="preserve">Līguma izpildes laikā Piegādātājam nav tiesības paaugstināt </w:t>
      </w:r>
      <w:r w:rsidRPr="000B0342">
        <w:rPr>
          <w:rFonts w:ascii="Times New Roman" w:eastAsia="Times New Roman" w:hAnsi="Times New Roman" w:cs="Times New Roman"/>
          <w:sz w:val="24"/>
          <w:lang w:eastAsia="lv-LV"/>
        </w:rPr>
        <w:t>Finanšu piedāvājumā iekļautās cenas. Pasūtītājs maksā Piegādātājam tikai par faktiski piegādāto Preci, nepārsniedzot Līguma 3.1.punktā noteikto summu.</w:t>
      </w:r>
    </w:p>
    <w:p w14:paraId="56A4D041" w14:textId="77777777" w:rsidR="007F5FA2" w:rsidRPr="000B0342" w:rsidRDefault="007F5FA2" w:rsidP="007F5FA2">
      <w:pPr>
        <w:numPr>
          <w:ilvl w:val="1"/>
          <w:numId w:val="9"/>
        </w:numPr>
        <w:ind w:left="567" w:right="-5" w:hanging="567"/>
        <w:jc w:val="both"/>
        <w:rPr>
          <w:rFonts w:ascii="Times New Roman" w:hAnsi="Times New Roman" w:cs="Times New Roman"/>
          <w:b/>
          <w:sz w:val="24"/>
        </w:rPr>
      </w:pPr>
      <w:r w:rsidRPr="000B0342">
        <w:rPr>
          <w:rFonts w:ascii="Times New Roman" w:hAnsi="Times New Roman" w:cs="Times New Roman"/>
          <w:sz w:val="24"/>
        </w:rPr>
        <w:t>Par Piegādātāja veiktajām Piegādēm Pasūtītājs apmaksu veic</w:t>
      </w:r>
      <w:r w:rsidRPr="000B0342">
        <w:rPr>
          <w:rFonts w:ascii="Times New Roman" w:hAnsi="Times New Roman" w:cs="Times New Roman"/>
          <w:color w:val="000000"/>
          <w:sz w:val="24"/>
        </w:rPr>
        <w:t xml:space="preserve"> 30 (trīsdesmit) dienu laikā pēc </w:t>
      </w:r>
      <w:r w:rsidRPr="000B0342">
        <w:rPr>
          <w:rFonts w:ascii="Times New Roman" w:hAnsi="Times New Roman" w:cs="Times New Roman"/>
          <w:sz w:val="24"/>
        </w:rPr>
        <w:t>atbilstošas Piegādātāja</w:t>
      </w:r>
      <w:r w:rsidRPr="000B0342">
        <w:rPr>
          <w:rFonts w:ascii="Times New Roman" w:hAnsi="Times New Roman" w:cs="Times New Roman"/>
          <w:color w:val="000000"/>
          <w:sz w:val="24"/>
        </w:rPr>
        <w:t xml:space="preserve"> Pavadzīmes saņemšanas un parakstīšanas.</w:t>
      </w:r>
    </w:p>
    <w:p w14:paraId="0BD625A8"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Maksājums skaitās izdarīts brīdī, kad Pasūtītājs veicis maksājumu no sava norēķinu konta.</w:t>
      </w:r>
    </w:p>
    <w:p w14:paraId="316F61EB" w14:textId="77777777" w:rsidR="007F5FA2" w:rsidRPr="000B0342" w:rsidRDefault="007F5FA2" w:rsidP="007F5FA2">
      <w:pPr>
        <w:numPr>
          <w:ilvl w:val="1"/>
          <w:numId w:val="9"/>
        </w:numPr>
        <w:suppressAutoHyphens/>
        <w:ind w:left="567" w:hanging="567"/>
        <w:contextualSpacing/>
        <w:jc w:val="both"/>
        <w:rPr>
          <w:rFonts w:ascii="Times New Roman" w:eastAsia="Times New Roman" w:hAnsi="Times New Roman" w:cs="Times New Roman"/>
          <w:b/>
          <w:sz w:val="24"/>
          <w:lang w:eastAsia="lv-LV"/>
        </w:rPr>
      </w:pPr>
      <w:r w:rsidRPr="000B0342">
        <w:rPr>
          <w:rFonts w:ascii="Times New Roman" w:hAnsi="Times New Roman"/>
          <w:sz w:val="24"/>
          <w:lang w:eastAsia="lv-LV"/>
        </w:rPr>
        <w:t xml:space="preserve">Piegādātājs, sagatavojot pavadzīmi, tajā iekļauj informāciju par Preci, tās apjomu, vienību cenām, kopējo cenu, </w:t>
      </w:r>
      <w:r w:rsidRPr="000B0342">
        <w:rPr>
          <w:rFonts w:ascii="Times New Roman" w:hAnsi="Times New Roman"/>
          <w:b/>
          <w:sz w:val="24"/>
          <w:lang w:eastAsia="lv-LV"/>
        </w:rPr>
        <w:t xml:space="preserve">pilnu iepirkuma nosaukumu un identifikācijas numuru, Līguma datumu un numuru, projekta nosaukumu un numuru </w:t>
      </w:r>
      <w:r w:rsidRPr="000B0342">
        <w:rPr>
          <w:rFonts w:ascii="Times New Roman" w:hAnsi="Times New Roman"/>
          <w:color w:val="000000"/>
          <w:spacing w:val="-1"/>
          <w:sz w:val="24"/>
        </w:rPr>
        <w:t xml:space="preserve"> (RTU PVS 1824)</w:t>
      </w:r>
      <w:r w:rsidRPr="000B0342">
        <w:rPr>
          <w:rFonts w:ascii="Times New Roman" w:hAnsi="Times New Roman"/>
          <w:sz w:val="24"/>
          <w:lang w:eastAsia="lv-LV"/>
        </w:rPr>
        <w:t xml:space="preserve">. Ja Piegādātājs nav iekļāvis šajā Līguma punktā noteikto informāciju pavadzīmē, Pasūtītājam ir tiesības pieprasīt Piegādātājam veikt atbilstošas korekcijas Pavadzīmē un līdz brīdim, kamēr Piegādātājs nav novērsis nepilnības, neapmaksāt Piegādātājam pienākošo summu. </w:t>
      </w:r>
    </w:p>
    <w:p w14:paraId="190C3D94" w14:textId="77777777" w:rsidR="007F5FA2" w:rsidRPr="000B0342" w:rsidRDefault="007F5FA2" w:rsidP="007F5FA2">
      <w:pPr>
        <w:suppressAutoHyphens/>
        <w:ind w:left="567"/>
        <w:contextualSpacing/>
        <w:jc w:val="both"/>
        <w:rPr>
          <w:rFonts w:ascii="Times New Roman" w:eastAsia="Times New Roman" w:hAnsi="Times New Roman" w:cs="Times New Roman"/>
          <w:b/>
          <w:sz w:val="24"/>
          <w:lang w:eastAsia="lv-LV"/>
        </w:rPr>
      </w:pPr>
    </w:p>
    <w:p w14:paraId="05A31C01" w14:textId="77777777" w:rsidR="007F5FA2" w:rsidRPr="000B0342" w:rsidRDefault="007F5FA2" w:rsidP="007F5FA2">
      <w:pPr>
        <w:numPr>
          <w:ilvl w:val="0"/>
          <w:numId w:val="9"/>
        </w:numPr>
        <w:suppressAutoHyphens/>
        <w:contextualSpacing/>
        <w:jc w:val="center"/>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Preces piegādes noteikumi un piegādes termiņi </w:t>
      </w:r>
    </w:p>
    <w:p w14:paraId="5D75FF8B" w14:textId="77777777" w:rsidR="007F5FA2" w:rsidRPr="000B0342" w:rsidRDefault="007F5FA2" w:rsidP="007F5FA2">
      <w:pPr>
        <w:suppressAutoHyphens/>
        <w:ind w:left="360"/>
        <w:contextualSpacing/>
        <w:rPr>
          <w:rFonts w:ascii="Times New Roman" w:eastAsia="Times New Roman" w:hAnsi="Times New Roman" w:cs="Times New Roman"/>
          <w:b/>
          <w:sz w:val="24"/>
          <w:lang w:eastAsia="lv-LV"/>
        </w:rPr>
      </w:pPr>
    </w:p>
    <w:p w14:paraId="12D965A5" w14:textId="77777777" w:rsidR="007F5FA2" w:rsidRPr="000B0342" w:rsidRDefault="007F5FA2" w:rsidP="007F5FA2">
      <w:pPr>
        <w:numPr>
          <w:ilvl w:val="1"/>
          <w:numId w:val="9"/>
        </w:numPr>
        <w:ind w:left="567" w:hanging="431"/>
        <w:contextualSpacing/>
        <w:jc w:val="both"/>
        <w:rPr>
          <w:rFonts w:ascii="Times New Roman" w:eastAsia="Times New Roman" w:hAnsi="Times New Roman" w:cs="Times New Roman"/>
          <w:sz w:val="24"/>
        </w:rPr>
      </w:pPr>
      <w:r w:rsidRPr="000B0342">
        <w:rPr>
          <w:rFonts w:ascii="Times New Roman" w:eastAsia="Times New Roman" w:hAnsi="Times New Roman" w:cs="Times New Roman"/>
          <w:sz w:val="24"/>
        </w:rPr>
        <w:t>Piegādātājs Preču Piegādi veic 2 (divu) nedēļu laikā no Līguma noslēgšanas dienas.</w:t>
      </w:r>
    </w:p>
    <w:p w14:paraId="391D1EDE" w14:textId="77777777" w:rsidR="007F5FA2" w:rsidRPr="000B0342" w:rsidRDefault="007F5FA2" w:rsidP="007F5FA2">
      <w:pPr>
        <w:numPr>
          <w:ilvl w:val="1"/>
          <w:numId w:val="9"/>
        </w:numPr>
        <w:suppressAutoHyphens/>
        <w:ind w:left="567"/>
        <w:jc w:val="both"/>
        <w:rPr>
          <w:rFonts w:ascii="Times New Roman" w:hAnsi="Times New Roman" w:cs="Times New Roman"/>
          <w:sz w:val="24"/>
        </w:rPr>
      </w:pPr>
      <w:r w:rsidRPr="000B0342">
        <w:rPr>
          <w:rFonts w:ascii="Times New Roman" w:hAnsi="Times New Roman" w:cs="Times New Roman"/>
          <w:sz w:val="24"/>
        </w:rPr>
        <w:t xml:space="preserve">Piegādātājs Preču Piegādi veic uz ēku </w:t>
      </w:r>
      <w:proofErr w:type="spellStart"/>
      <w:r w:rsidRPr="000B0342">
        <w:rPr>
          <w:rFonts w:ascii="Times New Roman" w:hAnsi="Times New Roman" w:cs="Times New Roman"/>
          <w:sz w:val="24"/>
        </w:rPr>
        <w:t>Āzenes</w:t>
      </w:r>
      <w:proofErr w:type="spellEnd"/>
      <w:r w:rsidRPr="000B0342">
        <w:rPr>
          <w:rFonts w:ascii="Times New Roman" w:hAnsi="Times New Roman" w:cs="Times New Roman"/>
          <w:sz w:val="24"/>
        </w:rPr>
        <w:t xml:space="preserve"> ielu 12 k-1, Rīgā. </w:t>
      </w:r>
    </w:p>
    <w:p w14:paraId="2D35FFC5" w14:textId="77777777" w:rsidR="007F5FA2" w:rsidRPr="000B0342" w:rsidRDefault="007F5FA2" w:rsidP="007F5FA2">
      <w:pPr>
        <w:numPr>
          <w:ilvl w:val="1"/>
          <w:numId w:val="9"/>
        </w:numPr>
        <w:shd w:val="clear" w:color="auto" w:fill="FFFFFF"/>
        <w:ind w:left="567" w:hanging="425"/>
        <w:jc w:val="both"/>
        <w:rPr>
          <w:rFonts w:ascii="Times New Roman" w:hAnsi="Times New Roman" w:cs="Times New Roman"/>
          <w:bCs/>
          <w:sz w:val="24"/>
        </w:rPr>
      </w:pPr>
      <w:r w:rsidRPr="000B0342">
        <w:rPr>
          <w:rFonts w:ascii="Times New Roman" w:hAnsi="Times New Roman" w:cs="Times New Roman"/>
          <w:sz w:val="24"/>
        </w:rPr>
        <w:t>Piegādātājam ir pienākums saskaņot ar Pasūtītāju Preces Piegādes laiku.</w:t>
      </w:r>
    </w:p>
    <w:p w14:paraId="0BA1E93C" w14:textId="77777777" w:rsidR="007F5FA2" w:rsidRPr="000B0342" w:rsidRDefault="007F5FA2" w:rsidP="007F5FA2">
      <w:pPr>
        <w:numPr>
          <w:ilvl w:val="1"/>
          <w:numId w:val="9"/>
        </w:numPr>
        <w:shd w:val="clear" w:color="auto" w:fill="FFFFFF"/>
        <w:ind w:left="567" w:hanging="425"/>
        <w:jc w:val="both"/>
        <w:rPr>
          <w:rFonts w:ascii="Times New Roman" w:hAnsi="Times New Roman" w:cs="Times New Roman"/>
          <w:bCs/>
          <w:sz w:val="24"/>
        </w:rPr>
      </w:pPr>
      <w:r w:rsidRPr="000B0342">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D7D4CE8" w14:textId="77777777" w:rsidR="007F5FA2" w:rsidRPr="000B0342" w:rsidRDefault="007F5FA2" w:rsidP="007F5FA2">
      <w:pPr>
        <w:numPr>
          <w:ilvl w:val="1"/>
          <w:numId w:val="9"/>
        </w:numPr>
        <w:suppressAutoHyphens/>
        <w:ind w:left="567" w:hanging="425"/>
        <w:jc w:val="both"/>
        <w:rPr>
          <w:rFonts w:ascii="Times New Roman" w:hAnsi="Times New Roman" w:cs="Times New Roman"/>
          <w:sz w:val="24"/>
        </w:rPr>
      </w:pPr>
      <w:r w:rsidRPr="000B0342">
        <w:rPr>
          <w:rFonts w:ascii="Times New Roman" w:hAnsi="Times New Roman" w:cs="Times New Roman"/>
          <w:sz w:val="24"/>
        </w:rPr>
        <w:t>Par Preču Piegādes brīdi uzskatāms datums, kurā Pasūtītāja un Piegādātāja pārstāvji ir parakstījuši Pavadzīmi par Preču  saņemšanu un Pasūtītājs faktiski saņēmis Preci.</w:t>
      </w:r>
    </w:p>
    <w:p w14:paraId="2AFC3D45" w14:textId="77777777" w:rsidR="007F5FA2" w:rsidRPr="000B0342" w:rsidRDefault="007F5FA2" w:rsidP="007F5FA2">
      <w:pPr>
        <w:numPr>
          <w:ilvl w:val="1"/>
          <w:numId w:val="9"/>
        </w:numPr>
        <w:suppressAutoHyphens/>
        <w:ind w:left="567" w:hanging="477"/>
        <w:jc w:val="both"/>
        <w:rPr>
          <w:rFonts w:ascii="Times New Roman" w:hAnsi="Times New Roman" w:cs="Times New Roman"/>
          <w:sz w:val="24"/>
        </w:rPr>
      </w:pPr>
      <w:r w:rsidRPr="000B0342">
        <w:rPr>
          <w:rFonts w:ascii="Times New Roman" w:hAnsi="Times New Roman" w:cs="Times New Roman"/>
          <w:sz w:val="24"/>
        </w:rPr>
        <w:t>Īpašuma tiesības uz piegādātajām Precēm pāriet Pasūtītājam pēc atbilstošās Pavadzīmes apmaksas brīža. Preču nejauša bojājuma vai bojāejas risks pāriet uz Pasūtītāju no Preces faktiskās saņemšanas brīža.</w:t>
      </w:r>
    </w:p>
    <w:p w14:paraId="29C74381" w14:textId="77777777" w:rsidR="007F5FA2" w:rsidRPr="000B0342" w:rsidRDefault="007F5FA2" w:rsidP="007F5FA2">
      <w:pPr>
        <w:tabs>
          <w:tab w:val="left" w:pos="720"/>
        </w:tabs>
        <w:ind w:left="720" w:hanging="720"/>
        <w:contextualSpacing/>
        <w:jc w:val="both"/>
        <w:rPr>
          <w:rFonts w:ascii="Times New Roman" w:hAnsi="Times New Roman" w:cs="Times New Roman"/>
          <w:sz w:val="24"/>
        </w:rPr>
      </w:pPr>
      <w:r w:rsidRPr="000B0342">
        <w:rPr>
          <w:rFonts w:ascii="Times New Roman" w:hAnsi="Times New Roman" w:cs="Times New Roman"/>
          <w:sz w:val="24"/>
        </w:rPr>
        <w:t> </w:t>
      </w:r>
    </w:p>
    <w:p w14:paraId="5C75719F" w14:textId="77777777" w:rsidR="007F5FA2" w:rsidRPr="000B0342" w:rsidRDefault="007F5FA2" w:rsidP="007F5FA2">
      <w:pPr>
        <w:tabs>
          <w:tab w:val="left" w:pos="720"/>
        </w:tabs>
        <w:ind w:left="720" w:hanging="720"/>
        <w:contextualSpacing/>
        <w:jc w:val="both"/>
        <w:rPr>
          <w:rFonts w:ascii="Times New Roman" w:hAnsi="Times New Roman" w:cs="Times New Roman"/>
          <w:sz w:val="24"/>
        </w:rPr>
      </w:pPr>
    </w:p>
    <w:p w14:paraId="2094BEB9" w14:textId="77777777" w:rsidR="007F5FA2" w:rsidRPr="000B0342" w:rsidRDefault="007F5FA2" w:rsidP="007F5FA2">
      <w:pPr>
        <w:numPr>
          <w:ilvl w:val="0"/>
          <w:numId w:val="9"/>
        </w:numPr>
        <w:suppressAutoHyphens/>
        <w:contextualSpacing/>
        <w:jc w:val="center"/>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Preces pieņemšanas kārtība</w:t>
      </w:r>
    </w:p>
    <w:p w14:paraId="05659082" w14:textId="77777777" w:rsidR="007F5FA2" w:rsidRPr="000B0342" w:rsidRDefault="007F5FA2" w:rsidP="007F5FA2">
      <w:pPr>
        <w:suppressAutoHyphens/>
        <w:ind w:left="360"/>
        <w:contextualSpacing/>
        <w:rPr>
          <w:rFonts w:ascii="Times New Roman" w:eastAsia="Times New Roman" w:hAnsi="Times New Roman" w:cs="Times New Roman"/>
          <w:b/>
          <w:sz w:val="24"/>
          <w:lang w:eastAsia="lv-LV"/>
        </w:rPr>
      </w:pPr>
    </w:p>
    <w:p w14:paraId="246581C7" w14:textId="77777777" w:rsidR="007F5FA2" w:rsidRPr="000B0342" w:rsidRDefault="007F5FA2" w:rsidP="007F5FA2">
      <w:pPr>
        <w:numPr>
          <w:ilvl w:val="1"/>
          <w:numId w:val="14"/>
        </w:numPr>
        <w:ind w:left="567" w:hanging="567"/>
        <w:contextualSpacing/>
        <w:jc w:val="both"/>
        <w:rPr>
          <w:rFonts w:ascii="Times New Roman" w:eastAsia="Times New Roman" w:hAnsi="Times New Roman" w:cs="Times New Roman"/>
          <w:b/>
          <w:sz w:val="24"/>
        </w:rPr>
      </w:pPr>
      <w:r w:rsidRPr="000B0342">
        <w:rPr>
          <w:rFonts w:ascii="Times New Roman" w:eastAsia="Times New Roman" w:hAnsi="Times New Roman" w:cs="Times New Roman"/>
          <w:sz w:val="24"/>
          <w:lang w:eastAsia="lv-LV"/>
        </w:rPr>
        <w:t xml:space="preserve">Preces atbilstību Pavadzīmē norādītajam </w:t>
      </w:r>
      <w:r w:rsidRPr="000B0342">
        <w:rPr>
          <w:rFonts w:ascii="Times New Roman" w:eastAsia="Times New Roman" w:hAnsi="Times New Roman" w:cs="Times New Roman"/>
          <w:sz w:val="24"/>
        </w:rPr>
        <w:t xml:space="preserve">Pasūtītājs apstiprina ar savu parakstu uz Pavadzīmes. Pie Preces nodošanas tiek pārbaudīts tās sortiments un daudzums. </w:t>
      </w:r>
    </w:p>
    <w:p w14:paraId="65306BC2" w14:textId="77777777" w:rsidR="007F5FA2" w:rsidRPr="000B0342" w:rsidRDefault="007F5FA2" w:rsidP="007F5FA2">
      <w:pPr>
        <w:numPr>
          <w:ilvl w:val="1"/>
          <w:numId w:val="14"/>
        </w:numPr>
        <w:ind w:left="567" w:hanging="567"/>
        <w:contextualSpacing/>
        <w:jc w:val="both"/>
        <w:rPr>
          <w:rFonts w:ascii="Times New Roman" w:eastAsia="Times New Roman" w:hAnsi="Times New Roman" w:cs="Times New Roman"/>
          <w:b/>
          <w:sz w:val="24"/>
        </w:rPr>
      </w:pPr>
      <w:r w:rsidRPr="000B0342">
        <w:rPr>
          <w:rFonts w:ascii="Times New Roman" w:eastAsia="Times New Roman" w:hAnsi="Times New Roman" w:cs="Times New Roman"/>
          <w:sz w:val="24"/>
        </w:rPr>
        <w:t xml:space="preserve">Pasūtītājs Preces un Piegādes kvalitātes atbilstību Līguma noteikumiem pārbauda 5 (piecu) darba dienu laikā pēc Preces nodošanas. Minētajā termiņā Pasūtītājam ir tiesības izteikt pretenzijas par Preces vai Piegādes kvalitātes neatbilstību Līguma noteikumiem un Latvijas Republikā spēkā esošo normatīvo aktu prasībām. </w:t>
      </w:r>
    </w:p>
    <w:p w14:paraId="0DA2E1B9" w14:textId="77777777" w:rsidR="007F5FA2" w:rsidRPr="000B0342" w:rsidRDefault="007F5FA2" w:rsidP="007F5FA2">
      <w:pPr>
        <w:numPr>
          <w:ilvl w:val="1"/>
          <w:numId w:val="14"/>
        </w:numPr>
        <w:ind w:left="567" w:hanging="567"/>
        <w:contextualSpacing/>
        <w:jc w:val="both"/>
        <w:rPr>
          <w:rFonts w:ascii="Times New Roman" w:eastAsia="Times New Roman" w:hAnsi="Times New Roman" w:cs="Times New Roman"/>
          <w:b/>
          <w:sz w:val="24"/>
        </w:rPr>
      </w:pPr>
      <w:r w:rsidRPr="000B0342">
        <w:rPr>
          <w:rFonts w:ascii="Times New Roman" w:eastAsia="Times New Roman" w:hAnsi="Times New Roman" w:cs="Times New Roman"/>
          <w:sz w:val="24"/>
        </w:rPr>
        <w:t xml:space="preserve">Ja Pasūtītājs, pieņemot Preci vai Piegādes atbilstību, konstatē Defektus, tiek noformēts Akts un attiecīga pretenzija nosūtīta Piegādātājam, norādot Defektu būtību. </w:t>
      </w:r>
    </w:p>
    <w:p w14:paraId="3CBA2D6E" w14:textId="77777777" w:rsidR="007F5FA2" w:rsidRPr="000B0342" w:rsidRDefault="007F5FA2" w:rsidP="007F5FA2">
      <w:pPr>
        <w:numPr>
          <w:ilvl w:val="1"/>
          <w:numId w:val="14"/>
        </w:numPr>
        <w:ind w:left="567" w:hanging="567"/>
        <w:contextualSpacing/>
        <w:jc w:val="both"/>
        <w:rPr>
          <w:rFonts w:ascii="Times New Roman" w:eastAsia="Times New Roman" w:hAnsi="Times New Roman" w:cs="Times New Roman"/>
          <w:b/>
          <w:sz w:val="24"/>
        </w:rPr>
      </w:pPr>
      <w:r w:rsidRPr="000B0342">
        <w:rPr>
          <w:rFonts w:ascii="Times New Roman" w:eastAsia="Times New Roman" w:hAnsi="Times New Roman" w:cs="Times New Roman"/>
          <w:sz w:val="24"/>
        </w:rPr>
        <w:t xml:space="preserve">Piegādātājs uz sava rēķina novērš konstatētos Defektus Pušu saskaņotā termiņā, bet, ja Puses nespēj vienoties, ne vēlāk kā 10 (desmit) darba dienu laikā pēc Akta nosūtīšanas dienas. Pēc </w:t>
      </w:r>
      <w:r w:rsidRPr="000B0342">
        <w:rPr>
          <w:rFonts w:ascii="Times New Roman" w:eastAsia="Times New Roman" w:hAnsi="Times New Roman" w:cs="Times New Roman"/>
          <w:sz w:val="24"/>
        </w:rPr>
        <w:lastRenderedPageBreak/>
        <w:t>Defektu novēršanas izdarāma atkārtota Preces un Piegādes pieņemšana, parakstot nodošanas – pieņemšanas aktu.</w:t>
      </w:r>
    </w:p>
    <w:p w14:paraId="4D6DA9C7" w14:textId="77777777" w:rsidR="007F5FA2" w:rsidRPr="000B0342" w:rsidRDefault="007F5FA2" w:rsidP="007F5FA2">
      <w:pPr>
        <w:numPr>
          <w:ilvl w:val="1"/>
          <w:numId w:val="14"/>
        </w:numPr>
        <w:ind w:left="567" w:hanging="567"/>
        <w:contextualSpacing/>
        <w:jc w:val="both"/>
        <w:rPr>
          <w:rFonts w:ascii="Times New Roman" w:eastAsia="Times New Roman" w:hAnsi="Times New Roman" w:cs="Times New Roman"/>
          <w:b/>
          <w:sz w:val="24"/>
        </w:rPr>
      </w:pPr>
      <w:r w:rsidRPr="000B0342">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031728D0" w14:textId="77777777" w:rsidR="007F5FA2" w:rsidRPr="000B0342" w:rsidRDefault="007F5FA2" w:rsidP="007F5FA2">
      <w:pPr>
        <w:numPr>
          <w:ilvl w:val="1"/>
          <w:numId w:val="14"/>
        </w:numPr>
        <w:ind w:left="567" w:hanging="567"/>
        <w:contextualSpacing/>
        <w:jc w:val="both"/>
        <w:rPr>
          <w:rFonts w:ascii="Times New Roman" w:eastAsia="Times New Roman" w:hAnsi="Times New Roman" w:cs="Times New Roman"/>
          <w:b/>
          <w:sz w:val="24"/>
        </w:rPr>
      </w:pPr>
      <w:r w:rsidRPr="000B0342">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2A856E28" w14:textId="77777777" w:rsidR="007F5FA2" w:rsidRPr="000B0342" w:rsidRDefault="007F5FA2" w:rsidP="007F5FA2">
      <w:pPr>
        <w:suppressAutoHyphens/>
        <w:ind w:left="540"/>
        <w:contextualSpacing/>
        <w:jc w:val="both"/>
        <w:rPr>
          <w:rFonts w:ascii="Times New Roman" w:eastAsia="Times New Roman" w:hAnsi="Times New Roman" w:cs="Times New Roman"/>
          <w:b/>
          <w:sz w:val="24"/>
          <w:lang w:eastAsia="lv-LV"/>
        </w:rPr>
      </w:pPr>
    </w:p>
    <w:p w14:paraId="5BDFD005" w14:textId="77777777" w:rsidR="007F5FA2" w:rsidRPr="000B0342" w:rsidRDefault="007F5FA2" w:rsidP="007F5FA2">
      <w:pPr>
        <w:numPr>
          <w:ilvl w:val="0"/>
          <w:numId w:val="9"/>
        </w:numPr>
        <w:suppressAutoHyphens/>
        <w:ind w:left="540" w:hanging="540"/>
        <w:contextualSpacing/>
        <w:jc w:val="center"/>
        <w:rPr>
          <w:rFonts w:ascii="Times New Roman" w:eastAsia="Times New Roman" w:hAnsi="Times New Roman" w:cs="Times New Roman"/>
          <w:b/>
          <w:sz w:val="24"/>
          <w:lang w:eastAsia="lv-LV"/>
        </w:rPr>
      </w:pPr>
      <w:r w:rsidRPr="000B0342">
        <w:rPr>
          <w:rFonts w:ascii="Times New Roman" w:eastAsia="Times New Roman" w:hAnsi="Times New Roman" w:cs="Times New Roman"/>
          <w:b/>
          <w:sz w:val="24"/>
          <w:lang w:eastAsia="lv-LV"/>
        </w:rPr>
        <w:t xml:space="preserve">Pušu pienākumi un tiesības </w:t>
      </w:r>
    </w:p>
    <w:p w14:paraId="343C3858" w14:textId="77777777" w:rsidR="007F5FA2" w:rsidRPr="000B0342" w:rsidRDefault="007F5FA2" w:rsidP="007F5FA2">
      <w:pPr>
        <w:suppressAutoHyphens/>
        <w:ind w:left="540"/>
        <w:contextualSpacing/>
        <w:rPr>
          <w:rFonts w:ascii="Times New Roman" w:eastAsia="Times New Roman" w:hAnsi="Times New Roman" w:cs="Times New Roman"/>
          <w:b/>
          <w:sz w:val="24"/>
          <w:lang w:eastAsia="lv-LV"/>
        </w:rPr>
      </w:pPr>
    </w:p>
    <w:p w14:paraId="054A4A5C"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E135C5A"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17CAB3A0"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 xml:space="preserve">Piegādātājam Preču Piegāde jāveic patstāvīgi. </w:t>
      </w:r>
    </w:p>
    <w:p w14:paraId="5659CD2D"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 xml:space="preserve">Piegādātājs apliecina, ka Līguma izpildē tam ir saistoši Nolikumā un iesniegtajā piedāvājumā minētie nosacījumi attiecībā uz Preces Piegādi un garantijas nodrošināšanu Preces garantijas laikā. </w:t>
      </w:r>
    </w:p>
    <w:p w14:paraId="4E211F33" w14:textId="77777777" w:rsidR="007F5FA2" w:rsidRPr="000B0342" w:rsidRDefault="007F5FA2" w:rsidP="007F5FA2">
      <w:pPr>
        <w:numPr>
          <w:ilvl w:val="1"/>
          <w:numId w:val="9"/>
        </w:numPr>
        <w:suppressAutoHyphens/>
        <w:ind w:left="540" w:hanging="540"/>
        <w:contextualSpacing/>
        <w:jc w:val="both"/>
        <w:rPr>
          <w:rFonts w:ascii="Times New Roman" w:eastAsia="Times New Roman" w:hAnsi="Times New Roman" w:cs="Times New Roman"/>
          <w:b/>
          <w:sz w:val="24"/>
          <w:lang w:eastAsia="lv-LV"/>
        </w:rPr>
      </w:pPr>
      <w:r w:rsidRPr="000B0342">
        <w:rPr>
          <w:rFonts w:ascii="Times New Roman" w:eastAsia="Times New Roman" w:hAnsi="Times New Roman" w:cs="Times New Roman"/>
          <w:sz w:val="24"/>
          <w:lang w:eastAsia="lv-LV"/>
        </w:rPr>
        <w:t xml:space="preserve">Piegādājot Preci, Piegādātājam ir jāievēro Līguma noteikumi un Pārstāvja tiešie norādījumi un prasības. </w:t>
      </w:r>
    </w:p>
    <w:p w14:paraId="67B6B7EC" w14:textId="77777777" w:rsidR="007F5FA2" w:rsidRPr="000B0342" w:rsidRDefault="007F5FA2" w:rsidP="007F5FA2">
      <w:pPr>
        <w:ind w:left="720" w:hanging="720"/>
        <w:jc w:val="center"/>
        <w:rPr>
          <w:rFonts w:ascii="Times New Roman" w:eastAsia="Times New Roman" w:hAnsi="Times New Roman" w:cs="Times New Roman"/>
          <w:sz w:val="24"/>
          <w:lang w:eastAsia="lv-LV"/>
        </w:rPr>
      </w:pPr>
    </w:p>
    <w:p w14:paraId="67BAD51D" w14:textId="77777777" w:rsidR="007F5FA2" w:rsidRPr="000B0342" w:rsidRDefault="007F5FA2" w:rsidP="007F5FA2">
      <w:pPr>
        <w:numPr>
          <w:ilvl w:val="0"/>
          <w:numId w:val="9"/>
        </w:numPr>
        <w:suppressAutoHyphens/>
        <w:jc w:val="center"/>
        <w:rPr>
          <w:rFonts w:ascii="Times New Roman" w:eastAsia="Times New Roman" w:hAnsi="Times New Roman" w:cs="Times New Roman"/>
          <w:b/>
          <w:sz w:val="24"/>
          <w:lang w:eastAsia="ar-SA"/>
        </w:rPr>
      </w:pPr>
      <w:r w:rsidRPr="000B0342">
        <w:rPr>
          <w:rFonts w:ascii="Times New Roman" w:eastAsia="Times New Roman" w:hAnsi="Times New Roman" w:cs="Times New Roman"/>
          <w:b/>
          <w:sz w:val="24"/>
          <w:lang w:eastAsia="ar-SA"/>
        </w:rPr>
        <w:t>Nepārvarama vara</w:t>
      </w:r>
    </w:p>
    <w:p w14:paraId="058EA775" w14:textId="77777777" w:rsidR="007F5FA2" w:rsidRPr="000B0342" w:rsidRDefault="007F5FA2" w:rsidP="007F5FA2">
      <w:pPr>
        <w:suppressAutoHyphens/>
        <w:ind w:left="360"/>
        <w:rPr>
          <w:rFonts w:ascii="Times New Roman" w:eastAsia="Times New Roman" w:hAnsi="Times New Roman" w:cs="Times New Roman"/>
          <w:b/>
          <w:sz w:val="24"/>
          <w:lang w:eastAsia="ar-SA"/>
        </w:rPr>
      </w:pPr>
    </w:p>
    <w:p w14:paraId="4CBAF8E3"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b/>
          <w:sz w:val="24"/>
          <w:lang w:eastAsia="ar-SA"/>
        </w:rPr>
      </w:pPr>
      <w:r w:rsidRPr="000B0342">
        <w:rPr>
          <w:rFonts w:ascii="Times New Roman" w:eastAsia="Times New Roman" w:hAnsi="Times New Roman" w:cs="Times New Roman"/>
          <w:sz w:val="24"/>
          <w:lang w:eastAsia="ar-SA"/>
        </w:rPr>
        <w:t xml:space="preserve">Puses tiek atbrīvotas no atbildības par </w:t>
      </w:r>
      <w:r w:rsidRPr="000B0342">
        <w:rPr>
          <w:rFonts w:ascii="Times New Roman" w:eastAsia="Times New Roman" w:hAnsi="Times New Roman" w:cs="Times New Roman"/>
          <w:sz w:val="24"/>
          <w:lang w:eastAsia="lv-LV"/>
        </w:rPr>
        <w:t xml:space="preserve">Līguma </w:t>
      </w:r>
      <w:r w:rsidRPr="000B0342">
        <w:rPr>
          <w:rFonts w:ascii="Times New Roman" w:eastAsia="Times New Roman" w:hAnsi="Times New Roman" w:cs="Times New Roman"/>
          <w:sz w:val="24"/>
          <w:lang w:eastAsia="ar-SA"/>
        </w:rPr>
        <w:t>pilnīgu vai daļēju neizpildi, ja šāda neizpilde radusies nepārvaramas varas vai ārkārtēja rakstura apstākļu rezultātā, kuru darbība sākusies pēc</w:t>
      </w:r>
      <w:r w:rsidRPr="000B0342">
        <w:rPr>
          <w:rFonts w:ascii="Times New Roman" w:eastAsia="Times New Roman" w:hAnsi="Times New Roman" w:cs="Times New Roman"/>
          <w:sz w:val="24"/>
          <w:lang w:eastAsia="lv-LV"/>
        </w:rPr>
        <w:t xml:space="preserve"> Līguma</w:t>
      </w:r>
      <w:r w:rsidRPr="000B0342">
        <w:rPr>
          <w:rFonts w:ascii="Times New Roman" w:eastAsia="Times New Roman" w:hAnsi="Times New Roman" w:cs="Times New Roman"/>
          <w:sz w:val="24"/>
          <w:lang w:eastAsia="ar-SA"/>
        </w:rPr>
        <w:t xml:space="preserve"> noslēgšanas un kurus nevarēja iepriekš ne paredzēt, ne novērst.</w:t>
      </w:r>
    </w:p>
    <w:p w14:paraId="3BEAFDF2"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b/>
          <w:sz w:val="24"/>
          <w:lang w:eastAsia="ar-SA"/>
        </w:rPr>
      </w:pPr>
      <w:r w:rsidRPr="000B0342">
        <w:rPr>
          <w:rFonts w:ascii="Times New Roman" w:eastAsia="Times New Roman" w:hAnsi="Times New Roman" w:cs="Times New Roman"/>
          <w:sz w:val="24"/>
          <w:lang w:eastAsia="ar-SA"/>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0B0342">
        <w:rPr>
          <w:rFonts w:ascii="Times New Roman" w:eastAsia="Times New Roman" w:hAnsi="Times New Roman" w:cs="Times New Roman"/>
          <w:sz w:val="24"/>
          <w:lang w:eastAsia="ar-SA"/>
        </w:rPr>
        <w:t>rakstveidā</w:t>
      </w:r>
      <w:proofErr w:type="spellEnd"/>
      <w:r w:rsidRPr="000B0342">
        <w:rPr>
          <w:rFonts w:ascii="Times New Roman" w:eastAsia="Times New Roman" w:hAnsi="Times New Roman" w:cs="Times New Roman"/>
          <w:sz w:val="24"/>
          <w:lang w:eastAsia="ar-SA"/>
        </w:rPr>
        <w:t xml:space="preserve"> jāziņo otrai Pusei. Ziņojumā jānorāda, kādā termiņā pēc viņa uzskata ir iespējama un paredzama viņa </w:t>
      </w:r>
      <w:r w:rsidRPr="000B0342">
        <w:rPr>
          <w:rFonts w:ascii="Times New Roman" w:eastAsia="Times New Roman" w:hAnsi="Times New Roman" w:cs="Times New Roman"/>
          <w:sz w:val="24"/>
          <w:lang w:eastAsia="lv-LV"/>
        </w:rPr>
        <w:t xml:space="preserve">Līgumā </w:t>
      </w:r>
      <w:r w:rsidRPr="000B0342">
        <w:rPr>
          <w:rFonts w:ascii="Times New Roman" w:eastAsia="Times New Roman" w:hAnsi="Times New Roman" w:cs="Times New Roman"/>
          <w:sz w:val="24"/>
          <w:lang w:eastAsia="ar-SA"/>
        </w:rPr>
        <w:t>paredzēto saistību izpilde, un, pēc pieprasījuma, šādam ziņojumam ir jāpievieno dokuments, kuru izsniegusi kompetenta institūcija un kura satur ārkārtējo apstākļu darbības apstiprinājumu un to raksturojumu.</w:t>
      </w:r>
    </w:p>
    <w:p w14:paraId="411D12D1"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1367B6F7" w14:textId="77777777" w:rsidR="007F5FA2" w:rsidRPr="000B0342" w:rsidRDefault="007F5FA2" w:rsidP="007F5FA2">
      <w:pPr>
        <w:suppressAutoHyphens/>
        <w:rPr>
          <w:rFonts w:ascii="Times New Roman" w:eastAsia="Times New Roman" w:hAnsi="Times New Roman" w:cs="Times New Roman"/>
          <w:sz w:val="24"/>
          <w:lang w:eastAsia="ar-SA"/>
        </w:rPr>
      </w:pPr>
    </w:p>
    <w:p w14:paraId="0CE2EFCF" w14:textId="77777777" w:rsidR="007F5FA2" w:rsidRPr="000B0342" w:rsidRDefault="007F5FA2" w:rsidP="007F5FA2">
      <w:pPr>
        <w:numPr>
          <w:ilvl w:val="0"/>
          <w:numId w:val="9"/>
        </w:numPr>
        <w:suppressAutoHyphens/>
        <w:jc w:val="center"/>
        <w:rPr>
          <w:rFonts w:ascii="Times New Roman" w:eastAsia="Times New Roman" w:hAnsi="Times New Roman" w:cs="Times New Roman"/>
          <w:b/>
          <w:sz w:val="24"/>
          <w:lang w:eastAsia="ar-SA"/>
        </w:rPr>
      </w:pPr>
      <w:r w:rsidRPr="000B0342">
        <w:rPr>
          <w:rFonts w:ascii="Times New Roman" w:eastAsia="Times New Roman" w:hAnsi="Times New Roman" w:cs="Times New Roman"/>
          <w:b/>
          <w:sz w:val="24"/>
          <w:lang w:eastAsia="ar-SA"/>
        </w:rPr>
        <w:t>Pušu atbildība</w:t>
      </w:r>
    </w:p>
    <w:p w14:paraId="79169603" w14:textId="77777777" w:rsidR="007F5FA2" w:rsidRPr="000B0342" w:rsidRDefault="007F5FA2" w:rsidP="007F5FA2">
      <w:pPr>
        <w:suppressAutoHyphens/>
        <w:ind w:left="360"/>
        <w:rPr>
          <w:rFonts w:ascii="Times New Roman" w:eastAsia="Times New Roman" w:hAnsi="Times New Roman" w:cs="Times New Roman"/>
          <w:b/>
          <w:sz w:val="24"/>
          <w:lang w:eastAsia="ar-SA"/>
        </w:rPr>
      </w:pPr>
    </w:p>
    <w:p w14:paraId="7285EBAB"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Par katru nokavēto Preces Piegādes dienu un Defektu novēršanas dienu, Piegādātājs maksā Pasūtītājam līgumsodu 0,5% </w:t>
      </w:r>
      <w:r w:rsidRPr="000B0342">
        <w:rPr>
          <w:rFonts w:ascii="Times New Roman" w:hAnsi="Times New Roman" w:cs="Times New Roman"/>
          <w:sz w:val="24"/>
        </w:rPr>
        <w:t xml:space="preserve">(nulle, komats, pieci procenti) </w:t>
      </w:r>
      <w:r w:rsidRPr="000B0342">
        <w:rPr>
          <w:rFonts w:ascii="Times New Roman" w:eastAsia="Times New Roman" w:hAnsi="Times New Roman" w:cs="Times New Roman"/>
          <w:sz w:val="24"/>
          <w:lang w:eastAsia="ar-SA"/>
        </w:rPr>
        <w:t xml:space="preserve"> apmērā no Līguma summas, bet ne vairāk par 10% (desmit procenti) no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w:t>
      </w:r>
      <w:proofErr w:type="spellStart"/>
      <w:r w:rsidRPr="000B0342">
        <w:rPr>
          <w:rFonts w:ascii="Times New Roman" w:eastAsia="Times New Roman" w:hAnsi="Times New Roman" w:cs="Times New Roman"/>
          <w:sz w:val="24"/>
          <w:lang w:eastAsia="ar-SA"/>
        </w:rPr>
        <w:t>āšsummas</w:t>
      </w:r>
      <w:proofErr w:type="spellEnd"/>
      <w:r w:rsidRPr="000B0342">
        <w:rPr>
          <w:rFonts w:ascii="Times New Roman" w:eastAsia="Times New Roman" w:hAnsi="Times New Roman" w:cs="Times New Roman"/>
          <w:sz w:val="24"/>
          <w:lang w:eastAsia="ar-SA"/>
        </w:rPr>
        <w:t>.</w:t>
      </w:r>
    </w:p>
    <w:p w14:paraId="16AF059F"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Ja Pasūtītājs </w:t>
      </w:r>
      <w:r w:rsidRPr="000B0342">
        <w:rPr>
          <w:rFonts w:ascii="Times New Roman" w:eastAsia="Times New Roman" w:hAnsi="Times New Roman" w:cs="Times New Roman"/>
          <w:sz w:val="24"/>
          <w:lang w:eastAsia="lv-LV"/>
        </w:rPr>
        <w:t>Līgumā</w:t>
      </w:r>
      <w:r w:rsidRPr="000B0342">
        <w:rPr>
          <w:rFonts w:ascii="Times New Roman" w:eastAsia="Times New Roman" w:hAnsi="Times New Roman" w:cs="Times New Roman"/>
          <w:sz w:val="24"/>
          <w:lang w:eastAsia="ar-SA"/>
        </w:rPr>
        <w:t xml:space="preserve"> paredzētajā termiņā un apjomā neveic maksājumu par Preci, Piegādātājam ir tiesības pieprasīt no Pasūtītāja līgumsodu 0,5% </w:t>
      </w:r>
      <w:r w:rsidRPr="000B0342">
        <w:rPr>
          <w:rFonts w:ascii="Times New Roman" w:hAnsi="Times New Roman" w:cs="Times New Roman"/>
          <w:sz w:val="24"/>
        </w:rPr>
        <w:t xml:space="preserve">(nulle, komats, pieci procenti) </w:t>
      </w:r>
      <w:r w:rsidRPr="000B0342">
        <w:rPr>
          <w:rFonts w:ascii="Times New Roman" w:eastAsia="Times New Roman" w:hAnsi="Times New Roman" w:cs="Times New Roman"/>
          <w:sz w:val="24"/>
          <w:lang w:eastAsia="ar-SA"/>
        </w:rPr>
        <w:t>apmērā no laikā nesamaksātās summas par katru nokavēto maksājuma dienu, bet ne vairāk par 10% (desmit procenti) no laikā nesamaksātās summas.</w:t>
      </w:r>
    </w:p>
    <w:p w14:paraId="53775A09"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Līgumsoda samaksa neatbrīvo Puses no to saistību pilnīgas izpildes.</w:t>
      </w:r>
    </w:p>
    <w:p w14:paraId="24C5EABB"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Gadījumā, ja Pasūtītājam, saskaņā ar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noteikumiem rodas tiesības pieprasīt no Piegādātāja līgumsodu, Pasūtītājam, iepriekš </w:t>
      </w:r>
      <w:proofErr w:type="spellStart"/>
      <w:r w:rsidRPr="000B0342">
        <w:rPr>
          <w:rFonts w:ascii="Times New Roman" w:eastAsia="Times New Roman" w:hAnsi="Times New Roman" w:cs="Times New Roman"/>
          <w:sz w:val="24"/>
          <w:lang w:eastAsia="ar-SA"/>
        </w:rPr>
        <w:t>rakstveidā</w:t>
      </w:r>
      <w:proofErr w:type="spellEnd"/>
      <w:r w:rsidRPr="000B0342">
        <w:rPr>
          <w:rFonts w:ascii="Times New Roman" w:eastAsia="Times New Roman" w:hAnsi="Times New Roman" w:cs="Times New Roman"/>
          <w:sz w:val="24"/>
          <w:lang w:eastAsia="ar-SA"/>
        </w:rPr>
        <w:t xml:space="preserve"> informējot Piegādātāju, ir tiesības ieturēt līgumsodu vai jebkuru citu maksājumu no Piegādātājam izmaksājamajām summām. </w:t>
      </w:r>
    </w:p>
    <w:p w14:paraId="57CACB25"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lastRenderedPageBreak/>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19E021A9" w14:textId="77777777" w:rsidR="007F5FA2" w:rsidRPr="000B0342" w:rsidRDefault="007F5FA2" w:rsidP="007F5FA2">
      <w:pPr>
        <w:numPr>
          <w:ilvl w:val="1"/>
          <w:numId w:val="9"/>
        </w:numPr>
        <w:suppressAutoHyphens/>
        <w:ind w:left="630" w:hanging="630"/>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4678145B" w14:textId="77777777" w:rsidR="007F5FA2" w:rsidRPr="000B0342" w:rsidRDefault="007F5FA2" w:rsidP="007F5FA2">
      <w:pPr>
        <w:suppressAutoHyphens/>
        <w:ind w:left="630"/>
        <w:jc w:val="both"/>
        <w:rPr>
          <w:rFonts w:ascii="Times New Roman" w:eastAsia="Times New Roman" w:hAnsi="Times New Roman" w:cs="Times New Roman"/>
          <w:sz w:val="24"/>
          <w:lang w:eastAsia="lv-LV"/>
        </w:rPr>
      </w:pPr>
    </w:p>
    <w:p w14:paraId="07B1B73C" w14:textId="77777777" w:rsidR="007F5FA2" w:rsidRPr="000B0342" w:rsidRDefault="007F5FA2" w:rsidP="007F5FA2">
      <w:pPr>
        <w:numPr>
          <w:ilvl w:val="0"/>
          <w:numId w:val="9"/>
        </w:numPr>
        <w:suppressAutoHyphens/>
        <w:jc w:val="center"/>
        <w:rPr>
          <w:rFonts w:ascii="Times New Roman" w:eastAsia="Times New Roman" w:hAnsi="Times New Roman" w:cs="Times New Roman"/>
          <w:b/>
          <w:sz w:val="24"/>
          <w:lang w:eastAsia="ar-SA"/>
        </w:rPr>
      </w:pPr>
      <w:r w:rsidRPr="000B0342">
        <w:rPr>
          <w:rFonts w:ascii="Times New Roman" w:eastAsia="Times New Roman" w:hAnsi="Times New Roman" w:cs="Times New Roman"/>
          <w:b/>
          <w:sz w:val="24"/>
          <w:lang w:eastAsia="ar-SA"/>
        </w:rPr>
        <w:t>Konfidencialitāte</w:t>
      </w:r>
    </w:p>
    <w:p w14:paraId="47CF39E9" w14:textId="77777777" w:rsidR="007F5FA2" w:rsidRPr="000B0342" w:rsidRDefault="007F5FA2" w:rsidP="007F5FA2">
      <w:pPr>
        <w:suppressAutoHyphens/>
        <w:ind w:left="360"/>
        <w:rPr>
          <w:rFonts w:ascii="Times New Roman" w:eastAsia="Times New Roman" w:hAnsi="Times New Roman" w:cs="Times New Roman"/>
          <w:b/>
          <w:sz w:val="24"/>
          <w:lang w:eastAsia="ar-SA"/>
        </w:rPr>
      </w:pPr>
    </w:p>
    <w:p w14:paraId="73ED7390"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Puses apņemas ievērot konfidencialitāti savstarpējās attiecībās, tajā skaitā:</w:t>
      </w:r>
    </w:p>
    <w:p w14:paraId="777745EF" w14:textId="77777777" w:rsidR="007F5FA2" w:rsidRPr="000B0342" w:rsidRDefault="007F5FA2" w:rsidP="007F5FA2">
      <w:pPr>
        <w:numPr>
          <w:ilvl w:val="2"/>
          <w:numId w:val="9"/>
        </w:numPr>
        <w:suppressAutoHyphens/>
        <w:ind w:left="1276" w:hanging="709"/>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nodrošināt </w:t>
      </w:r>
      <w:r w:rsidRPr="000B0342">
        <w:rPr>
          <w:rFonts w:ascii="Times New Roman" w:eastAsia="Times New Roman" w:hAnsi="Times New Roman" w:cs="Times New Roman"/>
          <w:sz w:val="24"/>
          <w:lang w:eastAsia="lv-LV"/>
        </w:rPr>
        <w:t>Līgumā</w:t>
      </w:r>
      <w:r w:rsidRPr="000B0342">
        <w:rPr>
          <w:rFonts w:ascii="Times New Roman" w:eastAsia="Times New Roman" w:hAnsi="Times New Roman" w:cs="Times New Roman"/>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35C2CDF2" w14:textId="77777777" w:rsidR="007F5FA2" w:rsidRPr="000B0342" w:rsidRDefault="007F5FA2" w:rsidP="007F5FA2">
      <w:pPr>
        <w:numPr>
          <w:ilvl w:val="2"/>
          <w:numId w:val="9"/>
        </w:numPr>
        <w:suppressAutoHyphens/>
        <w:ind w:left="1276" w:hanging="709"/>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aizsargāt, neizplatīt un bez iepriekšējas savstarpējas rakstiskas saskaņošanas neizpaust trešajām personām pilnīgi vai daļēji ar </w:t>
      </w:r>
      <w:r w:rsidRPr="000B0342">
        <w:rPr>
          <w:rFonts w:ascii="Times New Roman" w:eastAsia="Times New Roman" w:hAnsi="Times New Roman" w:cs="Times New Roman"/>
          <w:sz w:val="24"/>
          <w:lang w:eastAsia="lv-LV"/>
        </w:rPr>
        <w:t>Līgumu</w:t>
      </w:r>
      <w:r w:rsidRPr="000B0342">
        <w:rPr>
          <w:rFonts w:ascii="Times New Roman" w:eastAsia="Times New Roman" w:hAnsi="Times New Roman" w:cs="Times New Roman"/>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0D639AF4" w14:textId="77777777" w:rsidR="007F5FA2" w:rsidRPr="000B0342" w:rsidRDefault="007F5FA2" w:rsidP="007F5FA2">
      <w:pPr>
        <w:numPr>
          <w:ilvl w:val="2"/>
          <w:numId w:val="9"/>
        </w:numPr>
        <w:suppressAutoHyphens/>
        <w:ind w:left="1276" w:hanging="709"/>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Puses vienojas, ka šīs nodaļas ierobežojumi nav attiecināmi uz publiski pieejamu informāciju, kā arī uz informāciju, ko saskaņā ar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noteikumiem ir paredzēts darīt zināmu trešajām personām.</w:t>
      </w:r>
    </w:p>
    <w:p w14:paraId="413C348B"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Puses vienojas, ka konfidencialitātes noteikumu neievērošana ir rupjš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pārkāpums, kas cietušajai Pusei dod tiesības prasīt konfidencialitātes noteikumu neievērošanas rezultātā radušos zaudējumu atlīdzināšanu.</w:t>
      </w:r>
    </w:p>
    <w:p w14:paraId="3DB89149"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Šīs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nodaļas noteikumiem nav laika ierobežojuma.</w:t>
      </w:r>
    </w:p>
    <w:p w14:paraId="6CAA80B9" w14:textId="77777777" w:rsidR="007F5FA2" w:rsidRPr="000B0342" w:rsidRDefault="007F5FA2" w:rsidP="007F5FA2">
      <w:pPr>
        <w:suppressAutoHyphens/>
        <w:ind w:left="720"/>
        <w:jc w:val="both"/>
        <w:rPr>
          <w:rFonts w:ascii="Times New Roman" w:eastAsia="Times New Roman" w:hAnsi="Times New Roman" w:cs="Times New Roman"/>
          <w:sz w:val="24"/>
          <w:lang w:eastAsia="lv-LV"/>
        </w:rPr>
      </w:pPr>
      <w:r w:rsidRPr="000B0342">
        <w:rPr>
          <w:rFonts w:ascii="Times New Roman" w:eastAsia="Times New Roman" w:hAnsi="Times New Roman" w:cs="Times New Roman"/>
          <w:sz w:val="24"/>
          <w:lang w:eastAsia="ar-SA"/>
        </w:rPr>
        <w:t xml:space="preserve"> </w:t>
      </w:r>
    </w:p>
    <w:p w14:paraId="641925ED" w14:textId="77777777" w:rsidR="007F5FA2" w:rsidRPr="000B0342" w:rsidRDefault="007F5FA2" w:rsidP="007F5FA2">
      <w:pPr>
        <w:numPr>
          <w:ilvl w:val="0"/>
          <w:numId w:val="9"/>
        </w:numPr>
        <w:suppressAutoHyphens/>
        <w:jc w:val="center"/>
        <w:rPr>
          <w:rFonts w:ascii="Times New Roman" w:eastAsia="Times New Roman" w:hAnsi="Times New Roman" w:cs="Times New Roman"/>
          <w:sz w:val="24"/>
          <w:lang w:eastAsia="ar-SA"/>
        </w:rPr>
      </w:pPr>
      <w:r w:rsidRPr="000B0342">
        <w:rPr>
          <w:rFonts w:ascii="Times New Roman" w:eastAsia="Times New Roman" w:hAnsi="Times New Roman" w:cs="Times New Roman"/>
          <w:b/>
          <w:sz w:val="24"/>
          <w:lang w:eastAsia="ar-SA"/>
        </w:rPr>
        <w:t>Pušu pārstāvji</w:t>
      </w:r>
    </w:p>
    <w:p w14:paraId="33D0E484" w14:textId="77777777" w:rsidR="007F5FA2" w:rsidRPr="000B0342" w:rsidRDefault="007F5FA2" w:rsidP="007F5FA2">
      <w:pPr>
        <w:suppressAutoHyphens/>
        <w:jc w:val="center"/>
        <w:rPr>
          <w:rFonts w:ascii="Times New Roman" w:eastAsia="Times New Roman" w:hAnsi="Times New Roman" w:cs="Times New Roman"/>
          <w:sz w:val="24"/>
          <w:lang w:eastAsia="ar-SA"/>
        </w:rPr>
      </w:pPr>
    </w:p>
    <w:p w14:paraId="6FDB799C"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No Pasūtītāja puses par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saistību izpildes kontroli atbildīgā persona: </w:t>
      </w:r>
      <w:r w:rsidRPr="000B0342">
        <w:rPr>
          <w:rFonts w:ascii="Times New Roman" w:eastAsia="Times New Roman" w:hAnsi="Times New Roman" w:cs="Times New Roman"/>
          <w:sz w:val="24"/>
          <w:shd w:val="clear" w:color="auto" w:fill="BFBFBF"/>
          <w:lang w:eastAsia="ar-SA"/>
        </w:rPr>
        <w:t xml:space="preserve">____________________ </w:t>
      </w:r>
      <w:r w:rsidRPr="000B0342">
        <w:rPr>
          <w:rFonts w:ascii="Times New Roman" w:eastAsia="Times New Roman" w:hAnsi="Times New Roman" w:cs="Times New Roman"/>
          <w:i/>
          <w:sz w:val="24"/>
          <w:shd w:val="clear" w:color="auto" w:fill="BFBFBF"/>
          <w:lang w:eastAsia="ar-SA"/>
        </w:rPr>
        <w:t>(vārds, uzvārds)</w:t>
      </w:r>
      <w:r w:rsidRPr="000B0342">
        <w:rPr>
          <w:rFonts w:ascii="Times New Roman" w:eastAsia="Times New Roman" w:hAnsi="Times New Roman" w:cs="Times New Roman"/>
          <w:sz w:val="24"/>
          <w:lang w:eastAsia="ar-SA"/>
        </w:rPr>
        <w:t xml:space="preserve">, tālrunis </w:t>
      </w:r>
      <w:r w:rsidRPr="000B0342">
        <w:rPr>
          <w:rFonts w:ascii="Times New Roman" w:eastAsia="Times New Roman" w:hAnsi="Times New Roman" w:cs="Times New Roman"/>
          <w:sz w:val="24"/>
          <w:shd w:val="clear" w:color="auto" w:fill="BFBFBF"/>
          <w:lang w:eastAsia="ar-SA"/>
        </w:rPr>
        <w:t>______________</w:t>
      </w:r>
      <w:r w:rsidRPr="000B0342">
        <w:rPr>
          <w:rFonts w:ascii="Times New Roman" w:eastAsia="Times New Roman" w:hAnsi="Times New Roman" w:cs="Times New Roman"/>
          <w:sz w:val="24"/>
          <w:lang w:eastAsia="ar-SA"/>
        </w:rPr>
        <w:t xml:space="preserve">, fakss_______, e-pasts: </w:t>
      </w:r>
      <w:r w:rsidRPr="000B0342">
        <w:rPr>
          <w:rFonts w:ascii="Times New Roman" w:eastAsia="Times New Roman" w:hAnsi="Times New Roman" w:cs="Times New Roman"/>
          <w:sz w:val="24"/>
          <w:shd w:val="clear" w:color="auto" w:fill="BFBFBF"/>
          <w:lang w:eastAsia="ar-SA"/>
        </w:rPr>
        <w:t>__________________ (turpmāk – Pasūtītāja pārstāvis)</w:t>
      </w:r>
      <w:r w:rsidRPr="000B0342">
        <w:rPr>
          <w:rFonts w:ascii="Times New Roman" w:eastAsia="Times New Roman" w:hAnsi="Times New Roman" w:cs="Times New Roman"/>
          <w:sz w:val="24"/>
          <w:lang w:eastAsia="ar-SA"/>
        </w:rPr>
        <w:t>, kurai ir noteikti šādi pienākumi:</w:t>
      </w:r>
    </w:p>
    <w:p w14:paraId="51D557D2" w14:textId="77777777" w:rsidR="007F5FA2" w:rsidRPr="000B0342" w:rsidRDefault="007F5FA2" w:rsidP="007F5FA2">
      <w:pPr>
        <w:numPr>
          <w:ilvl w:val="2"/>
          <w:numId w:val="9"/>
        </w:numPr>
        <w:suppressAutoHyphens/>
        <w:ind w:left="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kontrolēt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saistību izpildi un saskaņot Preces Piegādes laiku;</w:t>
      </w:r>
    </w:p>
    <w:p w14:paraId="009700C3" w14:textId="77777777" w:rsidR="007F5FA2" w:rsidRPr="000B0342" w:rsidRDefault="007F5FA2" w:rsidP="007F5FA2">
      <w:pPr>
        <w:numPr>
          <w:ilvl w:val="2"/>
          <w:numId w:val="9"/>
        </w:numPr>
        <w:suppressAutoHyphens/>
        <w:ind w:left="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pārbaudīt piegādātās Preces un Piegādes atbilstību Līgumam;</w:t>
      </w:r>
    </w:p>
    <w:p w14:paraId="3C04FAC7" w14:textId="77777777" w:rsidR="007F5FA2" w:rsidRPr="000B0342" w:rsidRDefault="007F5FA2" w:rsidP="007F5FA2">
      <w:pPr>
        <w:numPr>
          <w:ilvl w:val="2"/>
          <w:numId w:val="9"/>
        </w:numPr>
        <w:suppressAutoHyphens/>
        <w:ind w:left="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parakstīt Piegādātāja iesniegto Pavadzīmi (rēķinu);</w:t>
      </w:r>
    </w:p>
    <w:p w14:paraId="26157824" w14:textId="77777777" w:rsidR="007F5FA2" w:rsidRPr="000B0342" w:rsidRDefault="007F5FA2" w:rsidP="007F5FA2">
      <w:pPr>
        <w:numPr>
          <w:ilvl w:val="2"/>
          <w:numId w:val="9"/>
        </w:numPr>
        <w:suppressAutoHyphens/>
        <w:ind w:left="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parakstīt Aktu;</w:t>
      </w:r>
    </w:p>
    <w:p w14:paraId="20AEC5D6"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Piegādātāja atbildīgā persona par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izpildi: </w:t>
      </w:r>
      <w:r w:rsidRPr="000B0342">
        <w:rPr>
          <w:rFonts w:ascii="Times New Roman" w:eastAsia="Times New Roman" w:hAnsi="Times New Roman" w:cs="Times New Roman"/>
          <w:sz w:val="24"/>
          <w:shd w:val="clear" w:color="auto" w:fill="BFBFBF"/>
          <w:lang w:eastAsia="ar-SA"/>
        </w:rPr>
        <w:t>&lt;   &gt;</w:t>
      </w:r>
      <w:r w:rsidRPr="000B0342">
        <w:rPr>
          <w:rFonts w:ascii="Times New Roman" w:eastAsia="Times New Roman" w:hAnsi="Times New Roman" w:cs="Times New Roman"/>
          <w:sz w:val="24"/>
          <w:lang w:eastAsia="ar-SA"/>
        </w:rPr>
        <w:t>.</w:t>
      </w:r>
    </w:p>
    <w:p w14:paraId="6BE86487" w14:textId="77777777" w:rsidR="007F5FA2" w:rsidRPr="000B0342" w:rsidRDefault="007F5FA2" w:rsidP="007F5FA2">
      <w:pPr>
        <w:suppressAutoHyphens/>
        <w:jc w:val="both"/>
        <w:rPr>
          <w:rFonts w:ascii="Times New Roman" w:eastAsia="Times New Roman" w:hAnsi="Times New Roman" w:cs="Times New Roman"/>
          <w:sz w:val="24"/>
          <w:lang w:eastAsia="ar-SA"/>
        </w:rPr>
      </w:pPr>
    </w:p>
    <w:p w14:paraId="4D657B50" w14:textId="77777777" w:rsidR="007F5FA2" w:rsidRPr="000B0342" w:rsidRDefault="007F5FA2" w:rsidP="007F5FA2">
      <w:pPr>
        <w:suppressAutoHyphens/>
        <w:jc w:val="both"/>
        <w:rPr>
          <w:rFonts w:ascii="Times New Roman" w:eastAsia="Times New Roman" w:hAnsi="Times New Roman" w:cs="Times New Roman"/>
          <w:sz w:val="24"/>
          <w:lang w:eastAsia="ar-SA"/>
        </w:rPr>
      </w:pPr>
    </w:p>
    <w:p w14:paraId="49389809" w14:textId="77777777" w:rsidR="007F5FA2" w:rsidRPr="000B0342" w:rsidRDefault="007F5FA2" w:rsidP="007F5FA2">
      <w:pPr>
        <w:numPr>
          <w:ilvl w:val="0"/>
          <w:numId w:val="9"/>
        </w:numPr>
        <w:suppressAutoHyphens/>
        <w:jc w:val="center"/>
        <w:rPr>
          <w:rFonts w:ascii="Times New Roman" w:eastAsia="Times New Roman" w:hAnsi="Times New Roman" w:cs="Times New Roman"/>
          <w:b/>
          <w:sz w:val="24"/>
          <w:lang w:eastAsia="ar-SA"/>
        </w:rPr>
      </w:pPr>
      <w:r w:rsidRPr="000B0342">
        <w:rPr>
          <w:rFonts w:ascii="Times New Roman" w:eastAsia="Times New Roman" w:hAnsi="Times New Roman" w:cs="Times New Roman"/>
          <w:b/>
          <w:sz w:val="24"/>
          <w:lang w:eastAsia="lv-LV"/>
        </w:rPr>
        <w:t>Līguma</w:t>
      </w:r>
      <w:r w:rsidRPr="000B0342">
        <w:rPr>
          <w:rFonts w:ascii="Times New Roman" w:eastAsia="Times New Roman" w:hAnsi="Times New Roman" w:cs="Times New Roman"/>
          <w:b/>
          <w:sz w:val="24"/>
          <w:lang w:eastAsia="ar-SA"/>
        </w:rPr>
        <w:t xml:space="preserve"> darbības termiņš un tā grozīšanas, papildināšanas un izbeigšanas kārtība</w:t>
      </w:r>
    </w:p>
    <w:p w14:paraId="1B2D614C" w14:textId="77777777" w:rsidR="007F5FA2" w:rsidRPr="000B0342" w:rsidRDefault="007F5FA2" w:rsidP="007F5FA2">
      <w:pPr>
        <w:suppressAutoHyphens/>
        <w:ind w:left="360"/>
        <w:rPr>
          <w:rFonts w:ascii="Times New Roman" w:eastAsia="Times New Roman" w:hAnsi="Times New Roman" w:cs="Times New Roman"/>
          <w:b/>
          <w:sz w:val="24"/>
          <w:lang w:eastAsia="ar-SA"/>
        </w:rPr>
      </w:pPr>
    </w:p>
    <w:p w14:paraId="36FA53C9"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Līgums stājas spēkā no tā parakstīšanas dienas un ir spēkā līdz saistību pilnīgai izpildei.</w:t>
      </w:r>
    </w:p>
    <w:p w14:paraId="3C6D222F"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Visi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grozījumi un papildinājumi ir spēkā gadījumā, ja tie ir rakstiski un abu Pušu parakstīti un Līguma grozījumi ir saskaņā ar Publisko iepirkumu likuma 61.pantu.</w:t>
      </w:r>
    </w:p>
    <w:p w14:paraId="41C52896"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Puses var izbeigt </w:t>
      </w:r>
      <w:r w:rsidRPr="000B0342">
        <w:rPr>
          <w:rFonts w:ascii="Times New Roman" w:eastAsia="Times New Roman" w:hAnsi="Times New Roman" w:cs="Times New Roman"/>
          <w:sz w:val="24"/>
          <w:lang w:eastAsia="lv-LV"/>
        </w:rPr>
        <w:t>Līgumu</w:t>
      </w:r>
      <w:r w:rsidRPr="000B0342">
        <w:rPr>
          <w:rFonts w:ascii="Times New Roman" w:eastAsia="Times New Roman" w:hAnsi="Times New Roman" w:cs="Times New Roman"/>
          <w:sz w:val="24"/>
          <w:lang w:eastAsia="ar-SA"/>
        </w:rPr>
        <w:t xml:space="preserve"> pirms termiņa, savstarpēji rakstiski vienojoties.</w:t>
      </w:r>
    </w:p>
    <w:p w14:paraId="43B2CF38"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Pasūtītājam ir tiesības vienpusēji izbeigt </w:t>
      </w:r>
      <w:r w:rsidRPr="000B0342">
        <w:rPr>
          <w:rFonts w:ascii="Times New Roman" w:eastAsia="Times New Roman" w:hAnsi="Times New Roman" w:cs="Times New Roman"/>
          <w:sz w:val="24"/>
          <w:lang w:eastAsia="lv-LV"/>
        </w:rPr>
        <w:t>Līgumu</w:t>
      </w:r>
      <w:r w:rsidRPr="000B0342">
        <w:rPr>
          <w:rFonts w:ascii="Times New Roman" w:eastAsia="Times New Roman" w:hAnsi="Times New Roman" w:cs="Times New Roman"/>
          <w:sz w:val="24"/>
          <w:lang w:eastAsia="ar-SA"/>
        </w:rPr>
        <w:t xml:space="preserve"> pirms termiņa, informējot Piegādātāju 15 (piecpadsmit) darba dienas pirms izbeigšanas.</w:t>
      </w:r>
    </w:p>
    <w:p w14:paraId="3DC4712F"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hAnsi="Times New Roman" w:cs="Times New Roman"/>
          <w:color w:val="000000"/>
          <w:sz w:val="24"/>
          <w:lang w:eastAsia="lv-LV"/>
        </w:rPr>
        <w:t xml:space="preserve">Pasūtītājs ir tiesīgs vienpusēji atkāpties no </w:t>
      </w:r>
      <w:r w:rsidRPr="000B0342">
        <w:rPr>
          <w:rFonts w:ascii="Times New Roman" w:eastAsia="Times New Roman" w:hAnsi="Times New Roman" w:cs="Times New Roman"/>
          <w:sz w:val="24"/>
          <w:lang w:eastAsia="lv-LV"/>
        </w:rPr>
        <w:t>Līguma</w:t>
      </w:r>
      <w:r w:rsidRPr="000B0342">
        <w:rPr>
          <w:rFonts w:ascii="Times New Roman" w:hAnsi="Times New Roman" w:cs="Times New Roman"/>
          <w:color w:val="000000"/>
          <w:sz w:val="24"/>
          <w:lang w:eastAsia="lv-LV"/>
        </w:rPr>
        <w:t xml:space="preserve">, ja: </w:t>
      </w:r>
    </w:p>
    <w:p w14:paraId="3436E9BF" w14:textId="77777777" w:rsidR="007F5FA2" w:rsidRPr="000B0342" w:rsidRDefault="007F5FA2" w:rsidP="007F5FA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B0342">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9B21DC7" w14:textId="77777777" w:rsidR="007F5FA2" w:rsidRPr="000B0342" w:rsidRDefault="007F5FA2" w:rsidP="007F5FA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B0342">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012D2986" w14:textId="77777777" w:rsidR="007F5FA2" w:rsidRPr="000B0342" w:rsidRDefault="007F5FA2" w:rsidP="007F5FA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B0342">
        <w:rPr>
          <w:rFonts w:ascii="Times New Roman" w:hAnsi="Times New Roman" w:cs="Times New Roman"/>
          <w:color w:val="000000"/>
          <w:sz w:val="24"/>
          <w:lang w:eastAsia="lv-LV"/>
        </w:rPr>
        <w:t xml:space="preserve">Piegādātājs kavē Preces Piegādi ilgāk par 10 (desmit) dienām. </w:t>
      </w:r>
    </w:p>
    <w:p w14:paraId="3C9E9F12" w14:textId="77777777" w:rsidR="007F5FA2" w:rsidRPr="000B0342" w:rsidRDefault="007F5FA2" w:rsidP="007F5FA2">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sidRPr="000B0342">
        <w:rPr>
          <w:rFonts w:ascii="Times New Roman" w:eastAsia="Times New Roman" w:hAnsi="Times New Roman" w:cs="Times New Roman"/>
          <w:sz w:val="24"/>
          <w:lang w:eastAsia="lv-LV"/>
        </w:rPr>
        <w:lastRenderedPageBreak/>
        <w:t>Līguma</w:t>
      </w:r>
      <w:r w:rsidRPr="000B0342">
        <w:rPr>
          <w:rFonts w:ascii="Times New Roman" w:hAnsi="Times New Roman" w:cs="Times New Roman"/>
          <w:sz w:val="24"/>
          <w:lang w:eastAsia="lv-LV"/>
        </w:rPr>
        <w:t xml:space="preserve"> 5.6. un 11.5.punktos noteiktajos gadījumos Līgums ir uzskatāms par izbeigtu 7.(septītajā) dienā pēc attiecīga Pasūtītāja rakstveida paziņojuma nosūtīšanas Piegādātājam. </w:t>
      </w:r>
    </w:p>
    <w:p w14:paraId="2C494185"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Jebkurā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1163514D"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Jebkurā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izbeigšanas gadījumā Piegādātājs apņemas izpildīt visas saistības, kas radušās līdz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izbeigšanas brīdim.</w:t>
      </w:r>
    </w:p>
    <w:p w14:paraId="2A32C37A" w14:textId="77777777" w:rsidR="007F5FA2" w:rsidRPr="000B0342" w:rsidRDefault="007F5FA2" w:rsidP="007F5FA2">
      <w:pPr>
        <w:suppressAutoHyphens/>
        <w:ind w:left="567"/>
        <w:jc w:val="both"/>
        <w:rPr>
          <w:rFonts w:ascii="Times New Roman" w:eastAsia="Times New Roman" w:hAnsi="Times New Roman" w:cs="Times New Roman"/>
          <w:sz w:val="24"/>
          <w:lang w:eastAsia="ar-SA"/>
        </w:rPr>
      </w:pPr>
    </w:p>
    <w:p w14:paraId="7881E440" w14:textId="77777777" w:rsidR="007F5FA2" w:rsidRPr="000B0342" w:rsidRDefault="007F5FA2" w:rsidP="007F5FA2">
      <w:pPr>
        <w:numPr>
          <w:ilvl w:val="0"/>
          <w:numId w:val="9"/>
        </w:numPr>
        <w:suppressAutoHyphens/>
        <w:jc w:val="center"/>
        <w:rPr>
          <w:rFonts w:ascii="Times New Roman" w:eastAsia="Times New Roman" w:hAnsi="Times New Roman" w:cs="Times New Roman"/>
          <w:sz w:val="24"/>
          <w:lang w:eastAsia="ar-SA"/>
        </w:rPr>
      </w:pPr>
      <w:r w:rsidRPr="000B0342">
        <w:rPr>
          <w:rFonts w:ascii="Times New Roman" w:eastAsia="Times New Roman" w:hAnsi="Times New Roman" w:cs="Times New Roman"/>
          <w:b/>
          <w:sz w:val="24"/>
          <w:lang w:eastAsia="ar-SA"/>
        </w:rPr>
        <w:t>Nobeiguma nosacījumi</w:t>
      </w:r>
    </w:p>
    <w:p w14:paraId="2A1E6FA6" w14:textId="77777777" w:rsidR="007F5FA2" w:rsidRPr="000B0342" w:rsidRDefault="007F5FA2" w:rsidP="007F5FA2">
      <w:pPr>
        <w:suppressAutoHyphens/>
        <w:ind w:left="360"/>
        <w:rPr>
          <w:rFonts w:ascii="Times New Roman" w:eastAsia="Times New Roman" w:hAnsi="Times New Roman" w:cs="Times New Roman"/>
          <w:sz w:val="24"/>
          <w:lang w:eastAsia="ar-SA"/>
        </w:rPr>
      </w:pPr>
    </w:p>
    <w:p w14:paraId="6CAE0BA5"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nodaļu virsraksti ir lietoti vienīgi ērtībai un nevar tikt izmantoti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noteikumu interpretācijai.</w:t>
      </w:r>
    </w:p>
    <w:p w14:paraId="6C0198B3"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Pusēm ir jāinformē vienai otra 5 (piecu) darba dienu laikā par savu rekvizītu maiņu (nosaukuma, adreses, norēķinu rekvizītu u. tml.). </w:t>
      </w:r>
      <w:r w:rsidRPr="000B0342">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144BEA44"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3F66E116"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Līgums sagatavots latviešu valodā, 2 (divos) identiskos eksemplāros ar pielikumu kopā uz ___ (___) lapām. Abiem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eksemplāriem ir vienāds juridiskais spēks. Viens no eksemplāriem glabājas pie Pasūtītāja, otrs – pie Piegādātāja.</w:t>
      </w:r>
    </w:p>
    <w:p w14:paraId="68D5CD2D"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Jautājumus, ko neregulē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noteikumi, Puses risina saskaņā ar Latvijas Republikā spēkā esošajiem normatīvajiem aktiem.</w:t>
      </w:r>
    </w:p>
    <w:p w14:paraId="6D2D1C6C" w14:textId="77777777" w:rsidR="007F5FA2" w:rsidRPr="000B0342" w:rsidRDefault="007F5FA2" w:rsidP="007F5FA2">
      <w:pPr>
        <w:numPr>
          <w:ilvl w:val="1"/>
          <w:numId w:val="9"/>
        </w:numPr>
        <w:suppressAutoHyphens/>
        <w:ind w:left="567" w:hanging="567"/>
        <w:jc w:val="both"/>
        <w:rPr>
          <w:rFonts w:ascii="Times New Roman" w:eastAsia="Times New Roman" w:hAnsi="Times New Roman" w:cs="Times New Roman"/>
          <w:sz w:val="24"/>
          <w:lang w:eastAsia="ar-SA"/>
        </w:rPr>
      </w:pPr>
      <w:r w:rsidRPr="000B0342">
        <w:rPr>
          <w:rFonts w:ascii="Times New Roman" w:eastAsia="Times New Roman" w:hAnsi="Times New Roman" w:cs="Times New Roman"/>
          <w:sz w:val="24"/>
          <w:lang w:eastAsia="ar-SA"/>
        </w:rPr>
        <w:t xml:space="preserve">Puses ar saviem parakstiem apliecina, ka tām ir saprotams </w:t>
      </w:r>
      <w:r w:rsidRPr="000B0342">
        <w:rPr>
          <w:rFonts w:ascii="Times New Roman" w:eastAsia="Times New Roman" w:hAnsi="Times New Roman" w:cs="Times New Roman"/>
          <w:sz w:val="24"/>
          <w:lang w:eastAsia="lv-LV"/>
        </w:rPr>
        <w:t>Līguma</w:t>
      </w:r>
      <w:r w:rsidRPr="000B0342">
        <w:rPr>
          <w:rFonts w:ascii="Times New Roman" w:eastAsia="Times New Roman" w:hAnsi="Times New Roman" w:cs="Times New Roman"/>
          <w:sz w:val="24"/>
          <w:lang w:eastAsia="ar-SA"/>
        </w:rPr>
        <w:t xml:space="preserve"> saturs, nozīme un sekas, tās atzīst </w:t>
      </w:r>
      <w:r w:rsidRPr="000B0342">
        <w:rPr>
          <w:rFonts w:ascii="Times New Roman" w:eastAsia="Times New Roman" w:hAnsi="Times New Roman" w:cs="Times New Roman"/>
          <w:sz w:val="24"/>
          <w:lang w:eastAsia="lv-LV"/>
        </w:rPr>
        <w:t>Līgumu</w:t>
      </w:r>
      <w:r w:rsidRPr="000B0342">
        <w:rPr>
          <w:rFonts w:ascii="Times New Roman" w:eastAsia="Times New Roman" w:hAnsi="Times New Roman" w:cs="Times New Roman"/>
          <w:sz w:val="24"/>
          <w:lang w:eastAsia="ar-SA"/>
        </w:rPr>
        <w:t xml:space="preserve"> par pareizu, savstarpēji izdevīgu un labprātīgi vēlas to pildīt.</w:t>
      </w:r>
    </w:p>
    <w:p w14:paraId="76A85CB5" w14:textId="77777777" w:rsidR="007F5FA2" w:rsidRPr="000B0342" w:rsidRDefault="007F5FA2" w:rsidP="007F5FA2">
      <w:pPr>
        <w:ind w:left="720"/>
        <w:rPr>
          <w:rFonts w:ascii="Times New Roman" w:eastAsia="Times New Roman" w:hAnsi="Times New Roman" w:cs="Times New Roman"/>
          <w:sz w:val="24"/>
          <w:lang w:eastAsia="lv-LV"/>
        </w:rPr>
      </w:pPr>
    </w:p>
    <w:p w14:paraId="33F98729" w14:textId="77777777" w:rsidR="007F5FA2" w:rsidRPr="000B0342" w:rsidRDefault="007F5FA2" w:rsidP="007F5FA2">
      <w:pPr>
        <w:numPr>
          <w:ilvl w:val="0"/>
          <w:numId w:val="9"/>
        </w:numPr>
        <w:suppressAutoHyphens/>
        <w:spacing w:after="240"/>
        <w:contextualSpacing/>
        <w:jc w:val="center"/>
        <w:rPr>
          <w:rFonts w:ascii="Times New Roman" w:hAnsi="Times New Roman" w:cs="Times New Roman"/>
          <w:sz w:val="24"/>
        </w:rPr>
      </w:pPr>
      <w:r w:rsidRPr="000B0342">
        <w:rPr>
          <w:rFonts w:ascii="Times New Roman" w:eastAsia="Times New Roman" w:hAnsi="Times New Roman" w:cs="Times New Roman"/>
          <w:b/>
          <w:sz w:val="24"/>
          <w:lang w:eastAsia="lv-LV"/>
        </w:rPr>
        <w:t>Pušu rekvizīti un paraksti</w:t>
      </w:r>
    </w:p>
    <w:p w14:paraId="06C31008" w14:textId="77777777" w:rsidR="007F5FA2" w:rsidRPr="000B0342" w:rsidRDefault="007F5FA2" w:rsidP="007F5FA2"/>
    <w:p w14:paraId="044AB81C" w14:textId="77777777" w:rsidR="007F5FA2" w:rsidRPr="000B0342" w:rsidRDefault="007F5FA2" w:rsidP="007F5FA2"/>
    <w:p w14:paraId="4185BC4D" w14:textId="77777777" w:rsidR="007F5FA2" w:rsidRPr="000B0342" w:rsidRDefault="007F5FA2" w:rsidP="007F5FA2">
      <w:pPr>
        <w:jc w:val="both"/>
        <w:rPr>
          <w:rFonts w:ascii="Times New Roman" w:hAnsi="Times New Roman" w:cs="Times New Roman"/>
          <w:sz w:val="24"/>
        </w:rPr>
      </w:pPr>
    </w:p>
    <w:p w14:paraId="42959D4E" w14:textId="77777777" w:rsidR="007F5FA2" w:rsidRPr="000B0342" w:rsidRDefault="007F5FA2" w:rsidP="007F5FA2"/>
    <w:p w14:paraId="00C0902F" w14:textId="77777777" w:rsidR="007F5FA2" w:rsidRDefault="007F5FA2" w:rsidP="007F5FA2"/>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sectPr w:rsidR="00F200AC" w:rsidRPr="007A0288"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4B69" w14:textId="77777777" w:rsidR="007F5FA2" w:rsidRDefault="007F5FA2">
      <w:r>
        <w:separator/>
      </w:r>
    </w:p>
  </w:endnote>
  <w:endnote w:type="continuationSeparator" w:id="0">
    <w:p w14:paraId="1426EB12" w14:textId="77777777" w:rsidR="007F5FA2" w:rsidRDefault="007F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7F5FA2" w:rsidRDefault="007F5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7F5FA2" w:rsidRDefault="007F5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2303E96F" w:rsidR="007F5FA2" w:rsidRPr="00DB5290" w:rsidRDefault="007F5FA2"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207A3A">
      <w:rPr>
        <w:rStyle w:val="PageNumber"/>
        <w:rFonts w:ascii="Times New Roman" w:hAnsi="Times New Roman"/>
        <w:noProof/>
      </w:rPr>
      <w:t>20</w:t>
    </w:r>
    <w:r w:rsidRPr="00DB5290">
      <w:rPr>
        <w:rStyle w:val="PageNumber"/>
        <w:rFonts w:ascii="Times New Roman" w:hAnsi="Times New Roman"/>
      </w:rPr>
      <w:fldChar w:fldCharType="end"/>
    </w:r>
  </w:p>
  <w:p w14:paraId="64A76D52" w14:textId="77777777" w:rsidR="007F5FA2" w:rsidRPr="004532DF" w:rsidRDefault="007F5FA2"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A7DE" w14:textId="77777777" w:rsidR="007F5FA2" w:rsidRDefault="007F5FA2">
      <w:r>
        <w:separator/>
      </w:r>
    </w:p>
  </w:footnote>
  <w:footnote w:type="continuationSeparator" w:id="0">
    <w:p w14:paraId="3A90BF9B" w14:textId="77777777" w:rsidR="007F5FA2" w:rsidRDefault="007F5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7F5FA2" w:rsidRDefault="007F5F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7F5FA2" w:rsidRDefault="007F5F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7F5FA2" w:rsidRDefault="007F5FA2">
    <w:pPr>
      <w:pStyle w:val="Header"/>
      <w:framePr w:wrap="around" w:vAnchor="text" w:hAnchor="margin" w:xAlign="right" w:y="1"/>
      <w:rPr>
        <w:rStyle w:val="PageNumber"/>
      </w:rPr>
    </w:pPr>
  </w:p>
  <w:p w14:paraId="70D93F56" w14:textId="77777777" w:rsidR="007F5FA2" w:rsidRDefault="007F5F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D12E7444"/>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158AB"/>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9"/>
  </w:num>
  <w:num w:numId="3">
    <w:abstractNumId w:val="8"/>
  </w:num>
  <w:num w:numId="4">
    <w:abstractNumId w:val="3"/>
  </w:num>
  <w:num w:numId="5">
    <w:abstractNumId w:val="2"/>
  </w:num>
  <w:num w:numId="6">
    <w:abstractNumId w:val="6"/>
  </w:num>
  <w:num w:numId="7">
    <w:abstractNumId w:val="7"/>
  </w:num>
  <w:num w:numId="8">
    <w:abstractNumId w:val="11"/>
  </w:num>
  <w:num w:numId="9">
    <w:abstractNumId w:val="15"/>
  </w:num>
  <w:num w:numId="10">
    <w:abstractNumId w:val="5"/>
  </w:num>
  <w:num w:numId="11">
    <w:abstractNumId w:val="12"/>
  </w:num>
  <w:num w:numId="12">
    <w:abstractNumId w:val="4"/>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num>
  <w:num w:numId="16">
    <w:abstractNumId w:val="10"/>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0ED5"/>
    <w:rsid w:val="00007086"/>
    <w:rsid w:val="000078F5"/>
    <w:rsid w:val="00013133"/>
    <w:rsid w:val="000314BC"/>
    <w:rsid w:val="000531ED"/>
    <w:rsid w:val="000845EE"/>
    <w:rsid w:val="00095869"/>
    <w:rsid w:val="000C03EE"/>
    <w:rsid w:val="000D6704"/>
    <w:rsid w:val="000F0A45"/>
    <w:rsid w:val="000F58C7"/>
    <w:rsid w:val="000F74FA"/>
    <w:rsid w:val="00104AF7"/>
    <w:rsid w:val="00105933"/>
    <w:rsid w:val="0011013C"/>
    <w:rsid w:val="00123C82"/>
    <w:rsid w:val="0013143D"/>
    <w:rsid w:val="00135423"/>
    <w:rsid w:val="0013644C"/>
    <w:rsid w:val="00136D87"/>
    <w:rsid w:val="001408A5"/>
    <w:rsid w:val="00140E87"/>
    <w:rsid w:val="001450C4"/>
    <w:rsid w:val="00157217"/>
    <w:rsid w:val="00171C2D"/>
    <w:rsid w:val="00173E38"/>
    <w:rsid w:val="001779B1"/>
    <w:rsid w:val="00192D13"/>
    <w:rsid w:val="001A5E94"/>
    <w:rsid w:val="001C011A"/>
    <w:rsid w:val="001C6EFC"/>
    <w:rsid w:val="001D0629"/>
    <w:rsid w:val="001D3F86"/>
    <w:rsid w:val="001D4A5C"/>
    <w:rsid w:val="00201B09"/>
    <w:rsid w:val="00207A3A"/>
    <w:rsid w:val="002206AA"/>
    <w:rsid w:val="00221536"/>
    <w:rsid w:val="00230979"/>
    <w:rsid w:val="00230B00"/>
    <w:rsid w:val="00232F00"/>
    <w:rsid w:val="002338E9"/>
    <w:rsid w:val="00235A7A"/>
    <w:rsid w:val="002363EA"/>
    <w:rsid w:val="00256155"/>
    <w:rsid w:val="002563FF"/>
    <w:rsid w:val="00272247"/>
    <w:rsid w:val="00274622"/>
    <w:rsid w:val="00280AE3"/>
    <w:rsid w:val="00282B18"/>
    <w:rsid w:val="00292269"/>
    <w:rsid w:val="002A3379"/>
    <w:rsid w:val="002C01AE"/>
    <w:rsid w:val="002D2CAC"/>
    <w:rsid w:val="002D67F6"/>
    <w:rsid w:val="002E3A34"/>
    <w:rsid w:val="002F151C"/>
    <w:rsid w:val="002F4186"/>
    <w:rsid w:val="002F4F11"/>
    <w:rsid w:val="002F6C64"/>
    <w:rsid w:val="002F79C2"/>
    <w:rsid w:val="00302508"/>
    <w:rsid w:val="00330A01"/>
    <w:rsid w:val="003433D5"/>
    <w:rsid w:val="00344FE0"/>
    <w:rsid w:val="00357BBE"/>
    <w:rsid w:val="00360125"/>
    <w:rsid w:val="0037509A"/>
    <w:rsid w:val="00377998"/>
    <w:rsid w:val="003879ED"/>
    <w:rsid w:val="003901C3"/>
    <w:rsid w:val="0039365B"/>
    <w:rsid w:val="003B4528"/>
    <w:rsid w:val="003B7D70"/>
    <w:rsid w:val="003D08D3"/>
    <w:rsid w:val="003D7B06"/>
    <w:rsid w:val="003E6074"/>
    <w:rsid w:val="003F2516"/>
    <w:rsid w:val="003F2FB1"/>
    <w:rsid w:val="003F3980"/>
    <w:rsid w:val="0040082D"/>
    <w:rsid w:val="004169C3"/>
    <w:rsid w:val="004203DC"/>
    <w:rsid w:val="00421251"/>
    <w:rsid w:val="00421847"/>
    <w:rsid w:val="00421986"/>
    <w:rsid w:val="00437967"/>
    <w:rsid w:val="00441D88"/>
    <w:rsid w:val="00453952"/>
    <w:rsid w:val="00472D65"/>
    <w:rsid w:val="004864DB"/>
    <w:rsid w:val="00492515"/>
    <w:rsid w:val="0049703E"/>
    <w:rsid w:val="004A5C9E"/>
    <w:rsid w:val="004B2DD8"/>
    <w:rsid w:val="004D178D"/>
    <w:rsid w:val="004E53E0"/>
    <w:rsid w:val="004F2C07"/>
    <w:rsid w:val="0050178A"/>
    <w:rsid w:val="0050529D"/>
    <w:rsid w:val="00506D81"/>
    <w:rsid w:val="00521B9D"/>
    <w:rsid w:val="00531BCF"/>
    <w:rsid w:val="00533DFD"/>
    <w:rsid w:val="005439E3"/>
    <w:rsid w:val="0055225F"/>
    <w:rsid w:val="00557DD9"/>
    <w:rsid w:val="00561374"/>
    <w:rsid w:val="0056682F"/>
    <w:rsid w:val="00580197"/>
    <w:rsid w:val="00590556"/>
    <w:rsid w:val="005B0392"/>
    <w:rsid w:val="005E54CB"/>
    <w:rsid w:val="005F5914"/>
    <w:rsid w:val="00605A40"/>
    <w:rsid w:val="00605FC1"/>
    <w:rsid w:val="00606B4C"/>
    <w:rsid w:val="006169EC"/>
    <w:rsid w:val="00625713"/>
    <w:rsid w:val="006261BF"/>
    <w:rsid w:val="00644C40"/>
    <w:rsid w:val="00652899"/>
    <w:rsid w:val="006547C6"/>
    <w:rsid w:val="00661752"/>
    <w:rsid w:val="0067658B"/>
    <w:rsid w:val="00681E86"/>
    <w:rsid w:val="00683B7E"/>
    <w:rsid w:val="00693F14"/>
    <w:rsid w:val="006A2CE1"/>
    <w:rsid w:val="006B29E0"/>
    <w:rsid w:val="006C449B"/>
    <w:rsid w:val="006E253B"/>
    <w:rsid w:val="006F6A06"/>
    <w:rsid w:val="00702868"/>
    <w:rsid w:val="00720D5D"/>
    <w:rsid w:val="0072188E"/>
    <w:rsid w:val="007329E1"/>
    <w:rsid w:val="007345C4"/>
    <w:rsid w:val="00737409"/>
    <w:rsid w:val="00743CD9"/>
    <w:rsid w:val="00746B00"/>
    <w:rsid w:val="0074785D"/>
    <w:rsid w:val="00765484"/>
    <w:rsid w:val="00767CF3"/>
    <w:rsid w:val="00770B36"/>
    <w:rsid w:val="007718C9"/>
    <w:rsid w:val="00772581"/>
    <w:rsid w:val="00787662"/>
    <w:rsid w:val="00790E02"/>
    <w:rsid w:val="0079442F"/>
    <w:rsid w:val="00795411"/>
    <w:rsid w:val="0079654B"/>
    <w:rsid w:val="007A0288"/>
    <w:rsid w:val="007A054E"/>
    <w:rsid w:val="007A0FB2"/>
    <w:rsid w:val="007B1362"/>
    <w:rsid w:val="007B4ECB"/>
    <w:rsid w:val="007C5C5D"/>
    <w:rsid w:val="007C7670"/>
    <w:rsid w:val="007D4B0F"/>
    <w:rsid w:val="007F5FA2"/>
    <w:rsid w:val="008034AC"/>
    <w:rsid w:val="00803EFE"/>
    <w:rsid w:val="008069D8"/>
    <w:rsid w:val="00810240"/>
    <w:rsid w:val="00811C38"/>
    <w:rsid w:val="0082067B"/>
    <w:rsid w:val="00821761"/>
    <w:rsid w:val="008233B9"/>
    <w:rsid w:val="008261F6"/>
    <w:rsid w:val="008336F9"/>
    <w:rsid w:val="00842D7C"/>
    <w:rsid w:val="00845E30"/>
    <w:rsid w:val="00850DCB"/>
    <w:rsid w:val="008648B4"/>
    <w:rsid w:val="00864C3A"/>
    <w:rsid w:val="00875D30"/>
    <w:rsid w:val="00877172"/>
    <w:rsid w:val="00887AB7"/>
    <w:rsid w:val="0089798A"/>
    <w:rsid w:val="008A0376"/>
    <w:rsid w:val="008A1C7D"/>
    <w:rsid w:val="008A47A2"/>
    <w:rsid w:val="008B2B98"/>
    <w:rsid w:val="008B4D2D"/>
    <w:rsid w:val="008B7108"/>
    <w:rsid w:val="008B7874"/>
    <w:rsid w:val="008C4A63"/>
    <w:rsid w:val="008D476C"/>
    <w:rsid w:val="008D4D76"/>
    <w:rsid w:val="008E176F"/>
    <w:rsid w:val="008E4C36"/>
    <w:rsid w:val="008F5B08"/>
    <w:rsid w:val="008F7DCE"/>
    <w:rsid w:val="00900F08"/>
    <w:rsid w:val="00924B66"/>
    <w:rsid w:val="0093241E"/>
    <w:rsid w:val="00963F6D"/>
    <w:rsid w:val="009646C2"/>
    <w:rsid w:val="00971163"/>
    <w:rsid w:val="009746F6"/>
    <w:rsid w:val="00975D77"/>
    <w:rsid w:val="00983D65"/>
    <w:rsid w:val="00984F36"/>
    <w:rsid w:val="00990C08"/>
    <w:rsid w:val="009970BE"/>
    <w:rsid w:val="009A730B"/>
    <w:rsid w:val="009B34CA"/>
    <w:rsid w:val="009B3CDC"/>
    <w:rsid w:val="009B3D4C"/>
    <w:rsid w:val="009C0B47"/>
    <w:rsid w:val="009C689F"/>
    <w:rsid w:val="009D54E8"/>
    <w:rsid w:val="009E1962"/>
    <w:rsid w:val="009F6CD9"/>
    <w:rsid w:val="00A02F69"/>
    <w:rsid w:val="00A05A98"/>
    <w:rsid w:val="00A061CF"/>
    <w:rsid w:val="00A15C11"/>
    <w:rsid w:val="00A2067E"/>
    <w:rsid w:val="00A22F8D"/>
    <w:rsid w:val="00A23832"/>
    <w:rsid w:val="00A255C5"/>
    <w:rsid w:val="00A31F87"/>
    <w:rsid w:val="00A47831"/>
    <w:rsid w:val="00A47A43"/>
    <w:rsid w:val="00A64444"/>
    <w:rsid w:val="00A74162"/>
    <w:rsid w:val="00A8160C"/>
    <w:rsid w:val="00A8652F"/>
    <w:rsid w:val="00A96070"/>
    <w:rsid w:val="00AA6EC7"/>
    <w:rsid w:val="00AB473E"/>
    <w:rsid w:val="00AC4C88"/>
    <w:rsid w:val="00AC5EAC"/>
    <w:rsid w:val="00AE3E1D"/>
    <w:rsid w:val="00AE7E74"/>
    <w:rsid w:val="00AF4619"/>
    <w:rsid w:val="00AF6D24"/>
    <w:rsid w:val="00B03AE7"/>
    <w:rsid w:val="00B15E3B"/>
    <w:rsid w:val="00B22504"/>
    <w:rsid w:val="00B31CFC"/>
    <w:rsid w:val="00B34634"/>
    <w:rsid w:val="00B46286"/>
    <w:rsid w:val="00B55D14"/>
    <w:rsid w:val="00B61B99"/>
    <w:rsid w:val="00B6359E"/>
    <w:rsid w:val="00B63B94"/>
    <w:rsid w:val="00B6405C"/>
    <w:rsid w:val="00B65AE5"/>
    <w:rsid w:val="00B73AFC"/>
    <w:rsid w:val="00B82DC4"/>
    <w:rsid w:val="00B85325"/>
    <w:rsid w:val="00B97D05"/>
    <w:rsid w:val="00BA2D1C"/>
    <w:rsid w:val="00BA5C41"/>
    <w:rsid w:val="00BB2192"/>
    <w:rsid w:val="00BB3D6F"/>
    <w:rsid w:val="00BC0CC6"/>
    <w:rsid w:val="00BC509F"/>
    <w:rsid w:val="00BC6F59"/>
    <w:rsid w:val="00BE5090"/>
    <w:rsid w:val="00BE5473"/>
    <w:rsid w:val="00C019F2"/>
    <w:rsid w:val="00C02C7C"/>
    <w:rsid w:val="00C0694D"/>
    <w:rsid w:val="00C07445"/>
    <w:rsid w:val="00C14C65"/>
    <w:rsid w:val="00C23A21"/>
    <w:rsid w:val="00C26F8E"/>
    <w:rsid w:val="00C4179E"/>
    <w:rsid w:val="00C5680C"/>
    <w:rsid w:val="00C6330E"/>
    <w:rsid w:val="00C655CF"/>
    <w:rsid w:val="00C74B48"/>
    <w:rsid w:val="00C84970"/>
    <w:rsid w:val="00C951AB"/>
    <w:rsid w:val="00C97080"/>
    <w:rsid w:val="00CA1C12"/>
    <w:rsid w:val="00CA33BA"/>
    <w:rsid w:val="00CA6C17"/>
    <w:rsid w:val="00CA77CE"/>
    <w:rsid w:val="00CB0CDC"/>
    <w:rsid w:val="00CB2C71"/>
    <w:rsid w:val="00CB74B2"/>
    <w:rsid w:val="00CC3274"/>
    <w:rsid w:val="00CC34BB"/>
    <w:rsid w:val="00CD3507"/>
    <w:rsid w:val="00CE4F41"/>
    <w:rsid w:val="00CF04AD"/>
    <w:rsid w:val="00D00342"/>
    <w:rsid w:val="00D00388"/>
    <w:rsid w:val="00D07E49"/>
    <w:rsid w:val="00D105AD"/>
    <w:rsid w:val="00D2104D"/>
    <w:rsid w:val="00D23761"/>
    <w:rsid w:val="00D271BC"/>
    <w:rsid w:val="00D274A9"/>
    <w:rsid w:val="00D32D9C"/>
    <w:rsid w:val="00D479AF"/>
    <w:rsid w:val="00D564F7"/>
    <w:rsid w:val="00D668AC"/>
    <w:rsid w:val="00D67454"/>
    <w:rsid w:val="00D6766A"/>
    <w:rsid w:val="00D71002"/>
    <w:rsid w:val="00D75695"/>
    <w:rsid w:val="00D75E41"/>
    <w:rsid w:val="00D8096C"/>
    <w:rsid w:val="00D864B5"/>
    <w:rsid w:val="00D91ED2"/>
    <w:rsid w:val="00D94020"/>
    <w:rsid w:val="00DA0729"/>
    <w:rsid w:val="00DA2DDB"/>
    <w:rsid w:val="00DA3353"/>
    <w:rsid w:val="00DB589D"/>
    <w:rsid w:val="00DC3710"/>
    <w:rsid w:val="00DD0B49"/>
    <w:rsid w:val="00DD6C9E"/>
    <w:rsid w:val="00DE0472"/>
    <w:rsid w:val="00DE3079"/>
    <w:rsid w:val="00DE3208"/>
    <w:rsid w:val="00DF45F3"/>
    <w:rsid w:val="00DF5F41"/>
    <w:rsid w:val="00DF6F6F"/>
    <w:rsid w:val="00E03882"/>
    <w:rsid w:val="00E14250"/>
    <w:rsid w:val="00E17811"/>
    <w:rsid w:val="00E20B77"/>
    <w:rsid w:val="00E3021B"/>
    <w:rsid w:val="00E34C2E"/>
    <w:rsid w:val="00E42EA5"/>
    <w:rsid w:val="00E569DE"/>
    <w:rsid w:val="00E57CAC"/>
    <w:rsid w:val="00E62580"/>
    <w:rsid w:val="00E625E7"/>
    <w:rsid w:val="00E709AB"/>
    <w:rsid w:val="00E76ABB"/>
    <w:rsid w:val="00E771E4"/>
    <w:rsid w:val="00E773F5"/>
    <w:rsid w:val="00E8132B"/>
    <w:rsid w:val="00E81A33"/>
    <w:rsid w:val="00E85C41"/>
    <w:rsid w:val="00E91C70"/>
    <w:rsid w:val="00E9299C"/>
    <w:rsid w:val="00EA58D7"/>
    <w:rsid w:val="00EA689C"/>
    <w:rsid w:val="00EB024E"/>
    <w:rsid w:val="00EC06D0"/>
    <w:rsid w:val="00EC0AFC"/>
    <w:rsid w:val="00EC0CF5"/>
    <w:rsid w:val="00EE08E1"/>
    <w:rsid w:val="00EE1562"/>
    <w:rsid w:val="00EE2865"/>
    <w:rsid w:val="00EF16BB"/>
    <w:rsid w:val="00F02A05"/>
    <w:rsid w:val="00F03529"/>
    <w:rsid w:val="00F1053F"/>
    <w:rsid w:val="00F136F8"/>
    <w:rsid w:val="00F200AC"/>
    <w:rsid w:val="00F21E46"/>
    <w:rsid w:val="00F2235F"/>
    <w:rsid w:val="00F30584"/>
    <w:rsid w:val="00F4040F"/>
    <w:rsid w:val="00F47E09"/>
    <w:rsid w:val="00F55838"/>
    <w:rsid w:val="00F57BF5"/>
    <w:rsid w:val="00F61227"/>
    <w:rsid w:val="00F63D7F"/>
    <w:rsid w:val="00F76F4F"/>
    <w:rsid w:val="00F83730"/>
    <w:rsid w:val="00F90323"/>
    <w:rsid w:val="00F95ED7"/>
    <w:rsid w:val="00FA163A"/>
    <w:rsid w:val="00FB6514"/>
    <w:rsid w:val="00FC50A0"/>
    <w:rsid w:val="00FC7C7B"/>
    <w:rsid w:val="00FD4209"/>
    <w:rsid w:val="00FE0339"/>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136D87"/>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semiHidden/>
    <w:rsid w:val="00FE0339"/>
    <w:rPr>
      <w:rFonts w:cs="Arial"/>
      <w:bCs/>
      <w:kern w:val="32"/>
      <w:sz w:val="24"/>
      <w:szCs w:val="32"/>
      <w:vertAlign w:val="superscript"/>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549801580">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iveta.beng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A53E-9C19-4223-824E-804EFCF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20</Pages>
  <Words>32658</Words>
  <Characters>18616</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Iveta Benga</cp:lastModifiedBy>
  <cp:revision>52</cp:revision>
  <cp:lastPrinted>2017-11-09T10:18:00Z</cp:lastPrinted>
  <dcterms:created xsi:type="dcterms:W3CDTF">2017-09-20T11:30:00Z</dcterms:created>
  <dcterms:modified xsi:type="dcterms:W3CDTF">2017-11-09T10:44:00Z</dcterms:modified>
</cp:coreProperties>
</file>