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63" w:rsidRDefault="00F94E63" w:rsidP="00F94E63">
      <w:pPr>
        <w:jc w:val="center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Iepirkuma</w:t>
      </w:r>
    </w:p>
    <w:p w:rsidR="00E227B6" w:rsidRPr="00F94E63" w:rsidRDefault="00F94E63" w:rsidP="00F94E63">
      <w:pPr>
        <w:jc w:val="center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F94E63">
        <w:rPr>
          <w:rFonts w:ascii="Arial" w:eastAsia="Times New Roman" w:hAnsi="Arial" w:cs="Arial"/>
          <w:bCs/>
          <w:sz w:val="24"/>
          <w:szCs w:val="24"/>
          <w:lang w:eastAsia="lv-LV"/>
        </w:rPr>
        <w:t>“</w:t>
      </w:r>
      <w:proofErr w:type="spellStart"/>
      <w:r w:rsidR="00F21D11" w:rsidRPr="00F21D11">
        <w:rPr>
          <w:rFonts w:ascii="Arial" w:eastAsia="Times New Roman" w:hAnsi="Arial" w:cs="Arial"/>
          <w:bCs/>
          <w:sz w:val="24"/>
          <w:szCs w:val="24"/>
          <w:lang w:eastAsia="lv-LV"/>
        </w:rPr>
        <w:t>At</w:t>
      </w:r>
      <w:r w:rsidR="00F21D11" w:rsidRPr="00F21D11">
        <w:rPr>
          <w:rFonts w:ascii="Arial" w:eastAsia="Times New Roman" w:hAnsi="Arial" w:cs="Arial"/>
          <w:bCs/>
          <w:sz w:val="24"/>
          <w:szCs w:val="24"/>
          <w:lang w:val="en-GB" w:eastAsia="lv-LV"/>
        </w:rPr>
        <w:t>gāžu</w:t>
      </w:r>
      <w:proofErr w:type="spellEnd"/>
      <w:r w:rsidR="00F21D11" w:rsidRPr="00F21D11">
        <w:rPr>
          <w:rFonts w:ascii="Arial" w:eastAsia="Times New Roman" w:hAnsi="Arial" w:cs="Arial"/>
          <w:bCs/>
          <w:sz w:val="24"/>
          <w:szCs w:val="24"/>
          <w:lang w:val="en-GB" w:eastAsia="lv-LV"/>
        </w:rPr>
        <w:t xml:space="preserve"> </w:t>
      </w:r>
      <w:proofErr w:type="spellStart"/>
      <w:r w:rsidR="00F21D11" w:rsidRPr="00F21D11">
        <w:rPr>
          <w:rFonts w:ascii="Arial" w:eastAsia="Times New Roman" w:hAnsi="Arial" w:cs="Arial"/>
          <w:bCs/>
          <w:sz w:val="24"/>
          <w:szCs w:val="24"/>
          <w:lang w:val="en-GB" w:eastAsia="lv-LV"/>
        </w:rPr>
        <w:t>nosūkšanas</w:t>
      </w:r>
      <w:proofErr w:type="spellEnd"/>
      <w:r w:rsidR="00F21D11" w:rsidRPr="00F21D11">
        <w:rPr>
          <w:rFonts w:ascii="Arial" w:eastAsia="Times New Roman" w:hAnsi="Arial" w:cs="Arial"/>
          <w:bCs/>
          <w:sz w:val="24"/>
          <w:szCs w:val="24"/>
          <w:lang w:val="en-GB" w:eastAsia="lv-LV"/>
        </w:rPr>
        <w:t xml:space="preserve"> </w:t>
      </w:r>
      <w:proofErr w:type="spellStart"/>
      <w:r w:rsidR="00F21D11" w:rsidRPr="00F21D11">
        <w:rPr>
          <w:rFonts w:ascii="Arial" w:eastAsia="Times New Roman" w:hAnsi="Arial" w:cs="Arial"/>
          <w:bCs/>
          <w:sz w:val="24"/>
          <w:szCs w:val="24"/>
          <w:lang w:val="en-GB" w:eastAsia="lv-LV"/>
        </w:rPr>
        <w:t>ventilatora</w:t>
      </w:r>
      <w:proofErr w:type="spellEnd"/>
      <w:r w:rsidR="00F21D11" w:rsidRPr="00F21D11">
        <w:rPr>
          <w:rFonts w:ascii="Arial" w:eastAsia="Times New Roman" w:hAnsi="Arial" w:cs="Arial"/>
          <w:bCs/>
          <w:sz w:val="24"/>
          <w:szCs w:val="24"/>
          <w:lang w:val="en-GB" w:eastAsia="lv-LV"/>
        </w:rPr>
        <w:t xml:space="preserve"> </w:t>
      </w:r>
      <w:proofErr w:type="spellStart"/>
      <w:r w:rsidR="00F21D11" w:rsidRPr="00F21D11">
        <w:rPr>
          <w:rFonts w:ascii="Arial" w:eastAsia="Times New Roman" w:hAnsi="Arial" w:cs="Arial"/>
          <w:bCs/>
          <w:sz w:val="24"/>
          <w:szCs w:val="24"/>
          <w:lang w:val="en-GB" w:eastAsia="lv-LV"/>
        </w:rPr>
        <w:t>iegāde</w:t>
      </w:r>
      <w:proofErr w:type="spellEnd"/>
      <w:r w:rsidR="00F21D11" w:rsidRPr="00F21D11">
        <w:rPr>
          <w:rFonts w:ascii="Arial" w:eastAsia="Times New Roman" w:hAnsi="Arial" w:cs="Arial"/>
          <w:bCs/>
          <w:sz w:val="24"/>
          <w:szCs w:val="24"/>
          <w:lang w:val="en-GB" w:eastAsia="lv-LV"/>
        </w:rPr>
        <w:t xml:space="preserve"> un </w:t>
      </w:r>
      <w:proofErr w:type="spellStart"/>
      <w:r w:rsidR="00F21D11" w:rsidRPr="00F21D11">
        <w:rPr>
          <w:rFonts w:ascii="Arial" w:eastAsia="Times New Roman" w:hAnsi="Arial" w:cs="Arial"/>
          <w:bCs/>
          <w:sz w:val="24"/>
          <w:szCs w:val="24"/>
          <w:lang w:val="en-GB" w:eastAsia="lv-LV"/>
        </w:rPr>
        <w:t>uzstādīšana</w:t>
      </w:r>
      <w:proofErr w:type="spellEnd"/>
      <w:r w:rsidRPr="00F94E63">
        <w:rPr>
          <w:rFonts w:ascii="Arial" w:eastAsia="Times New Roman" w:hAnsi="Arial" w:cs="Arial"/>
          <w:bCs/>
          <w:sz w:val="24"/>
          <w:szCs w:val="24"/>
          <w:lang w:eastAsia="lv-LV"/>
        </w:rPr>
        <w:t>”</w:t>
      </w:r>
    </w:p>
    <w:p w:rsidR="00F94E63" w:rsidRDefault="00F21D11" w:rsidP="00F94E63">
      <w:pPr>
        <w:jc w:val="center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ID Nr. RTU-2017/105</w:t>
      </w:r>
    </w:p>
    <w:p w:rsidR="00F94E63" w:rsidRDefault="00F94E63" w:rsidP="00F94E63">
      <w:pPr>
        <w:jc w:val="center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</w:p>
    <w:p w:rsidR="00F94E63" w:rsidRPr="00F94E63" w:rsidRDefault="00F94E63" w:rsidP="00F94E63">
      <w:pPr>
        <w:jc w:val="center"/>
      </w:pPr>
      <w:r w:rsidRPr="00F94E63">
        <w:rPr>
          <w:rFonts w:ascii="Arial" w:eastAsia="Times New Roman" w:hAnsi="Arial" w:cs="Arial"/>
          <w:bCs/>
          <w:sz w:val="24"/>
          <w:szCs w:val="24"/>
          <w:lang w:eastAsia="lv-LV"/>
        </w:rPr>
        <w:t>LĒMUMS</w:t>
      </w:r>
    </w:p>
    <w:p w:rsidR="00F94E63" w:rsidRDefault="00F94E63" w:rsidP="00F94E63">
      <w:pPr>
        <w:jc w:val="center"/>
      </w:pPr>
    </w:p>
    <w:p w:rsidR="00F94E63" w:rsidRDefault="00F94E63"/>
    <w:p w:rsidR="00F94E63" w:rsidRPr="00F94E63" w:rsidRDefault="00F21D11">
      <w:pPr>
        <w:rPr>
          <w:rFonts w:ascii="Arial" w:eastAsia="Times New Roman" w:hAnsi="Arial" w:cs="Arial"/>
          <w:b w:val="0"/>
          <w:sz w:val="24"/>
          <w:szCs w:val="24"/>
          <w:lang w:eastAsia="lv-LV"/>
        </w:rPr>
      </w:pPr>
      <w:r>
        <w:rPr>
          <w:rFonts w:ascii="Arial" w:eastAsia="Times New Roman" w:hAnsi="Arial" w:cs="Arial"/>
          <w:b w:val="0"/>
          <w:sz w:val="24"/>
          <w:szCs w:val="24"/>
          <w:lang w:eastAsia="lv-LV"/>
        </w:rPr>
        <w:t>Rīgā, 2017. gada 25. oktobrī</w:t>
      </w:r>
    </w:p>
    <w:p w:rsidR="00F94E63" w:rsidRPr="00F94E63" w:rsidRDefault="00F94E63">
      <w:pPr>
        <w:rPr>
          <w:rFonts w:ascii="Arial" w:eastAsia="Times New Roman" w:hAnsi="Arial" w:cs="Arial"/>
          <w:b w:val="0"/>
          <w:sz w:val="24"/>
          <w:szCs w:val="24"/>
          <w:lang w:eastAsia="lv-LV"/>
        </w:rPr>
      </w:pPr>
    </w:p>
    <w:p w:rsidR="00F94E63" w:rsidRDefault="00F94E63"/>
    <w:p w:rsidR="008C3432" w:rsidRPr="008C3432" w:rsidRDefault="008C3432" w:rsidP="008C3432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sz w:val="24"/>
          <w:szCs w:val="24"/>
          <w:lang w:eastAsia="lv-LV"/>
        </w:rPr>
        <w:t>Pasūtītāja nosaukums, reģistrācijas numurs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: </w:t>
      </w:r>
      <w:r w:rsidRPr="008C3432">
        <w:rPr>
          <w:rFonts w:ascii="Arial" w:eastAsia="Times New Roman" w:hAnsi="Arial" w:cs="Arial"/>
          <w:b w:val="0"/>
          <w:sz w:val="24"/>
          <w:szCs w:val="24"/>
          <w:lang w:eastAsia="lv-LV"/>
        </w:rPr>
        <w:t>Rīgas Tehniskā universitāte, izglītības iestādes reģistrācijas Nr.3341000709.</w:t>
      </w:r>
    </w:p>
    <w:p w:rsidR="008C3432" w:rsidRPr="00F21D11" w:rsidRDefault="008C3432" w:rsidP="00F21D11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Iepirkuma priekšmets: </w:t>
      </w:r>
      <w:proofErr w:type="spellStart"/>
      <w:r w:rsidRPr="00F21D11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At</w:t>
      </w:r>
      <w:r w:rsidRP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gāžu</w:t>
      </w:r>
      <w:proofErr w:type="spellEnd"/>
      <w:r w:rsidRP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P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nosūkšanas</w:t>
      </w:r>
      <w:proofErr w:type="spellEnd"/>
      <w:r w:rsidRP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P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ventilatora</w:t>
      </w:r>
      <w:proofErr w:type="spellEnd"/>
      <w:r w:rsidRP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P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iegāde</w:t>
      </w:r>
      <w:proofErr w:type="spellEnd"/>
      <w:r w:rsidRP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un </w:t>
      </w:r>
      <w:proofErr w:type="spellStart"/>
      <w:r w:rsidRP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uzstādīšana</w:t>
      </w:r>
      <w:proofErr w:type="spellEnd"/>
      <w:r w:rsidRP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RTU </w:t>
      </w:r>
      <w:proofErr w:type="spellStart"/>
      <w:r w:rsidRP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obje</w:t>
      </w:r>
      <w:r w:rsid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ktā</w:t>
      </w:r>
      <w:proofErr w:type="spellEnd"/>
      <w:r w:rsid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Rīgā</w:t>
      </w:r>
      <w:proofErr w:type="spellEnd"/>
      <w:r w:rsid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, Paula </w:t>
      </w:r>
      <w:proofErr w:type="spellStart"/>
      <w:r w:rsid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Valdena</w:t>
      </w:r>
      <w:proofErr w:type="spellEnd"/>
      <w:r w:rsid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ielā</w:t>
      </w:r>
      <w:proofErr w:type="spellEnd"/>
      <w:r w:rsidR="00F21D11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1.</w:t>
      </w:r>
    </w:p>
    <w:p w:rsidR="008C3432" w:rsidRPr="008C3432" w:rsidRDefault="008C3432" w:rsidP="008C3432">
      <w:pPr>
        <w:numPr>
          <w:ilvl w:val="0"/>
          <w:numId w:val="1"/>
        </w:numPr>
        <w:tabs>
          <w:tab w:val="num" w:pos="284"/>
        </w:tabs>
        <w:spacing w:line="276" w:lineRule="auto"/>
        <w:ind w:hanging="720"/>
        <w:jc w:val="both"/>
        <w:rPr>
          <w:rFonts w:ascii="Arial" w:eastAsia="Times New Roman" w:hAnsi="Arial" w:cs="Arial"/>
          <w:b w:val="0"/>
          <w:bCs/>
          <w:sz w:val="24"/>
          <w:szCs w:val="24"/>
          <w:lang w:val="en-GB"/>
        </w:rPr>
      </w:pPr>
      <w:proofErr w:type="spellStart"/>
      <w:r w:rsidRPr="008C3432">
        <w:rPr>
          <w:rFonts w:ascii="Arial" w:eastAsia="Times New Roman" w:hAnsi="Arial" w:cs="Arial"/>
          <w:bCs/>
          <w:sz w:val="24"/>
          <w:szCs w:val="24"/>
          <w:lang w:val="en-GB"/>
        </w:rPr>
        <w:t>Identifikācijas</w:t>
      </w:r>
      <w:proofErr w:type="spellEnd"/>
      <w:r w:rsidRPr="008C3432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C3432">
        <w:rPr>
          <w:rFonts w:ascii="Arial" w:eastAsia="Times New Roman" w:hAnsi="Arial" w:cs="Arial"/>
          <w:bCs/>
          <w:sz w:val="24"/>
          <w:szCs w:val="24"/>
          <w:lang w:val="en-GB"/>
        </w:rPr>
        <w:t>numurs</w:t>
      </w:r>
      <w:proofErr w:type="spellEnd"/>
      <w:r w:rsidRPr="008C3432">
        <w:rPr>
          <w:rFonts w:ascii="Arial" w:eastAsia="Times New Roman" w:hAnsi="Arial" w:cs="Arial"/>
          <w:bCs/>
          <w:sz w:val="24"/>
          <w:szCs w:val="24"/>
          <w:lang w:val="en-GB"/>
        </w:rPr>
        <w:t>:</w:t>
      </w:r>
      <w:r w:rsidR="00F21D11">
        <w:rPr>
          <w:rFonts w:ascii="Arial" w:eastAsia="Times New Roman" w:hAnsi="Arial" w:cs="Arial"/>
          <w:b w:val="0"/>
          <w:bCs/>
          <w:sz w:val="24"/>
          <w:szCs w:val="24"/>
          <w:lang w:val="en-GB"/>
        </w:rPr>
        <w:t xml:space="preserve"> RTU – 2017/105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/>
        </w:rPr>
        <w:t>.</w:t>
      </w:r>
    </w:p>
    <w:p w:rsidR="008C3432" w:rsidRPr="008C3432" w:rsidRDefault="008C3432" w:rsidP="008C3432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8C3432">
          <w:rPr>
            <w:rFonts w:ascii="Arial" w:eastAsia="Times New Roman" w:hAnsi="Arial" w:cs="Arial"/>
            <w:bCs/>
            <w:sz w:val="24"/>
            <w:szCs w:val="24"/>
            <w:lang w:eastAsia="lv-LV"/>
          </w:rPr>
          <w:t>Paziņojums</w:t>
        </w:r>
      </w:smartTag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8C3432">
          <w:rPr>
            <w:rFonts w:ascii="Arial" w:eastAsia="Times New Roman" w:hAnsi="Arial" w:cs="Arial"/>
            <w:bCs/>
            <w:sz w:val="24"/>
            <w:szCs w:val="24"/>
            <w:lang w:eastAsia="lv-LV"/>
          </w:rPr>
          <w:t>līgumu</w:t>
        </w:r>
      </w:smartTag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publicēts internetā (</w:t>
      </w:r>
      <w:hyperlink r:id="rId7" w:history="1">
        <w:r w:rsidRPr="008C3432">
          <w:rPr>
            <w:rFonts w:ascii="Arial" w:eastAsia="Times New Roman" w:hAnsi="Arial" w:cs="Arial"/>
            <w:bCs/>
            <w:color w:val="000000"/>
            <w:sz w:val="24"/>
            <w:szCs w:val="24"/>
            <w:lang w:eastAsia="lv-LV"/>
          </w:rPr>
          <w:t>www.iub.gov.lv</w:t>
        </w:r>
      </w:hyperlink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):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nav,</w:t>
      </w:r>
      <w:r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iepirkums rīkots saskaņā ar Publisko iepirkumu likuma 9.panta divdesmit pirmās daļas 1.punktu un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vertAlign w:val="superscript"/>
          <w:lang w:eastAsia="lv-LV"/>
        </w:rPr>
        <w:t xml:space="preserve">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11.panta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septīto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daļu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,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ievērojot faktu, ka pasūtītāja rīkotajā konkursā “Klimata iekārtas iegāde un uzstādīšana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P.Valdena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ielā 1, Rīgā”, ID Nr. RTU-2016/48, nav iesniegti piedāvājumi iepirkuma daļās Nr.2 “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Atgāžu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nosūkšanas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ventilatora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iegāde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un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uzstādīšana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”.</w:t>
      </w:r>
    </w:p>
    <w:p w:rsidR="008C3432" w:rsidRPr="008C3432" w:rsidRDefault="008C3432" w:rsidP="008C3432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Iepirkuma komisija izveidota: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ar Rīgas Tehniskās universitātes </w:t>
      </w:r>
      <w:r w:rsidR="00F21D11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finanšu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prorektora </w:t>
      </w:r>
      <w:r w:rsidR="00F21D11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 xml:space="preserve">2017. </w:t>
      </w:r>
      <w:proofErr w:type="spellStart"/>
      <w:proofErr w:type="gramStart"/>
      <w:r w:rsidR="00F21D11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>gada</w:t>
      </w:r>
      <w:proofErr w:type="spellEnd"/>
      <w:proofErr w:type="gramEnd"/>
      <w:r w:rsidR="00F21D11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 xml:space="preserve"> 19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 xml:space="preserve">. </w:t>
      </w:r>
      <w:proofErr w:type="spellStart"/>
      <w:proofErr w:type="gramStart"/>
      <w:r w:rsidR="00F21D11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>oktobra</w:t>
      </w:r>
      <w:proofErr w:type="spellEnd"/>
      <w:proofErr w:type="gramEnd"/>
      <w:r w:rsidR="00F21D11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 xml:space="preserve"> </w:t>
      </w:r>
      <w:proofErr w:type="spellStart"/>
      <w:r w:rsidR="00F21D11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>rīkojumu</w:t>
      </w:r>
      <w:proofErr w:type="spellEnd"/>
      <w:r w:rsidR="00F21D11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 xml:space="preserve"> </w:t>
      </w:r>
      <w:proofErr w:type="spellStart"/>
      <w:r w:rsidR="00F21D11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>Nr</w:t>
      </w:r>
      <w:proofErr w:type="spellEnd"/>
      <w:r w:rsidR="00F21D11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>. 03000-1.2/118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.</w:t>
      </w:r>
    </w:p>
    <w:p w:rsidR="008C3432" w:rsidRPr="008C3432" w:rsidRDefault="008C3432" w:rsidP="008C3432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CPV nomenklatūras kods: 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42520000-7 (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Ventilācijas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iekārtas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);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papildu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CPV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kods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: </w:t>
      </w:r>
      <w:bookmarkStart w:id="0" w:name="_GoBack"/>
      <w:bookmarkEnd w:id="0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45222300-2 (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Drošības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iekārtu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inženiertehniskie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darbi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)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.</w:t>
      </w:r>
    </w:p>
    <w:p w:rsidR="008C3432" w:rsidRDefault="008C3432" w:rsidP="008C3432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>Pretendenti, kuri uzaicināti iesniegt piedāvājumu, un pretendenti, kuri iesniedza piedāvājumus un piedāvātās cenas (bez PVN):</w:t>
      </w:r>
    </w:p>
    <w:tbl>
      <w:tblPr>
        <w:tblW w:w="783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700"/>
        <w:gridCol w:w="2070"/>
      </w:tblGrid>
      <w:tr w:rsidR="008C3432" w:rsidRPr="008C3432" w:rsidTr="00543AC9">
        <w:trPr>
          <w:trHeight w:val="26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32" w:rsidRPr="008C3432" w:rsidRDefault="008C3432" w:rsidP="0033710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  <w:r w:rsidRPr="008C3432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Pretendenta nosaukums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33710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val="en-US"/>
              </w:rPr>
            </w:pPr>
            <w:r w:rsidRPr="008C3432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Piedāvātā līgumcena EUR (bez PVN)</w:t>
            </w:r>
          </w:p>
        </w:tc>
      </w:tr>
      <w:tr w:rsidR="008C3432" w:rsidRPr="008C3432" w:rsidTr="00543AC9">
        <w:trPr>
          <w:trHeight w:val="25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33710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  <w:r w:rsidRPr="008C3432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Uzaicināts iesniegt piedāvājumu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33710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  <w:r w:rsidRPr="008C3432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Iesniedza piedāvājumu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33710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</w:p>
        </w:tc>
      </w:tr>
      <w:tr w:rsidR="008C3432" w:rsidRPr="008C3432" w:rsidTr="00543AC9">
        <w:trPr>
          <w:trHeight w:val="98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33710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33710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337105">
            <w:pPr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</w:p>
        </w:tc>
      </w:tr>
      <w:tr w:rsidR="008C3432" w:rsidRPr="008C3432" w:rsidTr="00543AC9">
        <w:tc>
          <w:tcPr>
            <w:tcW w:w="3060" w:type="dxa"/>
            <w:shd w:val="clear" w:color="auto" w:fill="FFFFFF"/>
            <w:vAlign w:val="center"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 w:val="0"/>
                <w:sz w:val="22"/>
                <w:lang w:val="en-US"/>
              </w:rPr>
            </w:pPr>
            <w:r w:rsidRPr="008C3432">
              <w:rPr>
                <w:rFonts w:ascii="Arial" w:eastAsia="Times New Roman" w:hAnsi="Arial" w:cs="Arial"/>
                <w:b w:val="0"/>
                <w:sz w:val="22"/>
                <w:lang w:val="en-US"/>
              </w:rPr>
              <w:t>SIA “</w:t>
            </w:r>
            <w:r>
              <w:rPr>
                <w:rFonts w:ascii="Arial" w:eastAsia="Times New Roman" w:hAnsi="Arial" w:cs="Arial"/>
                <w:b w:val="0"/>
                <w:sz w:val="22"/>
                <w:lang w:val="en-US"/>
              </w:rPr>
              <w:t>AKVILON</w:t>
            </w:r>
            <w:r w:rsidRPr="008C3432">
              <w:rPr>
                <w:rFonts w:ascii="Arial" w:eastAsia="Times New Roman" w:hAnsi="Arial" w:cs="Arial"/>
                <w:b w:val="0"/>
                <w:sz w:val="22"/>
                <w:lang w:val="en-US"/>
              </w:rPr>
              <w:t>”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C3432" w:rsidRPr="008C3432" w:rsidRDefault="00F21D11" w:rsidP="00337105">
            <w:pPr>
              <w:jc w:val="center"/>
              <w:rPr>
                <w:rFonts w:ascii="Arial" w:eastAsia="Times New Roman" w:hAnsi="Arial" w:cs="Arial"/>
                <w:b w:val="0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b w:val="0"/>
                <w:sz w:val="22"/>
                <w:lang w:val="en-US"/>
              </w:rPr>
              <w:t xml:space="preserve">20.10.2017.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 w:val="0"/>
                <w:sz w:val="22"/>
                <w:lang w:val="en-US"/>
              </w:rPr>
              <w:t>plkst</w:t>
            </w:r>
            <w:proofErr w:type="spellEnd"/>
            <w:proofErr w:type="gramEnd"/>
            <w:r>
              <w:rPr>
                <w:rFonts w:ascii="Arial" w:eastAsia="Times New Roman" w:hAnsi="Arial" w:cs="Arial"/>
                <w:b w:val="0"/>
                <w:sz w:val="22"/>
                <w:lang w:val="en-US"/>
              </w:rPr>
              <w:t>. 10:48</w:t>
            </w:r>
          </w:p>
        </w:tc>
        <w:tc>
          <w:tcPr>
            <w:tcW w:w="2070" w:type="dxa"/>
          </w:tcPr>
          <w:p w:rsidR="008C3432" w:rsidRPr="008C3432" w:rsidRDefault="00F21D11" w:rsidP="00337105">
            <w:pPr>
              <w:jc w:val="center"/>
              <w:rPr>
                <w:rFonts w:ascii="Arial" w:eastAsia="Cambria" w:hAnsi="Arial" w:cs="Arial"/>
                <w:b w:val="0"/>
                <w:bCs/>
                <w:color w:val="000000"/>
                <w:sz w:val="22"/>
                <w:lang w:val="en-US"/>
              </w:rPr>
            </w:pPr>
            <w:r>
              <w:rPr>
                <w:rFonts w:ascii="Arial" w:eastAsia="Cambria" w:hAnsi="Arial" w:cs="Arial"/>
                <w:b w:val="0"/>
                <w:bCs/>
                <w:color w:val="000000"/>
                <w:sz w:val="22"/>
                <w:lang w:val="en-US"/>
              </w:rPr>
              <w:t>3710,00</w:t>
            </w:r>
          </w:p>
        </w:tc>
      </w:tr>
    </w:tbl>
    <w:p w:rsidR="008C3432" w:rsidRDefault="008C3432" w:rsidP="008C3432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>Piedāvājuma atbilstība:</w:t>
      </w:r>
    </w:p>
    <w:tbl>
      <w:tblPr>
        <w:tblW w:w="783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4770"/>
      </w:tblGrid>
      <w:tr w:rsidR="008C3432" w:rsidRPr="008C3432" w:rsidTr="00543AC9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  <w:r w:rsidRPr="008C3432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Pretendenta nosaukums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432" w:rsidRPr="008C3432" w:rsidRDefault="008C3432" w:rsidP="008C343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val="en-US"/>
              </w:rPr>
            </w:pPr>
            <w:r w:rsidRPr="008C3432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Piedāvājums atbilst/neatbilst izvirzītajām prasībām</w:t>
            </w:r>
          </w:p>
        </w:tc>
      </w:tr>
      <w:tr w:rsidR="008C3432" w:rsidRPr="008C3432" w:rsidTr="00543AC9">
        <w:tc>
          <w:tcPr>
            <w:tcW w:w="3060" w:type="dxa"/>
            <w:shd w:val="clear" w:color="auto" w:fill="FFFFFF"/>
            <w:vAlign w:val="center"/>
          </w:tcPr>
          <w:p w:rsidR="008C3432" w:rsidRPr="008C3432" w:rsidRDefault="00F21D11" w:rsidP="008C3432">
            <w:pPr>
              <w:jc w:val="center"/>
              <w:rPr>
                <w:rFonts w:ascii="Arial" w:eastAsia="Times New Roman" w:hAnsi="Arial" w:cs="Arial"/>
                <w:b w:val="0"/>
                <w:sz w:val="22"/>
                <w:lang w:val="en-US"/>
              </w:rPr>
            </w:pPr>
            <w:r w:rsidRPr="008C3432">
              <w:rPr>
                <w:rFonts w:ascii="Arial" w:eastAsia="Times New Roman" w:hAnsi="Arial" w:cs="Arial"/>
                <w:b w:val="0"/>
                <w:sz w:val="22"/>
                <w:lang w:val="en-US"/>
              </w:rPr>
              <w:t>SIA “</w:t>
            </w:r>
            <w:r>
              <w:rPr>
                <w:rFonts w:ascii="Arial" w:eastAsia="Times New Roman" w:hAnsi="Arial" w:cs="Arial"/>
                <w:b w:val="0"/>
                <w:sz w:val="22"/>
                <w:lang w:val="en-US"/>
              </w:rPr>
              <w:t>AKVILON</w:t>
            </w:r>
            <w:r w:rsidRPr="008C3432">
              <w:rPr>
                <w:rFonts w:ascii="Arial" w:eastAsia="Times New Roman" w:hAnsi="Arial" w:cs="Arial"/>
                <w:b w:val="0"/>
                <w:sz w:val="22"/>
                <w:lang w:val="en-US"/>
              </w:rPr>
              <w:t>”</w:t>
            </w:r>
          </w:p>
        </w:tc>
        <w:tc>
          <w:tcPr>
            <w:tcW w:w="4770" w:type="dxa"/>
          </w:tcPr>
          <w:p w:rsidR="008C3432" w:rsidRPr="008C3432" w:rsidRDefault="008C3432" w:rsidP="008C3432">
            <w:pPr>
              <w:jc w:val="center"/>
              <w:rPr>
                <w:rFonts w:ascii="Arial" w:eastAsia="Cambria" w:hAnsi="Arial" w:cs="Arial"/>
                <w:b w:val="0"/>
                <w:bCs/>
                <w:color w:val="000000"/>
                <w:sz w:val="22"/>
                <w:lang w:val="en-US"/>
              </w:rPr>
            </w:pPr>
            <w:proofErr w:type="spellStart"/>
            <w:r w:rsidRPr="008C3432">
              <w:rPr>
                <w:rFonts w:ascii="Arial" w:eastAsia="Cambria" w:hAnsi="Arial" w:cs="Arial"/>
                <w:b w:val="0"/>
                <w:bCs/>
                <w:color w:val="000000"/>
                <w:sz w:val="22"/>
                <w:lang w:val="en-US"/>
              </w:rPr>
              <w:t>atbilst</w:t>
            </w:r>
            <w:proofErr w:type="spellEnd"/>
          </w:p>
        </w:tc>
      </w:tr>
    </w:tbl>
    <w:p w:rsidR="008C3432" w:rsidRPr="008C3432" w:rsidRDefault="008C3432" w:rsidP="008C3432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>Piedāvājuma izvēles kritērijs:</w:t>
      </w:r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saimnieciski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visizdevīgākais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piedāvājums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,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kuru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nosaka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,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ņemot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vērā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tikai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 xml:space="preserve"> </w:t>
      </w:r>
      <w:proofErr w:type="spellStart"/>
      <w:r w:rsidRPr="008C3432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cenu</w:t>
      </w:r>
      <w:proofErr w:type="spellEnd"/>
      <w:r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.</w:t>
      </w:r>
    </w:p>
    <w:p w:rsidR="008C3432" w:rsidRPr="00F21D11" w:rsidRDefault="008C3432" w:rsidP="00F21D11">
      <w:p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8C3432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10. </w:t>
      </w:r>
      <w:r w:rsidRPr="00F21D11">
        <w:rPr>
          <w:rFonts w:ascii="Arial" w:eastAsia="Times New Roman" w:hAnsi="Arial" w:cs="Arial"/>
          <w:bCs/>
          <w:sz w:val="24"/>
          <w:szCs w:val="24"/>
          <w:lang w:eastAsia="lv-LV"/>
        </w:rPr>
        <w:t>Pretendenta nosaukums, ar kuru nolemts slēgt iepirkuma līgumu</w:t>
      </w:r>
      <w:r w:rsidR="00F21D11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:</w:t>
      </w:r>
      <w:r w:rsidRPr="00F21D11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</w:t>
      </w:r>
      <w:r w:rsidRPr="00F21D11">
        <w:rPr>
          <w:rFonts w:ascii="Arial" w:eastAsia="Calibri" w:hAnsi="Arial" w:cs="Arial"/>
          <w:b w:val="0"/>
          <w:sz w:val="24"/>
          <w:szCs w:val="24"/>
        </w:rPr>
        <w:t>SIA “</w:t>
      </w:r>
      <w:r w:rsidR="00F21D11">
        <w:rPr>
          <w:rFonts w:ascii="Arial" w:eastAsia="Calibri" w:hAnsi="Arial" w:cs="Arial"/>
          <w:b w:val="0"/>
          <w:sz w:val="24"/>
          <w:szCs w:val="24"/>
        </w:rPr>
        <w:t xml:space="preserve">AKVILON”, </w:t>
      </w:r>
      <w:proofErr w:type="spellStart"/>
      <w:r w:rsidR="00F21D11">
        <w:rPr>
          <w:rFonts w:ascii="Arial" w:eastAsia="Calibri" w:hAnsi="Arial" w:cs="Arial"/>
          <w:b w:val="0"/>
          <w:sz w:val="24"/>
          <w:szCs w:val="24"/>
        </w:rPr>
        <w:t>reģ</w:t>
      </w:r>
      <w:proofErr w:type="spellEnd"/>
      <w:r w:rsidR="00F21D11">
        <w:rPr>
          <w:rFonts w:ascii="Arial" w:eastAsia="Calibri" w:hAnsi="Arial" w:cs="Arial"/>
          <w:b w:val="0"/>
          <w:sz w:val="24"/>
          <w:szCs w:val="24"/>
        </w:rPr>
        <w:t>. Nr.50003057361</w:t>
      </w:r>
      <w:r w:rsidRPr="00F21D11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. </w:t>
      </w:r>
    </w:p>
    <w:p w:rsidR="008C3432" w:rsidRPr="008C3432" w:rsidRDefault="00F21D11" w:rsidP="008C3432">
      <w:pPr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11</w:t>
      </w:r>
      <w:r w:rsidR="008C3432" w:rsidRPr="008C3432">
        <w:rPr>
          <w:rFonts w:ascii="Arial" w:eastAsia="Times New Roman" w:hAnsi="Arial" w:cs="Arial"/>
          <w:sz w:val="24"/>
          <w:szCs w:val="24"/>
          <w:lang w:eastAsia="lv-LV"/>
        </w:rPr>
        <w:t>. Lēmuma pārsūdzēšana:</w:t>
      </w:r>
      <w:r w:rsidR="008C3432" w:rsidRPr="008C3432">
        <w:rPr>
          <w:rFonts w:ascii="Arial" w:eastAsia="Times New Roman" w:hAnsi="Arial" w:cs="Arial"/>
          <w:b w:val="0"/>
          <w:sz w:val="24"/>
          <w:szCs w:val="24"/>
          <w:lang w:eastAsia="lv-LV"/>
        </w:rPr>
        <w:t xml:space="preserve"> </w:t>
      </w:r>
      <w:r w:rsidR="008C3432" w:rsidRPr="008C343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saskaņā ar Publisko iepirkumu likuma 9.panta divdesmit trešo daļu Iepirkuma komisijas lēmumu var pārsūdzēt Administratīvajā rajona tiesā, Rīgas tiesu namā, Baldones ielā 1A, Rīgā, LV-1007, viena mēneša laikā no lēmuma saņemšanas dienas.</w:t>
      </w:r>
    </w:p>
    <w:p w:rsidR="005A4358" w:rsidRPr="005A4358" w:rsidRDefault="005A4358" w:rsidP="005A4358">
      <w:pPr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</w:p>
    <w:p w:rsidR="00F94E63" w:rsidRDefault="00F94E63" w:rsidP="00F94E63">
      <w:pPr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</w:p>
    <w:p w:rsidR="00F94E63" w:rsidRDefault="00F94E63" w:rsidP="00F94E63">
      <w:pPr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</w:p>
    <w:p w:rsidR="00F94E63" w:rsidRDefault="00F94E63" w:rsidP="00F94E63">
      <w:pPr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</w:p>
    <w:p w:rsidR="00F94E63" w:rsidRPr="009A431D" w:rsidRDefault="00F94E63" w:rsidP="00F94E63">
      <w:pPr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Iepirkuma komisijas priekšsēdētājs                                                 </w:t>
      </w:r>
      <w:r w:rsidR="00CF7D6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   J. Gramsts              </w:t>
      </w:r>
    </w:p>
    <w:p w:rsidR="00F94E63" w:rsidRDefault="00F94E63"/>
    <w:p w:rsidR="00F94E63" w:rsidRDefault="00F94E63"/>
    <w:sectPr w:rsidR="00F94E6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63" w:rsidRDefault="00F94E63" w:rsidP="00F94E63">
      <w:r>
        <w:separator/>
      </w:r>
    </w:p>
  </w:endnote>
  <w:endnote w:type="continuationSeparator" w:id="0">
    <w:p w:rsidR="00F94E63" w:rsidRDefault="00F94E63" w:rsidP="00F9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448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E63" w:rsidRDefault="00F94E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E63" w:rsidRDefault="00F94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63" w:rsidRDefault="00F94E63" w:rsidP="00F94E63">
      <w:r>
        <w:separator/>
      </w:r>
    </w:p>
  </w:footnote>
  <w:footnote w:type="continuationSeparator" w:id="0">
    <w:p w:rsidR="00F94E63" w:rsidRDefault="00F94E63" w:rsidP="00F9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B0"/>
    <w:multiLevelType w:val="hybridMultilevel"/>
    <w:tmpl w:val="81D65CE6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63"/>
    <w:rsid w:val="00086FD8"/>
    <w:rsid w:val="00543AC9"/>
    <w:rsid w:val="005A4358"/>
    <w:rsid w:val="00612E3E"/>
    <w:rsid w:val="008C3432"/>
    <w:rsid w:val="00AA046A"/>
    <w:rsid w:val="00CF7D62"/>
    <w:rsid w:val="00EE18D2"/>
    <w:rsid w:val="00F21D11"/>
    <w:rsid w:val="00F9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4215A016"/>
  <w15:chartTrackingRefBased/>
  <w15:docId w15:val="{5D859584-E518-46AF-B573-1D8893D4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63"/>
    <w:pPr>
      <w:spacing w:after="0" w:line="240" w:lineRule="auto"/>
    </w:pPr>
    <w:rPr>
      <w:rFonts w:ascii="Garamond" w:hAnsi="Garamond"/>
      <w:b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E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63"/>
    <w:rPr>
      <w:rFonts w:ascii="Garamond" w:hAnsi="Garamond"/>
      <w:b/>
      <w:sz w:val="26"/>
    </w:rPr>
  </w:style>
  <w:style w:type="paragraph" w:styleId="Footer">
    <w:name w:val="footer"/>
    <w:basedOn w:val="Normal"/>
    <w:link w:val="FooterChar"/>
    <w:uiPriority w:val="99"/>
    <w:unhideWhenUsed/>
    <w:rsid w:val="00F94E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63"/>
    <w:rPr>
      <w:rFonts w:ascii="Garamond" w:hAnsi="Garamond"/>
      <w:b/>
      <w:sz w:val="26"/>
    </w:rPr>
  </w:style>
  <w:style w:type="paragraph" w:styleId="ListParagraph">
    <w:name w:val="List Paragraph"/>
    <w:basedOn w:val="Normal"/>
    <w:uiPriority w:val="34"/>
    <w:qFormat/>
    <w:rsid w:val="008C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dcterms:created xsi:type="dcterms:W3CDTF">2017-10-26T12:27:00Z</dcterms:created>
  <dcterms:modified xsi:type="dcterms:W3CDTF">2017-10-26T12:35:00Z</dcterms:modified>
</cp:coreProperties>
</file>