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07" w:rsidRPr="009632B3" w:rsidRDefault="009A2A07" w:rsidP="00621607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621607">
        <w:rPr>
          <w:b/>
          <w:sz w:val="28"/>
          <w:szCs w:val="28"/>
        </w:rPr>
        <w:t>.07.2013.</w:t>
      </w:r>
      <w:r w:rsidR="00621607" w:rsidRPr="009632B3">
        <w:rPr>
          <w:b/>
          <w:sz w:val="28"/>
          <w:szCs w:val="28"/>
        </w:rPr>
        <w:t>, Rīgā</w:t>
      </w:r>
    </w:p>
    <w:p w:rsidR="00621607" w:rsidRPr="009632B3" w:rsidRDefault="00621607" w:rsidP="00621607">
      <w:pPr>
        <w:rPr>
          <w:b/>
          <w:sz w:val="28"/>
          <w:szCs w:val="28"/>
        </w:rPr>
      </w:pPr>
    </w:p>
    <w:p w:rsidR="00621607" w:rsidRPr="00405D8E" w:rsidRDefault="00621607" w:rsidP="00621607">
      <w:pPr>
        <w:jc w:val="center"/>
        <w:rPr>
          <w:b/>
          <w:caps/>
        </w:rPr>
      </w:pPr>
      <w:r w:rsidRPr="00405D8E">
        <w:rPr>
          <w:b/>
          <w:caps/>
        </w:rPr>
        <w:t xml:space="preserve">Ieinteresēto piegādātāju uzdotie jautājumi un atbilžu sniegšana par </w:t>
      </w:r>
    </w:p>
    <w:p w:rsidR="00621607" w:rsidRPr="00A26896" w:rsidRDefault="00621607" w:rsidP="00621607">
      <w:pPr>
        <w:jc w:val="center"/>
        <w:rPr>
          <w:caps/>
          <w:sz w:val="20"/>
          <w:szCs w:val="20"/>
        </w:rPr>
      </w:pPr>
    </w:p>
    <w:p w:rsidR="00621607" w:rsidRPr="00405D8E" w:rsidRDefault="00621607" w:rsidP="00621607">
      <w:pPr>
        <w:jc w:val="center"/>
        <w:rPr>
          <w:b/>
          <w:bCs/>
          <w:caps/>
        </w:rPr>
      </w:pPr>
      <w:r w:rsidRPr="00405D8E">
        <w:rPr>
          <w:b/>
          <w:bCs/>
          <w:caps/>
        </w:rPr>
        <w:t>ATKLĀTU KONKURSU</w:t>
      </w:r>
    </w:p>
    <w:p w:rsidR="00621607" w:rsidRPr="00A26896" w:rsidRDefault="00621607" w:rsidP="00621607">
      <w:pPr>
        <w:jc w:val="center"/>
        <w:rPr>
          <w:rFonts w:ascii="Times New Roman Bold" w:hAnsi="Times New Roman Bold"/>
          <w:b/>
          <w:bCs/>
          <w:caps/>
          <w:sz w:val="20"/>
          <w:szCs w:val="20"/>
        </w:rPr>
      </w:pPr>
    </w:p>
    <w:p w:rsidR="00621607" w:rsidRPr="00B472FF" w:rsidRDefault="00621607" w:rsidP="00621607">
      <w:pPr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B472FF">
        <w:rPr>
          <w:rFonts w:ascii="Times New Roman Bold" w:hAnsi="Times New Roman Bold"/>
          <w:b/>
          <w:bCs/>
          <w:caps/>
          <w:sz w:val="28"/>
          <w:szCs w:val="28"/>
        </w:rPr>
        <w:t>„</w:t>
      </w:r>
      <w:r w:rsidRPr="00B472FF">
        <w:rPr>
          <w:rFonts w:ascii="Times New Roman Bold" w:hAnsi="Times New Roman Bold"/>
          <w:b/>
          <w:caps/>
          <w:sz w:val="28"/>
          <w:szCs w:val="28"/>
        </w:rPr>
        <w:t>Būvdarbi energoefektivitātes paaugstināšanai Ķīpsalas peldbaseina ēkā, Ķīpsalas ielā 5, Rīgā Klimata pārmaiņu finanšu instrumenta (KPFI) finansētā projekta " Kompleksi risinājumi siltumnīcefektu gāzu emisiju samazināšanai " ietvaros”</w:t>
      </w:r>
    </w:p>
    <w:p w:rsidR="00621607" w:rsidRPr="00A26896" w:rsidRDefault="00621607" w:rsidP="00621607">
      <w:pPr>
        <w:pStyle w:val="BodyText"/>
        <w:jc w:val="center"/>
        <w:rPr>
          <w:rFonts w:ascii="Times New Roman Bold" w:hAnsi="Times New Roman Bold"/>
          <w:b/>
          <w:bCs/>
          <w:caps/>
          <w:sz w:val="20"/>
          <w:szCs w:val="20"/>
          <w:lang w:val="lv-LV"/>
        </w:rPr>
      </w:pPr>
    </w:p>
    <w:p w:rsidR="00621607" w:rsidRPr="00405D8E" w:rsidRDefault="00621607" w:rsidP="00621607">
      <w:pPr>
        <w:pStyle w:val="BodyText"/>
        <w:jc w:val="center"/>
        <w:rPr>
          <w:rFonts w:ascii="Times New Roman Bold" w:hAnsi="Times New Roman Bold"/>
          <w:b/>
          <w:bCs/>
          <w:caps/>
          <w:sz w:val="24"/>
          <w:szCs w:val="24"/>
          <w:lang w:val="lv-LV"/>
        </w:rPr>
      </w:pPr>
      <w:r>
        <w:rPr>
          <w:rFonts w:ascii="Times New Roman Bold" w:hAnsi="Times New Roman Bold"/>
          <w:b/>
          <w:bCs/>
          <w:caps/>
          <w:sz w:val="24"/>
          <w:szCs w:val="24"/>
          <w:lang w:val="lv-LV"/>
        </w:rPr>
        <w:t>ID Nr.RTU-2013/84</w:t>
      </w:r>
    </w:p>
    <w:p w:rsidR="00621607" w:rsidRPr="009632B3" w:rsidRDefault="00621607" w:rsidP="00621607">
      <w:pPr>
        <w:jc w:val="center"/>
      </w:pPr>
    </w:p>
    <w:p w:rsidR="007A11EE" w:rsidRPr="007A11EE" w:rsidRDefault="007A11EE" w:rsidP="005E0624"/>
    <w:p w:rsidR="008C0199" w:rsidRPr="007A11EE" w:rsidRDefault="00630E14" w:rsidP="005E0624">
      <w:pPr>
        <w:jc w:val="both"/>
      </w:pPr>
      <w:r w:rsidRPr="00630E14">
        <w:rPr>
          <w:b/>
        </w:rPr>
        <w:t>JAUTĀJUMS NR.</w:t>
      </w:r>
      <w:r w:rsidR="00367E16">
        <w:rPr>
          <w:b/>
        </w:rPr>
        <w:t>1</w:t>
      </w:r>
      <w:r w:rsidRPr="00630E14">
        <w:rPr>
          <w:b/>
        </w:rPr>
        <w:t xml:space="preserve">: </w:t>
      </w:r>
      <w:r w:rsidR="00E3416E">
        <w:t xml:space="preserve">Dotajā </w:t>
      </w:r>
      <w:r w:rsidR="00E3416E" w:rsidRPr="00E432CB">
        <w:rPr>
          <w:i/>
        </w:rPr>
        <w:t>Darbu apjomu tabulā</w:t>
      </w:r>
      <w:r w:rsidR="00E3416E">
        <w:t xml:space="preserve"> ir lokālās tāmes Nr.1-1 sadaļā „Fasādes siltināšana” ir p.32 </w:t>
      </w:r>
      <w:r w:rsidR="00E3416E" w:rsidRPr="00CC6B94">
        <w:rPr>
          <w:b/>
          <w:i/>
          <w:u w:val="single"/>
        </w:rPr>
        <w:t>Cinkotas tērauda</w:t>
      </w:r>
      <w:r w:rsidR="00E3416E" w:rsidRPr="00CC6B94">
        <w:rPr>
          <w:i/>
        </w:rPr>
        <w:t xml:space="preserve">  margu M-1 izbūve</w:t>
      </w:r>
      <w:r w:rsidR="00E3416E">
        <w:t xml:space="preserve">, bet projekta lapā AR-31 MARGA M-1 gan margas rokturis, gan margas stiprinājuma detaļas norādīti </w:t>
      </w:r>
      <w:r w:rsidR="00E3416E" w:rsidRPr="00CC6B94">
        <w:rPr>
          <w:b/>
          <w:u w:val="single"/>
        </w:rPr>
        <w:t>nerūsējoša tērauda</w:t>
      </w:r>
      <w:r w:rsidR="00E3416E">
        <w:t>. Lūdzam precizēt, kādas margas tiks izbūvētas- cinkotas vai nerūsējoša tērauda?</w:t>
      </w:r>
    </w:p>
    <w:p w:rsidR="007A11EE" w:rsidRPr="007A11EE" w:rsidRDefault="00630E14" w:rsidP="005E0624">
      <w:pPr>
        <w:rPr>
          <w:b/>
        </w:rPr>
      </w:pPr>
      <w:r w:rsidRPr="00775650">
        <w:rPr>
          <w:b/>
        </w:rPr>
        <w:t>PASŪTĪTĀJA ATBILDE:</w:t>
      </w:r>
    </w:p>
    <w:p w:rsidR="007A11EE" w:rsidRPr="007A11EE" w:rsidRDefault="00E3416E" w:rsidP="00007245">
      <w:pPr>
        <w:jc w:val="both"/>
        <w:rPr>
          <w:color w:val="000000"/>
        </w:rPr>
      </w:pPr>
      <w:r>
        <w:t>Izbūvētas tiks nerūsējošā tērauda margas</w:t>
      </w:r>
      <w:r w:rsidR="00630E14">
        <w:rPr>
          <w:color w:val="000000"/>
        </w:rPr>
        <w:t>.</w:t>
      </w:r>
    </w:p>
    <w:p w:rsidR="007A11EE" w:rsidRPr="007A11EE" w:rsidRDefault="007A11EE" w:rsidP="005E0624"/>
    <w:p w:rsidR="004C1214" w:rsidRPr="007A11EE" w:rsidRDefault="00741B8F" w:rsidP="005E0624">
      <w:pPr>
        <w:pStyle w:val="Teksts"/>
        <w:spacing w:before="0"/>
        <w:ind w:right="-51" w:firstLine="0"/>
      </w:pPr>
      <w:r w:rsidRPr="00630E14">
        <w:rPr>
          <w:b/>
        </w:rPr>
        <w:t>JAUTĀJUMS NR.</w:t>
      </w:r>
      <w:r w:rsidR="00367E16">
        <w:rPr>
          <w:b/>
        </w:rPr>
        <w:t>2</w:t>
      </w:r>
      <w:r w:rsidRPr="00630E14">
        <w:rPr>
          <w:b/>
        </w:rPr>
        <w:t>:</w:t>
      </w:r>
      <w:r>
        <w:rPr>
          <w:b/>
        </w:rPr>
        <w:t xml:space="preserve"> </w:t>
      </w:r>
      <w:r w:rsidR="00E3416E">
        <w:t>Projekta lapā AR-23 mezglos 1-1 un 1-7 ir redzams, ka parapetu apdarē tiek izmantotas siltumizolācijas plāksnes SPU R (vai analogs) b=50mm; kopējais apjoms~460m2. Lūdzam iekļaut šos apjomus lokālā tāmē Nr.1-1 sadaļā „Jumts”</w:t>
      </w:r>
      <w:r w:rsidR="00617F09" w:rsidRPr="007A11EE">
        <w:t xml:space="preserve">. </w:t>
      </w:r>
    </w:p>
    <w:p w:rsidR="007A11EE" w:rsidRPr="007A11EE" w:rsidRDefault="00741B8F" w:rsidP="005E0624">
      <w:r w:rsidRPr="00775650">
        <w:rPr>
          <w:b/>
        </w:rPr>
        <w:t>PASŪTĪTĀJA ATBILDE:</w:t>
      </w:r>
    </w:p>
    <w:p w:rsidR="007A11EE" w:rsidRDefault="00C471F4" w:rsidP="004B5B63">
      <w:pPr>
        <w:jc w:val="both"/>
        <w:rPr>
          <w:color w:val="000000"/>
        </w:rPr>
      </w:pPr>
      <w:r>
        <w:t>Pretendentam</w:t>
      </w:r>
      <w:r w:rsidR="00E3416E">
        <w:t xml:space="preserve"> piedāvājumā ir jāparedz pilns darbu apjoms, kas nepieciešams projekta realizācijai. Pretendents sagatavojot piedāvājumu ir pilnībā atbildīgs par visu projektā nepieciešamo darbu iekļaušanu piedāvājumā atbilstoši konkursa nolikumam</w:t>
      </w:r>
      <w:r w:rsidR="007A11EE" w:rsidRPr="007A11EE">
        <w:rPr>
          <w:color w:val="000000"/>
        </w:rPr>
        <w:t>.</w:t>
      </w:r>
    </w:p>
    <w:p w:rsidR="007A11EE" w:rsidRPr="007A11EE" w:rsidRDefault="007A11EE" w:rsidP="00007245">
      <w:pPr>
        <w:pStyle w:val="Index1"/>
      </w:pPr>
    </w:p>
    <w:p w:rsidR="00E3416E" w:rsidRPr="007A11EE" w:rsidRDefault="00E3416E" w:rsidP="00E3416E">
      <w:pPr>
        <w:pStyle w:val="Teksts"/>
        <w:spacing w:before="0"/>
        <w:ind w:right="-51" w:firstLine="0"/>
      </w:pPr>
      <w:r w:rsidRPr="00630E14">
        <w:rPr>
          <w:b/>
        </w:rPr>
        <w:t>JAUTĀJUMS NR.</w:t>
      </w:r>
      <w:r>
        <w:rPr>
          <w:b/>
        </w:rPr>
        <w:t>3</w:t>
      </w:r>
      <w:r w:rsidRPr="00630E14">
        <w:rPr>
          <w:b/>
        </w:rPr>
        <w:t>:</w:t>
      </w:r>
      <w:r>
        <w:rPr>
          <w:b/>
        </w:rPr>
        <w:t xml:space="preserve"> </w:t>
      </w:r>
      <w:r>
        <w:t>Lūdzam precizēt, vai pagaidu jumta risinājums, kas nepieciešams jumta darbu veikšanai ir jāiekļauj pretendentu piedāvājumos, ietverot vienības cenās? Ja nē, lūdzam koriģēt darbu apjomu sarakstu un norādīt kā atsevišķu pozīciju</w:t>
      </w:r>
      <w:r w:rsidRPr="007A11EE">
        <w:t xml:space="preserve">. </w:t>
      </w:r>
    </w:p>
    <w:p w:rsidR="00E3416E" w:rsidRPr="007A11EE" w:rsidRDefault="00E3416E" w:rsidP="00E3416E">
      <w:r w:rsidRPr="00775650">
        <w:rPr>
          <w:b/>
        </w:rPr>
        <w:t>PASŪTĪTĀJA ATBILDE:</w:t>
      </w:r>
    </w:p>
    <w:p w:rsidR="00E3416E" w:rsidRDefault="00E3416E" w:rsidP="00E3416E">
      <w:pPr>
        <w:jc w:val="both"/>
        <w:rPr>
          <w:color w:val="000000"/>
        </w:rPr>
      </w:pPr>
      <w:r w:rsidRPr="006D4636">
        <w:t>Pagaida jumta izbūve ir jāietver attiecināmajās izmaksās</w:t>
      </w:r>
      <w:r w:rsidRPr="007A11EE">
        <w:rPr>
          <w:color w:val="000000"/>
        </w:rPr>
        <w:t>.</w:t>
      </w:r>
    </w:p>
    <w:p w:rsidR="001B03F7" w:rsidRDefault="001B03F7" w:rsidP="001B03F7"/>
    <w:p w:rsidR="001B03F7" w:rsidRPr="007A11EE" w:rsidRDefault="001B03F7" w:rsidP="001B03F7">
      <w:pPr>
        <w:pStyle w:val="Teksts"/>
        <w:spacing w:before="0"/>
        <w:ind w:right="-51" w:firstLine="0"/>
      </w:pPr>
      <w:r w:rsidRPr="00630E14">
        <w:rPr>
          <w:b/>
        </w:rPr>
        <w:t>JAUTĀJUMS NR.</w:t>
      </w:r>
      <w:r>
        <w:rPr>
          <w:b/>
        </w:rPr>
        <w:t>4 (precizējums par 26.07.2013. sniegtajām atbildēm)</w:t>
      </w:r>
      <w:r w:rsidRPr="00630E14">
        <w:rPr>
          <w:b/>
        </w:rPr>
        <w:t>:</w:t>
      </w:r>
      <w:r>
        <w:rPr>
          <w:b/>
        </w:rPr>
        <w:t xml:space="preserve"> </w:t>
      </w:r>
      <w:r w:rsidRPr="007A11EE">
        <w:t>augšminētajā pielikumā ir sadaļa „</w:t>
      </w:r>
      <w:r w:rsidRPr="007A11EE">
        <w:rPr>
          <w:u w:val="single"/>
        </w:rPr>
        <w:t>1.8 Ūdensapgāde un kanalizācija”,</w:t>
      </w:r>
      <w:r w:rsidRPr="007A11EE">
        <w:t xml:space="preserve"> bet projekts neparedz iekšējo ūdensvada un kanalizācijas tīklu </w:t>
      </w:r>
      <w:proofErr w:type="spellStart"/>
      <w:r w:rsidRPr="007A11EE">
        <w:t>izbūvi.(Tas</w:t>
      </w:r>
      <w:proofErr w:type="spellEnd"/>
      <w:r w:rsidRPr="007A11EE">
        <w:t xml:space="preserve"> pats sadaļa 1.7 Griesti). Lūdzam precizēt pretrunas un norādīt, kādas darbu tehnoloģijas un materiālus Pasūtītājs ir paredzējis pielietot. </w:t>
      </w:r>
    </w:p>
    <w:p w:rsidR="001B03F7" w:rsidRPr="007A11EE" w:rsidRDefault="001B03F7" w:rsidP="001B03F7">
      <w:r w:rsidRPr="00775650">
        <w:rPr>
          <w:b/>
        </w:rPr>
        <w:t>PASŪTĪTĀJA ATBILDE:</w:t>
      </w:r>
    </w:p>
    <w:p w:rsidR="001B03F7" w:rsidRDefault="001B03F7" w:rsidP="001B03F7">
      <w:pPr>
        <w:jc w:val="both"/>
        <w:rPr>
          <w:color w:val="000000"/>
        </w:rPr>
      </w:pPr>
      <w:r w:rsidRPr="00675346">
        <w:t xml:space="preserve">„TEHNISKĀS PRSĪBAS-APRAKSTS” sadaļā 1.2 Sienas un starpsienas, 1.8 Ūdensapgāde un </w:t>
      </w:r>
      <w:proofErr w:type="spellStart"/>
      <w:r w:rsidRPr="00675346">
        <w:t>kanalizācija”.(Tas</w:t>
      </w:r>
      <w:proofErr w:type="spellEnd"/>
      <w:r w:rsidRPr="00675346">
        <w:t xml:space="preserve"> pats sadaļa 1.7 Griesti)  - ir vispārēja rakstura kvalitātes prasības no Rīgas Tehniskās </w:t>
      </w:r>
      <w:proofErr w:type="spellStart"/>
      <w:r w:rsidRPr="00675346">
        <w:t>unverstātes</w:t>
      </w:r>
      <w:proofErr w:type="spellEnd"/>
      <w:r w:rsidRPr="00675346">
        <w:t xml:space="preserve"> kuras ir jāņem vērā pie esošā darba izpildes , bet ja šie darbi nav paredzēti Tehniskajā projektā tie nav jāveic un nav jāiekļauj piedāvājumā</w:t>
      </w:r>
      <w:r w:rsidRPr="007A11EE">
        <w:rPr>
          <w:color w:val="000000"/>
        </w:rPr>
        <w:t>.</w:t>
      </w:r>
      <w:r>
        <w:rPr>
          <w:color w:val="000000"/>
        </w:rPr>
        <w:t xml:space="preserve"> </w:t>
      </w:r>
      <w:r w:rsidRPr="00E50524">
        <w:rPr>
          <w:color w:val="FF0000"/>
        </w:rPr>
        <w:t xml:space="preserve">Pielikumā „TEHNISKĀS PRSĪBAS-APRAKSTS” ir atspoguļotas Rīgas Tehniskās universitātes </w:t>
      </w:r>
      <w:r>
        <w:rPr>
          <w:color w:val="FF0000"/>
        </w:rPr>
        <w:t>izvirzītās kvalitātes prasības k</w:t>
      </w:r>
      <w:r w:rsidRPr="00E50524">
        <w:rPr>
          <w:color w:val="FF0000"/>
        </w:rPr>
        <w:t>as jāievēro darbu veicējam veicot visa veida būvdarbus.</w:t>
      </w:r>
      <w:r w:rsidR="00C471F4">
        <w:rPr>
          <w:color w:val="FF0000"/>
        </w:rPr>
        <w:t xml:space="preserve"> P</w:t>
      </w:r>
      <w:r w:rsidRPr="00E50524">
        <w:rPr>
          <w:color w:val="FF0000"/>
        </w:rPr>
        <w:t>retendentam piedāvājumā ir jāiekļauj visi darbi,</w:t>
      </w:r>
      <w:r w:rsidR="00C471F4">
        <w:rPr>
          <w:color w:val="FF0000"/>
        </w:rPr>
        <w:t xml:space="preserve"> </w:t>
      </w:r>
      <w:r w:rsidRPr="00E50524">
        <w:rPr>
          <w:color w:val="FF0000"/>
        </w:rPr>
        <w:t>kuri ir iekļauti Tehniskajā projektā, būvdarbu apjomu tabulās un nepieciešami būvdarbu kvalitatīvai veikšanai. Darbi, kuri nav paredzēti Tehniskajā projektā un nav nepieciešami kvalitatīvai būvdarbu veikšanai nav jāiekļauj piedāvājumā</w:t>
      </w:r>
      <w:r>
        <w:rPr>
          <w:color w:val="FF0000"/>
        </w:rPr>
        <w:t>.</w:t>
      </w:r>
    </w:p>
    <w:p w:rsidR="001B03F7" w:rsidRDefault="001B03F7" w:rsidP="001B03F7">
      <w:pPr>
        <w:pStyle w:val="Index1"/>
      </w:pPr>
    </w:p>
    <w:p w:rsidR="001B03F7" w:rsidRDefault="001B03F7" w:rsidP="001B03F7"/>
    <w:p w:rsidR="00013B2E" w:rsidRDefault="00204F7C" w:rsidP="00B472FF">
      <w:r>
        <w:rPr>
          <w:i/>
          <w:iCs/>
          <w:noProof/>
        </w:rPr>
        <w:t>Iepirkumu komisija</w:t>
      </w:r>
      <w:bookmarkStart w:id="0" w:name="_GoBack"/>
      <w:bookmarkEnd w:id="0"/>
    </w:p>
    <w:sectPr w:rsidR="00013B2E" w:rsidSect="00B472FF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5E1F"/>
    <w:multiLevelType w:val="hybridMultilevel"/>
    <w:tmpl w:val="2CB213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06407"/>
    <w:multiLevelType w:val="hybridMultilevel"/>
    <w:tmpl w:val="2CB213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85C9A"/>
    <w:multiLevelType w:val="hybridMultilevel"/>
    <w:tmpl w:val="2CB213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DE1374"/>
    <w:multiLevelType w:val="hybridMultilevel"/>
    <w:tmpl w:val="C8E21244"/>
    <w:lvl w:ilvl="0" w:tplc="E7B6F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F728A"/>
    <w:multiLevelType w:val="hybridMultilevel"/>
    <w:tmpl w:val="2CB213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ED"/>
    <w:rsid w:val="00007245"/>
    <w:rsid w:val="00013B2E"/>
    <w:rsid w:val="00113709"/>
    <w:rsid w:val="00127C65"/>
    <w:rsid w:val="001B03F7"/>
    <w:rsid w:val="001F710B"/>
    <w:rsid w:val="00204F7C"/>
    <w:rsid w:val="00255FDB"/>
    <w:rsid w:val="00297E42"/>
    <w:rsid w:val="00367E16"/>
    <w:rsid w:val="003C55ED"/>
    <w:rsid w:val="003D0BE9"/>
    <w:rsid w:val="00443051"/>
    <w:rsid w:val="004B5B63"/>
    <w:rsid w:val="004C1214"/>
    <w:rsid w:val="005E0624"/>
    <w:rsid w:val="00617F09"/>
    <w:rsid w:val="00621607"/>
    <w:rsid w:val="00630E14"/>
    <w:rsid w:val="006D5175"/>
    <w:rsid w:val="006E7FC8"/>
    <w:rsid w:val="00741B8F"/>
    <w:rsid w:val="00747DDD"/>
    <w:rsid w:val="00775650"/>
    <w:rsid w:val="007A11EE"/>
    <w:rsid w:val="008368CB"/>
    <w:rsid w:val="008C0199"/>
    <w:rsid w:val="00961F1E"/>
    <w:rsid w:val="00975241"/>
    <w:rsid w:val="009A2A07"/>
    <w:rsid w:val="00A11006"/>
    <w:rsid w:val="00A649BD"/>
    <w:rsid w:val="00A77639"/>
    <w:rsid w:val="00AA62BC"/>
    <w:rsid w:val="00B175A3"/>
    <w:rsid w:val="00B472FF"/>
    <w:rsid w:val="00BF7377"/>
    <w:rsid w:val="00C266A7"/>
    <w:rsid w:val="00C471F4"/>
    <w:rsid w:val="00D37782"/>
    <w:rsid w:val="00E3416E"/>
    <w:rsid w:val="00E432CB"/>
    <w:rsid w:val="00EE03F2"/>
    <w:rsid w:val="00F02677"/>
    <w:rsid w:val="00FB6B1C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dex1"/>
    <w:qFormat/>
    <w:rsid w:val="00E4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007245"/>
    <w:pPr>
      <w:jc w:val="both"/>
    </w:pPr>
  </w:style>
  <w:style w:type="paragraph" w:customStyle="1" w:styleId="Teksts">
    <w:name w:val="Teksts"/>
    <w:basedOn w:val="Normal"/>
    <w:rsid w:val="00617F09"/>
    <w:pPr>
      <w:spacing w:before="80"/>
      <w:ind w:firstLine="454"/>
      <w:jc w:val="both"/>
    </w:pPr>
  </w:style>
  <w:style w:type="paragraph" w:styleId="ListParagraph">
    <w:name w:val="List Paragraph"/>
    <w:basedOn w:val="Normal"/>
    <w:uiPriority w:val="34"/>
    <w:qFormat/>
    <w:rsid w:val="00297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EE"/>
    <w:rPr>
      <w:rFonts w:ascii="Tahoma" w:eastAsia="Times New Roman" w:hAnsi="Tahoma" w:cs="Tahoma"/>
      <w:sz w:val="16"/>
      <w:szCs w:val="16"/>
      <w:lang w:eastAsia="lv-LV"/>
    </w:rPr>
  </w:style>
  <w:style w:type="paragraph" w:styleId="BodyText">
    <w:name w:val="Body Text"/>
    <w:aliases w:val="Body Text1"/>
    <w:basedOn w:val="Normal"/>
    <w:link w:val="BodyTextChar"/>
    <w:rsid w:val="00621607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2"/>
      <w:lang w:val="x-none"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621607"/>
    <w:rPr>
      <w:rFonts w:ascii="Cambria" w:eastAsia="Cambria" w:hAnsi="Cambria" w:cs="Times New Roman"/>
      <w:sz w:val="28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30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E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E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dex1"/>
    <w:qFormat/>
    <w:rsid w:val="00E4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007245"/>
    <w:pPr>
      <w:jc w:val="both"/>
    </w:pPr>
  </w:style>
  <w:style w:type="paragraph" w:customStyle="1" w:styleId="Teksts">
    <w:name w:val="Teksts"/>
    <w:basedOn w:val="Normal"/>
    <w:rsid w:val="00617F09"/>
    <w:pPr>
      <w:spacing w:before="80"/>
      <w:ind w:firstLine="454"/>
      <w:jc w:val="both"/>
    </w:pPr>
  </w:style>
  <w:style w:type="paragraph" w:styleId="ListParagraph">
    <w:name w:val="List Paragraph"/>
    <w:basedOn w:val="Normal"/>
    <w:uiPriority w:val="34"/>
    <w:qFormat/>
    <w:rsid w:val="00297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EE"/>
    <w:rPr>
      <w:rFonts w:ascii="Tahoma" w:eastAsia="Times New Roman" w:hAnsi="Tahoma" w:cs="Tahoma"/>
      <w:sz w:val="16"/>
      <w:szCs w:val="16"/>
      <w:lang w:eastAsia="lv-LV"/>
    </w:rPr>
  </w:style>
  <w:style w:type="paragraph" w:styleId="BodyText">
    <w:name w:val="Body Text"/>
    <w:aliases w:val="Body Text1"/>
    <w:basedOn w:val="Normal"/>
    <w:link w:val="BodyTextChar"/>
    <w:rsid w:val="00621607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2"/>
      <w:lang w:val="x-none"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621607"/>
    <w:rPr>
      <w:rFonts w:ascii="Cambria" w:eastAsia="Cambria" w:hAnsi="Cambria" w:cs="Times New Roman"/>
      <w:sz w:val="28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30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E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E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RBSSKALS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Pētersone</dc:creator>
  <cp:lastModifiedBy>IS00620</cp:lastModifiedBy>
  <cp:revision>10</cp:revision>
  <cp:lastPrinted>2013-07-19T07:09:00Z</cp:lastPrinted>
  <dcterms:created xsi:type="dcterms:W3CDTF">2013-07-26T08:30:00Z</dcterms:created>
  <dcterms:modified xsi:type="dcterms:W3CDTF">2013-07-31T05:59:00Z</dcterms:modified>
</cp:coreProperties>
</file>