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</w:t>
      </w:r>
      <w:r w:rsidR="00D567FF">
        <w:rPr>
          <w:rFonts w:eastAsia="Cambria"/>
          <w:kern w:val="56"/>
          <w:sz w:val="20"/>
          <w:szCs w:val="20"/>
        </w:rPr>
        <w:t>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D567FF">
        <w:rPr>
          <w:rFonts w:eastAsia="Cambria"/>
          <w:kern w:val="56"/>
          <w:sz w:val="20"/>
          <w:szCs w:val="20"/>
        </w:rPr>
        <w:t>77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D567FF" w:rsidRPr="00D567FF">
        <w:rPr>
          <w:rFonts w:eastAsia="Cambria"/>
          <w:b/>
          <w:bCs/>
          <w:kern w:val="56"/>
        </w:rPr>
        <w:t>Mēbeļu iegāde RTU studentu viesnīcu vajadzībām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D567FF">
        <w:rPr>
          <w:rFonts w:eastAsia="Cambria"/>
          <w:b/>
          <w:kern w:val="56"/>
        </w:rPr>
        <w:t>77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E37177" w:rsidRDefault="00E37177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77"/>
        <w:gridCol w:w="2700"/>
        <w:gridCol w:w="1440"/>
        <w:gridCol w:w="1620"/>
        <w:gridCol w:w="1800"/>
        <w:gridCol w:w="1800"/>
      </w:tblGrid>
      <w:tr w:rsidR="009B5E4C" w:rsidRPr="00E03AD6" w:rsidTr="00D567FF">
        <w:trPr>
          <w:cantSplit/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B5E4C" w:rsidRPr="008C6174" w:rsidRDefault="009B5E4C" w:rsidP="009B5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9B5E4C" w:rsidP="00D56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 w:rsidR="00D567FF">
              <w:rPr>
                <w:b/>
                <w:bCs/>
                <w:color w:val="000000"/>
                <w:sz w:val="22"/>
                <w:szCs w:val="22"/>
              </w:rPr>
              <w:t>pozīcijas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nosaukums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E4C" w:rsidRPr="008C6174" w:rsidRDefault="009B5E4C" w:rsidP="009B5E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D567FF" w:rsidP="00D56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67FF"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B0019B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D567FF">
              <w:rPr>
                <w:b/>
                <w:bCs/>
                <w:color w:val="000000"/>
                <w:sz w:val="22"/>
                <w:szCs w:val="22"/>
              </w:rPr>
              <w:t xml:space="preserve"> (bez PVN) EUR par vienu vienību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4C" w:rsidRPr="008C6174" w:rsidRDefault="00D567FF" w:rsidP="009C5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Koeficients (svars)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788" w:rsidRPr="008C6174" w:rsidRDefault="00D567FF" w:rsidP="009B5E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Svērtā c</w:t>
            </w:r>
            <w:r w:rsidR="009B5E4C" w:rsidRPr="008C6174">
              <w:rPr>
                <w:b/>
                <w:color w:val="000000"/>
                <w:sz w:val="22"/>
                <w:szCs w:val="22"/>
              </w:rPr>
              <w:t xml:space="preserve">ena (bez PVN) EUR par </w:t>
            </w:r>
            <w:r>
              <w:rPr>
                <w:b/>
                <w:color w:val="000000"/>
                <w:sz w:val="22"/>
                <w:szCs w:val="22"/>
              </w:rPr>
              <w:t>vienu vienību</w:t>
            </w:r>
            <w:r w:rsidR="00940788" w:rsidRPr="008C61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B5E4C" w:rsidRPr="008C6174" w:rsidRDefault="00940788" w:rsidP="00FD7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(</w:t>
            </w:r>
            <w:r w:rsidR="00C30E2D" w:rsidRPr="008C6174">
              <w:rPr>
                <w:b/>
                <w:color w:val="000000"/>
                <w:sz w:val="22"/>
                <w:szCs w:val="22"/>
              </w:rPr>
              <w:t>6.r.=</w:t>
            </w:r>
            <w:r w:rsidR="00FD73BE">
              <w:rPr>
                <w:b/>
                <w:color w:val="000000"/>
                <w:sz w:val="22"/>
                <w:szCs w:val="22"/>
              </w:rPr>
              <w:t>4</w:t>
            </w:r>
            <w:r w:rsidR="00C30E2D" w:rsidRPr="008C6174">
              <w:rPr>
                <w:b/>
                <w:color w:val="000000"/>
                <w:sz w:val="22"/>
                <w:szCs w:val="22"/>
              </w:rPr>
              <w:t>.r. x 5.</w:t>
            </w:r>
            <w:r w:rsidRPr="008C6174">
              <w:rPr>
                <w:b/>
                <w:color w:val="000000"/>
                <w:sz w:val="22"/>
                <w:szCs w:val="22"/>
              </w:rPr>
              <w:t>r.)</w:t>
            </w:r>
          </w:p>
        </w:tc>
      </w:tr>
      <w:tr w:rsidR="00940788" w:rsidRPr="00E03AD6" w:rsidTr="00D567FF">
        <w:trPr>
          <w:cantSplit/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40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788" w:rsidRPr="00940788" w:rsidRDefault="00940788" w:rsidP="009B5E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788" w:rsidRPr="00940788" w:rsidRDefault="00940788" w:rsidP="009B5E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Gulta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Matracis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Garderobes skapis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0,154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Plaukts ar pakaramajiem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Plaukts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Galds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 xml:space="preserve">Krēsls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Taburete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Konferenču krēsls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Konferenču krēsls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Konferenču krēsls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Virtuve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0,105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Virtuves skapis ar paneli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Garderobes skapis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Plaukts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2F3B75" w:rsidRPr="00940788" w:rsidTr="00D567FF">
        <w:trPr>
          <w:cantSplit/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5" w:rsidRPr="00D567FF" w:rsidRDefault="002F3B75" w:rsidP="002F3B75">
            <w:pPr>
              <w:rPr>
                <w:sz w:val="18"/>
                <w:szCs w:val="18"/>
              </w:rPr>
            </w:pPr>
            <w:r w:rsidRPr="00D567FF">
              <w:rPr>
                <w:sz w:val="18"/>
                <w:szCs w:val="18"/>
              </w:rPr>
              <w:t>Galds ar atvilktņu bloku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2F3B75" w:rsidRDefault="002F3B75" w:rsidP="002F3B75">
            <w:pPr>
              <w:jc w:val="center"/>
              <w:rPr>
                <w:b/>
                <w:sz w:val="18"/>
                <w:szCs w:val="18"/>
              </w:rPr>
            </w:pPr>
            <w:r w:rsidRPr="002F3B75">
              <w:rPr>
                <w:b/>
                <w:sz w:val="18"/>
                <w:szCs w:val="18"/>
              </w:rPr>
              <w:t>0,064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B75" w:rsidRPr="00D567FF" w:rsidRDefault="002F3B75" w:rsidP="002F3B75">
            <w:pPr>
              <w:jc w:val="center"/>
              <w:rPr>
                <w:sz w:val="18"/>
                <w:szCs w:val="18"/>
              </w:rPr>
            </w:pPr>
            <w:r w:rsidRPr="00D567FF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CF1934" w:rsidRPr="00940788" w:rsidTr="00D567FF">
        <w:trPr>
          <w:cantSplit/>
          <w:trHeight w:val="351"/>
        </w:trPr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F1934" w:rsidRPr="008C6174" w:rsidRDefault="00D567FF" w:rsidP="00CF193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svērtā cena*</w:t>
            </w:r>
            <w:r w:rsidR="00B0019B">
              <w:rPr>
                <w:b/>
                <w:sz w:val="22"/>
                <w:szCs w:val="22"/>
              </w:rPr>
              <w:t>*</w:t>
            </w:r>
            <w:r w:rsidR="00CF1934" w:rsidRPr="008C6174">
              <w:rPr>
                <w:b/>
                <w:sz w:val="22"/>
                <w:szCs w:val="22"/>
              </w:rPr>
              <w:t>, EUR bez PVN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1934" w:rsidRPr="00F0377E" w:rsidRDefault="00CF1934" w:rsidP="00CF193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0019B" w:rsidRDefault="00D567FF" w:rsidP="00FC3F25">
      <w:pPr>
        <w:suppressAutoHyphens/>
        <w:jc w:val="both"/>
        <w:rPr>
          <w:rFonts w:eastAsia="Cambria"/>
          <w:i/>
        </w:rPr>
      </w:pPr>
      <w:r>
        <w:rPr>
          <w:rFonts w:eastAsia="Cambria"/>
          <w:i/>
        </w:rPr>
        <w:t>*</w:t>
      </w:r>
      <w:r w:rsidR="00B0019B">
        <w:rPr>
          <w:rFonts w:eastAsia="Cambria"/>
          <w:i/>
        </w:rPr>
        <w:t xml:space="preserve"> Maksimālā Preces vienas vienības cena, kura vispārīgās vienošanās laikā nevar tikt pārsniegta.</w:t>
      </w:r>
    </w:p>
    <w:p w:rsidR="00D567FF" w:rsidRDefault="00B0019B" w:rsidP="00FC3F25">
      <w:pPr>
        <w:suppressAutoHyphens/>
        <w:jc w:val="both"/>
        <w:rPr>
          <w:rFonts w:eastAsia="Cambria"/>
          <w:i/>
        </w:rPr>
      </w:pPr>
      <w:r>
        <w:rPr>
          <w:rFonts w:eastAsia="Cambria"/>
          <w:i/>
        </w:rPr>
        <w:t>**</w:t>
      </w:r>
      <w:r w:rsidR="00D567FF">
        <w:rPr>
          <w:rFonts w:eastAsia="Cambria"/>
          <w:i/>
        </w:rPr>
        <w:t xml:space="preserve"> Kopējā svērtā cena tiks piemērota tikai, lai salīdzināt Pretendentu Finanšu piedāvājumus un izvēlēties piedāvājumus atbilstoši nolikuma 1.8.punktam.</w:t>
      </w:r>
    </w:p>
    <w:p w:rsidR="00D567FF" w:rsidRDefault="00D567FF" w:rsidP="00FC3F25">
      <w:pPr>
        <w:suppressAutoHyphens/>
        <w:jc w:val="both"/>
        <w:rPr>
          <w:rFonts w:eastAsia="Cambria"/>
          <w:i/>
        </w:rPr>
      </w:pPr>
    </w:p>
    <w:p w:rsidR="00FC3F25" w:rsidRPr="008C6174" w:rsidRDefault="00FC3F25" w:rsidP="00FC3F25">
      <w:pPr>
        <w:suppressAutoHyphens/>
        <w:jc w:val="both"/>
        <w:rPr>
          <w:rFonts w:eastAsia="Cambria"/>
          <w:i/>
        </w:rPr>
      </w:pPr>
      <w:r w:rsidRPr="008C6174">
        <w:rPr>
          <w:rFonts w:eastAsia="Cambria"/>
          <w:i/>
        </w:rPr>
        <w:t xml:space="preserve">Piedāvātajā </w:t>
      </w:r>
      <w:r w:rsidR="00B0019B">
        <w:rPr>
          <w:rFonts w:eastAsia="Cambria"/>
          <w:i/>
        </w:rPr>
        <w:t>vienas vienības cenā</w:t>
      </w:r>
      <w:r w:rsidRPr="008C6174">
        <w:rPr>
          <w:rFonts w:eastAsia="Cambria"/>
          <w:i/>
        </w:rPr>
        <w:t xml:space="preserve"> pretendents iekļauj: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piedāvātās Preces</w:t>
      </w:r>
      <w:r w:rsidR="00D567FF">
        <w:rPr>
          <w:i/>
          <w:sz w:val="22"/>
          <w:szCs w:val="22"/>
        </w:rPr>
        <w:t xml:space="preserve"> vienas vienības</w:t>
      </w:r>
      <w:r w:rsidRPr="008C6174">
        <w:rPr>
          <w:i/>
          <w:sz w:val="22"/>
          <w:szCs w:val="22"/>
        </w:rPr>
        <w:t xml:space="preserve"> vērtību;</w:t>
      </w:r>
    </w:p>
    <w:p w:rsidR="006F3E49" w:rsidRPr="008C6174" w:rsidRDefault="006F3E49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 xml:space="preserve">Preces </w:t>
      </w:r>
      <w:r w:rsidR="00D567FF">
        <w:rPr>
          <w:i/>
          <w:sz w:val="22"/>
          <w:szCs w:val="22"/>
        </w:rPr>
        <w:t xml:space="preserve">vienas vienības </w:t>
      </w:r>
      <w:r w:rsidRPr="008C6174">
        <w:rPr>
          <w:i/>
          <w:sz w:val="22"/>
          <w:szCs w:val="22"/>
        </w:rPr>
        <w:t>piegādes</w:t>
      </w:r>
      <w:r w:rsidR="00E37AC6">
        <w:rPr>
          <w:i/>
          <w:sz w:val="22"/>
          <w:szCs w:val="22"/>
        </w:rPr>
        <w:t xml:space="preserve"> (t.sk. izkraušana)</w:t>
      </w:r>
      <w:r w:rsidRPr="008C6174">
        <w:rPr>
          <w:i/>
          <w:sz w:val="22"/>
          <w:szCs w:val="22"/>
        </w:rPr>
        <w:t xml:space="preserve"> un montāžas izmaksas;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visus valsts un pašvaldību noteiktos nodokļus un nodevas, izņemot pievienotās vērtības nodokli</w:t>
      </w:r>
      <w:r w:rsidR="00D567FF">
        <w:rPr>
          <w:i/>
          <w:sz w:val="22"/>
          <w:szCs w:val="22"/>
        </w:rPr>
        <w:t>, vienai vienībai</w:t>
      </w:r>
      <w:r w:rsidRPr="008C6174">
        <w:rPr>
          <w:i/>
          <w:sz w:val="22"/>
          <w:szCs w:val="22"/>
        </w:rPr>
        <w:t>;</w:t>
      </w:r>
    </w:p>
    <w:p w:rsidR="00FC3F25" w:rsidRPr="008C6174" w:rsidRDefault="00FC3F25" w:rsidP="00FC3F25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lastRenderedPageBreak/>
        <w:t xml:space="preserve">citas izmaksas, kas </w:t>
      </w:r>
      <w:r w:rsidR="00F724FD" w:rsidRPr="008C6174">
        <w:rPr>
          <w:i/>
          <w:sz w:val="22"/>
          <w:szCs w:val="22"/>
        </w:rPr>
        <w:t xml:space="preserve">izriet no </w:t>
      </w:r>
      <w:r w:rsidR="00E37177">
        <w:rPr>
          <w:i/>
          <w:sz w:val="22"/>
          <w:szCs w:val="22"/>
        </w:rPr>
        <w:t xml:space="preserve">nolikuma, </w:t>
      </w:r>
      <w:r w:rsidR="00F724FD" w:rsidRPr="008C6174">
        <w:rPr>
          <w:i/>
          <w:sz w:val="22"/>
          <w:szCs w:val="22"/>
        </w:rPr>
        <w:t xml:space="preserve">Tehniskās specifikācijas un ir </w:t>
      </w:r>
      <w:r w:rsidRPr="008C6174">
        <w:rPr>
          <w:i/>
          <w:sz w:val="22"/>
          <w:szCs w:val="22"/>
        </w:rPr>
        <w:t xml:space="preserve">saistītas ar </w:t>
      </w:r>
      <w:r w:rsidR="00F724FD" w:rsidRPr="008C6174">
        <w:rPr>
          <w:i/>
          <w:sz w:val="22"/>
          <w:szCs w:val="22"/>
        </w:rPr>
        <w:t>Līguma izpildi un garantijas apkalpošanu</w:t>
      </w:r>
      <w:r w:rsidRPr="008C6174">
        <w:rPr>
          <w:i/>
          <w:sz w:val="22"/>
          <w:szCs w:val="22"/>
        </w:rPr>
        <w:t>;</w:t>
      </w:r>
    </w:p>
    <w:p w:rsidR="00A176AF" w:rsidRPr="00967CAE" w:rsidRDefault="00FC3F25" w:rsidP="008C6174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rFonts w:eastAsia="Cambria"/>
          <w:i/>
          <w:kern w:val="56"/>
        </w:rPr>
        <w:t>visi iespējamie riski, kas saistīti ar tirgus cenu svārstībām plānotajā iepirkuma līguma izpildes laikā.</w:t>
      </w: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Default="00967CAE" w:rsidP="00967CAE">
      <w:pPr>
        <w:jc w:val="both"/>
        <w:rPr>
          <w:rFonts w:eastAsia="Cambria"/>
          <w:i/>
          <w:kern w:val="56"/>
        </w:rPr>
      </w:pPr>
    </w:p>
    <w:p w:rsidR="00967CAE" w:rsidRPr="008C6174" w:rsidRDefault="00967CAE" w:rsidP="00967CAE">
      <w:pPr>
        <w:jc w:val="both"/>
        <w:rPr>
          <w:i/>
          <w:sz w:val="22"/>
          <w:szCs w:val="22"/>
        </w:rPr>
      </w:pPr>
    </w:p>
    <w:sectPr w:rsidR="00967CAE" w:rsidRPr="008C6174" w:rsidSect="003D1BE1">
      <w:headerReference w:type="default" r:id="rId7"/>
      <w:footerReference w:type="even" r:id="rId8"/>
      <w:footerReference w:type="default" r:id="rId9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4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3490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33EF4" w:rsidRPr="00833EF4" w:rsidRDefault="00833EF4">
        <w:pPr>
          <w:pStyle w:val="Footer"/>
          <w:jc w:val="right"/>
          <w:rPr>
            <w:sz w:val="18"/>
            <w:szCs w:val="18"/>
          </w:rPr>
        </w:pPr>
        <w:r w:rsidRPr="00833EF4">
          <w:rPr>
            <w:sz w:val="18"/>
            <w:szCs w:val="18"/>
          </w:rPr>
          <w:fldChar w:fldCharType="begin"/>
        </w:r>
        <w:r w:rsidRPr="00833EF4">
          <w:rPr>
            <w:sz w:val="18"/>
            <w:szCs w:val="18"/>
          </w:rPr>
          <w:instrText xml:space="preserve"> PAGE   \* MERGEFORMAT </w:instrText>
        </w:r>
        <w:r w:rsidRPr="00833EF4">
          <w:rPr>
            <w:sz w:val="18"/>
            <w:szCs w:val="18"/>
          </w:rPr>
          <w:fldChar w:fldCharType="separate"/>
        </w:r>
        <w:r w:rsidR="00547B58">
          <w:rPr>
            <w:noProof/>
            <w:sz w:val="18"/>
            <w:szCs w:val="18"/>
          </w:rPr>
          <w:t>2</w:t>
        </w:r>
        <w:r w:rsidRPr="00833EF4">
          <w:rPr>
            <w:noProof/>
            <w:sz w:val="18"/>
            <w:szCs w:val="18"/>
          </w:rPr>
          <w:fldChar w:fldCharType="end"/>
        </w:r>
      </w:p>
    </w:sdtContent>
  </w:sdt>
  <w:p w:rsidR="00833EF4" w:rsidRDefault="0083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47B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7EA1"/>
    <w:multiLevelType w:val="hybridMultilevel"/>
    <w:tmpl w:val="6F8253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46156"/>
    <w:rsid w:val="00086FD8"/>
    <w:rsid w:val="002377E1"/>
    <w:rsid w:val="002F3B75"/>
    <w:rsid w:val="00302A04"/>
    <w:rsid w:val="00547B58"/>
    <w:rsid w:val="006554A0"/>
    <w:rsid w:val="006F3E49"/>
    <w:rsid w:val="00823818"/>
    <w:rsid w:val="00833EF4"/>
    <w:rsid w:val="008508DC"/>
    <w:rsid w:val="008644E6"/>
    <w:rsid w:val="008C6174"/>
    <w:rsid w:val="00940788"/>
    <w:rsid w:val="00967CAE"/>
    <w:rsid w:val="009A3CC5"/>
    <w:rsid w:val="009B5E4C"/>
    <w:rsid w:val="009C5A9B"/>
    <w:rsid w:val="00A176AF"/>
    <w:rsid w:val="00AA046A"/>
    <w:rsid w:val="00B0019B"/>
    <w:rsid w:val="00B16945"/>
    <w:rsid w:val="00C30E2D"/>
    <w:rsid w:val="00CF1934"/>
    <w:rsid w:val="00D567FF"/>
    <w:rsid w:val="00E37177"/>
    <w:rsid w:val="00E37AC6"/>
    <w:rsid w:val="00F724FD"/>
    <w:rsid w:val="00FC3F25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85901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D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7</cp:revision>
  <dcterms:created xsi:type="dcterms:W3CDTF">2018-08-22T10:53:00Z</dcterms:created>
  <dcterms:modified xsi:type="dcterms:W3CDTF">2018-08-29T06:53:00Z</dcterms:modified>
</cp:coreProperties>
</file>