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F6" w:rsidRPr="00056DF6" w:rsidRDefault="00056DF6" w:rsidP="00056DF6">
      <w:pPr>
        <w:jc w:val="right"/>
        <w:rPr>
          <w:rFonts w:eastAsia="Cambria"/>
          <w:i/>
          <w:lang w:eastAsia="en-US"/>
        </w:rPr>
      </w:pPr>
      <w:r w:rsidRPr="00056DF6">
        <w:rPr>
          <w:rFonts w:eastAsia="Cambria"/>
          <w:kern w:val="56"/>
          <w:lang w:eastAsia="en-US"/>
        </w:rPr>
        <w:t>Iepirkuma</w:t>
      </w:r>
    </w:p>
    <w:p w:rsidR="00056DF6" w:rsidRPr="00056DF6" w:rsidRDefault="00056DF6" w:rsidP="00056DF6">
      <w:pPr>
        <w:ind w:left="4500" w:hanging="4500"/>
        <w:jc w:val="right"/>
        <w:rPr>
          <w:rFonts w:eastAsia="Cambria"/>
          <w:kern w:val="56"/>
          <w:lang w:eastAsia="en-US"/>
        </w:rPr>
      </w:pPr>
      <w:r w:rsidRPr="00056DF6">
        <w:rPr>
          <w:rFonts w:eastAsia="Cambria"/>
          <w:kern w:val="56"/>
          <w:lang w:eastAsia="en-US"/>
        </w:rPr>
        <w:t>ID Nr.: RTU-2018/104</w:t>
      </w:r>
    </w:p>
    <w:p w:rsidR="00056DF6" w:rsidRPr="00056DF6" w:rsidRDefault="00056DF6" w:rsidP="00056DF6">
      <w:pPr>
        <w:ind w:left="4680"/>
        <w:jc w:val="right"/>
        <w:rPr>
          <w:rFonts w:eastAsia="Cambria"/>
          <w:b/>
          <w:kern w:val="56"/>
          <w:lang w:eastAsia="en-US"/>
        </w:rPr>
      </w:pPr>
      <w:r w:rsidRPr="00056DF6">
        <w:rPr>
          <w:rFonts w:eastAsia="Cambria"/>
          <w:kern w:val="56"/>
          <w:lang w:eastAsia="en-US"/>
        </w:rPr>
        <w:t xml:space="preserve">Nolikuma 2. pielikums </w:t>
      </w:r>
    </w:p>
    <w:p w:rsidR="00056DF6" w:rsidRPr="00056DF6" w:rsidRDefault="00056DF6" w:rsidP="00056DF6">
      <w:pPr>
        <w:jc w:val="center"/>
        <w:rPr>
          <w:b/>
          <w:color w:val="000000"/>
        </w:rPr>
      </w:pPr>
      <w:r w:rsidRPr="00056DF6">
        <w:rPr>
          <w:b/>
          <w:color w:val="000000"/>
        </w:rPr>
        <w:t>TEHNISKĀ SPECIFIKĀCIJA</w:t>
      </w:r>
    </w:p>
    <w:p w:rsidR="00056DF6" w:rsidRPr="00056DF6" w:rsidRDefault="00056DF6" w:rsidP="00056DF6">
      <w:pPr>
        <w:jc w:val="center"/>
        <w:rPr>
          <w:rFonts w:ascii="Times New Roman Bold" w:hAnsi="Times New Roman Bold"/>
          <w:b/>
          <w:caps/>
          <w:color w:val="000000"/>
        </w:rPr>
      </w:pPr>
      <w:r w:rsidRPr="00056DF6">
        <w:rPr>
          <w:rFonts w:ascii="Times New Roman Bold" w:hAnsi="Times New Roman Bold"/>
          <w:b/>
          <w:caps/>
          <w:color w:val="000000"/>
        </w:rPr>
        <w:t xml:space="preserve">un </w:t>
      </w:r>
      <w:r w:rsidR="00725E70">
        <w:rPr>
          <w:rFonts w:ascii="Times New Roman Bold" w:hAnsi="Times New Roman Bold"/>
          <w:b/>
          <w:caps/>
          <w:color w:val="000000"/>
        </w:rPr>
        <w:t xml:space="preserve">TEHNISKAIS un </w:t>
      </w:r>
      <w:r w:rsidRPr="00056DF6">
        <w:rPr>
          <w:rFonts w:ascii="Times New Roman Bold" w:hAnsi="Times New Roman Bold"/>
          <w:b/>
          <w:caps/>
          <w:color w:val="000000"/>
        </w:rPr>
        <w:t>finanšu piedāvājums (</w:t>
      </w:r>
      <w:r w:rsidR="00725E70">
        <w:rPr>
          <w:rFonts w:ascii="Times New Roman Bold" w:hAnsi="Times New Roman Bold"/>
          <w:b/>
          <w:caps/>
          <w:color w:val="000000"/>
        </w:rPr>
        <w:t xml:space="preserve">PIEDĀVĀJUMA </w:t>
      </w:r>
      <w:r w:rsidRPr="00056DF6">
        <w:rPr>
          <w:rFonts w:ascii="Times New Roman Bold" w:hAnsi="Times New Roman Bold"/>
          <w:b/>
          <w:caps/>
          <w:color w:val="000000"/>
        </w:rPr>
        <w:t>forma)</w:t>
      </w:r>
    </w:p>
    <w:p w:rsidR="00056DF6" w:rsidRPr="00056DF6" w:rsidRDefault="00056DF6" w:rsidP="00056DF6">
      <w:pPr>
        <w:jc w:val="center"/>
        <w:rPr>
          <w:b/>
          <w:bCs/>
        </w:rPr>
      </w:pPr>
      <w:r w:rsidRPr="00056DF6">
        <w:rPr>
          <w:b/>
          <w:bCs/>
        </w:rPr>
        <w:t>Iepirkumam</w:t>
      </w:r>
    </w:p>
    <w:p w:rsidR="00056DF6" w:rsidRPr="00056DF6" w:rsidRDefault="006061D6" w:rsidP="00056DF6">
      <w:pPr>
        <w:jc w:val="center"/>
        <w:rPr>
          <w:b/>
          <w:bCs/>
        </w:rPr>
      </w:pPr>
      <w:r>
        <w:rPr>
          <w:b/>
          <w:bCs/>
        </w:rPr>
        <w:t>“</w:t>
      </w:r>
      <w:bookmarkStart w:id="0" w:name="_GoBack"/>
      <w:bookmarkEnd w:id="0"/>
      <w:r w:rsidRPr="006061D6">
        <w:rPr>
          <w:b/>
          <w:bCs/>
          <w:color w:val="000000"/>
        </w:rPr>
        <w:t>Laboratorijas maketu apkope</w:t>
      </w:r>
      <w:r w:rsidR="00056DF6" w:rsidRPr="00056DF6">
        <w:rPr>
          <w:b/>
          <w:bCs/>
        </w:rPr>
        <w:t>”</w:t>
      </w:r>
    </w:p>
    <w:p w:rsidR="0054036F" w:rsidRDefault="0054036F" w:rsidP="0054036F">
      <w:pPr>
        <w:tabs>
          <w:tab w:val="num" w:pos="0"/>
        </w:tabs>
        <w:ind w:right="38"/>
        <w:jc w:val="center"/>
        <w:rPr>
          <w:bCs/>
        </w:rPr>
      </w:pPr>
    </w:p>
    <w:p w:rsidR="00FC0FAB" w:rsidRDefault="00056DF6" w:rsidP="00056DF6">
      <w:pPr>
        <w:rPr>
          <w:b/>
        </w:rPr>
      </w:pPr>
      <w:r>
        <w:rPr>
          <w:b/>
        </w:rPr>
        <w:t xml:space="preserve">Daļa Nr.1: </w:t>
      </w:r>
      <w:r w:rsidR="00FC0FAB">
        <w:rPr>
          <w:b/>
          <w:sz w:val="22"/>
          <w:szCs w:val="22"/>
        </w:rPr>
        <w:t>Kombinēta</w:t>
      </w:r>
      <w:r w:rsidR="009A55BE">
        <w:rPr>
          <w:b/>
          <w:sz w:val="22"/>
          <w:szCs w:val="22"/>
        </w:rPr>
        <w:t>is EDFA</w:t>
      </w:r>
      <w:r w:rsidR="00DE63A4">
        <w:rPr>
          <w:b/>
          <w:sz w:val="22"/>
          <w:szCs w:val="22"/>
        </w:rPr>
        <w:t>-LD</w:t>
      </w:r>
      <w:r w:rsidR="00FC0FAB">
        <w:rPr>
          <w:b/>
          <w:sz w:val="22"/>
          <w:szCs w:val="22"/>
        </w:rPr>
        <w:t xml:space="preserve"> </w:t>
      </w:r>
      <w:r w:rsidR="00C50182">
        <w:rPr>
          <w:b/>
          <w:sz w:val="22"/>
          <w:szCs w:val="22"/>
        </w:rPr>
        <w:t xml:space="preserve">augstas </w:t>
      </w:r>
      <w:proofErr w:type="spellStart"/>
      <w:r w:rsidR="00FC0FAB">
        <w:rPr>
          <w:b/>
          <w:sz w:val="22"/>
          <w:szCs w:val="22"/>
        </w:rPr>
        <w:t>neline</w:t>
      </w:r>
      <w:r w:rsidR="00C50182">
        <w:rPr>
          <w:b/>
          <w:sz w:val="22"/>
          <w:szCs w:val="22"/>
        </w:rPr>
        <w:t>a</w:t>
      </w:r>
      <w:r w:rsidR="00FC0FAB">
        <w:rPr>
          <w:b/>
          <w:sz w:val="22"/>
          <w:szCs w:val="22"/>
        </w:rPr>
        <w:t>ri</w:t>
      </w:r>
      <w:r w:rsidR="00C50182">
        <w:rPr>
          <w:b/>
          <w:sz w:val="22"/>
          <w:szCs w:val="22"/>
        </w:rPr>
        <w:t>tātes</w:t>
      </w:r>
      <w:proofErr w:type="spellEnd"/>
      <w:r w:rsidR="00FC0FAB">
        <w:rPr>
          <w:b/>
          <w:sz w:val="22"/>
          <w:szCs w:val="22"/>
        </w:rPr>
        <w:t xml:space="preserve"> </w:t>
      </w:r>
      <w:r w:rsidR="00C50182">
        <w:rPr>
          <w:b/>
          <w:sz w:val="22"/>
          <w:szCs w:val="22"/>
        </w:rPr>
        <w:t xml:space="preserve">optisko </w:t>
      </w:r>
      <w:r w:rsidR="00FC0FAB">
        <w:rPr>
          <w:b/>
          <w:sz w:val="22"/>
          <w:szCs w:val="22"/>
        </w:rPr>
        <w:t xml:space="preserve">šķiedru </w:t>
      </w:r>
      <w:r w:rsidR="00672CAC">
        <w:rPr>
          <w:b/>
          <w:sz w:val="22"/>
          <w:szCs w:val="22"/>
        </w:rPr>
        <w:t>laboratorijas</w:t>
      </w:r>
      <w:r w:rsidR="00FC0FAB">
        <w:rPr>
          <w:b/>
          <w:sz w:val="22"/>
          <w:szCs w:val="22"/>
        </w:rPr>
        <w:t xml:space="preserve"> maket</w:t>
      </w:r>
      <w:r w:rsidR="00725E70">
        <w:rPr>
          <w:b/>
          <w:sz w:val="22"/>
          <w:szCs w:val="22"/>
        </w:rPr>
        <w:t>a apkope</w:t>
      </w:r>
    </w:p>
    <w:p w:rsidR="0054036F" w:rsidRPr="00BE3C6A" w:rsidRDefault="0054036F" w:rsidP="0054036F"/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09"/>
        <w:gridCol w:w="1701"/>
        <w:gridCol w:w="4537"/>
        <w:gridCol w:w="2340"/>
      </w:tblGrid>
      <w:tr w:rsidR="00FC0FAB" w:rsidRPr="00BE3C6A" w:rsidTr="00725E70">
        <w:tc>
          <w:tcPr>
            <w:tcW w:w="1728" w:type="dxa"/>
            <w:vAlign w:val="center"/>
          </w:tcPr>
          <w:p w:rsidR="00FC0FAB" w:rsidRPr="00725E70" w:rsidRDefault="00FC0FAB" w:rsidP="00DC4C6A">
            <w:pPr>
              <w:jc w:val="center"/>
              <w:rPr>
                <w:b/>
                <w:bCs/>
              </w:rPr>
            </w:pPr>
            <w:r w:rsidRPr="00725E70">
              <w:rPr>
                <w:b/>
                <w:bCs/>
              </w:rPr>
              <w:t>Nosaukums</w:t>
            </w:r>
          </w:p>
        </w:tc>
        <w:tc>
          <w:tcPr>
            <w:tcW w:w="3909" w:type="dxa"/>
            <w:vAlign w:val="center"/>
          </w:tcPr>
          <w:p w:rsidR="00FC0FAB" w:rsidRPr="00725E70" w:rsidRDefault="00FC0FAB" w:rsidP="00442338">
            <w:pPr>
              <w:jc w:val="center"/>
              <w:rPr>
                <w:b/>
                <w:bCs/>
              </w:rPr>
            </w:pPr>
            <w:r w:rsidRPr="00725E70">
              <w:rPr>
                <w:b/>
                <w:bCs/>
              </w:rPr>
              <w:t>Specifikācija</w:t>
            </w:r>
          </w:p>
        </w:tc>
        <w:tc>
          <w:tcPr>
            <w:tcW w:w="1701" w:type="dxa"/>
          </w:tcPr>
          <w:p w:rsidR="00FC0FAB" w:rsidRPr="00725E70" w:rsidRDefault="00FC0FAB" w:rsidP="004B7B4F">
            <w:pPr>
              <w:jc w:val="center"/>
              <w:rPr>
                <w:b/>
                <w:bCs/>
              </w:rPr>
            </w:pPr>
            <w:r w:rsidRPr="00725E70">
              <w:rPr>
                <w:b/>
                <w:bCs/>
              </w:rPr>
              <w:t>Daudzums</w:t>
            </w:r>
            <w:r w:rsidR="00F97AA7" w:rsidRPr="00725E70">
              <w:rPr>
                <w:b/>
                <w:bCs/>
              </w:rPr>
              <w:t xml:space="preserve"> (apkopju reizes)</w:t>
            </w:r>
          </w:p>
        </w:tc>
        <w:tc>
          <w:tcPr>
            <w:tcW w:w="4537" w:type="dxa"/>
            <w:vAlign w:val="center"/>
          </w:tcPr>
          <w:p w:rsidR="00FC0FAB" w:rsidRPr="00821A9D" w:rsidRDefault="00FC0FAB" w:rsidP="004B7B4F">
            <w:pPr>
              <w:jc w:val="center"/>
              <w:rPr>
                <w:b/>
                <w:bCs/>
              </w:rPr>
            </w:pPr>
            <w:r w:rsidRPr="00821A9D">
              <w:rPr>
                <w:b/>
                <w:bCs/>
              </w:rPr>
              <w:t>Pretendenta piedāvājums</w:t>
            </w:r>
          </w:p>
        </w:tc>
        <w:tc>
          <w:tcPr>
            <w:tcW w:w="2340" w:type="dxa"/>
            <w:vAlign w:val="center"/>
          </w:tcPr>
          <w:p w:rsidR="00FC0FAB" w:rsidRDefault="00FC0FAB" w:rsidP="004B7B4F">
            <w:pPr>
              <w:jc w:val="center"/>
              <w:rPr>
                <w:b/>
                <w:bCs/>
              </w:rPr>
            </w:pPr>
            <w:r w:rsidRPr="00821A9D">
              <w:rPr>
                <w:b/>
                <w:bCs/>
              </w:rPr>
              <w:t>Summa</w:t>
            </w:r>
            <w:r w:rsidR="00725E70">
              <w:rPr>
                <w:b/>
                <w:bCs/>
              </w:rPr>
              <w:t xml:space="preserve"> EUR,</w:t>
            </w:r>
            <w:r w:rsidRPr="00821A9D">
              <w:rPr>
                <w:b/>
                <w:bCs/>
              </w:rPr>
              <w:t xml:space="preserve"> </w:t>
            </w:r>
          </w:p>
          <w:p w:rsidR="00FC0FAB" w:rsidRPr="00821A9D" w:rsidRDefault="00FC0FAB" w:rsidP="004B7B4F">
            <w:pPr>
              <w:jc w:val="center"/>
              <w:rPr>
                <w:b/>
                <w:bCs/>
              </w:rPr>
            </w:pPr>
            <w:r w:rsidRPr="00821A9D">
              <w:rPr>
                <w:b/>
                <w:bCs/>
              </w:rPr>
              <w:t>bez PVN</w:t>
            </w:r>
          </w:p>
        </w:tc>
      </w:tr>
      <w:tr w:rsidR="00FC0FAB" w:rsidRPr="00BE3C6A" w:rsidTr="00725E70">
        <w:tc>
          <w:tcPr>
            <w:tcW w:w="1728" w:type="dxa"/>
            <w:vAlign w:val="center"/>
          </w:tcPr>
          <w:p w:rsidR="00FC0FAB" w:rsidRPr="00D731A8" w:rsidRDefault="00FC0FAB" w:rsidP="00FC0F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Kombinēta </w:t>
            </w:r>
            <w:r w:rsidR="00DE63A4">
              <w:rPr>
                <w:b/>
                <w:sz w:val="22"/>
                <w:szCs w:val="22"/>
              </w:rPr>
              <w:t>EDFA-LD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50182" w:rsidRPr="00C50182">
              <w:rPr>
                <w:b/>
                <w:sz w:val="22"/>
                <w:szCs w:val="22"/>
              </w:rPr>
              <w:t xml:space="preserve">augstas nelinearitātes optisko šķiedru </w:t>
            </w:r>
            <w:r>
              <w:rPr>
                <w:b/>
                <w:sz w:val="22"/>
                <w:szCs w:val="22"/>
              </w:rPr>
              <w:t>eksperiment</w:t>
            </w:r>
            <w:r w:rsidR="00C50182">
              <w:rPr>
                <w:b/>
                <w:sz w:val="22"/>
                <w:szCs w:val="22"/>
              </w:rPr>
              <w:t>ālā</w:t>
            </w:r>
            <w:r>
              <w:rPr>
                <w:b/>
                <w:sz w:val="22"/>
                <w:szCs w:val="22"/>
              </w:rPr>
              <w:t xml:space="preserve"> maketa</w:t>
            </w:r>
            <w:r w:rsidR="00C50182">
              <w:rPr>
                <w:b/>
                <w:sz w:val="22"/>
                <w:szCs w:val="22"/>
              </w:rPr>
              <w:t xml:space="preserve"> </w:t>
            </w:r>
            <w:r w:rsidR="00DE63A4">
              <w:rPr>
                <w:sz w:val="22"/>
                <w:szCs w:val="22"/>
              </w:rPr>
              <w:t>lāzera diodes pieslēgšana,</w:t>
            </w:r>
            <w:r w:rsidR="00DE63A4">
              <w:rPr>
                <w:b/>
                <w:sz w:val="22"/>
                <w:szCs w:val="22"/>
              </w:rPr>
              <w:t xml:space="preserve"> </w:t>
            </w:r>
            <w:r w:rsidR="00C50182" w:rsidRPr="00C50182">
              <w:rPr>
                <w:sz w:val="22"/>
                <w:szCs w:val="22"/>
              </w:rPr>
              <w:t>HNLF un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B2CA4" w:rsidRPr="002B2CA4">
              <w:rPr>
                <w:sz w:val="22"/>
                <w:szCs w:val="22"/>
              </w:rPr>
              <w:t xml:space="preserve">polarizāciju saglabājoša </w:t>
            </w:r>
            <w:r w:rsidRPr="00D731A8">
              <w:rPr>
                <w:sz w:val="22"/>
                <w:szCs w:val="22"/>
              </w:rPr>
              <w:t xml:space="preserve">PANDA </w:t>
            </w:r>
            <w:r>
              <w:rPr>
                <w:sz w:val="22"/>
                <w:szCs w:val="22"/>
              </w:rPr>
              <w:t xml:space="preserve">tipa </w:t>
            </w:r>
            <w:proofErr w:type="spellStart"/>
            <w:r w:rsidR="00C50182">
              <w:rPr>
                <w:sz w:val="22"/>
                <w:szCs w:val="22"/>
              </w:rPr>
              <w:t>asteņu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A55BE">
              <w:rPr>
                <w:sz w:val="22"/>
                <w:szCs w:val="22"/>
              </w:rPr>
              <w:t>pielīdzināšana FC/APC</w:t>
            </w:r>
            <w:r w:rsidR="00E94B8E">
              <w:rPr>
                <w:sz w:val="22"/>
                <w:szCs w:val="22"/>
              </w:rPr>
              <w:t>-FC/UPC</w:t>
            </w:r>
            <w:r>
              <w:rPr>
                <w:sz w:val="22"/>
                <w:szCs w:val="22"/>
              </w:rPr>
              <w:t xml:space="preserve">, </w:t>
            </w:r>
            <w:r w:rsidR="00C50182">
              <w:rPr>
                <w:sz w:val="22"/>
                <w:szCs w:val="22"/>
              </w:rPr>
              <w:t xml:space="preserve">maketa </w:t>
            </w:r>
            <w:proofErr w:type="spellStart"/>
            <w:r>
              <w:rPr>
                <w:sz w:val="22"/>
                <w:szCs w:val="22"/>
              </w:rPr>
              <w:t>justēšana</w:t>
            </w:r>
            <w:proofErr w:type="spellEnd"/>
            <w:r>
              <w:rPr>
                <w:sz w:val="22"/>
                <w:szCs w:val="22"/>
              </w:rPr>
              <w:t>, kalibrēšana un d</w:t>
            </w:r>
            <w:r w:rsidR="00C50182">
              <w:rPr>
                <w:sz w:val="22"/>
                <w:szCs w:val="22"/>
              </w:rPr>
              <w:t>efinēto iestatījumu atjaunošana.</w:t>
            </w:r>
          </w:p>
          <w:p w:rsidR="00FC0FAB" w:rsidRPr="003B06A9" w:rsidRDefault="00FC0FAB" w:rsidP="0096257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09" w:type="dxa"/>
          </w:tcPr>
          <w:p w:rsidR="00FC0FAB" w:rsidRPr="00B63DBE" w:rsidRDefault="00FC0FAB" w:rsidP="00FC0FAB">
            <w:pPr>
              <w:pStyle w:val="ListParagraph"/>
              <w:ind w:left="115"/>
              <w:rPr>
                <w:i/>
              </w:rPr>
            </w:pPr>
            <w:r w:rsidRPr="00753300">
              <w:rPr>
                <w:b/>
                <w:i/>
              </w:rPr>
              <w:t>Pamat prasības</w:t>
            </w:r>
            <w:r>
              <w:rPr>
                <w:b/>
                <w:i/>
              </w:rPr>
              <w:t>:</w:t>
            </w:r>
            <w:r w:rsidRPr="00753300">
              <w:rPr>
                <w:b/>
                <w:i/>
              </w:rPr>
              <w:t xml:space="preserve"> </w:t>
            </w:r>
          </w:p>
          <w:p w:rsidR="00167E25" w:rsidRDefault="00167E25" w:rsidP="00FC0FA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Lāzera diodes viļņu garuma darbības diapazons: vismaz  no 1525 </w:t>
            </w:r>
            <w:proofErr w:type="spellStart"/>
            <w:r>
              <w:rPr>
                <w:i/>
              </w:rPr>
              <w:t>nm</w:t>
            </w:r>
            <w:proofErr w:type="spellEnd"/>
            <w:r>
              <w:rPr>
                <w:i/>
              </w:rPr>
              <w:t xml:space="preserve">  līdz 1565nm;</w:t>
            </w:r>
          </w:p>
          <w:p w:rsidR="00167E25" w:rsidRDefault="00167E25" w:rsidP="00FC0FA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Lāzera diodes izejas jauda: vismaz 6 </w:t>
            </w:r>
            <w:proofErr w:type="spellStart"/>
            <w:r>
              <w:rPr>
                <w:i/>
              </w:rPr>
              <w:t>dBm</w:t>
            </w:r>
            <w:proofErr w:type="spellEnd"/>
            <w:r>
              <w:rPr>
                <w:i/>
              </w:rPr>
              <w:t>;</w:t>
            </w:r>
          </w:p>
          <w:p w:rsidR="00FC0FAB" w:rsidRPr="00FC0FAB" w:rsidRDefault="00167E25" w:rsidP="00FC0FA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EDFA-LD v</w:t>
            </w:r>
            <w:r w:rsidR="00FC0FAB" w:rsidRPr="00FC0FAB">
              <w:rPr>
                <w:i/>
              </w:rPr>
              <w:t xml:space="preserve">iļņu garuma diapazons: vismaz no 1525 līdz 1565 </w:t>
            </w:r>
            <w:proofErr w:type="spellStart"/>
            <w:r w:rsidR="00FC0FAB" w:rsidRPr="00FC0FAB">
              <w:rPr>
                <w:i/>
              </w:rPr>
              <w:t>nm</w:t>
            </w:r>
            <w:proofErr w:type="spellEnd"/>
            <w:r w:rsidR="00FC0FAB" w:rsidRPr="00FC0FAB">
              <w:rPr>
                <w:i/>
              </w:rPr>
              <w:t>;</w:t>
            </w:r>
          </w:p>
          <w:p w:rsidR="00FC0FAB" w:rsidRPr="00FC0FAB" w:rsidRDefault="00FC0FAB" w:rsidP="00FC0FA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0FAB">
              <w:rPr>
                <w:i/>
              </w:rPr>
              <w:t xml:space="preserve">Polarizācijas </w:t>
            </w:r>
            <w:r w:rsidR="003B1A77">
              <w:rPr>
                <w:i/>
              </w:rPr>
              <w:t>stāvokļa izmaiņas</w:t>
            </w:r>
            <w:r w:rsidRPr="00FC0FAB">
              <w:rPr>
                <w:i/>
              </w:rPr>
              <w:t>: jā</w:t>
            </w:r>
            <w:r w:rsidR="003B1A77">
              <w:rPr>
                <w:i/>
              </w:rPr>
              <w:t>nodrošina nemainīgas</w:t>
            </w:r>
            <w:r w:rsidRPr="00FC0FAB">
              <w:rPr>
                <w:i/>
              </w:rPr>
              <w:t xml:space="preserve"> ar PANDA tipa </w:t>
            </w:r>
            <w:r w:rsidR="003B1A77">
              <w:rPr>
                <w:i/>
              </w:rPr>
              <w:t xml:space="preserve">optisko </w:t>
            </w:r>
            <w:r w:rsidRPr="00FC0FAB">
              <w:rPr>
                <w:i/>
              </w:rPr>
              <w:t>šķiedru</w:t>
            </w:r>
            <w:r w:rsidR="003B1A77">
              <w:rPr>
                <w:i/>
              </w:rPr>
              <w:t xml:space="preserve"> (OŠ)</w:t>
            </w:r>
            <w:r w:rsidRPr="00FC0FAB">
              <w:rPr>
                <w:i/>
              </w:rPr>
              <w:t>;</w:t>
            </w:r>
          </w:p>
          <w:p w:rsidR="00FC0FAB" w:rsidRPr="00FC0FAB" w:rsidRDefault="00FC0FAB" w:rsidP="00FC0FA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0FAB">
              <w:rPr>
                <w:i/>
              </w:rPr>
              <w:t>Ieejas optiskās jaudas līmenis: vismaz  - 1</w:t>
            </w:r>
            <w:r w:rsidR="009A55BE">
              <w:rPr>
                <w:i/>
              </w:rPr>
              <w:t>4</w:t>
            </w:r>
            <w:r w:rsidRPr="00FC0FAB">
              <w:rPr>
                <w:i/>
              </w:rPr>
              <w:t xml:space="preserve"> </w:t>
            </w:r>
            <w:proofErr w:type="spellStart"/>
            <w:r w:rsidRPr="00FC0FAB">
              <w:rPr>
                <w:i/>
              </w:rPr>
              <w:t>dBm</w:t>
            </w:r>
            <w:proofErr w:type="spellEnd"/>
            <w:r w:rsidRPr="00FC0FAB">
              <w:rPr>
                <w:i/>
              </w:rPr>
              <w:t>;</w:t>
            </w:r>
          </w:p>
          <w:p w:rsidR="00FC0FAB" w:rsidRPr="00FC0FAB" w:rsidRDefault="00FC0FAB" w:rsidP="00FC0FA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0FAB">
              <w:rPr>
                <w:i/>
              </w:rPr>
              <w:t xml:space="preserve">Trokšņu </w:t>
            </w:r>
            <w:r w:rsidR="003B1A77">
              <w:rPr>
                <w:i/>
              </w:rPr>
              <w:t>koeficients</w:t>
            </w:r>
            <w:r w:rsidRPr="00FC0FAB">
              <w:rPr>
                <w:i/>
              </w:rPr>
              <w:t>: līdz 6 dB;</w:t>
            </w:r>
          </w:p>
          <w:p w:rsidR="00FC0FAB" w:rsidRPr="00FC0FAB" w:rsidRDefault="00FC0FAB" w:rsidP="00FC0FA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0FAB">
              <w:rPr>
                <w:i/>
              </w:rPr>
              <w:t>Kopēja izejas optiskā jauda: virs 1</w:t>
            </w:r>
            <w:r w:rsidR="009A55BE">
              <w:rPr>
                <w:i/>
              </w:rPr>
              <w:t>5</w:t>
            </w:r>
            <w:r w:rsidRPr="00FC0FAB">
              <w:rPr>
                <w:i/>
              </w:rPr>
              <w:t xml:space="preserve">0 </w:t>
            </w:r>
            <w:proofErr w:type="spellStart"/>
            <w:r w:rsidRPr="00FC0FAB">
              <w:rPr>
                <w:i/>
              </w:rPr>
              <w:t>mW</w:t>
            </w:r>
            <w:proofErr w:type="spellEnd"/>
            <w:r w:rsidRPr="00FC0FAB">
              <w:rPr>
                <w:i/>
              </w:rPr>
              <w:t>;</w:t>
            </w:r>
          </w:p>
          <w:p w:rsidR="00FC0FAB" w:rsidRPr="00B63DBE" w:rsidRDefault="00FC0FAB" w:rsidP="009A55B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0FAB">
              <w:rPr>
                <w:i/>
              </w:rPr>
              <w:t>Spraudņa tips: PANDA</w:t>
            </w:r>
            <w:r w:rsidR="003B1A77">
              <w:rPr>
                <w:i/>
              </w:rPr>
              <w:t xml:space="preserve"> OŠ</w:t>
            </w:r>
            <w:r w:rsidRPr="00FC0FAB">
              <w:rPr>
                <w:i/>
              </w:rPr>
              <w:t xml:space="preserve"> FC/</w:t>
            </w:r>
            <w:r w:rsidR="009A55BE">
              <w:rPr>
                <w:i/>
              </w:rPr>
              <w:t>U</w:t>
            </w:r>
            <w:r w:rsidRPr="00FC0FAB">
              <w:rPr>
                <w:i/>
              </w:rPr>
              <w:t>PC – FC/</w:t>
            </w:r>
            <w:r w:rsidR="009A55BE">
              <w:rPr>
                <w:i/>
              </w:rPr>
              <w:t>A</w:t>
            </w:r>
            <w:r w:rsidRPr="00FC0FAB">
              <w:rPr>
                <w:i/>
              </w:rPr>
              <w:t>PC.</w:t>
            </w:r>
          </w:p>
        </w:tc>
        <w:tc>
          <w:tcPr>
            <w:tcW w:w="1701" w:type="dxa"/>
          </w:tcPr>
          <w:p w:rsidR="00FC0FAB" w:rsidRPr="00BE3C6A" w:rsidRDefault="009A55BE" w:rsidP="00D95531">
            <w:pPr>
              <w:jc w:val="center"/>
            </w:pPr>
            <w:r>
              <w:t>1</w:t>
            </w:r>
          </w:p>
        </w:tc>
        <w:tc>
          <w:tcPr>
            <w:tcW w:w="4537" w:type="dxa"/>
            <w:vAlign w:val="center"/>
          </w:tcPr>
          <w:p w:rsidR="00FC0FAB" w:rsidRPr="00BE3C6A" w:rsidRDefault="00FC0FAB" w:rsidP="00D95531">
            <w:pPr>
              <w:jc w:val="center"/>
            </w:pPr>
          </w:p>
        </w:tc>
        <w:tc>
          <w:tcPr>
            <w:tcW w:w="2340" w:type="dxa"/>
            <w:vAlign w:val="center"/>
          </w:tcPr>
          <w:p w:rsidR="00FC0FAB" w:rsidRPr="00BE3C6A" w:rsidRDefault="00FC0FAB" w:rsidP="008B4E95">
            <w:pPr>
              <w:jc w:val="center"/>
            </w:pPr>
          </w:p>
        </w:tc>
      </w:tr>
    </w:tbl>
    <w:p w:rsidR="00E41F70" w:rsidRDefault="00E41F70" w:rsidP="00CD70B0"/>
    <w:p w:rsidR="00B97970" w:rsidRDefault="00056DF6" w:rsidP="00056DF6">
      <w:pPr>
        <w:rPr>
          <w:b/>
        </w:rPr>
      </w:pPr>
      <w:r>
        <w:rPr>
          <w:b/>
          <w:sz w:val="22"/>
          <w:szCs w:val="22"/>
        </w:rPr>
        <w:t xml:space="preserve">Daļa Nr.2: </w:t>
      </w:r>
      <w:r w:rsidR="00B97970">
        <w:rPr>
          <w:b/>
          <w:sz w:val="22"/>
          <w:szCs w:val="22"/>
        </w:rPr>
        <w:t>U</w:t>
      </w:r>
      <w:r w:rsidR="00B97970" w:rsidRPr="00B97970">
        <w:rPr>
          <w:b/>
          <w:sz w:val="22"/>
          <w:szCs w:val="22"/>
        </w:rPr>
        <w:t xml:space="preserve">z FBG balstīta optisko sensoru </w:t>
      </w:r>
      <w:r w:rsidR="00672CAC">
        <w:rPr>
          <w:b/>
          <w:sz w:val="22"/>
          <w:szCs w:val="22"/>
        </w:rPr>
        <w:t>laboratorijas</w:t>
      </w:r>
      <w:r w:rsidR="00725E70">
        <w:rPr>
          <w:b/>
          <w:sz w:val="22"/>
          <w:szCs w:val="22"/>
        </w:rPr>
        <w:t xml:space="preserve"> maketa apkope</w:t>
      </w:r>
    </w:p>
    <w:p w:rsidR="00B97970" w:rsidRDefault="00B97970" w:rsidP="00B97970">
      <w:pPr>
        <w:rPr>
          <w:b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09"/>
        <w:gridCol w:w="1701"/>
        <w:gridCol w:w="4537"/>
        <w:gridCol w:w="1170"/>
        <w:gridCol w:w="1170"/>
      </w:tblGrid>
      <w:tr w:rsidR="00725E70" w:rsidRPr="00BE3C6A" w:rsidTr="00725E70">
        <w:trPr>
          <w:trHeight w:val="645"/>
        </w:trPr>
        <w:tc>
          <w:tcPr>
            <w:tcW w:w="1728" w:type="dxa"/>
            <w:vMerge w:val="restart"/>
            <w:vAlign w:val="center"/>
          </w:tcPr>
          <w:p w:rsidR="00725E70" w:rsidRPr="00725E70" w:rsidRDefault="00725E70" w:rsidP="001D75BE">
            <w:pPr>
              <w:jc w:val="center"/>
              <w:rPr>
                <w:b/>
                <w:bCs/>
              </w:rPr>
            </w:pPr>
            <w:r w:rsidRPr="00725E70">
              <w:rPr>
                <w:b/>
                <w:bCs/>
              </w:rPr>
              <w:t>Nosaukums</w:t>
            </w:r>
          </w:p>
        </w:tc>
        <w:tc>
          <w:tcPr>
            <w:tcW w:w="3909" w:type="dxa"/>
            <w:vMerge w:val="restart"/>
            <w:vAlign w:val="center"/>
          </w:tcPr>
          <w:p w:rsidR="00725E70" w:rsidRPr="00725E70" w:rsidRDefault="00725E70" w:rsidP="001D75BE">
            <w:pPr>
              <w:jc w:val="center"/>
              <w:rPr>
                <w:b/>
                <w:bCs/>
              </w:rPr>
            </w:pPr>
            <w:r w:rsidRPr="00725E70">
              <w:rPr>
                <w:b/>
                <w:bCs/>
              </w:rPr>
              <w:t>Specifikācija</w:t>
            </w:r>
          </w:p>
        </w:tc>
        <w:tc>
          <w:tcPr>
            <w:tcW w:w="1701" w:type="dxa"/>
            <w:vMerge w:val="restart"/>
          </w:tcPr>
          <w:p w:rsidR="00725E70" w:rsidRDefault="00725E70" w:rsidP="001D75BE">
            <w:pPr>
              <w:jc w:val="center"/>
              <w:rPr>
                <w:b/>
                <w:bCs/>
              </w:rPr>
            </w:pPr>
          </w:p>
          <w:p w:rsidR="00725E70" w:rsidRDefault="00725E70" w:rsidP="001D75BE">
            <w:pPr>
              <w:jc w:val="center"/>
              <w:rPr>
                <w:b/>
                <w:bCs/>
              </w:rPr>
            </w:pPr>
          </w:p>
          <w:p w:rsidR="00725E70" w:rsidRDefault="00725E70" w:rsidP="001D75BE">
            <w:pPr>
              <w:jc w:val="center"/>
              <w:rPr>
                <w:b/>
                <w:bCs/>
              </w:rPr>
            </w:pPr>
          </w:p>
          <w:p w:rsidR="00725E70" w:rsidRDefault="00725E70" w:rsidP="001D7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Daudzums</w:t>
            </w:r>
          </w:p>
          <w:p w:rsidR="00725E70" w:rsidRPr="00821A9D" w:rsidRDefault="00725E70" w:rsidP="001D75BE">
            <w:pPr>
              <w:jc w:val="center"/>
              <w:rPr>
                <w:b/>
                <w:bCs/>
              </w:rPr>
            </w:pPr>
            <w:r w:rsidRPr="00056DF6">
              <w:rPr>
                <w:b/>
                <w:bCs/>
              </w:rPr>
              <w:t>(apkopju reizes)</w:t>
            </w:r>
          </w:p>
        </w:tc>
        <w:tc>
          <w:tcPr>
            <w:tcW w:w="4537" w:type="dxa"/>
            <w:vMerge w:val="restart"/>
            <w:vAlign w:val="center"/>
          </w:tcPr>
          <w:p w:rsidR="00725E70" w:rsidRPr="00821A9D" w:rsidRDefault="00725E70" w:rsidP="001D75BE">
            <w:pPr>
              <w:jc w:val="center"/>
              <w:rPr>
                <w:b/>
                <w:bCs/>
              </w:rPr>
            </w:pPr>
            <w:r w:rsidRPr="00821A9D">
              <w:rPr>
                <w:b/>
                <w:bCs/>
              </w:rPr>
              <w:t>Pretendenta piedāvājums</w:t>
            </w:r>
          </w:p>
        </w:tc>
        <w:tc>
          <w:tcPr>
            <w:tcW w:w="2340" w:type="dxa"/>
            <w:gridSpan w:val="2"/>
            <w:vAlign w:val="center"/>
          </w:tcPr>
          <w:p w:rsidR="00725E70" w:rsidRDefault="00725E70" w:rsidP="001D75BE">
            <w:pPr>
              <w:jc w:val="center"/>
              <w:rPr>
                <w:b/>
                <w:bCs/>
              </w:rPr>
            </w:pPr>
            <w:r w:rsidRPr="00821A9D">
              <w:rPr>
                <w:b/>
                <w:bCs/>
              </w:rPr>
              <w:t>Summa</w:t>
            </w:r>
            <w:r>
              <w:rPr>
                <w:b/>
                <w:bCs/>
              </w:rPr>
              <w:t xml:space="preserve"> EUR,</w:t>
            </w:r>
            <w:r w:rsidRPr="00821A9D">
              <w:rPr>
                <w:b/>
                <w:bCs/>
              </w:rPr>
              <w:t xml:space="preserve"> </w:t>
            </w:r>
          </w:p>
          <w:p w:rsidR="00725E70" w:rsidRPr="00821A9D" w:rsidRDefault="00725E70" w:rsidP="001D75BE">
            <w:pPr>
              <w:jc w:val="center"/>
              <w:rPr>
                <w:b/>
                <w:bCs/>
              </w:rPr>
            </w:pPr>
            <w:r w:rsidRPr="00821A9D">
              <w:rPr>
                <w:b/>
                <w:bCs/>
              </w:rPr>
              <w:t>bez PVN</w:t>
            </w:r>
          </w:p>
        </w:tc>
      </w:tr>
      <w:tr w:rsidR="00725E70" w:rsidRPr="00BE3C6A" w:rsidTr="00725E70">
        <w:trPr>
          <w:trHeight w:val="180"/>
        </w:trPr>
        <w:tc>
          <w:tcPr>
            <w:tcW w:w="1728" w:type="dxa"/>
            <w:vMerge/>
            <w:vAlign w:val="center"/>
          </w:tcPr>
          <w:p w:rsidR="00725E70" w:rsidRDefault="00725E70" w:rsidP="001D75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9" w:type="dxa"/>
            <w:vMerge/>
            <w:vAlign w:val="center"/>
          </w:tcPr>
          <w:p w:rsidR="00725E70" w:rsidRDefault="00725E70" w:rsidP="001D75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5E70" w:rsidRDefault="00725E70" w:rsidP="001D75BE">
            <w:pPr>
              <w:jc w:val="center"/>
              <w:rPr>
                <w:b/>
                <w:bCs/>
              </w:rPr>
            </w:pPr>
          </w:p>
        </w:tc>
        <w:tc>
          <w:tcPr>
            <w:tcW w:w="4537" w:type="dxa"/>
            <w:vMerge/>
            <w:vAlign w:val="center"/>
          </w:tcPr>
          <w:p w:rsidR="00725E70" w:rsidRPr="00821A9D" w:rsidRDefault="00725E70" w:rsidP="001D75B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725E70" w:rsidRPr="00821A9D" w:rsidRDefault="00725E70" w:rsidP="001D7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EUR par vienu apkopes reizi</w:t>
            </w:r>
          </w:p>
        </w:tc>
        <w:tc>
          <w:tcPr>
            <w:tcW w:w="1170" w:type="dxa"/>
            <w:vAlign w:val="center"/>
          </w:tcPr>
          <w:p w:rsidR="00725E70" w:rsidRPr="00821A9D" w:rsidRDefault="00725E70" w:rsidP="001D7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Kopā EUR, bez PVN</w:t>
            </w:r>
          </w:p>
        </w:tc>
      </w:tr>
      <w:tr w:rsidR="00725E70" w:rsidRPr="00BE3C6A" w:rsidTr="00725E70">
        <w:tc>
          <w:tcPr>
            <w:tcW w:w="1728" w:type="dxa"/>
            <w:vAlign w:val="center"/>
          </w:tcPr>
          <w:p w:rsidR="00725E70" w:rsidRPr="00D731A8" w:rsidRDefault="00725E70" w:rsidP="00B97970">
            <w:pPr>
              <w:rPr>
                <w:sz w:val="22"/>
                <w:szCs w:val="22"/>
              </w:rPr>
            </w:pPr>
            <w:r w:rsidRPr="00B97970">
              <w:rPr>
                <w:b/>
                <w:sz w:val="22"/>
                <w:szCs w:val="22"/>
              </w:rPr>
              <w:t>Uz FBG balstīta</w:t>
            </w:r>
            <w:r>
              <w:rPr>
                <w:b/>
                <w:sz w:val="22"/>
                <w:szCs w:val="22"/>
              </w:rPr>
              <w:t xml:space="preserve"> optisko sensoru eksperimentāla maketa </w:t>
            </w:r>
            <w:r>
              <w:rPr>
                <w:sz w:val="22"/>
                <w:szCs w:val="22"/>
              </w:rPr>
              <w:t>platjoslas gaismas avota un lāzera diodes</w:t>
            </w:r>
            <w:r w:rsidRPr="00B97970">
              <w:rPr>
                <w:sz w:val="22"/>
                <w:szCs w:val="22"/>
              </w:rPr>
              <w:t xml:space="preserve"> apvie</w:t>
            </w:r>
            <w:r>
              <w:rPr>
                <w:sz w:val="22"/>
                <w:szCs w:val="22"/>
              </w:rPr>
              <w:t xml:space="preserve">nošana vienā sistēmā, optiska filtra uzstādīšana, maketa </w:t>
            </w:r>
            <w:proofErr w:type="spellStart"/>
            <w:r>
              <w:rPr>
                <w:sz w:val="22"/>
                <w:szCs w:val="22"/>
              </w:rPr>
              <w:t>justēšana</w:t>
            </w:r>
            <w:proofErr w:type="spellEnd"/>
            <w:r>
              <w:rPr>
                <w:sz w:val="22"/>
                <w:szCs w:val="22"/>
              </w:rPr>
              <w:t>, kalibrēšana un definēto iestatījumu atjaunošana.</w:t>
            </w:r>
          </w:p>
          <w:p w:rsidR="00725E70" w:rsidRPr="003B06A9" w:rsidRDefault="00725E70" w:rsidP="00B9797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9" w:type="dxa"/>
          </w:tcPr>
          <w:p w:rsidR="00725E70" w:rsidRPr="00B63DBE" w:rsidRDefault="00725E70" w:rsidP="001D75BE">
            <w:pPr>
              <w:pStyle w:val="ListParagraph"/>
              <w:ind w:left="115"/>
              <w:rPr>
                <w:i/>
              </w:rPr>
            </w:pPr>
            <w:r w:rsidRPr="00753300">
              <w:rPr>
                <w:b/>
                <w:i/>
              </w:rPr>
              <w:t>Pamat prasības</w:t>
            </w:r>
            <w:r>
              <w:rPr>
                <w:b/>
                <w:i/>
              </w:rPr>
              <w:t>:</w:t>
            </w:r>
            <w:r w:rsidRPr="00753300">
              <w:rPr>
                <w:b/>
                <w:i/>
              </w:rPr>
              <w:t xml:space="preserve"> </w:t>
            </w:r>
          </w:p>
          <w:p w:rsidR="00725E70" w:rsidRDefault="00725E70" w:rsidP="001D75B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0FAB">
              <w:rPr>
                <w:i/>
              </w:rPr>
              <w:t xml:space="preserve">Viļņu garuma </w:t>
            </w:r>
            <w:r>
              <w:rPr>
                <w:i/>
              </w:rPr>
              <w:t xml:space="preserve">darbības </w:t>
            </w:r>
            <w:r w:rsidRPr="00FC0FAB">
              <w:rPr>
                <w:i/>
              </w:rPr>
              <w:t>diapazons</w:t>
            </w:r>
            <w:r>
              <w:rPr>
                <w:i/>
              </w:rPr>
              <w:t xml:space="preserve"> lāzera diodei</w:t>
            </w:r>
            <w:r w:rsidRPr="00FC0FAB">
              <w:rPr>
                <w:i/>
              </w:rPr>
              <w:t xml:space="preserve">: vismaz </w:t>
            </w:r>
            <w:r>
              <w:rPr>
                <w:i/>
              </w:rPr>
              <w:t xml:space="preserve">1310 </w:t>
            </w:r>
            <w:proofErr w:type="spellStart"/>
            <w:r>
              <w:rPr>
                <w:i/>
              </w:rPr>
              <w:t>nm</w:t>
            </w:r>
            <w:proofErr w:type="spellEnd"/>
            <w:r w:rsidRPr="00FC0FAB">
              <w:rPr>
                <w:i/>
              </w:rPr>
              <w:t>;</w:t>
            </w:r>
          </w:p>
          <w:p w:rsidR="00725E70" w:rsidRPr="00FC0FAB" w:rsidRDefault="00725E70" w:rsidP="0050541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0FAB">
              <w:rPr>
                <w:i/>
              </w:rPr>
              <w:t xml:space="preserve">Viļņu garuma </w:t>
            </w:r>
            <w:r>
              <w:rPr>
                <w:i/>
              </w:rPr>
              <w:t xml:space="preserve">darbības </w:t>
            </w:r>
            <w:r w:rsidRPr="00FC0FAB">
              <w:rPr>
                <w:i/>
              </w:rPr>
              <w:t>diapazons</w:t>
            </w:r>
            <w:r>
              <w:rPr>
                <w:i/>
              </w:rPr>
              <w:t xml:space="preserve"> gaismas diodei</w:t>
            </w:r>
            <w:r w:rsidRPr="00FC0FAB">
              <w:rPr>
                <w:i/>
              </w:rPr>
              <w:t xml:space="preserve">: vismaz </w:t>
            </w:r>
            <w:r>
              <w:rPr>
                <w:i/>
              </w:rPr>
              <w:t xml:space="preserve">no 1500 līdz 1600 </w:t>
            </w:r>
            <w:proofErr w:type="spellStart"/>
            <w:r>
              <w:rPr>
                <w:i/>
              </w:rPr>
              <w:t>nm</w:t>
            </w:r>
            <w:proofErr w:type="spellEnd"/>
            <w:r w:rsidRPr="00FC0FAB">
              <w:rPr>
                <w:i/>
              </w:rPr>
              <w:t>;</w:t>
            </w:r>
          </w:p>
          <w:p w:rsidR="00725E70" w:rsidRDefault="00725E70" w:rsidP="001D75B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Optiskā filtra darbības diapazons: vismaz 80 </w:t>
            </w:r>
            <w:proofErr w:type="spellStart"/>
            <w:r>
              <w:rPr>
                <w:i/>
              </w:rPr>
              <w:t>nm</w:t>
            </w:r>
            <w:proofErr w:type="spellEnd"/>
            <w:r>
              <w:rPr>
                <w:i/>
              </w:rPr>
              <w:t>;</w:t>
            </w:r>
          </w:p>
          <w:p w:rsidR="00725E70" w:rsidRDefault="00725E70" w:rsidP="001D75B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Optiskā filtra centrālais viļņa garums vismaz no 1530 </w:t>
            </w:r>
            <w:proofErr w:type="spellStart"/>
            <w:r>
              <w:rPr>
                <w:i/>
              </w:rPr>
              <w:t>nm</w:t>
            </w:r>
            <w:proofErr w:type="spellEnd"/>
            <w:r>
              <w:rPr>
                <w:i/>
              </w:rPr>
              <w:t xml:space="preserve"> līdz 1610 </w:t>
            </w:r>
            <w:proofErr w:type="spellStart"/>
            <w:r>
              <w:rPr>
                <w:i/>
              </w:rPr>
              <w:t>nm</w:t>
            </w:r>
            <w:proofErr w:type="spellEnd"/>
            <w:r>
              <w:rPr>
                <w:i/>
              </w:rPr>
              <w:t>;</w:t>
            </w:r>
          </w:p>
          <w:p w:rsidR="00725E70" w:rsidRPr="00FC0FAB" w:rsidRDefault="00725E70" w:rsidP="001D75B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Optiskā filtra izolācijas koeficients: vismaz 50 </w:t>
            </w:r>
            <w:proofErr w:type="spellStart"/>
            <w:r>
              <w:rPr>
                <w:i/>
              </w:rPr>
              <w:t>dB</w:t>
            </w:r>
            <w:proofErr w:type="spellEnd"/>
            <w:r>
              <w:rPr>
                <w:i/>
              </w:rPr>
              <w:t xml:space="preserve">; </w:t>
            </w:r>
          </w:p>
          <w:p w:rsidR="00725E70" w:rsidRPr="00FC0FAB" w:rsidRDefault="00725E70" w:rsidP="001D75B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0FAB">
              <w:rPr>
                <w:i/>
              </w:rPr>
              <w:t xml:space="preserve">Trokšņu </w:t>
            </w:r>
            <w:r>
              <w:rPr>
                <w:i/>
              </w:rPr>
              <w:t>koeficients</w:t>
            </w:r>
            <w:r w:rsidRPr="00FC0FAB">
              <w:rPr>
                <w:i/>
              </w:rPr>
              <w:t xml:space="preserve">: līdz </w:t>
            </w:r>
            <w:r>
              <w:rPr>
                <w:i/>
              </w:rPr>
              <w:t>12</w:t>
            </w:r>
            <w:r w:rsidRPr="00FC0FAB">
              <w:rPr>
                <w:i/>
              </w:rPr>
              <w:t xml:space="preserve"> </w:t>
            </w:r>
            <w:proofErr w:type="spellStart"/>
            <w:r w:rsidRPr="00FC0FAB">
              <w:rPr>
                <w:i/>
              </w:rPr>
              <w:t>dB</w:t>
            </w:r>
            <w:proofErr w:type="spellEnd"/>
            <w:r w:rsidRPr="00FC0FAB">
              <w:rPr>
                <w:i/>
              </w:rPr>
              <w:t>;</w:t>
            </w:r>
          </w:p>
          <w:p w:rsidR="00725E70" w:rsidRPr="00FC0FAB" w:rsidRDefault="00725E70" w:rsidP="001D75B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0FAB">
              <w:rPr>
                <w:i/>
              </w:rPr>
              <w:t xml:space="preserve">Kopēja izejas optiskā jauda: virs </w:t>
            </w:r>
            <w:r>
              <w:rPr>
                <w:i/>
              </w:rPr>
              <w:t xml:space="preserve">– 10 </w:t>
            </w:r>
            <w:proofErr w:type="spellStart"/>
            <w:r>
              <w:rPr>
                <w:i/>
              </w:rPr>
              <w:t>dBm</w:t>
            </w:r>
            <w:proofErr w:type="spellEnd"/>
            <w:r w:rsidRPr="00FC0FAB">
              <w:rPr>
                <w:i/>
              </w:rPr>
              <w:t>;</w:t>
            </w:r>
          </w:p>
          <w:p w:rsidR="00725E70" w:rsidRDefault="00725E70" w:rsidP="001D75B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0FAB">
              <w:rPr>
                <w:i/>
              </w:rPr>
              <w:t>Spraudņa tips: FC/</w:t>
            </w:r>
            <w:r>
              <w:rPr>
                <w:i/>
              </w:rPr>
              <w:t>U</w:t>
            </w:r>
            <w:r w:rsidRPr="00FC0FAB">
              <w:rPr>
                <w:i/>
              </w:rPr>
              <w:t>PC – FC/</w:t>
            </w:r>
            <w:r>
              <w:rPr>
                <w:i/>
              </w:rPr>
              <w:t xml:space="preserve">APC, vai FC/APC - </w:t>
            </w:r>
            <w:r w:rsidRPr="00FC0FAB">
              <w:rPr>
                <w:i/>
              </w:rPr>
              <w:t>FC/</w:t>
            </w:r>
            <w:r>
              <w:rPr>
                <w:i/>
              </w:rPr>
              <w:t>U</w:t>
            </w:r>
            <w:r w:rsidRPr="00FC0FAB">
              <w:rPr>
                <w:i/>
              </w:rPr>
              <w:t>PC</w:t>
            </w:r>
            <w:r>
              <w:rPr>
                <w:i/>
              </w:rPr>
              <w:t>;</w:t>
            </w:r>
          </w:p>
          <w:p w:rsidR="00725E70" w:rsidRPr="008E6000" w:rsidRDefault="00725E70" w:rsidP="00DC7DE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Darbības attālums vismaz 20 km.</w:t>
            </w:r>
          </w:p>
        </w:tc>
        <w:tc>
          <w:tcPr>
            <w:tcW w:w="1701" w:type="dxa"/>
          </w:tcPr>
          <w:p w:rsidR="00725E70" w:rsidRPr="00BE3C6A" w:rsidRDefault="00725E70" w:rsidP="001D75BE">
            <w:pPr>
              <w:jc w:val="center"/>
            </w:pPr>
            <w:r>
              <w:t>2</w:t>
            </w:r>
          </w:p>
        </w:tc>
        <w:tc>
          <w:tcPr>
            <w:tcW w:w="4537" w:type="dxa"/>
            <w:vAlign w:val="center"/>
          </w:tcPr>
          <w:p w:rsidR="00725E70" w:rsidRPr="00BE3C6A" w:rsidRDefault="00725E70" w:rsidP="001D75BE">
            <w:pPr>
              <w:jc w:val="center"/>
            </w:pPr>
          </w:p>
        </w:tc>
        <w:tc>
          <w:tcPr>
            <w:tcW w:w="1170" w:type="dxa"/>
            <w:vAlign w:val="center"/>
          </w:tcPr>
          <w:p w:rsidR="00725E70" w:rsidRPr="00BE3C6A" w:rsidRDefault="00725E70" w:rsidP="001D75BE">
            <w:pPr>
              <w:jc w:val="center"/>
            </w:pPr>
          </w:p>
        </w:tc>
        <w:tc>
          <w:tcPr>
            <w:tcW w:w="1170" w:type="dxa"/>
            <w:vAlign w:val="center"/>
          </w:tcPr>
          <w:p w:rsidR="00725E70" w:rsidRPr="00BE3C6A" w:rsidRDefault="00725E70" w:rsidP="001D75BE">
            <w:pPr>
              <w:jc w:val="center"/>
            </w:pPr>
          </w:p>
        </w:tc>
      </w:tr>
    </w:tbl>
    <w:p w:rsidR="00B97970" w:rsidRDefault="00B97970" w:rsidP="00CD70B0"/>
    <w:p w:rsidR="00FB43AF" w:rsidRDefault="00FB43AF" w:rsidP="00FB43AF">
      <w:pPr>
        <w:tabs>
          <w:tab w:val="num" w:pos="0"/>
        </w:tabs>
        <w:ind w:right="38"/>
        <w:jc w:val="center"/>
        <w:rPr>
          <w:bCs/>
        </w:rPr>
      </w:pPr>
    </w:p>
    <w:p w:rsidR="00FB43AF" w:rsidRDefault="00056DF6" w:rsidP="00056DF6">
      <w:pPr>
        <w:rPr>
          <w:b/>
        </w:rPr>
      </w:pPr>
      <w:r>
        <w:rPr>
          <w:b/>
          <w:sz w:val="22"/>
          <w:szCs w:val="22"/>
        </w:rPr>
        <w:t xml:space="preserve">Daļa Nr.3: </w:t>
      </w:r>
      <w:r w:rsidR="006C28B9">
        <w:rPr>
          <w:b/>
          <w:sz w:val="22"/>
          <w:szCs w:val="22"/>
        </w:rPr>
        <w:t xml:space="preserve">Augstfrekvenču </w:t>
      </w:r>
      <w:proofErr w:type="spellStart"/>
      <w:r w:rsidR="006C28B9">
        <w:rPr>
          <w:b/>
          <w:sz w:val="22"/>
          <w:szCs w:val="22"/>
        </w:rPr>
        <w:t>elektro</w:t>
      </w:r>
      <w:proofErr w:type="spellEnd"/>
      <w:r w:rsidR="006C28B9">
        <w:rPr>
          <w:b/>
          <w:sz w:val="22"/>
          <w:szCs w:val="22"/>
        </w:rPr>
        <w:t>-optiska maketa apkope</w:t>
      </w:r>
    </w:p>
    <w:p w:rsidR="006C28B9" w:rsidRDefault="006C28B9" w:rsidP="00FB43AF">
      <w:pPr>
        <w:jc w:val="center"/>
        <w:rPr>
          <w:b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09"/>
        <w:gridCol w:w="1701"/>
        <w:gridCol w:w="4627"/>
        <w:gridCol w:w="2250"/>
      </w:tblGrid>
      <w:tr w:rsidR="006C28B9" w:rsidRPr="00BE3C6A" w:rsidTr="00725E70">
        <w:tc>
          <w:tcPr>
            <w:tcW w:w="1728" w:type="dxa"/>
            <w:vAlign w:val="center"/>
          </w:tcPr>
          <w:p w:rsidR="006C28B9" w:rsidRPr="00725E70" w:rsidRDefault="006C28B9" w:rsidP="00D75C54">
            <w:pPr>
              <w:jc w:val="center"/>
              <w:rPr>
                <w:b/>
                <w:bCs/>
              </w:rPr>
            </w:pPr>
            <w:r w:rsidRPr="00725E70">
              <w:rPr>
                <w:b/>
                <w:bCs/>
              </w:rPr>
              <w:t>Nosaukums</w:t>
            </w:r>
          </w:p>
        </w:tc>
        <w:tc>
          <w:tcPr>
            <w:tcW w:w="3909" w:type="dxa"/>
            <w:vAlign w:val="center"/>
          </w:tcPr>
          <w:p w:rsidR="006C28B9" w:rsidRPr="00725E70" w:rsidRDefault="006C28B9" w:rsidP="00D75C54">
            <w:pPr>
              <w:jc w:val="center"/>
              <w:rPr>
                <w:b/>
                <w:bCs/>
              </w:rPr>
            </w:pPr>
            <w:r w:rsidRPr="00725E70">
              <w:rPr>
                <w:b/>
                <w:bCs/>
              </w:rPr>
              <w:t>Specifikācija</w:t>
            </w:r>
          </w:p>
        </w:tc>
        <w:tc>
          <w:tcPr>
            <w:tcW w:w="1701" w:type="dxa"/>
          </w:tcPr>
          <w:p w:rsidR="006C28B9" w:rsidRDefault="006C28B9" w:rsidP="00D7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Daudzums</w:t>
            </w:r>
          </w:p>
          <w:p w:rsidR="00056DF6" w:rsidRPr="00821A9D" w:rsidRDefault="00056DF6" w:rsidP="00D7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(apkopju reizes)</w:t>
            </w:r>
          </w:p>
        </w:tc>
        <w:tc>
          <w:tcPr>
            <w:tcW w:w="4627" w:type="dxa"/>
            <w:vAlign w:val="center"/>
          </w:tcPr>
          <w:p w:rsidR="006C28B9" w:rsidRPr="00821A9D" w:rsidRDefault="006C28B9" w:rsidP="00D75C54">
            <w:pPr>
              <w:jc w:val="center"/>
              <w:rPr>
                <w:b/>
                <w:bCs/>
              </w:rPr>
            </w:pPr>
            <w:r w:rsidRPr="00821A9D">
              <w:rPr>
                <w:b/>
                <w:bCs/>
              </w:rPr>
              <w:t>Pretendenta piedāvājums</w:t>
            </w:r>
          </w:p>
        </w:tc>
        <w:tc>
          <w:tcPr>
            <w:tcW w:w="2250" w:type="dxa"/>
            <w:vAlign w:val="center"/>
          </w:tcPr>
          <w:p w:rsidR="006C28B9" w:rsidRDefault="006C28B9" w:rsidP="00D75C54">
            <w:pPr>
              <w:jc w:val="center"/>
              <w:rPr>
                <w:b/>
                <w:bCs/>
              </w:rPr>
            </w:pPr>
            <w:r w:rsidRPr="00821A9D">
              <w:rPr>
                <w:b/>
                <w:bCs/>
              </w:rPr>
              <w:t xml:space="preserve">Summa </w:t>
            </w:r>
            <w:r w:rsidR="00725E70">
              <w:rPr>
                <w:b/>
                <w:bCs/>
              </w:rPr>
              <w:t>EUR,</w:t>
            </w:r>
          </w:p>
          <w:p w:rsidR="006C28B9" w:rsidRPr="00821A9D" w:rsidRDefault="006C28B9" w:rsidP="00D75C54">
            <w:pPr>
              <w:jc w:val="center"/>
              <w:rPr>
                <w:b/>
                <w:bCs/>
              </w:rPr>
            </w:pPr>
            <w:r w:rsidRPr="00821A9D">
              <w:rPr>
                <w:b/>
                <w:bCs/>
              </w:rPr>
              <w:t>bez PVN</w:t>
            </w:r>
          </w:p>
        </w:tc>
      </w:tr>
      <w:tr w:rsidR="006C28B9" w:rsidRPr="00BE3C6A" w:rsidTr="00725E70">
        <w:tc>
          <w:tcPr>
            <w:tcW w:w="1728" w:type="dxa"/>
            <w:vAlign w:val="center"/>
          </w:tcPr>
          <w:p w:rsidR="006C28B9" w:rsidRPr="003B06A9" w:rsidRDefault="006C28B9" w:rsidP="00556F1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>Kombinēta ANRITSU MP1026A acu diagrammas analizatora, ANRITSU MP1800A augstfrekvenču elektriska signāla kvalitātes analizatora</w:t>
            </w:r>
            <w:r w:rsidR="00556F17">
              <w:rPr>
                <w:b/>
                <w:sz w:val="22"/>
                <w:szCs w:val="22"/>
              </w:rPr>
              <w:t xml:space="preserve"> un OPTO-ELEKTRISKA KONVEKTORA ANRITSU OEC10G-1A </w:t>
            </w:r>
            <w:r w:rsidR="00556F17">
              <w:rPr>
                <w:sz w:val="22"/>
                <w:szCs w:val="22"/>
              </w:rPr>
              <w:t xml:space="preserve">maketa salāgošana, augstfrekvenču </w:t>
            </w:r>
            <w:proofErr w:type="spellStart"/>
            <w:r w:rsidR="00556F17">
              <w:rPr>
                <w:sz w:val="22"/>
                <w:szCs w:val="22"/>
              </w:rPr>
              <w:t>asteņu</w:t>
            </w:r>
            <w:proofErr w:type="spellEnd"/>
            <w:r w:rsidR="00556F17">
              <w:rPr>
                <w:sz w:val="22"/>
                <w:szCs w:val="22"/>
              </w:rPr>
              <w:t xml:space="preserve"> K nomaiņa, spraudņu nomaiņa, maketa </w:t>
            </w:r>
            <w:proofErr w:type="spellStart"/>
            <w:r w:rsidR="00556F17">
              <w:rPr>
                <w:sz w:val="22"/>
                <w:szCs w:val="22"/>
              </w:rPr>
              <w:t>justēšana</w:t>
            </w:r>
            <w:proofErr w:type="spellEnd"/>
            <w:r w:rsidR="00556F17">
              <w:rPr>
                <w:sz w:val="22"/>
                <w:szCs w:val="22"/>
              </w:rPr>
              <w:t>, kalibrēšana un definēto iestatījumu atjaunošana</w:t>
            </w:r>
            <w:r w:rsidRPr="00744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9" w:type="dxa"/>
          </w:tcPr>
          <w:p w:rsidR="006C28B9" w:rsidRPr="00B63DBE" w:rsidRDefault="006C28B9" w:rsidP="00D75C54">
            <w:pPr>
              <w:pStyle w:val="ListParagraph"/>
              <w:ind w:left="115"/>
              <w:rPr>
                <w:i/>
              </w:rPr>
            </w:pPr>
            <w:r w:rsidRPr="00753300">
              <w:rPr>
                <w:b/>
                <w:i/>
              </w:rPr>
              <w:t>Pamat prasības</w:t>
            </w:r>
            <w:r>
              <w:rPr>
                <w:b/>
                <w:i/>
              </w:rPr>
              <w:t>:</w:t>
            </w:r>
            <w:r w:rsidRPr="00753300">
              <w:rPr>
                <w:b/>
                <w:i/>
              </w:rPr>
              <w:t xml:space="preserve"> </w:t>
            </w:r>
          </w:p>
          <w:p w:rsidR="006C28B9" w:rsidRPr="006C28B9" w:rsidRDefault="006C28B9" w:rsidP="006C28B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C28B9">
              <w:rPr>
                <w:i/>
              </w:rPr>
              <w:t>Kopēja jauda: ≤ 12 W,</w:t>
            </w:r>
          </w:p>
          <w:p w:rsidR="006C28B9" w:rsidRPr="006C28B9" w:rsidRDefault="006C28B9" w:rsidP="006C28B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C28B9">
              <w:rPr>
                <w:i/>
              </w:rPr>
              <w:t xml:space="preserve">Optiskais uztvērējs: </w:t>
            </w:r>
            <w:r w:rsidR="00556F17">
              <w:rPr>
                <w:i/>
              </w:rPr>
              <w:t xml:space="preserve">vismaz </w:t>
            </w:r>
            <w:r w:rsidRPr="006C28B9">
              <w:rPr>
                <w:i/>
              </w:rPr>
              <w:t>PIN,</w:t>
            </w:r>
          </w:p>
          <w:p w:rsidR="006C28B9" w:rsidRPr="006C28B9" w:rsidRDefault="006C28B9" w:rsidP="006C28B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C28B9">
              <w:rPr>
                <w:i/>
              </w:rPr>
              <w:t xml:space="preserve">Kļūdas koeficients: </w:t>
            </w:r>
            <w:r w:rsidR="00556F17">
              <w:rPr>
                <w:i/>
              </w:rPr>
              <w:t xml:space="preserve">vismaz </w:t>
            </w:r>
            <w:r w:rsidRPr="006C28B9">
              <w:rPr>
                <w:i/>
              </w:rPr>
              <w:t>BER = 10</w:t>
            </w:r>
            <w:r w:rsidRPr="00556F17">
              <w:rPr>
                <w:i/>
                <w:vertAlign w:val="superscript"/>
              </w:rPr>
              <w:t>-9</w:t>
            </w:r>
            <w:r w:rsidRPr="006C28B9">
              <w:rPr>
                <w:i/>
              </w:rPr>
              <w:t>,</w:t>
            </w:r>
          </w:p>
          <w:p w:rsidR="006C28B9" w:rsidRPr="006C28B9" w:rsidRDefault="006C28B9" w:rsidP="006C28B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C28B9">
              <w:rPr>
                <w:i/>
              </w:rPr>
              <w:t>Pārraides ātrums:</w:t>
            </w:r>
            <w:r w:rsidR="00556F17">
              <w:rPr>
                <w:i/>
              </w:rPr>
              <w:t xml:space="preserve"> līdz </w:t>
            </w:r>
            <w:r w:rsidRPr="006C28B9">
              <w:rPr>
                <w:i/>
              </w:rPr>
              <w:t>1</w:t>
            </w:r>
            <w:r w:rsidR="00556F17">
              <w:rPr>
                <w:i/>
              </w:rPr>
              <w:t xml:space="preserve">1.3 </w:t>
            </w:r>
            <w:r w:rsidRPr="006C28B9">
              <w:rPr>
                <w:i/>
              </w:rPr>
              <w:t>Gbit/s,</w:t>
            </w:r>
          </w:p>
          <w:p w:rsidR="006C28B9" w:rsidRPr="006C28B9" w:rsidRDefault="006C28B9" w:rsidP="006C28B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C28B9">
              <w:rPr>
                <w:i/>
              </w:rPr>
              <w:t>Voltu līmenis: 10V,</w:t>
            </w:r>
          </w:p>
          <w:p w:rsidR="006C28B9" w:rsidRPr="006C28B9" w:rsidRDefault="006C28B9" w:rsidP="006C28B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C28B9">
              <w:rPr>
                <w:i/>
              </w:rPr>
              <w:t xml:space="preserve">Darbības </w:t>
            </w:r>
            <w:proofErr w:type="spellStart"/>
            <w:r w:rsidRPr="006C28B9">
              <w:rPr>
                <w:i/>
              </w:rPr>
              <w:t>viļņugarumi</w:t>
            </w:r>
            <w:proofErr w:type="spellEnd"/>
            <w:r w:rsidRPr="006C28B9">
              <w:rPr>
                <w:i/>
              </w:rPr>
              <w:t>:</w:t>
            </w:r>
            <w:r w:rsidR="00556F17">
              <w:rPr>
                <w:i/>
              </w:rPr>
              <w:t xml:space="preserve"> no </w:t>
            </w:r>
            <w:r w:rsidRPr="006C28B9">
              <w:rPr>
                <w:i/>
              </w:rPr>
              <w:t xml:space="preserve">1280 </w:t>
            </w:r>
            <w:proofErr w:type="spellStart"/>
            <w:r w:rsidRPr="006C28B9">
              <w:rPr>
                <w:i/>
              </w:rPr>
              <w:t>nm</w:t>
            </w:r>
            <w:proofErr w:type="spellEnd"/>
            <w:r w:rsidR="00556F17">
              <w:rPr>
                <w:i/>
              </w:rPr>
              <w:t xml:space="preserve"> </w:t>
            </w:r>
            <w:r w:rsidRPr="006C28B9">
              <w:rPr>
                <w:i/>
              </w:rPr>
              <w:t>–</w:t>
            </w:r>
            <w:r w:rsidR="00556F17">
              <w:rPr>
                <w:i/>
              </w:rPr>
              <w:t xml:space="preserve"> līdz </w:t>
            </w:r>
            <w:r w:rsidRPr="006C28B9">
              <w:rPr>
                <w:i/>
              </w:rPr>
              <w:t xml:space="preserve">1625 </w:t>
            </w:r>
            <w:proofErr w:type="spellStart"/>
            <w:r w:rsidRPr="006C28B9">
              <w:rPr>
                <w:i/>
              </w:rPr>
              <w:t>nm</w:t>
            </w:r>
            <w:proofErr w:type="spellEnd"/>
            <w:r w:rsidRPr="006C28B9">
              <w:rPr>
                <w:i/>
              </w:rPr>
              <w:t>,</w:t>
            </w:r>
          </w:p>
          <w:p w:rsidR="006C28B9" w:rsidRPr="006C28B9" w:rsidRDefault="006C28B9" w:rsidP="006C28B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C28B9">
              <w:rPr>
                <w:i/>
              </w:rPr>
              <w:t xml:space="preserve">Ienestie zudumi: &lt; 3 </w:t>
            </w:r>
            <w:proofErr w:type="spellStart"/>
            <w:r w:rsidRPr="006C28B9">
              <w:rPr>
                <w:i/>
              </w:rPr>
              <w:t>dB</w:t>
            </w:r>
            <w:proofErr w:type="spellEnd"/>
            <w:r w:rsidRPr="006C28B9">
              <w:rPr>
                <w:i/>
              </w:rPr>
              <w:t>,</w:t>
            </w:r>
          </w:p>
          <w:p w:rsidR="006C28B9" w:rsidRPr="006C28B9" w:rsidRDefault="006C28B9" w:rsidP="006C28B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C28B9">
              <w:rPr>
                <w:i/>
              </w:rPr>
              <w:t xml:space="preserve">Atpakaļ zudumi: &gt; 55 </w:t>
            </w:r>
            <w:proofErr w:type="spellStart"/>
            <w:r w:rsidRPr="006C28B9">
              <w:rPr>
                <w:i/>
              </w:rPr>
              <w:t>dB</w:t>
            </w:r>
            <w:proofErr w:type="spellEnd"/>
            <w:r w:rsidRPr="006C28B9">
              <w:rPr>
                <w:i/>
              </w:rPr>
              <w:t>,</w:t>
            </w:r>
          </w:p>
          <w:p w:rsidR="006C28B9" w:rsidRDefault="00556F17" w:rsidP="006C28B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Spraudņa tips: SC/APC – SC/UPC;</w:t>
            </w:r>
          </w:p>
          <w:p w:rsidR="00556F17" w:rsidRPr="00556F17" w:rsidRDefault="00556F17" w:rsidP="00556F1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56F17">
              <w:rPr>
                <w:i/>
              </w:rPr>
              <w:t>Darbības frekvence: līdz 25 GHz;</w:t>
            </w:r>
          </w:p>
          <w:p w:rsidR="00556F17" w:rsidRPr="00556F17" w:rsidRDefault="00556F17" w:rsidP="00556F1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MP1026A j</w:t>
            </w:r>
            <w:r w:rsidRPr="00556F17">
              <w:rPr>
                <w:i/>
              </w:rPr>
              <w:t xml:space="preserve">ūtība: līdz 25 </w:t>
            </w:r>
            <w:proofErr w:type="spellStart"/>
            <w:r w:rsidRPr="00556F17">
              <w:rPr>
                <w:i/>
              </w:rPr>
              <w:t>mVp</w:t>
            </w:r>
            <w:proofErr w:type="spellEnd"/>
            <w:r w:rsidRPr="00556F17">
              <w:rPr>
                <w:i/>
              </w:rPr>
              <w:t>-p;</w:t>
            </w:r>
          </w:p>
          <w:p w:rsidR="00556F17" w:rsidRPr="00556F17" w:rsidRDefault="00556F17" w:rsidP="00556F1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56F17">
              <w:rPr>
                <w:i/>
              </w:rPr>
              <w:t>Rezultatīvie mērījumi: vismaz acu diagramma un impulsu plūsmas diagramma;</w:t>
            </w:r>
          </w:p>
          <w:p w:rsidR="00556F17" w:rsidRPr="00556F17" w:rsidRDefault="00556F17" w:rsidP="00556F1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56F17">
              <w:rPr>
                <w:i/>
              </w:rPr>
              <w:t>Mērījumu apstrāde: vismaz NRZ kodēšanai, jābūt iespējai histogrammas veidošanai un maskas uzlikšanai pārraides ātrumiem no 155.52 Mbit/s līdz 12.5 Gbit/s;</w:t>
            </w:r>
          </w:p>
          <w:p w:rsidR="00556F17" w:rsidRPr="00556F17" w:rsidRDefault="00556F17" w:rsidP="00556F1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56F17">
              <w:rPr>
                <w:i/>
              </w:rPr>
              <w:t>Iekšēja laika trigera darbības diapazons: vismaz no 0.1 līdz 12.5 GHz;</w:t>
            </w:r>
          </w:p>
          <w:p w:rsidR="00556F17" w:rsidRPr="00556F17" w:rsidRDefault="00556F17" w:rsidP="00556F1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56F17">
              <w:rPr>
                <w:i/>
              </w:rPr>
              <w:t>Iekšēja laika trigera jūtība: vismaz 2</w:t>
            </w:r>
            <w:r>
              <w:rPr>
                <w:i/>
              </w:rPr>
              <w:t>5</w:t>
            </w:r>
            <w:r w:rsidRPr="00556F17">
              <w:rPr>
                <w:i/>
              </w:rPr>
              <w:t xml:space="preserve">0 </w:t>
            </w:r>
            <w:proofErr w:type="spellStart"/>
            <w:r w:rsidRPr="00556F17">
              <w:rPr>
                <w:i/>
              </w:rPr>
              <w:t>mVp</w:t>
            </w:r>
            <w:proofErr w:type="spellEnd"/>
            <w:r w:rsidRPr="00556F17">
              <w:rPr>
                <w:i/>
              </w:rPr>
              <w:t xml:space="preserve">-p </w:t>
            </w:r>
            <w:proofErr w:type="spellStart"/>
            <w:r w:rsidRPr="00556F17">
              <w:rPr>
                <w:i/>
              </w:rPr>
              <w:t>frekvecei</w:t>
            </w:r>
            <w:proofErr w:type="spellEnd"/>
            <w:r w:rsidRPr="00556F17">
              <w:rPr>
                <w:i/>
              </w:rPr>
              <w:t xml:space="preserve"> līdz 1 GHz,</w:t>
            </w:r>
            <w:r>
              <w:rPr>
                <w:i/>
              </w:rPr>
              <w:t xml:space="preserve"> </w:t>
            </w:r>
            <w:r w:rsidRPr="00556F17">
              <w:rPr>
                <w:i/>
              </w:rPr>
              <w:t xml:space="preserve">un vismaz </w:t>
            </w:r>
            <w:r>
              <w:rPr>
                <w:i/>
              </w:rPr>
              <w:t>150</w:t>
            </w:r>
            <w:r w:rsidRPr="00556F17">
              <w:rPr>
                <w:i/>
              </w:rPr>
              <w:t xml:space="preserve"> </w:t>
            </w:r>
            <w:proofErr w:type="spellStart"/>
            <w:r w:rsidRPr="00556F17">
              <w:rPr>
                <w:i/>
              </w:rPr>
              <w:t>mVp</w:t>
            </w:r>
            <w:proofErr w:type="spellEnd"/>
            <w:r w:rsidRPr="00556F17">
              <w:rPr>
                <w:i/>
              </w:rPr>
              <w:t xml:space="preserve">-p frekvencei virs 1 GHz.  </w:t>
            </w:r>
          </w:p>
          <w:p w:rsidR="00556F17" w:rsidRPr="00556F17" w:rsidRDefault="00556F17" w:rsidP="00556F1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56F17">
              <w:rPr>
                <w:i/>
              </w:rPr>
              <w:t>Augstfrekvenču K ligzdu skaits: 1</w:t>
            </w:r>
            <w:r>
              <w:rPr>
                <w:i/>
              </w:rPr>
              <w:t>8</w:t>
            </w:r>
            <w:r w:rsidRPr="00556F17">
              <w:rPr>
                <w:i/>
              </w:rPr>
              <w:t>.gab;</w:t>
            </w:r>
          </w:p>
          <w:p w:rsidR="00556F17" w:rsidRPr="00556F17" w:rsidRDefault="00556F17" w:rsidP="00556F1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MP1800A jūtība: līdz 0.5 </w:t>
            </w:r>
            <w:proofErr w:type="spellStart"/>
            <w:r>
              <w:rPr>
                <w:i/>
              </w:rPr>
              <w:t>Vp</w:t>
            </w:r>
            <w:proofErr w:type="spellEnd"/>
            <w:r>
              <w:rPr>
                <w:i/>
              </w:rPr>
              <w:t>-p.</w:t>
            </w:r>
          </w:p>
        </w:tc>
        <w:tc>
          <w:tcPr>
            <w:tcW w:w="1701" w:type="dxa"/>
          </w:tcPr>
          <w:p w:rsidR="006C28B9" w:rsidRPr="00BE3C6A" w:rsidRDefault="006C28B9" w:rsidP="00D75C54">
            <w:pPr>
              <w:jc w:val="center"/>
            </w:pPr>
            <w:r>
              <w:t>1</w:t>
            </w:r>
          </w:p>
        </w:tc>
        <w:tc>
          <w:tcPr>
            <w:tcW w:w="4627" w:type="dxa"/>
            <w:vAlign w:val="center"/>
          </w:tcPr>
          <w:p w:rsidR="006C28B9" w:rsidRPr="00BE3C6A" w:rsidRDefault="006C28B9" w:rsidP="00D75C54">
            <w:pPr>
              <w:jc w:val="center"/>
            </w:pPr>
          </w:p>
        </w:tc>
        <w:tc>
          <w:tcPr>
            <w:tcW w:w="2250" w:type="dxa"/>
            <w:vAlign w:val="center"/>
          </w:tcPr>
          <w:p w:rsidR="006C28B9" w:rsidRPr="00BE3C6A" w:rsidRDefault="006C28B9" w:rsidP="00D75C54">
            <w:pPr>
              <w:jc w:val="center"/>
            </w:pPr>
          </w:p>
        </w:tc>
      </w:tr>
    </w:tbl>
    <w:p w:rsidR="00FB43AF" w:rsidRDefault="00FB43AF" w:rsidP="00CD70B0"/>
    <w:p w:rsidR="006C73A8" w:rsidRPr="006C73A8" w:rsidRDefault="006C73A8" w:rsidP="006C73A8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6C73A8">
        <w:rPr>
          <w:rFonts w:eastAsia="Calibri"/>
          <w:color w:val="000000"/>
        </w:rPr>
        <w:t>Parakstītāja vārds, uzvārds un amats:</w:t>
      </w:r>
    </w:p>
    <w:p w:rsidR="006C73A8" w:rsidRPr="006C73A8" w:rsidRDefault="006C73A8" w:rsidP="006C73A8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6C73A8">
        <w:rPr>
          <w:rFonts w:eastAsia="Calibri"/>
          <w:color w:val="000000"/>
        </w:rPr>
        <w:t>_________________ ____________</w:t>
      </w:r>
    </w:p>
    <w:p w:rsidR="00FB43AF" w:rsidRDefault="006C73A8" w:rsidP="006C73A8">
      <w:r w:rsidRPr="006C73A8">
        <w:rPr>
          <w:rFonts w:eastAsia="Calibri"/>
          <w:color w:val="000000"/>
        </w:rPr>
        <w:t>Datums:____________</w:t>
      </w:r>
    </w:p>
    <w:sectPr w:rsidR="00FB43AF" w:rsidSect="00725E70">
      <w:footerReference w:type="default" r:id="rId8"/>
      <w:pgSz w:w="16838" w:h="11906" w:orient="landscape"/>
      <w:pgMar w:top="900" w:right="1170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B0" w:rsidRDefault="008434B0" w:rsidP="004B7B4F">
      <w:r>
        <w:separator/>
      </w:r>
    </w:p>
  </w:endnote>
  <w:endnote w:type="continuationSeparator" w:id="0">
    <w:p w:rsidR="008434B0" w:rsidRDefault="008434B0" w:rsidP="004B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4F" w:rsidRDefault="004B7B4F">
    <w:pPr>
      <w:pStyle w:val="Footer"/>
      <w:jc w:val="center"/>
    </w:pPr>
  </w:p>
  <w:p w:rsidR="004B7B4F" w:rsidRDefault="004B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B0" w:rsidRDefault="008434B0" w:rsidP="004B7B4F">
      <w:r>
        <w:separator/>
      </w:r>
    </w:p>
  </w:footnote>
  <w:footnote w:type="continuationSeparator" w:id="0">
    <w:p w:rsidR="008434B0" w:rsidRDefault="008434B0" w:rsidP="004B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06C7"/>
    <w:multiLevelType w:val="hybridMultilevel"/>
    <w:tmpl w:val="7A7ED052"/>
    <w:lvl w:ilvl="0" w:tplc="042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7B"/>
    <w:rsid w:val="000028CE"/>
    <w:rsid w:val="000140D2"/>
    <w:rsid w:val="0001419B"/>
    <w:rsid w:val="00014E96"/>
    <w:rsid w:val="000251F3"/>
    <w:rsid w:val="00040B26"/>
    <w:rsid w:val="00045DE4"/>
    <w:rsid w:val="00045E00"/>
    <w:rsid w:val="00047957"/>
    <w:rsid w:val="00056DF6"/>
    <w:rsid w:val="0006355E"/>
    <w:rsid w:val="00070912"/>
    <w:rsid w:val="00070F2F"/>
    <w:rsid w:val="000725CE"/>
    <w:rsid w:val="000742D6"/>
    <w:rsid w:val="000804D3"/>
    <w:rsid w:val="00084B06"/>
    <w:rsid w:val="000A0315"/>
    <w:rsid w:val="000A115C"/>
    <w:rsid w:val="000A16A7"/>
    <w:rsid w:val="000A5881"/>
    <w:rsid w:val="000C08EE"/>
    <w:rsid w:val="000C12F7"/>
    <w:rsid w:val="000E2459"/>
    <w:rsid w:val="000E642F"/>
    <w:rsid w:val="000F1853"/>
    <w:rsid w:val="000F24D1"/>
    <w:rsid w:val="000F2565"/>
    <w:rsid w:val="000F7FC4"/>
    <w:rsid w:val="00102501"/>
    <w:rsid w:val="00123771"/>
    <w:rsid w:val="00131158"/>
    <w:rsid w:val="00134997"/>
    <w:rsid w:val="001416DC"/>
    <w:rsid w:val="001449DA"/>
    <w:rsid w:val="00153543"/>
    <w:rsid w:val="00167E25"/>
    <w:rsid w:val="001711D9"/>
    <w:rsid w:val="00171D5D"/>
    <w:rsid w:val="00177CCC"/>
    <w:rsid w:val="00180785"/>
    <w:rsid w:val="00194D1F"/>
    <w:rsid w:val="001A762F"/>
    <w:rsid w:val="001B6D87"/>
    <w:rsid w:val="001B7967"/>
    <w:rsid w:val="001C6447"/>
    <w:rsid w:val="001D65F5"/>
    <w:rsid w:val="001D757B"/>
    <w:rsid w:val="001D75BE"/>
    <w:rsid w:val="001E25CC"/>
    <w:rsid w:val="001E2FDD"/>
    <w:rsid w:val="001E6DB6"/>
    <w:rsid w:val="001E7F3E"/>
    <w:rsid w:val="001F03DC"/>
    <w:rsid w:val="001F2317"/>
    <w:rsid w:val="001F6587"/>
    <w:rsid w:val="00204D76"/>
    <w:rsid w:val="00226396"/>
    <w:rsid w:val="0023755A"/>
    <w:rsid w:val="00241F73"/>
    <w:rsid w:val="002421F1"/>
    <w:rsid w:val="00243324"/>
    <w:rsid w:val="0024496E"/>
    <w:rsid w:val="00265B0C"/>
    <w:rsid w:val="00267ACF"/>
    <w:rsid w:val="0027149D"/>
    <w:rsid w:val="002727A8"/>
    <w:rsid w:val="00273238"/>
    <w:rsid w:val="00273C68"/>
    <w:rsid w:val="00281688"/>
    <w:rsid w:val="00286702"/>
    <w:rsid w:val="00293409"/>
    <w:rsid w:val="0029596A"/>
    <w:rsid w:val="002A1E0F"/>
    <w:rsid w:val="002B1243"/>
    <w:rsid w:val="002B154F"/>
    <w:rsid w:val="002B2CA4"/>
    <w:rsid w:val="002B3A2E"/>
    <w:rsid w:val="002D5BEE"/>
    <w:rsid w:val="002D746B"/>
    <w:rsid w:val="002E0631"/>
    <w:rsid w:val="002E6A04"/>
    <w:rsid w:val="002F61D2"/>
    <w:rsid w:val="0030514B"/>
    <w:rsid w:val="003060E5"/>
    <w:rsid w:val="00313C8F"/>
    <w:rsid w:val="0032093F"/>
    <w:rsid w:val="0032145D"/>
    <w:rsid w:val="00331177"/>
    <w:rsid w:val="0034100E"/>
    <w:rsid w:val="00353101"/>
    <w:rsid w:val="00356715"/>
    <w:rsid w:val="00362E1A"/>
    <w:rsid w:val="003668FD"/>
    <w:rsid w:val="00377FCC"/>
    <w:rsid w:val="00385320"/>
    <w:rsid w:val="0039248E"/>
    <w:rsid w:val="00397C61"/>
    <w:rsid w:val="003A59BE"/>
    <w:rsid w:val="003A719A"/>
    <w:rsid w:val="003B06A9"/>
    <w:rsid w:val="003B0BB4"/>
    <w:rsid w:val="003B13D6"/>
    <w:rsid w:val="003B1A77"/>
    <w:rsid w:val="003C1628"/>
    <w:rsid w:val="003C1B59"/>
    <w:rsid w:val="003C3DC6"/>
    <w:rsid w:val="003C69DD"/>
    <w:rsid w:val="003D3227"/>
    <w:rsid w:val="003E648F"/>
    <w:rsid w:val="003F71BD"/>
    <w:rsid w:val="00400CBD"/>
    <w:rsid w:val="00404C11"/>
    <w:rsid w:val="004153FA"/>
    <w:rsid w:val="00420EA5"/>
    <w:rsid w:val="00421DD5"/>
    <w:rsid w:val="0042475F"/>
    <w:rsid w:val="00434856"/>
    <w:rsid w:val="00437981"/>
    <w:rsid w:val="00440284"/>
    <w:rsid w:val="00442338"/>
    <w:rsid w:val="00444069"/>
    <w:rsid w:val="00466D3B"/>
    <w:rsid w:val="00470354"/>
    <w:rsid w:val="00483886"/>
    <w:rsid w:val="00495D99"/>
    <w:rsid w:val="004A336A"/>
    <w:rsid w:val="004B4061"/>
    <w:rsid w:val="004B4E32"/>
    <w:rsid w:val="004B7B4F"/>
    <w:rsid w:val="004D08DB"/>
    <w:rsid w:val="004D3567"/>
    <w:rsid w:val="004D61E1"/>
    <w:rsid w:val="004E17F4"/>
    <w:rsid w:val="004E19B1"/>
    <w:rsid w:val="00500796"/>
    <w:rsid w:val="00502ED9"/>
    <w:rsid w:val="00502F6F"/>
    <w:rsid w:val="0050541B"/>
    <w:rsid w:val="00505EDD"/>
    <w:rsid w:val="00512AA2"/>
    <w:rsid w:val="0052176C"/>
    <w:rsid w:val="00524F12"/>
    <w:rsid w:val="00536C2B"/>
    <w:rsid w:val="00537599"/>
    <w:rsid w:val="0054036F"/>
    <w:rsid w:val="0054396D"/>
    <w:rsid w:val="00543C12"/>
    <w:rsid w:val="005473CE"/>
    <w:rsid w:val="00553073"/>
    <w:rsid w:val="00555282"/>
    <w:rsid w:val="00556F17"/>
    <w:rsid w:val="00563C66"/>
    <w:rsid w:val="005759A3"/>
    <w:rsid w:val="0058369F"/>
    <w:rsid w:val="00584925"/>
    <w:rsid w:val="005859A5"/>
    <w:rsid w:val="005A5049"/>
    <w:rsid w:val="005B64BF"/>
    <w:rsid w:val="005B7F35"/>
    <w:rsid w:val="005C22FE"/>
    <w:rsid w:val="005C49BF"/>
    <w:rsid w:val="005C5D20"/>
    <w:rsid w:val="005C6B12"/>
    <w:rsid w:val="005D336E"/>
    <w:rsid w:val="005D76A3"/>
    <w:rsid w:val="005E1449"/>
    <w:rsid w:val="005E1B82"/>
    <w:rsid w:val="005F007A"/>
    <w:rsid w:val="005F5615"/>
    <w:rsid w:val="00603E39"/>
    <w:rsid w:val="006061D6"/>
    <w:rsid w:val="00612A4B"/>
    <w:rsid w:val="00613F36"/>
    <w:rsid w:val="006141F2"/>
    <w:rsid w:val="006144B1"/>
    <w:rsid w:val="00617EE0"/>
    <w:rsid w:val="0062210C"/>
    <w:rsid w:val="00623B56"/>
    <w:rsid w:val="0064109F"/>
    <w:rsid w:val="00641D28"/>
    <w:rsid w:val="00647B3E"/>
    <w:rsid w:val="00672CAC"/>
    <w:rsid w:val="006761B6"/>
    <w:rsid w:val="00683F8E"/>
    <w:rsid w:val="00684805"/>
    <w:rsid w:val="00686CFA"/>
    <w:rsid w:val="00696471"/>
    <w:rsid w:val="006C1810"/>
    <w:rsid w:val="006C28B9"/>
    <w:rsid w:val="006C312D"/>
    <w:rsid w:val="006C6F5C"/>
    <w:rsid w:val="006C73A8"/>
    <w:rsid w:val="006E1AE4"/>
    <w:rsid w:val="006F62AE"/>
    <w:rsid w:val="007150E2"/>
    <w:rsid w:val="00725E70"/>
    <w:rsid w:val="00733CF1"/>
    <w:rsid w:val="00752E2B"/>
    <w:rsid w:val="00753300"/>
    <w:rsid w:val="00755CE2"/>
    <w:rsid w:val="00763052"/>
    <w:rsid w:val="0076622C"/>
    <w:rsid w:val="00771125"/>
    <w:rsid w:val="007712F2"/>
    <w:rsid w:val="00773ECF"/>
    <w:rsid w:val="007812AF"/>
    <w:rsid w:val="00787BF6"/>
    <w:rsid w:val="0079634D"/>
    <w:rsid w:val="007A0013"/>
    <w:rsid w:val="007A7FEC"/>
    <w:rsid w:val="007B2F49"/>
    <w:rsid w:val="007C61BA"/>
    <w:rsid w:val="00804E09"/>
    <w:rsid w:val="0081085D"/>
    <w:rsid w:val="00821A9D"/>
    <w:rsid w:val="00837729"/>
    <w:rsid w:val="00840F28"/>
    <w:rsid w:val="008434B0"/>
    <w:rsid w:val="00843E00"/>
    <w:rsid w:val="00845045"/>
    <w:rsid w:val="00850996"/>
    <w:rsid w:val="00852DD9"/>
    <w:rsid w:val="00854F66"/>
    <w:rsid w:val="00855F70"/>
    <w:rsid w:val="008709C3"/>
    <w:rsid w:val="00881DB4"/>
    <w:rsid w:val="00885F58"/>
    <w:rsid w:val="008A0AB5"/>
    <w:rsid w:val="008B4E95"/>
    <w:rsid w:val="008D432A"/>
    <w:rsid w:val="008E023C"/>
    <w:rsid w:val="008E6000"/>
    <w:rsid w:val="008E6CEA"/>
    <w:rsid w:val="00900347"/>
    <w:rsid w:val="00901066"/>
    <w:rsid w:val="00927636"/>
    <w:rsid w:val="00940610"/>
    <w:rsid w:val="0095338B"/>
    <w:rsid w:val="0095460F"/>
    <w:rsid w:val="0096257D"/>
    <w:rsid w:val="0097380B"/>
    <w:rsid w:val="009751B6"/>
    <w:rsid w:val="009838A0"/>
    <w:rsid w:val="009878DA"/>
    <w:rsid w:val="00995156"/>
    <w:rsid w:val="00997D11"/>
    <w:rsid w:val="009A55BE"/>
    <w:rsid w:val="009B23B5"/>
    <w:rsid w:val="009C013E"/>
    <w:rsid w:val="009D33AA"/>
    <w:rsid w:val="009D4577"/>
    <w:rsid w:val="009D6F87"/>
    <w:rsid w:val="009F2762"/>
    <w:rsid w:val="00A02B9A"/>
    <w:rsid w:val="00A06786"/>
    <w:rsid w:val="00A114C2"/>
    <w:rsid w:val="00A15CD9"/>
    <w:rsid w:val="00A16ADB"/>
    <w:rsid w:val="00A229CB"/>
    <w:rsid w:val="00A23056"/>
    <w:rsid w:val="00A23981"/>
    <w:rsid w:val="00A26F48"/>
    <w:rsid w:val="00A30259"/>
    <w:rsid w:val="00A3127B"/>
    <w:rsid w:val="00A334CB"/>
    <w:rsid w:val="00A47C65"/>
    <w:rsid w:val="00A53D0B"/>
    <w:rsid w:val="00A53D23"/>
    <w:rsid w:val="00A57F4E"/>
    <w:rsid w:val="00A618D1"/>
    <w:rsid w:val="00A7023E"/>
    <w:rsid w:val="00A8490B"/>
    <w:rsid w:val="00AA2E7F"/>
    <w:rsid w:val="00AA3C53"/>
    <w:rsid w:val="00AA694B"/>
    <w:rsid w:val="00AB51C9"/>
    <w:rsid w:val="00AC5351"/>
    <w:rsid w:val="00AD5A75"/>
    <w:rsid w:val="00AE0F7B"/>
    <w:rsid w:val="00AF4E9E"/>
    <w:rsid w:val="00B07E97"/>
    <w:rsid w:val="00B106BA"/>
    <w:rsid w:val="00B14D51"/>
    <w:rsid w:val="00B26F13"/>
    <w:rsid w:val="00B317A6"/>
    <w:rsid w:val="00B36A37"/>
    <w:rsid w:val="00B415C3"/>
    <w:rsid w:val="00B47058"/>
    <w:rsid w:val="00B50E82"/>
    <w:rsid w:val="00B63DBE"/>
    <w:rsid w:val="00B63E8A"/>
    <w:rsid w:val="00B72A58"/>
    <w:rsid w:val="00B87D0E"/>
    <w:rsid w:val="00B971C6"/>
    <w:rsid w:val="00B97970"/>
    <w:rsid w:val="00BA5233"/>
    <w:rsid w:val="00BB3C58"/>
    <w:rsid w:val="00BD04D6"/>
    <w:rsid w:val="00BE3C6A"/>
    <w:rsid w:val="00BE6279"/>
    <w:rsid w:val="00BF3C49"/>
    <w:rsid w:val="00C044BC"/>
    <w:rsid w:val="00C11F63"/>
    <w:rsid w:val="00C25E45"/>
    <w:rsid w:val="00C30736"/>
    <w:rsid w:val="00C343B6"/>
    <w:rsid w:val="00C50182"/>
    <w:rsid w:val="00C54596"/>
    <w:rsid w:val="00C55F74"/>
    <w:rsid w:val="00C57FC1"/>
    <w:rsid w:val="00C66107"/>
    <w:rsid w:val="00C66BDF"/>
    <w:rsid w:val="00C715D1"/>
    <w:rsid w:val="00C72420"/>
    <w:rsid w:val="00C72A05"/>
    <w:rsid w:val="00C736FF"/>
    <w:rsid w:val="00C92C3C"/>
    <w:rsid w:val="00C96AF6"/>
    <w:rsid w:val="00C97D78"/>
    <w:rsid w:val="00CA1C3B"/>
    <w:rsid w:val="00CA3500"/>
    <w:rsid w:val="00CA758D"/>
    <w:rsid w:val="00CB0F00"/>
    <w:rsid w:val="00CB3419"/>
    <w:rsid w:val="00CD0680"/>
    <w:rsid w:val="00CD13A8"/>
    <w:rsid w:val="00CD3741"/>
    <w:rsid w:val="00CD70B0"/>
    <w:rsid w:val="00CF19F6"/>
    <w:rsid w:val="00CF1CAD"/>
    <w:rsid w:val="00CF7252"/>
    <w:rsid w:val="00D0191A"/>
    <w:rsid w:val="00D05392"/>
    <w:rsid w:val="00D06F90"/>
    <w:rsid w:val="00D071CF"/>
    <w:rsid w:val="00D10DB0"/>
    <w:rsid w:val="00D20681"/>
    <w:rsid w:val="00D22057"/>
    <w:rsid w:val="00D23B0C"/>
    <w:rsid w:val="00D3258F"/>
    <w:rsid w:val="00D36021"/>
    <w:rsid w:val="00D3758B"/>
    <w:rsid w:val="00D43B16"/>
    <w:rsid w:val="00D47404"/>
    <w:rsid w:val="00D61505"/>
    <w:rsid w:val="00D66D35"/>
    <w:rsid w:val="00D85682"/>
    <w:rsid w:val="00D95531"/>
    <w:rsid w:val="00D96ED3"/>
    <w:rsid w:val="00DA61FE"/>
    <w:rsid w:val="00DC4C6A"/>
    <w:rsid w:val="00DC7DE0"/>
    <w:rsid w:val="00DD0A53"/>
    <w:rsid w:val="00DE59E4"/>
    <w:rsid w:val="00DE63A4"/>
    <w:rsid w:val="00DE6AB2"/>
    <w:rsid w:val="00DE71E8"/>
    <w:rsid w:val="00DF581C"/>
    <w:rsid w:val="00E00D73"/>
    <w:rsid w:val="00E02B29"/>
    <w:rsid w:val="00E04793"/>
    <w:rsid w:val="00E04D9F"/>
    <w:rsid w:val="00E0545C"/>
    <w:rsid w:val="00E13A5A"/>
    <w:rsid w:val="00E20E92"/>
    <w:rsid w:val="00E24B5B"/>
    <w:rsid w:val="00E26CC9"/>
    <w:rsid w:val="00E27099"/>
    <w:rsid w:val="00E3370A"/>
    <w:rsid w:val="00E411F5"/>
    <w:rsid w:val="00E41F70"/>
    <w:rsid w:val="00E45282"/>
    <w:rsid w:val="00E50496"/>
    <w:rsid w:val="00E60695"/>
    <w:rsid w:val="00E62DE2"/>
    <w:rsid w:val="00E63061"/>
    <w:rsid w:val="00E64D55"/>
    <w:rsid w:val="00E713A7"/>
    <w:rsid w:val="00E759AB"/>
    <w:rsid w:val="00E8589C"/>
    <w:rsid w:val="00E93221"/>
    <w:rsid w:val="00E94B8E"/>
    <w:rsid w:val="00E9529A"/>
    <w:rsid w:val="00EA58F6"/>
    <w:rsid w:val="00EA5AFA"/>
    <w:rsid w:val="00EB0BCE"/>
    <w:rsid w:val="00EB149A"/>
    <w:rsid w:val="00EB78BB"/>
    <w:rsid w:val="00ED454F"/>
    <w:rsid w:val="00ED5CAD"/>
    <w:rsid w:val="00EE0455"/>
    <w:rsid w:val="00EE21B1"/>
    <w:rsid w:val="00EF416E"/>
    <w:rsid w:val="00EF6BF6"/>
    <w:rsid w:val="00F12AE1"/>
    <w:rsid w:val="00F216ED"/>
    <w:rsid w:val="00F516CD"/>
    <w:rsid w:val="00F5206D"/>
    <w:rsid w:val="00F57583"/>
    <w:rsid w:val="00F65D6A"/>
    <w:rsid w:val="00F66E1D"/>
    <w:rsid w:val="00F71610"/>
    <w:rsid w:val="00F73BF4"/>
    <w:rsid w:val="00F74764"/>
    <w:rsid w:val="00F827D8"/>
    <w:rsid w:val="00F926D8"/>
    <w:rsid w:val="00F970F0"/>
    <w:rsid w:val="00F97AA7"/>
    <w:rsid w:val="00FA29CE"/>
    <w:rsid w:val="00FA3A64"/>
    <w:rsid w:val="00FB18E8"/>
    <w:rsid w:val="00FB43AF"/>
    <w:rsid w:val="00FB59E7"/>
    <w:rsid w:val="00FB5B56"/>
    <w:rsid w:val="00FB70C5"/>
    <w:rsid w:val="00FC0FAB"/>
    <w:rsid w:val="00FC30E5"/>
    <w:rsid w:val="00FC5A46"/>
    <w:rsid w:val="00FC5FE9"/>
    <w:rsid w:val="00FD4641"/>
    <w:rsid w:val="00FE7A08"/>
    <w:rsid w:val="00FF7A5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772418"/>
  <w15:docId w15:val="{65B10A41-F03D-48D5-92EF-BCA91E5D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F2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7B4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B4F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B7B4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4F"/>
    <w:rPr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EE04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4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404"/>
    <w:rPr>
      <w:b/>
      <w:bCs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04"/>
    <w:rPr>
      <w:rFonts w:ascii="Tahoma" w:hAnsi="Tahoma" w:cs="Tahoma"/>
      <w:sz w:val="16"/>
      <w:szCs w:val="16"/>
      <w:lang w:val="lv-LV" w:eastAsia="lv-LV"/>
    </w:rPr>
  </w:style>
  <w:style w:type="character" w:customStyle="1" w:styleId="apple-converted-space">
    <w:name w:val="apple-converted-space"/>
    <w:basedOn w:val="DefaultParagraphFont"/>
    <w:rsid w:val="007A7FEC"/>
  </w:style>
  <w:style w:type="paragraph" w:styleId="ListParagraph">
    <w:name w:val="List Paragraph"/>
    <w:basedOn w:val="Normal"/>
    <w:uiPriority w:val="34"/>
    <w:qFormat/>
    <w:rsid w:val="00FB5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88B0-EF47-46A6-961A-8E4864C7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Tehniskā specifikācijas iepirkumam Nr</vt:lpstr>
    </vt:vector>
  </TitlesOfParts>
  <Company>RTU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specifikācijas iepirkumam Nr</dc:title>
  <dc:subject/>
  <dc:creator>Slava</dc:creator>
  <cp:keywords/>
  <dc:description/>
  <cp:lastModifiedBy>Jevgēnijs Gramsts</cp:lastModifiedBy>
  <cp:revision>3</cp:revision>
  <cp:lastPrinted>2016-08-05T05:34:00Z</cp:lastPrinted>
  <dcterms:created xsi:type="dcterms:W3CDTF">2018-10-12T08:46:00Z</dcterms:created>
  <dcterms:modified xsi:type="dcterms:W3CDTF">2018-10-12T11:08:00Z</dcterms:modified>
</cp:coreProperties>
</file>