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78" w:rsidRPr="00F84278" w:rsidRDefault="00F84278" w:rsidP="00F84278">
      <w:pPr>
        <w:ind w:left="4500" w:hanging="4500"/>
        <w:jc w:val="right"/>
        <w:rPr>
          <w:rFonts w:ascii="Times New Roman" w:hAnsi="Times New Roman" w:cs="Times New Roman"/>
        </w:rPr>
      </w:pPr>
      <w:r w:rsidRPr="00F84278">
        <w:rPr>
          <w:rFonts w:ascii="Times New Roman" w:hAnsi="Times New Roman" w:cs="Times New Roman"/>
        </w:rPr>
        <w:t>Iepirkuma</w:t>
      </w:r>
    </w:p>
    <w:p w:rsidR="00F84278" w:rsidRPr="00F84278" w:rsidRDefault="00F84278" w:rsidP="00F84278">
      <w:pPr>
        <w:ind w:left="4500" w:hanging="4500"/>
        <w:jc w:val="right"/>
        <w:rPr>
          <w:rFonts w:ascii="Times New Roman" w:hAnsi="Times New Roman" w:cs="Times New Roman"/>
        </w:rPr>
      </w:pPr>
      <w:r w:rsidRPr="00F84278">
        <w:rPr>
          <w:rFonts w:ascii="Times New Roman" w:hAnsi="Times New Roman" w:cs="Times New Roman"/>
        </w:rPr>
        <w:t>ID Nr.: RTU-2017/81</w:t>
      </w:r>
    </w:p>
    <w:p w:rsidR="00F84278" w:rsidRPr="00F84278" w:rsidRDefault="00F84278" w:rsidP="00F84278">
      <w:pPr>
        <w:ind w:left="4680"/>
        <w:jc w:val="right"/>
        <w:rPr>
          <w:rFonts w:ascii="Times New Roman" w:hAnsi="Times New Roman" w:cs="Times New Roman"/>
          <w:b/>
        </w:rPr>
      </w:pPr>
      <w:r w:rsidRPr="00F84278">
        <w:rPr>
          <w:rFonts w:ascii="Times New Roman" w:hAnsi="Times New Roman" w:cs="Times New Roman"/>
        </w:rPr>
        <w:t>Nolikuma pielikums Nr.2</w:t>
      </w:r>
      <w:r w:rsidR="00237247">
        <w:rPr>
          <w:rFonts w:ascii="Times New Roman" w:hAnsi="Times New Roman" w:cs="Times New Roman"/>
        </w:rPr>
        <w:t>.2</w:t>
      </w:r>
    </w:p>
    <w:p w:rsidR="006E328D" w:rsidRPr="00F84278" w:rsidRDefault="00F84278" w:rsidP="00F84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78">
        <w:rPr>
          <w:rFonts w:ascii="Times New Roman" w:eastAsia="Cambria" w:hAnsi="Times New Roman" w:cs="Times New Roman"/>
          <w:kern w:val="56"/>
          <w:sz w:val="28"/>
          <w:szCs w:val="28"/>
        </w:rPr>
        <w:t xml:space="preserve">Pasūtītāja tehniskā specifikācija un Pretendenta tehniskā un finanšu piedāvājuma forma iepirkuma </w:t>
      </w:r>
      <w:r w:rsidR="000C13E8">
        <w:rPr>
          <w:rFonts w:ascii="Times New Roman" w:eastAsia="Cambria" w:hAnsi="Times New Roman" w:cs="Times New Roman"/>
          <w:b/>
          <w:kern w:val="56"/>
          <w:sz w:val="28"/>
          <w:szCs w:val="28"/>
        </w:rPr>
        <w:t>daļā Nr.2</w:t>
      </w:r>
    </w:p>
    <w:p w:rsidR="000C13E8" w:rsidRPr="000C13E8" w:rsidRDefault="000C13E8" w:rsidP="00F84278">
      <w:pPr>
        <w:spacing w:after="0"/>
        <w:jc w:val="center"/>
        <w:rPr>
          <w:rFonts w:ascii="Times New Roman" w:eastAsia="Cambria" w:hAnsi="Times New Roman" w:cs="Cambria"/>
          <w:b/>
          <w:kern w:val="56"/>
          <w:sz w:val="24"/>
          <w:szCs w:val="24"/>
        </w:rPr>
      </w:pPr>
      <w:r w:rsidRPr="000C13E8">
        <w:rPr>
          <w:rFonts w:ascii="Times New Roman" w:eastAsia="Cambria" w:hAnsi="Times New Roman" w:cs="Cambria"/>
          <w:b/>
          <w:kern w:val="56"/>
          <w:sz w:val="24"/>
          <w:szCs w:val="24"/>
        </w:rPr>
        <w:t xml:space="preserve">Reaģentu iegāde ERAF projekta </w:t>
      </w:r>
      <w:r w:rsidRPr="000C13E8">
        <w:rPr>
          <w:rFonts w:ascii="Times New Roman" w:eastAsia="Cambria" w:hAnsi="Times New Roman" w:cs="Cambria"/>
          <w:b/>
          <w:i/>
          <w:kern w:val="56"/>
          <w:sz w:val="24"/>
          <w:szCs w:val="24"/>
        </w:rPr>
        <w:t xml:space="preserve">“Saules gaismā aktīvu fiksētu TiO2-ZnO sistēmas </w:t>
      </w:r>
      <w:proofErr w:type="spellStart"/>
      <w:r w:rsidRPr="000C13E8">
        <w:rPr>
          <w:rFonts w:ascii="Times New Roman" w:eastAsia="Cambria" w:hAnsi="Times New Roman" w:cs="Cambria"/>
          <w:b/>
          <w:i/>
          <w:kern w:val="56"/>
          <w:sz w:val="24"/>
          <w:szCs w:val="24"/>
        </w:rPr>
        <w:t>fotokatalizatoru</w:t>
      </w:r>
      <w:proofErr w:type="spellEnd"/>
      <w:r w:rsidRPr="000C13E8">
        <w:rPr>
          <w:rFonts w:ascii="Times New Roman" w:eastAsia="Cambria" w:hAnsi="Times New Roman" w:cs="Cambria"/>
          <w:b/>
          <w:i/>
          <w:kern w:val="56"/>
          <w:sz w:val="24"/>
          <w:szCs w:val="24"/>
        </w:rPr>
        <w:t xml:space="preserve"> izstrāde”</w:t>
      </w:r>
      <w:r w:rsidRPr="000C13E8">
        <w:rPr>
          <w:rFonts w:ascii="Times New Roman" w:eastAsia="Cambria" w:hAnsi="Times New Roman" w:cs="Cambria"/>
          <w:b/>
          <w:kern w:val="56"/>
          <w:sz w:val="24"/>
          <w:szCs w:val="24"/>
        </w:rPr>
        <w:t xml:space="preserve">, </w:t>
      </w:r>
    </w:p>
    <w:p w:rsidR="006E328D" w:rsidRPr="000C13E8" w:rsidRDefault="000C13E8" w:rsidP="00F842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13E8">
        <w:rPr>
          <w:rFonts w:ascii="Times New Roman" w:eastAsia="Cambria" w:hAnsi="Times New Roman" w:cs="Cambria"/>
          <w:b/>
          <w:kern w:val="56"/>
          <w:sz w:val="24"/>
          <w:szCs w:val="24"/>
        </w:rPr>
        <w:t>līguma Nr.1.1.1.1/16/A/079, (PVS ID 2583), ietvaros</w:t>
      </w:r>
    </w:p>
    <w:tbl>
      <w:tblPr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696"/>
        <w:gridCol w:w="4230"/>
        <w:gridCol w:w="1080"/>
        <w:gridCol w:w="1170"/>
        <w:gridCol w:w="3240"/>
        <w:gridCol w:w="1530"/>
        <w:gridCol w:w="1512"/>
      </w:tblGrid>
      <w:tr w:rsidR="00F84278" w:rsidRPr="00A73230" w:rsidTr="00F84278">
        <w:trPr>
          <w:cantSplit/>
          <w:trHeight w:val="1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Pasūtītāja t</w:t>
            </w:r>
            <w:r w:rsidRPr="00A7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ehniskā specifikācija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Vienības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Apjoms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F84278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(vienību skaits)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Pretendenta tehniskais un finanšu piedāvājums</w:t>
            </w:r>
          </w:p>
        </w:tc>
      </w:tr>
      <w:tr w:rsidR="00F84278" w:rsidRPr="00A73230" w:rsidTr="000C13E8">
        <w:trPr>
          <w:cantSplit/>
          <w:trHeight w:val="1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0C13E8" w:rsidP="000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13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Pretendenta piedāvātās preces nosaukums, apraksts,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 xml:space="preserve"> ražotāja nosaukums,</w:t>
            </w:r>
            <w:r w:rsidRPr="000C13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 xml:space="preserve"> kataloga lpp.nr.,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tīmekļa vietne, kur var pārliecināties par preces tehnisko specifikāciju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0C13E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Vienas vienības cena EUR, bez PVN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0C13E8" w:rsidRDefault="000C13E8" w:rsidP="000C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Kopējā cena par apjomu, EUR bez PVN </w:t>
            </w:r>
          </w:p>
        </w:tc>
      </w:tr>
      <w:tr w:rsidR="00F84278" w:rsidRPr="00A73230" w:rsidTr="000C13E8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0C13E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0C13E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0C13E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 xml:space="preserve">h </w:t>
            </w: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6E328D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Titāna dioksīds (TiO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AF3CC3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Anatāz</w:t>
            </w: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 P25 Degussa,</w:t>
            </w:r>
          </w:p>
          <w:p w:rsidR="00F84278" w:rsidRPr="00AF3CC3" w:rsidRDefault="00F84278" w:rsidP="006E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≥99.5%, nanopulveris,</w:t>
            </w:r>
          </w:p>
          <w:p w:rsidR="00F84278" w:rsidRPr="00AF3CC3" w:rsidRDefault="00F84278" w:rsidP="006E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Kristalī</w:t>
            </w: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 izm</w:t>
            </w:r>
            <w:r w:rsidRPr="008513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ēri</w:t>
            </w:r>
            <w:r w:rsidRPr="008513A2">
              <w:t xml:space="preserve"> </w:t>
            </w:r>
            <w:r w:rsidRPr="008513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nm,</w:t>
            </w:r>
          </w:p>
          <w:p w:rsidR="00F84278" w:rsidRPr="00AF3CC3" w:rsidRDefault="00F84278" w:rsidP="006E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Īpatnējā virsma 35-65 m</w:t>
            </w: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/g</w:t>
            </w:r>
          </w:p>
          <w:p w:rsidR="00F84278" w:rsidRDefault="00F84278" w:rsidP="006E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(100 gr)</w:t>
            </w:r>
          </w:p>
          <w:p w:rsidR="00F84278" w:rsidRPr="00AF3CC3" w:rsidRDefault="00F84278" w:rsidP="006E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Sigma-Aldrich, 718467-100G vai analogs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Nātrija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borhidrīds</w:t>
            </w:r>
          </w:p>
          <w:p w:rsidR="00F84278" w:rsidRPr="0006768C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NaBH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lv-LV"/>
              </w:rPr>
              <w:t>4</w:t>
            </w:r>
          </w:p>
          <w:p w:rsidR="00F84278" w:rsidRPr="00A73230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8513A2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513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pakāpe: </w:t>
            </w:r>
            <w:r w:rsidRPr="0085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≥98.0%, pulverveida,</w:t>
            </w:r>
          </w:p>
          <w:p w:rsidR="00F84278" w:rsidRPr="008513A2" w:rsidRDefault="00F84278" w:rsidP="00F8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Piemaisījumi:</w:t>
            </w:r>
            <w:r w:rsidRPr="008513A2">
              <w:rPr>
                <w:rFonts w:ascii="Times New Roman" w:hAnsi="Times New Roman" w:cs="Times New Roman"/>
                <w:sz w:val="24"/>
                <w:szCs w:val="24"/>
              </w:rPr>
              <w:t xml:space="preserve"> Fe: ≤5 ppm; 0.45-0.70% Magnija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karbonāts, kā pretsalipes aģents;</w:t>
            </w:r>
          </w:p>
          <w:p w:rsidR="00F84278" w:rsidRPr="008513A2" w:rsidRDefault="00F84278" w:rsidP="00AF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513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</w:t>
            </w:r>
            <w:r w:rsidRPr="0085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gr) </w:t>
            </w:r>
          </w:p>
          <w:p w:rsidR="00F84278" w:rsidRPr="00AF3CC3" w:rsidRDefault="00F84278" w:rsidP="00AF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13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Sigma-Aldrich, 452882-100G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Niķeļa hlorīds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AF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Bezūdens;</w:t>
            </w:r>
          </w:p>
          <w:p w:rsidR="00F84278" w:rsidRPr="00134C75" w:rsidRDefault="00F84278" w:rsidP="00AF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≥98.0%, pulverv</w:t>
            </w:r>
            <w:r w:rsidRPr="00AF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eida,</w:t>
            </w:r>
          </w:p>
          <w:p w:rsidR="00F84278" w:rsidRPr="00AF3CC3" w:rsidRDefault="00F84278" w:rsidP="00AF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Fasēts oriģinālajā iepakojumā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(5</w:t>
            </w: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56594B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6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56594B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5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Titāna (IV) hlorīds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56594B" w:rsidRDefault="00F84278" w:rsidP="00AF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5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Titāna tetrahlorīds, </w:t>
            </w:r>
          </w:p>
          <w:p w:rsidR="00F84278" w:rsidRPr="0056594B" w:rsidRDefault="00F84278" w:rsidP="00AF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65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565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6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≥98.0%, </w:t>
            </w:r>
          </w:p>
          <w:p w:rsidR="00F84278" w:rsidRPr="0056594B" w:rsidRDefault="00F84278" w:rsidP="0021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5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(1 L)</w:t>
            </w:r>
          </w:p>
          <w:p w:rsidR="00F84278" w:rsidRPr="0056594B" w:rsidRDefault="00F84278" w:rsidP="0000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5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Honeywell, 89541-1L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56594B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5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213FAF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Cinka acetāts dihidrāts (Zn(CH3COO)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F8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 w:rsidRPr="00FB1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analītiski tīrs, </w:t>
            </w:r>
            <w:r w:rsidRPr="00FB1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≥99.0%</w:t>
            </w:r>
          </w:p>
          <w:p w:rsidR="00F84278" w:rsidRPr="00FB1EFC" w:rsidRDefault="00F84278" w:rsidP="00FB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Piemaisījumi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FB1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vairāk ka</w:t>
            </w:r>
            <w:r w:rsidRPr="00FB1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 ppm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F84278" w:rsidRPr="00FB1EFC" w:rsidRDefault="00F84278" w:rsidP="00FB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1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vairāk ka</w:t>
            </w:r>
            <w:r w:rsidRPr="00FB1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 ppm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F84278" w:rsidRDefault="00F84278" w:rsidP="00C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1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 vairāk ka </w:t>
            </w:r>
            <w:r w:rsidRPr="00FB1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ppm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:rsidR="00F84278" w:rsidRPr="00A73230" w:rsidRDefault="00F84278" w:rsidP="00FB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</w:t>
            </w: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kg</w:t>
            </w: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A73230" w:rsidRDefault="00F84278" w:rsidP="003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3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Cinka karbonāts bāziskais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C226F1" w:rsidRDefault="00F84278" w:rsidP="003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pakāpe: tīrs analīzēm, Zn saturs ≥ 58 %, pulverveida;</w:t>
            </w:r>
          </w:p>
          <w:p w:rsidR="00F84278" w:rsidRPr="00C226F1" w:rsidRDefault="00F84278" w:rsidP="003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CAS: 5263-02-5</w:t>
            </w:r>
          </w:p>
          <w:p w:rsidR="00F84278" w:rsidRPr="00C226F1" w:rsidRDefault="00F84278" w:rsidP="003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(1 kg)</w:t>
            </w:r>
          </w:p>
          <w:p w:rsidR="00F84278" w:rsidRPr="00C226F1" w:rsidRDefault="00F84278" w:rsidP="00C2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Honeywell,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96466-1KG</w:t>
            </w: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C226F1" w:rsidRDefault="00F84278" w:rsidP="003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3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3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3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Cinka hlorīds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3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Bezūdens;</w:t>
            </w:r>
          </w:p>
          <w:p w:rsidR="00F84278" w:rsidRPr="000A23EE" w:rsidRDefault="00F84278" w:rsidP="003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23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pakāpe: puriss. p.a., ACS reagent, reag. ISO, reag. Ph. Eur., ≥98%</w:t>
            </w:r>
          </w:p>
          <w:p w:rsidR="00F84278" w:rsidRDefault="00F84278" w:rsidP="003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23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</w:t>
            </w: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F84278" w:rsidRPr="00AF3CC3" w:rsidRDefault="00F84278" w:rsidP="000A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EMD Millipore</w:t>
            </w: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31650</w:t>
            </w:r>
            <w:r w:rsidRPr="004E40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-250G-M vai</w:t>
            </w: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3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3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19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19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Zinka oksīda nanodaļīnu suspensija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19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nanodaļīnu suspensija, </w:t>
            </w:r>
            <w:r w:rsidRPr="00A068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 wt. </w:t>
            </w:r>
            <w:r w:rsidRPr="000A23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% etanolā, </w:t>
            </w:r>
            <w:r w:rsidRPr="000A23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&lt;130 nm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daliņu izmērs, </w:t>
            </w:r>
          </w:p>
          <w:p w:rsidR="00F84278" w:rsidRDefault="00F84278" w:rsidP="0019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</w:t>
            </w: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gr</w:t>
            </w: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F84278" w:rsidRPr="000A23EE" w:rsidRDefault="00F84278" w:rsidP="000A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Aldrich, 721085-100G</w:t>
            </w: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19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19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2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2F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Titāna butoksīds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</w:t>
            </w:r>
            <w:r w:rsidRPr="00075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</w:t>
            </w:r>
            <w:r w:rsidRPr="00075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āpe: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vismaz </w:t>
            </w:r>
            <w:r w:rsidRPr="00075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97% </w:t>
            </w:r>
          </w:p>
          <w:p w:rsidR="00F84278" w:rsidRDefault="00F84278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</w:t>
            </w: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gr)</w:t>
            </w:r>
          </w:p>
          <w:p w:rsidR="00F84278" w:rsidRPr="00AF3CC3" w:rsidRDefault="00F84278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Aldrich, 244112-500G </w:t>
            </w: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2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2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2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FF58CF" w:rsidRDefault="00F84278" w:rsidP="002F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58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 nitrāts (</w:t>
            </w:r>
            <w:r w:rsidRPr="00FF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Fe(NO</w:t>
            </w:r>
            <w:r w:rsidRPr="00FF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FF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FF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FF58C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F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· 9H</w:t>
            </w:r>
            <w:r w:rsidRPr="00FF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F5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2F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Nonahidrāts, </w:t>
            </w:r>
          </w:p>
          <w:p w:rsidR="00F84278" w:rsidRDefault="00F84278" w:rsidP="002F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2F39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ACS Reagent, ≥98%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F84278" w:rsidRDefault="00F84278" w:rsidP="002F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</w:t>
            </w: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 gr)</w:t>
            </w:r>
          </w:p>
          <w:p w:rsidR="00F84278" w:rsidRPr="00AF3CC3" w:rsidRDefault="00F84278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Honeywell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216828-250G</w:t>
            </w: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2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2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8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82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Platīnskābe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82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Hlorplatīnskābes hidrāts, </w:t>
            </w:r>
          </w:p>
          <w:p w:rsidR="00F84278" w:rsidRDefault="00F84278" w:rsidP="0082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26023-84-7 </w:t>
            </w:r>
          </w:p>
          <w:p w:rsidR="00F84278" w:rsidRDefault="00F84278" w:rsidP="0082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vismaz </w:t>
            </w: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99.9%</w:t>
            </w:r>
          </w:p>
          <w:p w:rsidR="00F84278" w:rsidRPr="006F0060" w:rsidRDefault="00F84278" w:rsidP="0082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Platīnas saturs (</w:t>
            </w:r>
            <w:r w:rsidRPr="006F0060">
              <w:rPr>
                <w:rFonts w:ascii="Times New Roman" w:hAnsi="Times New Roman" w:cs="Times New Roman"/>
                <w:sz w:val="24"/>
                <w:szCs w:val="24"/>
              </w:rPr>
              <w:t xml:space="preserve">Pt)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vismaz 37</w:t>
            </w:r>
            <w:r w:rsidRPr="006F00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84278" w:rsidRDefault="00F84278" w:rsidP="0082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(5 gr)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stikla pudelē</w:t>
            </w:r>
          </w:p>
          <w:p w:rsidR="00F84278" w:rsidRPr="00AF3CC3" w:rsidRDefault="00F84278" w:rsidP="0021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Aldrich, 520896-5G</w:t>
            </w: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8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8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4E4036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F84278" w:rsidP="008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4E4036" w:rsidRDefault="00F84278" w:rsidP="008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Platīna (II) hlorīds (PtCl</w:t>
            </w: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lv-LV"/>
              </w:rPr>
              <w:t>2</w:t>
            </w: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8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Tīrības pakāpe: vismaz 99,9 %</w:t>
            </w:r>
          </w:p>
          <w:p w:rsidR="00F84278" w:rsidRPr="004E4036" w:rsidRDefault="00F84278" w:rsidP="0082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Platīna</w:t>
            </w: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saturs (</w:t>
            </w:r>
            <w:r w:rsidRPr="004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Pt) robežās 71.5 - 73.5 %</w:t>
            </w:r>
          </w:p>
          <w:p w:rsidR="00F84278" w:rsidRDefault="00F84278" w:rsidP="00CE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Fasēts oriģinālajā iepakojumā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g)</w:t>
            </w:r>
          </w:p>
          <w:p w:rsidR="00F84278" w:rsidRPr="004E4036" w:rsidRDefault="00F84278" w:rsidP="004E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Aldrich, 520632-1G</w:t>
            </w:r>
            <w:r w:rsidRPr="00C226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4E4036" w:rsidRDefault="00F84278" w:rsidP="008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8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84278" w:rsidRPr="004E4036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E4036" w:rsidRDefault="00F84278" w:rsidP="00A2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4E4036" w:rsidRDefault="00F84278" w:rsidP="00A2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Etanols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A2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Denaturēts ar 1% dietilftalātu; </w:t>
            </w:r>
          </w:p>
          <w:p w:rsidR="00F84278" w:rsidRPr="004E4036" w:rsidRDefault="00F84278" w:rsidP="00A2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Tīrības pakāpe: vismaz 99.8%</w:t>
            </w:r>
          </w:p>
          <w:p w:rsidR="00F84278" w:rsidRPr="004E4036" w:rsidRDefault="00F84278" w:rsidP="00A2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Fasēts oriģinālajā iepakojumā (1 L)</w:t>
            </w:r>
          </w:p>
          <w:p w:rsidR="00F84278" w:rsidRPr="004E4036" w:rsidRDefault="00F84278" w:rsidP="00A2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Honeywell, 02878-1L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4E4036" w:rsidRDefault="00F84278" w:rsidP="00A2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A2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1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A2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A2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Glicīns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A2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3C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analītiski tīrs, </w:t>
            </w:r>
            <w:r w:rsidRPr="008362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99 </w:t>
            </w: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  <w:p w:rsidR="00F84278" w:rsidRDefault="00F84278" w:rsidP="00A2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Piemaisījumi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≤0.001%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smagie metāli (</w:t>
            </w:r>
            <w:r w:rsidRPr="00F14F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Pb)</w:t>
            </w:r>
          </w:p>
          <w:p w:rsidR="00F84278" w:rsidRDefault="00F84278" w:rsidP="0083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kg</w:t>
            </w: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F84278" w:rsidRPr="00AF3CC3" w:rsidRDefault="00F84278" w:rsidP="0083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Sigma-Aldrich, </w:t>
            </w:r>
            <w:r w:rsidRPr="00F21E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15527-1KG </w:t>
            </w:r>
            <w:r w:rsidRPr="00F21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A2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A2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C53E02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C53E02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53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C53E02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53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Cinka nitrāts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heksa</w:t>
            </w:r>
            <w:r w:rsidRPr="00C53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hidrāts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pakāpe: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analītiski tīrs,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≥9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.0%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kg)</w:t>
            </w:r>
          </w:p>
          <w:p w:rsidR="00F84278" w:rsidRPr="00AF3CC3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Honeywell,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96482-1KG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C53E02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53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BF7C70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Heksametilēntetraamīns (urotropīns)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pakāpe: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vismaz 99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kg)</w:t>
            </w:r>
          </w:p>
          <w:p w:rsidR="00F84278" w:rsidRPr="00AF3CC3" w:rsidRDefault="00F84278" w:rsidP="0053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Sigma-Aldrich, H11300-1KG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Alumīnija nitrāta nonahidrāts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pakāpe: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analītiski tīrs,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≥98.0%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kg)</w:t>
            </w:r>
          </w:p>
          <w:p w:rsidR="00F84278" w:rsidRPr="00AF3CC3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Honeywell,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06275-1KG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825644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2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825644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Palādijs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825644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pakāpe: vismaz 99.9%,</w:t>
            </w:r>
          </w:p>
          <w:p w:rsidR="00F84278" w:rsidRPr="00825644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Daļiņu izmērs &lt;1 μm,  </w:t>
            </w:r>
          </w:p>
          <w:p w:rsidR="00F84278" w:rsidRPr="00825644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(5 gr)</w:t>
            </w:r>
          </w:p>
          <w:p w:rsidR="00F84278" w:rsidRPr="00825644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Aldrich, 326666-5G </w:t>
            </w:r>
            <w:r w:rsidRPr="00825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825644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5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825644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2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825644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825644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825644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Palādija (II) hlorīds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pakāpe: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alādija</w:t>
            </w: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saturs </w:t>
            </w:r>
            <w:r w:rsidRPr="00096B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Pd) vismaz 59%;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gr)</w:t>
            </w:r>
          </w:p>
          <w:p w:rsidR="00F84278" w:rsidRPr="00AF3CC3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Aldrich, 520659</w:t>
            </w:r>
            <w:r w:rsidRPr="00F71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Palādija (II) acetāts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pakāpe: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alādija</w:t>
            </w: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saturs </w:t>
            </w:r>
            <w:r w:rsidRPr="00096B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096B1C">
              <w:rPr>
                <w:rFonts w:ascii="Times New Roman" w:hAnsi="Times New Roman" w:cs="Times New Roman"/>
                <w:sz w:val="24"/>
                <w:szCs w:val="24"/>
              </w:rPr>
              <w:t xml:space="preserve">Pd)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vismaz 46</w:t>
            </w:r>
            <w:r w:rsidRPr="00557986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1gr)</w:t>
            </w:r>
          </w:p>
          <w:p w:rsidR="00F84278" w:rsidRPr="00AF3CC3" w:rsidRDefault="00F84278" w:rsidP="003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Aldrich, 520764-1G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Kapronskābe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pakāpe: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tīrs, ≥98.0% 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Fasēts oriģinālajā iepakojumā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(500 ml)</w:t>
            </w:r>
          </w:p>
          <w:p w:rsidR="00F84278" w:rsidRPr="00AF3CC3" w:rsidRDefault="00F84278" w:rsidP="008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Sigma-Aldrich, 21530-500ML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Polivinilpirolidons (PVP)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Pulverveida, molekulmasa</w:t>
            </w:r>
            <w:r w:rsidRPr="00F110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40,000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Fasēts oriģinālajā iepakojumā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(100 gr)</w:t>
            </w:r>
          </w:p>
          <w:p w:rsidR="00F84278" w:rsidRPr="00AF3CC3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Sigma-Aldrich, PVP40-100G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Itrija nitrāta heksahidrāts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pakāpe: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99.8% 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Forma: kristāli vai gabaliņi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Fasēts oriģinālajā iepakojumā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(100 gr)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stikla pudelē</w:t>
            </w:r>
          </w:p>
          <w:p w:rsidR="00F84278" w:rsidRPr="00AF3CC3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Aldrich, 237957-100G 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Tetrahlorzeltskābe (zelta (III) hlorīda hidrāts)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pakāpe: 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99.995 % 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Zelta</w:t>
            </w:r>
            <w:r w:rsidRPr="006F0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saturs </w:t>
            </w:r>
            <w:r w:rsidRPr="00096B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096B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robežās 47 -52 </w:t>
            </w:r>
            <w:r w:rsidRPr="002E0E03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Fasēts oriģinālajā iepakojumā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(5 gr)</w:t>
            </w:r>
          </w:p>
          <w:p w:rsidR="00F84278" w:rsidRPr="00AF3CC3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Aldrich, 254169-5G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Askorbīnskābe</w:t>
            </w:r>
            <w:r w:rsidRPr="002E0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F84278" w:rsidRPr="002E0E03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2E0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L-Ascorbic acid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2964AF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pakāpe: puriss. p.a., ACS reagent, 99.7-100.5%;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Piemaisījumi: Fe: ≤2 mg/kg; </w:t>
            </w:r>
          </w:p>
          <w:p w:rsidR="00F84278" w:rsidRPr="002964AF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Pb: ≤5 mg/kg; Zn: ≤10 mg/kg;</w:t>
            </w:r>
          </w:p>
          <w:p w:rsidR="00F84278" w:rsidRPr="002964AF" w:rsidRDefault="00F84278" w:rsidP="00C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smagie metāli </w:t>
            </w:r>
            <w:r w:rsidRPr="002964AF">
              <w:rPr>
                <w:rFonts w:ascii="Times New Roman" w:hAnsi="Times New Roman" w:cs="Times New Roman"/>
                <w:sz w:val="24"/>
                <w:szCs w:val="24"/>
              </w:rPr>
              <w:t>(ar  ICP-OES metodi): ≤0.001%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278" w:rsidRPr="002964AF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(1 kg)</w:t>
            </w:r>
          </w:p>
          <w:p w:rsidR="00F84278" w:rsidRPr="002964AF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64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Sigma-Aldrich, 33034-1KG </w:t>
            </w:r>
            <w:r w:rsidRPr="0029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Titāna folija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7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</w:t>
            </w:r>
            <w:r w:rsidRPr="00B755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pakāpe: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</w:t>
            </w:r>
            <w:r w:rsidRPr="00B755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99.7% 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Biezums: </w:t>
            </w:r>
            <w:r w:rsidRPr="00A87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0.25 mm,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Loksnes izmērs: 150mm x150mm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Fasēts oriģinālajā iepakojumā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 loksne ~ 25.2 gr)</w:t>
            </w:r>
          </w:p>
          <w:p w:rsidR="00F84278" w:rsidRPr="00A877A0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Aldrich, 267503-1EA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Niķeļa folija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7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50B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99.9 % 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Biezums: </w:t>
            </w:r>
            <w:r w:rsidRPr="00A87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87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 mm,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Loksnes izmērs: 100mm x100mm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Fasēts oriģinālajā iepakojumā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(vismaz 12 loksnes)</w:t>
            </w:r>
          </w:p>
          <w:p w:rsidR="00F84278" w:rsidRPr="00A877A0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Aldrich, 268259-150G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Niķeļa (II) nitrāta heksahidrāts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7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Tīrības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analītiski tīrs, vismaz </w:t>
            </w:r>
            <w:r w:rsidRPr="0083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%,</w:t>
            </w:r>
          </w:p>
          <w:p w:rsidR="00F84278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Fasēts oriģinālajā iepakojumā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(500 gr)</w:t>
            </w:r>
          </w:p>
          <w:p w:rsidR="00F84278" w:rsidRPr="00A877A0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Fisher Chemical, </w:t>
            </w:r>
            <w:r w:rsidRPr="00706C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N/1750/53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A73230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C13E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8" w:rsidRDefault="000C13E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3E8" w:rsidRDefault="000C13E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Urīnviela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E8" w:rsidRPr="003A6AF5" w:rsidRDefault="000C13E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7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</w:t>
            </w:r>
            <w:r w:rsidRPr="003A6A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pakāpe: analītiski tīrs, vismaz 99 %,</w:t>
            </w:r>
          </w:p>
          <w:p w:rsidR="000C13E8" w:rsidRPr="003A6AF5" w:rsidRDefault="000C13E8" w:rsidP="00C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Piemaisījumi: smagie metāli (Pb) </w:t>
            </w:r>
            <w:r w:rsidRPr="003A6AF5">
              <w:rPr>
                <w:rFonts w:ascii="Times New Roman" w:hAnsi="Times New Roman" w:cs="Times New Roman"/>
                <w:sz w:val="24"/>
                <w:szCs w:val="24"/>
              </w:rPr>
              <w:t>≤0.001%</w:t>
            </w:r>
          </w:p>
          <w:p w:rsidR="000C13E8" w:rsidRPr="003A6AF5" w:rsidRDefault="000C13E8" w:rsidP="00CF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F5">
              <w:rPr>
                <w:rFonts w:ascii="Times New Roman" w:hAnsi="Times New Roman" w:cs="Times New Roman"/>
                <w:sz w:val="24"/>
                <w:szCs w:val="24"/>
              </w:rPr>
              <w:t>Fe: ≤0.5 mg/kg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3E8" w:rsidRDefault="000C13E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6A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</w:t>
            </w:r>
            <w:r w:rsidRPr="00BF7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 kg )</w:t>
            </w:r>
          </w:p>
          <w:p w:rsidR="000C13E8" w:rsidRPr="00A877A0" w:rsidRDefault="000C13E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Sigma-Aldrich, 15604</w:t>
            </w:r>
            <w:r w:rsidRPr="00B755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-1KG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17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3E8" w:rsidRPr="00A73230" w:rsidRDefault="000C13E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32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E8" w:rsidRPr="004E4036" w:rsidRDefault="000C13E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E8" w:rsidRPr="004E4036" w:rsidRDefault="000C13E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E8" w:rsidRPr="004E4036" w:rsidRDefault="000C13E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E8" w:rsidRPr="004E4036" w:rsidRDefault="000C13E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D7AAC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4D7AAC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Cinka folija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D7AAC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Tīrības pakāpe: vismaz 99.9 % </w:t>
            </w:r>
          </w:p>
          <w:p w:rsidR="00F84278" w:rsidRPr="004D7AAC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Biezums: 0.25 mm,</w:t>
            </w:r>
          </w:p>
          <w:p w:rsidR="00F84278" w:rsidRPr="004D7AAC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Loksnes izmērs: 100mm x100mm</w:t>
            </w:r>
          </w:p>
          <w:p w:rsidR="00F84278" w:rsidRPr="004D7AAC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Fasēts oriģinālajā iepakojumā (~ 18 gr)</w:t>
            </w:r>
          </w:p>
          <w:p w:rsidR="00F84278" w:rsidRPr="004D7AAC" w:rsidRDefault="00F84278" w:rsidP="00CF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Aldrich, 356018-18G </w:t>
            </w:r>
            <w:r w:rsidRPr="004D7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4D7AAC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CF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F84278" w:rsidRPr="00A73230" w:rsidTr="000C13E8">
        <w:trPr>
          <w:cantSplit/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8" w:rsidRPr="00475E5A" w:rsidRDefault="00F84278" w:rsidP="0070190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78" w:rsidRDefault="00F84278" w:rsidP="00C44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Titāna (IV) oksīds</w:t>
            </w:r>
          </w:p>
          <w:p w:rsidR="00F84278" w:rsidRDefault="00F84278" w:rsidP="00701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78" w:rsidRPr="00F67F3D" w:rsidRDefault="00F84278" w:rsidP="00701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78" w:rsidRDefault="00F84278" w:rsidP="007019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Nanopulveris, daļiņu izmērs max. 25</w:t>
            </w:r>
            <w:r w:rsidRPr="0070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4278" w:rsidRDefault="00F84278" w:rsidP="007019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Tīrības pakāpe: vismaz 99,7%;</w:t>
            </w:r>
          </w:p>
          <w:p w:rsidR="00F84278" w:rsidRDefault="00F84278" w:rsidP="007019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virsmas laukums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0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45-55 m2/g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4278" w:rsidRPr="004D7AAC" w:rsidRDefault="00F84278" w:rsidP="0070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Fasēts oriģinālajā iepakojumā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(100</w:t>
            </w: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gr)</w:t>
            </w:r>
          </w:p>
          <w:p w:rsidR="00F84278" w:rsidRPr="00475E5A" w:rsidRDefault="00F84278" w:rsidP="007019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Aldrich,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637254-100G</w:t>
            </w: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D7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analogs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78" w:rsidRPr="004D7AAC" w:rsidRDefault="00F84278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7A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70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8" w:rsidRPr="004E4036" w:rsidRDefault="00F8427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C13E8" w:rsidRPr="00A73230" w:rsidTr="00D04A23">
        <w:trPr>
          <w:cantSplit/>
          <w:trHeight w:val="85"/>
        </w:trPr>
        <w:tc>
          <w:tcPr>
            <w:tcW w:w="1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E8" w:rsidRPr="000C13E8" w:rsidRDefault="000C13E8" w:rsidP="000C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C1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Kopējā cena EUR, bez PVN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E8" w:rsidRPr="004E4036" w:rsidRDefault="000C13E8" w:rsidP="00F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750056" w:rsidRDefault="00750056" w:rsidP="0077733C">
      <w:pPr>
        <w:rPr>
          <w:rFonts w:ascii="Times New Roman" w:hAnsi="Times New Roman" w:cs="Times New Roman"/>
        </w:rPr>
      </w:pPr>
    </w:p>
    <w:p w:rsidR="00750056" w:rsidRDefault="00750056" w:rsidP="0077733C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Piedāvātais garantijas termiņš: _________________________________mēneši no piegādes dienas.</w:t>
      </w:r>
    </w:p>
    <w:bookmarkEnd w:id="0"/>
    <w:p w:rsidR="0077733C" w:rsidRPr="0077733C" w:rsidRDefault="0077733C" w:rsidP="0077733C">
      <w:pPr>
        <w:rPr>
          <w:rFonts w:ascii="Times New Roman" w:hAnsi="Times New Roman" w:cs="Times New Roman"/>
        </w:rPr>
      </w:pPr>
      <w:r w:rsidRPr="0077733C">
        <w:rPr>
          <w:rFonts w:ascii="Times New Roman" w:hAnsi="Times New Roman" w:cs="Times New Roman"/>
        </w:rPr>
        <w:t>Piedāvātajā cenā pretendents iekļauj:</w:t>
      </w:r>
    </w:p>
    <w:p w:rsidR="0077733C" w:rsidRPr="0077733C" w:rsidRDefault="0077733C" w:rsidP="0077733C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77733C">
        <w:rPr>
          <w:rFonts w:ascii="Times New Roman" w:hAnsi="Times New Roman" w:cs="Times New Roman"/>
        </w:rPr>
        <w:t>preču piegādes izmaksas;</w:t>
      </w:r>
    </w:p>
    <w:p w:rsidR="0077733C" w:rsidRPr="0077733C" w:rsidRDefault="0077733C" w:rsidP="0077733C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77733C">
        <w:rPr>
          <w:rFonts w:ascii="Times New Roman" w:hAnsi="Times New Roman" w:cs="Times New Roman"/>
        </w:rPr>
        <w:t>visus valsts un pašvaldību noteiktos nodokļus un nodevas, izņemot pievienotās vērtības nodokli (turpmāk – PVN);</w:t>
      </w:r>
    </w:p>
    <w:p w:rsidR="0077733C" w:rsidRPr="0077733C" w:rsidRDefault="0077733C" w:rsidP="0077733C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77733C">
        <w:rPr>
          <w:rFonts w:ascii="Times New Roman" w:hAnsi="Times New Roman" w:cs="Times New Roman"/>
        </w:rPr>
        <w:t>visi iespējamies riski, kas saistīti ar tirgus cenu svārstībām plānotajā iepirkuma līguma izpildes laikā.</w:t>
      </w:r>
    </w:p>
    <w:p w:rsidR="0077733C" w:rsidRPr="0077733C" w:rsidRDefault="0077733C" w:rsidP="0077733C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77733C">
        <w:rPr>
          <w:rFonts w:ascii="Times New Roman" w:hAnsi="Times New Roman" w:cs="Times New Roman"/>
        </w:rPr>
        <w:t>citas izmaksas, kas ir saistošas pretendentam un ir saistītas ar iepirkuma priekšmetu.</w:t>
      </w:r>
    </w:p>
    <w:p w:rsidR="0077733C" w:rsidRPr="0077733C" w:rsidRDefault="0077733C" w:rsidP="0077733C">
      <w:pPr>
        <w:rPr>
          <w:rFonts w:ascii="Times New Roman" w:hAnsi="Times New Roman" w:cs="Times New Roman"/>
          <w:lang w:val="x-none"/>
        </w:rPr>
      </w:pPr>
    </w:p>
    <w:p w:rsidR="0077733C" w:rsidRPr="0077733C" w:rsidRDefault="0077733C" w:rsidP="0077733C">
      <w:pPr>
        <w:rPr>
          <w:rFonts w:ascii="Times New Roman" w:hAnsi="Times New Roman" w:cs="Times New Roman"/>
          <w:lang w:val="x-none"/>
        </w:rPr>
      </w:pPr>
      <w:r w:rsidRPr="0077733C">
        <w:rPr>
          <w:rFonts w:ascii="Times New Roman" w:hAnsi="Times New Roman" w:cs="Times New Roman"/>
          <w:lang w:val="x-none"/>
        </w:rPr>
        <w:t>Pretendenta vai pilnvarotās personas paraksts</w:t>
      </w:r>
    </w:p>
    <w:p w:rsidR="0077733C" w:rsidRPr="0077733C" w:rsidRDefault="0077733C" w:rsidP="0077733C">
      <w:pPr>
        <w:rPr>
          <w:rFonts w:ascii="Times New Roman" w:hAnsi="Times New Roman" w:cs="Times New Roman"/>
          <w:lang w:val="x-none"/>
        </w:rPr>
      </w:pPr>
      <w:r w:rsidRPr="0077733C">
        <w:rPr>
          <w:rFonts w:ascii="Times New Roman" w:hAnsi="Times New Roman" w:cs="Times New Roman"/>
          <w:lang w:val="x-none"/>
        </w:rPr>
        <w:t>Parakstītāja vārds, uzvārds un amats: __________________</w:t>
      </w:r>
    </w:p>
    <w:p w:rsidR="0077733C" w:rsidRPr="0077733C" w:rsidRDefault="0077733C" w:rsidP="0077733C">
      <w:pPr>
        <w:rPr>
          <w:rFonts w:ascii="Times New Roman" w:hAnsi="Times New Roman" w:cs="Times New Roman"/>
        </w:rPr>
      </w:pPr>
      <w:r w:rsidRPr="0077733C">
        <w:rPr>
          <w:rFonts w:ascii="Times New Roman" w:hAnsi="Times New Roman" w:cs="Times New Roman"/>
          <w:lang w:val="x-none"/>
        </w:rPr>
        <w:t>Datums:____________</w:t>
      </w:r>
    </w:p>
    <w:p w:rsidR="00F5727B" w:rsidRPr="0077733C" w:rsidRDefault="00F5727B">
      <w:pPr>
        <w:rPr>
          <w:rFonts w:ascii="Times New Roman" w:hAnsi="Times New Roman" w:cs="Times New Roman"/>
        </w:rPr>
      </w:pPr>
    </w:p>
    <w:sectPr w:rsidR="00F5727B" w:rsidRPr="0077733C" w:rsidSect="006E328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E8" w:rsidRDefault="000C13E8" w:rsidP="000C13E8">
      <w:pPr>
        <w:spacing w:after="0" w:line="240" w:lineRule="auto"/>
      </w:pPr>
      <w:r>
        <w:separator/>
      </w:r>
    </w:p>
  </w:endnote>
  <w:endnote w:type="continuationSeparator" w:id="0">
    <w:p w:rsidR="000C13E8" w:rsidRDefault="000C13E8" w:rsidP="000C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05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3E8" w:rsidRDefault="000C1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0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13E8" w:rsidRDefault="000C1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E8" w:rsidRDefault="000C13E8" w:rsidP="000C13E8">
      <w:pPr>
        <w:spacing w:after="0" w:line="240" w:lineRule="auto"/>
      </w:pPr>
      <w:r>
        <w:separator/>
      </w:r>
    </w:p>
  </w:footnote>
  <w:footnote w:type="continuationSeparator" w:id="0">
    <w:p w:rsidR="000C13E8" w:rsidRDefault="000C13E8" w:rsidP="000C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8D"/>
    <w:rsid w:val="000047D0"/>
    <w:rsid w:val="0000579B"/>
    <w:rsid w:val="0006768C"/>
    <w:rsid w:val="00075DF7"/>
    <w:rsid w:val="00096B1C"/>
    <w:rsid w:val="000A23EE"/>
    <w:rsid w:val="000C13E8"/>
    <w:rsid w:val="000E58C8"/>
    <w:rsid w:val="00122D31"/>
    <w:rsid w:val="00134C75"/>
    <w:rsid w:val="00192374"/>
    <w:rsid w:val="001B7F0D"/>
    <w:rsid w:val="001C3641"/>
    <w:rsid w:val="001E18AD"/>
    <w:rsid w:val="00201B3A"/>
    <w:rsid w:val="0020487A"/>
    <w:rsid w:val="0021220D"/>
    <w:rsid w:val="00213FAF"/>
    <w:rsid w:val="00215B7C"/>
    <w:rsid w:val="00223A8D"/>
    <w:rsid w:val="00237247"/>
    <w:rsid w:val="00250B73"/>
    <w:rsid w:val="0027626B"/>
    <w:rsid w:val="002964AF"/>
    <w:rsid w:val="002C5CEF"/>
    <w:rsid w:val="002D7739"/>
    <w:rsid w:val="002E0E03"/>
    <w:rsid w:val="002F396A"/>
    <w:rsid w:val="00315F79"/>
    <w:rsid w:val="00320E4C"/>
    <w:rsid w:val="003A2181"/>
    <w:rsid w:val="003A6AF5"/>
    <w:rsid w:val="003B787D"/>
    <w:rsid w:val="003D02B8"/>
    <w:rsid w:val="003D63F2"/>
    <w:rsid w:val="003E2D53"/>
    <w:rsid w:val="00432645"/>
    <w:rsid w:val="00447E54"/>
    <w:rsid w:val="00475BB2"/>
    <w:rsid w:val="00485B34"/>
    <w:rsid w:val="0049705F"/>
    <w:rsid w:val="004D7AAC"/>
    <w:rsid w:val="004E4036"/>
    <w:rsid w:val="005065E4"/>
    <w:rsid w:val="00533B3D"/>
    <w:rsid w:val="00557986"/>
    <w:rsid w:val="0056594B"/>
    <w:rsid w:val="005B7ECA"/>
    <w:rsid w:val="005C3167"/>
    <w:rsid w:val="005C6AF6"/>
    <w:rsid w:val="00613821"/>
    <w:rsid w:val="006538E7"/>
    <w:rsid w:val="00692E0D"/>
    <w:rsid w:val="006E328D"/>
    <w:rsid w:val="006F0060"/>
    <w:rsid w:val="006F6CC5"/>
    <w:rsid w:val="00701903"/>
    <w:rsid w:val="00706CE6"/>
    <w:rsid w:val="00717510"/>
    <w:rsid w:val="00750056"/>
    <w:rsid w:val="00751C4F"/>
    <w:rsid w:val="0077733C"/>
    <w:rsid w:val="007A0CFB"/>
    <w:rsid w:val="007A4932"/>
    <w:rsid w:val="008248CC"/>
    <w:rsid w:val="00825644"/>
    <w:rsid w:val="00834C4A"/>
    <w:rsid w:val="008362DA"/>
    <w:rsid w:val="008513A2"/>
    <w:rsid w:val="00852BBD"/>
    <w:rsid w:val="00860563"/>
    <w:rsid w:val="0088026B"/>
    <w:rsid w:val="008A20E6"/>
    <w:rsid w:val="009766AD"/>
    <w:rsid w:val="009B53E7"/>
    <w:rsid w:val="00A068BC"/>
    <w:rsid w:val="00A12AD4"/>
    <w:rsid w:val="00A202D3"/>
    <w:rsid w:val="00A317AD"/>
    <w:rsid w:val="00A576FE"/>
    <w:rsid w:val="00A777F3"/>
    <w:rsid w:val="00A877A0"/>
    <w:rsid w:val="00AF3CC3"/>
    <w:rsid w:val="00B20BA7"/>
    <w:rsid w:val="00B75502"/>
    <w:rsid w:val="00B807BE"/>
    <w:rsid w:val="00B80D76"/>
    <w:rsid w:val="00BD2A7F"/>
    <w:rsid w:val="00BF7C70"/>
    <w:rsid w:val="00C226F1"/>
    <w:rsid w:val="00C24C79"/>
    <w:rsid w:val="00C44103"/>
    <w:rsid w:val="00C53E02"/>
    <w:rsid w:val="00C71A70"/>
    <w:rsid w:val="00CC3517"/>
    <w:rsid w:val="00CE6491"/>
    <w:rsid w:val="00CF1B0C"/>
    <w:rsid w:val="00D044AF"/>
    <w:rsid w:val="00DA619B"/>
    <w:rsid w:val="00E12925"/>
    <w:rsid w:val="00E54A36"/>
    <w:rsid w:val="00EA5FC2"/>
    <w:rsid w:val="00ED3F20"/>
    <w:rsid w:val="00EE00E4"/>
    <w:rsid w:val="00EE2778"/>
    <w:rsid w:val="00F00E27"/>
    <w:rsid w:val="00F1108D"/>
    <w:rsid w:val="00F14FF8"/>
    <w:rsid w:val="00F1763C"/>
    <w:rsid w:val="00F21E9E"/>
    <w:rsid w:val="00F5727B"/>
    <w:rsid w:val="00F7103A"/>
    <w:rsid w:val="00F74294"/>
    <w:rsid w:val="00F84278"/>
    <w:rsid w:val="00FB1EFC"/>
    <w:rsid w:val="00FD4DB1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92234"/>
  <w15:chartTrackingRefBased/>
  <w15:docId w15:val="{5AB97E09-AA0A-40F0-ABD4-1F15495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28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964AF"/>
  </w:style>
  <w:style w:type="paragraph" w:styleId="BalloonText">
    <w:name w:val="Balloon Text"/>
    <w:basedOn w:val="Normal"/>
    <w:link w:val="BalloonTextChar"/>
    <w:uiPriority w:val="99"/>
    <w:semiHidden/>
    <w:unhideWhenUsed/>
    <w:rsid w:val="00E5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E8"/>
  </w:style>
  <w:style w:type="paragraph" w:styleId="Footer">
    <w:name w:val="footer"/>
    <w:basedOn w:val="Normal"/>
    <w:link w:val="FooterChar"/>
    <w:uiPriority w:val="99"/>
    <w:unhideWhenUsed/>
    <w:rsid w:val="000C1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4438</Words>
  <Characters>2530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Jevgēnijs Gramsts</cp:lastModifiedBy>
  <cp:revision>4</cp:revision>
  <cp:lastPrinted>2017-06-20T15:09:00Z</cp:lastPrinted>
  <dcterms:created xsi:type="dcterms:W3CDTF">2017-08-29T09:58:00Z</dcterms:created>
  <dcterms:modified xsi:type="dcterms:W3CDTF">2017-08-29T10:31:00Z</dcterms:modified>
</cp:coreProperties>
</file>