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29" w:rsidRPr="00311029" w:rsidRDefault="00311029" w:rsidP="00311029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bCs/>
          <w:sz w:val="20"/>
          <w:szCs w:val="20"/>
          <w:lang w:eastAsia="ar-SA"/>
        </w:rPr>
      </w:pPr>
      <w:r w:rsidRPr="00311029">
        <w:rPr>
          <w:bCs/>
          <w:sz w:val="20"/>
          <w:szCs w:val="20"/>
          <w:lang w:eastAsia="ar-SA"/>
        </w:rPr>
        <w:t>Pielikums Nr.</w:t>
      </w:r>
      <w:r>
        <w:rPr>
          <w:bCs/>
          <w:sz w:val="20"/>
          <w:szCs w:val="20"/>
          <w:lang w:eastAsia="ar-SA"/>
        </w:rPr>
        <w:t>3</w:t>
      </w:r>
    </w:p>
    <w:p w:rsidR="00311029" w:rsidRPr="00311029" w:rsidRDefault="00311029" w:rsidP="00311029">
      <w:pPr>
        <w:suppressAutoHyphens/>
        <w:jc w:val="right"/>
        <w:rPr>
          <w:bCs/>
          <w:sz w:val="20"/>
          <w:szCs w:val="20"/>
          <w:lang w:eastAsia="ar-SA"/>
        </w:rPr>
      </w:pPr>
      <w:r w:rsidRPr="00311029">
        <w:rPr>
          <w:bCs/>
          <w:sz w:val="20"/>
          <w:szCs w:val="20"/>
          <w:lang w:eastAsia="ar-SA"/>
        </w:rPr>
        <w:t>iepirkuma nolikumam ar ID Nr. RTU-2017/13</w:t>
      </w:r>
      <w:r w:rsidR="00E15E43">
        <w:rPr>
          <w:bCs/>
          <w:sz w:val="20"/>
          <w:szCs w:val="20"/>
          <w:lang w:eastAsia="ar-SA"/>
        </w:rPr>
        <w:t>2</w:t>
      </w:r>
    </w:p>
    <w:p w:rsidR="00311029" w:rsidRPr="00311029" w:rsidRDefault="00311029" w:rsidP="00311029">
      <w:pPr>
        <w:suppressAutoHyphens/>
        <w:jc w:val="right"/>
        <w:rPr>
          <w:sz w:val="22"/>
          <w:szCs w:val="22"/>
          <w:lang w:eastAsia="ar-SA"/>
        </w:rPr>
      </w:pPr>
    </w:p>
    <w:p w:rsidR="00311029" w:rsidRPr="00311029" w:rsidRDefault="00311029" w:rsidP="00311029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bCs/>
          <w:sz w:val="20"/>
          <w:szCs w:val="20"/>
          <w:lang w:eastAsia="ar-SA"/>
        </w:rPr>
      </w:pPr>
      <w:proofErr w:type="spellStart"/>
      <w:r w:rsidRPr="00311029">
        <w:rPr>
          <w:bCs/>
          <w:sz w:val="20"/>
          <w:szCs w:val="20"/>
          <w:lang w:eastAsia="ar-SA"/>
        </w:rPr>
        <w:t>Annex</w:t>
      </w:r>
      <w:proofErr w:type="spellEnd"/>
      <w:r w:rsidRPr="00311029">
        <w:rPr>
          <w:bCs/>
          <w:sz w:val="20"/>
          <w:szCs w:val="20"/>
          <w:lang w:eastAsia="ar-SA"/>
        </w:rPr>
        <w:t xml:space="preserve"> </w:t>
      </w:r>
      <w:r>
        <w:rPr>
          <w:bCs/>
          <w:sz w:val="20"/>
          <w:szCs w:val="20"/>
          <w:lang w:eastAsia="ar-SA"/>
        </w:rPr>
        <w:t>3</w:t>
      </w:r>
    </w:p>
    <w:p w:rsidR="00311029" w:rsidRPr="00311029" w:rsidRDefault="00311029" w:rsidP="00311029">
      <w:pPr>
        <w:tabs>
          <w:tab w:val="left" w:pos="709"/>
          <w:tab w:val="left" w:pos="1800"/>
        </w:tabs>
        <w:suppressAutoHyphens/>
        <w:ind w:left="568" w:firstLine="141"/>
        <w:jc w:val="right"/>
        <w:rPr>
          <w:rFonts w:eastAsia="Calibri"/>
          <w:i/>
          <w:kern w:val="56"/>
          <w:sz w:val="20"/>
          <w:szCs w:val="20"/>
          <w:lang w:val="en-US" w:eastAsia="en-US"/>
        </w:rPr>
      </w:pPr>
      <w:proofErr w:type="spellStart"/>
      <w:r w:rsidRPr="00311029">
        <w:rPr>
          <w:bCs/>
          <w:sz w:val="20"/>
          <w:szCs w:val="20"/>
          <w:lang w:eastAsia="ar-SA"/>
        </w:rPr>
        <w:t>Procurement</w:t>
      </w:r>
      <w:proofErr w:type="spellEnd"/>
      <w:r w:rsidRPr="00311029">
        <w:rPr>
          <w:bCs/>
          <w:sz w:val="20"/>
          <w:szCs w:val="20"/>
          <w:lang w:eastAsia="ar-SA"/>
        </w:rPr>
        <w:t xml:space="preserve"> </w:t>
      </w:r>
      <w:proofErr w:type="spellStart"/>
      <w:r w:rsidRPr="00311029">
        <w:rPr>
          <w:bCs/>
          <w:sz w:val="20"/>
          <w:szCs w:val="20"/>
          <w:lang w:eastAsia="ar-SA"/>
        </w:rPr>
        <w:t>Regulation</w:t>
      </w:r>
      <w:proofErr w:type="spellEnd"/>
      <w:r w:rsidRPr="00311029">
        <w:rPr>
          <w:bCs/>
          <w:sz w:val="20"/>
          <w:szCs w:val="20"/>
          <w:lang w:eastAsia="ar-SA"/>
        </w:rPr>
        <w:t xml:space="preserve"> ID No. RTU-2017/13</w:t>
      </w:r>
      <w:r w:rsidR="00E15E43">
        <w:rPr>
          <w:bCs/>
          <w:sz w:val="20"/>
          <w:szCs w:val="20"/>
          <w:lang w:eastAsia="ar-SA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311029" w:rsidRPr="00311029" w:rsidRDefault="00311029" w:rsidP="00311029">
      <w:pPr>
        <w:jc w:val="center"/>
        <w:rPr>
          <w:rFonts w:eastAsia="Cambria"/>
          <w:b/>
          <w:kern w:val="56"/>
          <w:lang w:eastAsia="en-US"/>
        </w:rPr>
      </w:pPr>
      <w:proofErr w:type="spellStart"/>
      <w:r w:rsidRPr="00311029">
        <w:rPr>
          <w:rFonts w:eastAsia="Cambria"/>
          <w:b/>
          <w:kern w:val="56"/>
          <w:lang w:eastAsia="en-US"/>
        </w:rPr>
        <w:t>Financial</w:t>
      </w:r>
      <w:proofErr w:type="spellEnd"/>
      <w:r w:rsidRPr="00311029">
        <w:rPr>
          <w:rFonts w:eastAsia="Cambria"/>
          <w:b/>
          <w:kern w:val="56"/>
          <w:lang w:eastAsia="en-US"/>
        </w:rPr>
        <w:t xml:space="preserve"> </w:t>
      </w:r>
      <w:proofErr w:type="spellStart"/>
      <w:r w:rsidRPr="00311029">
        <w:rPr>
          <w:rFonts w:eastAsia="Cambria"/>
          <w:b/>
          <w:kern w:val="56"/>
          <w:lang w:eastAsia="en-US"/>
        </w:rPr>
        <w:t>proposal</w:t>
      </w:r>
      <w:proofErr w:type="spellEnd"/>
      <w:r>
        <w:rPr>
          <w:rFonts w:eastAsia="Cambria"/>
          <w:b/>
          <w:kern w:val="56"/>
          <w:lang w:eastAsia="en-US"/>
        </w:rPr>
        <w:t xml:space="preserve"> </w:t>
      </w:r>
      <w:proofErr w:type="spellStart"/>
      <w:r>
        <w:rPr>
          <w:rFonts w:eastAsia="Cambria"/>
          <w:b/>
          <w:kern w:val="56"/>
          <w:lang w:eastAsia="en-US"/>
        </w:rPr>
        <w:t>form</w:t>
      </w:r>
      <w:proofErr w:type="spellEnd"/>
    </w:p>
    <w:p w:rsidR="00311029" w:rsidRPr="00203B88" w:rsidRDefault="00311029" w:rsidP="00FC3F25">
      <w:pPr>
        <w:jc w:val="center"/>
        <w:rPr>
          <w:rFonts w:eastAsia="Cambria"/>
          <w:b/>
          <w:kern w:val="56"/>
        </w:rPr>
      </w:pPr>
    </w:p>
    <w:p w:rsidR="00B0779F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="00311029">
        <w:rPr>
          <w:rFonts w:eastAsia="Cambria"/>
          <w:b/>
          <w:kern w:val="56"/>
        </w:rPr>
        <w:t>/</w:t>
      </w:r>
      <w:r w:rsidR="00B0779F" w:rsidRPr="00B0779F">
        <w:rPr>
          <w:rFonts w:eastAsia="Cambria"/>
          <w:i/>
          <w:kern w:val="56"/>
        </w:rPr>
        <w:t xml:space="preserve">To </w:t>
      </w:r>
      <w:proofErr w:type="spellStart"/>
      <w:r w:rsidR="00B0779F" w:rsidRPr="00B0779F">
        <w:rPr>
          <w:rFonts w:eastAsia="Cambria"/>
          <w:i/>
          <w:kern w:val="56"/>
        </w:rPr>
        <w:t>the</w:t>
      </w:r>
      <w:proofErr w:type="spellEnd"/>
      <w:r w:rsidR="00B0779F">
        <w:rPr>
          <w:rFonts w:eastAsia="Cambria"/>
          <w:b/>
          <w:kern w:val="56"/>
        </w:rPr>
        <w:t xml:space="preserve"> </w:t>
      </w:r>
      <w:proofErr w:type="spellStart"/>
      <w:r w:rsidR="00311029" w:rsidRPr="00B0779F">
        <w:rPr>
          <w:rFonts w:eastAsia="Cambria"/>
          <w:i/>
          <w:kern w:val="56"/>
        </w:rPr>
        <w:t>Tender</w:t>
      </w:r>
      <w:proofErr w:type="spellEnd"/>
      <w:r w:rsidRPr="00203B88">
        <w:rPr>
          <w:rFonts w:eastAsia="Cambria"/>
          <w:b/>
          <w:kern w:val="56"/>
        </w:rPr>
        <w:t xml:space="preserve"> </w:t>
      </w:r>
      <w:r w:rsidRPr="00311029">
        <w:rPr>
          <w:rFonts w:eastAsia="Cambria"/>
          <w:kern w:val="56"/>
        </w:rPr>
        <w:t>“</w:t>
      </w:r>
      <w:r w:rsidR="00E15E43" w:rsidRPr="00E15E43">
        <w:rPr>
          <w:rFonts w:eastAsia="Cambria"/>
          <w:bCs/>
          <w:i/>
          <w:kern w:val="56"/>
        </w:rPr>
        <w:t>Zinātniskās aparatūras un aprīkojuma iegāde un uzstādīšana RTU Elektronikas un telekomunikāciju fakultātei:  unikāls augstfrekvenču elektriska signāla multipleksors, unikāls augstfrekvenču elektriskā signāla demultipleksors, optiskā signāla ierosinošo avotu komplekts C un L joslām</w:t>
      </w:r>
      <w:r w:rsidRPr="00311029">
        <w:rPr>
          <w:rFonts w:eastAsia="Cambria"/>
          <w:kern w:val="56"/>
        </w:rPr>
        <w:t>”</w:t>
      </w:r>
      <w:r w:rsidRPr="00203B88">
        <w:rPr>
          <w:rFonts w:eastAsia="Cambria"/>
          <w:kern w:val="56"/>
        </w:rPr>
        <w:t xml:space="preserve"> 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Pr="00203B88">
        <w:rPr>
          <w:rFonts w:eastAsia="Cambria"/>
          <w:b/>
          <w:kern w:val="56"/>
        </w:rPr>
        <w:noBreakHyphen/>
        <w:t> 2017/</w:t>
      </w:r>
      <w:r>
        <w:rPr>
          <w:rFonts w:eastAsia="Cambria"/>
          <w:b/>
          <w:kern w:val="56"/>
        </w:rPr>
        <w:t>13</w:t>
      </w:r>
      <w:r w:rsidR="00DC0E48">
        <w:rPr>
          <w:rFonts w:eastAsia="Cambria"/>
          <w:b/>
          <w:kern w:val="56"/>
        </w:rPr>
        <w:t>2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</w:t>
      </w:r>
      <w:r w:rsidR="00311029">
        <w:rPr>
          <w:rFonts w:eastAsia="Cambria"/>
          <w:kern w:val="56"/>
        </w:rPr>
        <w:t>/</w:t>
      </w:r>
      <w:r w:rsidR="00311029" w:rsidRPr="00311029">
        <w:rPr>
          <w:rFonts w:eastAsia="Calibri"/>
          <w:i/>
          <w:kern w:val="56"/>
          <w:sz w:val="22"/>
          <w:szCs w:val="22"/>
          <w:lang w:eastAsia="en-US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Name</w:t>
      </w:r>
      <w:proofErr w:type="spellEnd"/>
      <w:r w:rsidR="00311029" w:rsidRPr="00311029">
        <w:rPr>
          <w:rFonts w:eastAsia="Cambria"/>
          <w:i/>
          <w:kern w:val="56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of</w:t>
      </w:r>
      <w:proofErr w:type="spellEnd"/>
      <w:r w:rsidR="00311029" w:rsidRPr="00311029">
        <w:rPr>
          <w:rFonts w:eastAsia="Cambria"/>
          <w:i/>
          <w:kern w:val="56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the</w:t>
      </w:r>
      <w:proofErr w:type="spellEnd"/>
      <w:r w:rsidR="00311029" w:rsidRPr="00311029">
        <w:rPr>
          <w:rFonts w:eastAsia="Cambria"/>
          <w:i/>
          <w:kern w:val="56"/>
        </w:rPr>
        <w:t xml:space="preserve"> </w:t>
      </w:r>
      <w:proofErr w:type="spellStart"/>
      <w:r w:rsidR="00311029" w:rsidRPr="00311029">
        <w:rPr>
          <w:rFonts w:eastAsia="Cambria"/>
          <w:i/>
          <w:kern w:val="56"/>
        </w:rPr>
        <w:t>Tenderer</w:t>
      </w:r>
      <w:proofErr w:type="spellEnd"/>
      <w:r>
        <w:rPr>
          <w:rFonts w:eastAsia="Cambria"/>
          <w:kern w:val="56"/>
        </w:rPr>
        <w:t>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962936" w:rsidRDefault="00311029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Konkursa</w:t>
      </w:r>
      <w:r w:rsidR="00FC3F25">
        <w:rPr>
          <w:rFonts w:eastAsia="Cambria"/>
          <w:kern w:val="56"/>
        </w:rPr>
        <w:t xml:space="preserve"> daļa</w:t>
      </w:r>
      <w:r>
        <w:rPr>
          <w:rFonts w:eastAsia="Cambria"/>
          <w:kern w:val="56"/>
        </w:rPr>
        <w:t>s</w:t>
      </w:r>
      <w:r w:rsidR="00FC3F25">
        <w:rPr>
          <w:rFonts w:eastAsia="Cambria"/>
          <w:kern w:val="56"/>
        </w:rPr>
        <w:t xml:space="preserve"> Nr.</w:t>
      </w:r>
      <w:r>
        <w:rPr>
          <w:rFonts w:eastAsia="Cambria"/>
          <w:kern w:val="56"/>
        </w:rPr>
        <w:t xml:space="preserve"> un nosaukums/ </w:t>
      </w:r>
      <w:r w:rsidRPr="00311029">
        <w:rPr>
          <w:rFonts w:eastAsia="Cambria"/>
          <w:i/>
          <w:kern w:val="56"/>
        </w:rPr>
        <w:t xml:space="preserve">No </w:t>
      </w:r>
      <w:proofErr w:type="spellStart"/>
      <w:r w:rsidRPr="00311029">
        <w:rPr>
          <w:rFonts w:eastAsia="Cambria"/>
          <w:i/>
          <w:kern w:val="56"/>
        </w:rPr>
        <w:t>of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the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Part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and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Name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of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the</w:t>
      </w:r>
      <w:proofErr w:type="spellEnd"/>
      <w:r w:rsidRPr="00311029">
        <w:rPr>
          <w:rFonts w:eastAsia="Cambria"/>
          <w:i/>
          <w:kern w:val="56"/>
        </w:rPr>
        <w:t xml:space="preserve"> </w:t>
      </w:r>
      <w:proofErr w:type="spellStart"/>
      <w:r w:rsidRPr="00311029">
        <w:rPr>
          <w:rFonts w:eastAsia="Cambria"/>
          <w:i/>
          <w:kern w:val="56"/>
        </w:rPr>
        <w:t>Part</w:t>
      </w:r>
      <w:proofErr w:type="spellEnd"/>
      <w:r>
        <w:rPr>
          <w:rFonts w:eastAsia="Cambria"/>
          <w:kern w:val="56"/>
        </w:rPr>
        <w:t xml:space="preserve">  </w:t>
      </w:r>
      <w:r w:rsidR="00FC3F25">
        <w:rPr>
          <w:rFonts w:eastAsia="Cambria"/>
          <w:kern w:val="56"/>
        </w:rPr>
        <w:t>____</w:t>
      </w:r>
      <w:r w:rsidR="00FC3F25" w:rsidRPr="00962936">
        <w:rPr>
          <w:rFonts w:eastAsia="Cambria"/>
          <w:kern w:val="56"/>
        </w:rPr>
        <w:t xml:space="preserve"> “</w:t>
      </w:r>
      <w:r w:rsidR="00FC3F25">
        <w:rPr>
          <w:rFonts w:eastAsia="Cambria"/>
          <w:kern w:val="56"/>
        </w:rPr>
        <w:t>______________</w:t>
      </w:r>
      <w:r w:rsidR="00FC3F25" w:rsidRPr="00962936">
        <w:rPr>
          <w:rFonts w:eastAsia="Cambria"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79F" w:rsidRDefault="00FC3F25" w:rsidP="00311029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  <w:r w:rsidR="00311029">
              <w:rPr>
                <w:b/>
                <w:bCs/>
                <w:color w:val="000000"/>
              </w:rPr>
              <w:t>/</w:t>
            </w:r>
            <w:r w:rsidR="00311029" w:rsidRPr="00311029">
              <w:rPr>
                <w:rFonts w:ascii="Arial" w:hAnsi="Arial" w:cs="Arial"/>
                <w:color w:val="000000"/>
                <w:sz w:val="27"/>
                <w:szCs w:val="27"/>
                <w:shd w:val="clear" w:color="auto" w:fill="B0B0B0"/>
              </w:rPr>
              <w:t xml:space="preserve"> 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Procurement</w:t>
            </w:r>
            <w:proofErr w:type="spellEnd"/>
            <w:r w:rsidR="00311029" w:rsidRPr="00311029">
              <w:rPr>
                <w:bCs/>
                <w:i/>
                <w:color w:val="000000"/>
              </w:rPr>
              <w:t> 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item</w:t>
            </w:r>
            <w:proofErr w:type="spellEnd"/>
            <w:r w:rsidR="00311029" w:rsidRPr="00311029">
              <w:rPr>
                <w:bCs/>
                <w:i/>
                <w:color w:val="000000"/>
              </w:rPr>
              <w:t> 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name</w:t>
            </w:r>
            <w:proofErr w:type="spellEnd"/>
          </w:p>
          <w:p w:rsidR="00FC3F25" w:rsidRPr="00E03AD6" w:rsidRDefault="00311029" w:rsidP="00311029">
            <w:pPr>
              <w:jc w:val="center"/>
              <w:rPr>
                <w:b/>
                <w:bCs/>
                <w:color w:val="000000"/>
              </w:rPr>
            </w:pPr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and</w:t>
            </w:r>
            <w:proofErr w:type="spellEnd"/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model</w:t>
            </w:r>
            <w:proofErr w:type="spellEnd"/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name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  <w:r w:rsidR="00311029">
              <w:rPr>
                <w:b/>
                <w:bCs/>
                <w:color w:val="000000"/>
              </w:rPr>
              <w:t xml:space="preserve">/ 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unit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Default="00FC3F25" w:rsidP="00FD17C8">
            <w:pPr>
              <w:jc w:val="center"/>
              <w:rPr>
                <w:bCs/>
                <w:i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  <w:r w:rsidR="00311029">
              <w:rPr>
                <w:b/>
                <w:bCs/>
                <w:color w:val="000000"/>
              </w:rPr>
              <w:t xml:space="preserve">/ 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number</w:t>
            </w:r>
            <w:proofErr w:type="spellEnd"/>
            <w:r w:rsidR="00311029" w:rsidRPr="00311029">
              <w:rPr>
                <w:bCs/>
                <w:i/>
                <w:color w:val="000000"/>
              </w:rPr>
              <w:t> </w:t>
            </w:r>
            <w:proofErr w:type="spellStart"/>
            <w:r w:rsidR="00311029" w:rsidRPr="00311029">
              <w:rPr>
                <w:bCs/>
                <w:i/>
                <w:color w:val="000000"/>
              </w:rPr>
              <w:t>of</w:t>
            </w:r>
            <w:proofErr w:type="spellEnd"/>
          </w:p>
          <w:p w:rsidR="00FC3F25" w:rsidRPr="00E03AD6" w:rsidRDefault="00311029" w:rsidP="00FD17C8">
            <w:pPr>
              <w:jc w:val="center"/>
              <w:rPr>
                <w:b/>
                <w:bCs/>
                <w:color w:val="000000"/>
              </w:rPr>
            </w:pPr>
            <w:r w:rsidRPr="00311029">
              <w:rPr>
                <w:bCs/>
                <w:i/>
                <w:color w:val="000000"/>
              </w:rPr>
              <w:t> </w:t>
            </w:r>
            <w:proofErr w:type="spellStart"/>
            <w:r w:rsidRPr="00311029">
              <w:rPr>
                <w:bCs/>
                <w:i/>
                <w:color w:val="000000"/>
              </w:rPr>
              <w:t>units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  <w:r w:rsidR="00B0779F">
              <w:rPr>
                <w:b/>
                <w:color w:val="000000"/>
              </w:rPr>
              <w:t xml:space="preserve">/ </w:t>
            </w:r>
            <w:proofErr w:type="spellStart"/>
            <w:r w:rsidR="00B0779F" w:rsidRPr="00B0779F">
              <w:rPr>
                <w:i/>
                <w:color w:val="000000"/>
              </w:rPr>
              <w:t>Price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for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one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unit</w:t>
            </w:r>
            <w:proofErr w:type="spellEnd"/>
            <w:r w:rsidR="00B0779F" w:rsidRPr="00B0779F">
              <w:rPr>
                <w:i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  <w:color w:val="000000"/>
              </w:rPr>
              <w:t>without</w:t>
            </w:r>
            <w:proofErr w:type="spellEnd"/>
            <w:r w:rsidR="00B0779F" w:rsidRPr="00B0779F">
              <w:rPr>
                <w:i/>
                <w:color w:val="000000"/>
              </w:rPr>
              <w:t xml:space="preserve"> VAT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  <w:r w:rsidR="00B0779F">
              <w:rPr>
                <w:b/>
                <w:color w:val="000000"/>
              </w:rPr>
              <w:t xml:space="preserve">/ </w:t>
            </w:r>
            <w:proofErr w:type="spellStart"/>
            <w:r w:rsidR="00B0779F">
              <w:rPr>
                <w:b/>
                <w:color w:val="000000"/>
              </w:rPr>
              <w:t>Total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price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for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all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units</w:t>
            </w:r>
            <w:proofErr w:type="spellEnd"/>
            <w:r w:rsidR="00B0779F">
              <w:rPr>
                <w:b/>
                <w:color w:val="000000"/>
              </w:rPr>
              <w:t xml:space="preserve"> </w:t>
            </w:r>
            <w:proofErr w:type="spellStart"/>
            <w:r w:rsidR="00B0779F">
              <w:rPr>
                <w:b/>
                <w:color w:val="000000"/>
              </w:rPr>
              <w:t>without</w:t>
            </w:r>
            <w:proofErr w:type="spellEnd"/>
            <w:r w:rsidR="00B0779F">
              <w:rPr>
                <w:b/>
                <w:color w:val="000000"/>
              </w:rPr>
              <w:t xml:space="preserve"> VAT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  <w:r w:rsidR="00311029">
              <w:rPr>
                <w:bCs/>
                <w:color w:val="000000"/>
              </w:rPr>
              <w:t>/</w:t>
            </w:r>
            <w:proofErr w:type="spellStart"/>
            <w:r w:rsidR="00311029">
              <w:rPr>
                <w:bCs/>
                <w:color w:val="000000"/>
              </w:rPr>
              <w:t>piece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  <w:r w:rsidR="00B0779F">
              <w:rPr>
                <w:b/>
              </w:rPr>
              <w:t>____%/</w:t>
            </w:r>
            <w:r w:rsidR="00B0779F" w:rsidRPr="00B0779F">
              <w:rPr>
                <w:i/>
              </w:rPr>
              <w:t>VAT____%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B0779F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9F" w:rsidRPr="003D1BE1" w:rsidRDefault="00B0779F" w:rsidP="00FD17C8">
            <w:pPr>
              <w:jc w:val="right"/>
              <w:rPr>
                <w:b/>
              </w:rPr>
            </w:pPr>
            <w:r>
              <w:rPr>
                <w:b/>
              </w:rPr>
              <w:t>PVN EUR/</w:t>
            </w:r>
            <w:r w:rsidRPr="00B0779F">
              <w:rPr>
                <w:i/>
              </w:rPr>
              <w:t>VAT EUR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779F" w:rsidRPr="00CD561B" w:rsidRDefault="00B0779F" w:rsidP="00FD17C8">
            <w:pPr>
              <w:jc w:val="center"/>
              <w:rPr>
                <w:bCs/>
                <w:color w:val="000000"/>
              </w:rPr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B0779F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  <w:r w:rsidR="00B0779F">
              <w:rPr>
                <w:b/>
              </w:rPr>
              <w:t>/</w:t>
            </w:r>
            <w:r w:rsidR="00B0779F" w:rsidRPr="00B0779F">
              <w:rPr>
                <w:b/>
                <w:color w:val="000000"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Total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price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for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all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units</w:t>
            </w:r>
            <w:proofErr w:type="spellEnd"/>
            <w:r w:rsidR="00B0779F" w:rsidRPr="00B0779F">
              <w:rPr>
                <w:i/>
              </w:rPr>
              <w:t xml:space="preserve"> </w:t>
            </w:r>
            <w:proofErr w:type="spellStart"/>
            <w:r w:rsidR="00B0779F" w:rsidRPr="00B0779F">
              <w:rPr>
                <w:i/>
              </w:rPr>
              <w:t>with</w:t>
            </w:r>
            <w:proofErr w:type="spellEnd"/>
            <w:r w:rsidR="00B0779F" w:rsidRPr="00B0779F">
              <w:rPr>
                <w:i/>
              </w:rPr>
              <w:t xml:space="preserve"> VAT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B0779F" w:rsidRPr="00B0779F" w:rsidRDefault="00B0779F" w:rsidP="00B0779F">
      <w:pPr>
        <w:ind w:right="28"/>
        <w:jc w:val="both"/>
        <w:rPr>
          <w:rFonts w:eastAsia="Cambria"/>
          <w:bCs/>
          <w:sz w:val="22"/>
          <w:szCs w:val="22"/>
          <w:lang w:eastAsia="en-US"/>
        </w:rPr>
      </w:pPr>
      <w:r w:rsidRPr="00B0779F">
        <w:rPr>
          <w:rFonts w:eastAsia="Cambria"/>
          <w:bCs/>
          <w:sz w:val="22"/>
          <w:szCs w:val="22"/>
          <w:lang w:eastAsia="en-US"/>
        </w:rPr>
        <w:t>Cena norādāma ar precizitāti 2 (divas) zīmes aiz komata. Piedāvātajā cenā ir ietvertas visas iespējamās izmaksas, kas saistītas ar piegādes pilnīgu veikšanu un paredzamā līguma izpildi, tai skaitā iespējamie sadārdzinājumi un visi riski.</w:t>
      </w:r>
    </w:p>
    <w:p w:rsidR="00E227B6" w:rsidRPr="00B0779F" w:rsidRDefault="00B0779F" w:rsidP="00B0779F">
      <w:pPr>
        <w:ind w:right="28"/>
        <w:jc w:val="both"/>
        <w:rPr>
          <w:rFonts w:eastAsia="Cambria"/>
          <w:bCs/>
          <w:sz w:val="22"/>
          <w:szCs w:val="22"/>
          <w:lang w:eastAsia="en-US"/>
        </w:rPr>
      </w:pPr>
      <w:r w:rsidRPr="00B0779F">
        <w:rPr>
          <w:rFonts w:eastAsia="Cambria"/>
          <w:bCs/>
          <w:i/>
          <w:sz w:val="22"/>
          <w:szCs w:val="22"/>
          <w:lang w:val="en-US" w:eastAsia="en-US"/>
        </w:rPr>
        <w:t xml:space="preserve">The Price has to be stated with </w:t>
      </w:r>
      <w:proofErr w:type="gramStart"/>
      <w:r w:rsidRPr="00B0779F">
        <w:rPr>
          <w:rFonts w:eastAsia="Cambria"/>
          <w:bCs/>
          <w:i/>
          <w:sz w:val="22"/>
          <w:szCs w:val="22"/>
          <w:lang w:val="en-US" w:eastAsia="en-US"/>
        </w:rPr>
        <w:t>2</w:t>
      </w:r>
      <w:proofErr w:type="gramEnd"/>
      <w:r w:rsidRPr="00B0779F">
        <w:rPr>
          <w:rFonts w:eastAsia="Cambria"/>
          <w:bCs/>
          <w:i/>
          <w:sz w:val="22"/>
          <w:szCs w:val="22"/>
          <w:lang w:val="en-US" w:eastAsia="en-US"/>
        </w:rPr>
        <w:t xml:space="preserve"> (two) digits after comma. If there are more than </w:t>
      </w:r>
      <w:proofErr w:type="gramStart"/>
      <w:r w:rsidRPr="00B0779F">
        <w:rPr>
          <w:rFonts w:eastAsia="Cambria"/>
          <w:bCs/>
          <w:i/>
          <w:sz w:val="22"/>
          <w:szCs w:val="22"/>
          <w:lang w:val="en-US" w:eastAsia="en-US"/>
        </w:rPr>
        <w:t>2</w:t>
      </w:r>
      <w:proofErr w:type="gramEnd"/>
      <w:r w:rsidRPr="00B0779F">
        <w:rPr>
          <w:rFonts w:eastAsia="Cambria"/>
          <w:bCs/>
          <w:i/>
          <w:sz w:val="22"/>
          <w:szCs w:val="22"/>
          <w:lang w:val="en-US" w:eastAsia="en-US"/>
        </w:rPr>
        <w:t xml:space="preserve"> (two) digits after comma, the third digit will not be taken into account (the price will not be rounded)</w:t>
      </w:r>
      <w:r w:rsidRPr="00B0779F">
        <w:rPr>
          <w:rFonts w:eastAsia="Cambria"/>
          <w:bCs/>
          <w:i/>
          <w:sz w:val="22"/>
          <w:szCs w:val="22"/>
          <w:lang w:eastAsia="en-US"/>
        </w:rPr>
        <w:t xml:space="preserve">. </w:t>
      </w:r>
      <w:r w:rsidRPr="00B0779F">
        <w:rPr>
          <w:rFonts w:eastAsia="Cambria"/>
          <w:bCs/>
          <w:i/>
          <w:sz w:val="22"/>
          <w:szCs w:val="22"/>
          <w:lang w:val="en-US" w:eastAsia="en-US"/>
        </w:rPr>
        <w:t>The Price includes all possible charges for the complete delivery and fulfillment of the future agreement, including all possible risks and price increase.</w:t>
      </w:r>
      <w:r w:rsidRPr="00B0779F">
        <w:rPr>
          <w:rFonts w:eastAsia="Cambria"/>
          <w:bCs/>
          <w:sz w:val="22"/>
          <w:szCs w:val="22"/>
          <w:lang w:val="en-US" w:eastAsia="en-US"/>
        </w:rPr>
        <w:t xml:space="preserve"> </w:t>
      </w:r>
      <w:r>
        <w:rPr>
          <w:rFonts w:eastAsia="Cambria"/>
          <w:bCs/>
          <w:sz w:val="22"/>
          <w:szCs w:val="22"/>
          <w:lang w:val="en-US" w:eastAsia="en-US"/>
        </w:rPr>
        <w:t xml:space="preserve"> </w:t>
      </w:r>
    </w:p>
    <w:sectPr w:rsidR="00E227B6" w:rsidRPr="00B0779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DC0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DC0E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311029"/>
    <w:rsid w:val="009A3CC5"/>
    <w:rsid w:val="00AA046A"/>
    <w:rsid w:val="00B0779F"/>
    <w:rsid w:val="00DC0E48"/>
    <w:rsid w:val="00E15E43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998FE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3</cp:revision>
  <dcterms:created xsi:type="dcterms:W3CDTF">2018-01-24T11:37:00Z</dcterms:created>
  <dcterms:modified xsi:type="dcterms:W3CDTF">2018-01-29T13:47:00Z</dcterms:modified>
</cp:coreProperties>
</file>