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9A08" w14:textId="77777777" w:rsidR="005C7BD1" w:rsidRPr="00A91627" w:rsidRDefault="005C7BD1" w:rsidP="00660157">
      <w:pPr>
        <w:spacing w:line="276" w:lineRule="auto"/>
        <w:jc w:val="center"/>
        <w:rPr>
          <w:lang w:val="lv-LV"/>
        </w:rPr>
      </w:pPr>
      <w:r w:rsidRPr="00A91627">
        <w:rPr>
          <w:lang w:val="lv-LV"/>
        </w:rPr>
        <w:t>Iepirkums Publisko iepirkumu likuma 8</w:t>
      </w:r>
      <w:r w:rsidRPr="00A91627">
        <w:rPr>
          <w:vertAlign w:val="superscript"/>
          <w:lang w:val="lv-LV"/>
        </w:rPr>
        <w:t>2</w:t>
      </w:r>
      <w:r w:rsidRPr="00A91627">
        <w:rPr>
          <w:lang w:val="lv-LV"/>
        </w:rPr>
        <w:t>.panta kārtībā</w:t>
      </w:r>
    </w:p>
    <w:p w14:paraId="6880D3E2" w14:textId="16F8BE3A" w:rsidR="00045810" w:rsidRPr="00C1275C" w:rsidRDefault="00045810" w:rsidP="00045810">
      <w:pPr>
        <w:jc w:val="center"/>
        <w:rPr>
          <w:b/>
          <w:lang w:val="lv-LV"/>
        </w:rPr>
      </w:pPr>
      <w:r w:rsidRPr="00C1275C">
        <w:rPr>
          <w:b/>
          <w:lang w:val="lv-LV"/>
        </w:rPr>
        <w:t>„</w:t>
      </w:r>
      <w:r w:rsidR="003B6828" w:rsidRPr="00A91627">
        <w:rPr>
          <w:b/>
          <w:bCs/>
          <w:szCs w:val="28"/>
          <w:lang w:val="lv-LV"/>
        </w:rPr>
        <w:t>Neregulāri pasažieru pārvadājumi Rīgas Tehniskās universitātes vajadzībām</w:t>
      </w:r>
      <w:r w:rsidRPr="00C1275C">
        <w:rPr>
          <w:b/>
          <w:lang w:val="lv-LV"/>
        </w:rPr>
        <w:t>”</w:t>
      </w:r>
    </w:p>
    <w:p w14:paraId="314D8109" w14:textId="11014FA0" w:rsidR="005C7BD1" w:rsidRPr="00C1275C" w:rsidRDefault="000D5C8A" w:rsidP="00660157">
      <w:pPr>
        <w:spacing w:line="276" w:lineRule="auto"/>
        <w:jc w:val="center"/>
        <w:rPr>
          <w:b/>
          <w:lang w:val="lv-LV"/>
        </w:rPr>
      </w:pPr>
      <w:r w:rsidRPr="00A91627">
        <w:rPr>
          <w:b/>
          <w:lang w:val="lv-LV"/>
        </w:rPr>
        <w:t xml:space="preserve">ar </w:t>
      </w:r>
      <w:proofErr w:type="spellStart"/>
      <w:r w:rsidRPr="00A91627">
        <w:rPr>
          <w:b/>
          <w:lang w:val="lv-LV"/>
        </w:rPr>
        <w:t>id</w:t>
      </w:r>
      <w:proofErr w:type="spellEnd"/>
      <w:r w:rsidRPr="00A91627">
        <w:rPr>
          <w:b/>
          <w:lang w:val="lv-LV"/>
        </w:rPr>
        <w:t>. Nr.</w:t>
      </w:r>
      <w:r w:rsidR="009861E5" w:rsidRPr="00A91627">
        <w:rPr>
          <w:b/>
          <w:lang w:val="lv-LV"/>
        </w:rPr>
        <w:t xml:space="preserve"> </w:t>
      </w:r>
      <w:r w:rsidR="005C7BD1" w:rsidRPr="00A91627">
        <w:rPr>
          <w:b/>
          <w:lang w:val="lv-LV"/>
        </w:rPr>
        <w:t>RTU – 201</w:t>
      </w:r>
      <w:r w:rsidR="00045810" w:rsidRPr="00C1275C">
        <w:rPr>
          <w:b/>
          <w:lang w:val="lv-LV"/>
        </w:rPr>
        <w:t>6/</w:t>
      </w:r>
      <w:r w:rsidR="003B6828" w:rsidRPr="00C1275C">
        <w:rPr>
          <w:b/>
          <w:lang w:val="lv-LV"/>
        </w:rPr>
        <w:t>90</w:t>
      </w:r>
    </w:p>
    <w:p w14:paraId="055BFA62" w14:textId="77777777" w:rsidR="004A1A04" w:rsidRPr="0012679C" w:rsidRDefault="004A1A04" w:rsidP="00660157">
      <w:pPr>
        <w:spacing w:line="276" w:lineRule="auto"/>
        <w:jc w:val="center"/>
        <w:rPr>
          <w:b/>
          <w:lang w:val="lv-LV"/>
        </w:rPr>
      </w:pPr>
    </w:p>
    <w:p w14:paraId="34A13959" w14:textId="77777777" w:rsidR="007221D6" w:rsidRPr="0012679C" w:rsidRDefault="007221D6" w:rsidP="00660157">
      <w:pPr>
        <w:spacing w:line="276" w:lineRule="auto"/>
        <w:jc w:val="center"/>
        <w:rPr>
          <w:bCs/>
          <w:lang w:val="lv-LV"/>
        </w:rPr>
      </w:pPr>
      <w:r w:rsidRPr="0012679C">
        <w:rPr>
          <w:bCs/>
          <w:lang w:val="lv-LV"/>
        </w:rPr>
        <w:t>LĒMUMS</w:t>
      </w:r>
    </w:p>
    <w:p w14:paraId="38309158" w14:textId="77777777" w:rsidR="007221D6" w:rsidRPr="0012679C" w:rsidRDefault="007221D6" w:rsidP="00660157">
      <w:pPr>
        <w:spacing w:line="276" w:lineRule="auto"/>
        <w:jc w:val="center"/>
        <w:rPr>
          <w:b/>
          <w:bCs/>
          <w:lang w:val="lv-LV"/>
        </w:rPr>
      </w:pPr>
    </w:p>
    <w:p w14:paraId="3A44C08D" w14:textId="7BA7A0BE" w:rsidR="007221D6" w:rsidRPr="0012679C" w:rsidRDefault="007221D6" w:rsidP="00660157">
      <w:pPr>
        <w:spacing w:line="276" w:lineRule="auto"/>
        <w:rPr>
          <w:bCs/>
          <w:lang w:val="lv-LV"/>
        </w:rPr>
      </w:pPr>
      <w:r w:rsidRPr="0012679C">
        <w:rPr>
          <w:bCs/>
          <w:lang w:val="lv-LV"/>
        </w:rPr>
        <w:t>Rīgā, 20</w:t>
      </w:r>
      <w:r w:rsidR="00045810" w:rsidRPr="0012679C">
        <w:rPr>
          <w:bCs/>
          <w:lang w:val="lv-LV"/>
        </w:rPr>
        <w:t>16</w:t>
      </w:r>
      <w:r w:rsidR="004A1A04" w:rsidRPr="0012679C">
        <w:rPr>
          <w:bCs/>
          <w:lang w:val="lv-LV"/>
        </w:rPr>
        <w:t xml:space="preserve">. </w:t>
      </w:r>
      <w:r w:rsidR="004A1A04" w:rsidRPr="00BD6751">
        <w:rPr>
          <w:bCs/>
          <w:lang w:val="lv-LV"/>
        </w:rPr>
        <w:t xml:space="preserve">gada </w:t>
      </w:r>
      <w:r w:rsidR="00BD6751" w:rsidRPr="00BD6751">
        <w:rPr>
          <w:bCs/>
          <w:lang w:val="lv-LV"/>
        </w:rPr>
        <w:t>2</w:t>
      </w:r>
      <w:r w:rsidR="00DC46DE">
        <w:rPr>
          <w:bCs/>
          <w:lang w:val="lv-LV"/>
        </w:rPr>
        <w:t>4</w:t>
      </w:r>
      <w:r w:rsidR="00AE7958" w:rsidRPr="00BD6751">
        <w:rPr>
          <w:bCs/>
          <w:lang w:val="lv-LV"/>
        </w:rPr>
        <w:t>.</w:t>
      </w:r>
      <w:r w:rsidR="003B6828" w:rsidRPr="00BD6751">
        <w:rPr>
          <w:bCs/>
          <w:lang w:val="lv-LV"/>
        </w:rPr>
        <w:t>novem</w:t>
      </w:r>
      <w:r w:rsidR="008119E8" w:rsidRPr="00BD6751">
        <w:rPr>
          <w:bCs/>
          <w:lang w:val="lv-LV"/>
        </w:rPr>
        <w:t>brī</w:t>
      </w:r>
    </w:p>
    <w:p w14:paraId="7A9BA40E" w14:textId="77777777" w:rsidR="007221D6" w:rsidRPr="0012679C" w:rsidRDefault="007221D6" w:rsidP="00660157">
      <w:pPr>
        <w:spacing w:line="276" w:lineRule="auto"/>
        <w:rPr>
          <w:b/>
          <w:bCs/>
          <w:lang w:val="lv-LV"/>
        </w:rPr>
      </w:pPr>
    </w:p>
    <w:p w14:paraId="3FF1AE30" w14:textId="77777777" w:rsidR="006C294F" w:rsidRPr="0012679C" w:rsidRDefault="007221D6" w:rsidP="006410F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12679C">
        <w:rPr>
          <w:b/>
          <w:lang w:val="lv-LV"/>
        </w:rPr>
        <w:t>Pasūtītāja nosaukums, izglītības iestādes reģistrācijas numurs</w:t>
      </w:r>
      <w:r w:rsidRPr="0012679C">
        <w:rPr>
          <w:bCs/>
          <w:lang w:val="lv-LV"/>
        </w:rPr>
        <w:t xml:space="preserve">: </w:t>
      </w:r>
      <w:r w:rsidRPr="0012679C">
        <w:rPr>
          <w:lang w:val="lv-LV"/>
        </w:rPr>
        <w:t>Rīgas Tehniskā universitāte, izglītības iestādes reģistrācijas Nr. 3341000709.</w:t>
      </w:r>
    </w:p>
    <w:p w14:paraId="7BFB4E69" w14:textId="77777777" w:rsidR="00265527" w:rsidRPr="008A2520" w:rsidRDefault="007221D6" w:rsidP="006C294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lang w:val="lv-LV"/>
        </w:rPr>
      </w:pPr>
      <w:r w:rsidRPr="0012679C">
        <w:rPr>
          <w:b/>
          <w:lang w:val="lv-LV"/>
        </w:rPr>
        <w:t>Iepirkuma priekšmets:</w:t>
      </w:r>
      <w:r w:rsidRPr="0012679C">
        <w:rPr>
          <w:bCs/>
          <w:lang w:val="lv-LV"/>
        </w:rPr>
        <w:t xml:space="preserve"> </w:t>
      </w:r>
      <w:r w:rsidR="003B6828" w:rsidRPr="0012679C">
        <w:rPr>
          <w:bCs/>
          <w:lang w:val="lv-LV"/>
        </w:rPr>
        <w:t xml:space="preserve">neregulāri pasažieru pārvadājumi Rīgas Tehniskās universitātes vajadzībām (turpmāk - Pakalpojumi) saskaņā ar Tehnisko specifikāciju </w:t>
      </w:r>
      <w:r w:rsidR="003B6828" w:rsidRPr="0012679C">
        <w:rPr>
          <w:lang w:val="lv-LV"/>
        </w:rPr>
        <w:t xml:space="preserve"> un Vispārīgās vienošanās nosacījumiem</w:t>
      </w:r>
      <w:r w:rsidR="00265527" w:rsidRPr="0012679C">
        <w:rPr>
          <w:lang w:val="lv-LV"/>
        </w:rPr>
        <w:t>:</w:t>
      </w:r>
    </w:p>
    <w:p w14:paraId="13C36CEF" w14:textId="7378E1A3" w:rsidR="00265527" w:rsidRPr="00A91627" w:rsidRDefault="00265527" w:rsidP="00BD6751">
      <w:pPr>
        <w:numPr>
          <w:ilvl w:val="1"/>
          <w:numId w:val="1"/>
        </w:numPr>
        <w:spacing w:line="276" w:lineRule="auto"/>
        <w:jc w:val="both"/>
        <w:rPr>
          <w:bCs/>
          <w:lang w:val="lv-LV"/>
        </w:rPr>
      </w:pPr>
      <w:r w:rsidRPr="00A91627">
        <w:rPr>
          <w:lang w:val="lv-LV"/>
        </w:rPr>
        <w:t>Iepirkumu daļa Nr.1:</w:t>
      </w:r>
      <w:r w:rsidR="00BD6751">
        <w:rPr>
          <w:lang w:val="lv-LV"/>
        </w:rPr>
        <w:t xml:space="preserve"> ”</w:t>
      </w:r>
      <w:r w:rsidR="00BD6751" w:rsidRPr="00BD6751">
        <w:rPr>
          <w:lang w:val="lv-LV"/>
        </w:rPr>
        <w:t>Autobusu nomas pakalpojumi Baltijas valstu teritorijā</w:t>
      </w:r>
      <w:r w:rsidR="00BD6751">
        <w:rPr>
          <w:lang w:val="lv-LV"/>
        </w:rPr>
        <w:t>”</w:t>
      </w:r>
    </w:p>
    <w:p w14:paraId="35B44014" w14:textId="07C7DA9C" w:rsidR="006C294F" w:rsidRPr="00A91627" w:rsidRDefault="00265527" w:rsidP="00BD6751">
      <w:pPr>
        <w:numPr>
          <w:ilvl w:val="1"/>
          <w:numId w:val="1"/>
        </w:numPr>
        <w:spacing w:line="276" w:lineRule="auto"/>
        <w:jc w:val="both"/>
        <w:rPr>
          <w:bCs/>
          <w:lang w:val="lv-LV"/>
        </w:rPr>
      </w:pPr>
      <w:r w:rsidRPr="00A91627">
        <w:rPr>
          <w:lang w:val="lv-LV"/>
        </w:rPr>
        <w:t>Iepirkumu daļa Nr.2:</w:t>
      </w:r>
      <w:r w:rsidR="00BD6751">
        <w:rPr>
          <w:lang w:val="lv-LV"/>
        </w:rPr>
        <w:t xml:space="preserve"> ”</w:t>
      </w:r>
      <w:r w:rsidR="00BD6751" w:rsidRPr="00BD6751">
        <w:rPr>
          <w:lang w:val="lv-LV"/>
        </w:rPr>
        <w:t>Autobusu nomas pakalpojumi ārpus Baltijas valstīm (Eiropas Savienības dalībvalstīs)</w:t>
      </w:r>
      <w:r w:rsidR="00BD6751">
        <w:rPr>
          <w:lang w:val="lv-LV"/>
        </w:rPr>
        <w:t>”</w:t>
      </w:r>
    </w:p>
    <w:p w14:paraId="5F0B1488" w14:textId="43A14785" w:rsidR="006C294F" w:rsidRPr="00A91627" w:rsidRDefault="007221D6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A91627">
        <w:rPr>
          <w:b/>
          <w:bCs/>
          <w:lang w:val="lv-LV"/>
        </w:rPr>
        <w:t>Identifikācijas numurs:</w:t>
      </w:r>
      <w:r w:rsidRPr="00A91627">
        <w:rPr>
          <w:bCs/>
          <w:lang w:val="lv-LV"/>
        </w:rPr>
        <w:t xml:space="preserve"> RTU – 201</w:t>
      </w:r>
      <w:r w:rsidR="00045810" w:rsidRPr="00A91627">
        <w:rPr>
          <w:bCs/>
          <w:lang w:val="lv-LV"/>
        </w:rPr>
        <w:t>6</w:t>
      </w:r>
      <w:r w:rsidR="00D42E3F" w:rsidRPr="00A91627">
        <w:rPr>
          <w:bCs/>
          <w:lang w:val="lv-LV"/>
        </w:rPr>
        <w:t>/</w:t>
      </w:r>
      <w:r w:rsidR="003B6828" w:rsidRPr="00A91627">
        <w:rPr>
          <w:bCs/>
          <w:lang w:val="lv-LV"/>
        </w:rPr>
        <w:t>90</w:t>
      </w:r>
    </w:p>
    <w:p w14:paraId="471F9A5F" w14:textId="35C7913C" w:rsidR="00B1542F" w:rsidRPr="00A91627" w:rsidRDefault="00B1542F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A91627">
        <w:rPr>
          <w:b/>
          <w:bCs/>
          <w:lang w:val="lv-LV"/>
        </w:rPr>
        <w:t>Paziņojums par plānoto līgumu publicēts internetā (www.iub.gov.lv):</w:t>
      </w:r>
      <w:r w:rsidRPr="00A91627">
        <w:rPr>
          <w:bCs/>
          <w:lang w:val="lv-LV"/>
        </w:rPr>
        <w:t xml:space="preserve"> </w:t>
      </w:r>
      <w:r w:rsidR="00F54910" w:rsidRPr="00A91627">
        <w:rPr>
          <w:bCs/>
          <w:lang w:val="lv-LV"/>
        </w:rPr>
        <w:t>01.09.2016.</w:t>
      </w:r>
      <w:r w:rsidR="00AE742C" w:rsidRPr="00A91627">
        <w:rPr>
          <w:bCs/>
          <w:lang w:val="lv-LV"/>
        </w:rPr>
        <w:t>,</w:t>
      </w:r>
      <w:r w:rsidR="00F54910" w:rsidRPr="00A91627">
        <w:rPr>
          <w:bCs/>
          <w:lang w:val="lv-LV"/>
        </w:rPr>
        <w:t xml:space="preserve"> iepirkums rīkots saskaņā ar Publisko iepirkumu likuma 8.</w:t>
      </w:r>
      <w:r w:rsidR="00F54910" w:rsidRPr="00A91627">
        <w:rPr>
          <w:bCs/>
          <w:vertAlign w:val="superscript"/>
          <w:lang w:val="lv-LV"/>
        </w:rPr>
        <w:t>2</w:t>
      </w:r>
      <w:r w:rsidR="00F54910" w:rsidRPr="00A91627">
        <w:rPr>
          <w:bCs/>
          <w:lang w:val="lv-LV"/>
        </w:rPr>
        <w:t>pantu.</w:t>
      </w:r>
    </w:p>
    <w:p w14:paraId="2271F6BF" w14:textId="1EE5F57C" w:rsidR="006C294F" w:rsidRPr="00A91627" w:rsidRDefault="00D42043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A91627">
        <w:rPr>
          <w:b/>
          <w:lang w:val="lv-LV"/>
        </w:rPr>
        <w:t>Iepirkuma komisija izveidota</w:t>
      </w:r>
      <w:r w:rsidR="005C7BD1" w:rsidRPr="00A91627">
        <w:rPr>
          <w:b/>
          <w:lang w:val="lv-LV"/>
        </w:rPr>
        <w:t>:</w:t>
      </w:r>
      <w:r w:rsidR="007221D6" w:rsidRPr="00A91627">
        <w:rPr>
          <w:b/>
          <w:lang w:val="lv-LV"/>
        </w:rPr>
        <w:t xml:space="preserve"> </w:t>
      </w:r>
      <w:r w:rsidR="005C7BD1" w:rsidRPr="00A91627">
        <w:rPr>
          <w:lang w:val="lv-LV"/>
        </w:rPr>
        <w:t xml:space="preserve">ar Rīgas Tehniskās universitātes </w:t>
      </w:r>
      <w:r w:rsidR="00045810" w:rsidRPr="00A91627">
        <w:rPr>
          <w:lang w:val="lv-LV"/>
        </w:rPr>
        <w:t>finanšu prorektora</w:t>
      </w:r>
      <w:r w:rsidR="00AE742C" w:rsidRPr="00A91627">
        <w:rPr>
          <w:lang w:val="lv-LV"/>
        </w:rPr>
        <w:t xml:space="preserve"> </w:t>
      </w:r>
      <w:proofErr w:type="spellStart"/>
      <w:r w:rsidR="00AE742C" w:rsidRPr="00A91627">
        <w:rPr>
          <w:lang w:val="lv-LV"/>
        </w:rPr>
        <w:t>I.Eriņa</w:t>
      </w:r>
      <w:proofErr w:type="spellEnd"/>
      <w:r w:rsidR="00045810" w:rsidRPr="00A91627">
        <w:rPr>
          <w:lang w:val="lv-LV"/>
        </w:rPr>
        <w:t xml:space="preserve"> </w:t>
      </w:r>
      <w:r w:rsidR="003B6828" w:rsidRPr="00A91627">
        <w:rPr>
          <w:lang w:val="lv-LV"/>
        </w:rPr>
        <w:t>19</w:t>
      </w:r>
      <w:r w:rsidR="00AE7958" w:rsidRPr="00A91627">
        <w:rPr>
          <w:lang w:val="lv-LV"/>
        </w:rPr>
        <w:t>.0</w:t>
      </w:r>
      <w:r w:rsidR="005136B2" w:rsidRPr="00A91627">
        <w:rPr>
          <w:lang w:val="lv-LV"/>
        </w:rPr>
        <w:t>9</w:t>
      </w:r>
      <w:r w:rsidR="00AE7958" w:rsidRPr="00A91627">
        <w:rPr>
          <w:lang w:val="lv-LV"/>
        </w:rPr>
        <w:t>.2016. rīkojumu Nr. 03000-1.2/</w:t>
      </w:r>
      <w:r w:rsidR="005136B2" w:rsidRPr="00A91627">
        <w:rPr>
          <w:lang w:val="lv-LV"/>
        </w:rPr>
        <w:t>11</w:t>
      </w:r>
      <w:r w:rsidR="00613C73" w:rsidRPr="00A91627">
        <w:rPr>
          <w:lang w:val="lv-LV"/>
        </w:rPr>
        <w:t>5</w:t>
      </w:r>
      <w:r w:rsidR="00045810" w:rsidRPr="00A91627">
        <w:rPr>
          <w:lang w:val="lv-LV"/>
        </w:rPr>
        <w:t>.</w:t>
      </w:r>
    </w:p>
    <w:p w14:paraId="0913B4C3" w14:textId="77777777" w:rsidR="006C294F" w:rsidRPr="00A91627" w:rsidRDefault="005C7BD1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8A2520">
        <w:rPr>
          <w:b/>
          <w:lang w:val="lv-LV"/>
        </w:rPr>
        <w:t>Piedāvājuma izvēles kritērijs:</w:t>
      </w:r>
      <w:r w:rsidRPr="008A2520">
        <w:rPr>
          <w:bCs/>
          <w:lang w:val="lv-LV" w:eastAsia="lv-LV"/>
        </w:rPr>
        <w:t xml:space="preserve"> </w:t>
      </w:r>
      <w:r w:rsidR="00613C73" w:rsidRPr="0008059E">
        <w:rPr>
          <w:bCs/>
          <w:lang w:val="lv-LV" w:eastAsia="lv-LV"/>
        </w:rPr>
        <w:t>piedāvājums ar viszemāko cenu</w:t>
      </w:r>
      <w:r w:rsidRPr="00A91627">
        <w:rPr>
          <w:bCs/>
          <w:lang w:val="lv-LV" w:eastAsia="lv-LV"/>
        </w:rPr>
        <w:t>.</w:t>
      </w:r>
    </w:p>
    <w:p w14:paraId="540A593B" w14:textId="7895CCA6" w:rsidR="006C294F" w:rsidRPr="00A91627" w:rsidRDefault="005C7BD1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A91627">
        <w:rPr>
          <w:b/>
          <w:bCs/>
          <w:lang w:val="lv-LV"/>
        </w:rPr>
        <w:t>Piedāvājuma iesniegšanas termiņš:</w:t>
      </w:r>
      <w:r w:rsidRPr="00A91627">
        <w:rPr>
          <w:bCs/>
          <w:lang w:val="lv-LV"/>
        </w:rPr>
        <w:t xml:space="preserve"> līdz 201</w:t>
      </w:r>
      <w:r w:rsidR="00045810" w:rsidRPr="00A91627">
        <w:rPr>
          <w:bCs/>
          <w:lang w:val="lv-LV"/>
        </w:rPr>
        <w:t>6</w:t>
      </w:r>
      <w:r w:rsidRPr="00A91627">
        <w:rPr>
          <w:bCs/>
          <w:lang w:val="lv-LV"/>
        </w:rPr>
        <w:t xml:space="preserve">. gada </w:t>
      </w:r>
      <w:r w:rsidR="003B6828" w:rsidRPr="00A91627">
        <w:rPr>
          <w:bCs/>
          <w:lang w:val="lv-LV"/>
        </w:rPr>
        <w:t>30</w:t>
      </w:r>
      <w:r w:rsidRPr="00A91627">
        <w:rPr>
          <w:bCs/>
          <w:lang w:val="lv-LV"/>
        </w:rPr>
        <w:t>.</w:t>
      </w:r>
      <w:r w:rsidR="005136B2" w:rsidRPr="00A91627">
        <w:rPr>
          <w:bCs/>
          <w:lang w:val="lv-LV"/>
        </w:rPr>
        <w:t>septembri</w:t>
      </w:r>
      <w:r w:rsidR="00AE7958" w:rsidRPr="00A91627">
        <w:rPr>
          <w:bCs/>
          <w:lang w:val="lv-LV"/>
        </w:rPr>
        <w:t>m</w:t>
      </w:r>
      <w:r w:rsidR="00045810" w:rsidRPr="00A91627">
        <w:rPr>
          <w:bCs/>
          <w:lang w:val="lv-LV"/>
        </w:rPr>
        <w:t xml:space="preserve"> plkst. 1</w:t>
      </w:r>
      <w:r w:rsidR="00AE7958" w:rsidRPr="00A91627">
        <w:rPr>
          <w:bCs/>
          <w:lang w:val="lv-LV"/>
        </w:rPr>
        <w:t>0</w:t>
      </w:r>
      <w:r w:rsidRPr="00A91627">
        <w:rPr>
          <w:bCs/>
          <w:lang w:val="lv-LV"/>
        </w:rPr>
        <w:t>:00</w:t>
      </w:r>
      <w:r w:rsidR="00AE742C" w:rsidRPr="00A91627">
        <w:rPr>
          <w:bCs/>
          <w:lang w:val="lv-LV"/>
        </w:rPr>
        <w:t>.</w:t>
      </w:r>
    </w:p>
    <w:p w14:paraId="2C0E15B6" w14:textId="15ACEFD5" w:rsidR="00AF0225" w:rsidRPr="00A91627" w:rsidRDefault="00AF0225" w:rsidP="000D5C8A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bCs/>
          <w:lang w:val="lv-LV"/>
        </w:rPr>
      </w:pPr>
      <w:r w:rsidRPr="00A91627">
        <w:rPr>
          <w:b/>
          <w:bCs/>
          <w:lang w:val="lv-LV"/>
        </w:rPr>
        <w:t>Pretendentu iesniegtie piedāvājumi un norādītās piedāvājuma summas:</w:t>
      </w:r>
    </w:p>
    <w:tbl>
      <w:tblPr>
        <w:tblpPr w:leftFromText="180" w:rightFromText="180" w:vertAnchor="text" w:horzAnchor="margin" w:tblpXSpec="center" w:tblpY="90"/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465"/>
        <w:gridCol w:w="2360"/>
        <w:gridCol w:w="2407"/>
      </w:tblGrid>
      <w:tr w:rsidR="003B6828" w:rsidRPr="00A91627" w14:paraId="6AF7E317" w14:textId="77777777" w:rsidTr="00DA2949">
        <w:trPr>
          <w:trHeight w:val="10"/>
        </w:trPr>
        <w:tc>
          <w:tcPr>
            <w:tcW w:w="691" w:type="dxa"/>
            <w:vAlign w:val="center"/>
          </w:tcPr>
          <w:p w14:paraId="53C735EE" w14:textId="77777777" w:rsidR="003B6828" w:rsidRPr="00A91627" w:rsidRDefault="003B6828" w:rsidP="001A7A76">
            <w:pPr>
              <w:pStyle w:val="NormalarNr"/>
              <w:numPr>
                <w:ilvl w:val="0"/>
                <w:numId w:val="0"/>
              </w:numPr>
            </w:pPr>
            <w:r w:rsidRPr="00A91627">
              <w:t>Nr.</w:t>
            </w:r>
          </w:p>
        </w:tc>
        <w:tc>
          <w:tcPr>
            <w:tcW w:w="3465" w:type="dxa"/>
            <w:vAlign w:val="center"/>
          </w:tcPr>
          <w:p w14:paraId="1C6CD44A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Pretendenta nosaukums un                                                                   piedāvājuma iesniegšanas datums un  laiks</w:t>
            </w:r>
          </w:p>
        </w:tc>
        <w:tc>
          <w:tcPr>
            <w:tcW w:w="2360" w:type="dxa"/>
            <w:vAlign w:val="center"/>
          </w:tcPr>
          <w:p w14:paraId="1618E9C9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Pretendenta piedāvātā summa EUR bez PVN iepirkuma daļā Nr.1</w:t>
            </w:r>
          </w:p>
        </w:tc>
        <w:tc>
          <w:tcPr>
            <w:tcW w:w="2407" w:type="dxa"/>
          </w:tcPr>
          <w:p w14:paraId="54CD81C2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Pretendenta piedāvātā summa  EUR bez PVN iepirkuma daļā Nr.2</w:t>
            </w:r>
          </w:p>
        </w:tc>
      </w:tr>
      <w:tr w:rsidR="003B6828" w:rsidRPr="00A91627" w14:paraId="12A95938" w14:textId="77777777" w:rsidTr="00DA2949">
        <w:trPr>
          <w:trHeight w:val="5"/>
        </w:trPr>
        <w:tc>
          <w:tcPr>
            <w:tcW w:w="691" w:type="dxa"/>
            <w:vAlign w:val="center"/>
          </w:tcPr>
          <w:p w14:paraId="42CFCD9C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1.</w:t>
            </w:r>
          </w:p>
        </w:tc>
        <w:tc>
          <w:tcPr>
            <w:tcW w:w="3465" w:type="dxa"/>
            <w:vAlign w:val="center"/>
          </w:tcPr>
          <w:p w14:paraId="390FB503" w14:textId="77777777" w:rsidR="003B6828" w:rsidRPr="0008059E" w:rsidRDefault="003B6828" w:rsidP="001A7A76">
            <w:pPr>
              <w:rPr>
                <w:lang w:val="lv-LV"/>
              </w:rPr>
            </w:pPr>
            <w:r w:rsidRPr="008A2520">
              <w:rPr>
                <w:lang w:val="lv-LV"/>
              </w:rPr>
              <w:t>SIA “HANSABUSS LATVIA”, 28.09.2016., plkst. 13:13.</w:t>
            </w:r>
          </w:p>
        </w:tc>
        <w:tc>
          <w:tcPr>
            <w:tcW w:w="2360" w:type="dxa"/>
            <w:vAlign w:val="center"/>
          </w:tcPr>
          <w:p w14:paraId="2A9FF7AD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36,25</w:t>
            </w:r>
          </w:p>
        </w:tc>
        <w:tc>
          <w:tcPr>
            <w:tcW w:w="2407" w:type="dxa"/>
            <w:vAlign w:val="center"/>
          </w:tcPr>
          <w:p w14:paraId="55ED7B8B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-</w:t>
            </w:r>
          </w:p>
        </w:tc>
      </w:tr>
      <w:tr w:rsidR="003B6828" w:rsidRPr="00A91627" w14:paraId="3D2E25C5" w14:textId="77777777" w:rsidTr="00DA2949">
        <w:trPr>
          <w:trHeight w:val="10"/>
        </w:trPr>
        <w:tc>
          <w:tcPr>
            <w:tcW w:w="691" w:type="dxa"/>
            <w:vAlign w:val="center"/>
          </w:tcPr>
          <w:p w14:paraId="05D06508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2.</w:t>
            </w:r>
          </w:p>
        </w:tc>
        <w:tc>
          <w:tcPr>
            <w:tcW w:w="3465" w:type="dxa"/>
            <w:vAlign w:val="center"/>
          </w:tcPr>
          <w:p w14:paraId="26C0936A" w14:textId="77777777" w:rsidR="003B6828" w:rsidRPr="008A2520" w:rsidRDefault="003B6828" w:rsidP="001A7A76">
            <w:pPr>
              <w:rPr>
                <w:lang w:val="lv-LV"/>
              </w:rPr>
            </w:pPr>
            <w:r w:rsidRPr="008A2520">
              <w:rPr>
                <w:lang w:val="lv-LV"/>
              </w:rPr>
              <w:t>SIA “KONTI BUSS” 29.09.2016., plkst. 16:30.</w:t>
            </w:r>
          </w:p>
        </w:tc>
        <w:tc>
          <w:tcPr>
            <w:tcW w:w="2360" w:type="dxa"/>
            <w:vAlign w:val="center"/>
          </w:tcPr>
          <w:p w14:paraId="44E40321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84,80</w:t>
            </w:r>
          </w:p>
        </w:tc>
        <w:tc>
          <w:tcPr>
            <w:tcW w:w="2407" w:type="dxa"/>
            <w:vAlign w:val="center"/>
          </w:tcPr>
          <w:p w14:paraId="7A58D69C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-</w:t>
            </w:r>
          </w:p>
        </w:tc>
      </w:tr>
      <w:tr w:rsidR="003B6828" w:rsidRPr="00A91627" w14:paraId="475ECD03" w14:textId="77777777" w:rsidTr="00DA2949">
        <w:trPr>
          <w:trHeight w:val="11"/>
        </w:trPr>
        <w:tc>
          <w:tcPr>
            <w:tcW w:w="691" w:type="dxa"/>
            <w:vAlign w:val="center"/>
          </w:tcPr>
          <w:p w14:paraId="2E6BBD3A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3.</w:t>
            </w:r>
          </w:p>
        </w:tc>
        <w:tc>
          <w:tcPr>
            <w:tcW w:w="3465" w:type="dxa"/>
            <w:vAlign w:val="center"/>
          </w:tcPr>
          <w:p w14:paraId="7647188F" w14:textId="77777777" w:rsidR="003B6828" w:rsidRPr="008A2520" w:rsidRDefault="003B6828" w:rsidP="001A7A76">
            <w:pPr>
              <w:rPr>
                <w:lang w:val="lv-LV"/>
              </w:rPr>
            </w:pPr>
            <w:r w:rsidRPr="008A2520">
              <w:rPr>
                <w:lang w:val="lv-LV"/>
              </w:rPr>
              <w:t xml:space="preserve">SIA “Lauvas </w:t>
            </w:r>
            <w:proofErr w:type="spellStart"/>
            <w:r w:rsidRPr="008A2520">
              <w:rPr>
                <w:lang w:val="lv-LV"/>
              </w:rPr>
              <w:t>Tūrs</w:t>
            </w:r>
            <w:proofErr w:type="spellEnd"/>
            <w:r w:rsidRPr="008A2520">
              <w:rPr>
                <w:lang w:val="lv-LV"/>
              </w:rPr>
              <w:t xml:space="preserve"> Transports” 30.09.2016., plkst.08:54.</w:t>
            </w:r>
          </w:p>
        </w:tc>
        <w:tc>
          <w:tcPr>
            <w:tcW w:w="2360" w:type="dxa"/>
            <w:vAlign w:val="center"/>
          </w:tcPr>
          <w:p w14:paraId="20861286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4,77</w:t>
            </w:r>
          </w:p>
        </w:tc>
        <w:tc>
          <w:tcPr>
            <w:tcW w:w="2407" w:type="dxa"/>
            <w:vAlign w:val="center"/>
          </w:tcPr>
          <w:p w14:paraId="528159CC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4,22</w:t>
            </w:r>
          </w:p>
        </w:tc>
      </w:tr>
      <w:tr w:rsidR="003B6828" w:rsidRPr="00A91627" w14:paraId="66411DE8" w14:textId="77777777" w:rsidTr="00DA2949">
        <w:trPr>
          <w:trHeight w:val="11"/>
        </w:trPr>
        <w:tc>
          <w:tcPr>
            <w:tcW w:w="691" w:type="dxa"/>
            <w:vAlign w:val="center"/>
          </w:tcPr>
          <w:p w14:paraId="1AEBC721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4.</w:t>
            </w:r>
          </w:p>
        </w:tc>
        <w:tc>
          <w:tcPr>
            <w:tcW w:w="3465" w:type="dxa"/>
            <w:vAlign w:val="center"/>
          </w:tcPr>
          <w:p w14:paraId="62430B10" w14:textId="77777777" w:rsidR="003B6828" w:rsidRPr="008A2520" w:rsidRDefault="003B6828" w:rsidP="001A7A76">
            <w:pPr>
              <w:rPr>
                <w:lang w:val="lv-LV"/>
              </w:rPr>
            </w:pPr>
            <w:r w:rsidRPr="008A2520">
              <w:rPr>
                <w:lang w:val="lv-LV"/>
              </w:rPr>
              <w:t>SIA “</w:t>
            </w:r>
            <w:proofErr w:type="spellStart"/>
            <w:r w:rsidRPr="008A2520">
              <w:rPr>
                <w:lang w:val="lv-LV"/>
              </w:rPr>
              <w:t>Multilines</w:t>
            </w:r>
            <w:proofErr w:type="spellEnd"/>
            <w:r w:rsidRPr="008A2520">
              <w:rPr>
                <w:lang w:val="lv-LV"/>
              </w:rPr>
              <w:t>” 30.09.2016., plkst.09:24.</w:t>
            </w:r>
          </w:p>
        </w:tc>
        <w:tc>
          <w:tcPr>
            <w:tcW w:w="2360" w:type="dxa"/>
            <w:vAlign w:val="center"/>
          </w:tcPr>
          <w:p w14:paraId="410C48FE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83,20</w:t>
            </w:r>
          </w:p>
        </w:tc>
        <w:tc>
          <w:tcPr>
            <w:tcW w:w="2407" w:type="dxa"/>
            <w:vAlign w:val="center"/>
          </w:tcPr>
          <w:p w14:paraId="0F590C7F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40,30</w:t>
            </w:r>
          </w:p>
        </w:tc>
      </w:tr>
      <w:tr w:rsidR="003B6828" w:rsidRPr="00A91627" w14:paraId="6E807B62" w14:textId="77777777" w:rsidTr="00DA2949">
        <w:trPr>
          <w:trHeight w:val="14"/>
        </w:trPr>
        <w:tc>
          <w:tcPr>
            <w:tcW w:w="691" w:type="dxa"/>
            <w:vAlign w:val="center"/>
          </w:tcPr>
          <w:p w14:paraId="6B2528D7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5.</w:t>
            </w:r>
          </w:p>
        </w:tc>
        <w:tc>
          <w:tcPr>
            <w:tcW w:w="3465" w:type="dxa"/>
            <w:vAlign w:val="center"/>
          </w:tcPr>
          <w:p w14:paraId="0B9CBEF6" w14:textId="77777777" w:rsidR="003B6828" w:rsidRPr="0008059E" w:rsidRDefault="003B6828" w:rsidP="001A7A76">
            <w:pPr>
              <w:rPr>
                <w:lang w:val="lv-LV"/>
              </w:rPr>
            </w:pPr>
            <w:r w:rsidRPr="008A2520">
              <w:rPr>
                <w:lang w:val="lv-LV"/>
              </w:rPr>
              <w:t>SIA “Sabiedriskais autobuss” 30.09.2016., plkst.09:36.</w:t>
            </w:r>
          </w:p>
        </w:tc>
        <w:tc>
          <w:tcPr>
            <w:tcW w:w="2360" w:type="dxa"/>
            <w:vAlign w:val="center"/>
          </w:tcPr>
          <w:p w14:paraId="1756AAC7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19,20</w:t>
            </w:r>
          </w:p>
        </w:tc>
        <w:tc>
          <w:tcPr>
            <w:tcW w:w="2407" w:type="dxa"/>
            <w:vAlign w:val="center"/>
          </w:tcPr>
          <w:p w14:paraId="72E24BBD" w14:textId="77777777" w:rsidR="003B6828" w:rsidRPr="00A91627" w:rsidRDefault="003B6828" w:rsidP="001A7A76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-</w:t>
            </w:r>
          </w:p>
        </w:tc>
      </w:tr>
    </w:tbl>
    <w:p w14:paraId="02B0CD78" w14:textId="77777777" w:rsidR="003B6828" w:rsidRPr="00A91627" w:rsidRDefault="003B6828" w:rsidP="003B6828">
      <w:pPr>
        <w:spacing w:line="276" w:lineRule="auto"/>
        <w:ind w:left="284"/>
        <w:jc w:val="both"/>
        <w:rPr>
          <w:b/>
          <w:bCs/>
          <w:lang w:val="lv-LV"/>
        </w:rPr>
      </w:pPr>
    </w:p>
    <w:p w14:paraId="6F173E87" w14:textId="77777777" w:rsidR="005136B2" w:rsidRPr="00A91627" w:rsidRDefault="005136B2" w:rsidP="00F54910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lang w:val="lv-LV"/>
        </w:rPr>
      </w:pPr>
      <w:r w:rsidRPr="00A91627">
        <w:rPr>
          <w:b/>
          <w:bCs/>
          <w:lang w:val="lv-LV" w:eastAsia="lv-LV"/>
        </w:rPr>
        <w:t>Piedāvājuma atbilstība nolikumā noteiktajām prasībām: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744"/>
      </w:tblGrid>
      <w:tr w:rsidR="005136B2" w:rsidRPr="00A91627" w14:paraId="49851C3E" w14:textId="77777777" w:rsidTr="005136B2">
        <w:trPr>
          <w:trHeight w:val="31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C297" w14:textId="77777777" w:rsidR="005136B2" w:rsidRPr="008A2520" w:rsidRDefault="005136B2" w:rsidP="001A7A76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8A2520">
              <w:rPr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1D4F" w14:textId="77777777" w:rsidR="005136B2" w:rsidRPr="00A91627" w:rsidRDefault="005136B2" w:rsidP="001A7A76">
            <w:pPr>
              <w:jc w:val="center"/>
              <w:rPr>
                <w:bCs/>
                <w:color w:val="000000"/>
                <w:lang w:val="lv-LV"/>
              </w:rPr>
            </w:pPr>
            <w:r w:rsidRPr="00A91627">
              <w:rPr>
                <w:bCs/>
                <w:color w:val="000000"/>
                <w:lang w:val="lv-LV"/>
              </w:rPr>
              <w:t xml:space="preserve">Atbilst/neatbilst  </w:t>
            </w:r>
          </w:p>
        </w:tc>
      </w:tr>
      <w:tr w:rsidR="005136B2" w:rsidRPr="00A91627" w14:paraId="35EAAC04" w14:textId="77777777" w:rsidTr="005136B2">
        <w:trPr>
          <w:trHeight w:val="33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760" w14:textId="09D47990" w:rsidR="005136B2" w:rsidRPr="00A91627" w:rsidRDefault="003B6828" w:rsidP="003B6828">
            <w:pPr>
              <w:jc w:val="center"/>
              <w:rPr>
                <w:b/>
                <w:lang w:val="lv-LV"/>
              </w:rPr>
            </w:pPr>
            <w:r w:rsidRPr="00A91627">
              <w:rPr>
                <w:lang w:val="lv-LV"/>
              </w:rPr>
              <w:t>SIA “HANSABUSS LATVIA”</w:t>
            </w:r>
          </w:p>
        </w:tc>
        <w:tc>
          <w:tcPr>
            <w:tcW w:w="2744" w:type="dxa"/>
            <w:hideMark/>
          </w:tcPr>
          <w:p w14:paraId="1D53E0FB" w14:textId="3B6A6FA0" w:rsidR="005136B2" w:rsidRPr="008A2520" w:rsidRDefault="00291837" w:rsidP="003B6828">
            <w:pPr>
              <w:jc w:val="center"/>
              <w:rPr>
                <w:b/>
                <w:lang w:val="lv-LV"/>
              </w:rPr>
            </w:pPr>
            <w:r w:rsidRPr="008A2520">
              <w:rPr>
                <w:lang w:val="lv-LV"/>
              </w:rPr>
              <w:t>Neatbilst</w:t>
            </w:r>
          </w:p>
        </w:tc>
      </w:tr>
      <w:tr w:rsidR="003B6828" w:rsidRPr="00A91627" w14:paraId="49F5A820" w14:textId="77777777" w:rsidTr="005136B2">
        <w:trPr>
          <w:trHeight w:val="33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7B81" w14:textId="640F4598" w:rsidR="003B6828" w:rsidRPr="00A91627" w:rsidRDefault="003B6828" w:rsidP="003B6828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SIA “KONTI BUSS”</w:t>
            </w:r>
          </w:p>
        </w:tc>
        <w:tc>
          <w:tcPr>
            <w:tcW w:w="2744" w:type="dxa"/>
          </w:tcPr>
          <w:p w14:paraId="212CAD00" w14:textId="37440172" w:rsidR="003B6828" w:rsidRPr="008A2520" w:rsidRDefault="00291837" w:rsidP="003B6828">
            <w:pPr>
              <w:jc w:val="center"/>
              <w:rPr>
                <w:lang w:val="lv-LV"/>
              </w:rPr>
            </w:pPr>
            <w:r w:rsidRPr="008A2520">
              <w:rPr>
                <w:lang w:val="lv-LV"/>
              </w:rPr>
              <w:t>Neatbilst</w:t>
            </w:r>
          </w:p>
        </w:tc>
      </w:tr>
      <w:tr w:rsidR="003B6828" w:rsidRPr="00A91627" w14:paraId="5F45E4F4" w14:textId="77777777" w:rsidTr="005136B2">
        <w:trPr>
          <w:trHeight w:val="33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645" w14:textId="30F5381F" w:rsidR="003B6828" w:rsidRPr="00A91627" w:rsidRDefault="003B6828" w:rsidP="003B6828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 xml:space="preserve">SIA “Lauvas </w:t>
            </w:r>
            <w:proofErr w:type="spellStart"/>
            <w:r w:rsidRPr="00A91627">
              <w:rPr>
                <w:lang w:val="lv-LV"/>
              </w:rPr>
              <w:t>Tūrs</w:t>
            </w:r>
            <w:proofErr w:type="spellEnd"/>
            <w:r w:rsidRPr="00A91627">
              <w:rPr>
                <w:lang w:val="lv-LV"/>
              </w:rPr>
              <w:t xml:space="preserve"> Transports”</w:t>
            </w:r>
          </w:p>
        </w:tc>
        <w:tc>
          <w:tcPr>
            <w:tcW w:w="2744" w:type="dxa"/>
          </w:tcPr>
          <w:p w14:paraId="54DA8C51" w14:textId="7B6877E4" w:rsidR="003B6828" w:rsidRPr="00C1275C" w:rsidRDefault="00291837" w:rsidP="003B6828">
            <w:pPr>
              <w:jc w:val="center"/>
              <w:rPr>
                <w:lang w:val="lv-LV"/>
              </w:rPr>
            </w:pPr>
            <w:r w:rsidRPr="00C1275C">
              <w:rPr>
                <w:lang w:val="lv-LV"/>
              </w:rPr>
              <w:t>Neatbilst</w:t>
            </w:r>
          </w:p>
        </w:tc>
      </w:tr>
      <w:tr w:rsidR="003B6828" w:rsidRPr="00A91627" w14:paraId="658CB085" w14:textId="77777777" w:rsidTr="005136B2">
        <w:trPr>
          <w:trHeight w:val="33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97FB" w14:textId="6AF67994" w:rsidR="003B6828" w:rsidRPr="00A91627" w:rsidRDefault="003B6828" w:rsidP="003B6828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SIA “</w:t>
            </w:r>
            <w:proofErr w:type="spellStart"/>
            <w:r w:rsidRPr="00A91627">
              <w:rPr>
                <w:lang w:val="lv-LV"/>
              </w:rPr>
              <w:t>Multilines</w:t>
            </w:r>
            <w:proofErr w:type="spellEnd"/>
            <w:r w:rsidRPr="00A91627">
              <w:rPr>
                <w:lang w:val="lv-LV"/>
              </w:rPr>
              <w:t>”</w:t>
            </w:r>
          </w:p>
        </w:tc>
        <w:tc>
          <w:tcPr>
            <w:tcW w:w="2744" w:type="dxa"/>
          </w:tcPr>
          <w:p w14:paraId="7C445C0F" w14:textId="77060EF4" w:rsidR="003B6828" w:rsidRPr="008A2520" w:rsidRDefault="003B6828" w:rsidP="003B6828">
            <w:pPr>
              <w:jc w:val="center"/>
              <w:rPr>
                <w:lang w:val="lv-LV"/>
              </w:rPr>
            </w:pPr>
            <w:r w:rsidRPr="008A2520">
              <w:rPr>
                <w:lang w:val="lv-LV"/>
              </w:rPr>
              <w:t>Neatbilst</w:t>
            </w:r>
          </w:p>
        </w:tc>
      </w:tr>
      <w:tr w:rsidR="003B6828" w:rsidRPr="00A91627" w14:paraId="5D0C6B0A" w14:textId="77777777" w:rsidTr="005136B2">
        <w:trPr>
          <w:trHeight w:val="33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EEF" w14:textId="5712D8E6" w:rsidR="003B6828" w:rsidRPr="00A91627" w:rsidRDefault="003B6828" w:rsidP="003B6828">
            <w:pPr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SIA “Sabiedriskais autobuss”</w:t>
            </w:r>
          </w:p>
        </w:tc>
        <w:tc>
          <w:tcPr>
            <w:tcW w:w="2744" w:type="dxa"/>
          </w:tcPr>
          <w:p w14:paraId="407B80E3" w14:textId="7A0A4500" w:rsidR="003B6828" w:rsidRPr="008A2520" w:rsidRDefault="003B6828" w:rsidP="003B6828">
            <w:pPr>
              <w:jc w:val="center"/>
              <w:rPr>
                <w:lang w:val="lv-LV"/>
              </w:rPr>
            </w:pPr>
            <w:r w:rsidRPr="008A2520">
              <w:rPr>
                <w:lang w:val="lv-LV"/>
              </w:rPr>
              <w:t>Atbilst</w:t>
            </w:r>
          </w:p>
        </w:tc>
      </w:tr>
    </w:tbl>
    <w:p w14:paraId="5A644CEF" w14:textId="77777777" w:rsidR="00A20929" w:rsidRPr="00A91627" w:rsidRDefault="00A20929" w:rsidP="00A20929">
      <w:pPr>
        <w:spacing w:line="276" w:lineRule="auto"/>
        <w:ind w:left="426"/>
        <w:jc w:val="both"/>
        <w:rPr>
          <w:bCs/>
          <w:lang w:val="lv-LV"/>
        </w:rPr>
      </w:pPr>
    </w:p>
    <w:p w14:paraId="5EEAAFA1" w14:textId="6B06606E" w:rsidR="00A20929" w:rsidRPr="00A91627" w:rsidRDefault="00A20929" w:rsidP="00A20929">
      <w:pPr>
        <w:numPr>
          <w:ilvl w:val="0"/>
          <w:numId w:val="4"/>
        </w:numPr>
        <w:spacing w:line="276" w:lineRule="auto"/>
        <w:jc w:val="both"/>
        <w:rPr>
          <w:lang w:val="lv-LV"/>
        </w:rPr>
      </w:pPr>
      <w:r w:rsidRPr="00A91627">
        <w:rPr>
          <w:b/>
          <w:lang w:val="lv-LV"/>
        </w:rPr>
        <w:t>Uzvarētāja noteikšana:</w:t>
      </w:r>
    </w:p>
    <w:p w14:paraId="6C608A07" w14:textId="126656BC" w:rsidR="00A20929" w:rsidRPr="00A91627" w:rsidRDefault="00A20929" w:rsidP="00A20929">
      <w:pPr>
        <w:spacing w:line="276" w:lineRule="auto"/>
        <w:ind w:left="360" w:firstLine="360"/>
        <w:jc w:val="both"/>
        <w:rPr>
          <w:b/>
          <w:lang w:val="lv-LV"/>
        </w:rPr>
      </w:pPr>
      <w:r w:rsidRPr="00A91627">
        <w:rPr>
          <w:lang w:val="lv-LV"/>
        </w:rPr>
        <w:t>Atbilstoši Nolikuma 11.3.punktam,</w:t>
      </w:r>
      <w:r w:rsidRPr="00A91627">
        <w:rPr>
          <w:b/>
          <w:lang w:val="lv-LV"/>
        </w:rPr>
        <w:t xml:space="preserve"> </w:t>
      </w:r>
      <w:r w:rsidRPr="00A91627">
        <w:rPr>
          <w:bCs/>
          <w:lang w:val="lv-LV"/>
        </w:rPr>
        <w:t>pēc finanšu piedāvājuma atbilstības pārbaudes Nolikuma prasībām Komisija izvēlas 3 (trīs) piedāvājumus ar viszemāko cenu iepirkuma daļā Nr.1 un  3 (trīs) pretendentu piedāvājumus ar viszemāko cenu iepirkuma daļā Nr.2. Piedāvājuma ar viszemāko cenu noteikšanai tiek vērtēta Pretendenta finanšu piedāvājumā norādītā kopējā cena EUR bez PVN attiecīgajā daļā</w:t>
      </w:r>
      <w:r w:rsidRPr="00A91627">
        <w:rPr>
          <w:b/>
          <w:lang w:val="lv-LV"/>
        </w:rPr>
        <w:t xml:space="preserve"> </w:t>
      </w:r>
      <w:r w:rsidRPr="00A91627">
        <w:rPr>
          <w:lang w:val="lv-LV"/>
        </w:rPr>
        <w:t>un ievērojot nolikuma 11.4.punktu -</w:t>
      </w:r>
      <w:r w:rsidRPr="00A91627">
        <w:rPr>
          <w:b/>
          <w:lang w:val="lv-LV"/>
        </w:rPr>
        <w:t xml:space="preserve"> </w:t>
      </w:r>
      <w:r w:rsidRPr="00A91627">
        <w:rPr>
          <w:lang w:val="lv-LV"/>
        </w:rPr>
        <w:t>gadījumā, ja kādā no iepirkuma daļām nebūs saņemti 3 (trīs) nolikuma prasībām atbilstoši pretendentu piedāvājumi, Komisija ir tiesīga izvēlēties mazāku skaitu piedāvājumus, kuri atbilst visām nolikumā noteiktajām prasībām un ir ar viszemāko cenu</w:t>
      </w:r>
      <w:r w:rsidRPr="00A91627">
        <w:rPr>
          <w:b/>
          <w:lang w:val="lv-LV"/>
        </w:rPr>
        <w:t xml:space="preserve">; Komisija </w:t>
      </w:r>
      <w:r w:rsidR="00265527" w:rsidRPr="00A91627">
        <w:rPr>
          <w:b/>
          <w:lang w:val="lv-LV"/>
        </w:rPr>
        <w:t>secina, ka iepirkumu daļā Nr.1</w:t>
      </w:r>
      <w:r w:rsidR="00920688" w:rsidRPr="00A91627">
        <w:rPr>
          <w:b/>
          <w:lang w:val="lv-LV"/>
        </w:rPr>
        <w:t xml:space="preserve"> ir tikai viens nolikuma </w:t>
      </w:r>
      <w:r w:rsidR="00920688" w:rsidRPr="00C1275C">
        <w:rPr>
          <w:b/>
          <w:lang w:val="lv-LV"/>
        </w:rPr>
        <w:t>prasībām</w:t>
      </w:r>
      <w:r w:rsidR="00920688" w:rsidRPr="008A2520">
        <w:rPr>
          <w:b/>
          <w:lang w:val="lv-LV"/>
        </w:rPr>
        <w:t xml:space="preserve"> atbilstošs pretendenta piedāv</w:t>
      </w:r>
      <w:r w:rsidR="00920688" w:rsidRPr="0008059E">
        <w:rPr>
          <w:b/>
          <w:lang w:val="lv-LV"/>
        </w:rPr>
        <w:t>ājums, kuram</w:t>
      </w:r>
      <w:r w:rsidRPr="00A91627">
        <w:rPr>
          <w:b/>
          <w:lang w:val="lv-LV"/>
        </w:rPr>
        <w:t>a</w:t>
      </w:r>
      <w:r w:rsidR="00920688" w:rsidRPr="00A91627">
        <w:rPr>
          <w:lang w:val="lv-LV"/>
        </w:rPr>
        <w:t xml:space="preserve"> </w:t>
      </w:r>
      <w:r w:rsidR="00920688" w:rsidRPr="00A91627">
        <w:rPr>
          <w:b/>
          <w:lang w:val="lv-LV"/>
        </w:rPr>
        <w:t>būtu piešķiramas vienošanās slēgšanas tiesības</w:t>
      </w:r>
      <w:r w:rsidRPr="00A91627">
        <w:rPr>
          <w:b/>
          <w:lang w:val="lv-LV"/>
        </w:rPr>
        <w:t xml:space="preserve"> </w:t>
      </w:r>
      <w:r w:rsidR="005E3051" w:rsidRPr="00A91627">
        <w:rPr>
          <w:b/>
          <w:lang w:val="lv-LV"/>
        </w:rPr>
        <w:t>-</w:t>
      </w:r>
      <w:r w:rsidRPr="00A91627">
        <w:rPr>
          <w:b/>
          <w:lang w:val="lv-LV"/>
        </w:rPr>
        <w:t xml:space="preserve"> SIA “Sabiedriskais autobuss”.</w:t>
      </w:r>
    </w:p>
    <w:p w14:paraId="4D3FFDD3" w14:textId="77777777" w:rsidR="00DA2949" w:rsidRPr="00A91627" w:rsidRDefault="00DA2949" w:rsidP="00DA2949">
      <w:pPr>
        <w:spacing w:line="276" w:lineRule="auto"/>
        <w:ind w:left="426"/>
        <w:jc w:val="both"/>
        <w:rPr>
          <w:bCs/>
          <w:lang w:val="lv-LV"/>
        </w:rPr>
      </w:pPr>
    </w:p>
    <w:p w14:paraId="558F6158" w14:textId="13507531" w:rsidR="008C6E3A" w:rsidRPr="00A91627" w:rsidRDefault="000D5C8A" w:rsidP="007F0954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 w:rsidRPr="00A91627">
        <w:rPr>
          <w:b/>
          <w:bCs/>
          <w:lang w:val="lv-LV"/>
        </w:rPr>
        <w:t>Izslēgšanas nosacījumu pārbaude</w:t>
      </w:r>
      <w:r w:rsidR="008C6E3A" w:rsidRPr="00A91627">
        <w:rPr>
          <w:b/>
          <w:bCs/>
          <w:lang w:val="lv-LV"/>
        </w:rPr>
        <w:t>:</w:t>
      </w:r>
      <w:r w:rsidR="007F0954" w:rsidRPr="00A91627">
        <w:rPr>
          <w:bCs/>
          <w:lang w:val="lv-LV"/>
        </w:rPr>
        <w:t xml:space="preserve"> </w:t>
      </w:r>
      <w:r w:rsidR="008C6E3A" w:rsidRPr="00A91627">
        <w:rPr>
          <w:bCs/>
          <w:lang w:val="lv-LV"/>
        </w:rPr>
        <w:t>Publisko iepirkumu likuma 8.</w:t>
      </w:r>
      <w:r w:rsidR="008C6E3A" w:rsidRPr="00A91627">
        <w:rPr>
          <w:bCs/>
          <w:vertAlign w:val="superscript"/>
          <w:lang w:val="lv-LV"/>
        </w:rPr>
        <w:t>2</w:t>
      </w:r>
      <w:r w:rsidR="008C6E3A" w:rsidRPr="00A91627">
        <w:rPr>
          <w:bCs/>
          <w:lang w:val="lv-LV"/>
        </w:rPr>
        <w:t>panta piektās daļas izslēgšanas nosacījumi pretendent</w:t>
      </w:r>
      <w:r w:rsidR="00AE742C" w:rsidRPr="00A91627">
        <w:rPr>
          <w:bCs/>
          <w:lang w:val="lv-LV"/>
        </w:rPr>
        <w:t>a</w:t>
      </w:r>
      <w:r w:rsidR="002F57C0" w:rsidRPr="00A91627">
        <w:rPr>
          <w:bCs/>
          <w:lang w:val="lv-LV"/>
        </w:rPr>
        <w:t xml:space="preserve">m </w:t>
      </w:r>
      <w:r w:rsidR="002F57C0" w:rsidRPr="00A91627">
        <w:rPr>
          <w:lang w:val="lv-LV"/>
        </w:rPr>
        <w:t>SIA “Sabiedriskais autobuss”</w:t>
      </w:r>
      <w:r w:rsidR="008C6E3A" w:rsidRPr="00A91627">
        <w:rPr>
          <w:bCs/>
          <w:lang w:val="lv-LV"/>
        </w:rPr>
        <w:t xml:space="preserve"> netika konstatēti. </w:t>
      </w:r>
    </w:p>
    <w:p w14:paraId="48A1EA7F" w14:textId="77777777" w:rsidR="00DA2949" w:rsidRPr="00A91627" w:rsidRDefault="00DA2949" w:rsidP="00DA2949">
      <w:pPr>
        <w:spacing w:line="276" w:lineRule="auto"/>
        <w:ind w:left="426"/>
        <w:jc w:val="both"/>
        <w:rPr>
          <w:bCs/>
          <w:lang w:val="lv-LV"/>
        </w:rPr>
      </w:pPr>
    </w:p>
    <w:p w14:paraId="7C5E25F8" w14:textId="77777777" w:rsidR="00A20929" w:rsidRPr="00A91627" w:rsidRDefault="00A20929" w:rsidP="00A20929">
      <w:pPr>
        <w:numPr>
          <w:ilvl w:val="0"/>
          <w:numId w:val="4"/>
        </w:numPr>
        <w:spacing w:line="276" w:lineRule="auto"/>
        <w:jc w:val="both"/>
        <w:rPr>
          <w:lang w:val="lv-LV"/>
        </w:rPr>
      </w:pPr>
      <w:r w:rsidRPr="00A91627">
        <w:rPr>
          <w:b/>
          <w:lang w:val="lv-LV"/>
        </w:rPr>
        <w:t>Vispārīgās vienošanās slēgšanas tiesību piešķiršana iepirkuma daļā Nr.1</w:t>
      </w:r>
    </w:p>
    <w:p w14:paraId="14776957" w14:textId="6378BA7C" w:rsidR="009E13F6" w:rsidRPr="00A91627" w:rsidRDefault="009E13F6" w:rsidP="00B13D12">
      <w:pPr>
        <w:spacing w:line="276" w:lineRule="auto"/>
        <w:ind w:left="360" w:firstLine="360"/>
        <w:jc w:val="both"/>
        <w:rPr>
          <w:lang w:val="lv-LV"/>
        </w:rPr>
      </w:pPr>
      <w:r w:rsidRPr="00A91627">
        <w:rPr>
          <w:lang w:val="lv-LV"/>
        </w:rPr>
        <w:t>Atbilstoši iepirkuma nolikuma 1</w:t>
      </w:r>
      <w:r w:rsidR="003B6828" w:rsidRPr="00A91627">
        <w:rPr>
          <w:lang w:val="lv-LV"/>
        </w:rPr>
        <w:t>2</w:t>
      </w:r>
      <w:r w:rsidRPr="00A91627">
        <w:rPr>
          <w:lang w:val="lv-LV"/>
        </w:rPr>
        <w:t>.1.punktam</w:t>
      </w:r>
      <w:r w:rsidR="00F927F1" w:rsidRPr="00A91627">
        <w:rPr>
          <w:lang w:val="lv-LV"/>
        </w:rPr>
        <w:t>,</w:t>
      </w:r>
      <w:r w:rsidRPr="00A91627">
        <w:rPr>
          <w:lang w:val="lv-LV"/>
        </w:rPr>
        <w:t xml:space="preserve"> </w:t>
      </w:r>
    </w:p>
    <w:p w14:paraId="52AC8994" w14:textId="55DAEAB4" w:rsidR="00DA2949" w:rsidRPr="00A91627" w:rsidRDefault="009E13F6" w:rsidP="00DA2949">
      <w:pPr>
        <w:spacing w:line="276" w:lineRule="auto"/>
        <w:ind w:left="360" w:firstLine="360"/>
        <w:jc w:val="both"/>
        <w:rPr>
          <w:lang w:val="lv-LV"/>
        </w:rPr>
      </w:pPr>
      <w:r w:rsidRPr="00A91627">
        <w:rPr>
          <w:lang w:val="lv-LV"/>
        </w:rPr>
        <w:t xml:space="preserve">Iepirkuma komisija vienbalsīgi pieņem lēmumu Vispārīgās vienošanās slēgšanas tiesības </w:t>
      </w:r>
      <w:r w:rsidR="00DA2949" w:rsidRPr="00A91627">
        <w:rPr>
          <w:lang w:val="lv-LV"/>
        </w:rPr>
        <w:t xml:space="preserve">piešķirt </w:t>
      </w:r>
      <w:r w:rsidRPr="00A91627">
        <w:rPr>
          <w:lang w:val="lv-LV"/>
        </w:rPr>
        <w:t xml:space="preserve">iepirkuma daļā </w:t>
      </w:r>
      <w:r w:rsidR="00B1542F" w:rsidRPr="00A91627">
        <w:rPr>
          <w:lang w:val="lv-LV"/>
        </w:rPr>
        <w:t>N</w:t>
      </w:r>
      <w:r w:rsidRPr="00A91627">
        <w:rPr>
          <w:lang w:val="lv-LV"/>
        </w:rPr>
        <w:t>r.</w:t>
      </w:r>
      <w:r w:rsidR="00DA2949" w:rsidRPr="00A91627">
        <w:rPr>
          <w:lang w:val="lv-LV"/>
        </w:rPr>
        <w:t>1</w:t>
      </w:r>
      <w:r w:rsidRPr="00A91627">
        <w:rPr>
          <w:lang w:val="lv-LV"/>
        </w:rPr>
        <w:t xml:space="preserve"> </w:t>
      </w:r>
      <w:r w:rsidR="00DA2949" w:rsidRPr="00A91627">
        <w:rPr>
          <w:lang w:val="lv-LV"/>
        </w:rPr>
        <w:t>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587"/>
        <w:gridCol w:w="4253"/>
      </w:tblGrid>
      <w:tr w:rsidR="00772502" w:rsidRPr="00A91627" w14:paraId="21FA8ED8" w14:textId="77777777" w:rsidTr="00772502">
        <w:trPr>
          <w:trHeight w:val="812"/>
          <w:jc w:val="center"/>
        </w:trPr>
        <w:tc>
          <w:tcPr>
            <w:tcW w:w="944" w:type="dxa"/>
            <w:shd w:val="clear" w:color="auto" w:fill="auto"/>
            <w:vAlign w:val="center"/>
          </w:tcPr>
          <w:p w14:paraId="4DD2E0F7" w14:textId="77777777" w:rsidR="00772502" w:rsidRPr="00A91627" w:rsidRDefault="00772502" w:rsidP="001A7A76">
            <w:pPr>
              <w:spacing w:line="276" w:lineRule="auto"/>
              <w:jc w:val="center"/>
              <w:rPr>
                <w:b/>
                <w:lang w:val="lv-LV"/>
              </w:rPr>
            </w:pPr>
            <w:proofErr w:type="spellStart"/>
            <w:r w:rsidRPr="00A91627">
              <w:rPr>
                <w:b/>
                <w:lang w:val="lv-LV"/>
              </w:rPr>
              <w:t>Nr.p.k</w:t>
            </w:r>
            <w:proofErr w:type="spellEnd"/>
            <w:r w:rsidRPr="00A91627">
              <w:rPr>
                <w:b/>
                <w:lang w:val="lv-LV"/>
              </w:rPr>
              <w:t>.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2E0D3D59" w14:textId="77777777" w:rsidR="00772502" w:rsidRPr="00A91627" w:rsidRDefault="00772502" w:rsidP="001A7A76">
            <w:pPr>
              <w:spacing w:line="276" w:lineRule="auto"/>
              <w:jc w:val="center"/>
              <w:rPr>
                <w:b/>
                <w:lang w:val="lv-LV"/>
              </w:rPr>
            </w:pPr>
            <w:r w:rsidRPr="00A91627">
              <w:rPr>
                <w:b/>
                <w:lang w:val="lv-LV"/>
              </w:rPr>
              <w:t>Pretendenta nosaukums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3C970D6" w14:textId="6AAB5606" w:rsidR="00772502" w:rsidRPr="00A91627" w:rsidRDefault="00772502" w:rsidP="00772502">
            <w:pPr>
              <w:spacing w:line="276" w:lineRule="auto"/>
              <w:jc w:val="center"/>
              <w:rPr>
                <w:b/>
                <w:lang w:val="lv-LV"/>
              </w:rPr>
            </w:pPr>
            <w:r w:rsidRPr="00A91627">
              <w:rPr>
                <w:b/>
                <w:lang w:val="lv-LV"/>
              </w:rPr>
              <w:t>Finanšu piedāvājuma summa EUR, bez PVN iepirkuma daļā Nr.1</w:t>
            </w:r>
          </w:p>
        </w:tc>
      </w:tr>
      <w:tr w:rsidR="00DA2949" w:rsidRPr="00A91627" w14:paraId="3E20B7E9" w14:textId="77777777" w:rsidTr="00772502">
        <w:trPr>
          <w:trHeight w:val="482"/>
          <w:jc w:val="center"/>
        </w:trPr>
        <w:tc>
          <w:tcPr>
            <w:tcW w:w="944" w:type="dxa"/>
            <w:shd w:val="clear" w:color="auto" w:fill="auto"/>
          </w:tcPr>
          <w:p w14:paraId="362624C1" w14:textId="462BB86B" w:rsidR="00DA2949" w:rsidRPr="00A91627" w:rsidRDefault="00291837" w:rsidP="001A7A76">
            <w:pPr>
              <w:spacing w:line="276" w:lineRule="auto"/>
              <w:jc w:val="both"/>
              <w:rPr>
                <w:lang w:val="lv-LV"/>
              </w:rPr>
            </w:pPr>
            <w:r w:rsidRPr="00A91627">
              <w:rPr>
                <w:lang w:val="lv-LV"/>
              </w:rPr>
              <w:t>1</w:t>
            </w:r>
            <w:r w:rsidR="00DA2949" w:rsidRPr="00A91627">
              <w:rPr>
                <w:lang w:val="lv-LV"/>
              </w:rPr>
              <w:t>.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705CC7D1" w14:textId="1BD31A4D" w:rsidR="00DA2949" w:rsidRPr="008A2520" w:rsidRDefault="00DA2949" w:rsidP="001A7A76">
            <w:pPr>
              <w:spacing w:line="276" w:lineRule="auto"/>
              <w:rPr>
                <w:lang w:val="lv-LV"/>
              </w:rPr>
            </w:pPr>
            <w:r w:rsidRPr="008A2520">
              <w:rPr>
                <w:lang w:val="lv-LV"/>
              </w:rPr>
              <w:t>SIA “Sabiedriskais autobuss”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6A969C" w14:textId="6E92AEDE" w:rsidR="00DA2949" w:rsidRPr="00A91627" w:rsidRDefault="00DA2949" w:rsidP="001A7A76">
            <w:pPr>
              <w:spacing w:before="160" w:line="276" w:lineRule="auto"/>
              <w:jc w:val="center"/>
              <w:rPr>
                <w:lang w:val="lv-LV"/>
              </w:rPr>
            </w:pPr>
            <w:r w:rsidRPr="00A91627">
              <w:rPr>
                <w:lang w:val="lv-LV"/>
              </w:rPr>
              <w:t>19,20</w:t>
            </w:r>
          </w:p>
        </w:tc>
      </w:tr>
    </w:tbl>
    <w:p w14:paraId="09F1A3C2" w14:textId="77777777" w:rsidR="00DA2949" w:rsidRPr="00A91627" w:rsidRDefault="00DA2949" w:rsidP="00291837">
      <w:pPr>
        <w:spacing w:line="276" w:lineRule="auto"/>
        <w:jc w:val="both"/>
        <w:rPr>
          <w:bCs/>
          <w:lang w:val="lv-LV"/>
        </w:rPr>
      </w:pPr>
    </w:p>
    <w:p w14:paraId="5F55FAC7" w14:textId="3F0D9BC9" w:rsidR="00291837" w:rsidRPr="008A2520" w:rsidRDefault="00291837" w:rsidP="009E13F6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lang w:val="lv-LV"/>
        </w:rPr>
      </w:pPr>
      <w:r w:rsidRPr="008A2520">
        <w:rPr>
          <w:b/>
          <w:bCs/>
          <w:lang w:val="lv-LV"/>
        </w:rPr>
        <w:t>Iepirkuma pārtraukšana iepirkuma daļā Nr.2</w:t>
      </w:r>
    </w:p>
    <w:p w14:paraId="3EB84A77" w14:textId="49E1F258" w:rsidR="00291837" w:rsidRPr="00A91627" w:rsidRDefault="00291837" w:rsidP="00291837">
      <w:pPr>
        <w:spacing w:line="276" w:lineRule="auto"/>
        <w:ind w:left="426"/>
        <w:jc w:val="both"/>
        <w:rPr>
          <w:bCs/>
          <w:lang w:val="lv-LV"/>
        </w:rPr>
      </w:pPr>
      <w:r w:rsidRPr="00A91627">
        <w:rPr>
          <w:bCs/>
          <w:lang w:val="lv-LV"/>
        </w:rPr>
        <w:t>Iepirkuma komisija lemj pārtraukt iepirkuma daļu Nr.2, pamatojoties uz nolikuma 13.1.2. apakšpunktu, jo nav saņemts neviens nolikumam atbilstošs piedāvājums.</w:t>
      </w:r>
    </w:p>
    <w:p w14:paraId="58AF5AED" w14:textId="5757E925" w:rsidR="00FB1E36" w:rsidRPr="00A91627" w:rsidRDefault="007221D6" w:rsidP="009E13F6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 w:rsidRPr="00A91627">
        <w:rPr>
          <w:b/>
          <w:lang w:val="lv-LV"/>
        </w:rPr>
        <w:t>Lēmuma pieņemšanas datums</w:t>
      </w:r>
      <w:r w:rsidRPr="00BD6751">
        <w:rPr>
          <w:b/>
          <w:lang w:val="lv-LV"/>
        </w:rPr>
        <w:t>:</w:t>
      </w:r>
      <w:r w:rsidRPr="00BD6751">
        <w:rPr>
          <w:lang w:val="lv-LV"/>
        </w:rPr>
        <w:t xml:space="preserve"> </w:t>
      </w:r>
      <w:r w:rsidR="00BD6751" w:rsidRPr="00BD6751">
        <w:rPr>
          <w:lang w:val="lv-LV"/>
        </w:rPr>
        <w:t>2</w:t>
      </w:r>
      <w:r w:rsidR="00DC46DE">
        <w:rPr>
          <w:lang w:val="lv-LV"/>
        </w:rPr>
        <w:t>4</w:t>
      </w:r>
      <w:bookmarkStart w:id="0" w:name="_GoBack"/>
      <w:bookmarkEnd w:id="0"/>
      <w:r w:rsidR="005C7BD1" w:rsidRPr="00BD6751">
        <w:rPr>
          <w:lang w:val="lv-LV"/>
        </w:rPr>
        <w:t>.</w:t>
      </w:r>
      <w:r w:rsidR="007B5607" w:rsidRPr="00BD6751">
        <w:rPr>
          <w:bCs/>
          <w:lang w:val="lv-LV"/>
        </w:rPr>
        <w:t>1</w:t>
      </w:r>
      <w:r w:rsidR="00652B3B" w:rsidRPr="00BD6751">
        <w:rPr>
          <w:bCs/>
          <w:lang w:val="lv-LV"/>
        </w:rPr>
        <w:t>1</w:t>
      </w:r>
      <w:r w:rsidR="005C7BD1" w:rsidRPr="00BD6751">
        <w:rPr>
          <w:bCs/>
          <w:lang w:val="lv-LV"/>
        </w:rPr>
        <w:t>.201</w:t>
      </w:r>
      <w:r w:rsidR="00045810" w:rsidRPr="00BD6751">
        <w:rPr>
          <w:bCs/>
          <w:lang w:val="lv-LV"/>
        </w:rPr>
        <w:t>6</w:t>
      </w:r>
      <w:r w:rsidR="005C7BD1" w:rsidRPr="00BD6751">
        <w:rPr>
          <w:bCs/>
          <w:lang w:val="lv-LV"/>
        </w:rPr>
        <w:t>.</w:t>
      </w:r>
    </w:p>
    <w:p w14:paraId="71D75E48" w14:textId="77777777" w:rsidR="00DA2949" w:rsidRPr="00A91627" w:rsidRDefault="00DA2949" w:rsidP="00DA2949">
      <w:pPr>
        <w:spacing w:line="276" w:lineRule="auto"/>
        <w:ind w:left="426"/>
        <w:jc w:val="both"/>
        <w:rPr>
          <w:bCs/>
          <w:lang w:val="lv-LV"/>
        </w:rPr>
      </w:pPr>
    </w:p>
    <w:p w14:paraId="5A401F72" w14:textId="77777777" w:rsidR="00660157" w:rsidRPr="00A91627" w:rsidRDefault="007221D6" w:rsidP="006410F9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 w:rsidRPr="00A91627">
        <w:rPr>
          <w:b/>
          <w:lang w:val="lv-LV"/>
        </w:rPr>
        <w:t>Lēmuma pārsūdzēšana:</w:t>
      </w:r>
      <w:r w:rsidRPr="00A91627">
        <w:rPr>
          <w:lang w:val="lv-LV"/>
        </w:rPr>
        <w:t xml:space="preserve"> </w:t>
      </w:r>
      <w:r w:rsidR="00DF6863" w:rsidRPr="00A91627">
        <w:rPr>
          <w:bCs/>
          <w:lang w:val="lv-LV" w:eastAsia="lv-LV"/>
        </w:rPr>
        <w:t>Saskaņā ar Publisko iepirkumu likuma 8</w:t>
      </w:r>
      <w:r w:rsidR="00DF6863" w:rsidRPr="00A91627">
        <w:rPr>
          <w:bCs/>
          <w:vertAlign w:val="superscript"/>
          <w:lang w:val="lv-LV" w:eastAsia="lv-LV"/>
        </w:rPr>
        <w:t>2</w:t>
      </w:r>
      <w:r w:rsidR="00DF6863" w:rsidRPr="00A91627">
        <w:rPr>
          <w:bCs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</w:t>
      </w:r>
      <w:r w:rsidRPr="00A91627">
        <w:rPr>
          <w:lang w:val="lv-LV"/>
        </w:rPr>
        <w:t xml:space="preserve">. </w:t>
      </w:r>
    </w:p>
    <w:p w14:paraId="69034116" w14:textId="77777777" w:rsidR="006410F9" w:rsidRPr="00AA0088" w:rsidRDefault="006410F9" w:rsidP="006410F9">
      <w:pPr>
        <w:spacing w:line="276" w:lineRule="auto"/>
        <w:ind w:left="426"/>
        <w:jc w:val="both"/>
        <w:rPr>
          <w:bCs/>
          <w:sz w:val="22"/>
          <w:lang w:val="lv-LV"/>
        </w:rPr>
      </w:pPr>
    </w:p>
    <w:p w14:paraId="3CE4DFAE" w14:textId="77777777" w:rsidR="006925F5" w:rsidRPr="00A91627" w:rsidRDefault="006925F5" w:rsidP="006925F5">
      <w:pPr>
        <w:spacing w:line="276" w:lineRule="auto"/>
        <w:ind w:left="284"/>
        <w:jc w:val="both"/>
        <w:rPr>
          <w:bCs/>
          <w:lang w:val="lv-LV"/>
        </w:rPr>
      </w:pPr>
      <w:r w:rsidRPr="00A91627">
        <w:rPr>
          <w:bCs/>
          <w:lang w:val="lv-LV"/>
        </w:rPr>
        <w:t>Iepirkuma komisija:</w:t>
      </w:r>
    </w:p>
    <w:p w14:paraId="3365E543" w14:textId="77777777" w:rsidR="006925F5" w:rsidRPr="00A91627" w:rsidRDefault="006925F5" w:rsidP="006925F5">
      <w:pPr>
        <w:spacing w:line="276" w:lineRule="auto"/>
        <w:ind w:left="284"/>
        <w:jc w:val="both"/>
        <w:rPr>
          <w:bCs/>
          <w:lang w:val="lv-LV"/>
        </w:rPr>
      </w:pPr>
    </w:p>
    <w:p w14:paraId="6CD63DB4" w14:textId="77777777" w:rsidR="00DA2949" w:rsidRPr="00540AE1" w:rsidRDefault="00DA2949" w:rsidP="00DA2949">
      <w:pPr>
        <w:spacing w:line="276" w:lineRule="auto"/>
        <w:rPr>
          <w:bCs/>
          <w:lang w:val="lv-LV"/>
        </w:rPr>
      </w:pPr>
      <w:r w:rsidRPr="00540AE1">
        <w:rPr>
          <w:lang w:val="lv-LV"/>
        </w:rPr>
        <w:t>___________</w:t>
      </w:r>
      <w:r w:rsidRPr="00540AE1">
        <w:rPr>
          <w:lang w:val="lv-LV"/>
        </w:rPr>
        <w:tab/>
        <w:t xml:space="preserve"> </w:t>
      </w:r>
      <w:proofErr w:type="spellStart"/>
      <w:r w:rsidRPr="00540AE1">
        <w:rPr>
          <w:lang w:val="lv-LV"/>
        </w:rPr>
        <w:t>E.Dargis</w:t>
      </w:r>
      <w:proofErr w:type="spellEnd"/>
      <w:r w:rsidRPr="00540AE1">
        <w:rPr>
          <w:lang w:val="lv-LV"/>
        </w:rPr>
        <w:tab/>
      </w:r>
      <w:r w:rsidRPr="00540AE1">
        <w:rPr>
          <w:lang w:val="lv-LV"/>
        </w:rPr>
        <w:tab/>
      </w:r>
      <w:r w:rsidRPr="00540AE1">
        <w:rPr>
          <w:lang w:val="lv-LV"/>
        </w:rPr>
        <w:tab/>
      </w:r>
      <w:r w:rsidRPr="00540AE1">
        <w:rPr>
          <w:lang w:val="lv-LV"/>
        </w:rPr>
        <w:tab/>
        <w:t>___________</w:t>
      </w:r>
      <w:r w:rsidRPr="00540AE1">
        <w:rPr>
          <w:lang w:val="lv-LV"/>
        </w:rPr>
        <w:tab/>
        <w:t xml:space="preserve"> </w:t>
      </w:r>
      <w:proofErr w:type="spellStart"/>
      <w:r w:rsidRPr="00540AE1">
        <w:rPr>
          <w:lang w:val="lv-LV"/>
        </w:rPr>
        <w:t>M.Grebstelis</w:t>
      </w:r>
      <w:proofErr w:type="spellEnd"/>
      <w:r w:rsidRPr="00540AE1">
        <w:rPr>
          <w:bCs/>
          <w:lang w:val="lv-LV"/>
        </w:rPr>
        <w:tab/>
      </w:r>
      <w:r w:rsidRPr="00540AE1">
        <w:rPr>
          <w:bCs/>
          <w:lang w:val="lv-LV"/>
        </w:rPr>
        <w:tab/>
      </w:r>
      <w:r w:rsidRPr="00540AE1">
        <w:rPr>
          <w:bCs/>
          <w:lang w:val="lv-LV"/>
        </w:rPr>
        <w:tab/>
      </w:r>
    </w:p>
    <w:p w14:paraId="720A018C" w14:textId="77777777" w:rsidR="00DA2949" w:rsidRPr="00540AE1" w:rsidRDefault="00DA2949" w:rsidP="00DA2949">
      <w:pPr>
        <w:rPr>
          <w:lang w:val="lv-LV"/>
        </w:rPr>
      </w:pPr>
    </w:p>
    <w:p w14:paraId="55DA58EC" w14:textId="77777777" w:rsidR="00DA2949" w:rsidRPr="00540AE1" w:rsidRDefault="00DA2949" w:rsidP="00DA2949">
      <w:pPr>
        <w:rPr>
          <w:lang w:val="lv-LV"/>
        </w:rPr>
      </w:pPr>
    </w:p>
    <w:p w14:paraId="04EA4C14" w14:textId="77777777" w:rsidR="00DA2949" w:rsidRPr="00540AE1" w:rsidRDefault="00DA2949" w:rsidP="00DA2949">
      <w:pPr>
        <w:rPr>
          <w:bCs/>
          <w:lang w:val="lv-LV"/>
        </w:rPr>
      </w:pPr>
      <w:r w:rsidRPr="00540AE1">
        <w:rPr>
          <w:lang w:val="lv-LV"/>
        </w:rPr>
        <w:t>___________</w:t>
      </w:r>
      <w:r w:rsidRPr="00540AE1">
        <w:rPr>
          <w:lang w:val="lv-LV"/>
        </w:rPr>
        <w:tab/>
      </w:r>
      <w:proofErr w:type="spellStart"/>
      <w:r w:rsidRPr="00540AE1">
        <w:rPr>
          <w:bCs/>
          <w:lang w:val="lv-LV"/>
        </w:rPr>
        <w:t>E.Kaminska</w:t>
      </w:r>
      <w:proofErr w:type="spellEnd"/>
      <w:r w:rsidRPr="00540AE1">
        <w:rPr>
          <w:lang w:val="lv-LV"/>
        </w:rPr>
        <w:tab/>
      </w:r>
      <w:r w:rsidRPr="00540AE1">
        <w:rPr>
          <w:lang w:val="lv-LV"/>
        </w:rPr>
        <w:tab/>
      </w:r>
      <w:r w:rsidRPr="00540AE1">
        <w:rPr>
          <w:lang w:val="lv-LV"/>
        </w:rPr>
        <w:tab/>
      </w:r>
      <w:r w:rsidRPr="00540AE1">
        <w:rPr>
          <w:lang w:val="lv-LV"/>
        </w:rPr>
        <w:tab/>
        <w:t>___________</w:t>
      </w:r>
      <w:r w:rsidRPr="00540AE1">
        <w:rPr>
          <w:lang w:val="lv-LV"/>
        </w:rPr>
        <w:tab/>
      </w:r>
      <w:proofErr w:type="spellStart"/>
      <w:r w:rsidRPr="00540AE1">
        <w:rPr>
          <w:bCs/>
          <w:lang w:val="lv-LV"/>
        </w:rPr>
        <w:t>L.Akmentiņa</w:t>
      </w:r>
      <w:proofErr w:type="spellEnd"/>
    </w:p>
    <w:p w14:paraId="2B754441" w14:textId="77777777" w:rsidR="00DA2949" w:rsidRPr="00540AE1" w:rsidRDefault="00DA2949" w:rsidP="00DA2949">
      <w:pPr>
        <w:rPr>
          <w:bCs/>
          <w:lang w:val="lv-LV"/>
        </w:rPr>
      </w:pPr>
    </w:p>
    <w:p w14:paraId="4CC832CD" w14:textId="77777777" w:rsidR="00DA2949" w:rsidRPr="00540AE1" w:rsidRDefault="00DA2949" w:rsidP="00DA2949">
      <w:pPr>
        <w:rPr>
          <w:bCs/>
          <w:lang w:val="lv-LV"/>
        </w:rPr>
      </w:pPr>
    </w:p>
    <w:p w14:paraId="3751BD5D" w14:textId="77777777" w:rsidR="00DA2949" w:rsidRPr="00540AE1" w:rsidRDefault="00DA2949" w:rsidP="00DA2949">
      <w:pPr>
        <w:rPr>
          <w:lang w:val="lv-LV"/>
        </w:rPr>
      </w:pPr>
      <w:r w:rsidRPr="00540AE1">
        <w:rPr>
          <w:lang w:val="lv-LV"/>
        </w:rPr>
        <w:t>___________</w:t>
      </w:r>
      <w:r w:rsidRPr="00540AE1">
        <w:rPr>
          <w:lang w:val="lv-LV"/>
        </w:rPr>
        <w:tab/>
      </w:r>
      <w:proofErr w:type="spellStart"/>
      <w:r w:rsidRPr="00540AE1">
        <w:rPr>
          <w:bCs/>
          <w:lang w:val="lv-LV"/>
        </w:rPr>
        <w:t>M.Vāvere</w:t>
      </w:r>
      <w:proofErr w:type="spellEnd"/>
    </w:p>
    <w:p w14:paraId="690F9C8B" w14:textId="77777777" w:rsidR="006925F5" w:rsidRPr="00A91627" w:rsidRDefault="006925F5" w:rsidP="006410F9">
      <w:pPr>
        <w:spacing w:line="276" w:lineRule="auto"/>
        <w:jc w:val="both"/>
        <w:rPr>
          <w:u w:val="single"/>
          <w:lang w:val="lv-LV"/>
        </w:rPr>
      </w:pPr>
    </w:p>
    <w:sectPr w:rsidR="006925F5" w:rsidRPr="00A91627" w:rsidSect="001A7A76">
      <w:footerReference w:type="even" r:id="rId7"/>
      <w:footerReference w:type="default" r:id="rId8"/>
      <w:pgSz w:w="11906" w:h="16838" w:code="9"/>
      <w:pgMar w:top="1276" w:right="1080" w:bottom="1080" w:left="117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24A5C" w14:textId="77777777" w:rsidR="007759A0" w:rsidRDefault="00D42043">
      <w:r>
        <w:separator/>
      </w:r>
    </w:p>
  </w:endnote>
  <w:endnote w:type="continuationSeparator" w:id="0">
    <w:p w14:paraId="14428C5E" w14:textId="77777777" w:rsidR="007759A0" w:rsidRDefault="00D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BEEC" w14:textId="77777777" w:rsidR="001A7A76" w:rsidRDefault="007221D6" w:rsidP="001A7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E443E" w14:textId="77777777" w:rsidR="001A7A76" w:rsidRDefault="001A7A76" w:rsidP="001A7A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3C8F" w14:textId="3365DBA2" w:rsidR="001A7A76" w:rsidRDefault="007221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46DE">
      <w:rPr>
        <w:noProof/>
      </w:rPr>
      <w:t>1</w:t>
    </w:r>
    <w:r>
      <w:rPr>
        <w:noProof/>
      </w:rPr>
      <w:fldChar w:fldCharType="end"/>
    </w:r>
  </w:p>
  <w:p w14:paraId="68802984" w14:textId="77777777" w:rsidR="001A7A76" w:rsidRDefault="001A7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EE8A" w14:textId="77777777" w:rsidR="007759A0" w:rsidRDefault="00D42043">
      <w:r>
        <w:separator/>
      </w:r>
    </w:p>
  </w:footnote>
  <w:footnote w:type="continuationSeparator" w:id="0">
    <w:p w14:paraId="45ED4982" w14:textId="77777777" w:rsidR="007759A0" w:rsidRDefault="00D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B31A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61E94"/>
    <w:multiLevelType w:val="multilevel"/>
    <w:tmpl w:val="6A781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9908CB"/>
    <w:multiLevelType w:val="multilevel"/>
    <w:tmpl w:val="6EF2A9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0A078F"/>
    <w:multiLevelType w:val="hybridMultilevel"/>
    <w:tmpl w:val="D6DAEF78"/>
    <w:lvl w:ilvl="0" w:tplc="7ECE372C">
      <w:start w:val="1"/>
      <w:numFmt w:val="decimal"/>
      <w:pStyle w:val="NormalarNr"/>
      <w:lvlText w:val="%1."/>
      <w:lvlJc w:val="left"/>
      <w:pPr>
        <w:ind w:left="94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61" w:hanging="360"/>
      </w:pPr>
    </w:lvl>
    <w:lvl w:ilvl="2" w:tplc="0426001B" w:tentative="1">
      <w:start w:val="1"/>
      <w:numFmt w:val="lowerRoman"/>
      <w:lvlText w:val="%3."/>
      <w:lvlJc w:val="right"/>
      <w:pPr>
        <w:ind w:left="2381" w:hanging="180"/>
      </w:pPr>
    </w:lvl>
    <w:lvl w:ilvl="3" w:tplc="0426000F" w:tentative="1">
      <w:start w:val="1"/>
      <w:numFmt w:val="decimal"/>
      <w:lvlText w:val="%4."/>
      <w:lvlJc w:val="left"/>
      <w:pPr>
        <w:ind w:left="3101" w:hanging="360"/>
      </w:pPr>
    </w:lvl>
    <w:lvl w:ilvl="4" w:tplc="04260019" w:tentative="1">
      <w:start w:val="1"/>
      <w:numFmt w:val="lowerLetter"/>
      <w:lvlText w:val="%5."/>
      <w:lvlJc w:val="left"/>
      <w:pPr>
        <w:ind w:left="3821" w:hanging="360"/>
      </w:pPr>
    </w:lvl>
    <w:lvl w:ilvl="5" w:tplc="0426001B" w:tentative="1">
      <w:start w:val="1"/>
      <w:numFmt w:val="lowerRoman"/>
      <w:lvlText w:val="%6."/>
      <w:lvlJc w:val="right"/>
      <w:pPr>
        <w:ind w:left="4541" w:hanging="180"/>
      </w:pPr>
    </w:lvl>
    <w:lvl w:ilvl="6" w:tplc="0426000F" w:tentative="1">
      <w:start w:val="1"/>
      <w:numFmt w:val="decimal"/>
      <w:lvlText w:val="%7."/>
      <w:lvlJc w:val="left"/>
      <w:pPr>
        <w:ind w:left="5261" w:hanging="360"/>
      </w:pPr>
    </w:lvl>
    <w:lvl w:ilvl="7" w:tplc="04260019" w:tentative="1">
      <w:start w:val="1"/>
      <w:numFmt w:val="lowerLetter"/>
      <w:lvlText w:val="%8."/>
      <w:lvlJc w:val="left"/>
      <w:pPr>
        <w:ind w:left="5981" w:hanging="360"/>
      </w:pPr>
    </w:lvl>
    <w:lvl w:ilvl="8" w:tplc="0426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6"/>
    <w:rsid w:val="000034B0"/>
    <w:rsid w:val="00014DA5"/>
    <w:rsid w:val="00017AB2"/>
    <w:rsid w:val="00045810"/>
    <w:rsid w:val="0008059E"/>
    <w:rsid w:val="000A316A"/>
    <w:rsid w:val="000D5C8A"/>
    <w:rsid w:val="00104F47"/>
    <w:rsid w:val="0012679C"/>
    <w:rsid w:val="0014265E"/>
    <w:rsid w:val="00156E5A"/>
    <w:rsid w:val="001A7A76"/>
    <w:rsid w:val="00227BE6"/>
    <w:rsid w:val="00265527"/>
    <w:rsid w:val="00291837"/>
    <w:rsid w:val="00297111"/>
    <w:rsid w:val="002A73C5"/>
    <w:rsid w:val="002F35AE"/>
    <w:rsid w:val="002F57C0"/>
    <w:rsid w:val="00301FD6"/>
    <w:rsid w:val="00302F9E"/>
    <w:rsid w:val="00316823"/>
    <w:rsid w:val="003200C4"/>
    <w:rsid w:val="003549AD"/>
    <w:rsid w:val="003758AD"/>
    <w:rsid w:val="003804F2"/>
    <w:rsid w:val="003A0880"/>
    <w:rsid w:val="003B6828"/>
    <w:rsid w:val="003D0D61"/>
    <w:rsid w:val="003E6BE5"/>
    <w:rsid w:val="00436350"/>
    <w:rsid w:val="004568AF"/>
    <w:rsid w:val="00486F49"/>
    <w:rsid w:val="004960DA"/>
    <w:rsid w:val="004A1A04"/>
    <w:rsid w:val="004D4301"/>
    <w:rsid w:val="005136B2"/>
    <w:rsid w:val="0051696A"/>
    <w:rsid w:val="00540AE1"/>
    <w:rsid w:val="00585FB9"/>
    <w:rsid w:val="005A1E5D"/>
    <w:rsid w:val="005C4879"/>
    <w:rsid w:val="005C7BD1"/>
    <w:rsid w:val="005D60E1"/>
    <w:rsid w:val="005D64FF"/>
    <w:rsid w:val="005E3051"/>
    <w:rsid w:val="006029E5"/>
    <w:rsid w:val="00613C73"/>
    <w:rsid w:val="006410F9"/>
    <w:rsid w:val="00652B3B"/>
    <w:rsid w:val="00660157"/>
    <w:rsid w:val="00671181"/>
    <w:rsid w:val="006925F5"/>
    <w:rsid w:val="006A48B0"/>
    <w:rsid w:val="006C294F"/>
    <w:rsid w:val="006F76F5"/>
    <w:rsid w:val="00715806"/>
    <w:rsid w:val="007221D6"/>
    <w:rsid w:val="00722A83"/>
    <w:rsid w:val="0076795E"/>
    <w:rsid w:val="00772502"/>
    <w:rsid w:val="007759A0"/>
    <w:rsid w:val="007A77AB"/>
    <w:rsid w:val="007B5607"/>
    <w:rsid w:val="007F0954"/>
    <w:rsid w:val="007F3639"/>
    <w:rsid w:val="008119E8"/>
    <w:rsid w:val="0088017B"/>
    <w:rsid w:val="008A2520"/>
    <w:rsid w:val="008C6E3A"/>
    <w:rsid w:val="008F0E33"/>
    <w:rsid w:val="009105BD"/>
    <w:rsid w:val="00920688"/>
    <w:rsid w:val="00947827"/>
    <w:rsid w:val="00950AE7"/>
    <w:rsid w:val="00950C2C"/>
    <w:rsid w:val="00952B0B"/>
    <w:rsid w:val="009861E5"/>
    <w:rsid w:val="009914D2"/>
    <w:rsid w:val="009E052D"/>
    <w:rsid w:val="009E13F6"/>
    <w:rsid w:val="009E382A"/>
    <w:rsid w:val="009E5984"/>
    <w:rsid w:val="009F1010"/>
    <w:rsid w:val="009F1D3B"/>
    <w:rsid w:val="00A04BB9"/>
    <w:rsid w:val="00A158CF"/>
    <w:rsid w:val="00A20929"/>
    <w:rsid w:val="00A74A84"/>
    <w:rsid w:val="00A91627"/>
    <w:rsid w:val="00A9404B"/>
    <w:rsid w:val="00AA0088"/>
    <w:rsid w:val="00AC0F62"/>
    <w:rsid w:val="00AE742C"/>
    <w:rsid w:val="00AE7958"/>
    <w:rsid w:val="00AF0225"/>
    <w:rsid w:val="00B01AAC"/>
    <w:rsid w:val="00B13D12"/>
    <w:rsid w:val="00B1542F"/>
    <w:rsid w:val="00B20592"/>
    <w:rsid w:val="00B8473D"/>
    <w:rsid w:val="00B91F63"/>
    <w:rsid w:val="00BD4631"/>
    <w:rsid w:val="00BD6751"/>
    <w:rsid w:val="00C00CAD"/>
    <w:rsid w:val="00C1275C"/>
    <w:rsid w:val="00C146E4"/>
    <w:rsid w:val="00C76354"/>
    <w:rsid w:val="00D42043"/>
    <w:rsid w:val="00D42E3F"/>
    <w:rsid w:val="00D45BF9"/>
    <w:rsid w:val="00D95A8E"/>
    <w:rsid w:val="00DA1E58"/>
    <w:rsid w:val="00DA2949"/>
    <w:rsid w:val="00DB51C7"/>
    <w:rsid w:val="00DB6FA5"/>
    <w:rsid w:val="00DC46DE"/>
    <w:rsid w:val="00DD507F"/>
    <w:rsid w:val="00DF6863"/>
    <w:rsid w:val="00E62A40"/>
    <w:rsid w:val="00E765E2"/>
    <w:rsid w:val="00EA01C3"/>
    <w:rsid w:val="00ED6B02"/>
    <w:rsid w:val="00F445AD"/>
    <w:rsid w:val="00F44C70"/>
    <w:rsid w:val="00F54910"/>
    <w:rsid w:val="00F54C5B"/>
    <w:rsid w:val="00F72B97"/>
    <w:rsid w:val="00F927F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EB59F"/>
  <w15:chartTrackingRefBased/>
  <w15:docId w15:val="{168C676D-677E-4A42-AC9F-F246DF43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2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221D6"/>
  </w:style>
  <w:style w:type="paragraph" w:styleId="ListParagraph">
    <w:name w:val="List Paragraph"/>
    <w:basedOn w:val="Normal"/>
    <w:link w:val="ListParagraphChar"/>
    <w:uiPriority w:val="34"/>
    <w:qFormat/>
    <w:rsid w:val="007221D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1">
    <w:name w:val="c1"/>
    <w:rsid w:val="007221D6"/>
  </w:style>
  <w:style w:type="paragraph" w:styleId="BalloonText">
    <w:name w:val="Balloon Text"/>
    <w:basedOn w:val="Normal"/>
    <w:link w:val="BalloonTextChar"/>
    <w:uiPriority w:val="99"/>
    <w:semiHidden/>
    <w:unhideWhenUsed/>
    <w:rsid w:val="0015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5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Nr">
    <w:name w:val="Normal ar Nr"/>
    <w:basedOn w:val="Normal"/>
    <w:autoRedefine/>
    <w:qFormat/>
    <w:rsid w:val="000D5C8A"/>
    <w:pPr>
      <w:widowControl w:val="0"/>
      <w:numPr>
        <w:numId w:val="5"/>
      </w:numPr>
      <w:tabs>
        <w:tab w:val="left" w:pos="426"/>
      </w:tabs>
      <w:ind w:right="23"/>
      <w:jc w:val="both"/>
    </w:pPr>
    <w:rPr>
      <w:rFonts w:eastAsia="Franklin Gothic Heavy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4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5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Edgars Dargis</cp:lastModifiedBy>
  <cp:revision>50</cp:revision>
  <cp:lastPrinted>2016-11-23T08:47:00Z</cp:lastPrinted>
  <dcterms:created xsi:type="dcterms:W3CDTF">2015-05-05T10:53:00Z</dcterms:created>
  <dcterms:modified xsi:type="dcterms:W3CDTF">2016-11-24T07:39:00Z</dcterms:modified>
</cp:coreProperties>
</file>