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0A" w:rsidRPr="00927039" w:rsidRDefault="00C3230A" w:rsidP="00C32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039">
        <w:rPr>
          <w:rFonts w:ascii="Times New Roman" w:hAnsi="Times New Roman" w:cs="Times New Roman"/>
          <w:b/>
          <w:sz w:val="24"/>
          <w:szCs w:val="24"/>
        </w:rPr>
        <w:t xml:space="preserve">Iepirkuma Publisko </w:t>
      </w:r>
      <w:r w:rsidRPr="00927039">
        <w:rPr>
          <w:rStyle w:val="NormalBoldChar"/>
          <w:sz w:val="24"/>
          <w:szCs w:val="24"/>
        </w:rPr>
        <w:t>iepirkumu likuma</w:t>
      </w:r>
      <w:r w:rsidRPr="00927039">
        <w:rPr>
          <w:rFonts w:ascii="Times New Roman" w:hAnsi="Times New Roman" w:cs="Times New Roman"/>
          <w:b/>
          <w:sz w:val="24"/>
          <w:szCs w:val="24"/>
        </w:rPr>
        <w:t xml:space="preserve"> 8.</w:t>
      </w:r>
      <w:r w:rsidRPr="0092703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27039">
        <w:rPr>
          <w:rFonts w:ascii="Times New Roman" w:hAnsi="Times New Roman" w:cs="Times New Roman"/>
          <w:b/>
          <w:sz w:val="24"/>
          <w:szCs w:val="24"/>
        </w:rPr>
        <w:t xml:space="preserve">panta kārtībā </w:t>
      </w:r>
    </w:p>
    <w:p w:rsidR="00C3230A" w:rsidRPr="00927039" w:rsidRDefault="00C3230A" w:rsidP="00C32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039">
        <w:rPr>
          <w:rFonts w:ascii="Times New Roman" w:hAnsi="Times New Roman" w:cs="Times New Roman"/>
          <w:b/>
          <w:sz w:val="24"/>
          <w:szCs w:val="24"/>
        </w:rPr>
        <w:t>„</w:t>
      </w:r>
      <w:r w:rsidRPr="00927039">
        <w:rPr>
          <w:rStyle w:val="NormalBoldChar"/>
          <w:sz w:val="24"/>
          <w:szCs w:val="24"/>
        </w:rPr>
        <w:t>Jumtu tīrīšana Rīgas Tehniskās universitātes objektos Rīgā</w:t>
      </w:r>
      <w:r w:rsidRPr="00927039">
        <w:rPr>
          <w:rFonts w:ascii="Times New Roman" w:hAnsi="Times New Roman" w:cs="Times New Roman"/>
          <w:b/>
          <w:sz w:val="24"/>
          <w:szCs w:val="24"/>
        </w:rPr>
        <w:t>”</w:t>
      </w:r>
    </w:p>
    <w:p w:rsidR="00C3230A" w:rsidRPr="00927039" w:rsidRDefault="009825E9" w:rsidP="00C32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ID:</w:t>
      </w:r>
      <w:r w:rsidR="00C3230A" w:rsidRPr="00927039">
        <w:rPr>
          <w:rFonts w:ascii="Times New Roman" w:hAnsi="Times New Roman" w:cs="Times New Roman"/>
          <w:b/>
          <w:sz w:val="24"/>
          <w:szCs w:val="24"/>
        </w:rPr>
        <w:t xml:space="preserve"> RTU-2016/112</w:t>
      </w:r>
    </w:p>
    <w:p w:rsidR="00723BA9" w:rsidRPr="002A0A8B" w:rsidRDefault="00723BA9" w:rsidP="00723BA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2A0A8B">
        <w:rPr>
          <w:rFonts w:ascii="Times New Roman" w:eastAsia="Cambria" w:hAnsi="Times New Roman" w:cs="Times New Roman"/>
          <w:b/>
          <w:sz w:val="28"/>
          <w:szCs w:val="28"/>
        </w:rPr>
        <w:t>LĒMUMS</w:t>
      </w:r>
    </w:p>
    <w:p w:rsidR="00723BA9" w:rsidRPr="00927039" w:rsidRDefault="00723BA9" w:rsidP="00723BA9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723BA9" w:rsidRPr="00927039" w:rsidRDefault="008153B3" w:rsidP="00723BA9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927039">
        <w:rPr>
          <w:rFonts w:ascii="Times New Roman" w:eastAsia="Cambria" w:hAnsi="Times New Roman" w:cs="Times New Roman"/>
          <w:bCs/>
          <w:sz w:val="24"/>
          <w:szCs w:val="24"/>
        </w:rPr>
        <w:t xml:space="preserve">Rīgā, 2016. gada </w:t>
      </w:r>
      <w:r w:rsidR="00C3230A" w:rsidRPr="00927039">
        <w:rPr>
          <w:rFonts w:ascii="Times New Roman" w:eastAsia="Cambria" w:hAnsi="Times New Roman" w:cs="Times New Roman"/>
          <w:bCs/>
          <w:sz w:val="24"/>
          <w:szCs w:val="24"/>
        </w:rPr>
        <w:t>17</w:t>
      </w:r>
      <w:r w:rsidR="00723BA9" w:rsidRPr="00927039">
        <w:rPr>
          <w:rFonts w:ascii="Times New Roman" w:eastAsia="Cambria" w:hAnsi="Times New Roman" w:cs="Times New Roman"/>
          <w:bCs/>
          <w:sz w:val="24"/>
          <w:szCs w:val="24"/>
        </w:rPr>
        <w:t xml:space="preserve">. </w:t>
      </w:r>
      <w:r w:rsidR="00C3230A" w:rsidRPr="00927039">
        <w:rPr>
          <w:rFonts w:ascii="Times New Roman" w:eastAsia="Cambria" w:hAnsi="Times New Roman" w:cs="Times New Roman"/>
          <w:bCs/>
          <w:sz w:val="24"/>
          <w:szCs w:val="24"/>
        </w:rPr>
        <w:t>novembrī</w:t>
      </w:r>
    </w:p>
    <w:p w:rsidR="00723BA9" w:rsidRPr="00927039" w:rsidRDefault="00723BA9" w:rsidP="00723BA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23BA9" w:rsidRPr="00927039" w:rsidRDefault="00723BA9" w:rsidP="00D476F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2703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Pasūtītāja nosaukums, reģistrācijas numurs</w:t>
      </w:r>
      <w:r w:rsidRPr="009270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: </w:t>
      </w:r>
      <w:r w:rsidRPr="00927039">
        <w:rPr>
          <w:rFonts w:ascii="Times New Roman" w:eastAsia="Times New Roman" w:hAnsi="Times New Roman" w:cs="Times New Roman"/>
          <w:sz w:val="24"/>
          <w:szCs w:val="24"/>
          <w:lang w:eastAsia="lv-LV"/>
        </w:rPr>
        <w:t>Rīgas Tehniskā universitāte, izglītības iestādes reģistrācijas Nr. 3341000709.</w:t>
      </w:r>
    </w:p>
    <w:p w:rsidR="006C4686" w:rsidRPr="00E7241E" w:rsidRDefault="006C4686" w:rsidP="00D476F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C46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Iepirkums rīkots: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6C4686">
        <w:rPr>
          <w:rFonts w:ascii="Times New Roman" w:hAnsi="Times New Roman" w:cs="Times New Roman"/>
          <w:sz w:val="24"/>
          <w:szCs w:val="24"/>
        </w:rPr>
        <w:t xml:space="preserve">Publisko </w:t>
      </w:r>
      <w:r w:rsidRPr="006C4686">
        <w:rPr>
          <w:rStyle w:val="NormalBoldChar"/>
          <w:b w:val="0"/>
          <w:sz w:val="24"/>
          <w:szCs w:val="24"/>
        </w:rPr>
        <w:t>iepirkumu</w:t>
      </w:r>
      <w:r w:rsidRPr="006C4686">
        <w:rPr>
          <w:rStyle w:val="NormalBoldChar"/>
          <w:sz w:val="24"/>
          <w:szCs w:val="24"/>
        </w:rPr>
        <w:t xml:space="preserve"> </w:t>
      </w:r>
      <w:r w:rsidRPr="006C4686">
        <w:rPr>
          <w:rStyle w:val="NormalBoldChar"/>
          <w:b w:val="0"/>
          <w:sz w:val="24"/>
          <w:szCs w:val="24"/>
        </w:rPr>
        <w:t>likuma</w:t>
      </w:r>
      <w:r w:rsidRPr="006C4686">
        <w:rPr>
          <w:rFonts w:ascii="Times New Roman" w:hAnsi="Times New Roman" w:cs="Times New Roman"/>
          <w:sz w:val="24"/>
          <w:szCs w:val="24"/>
        </w:rPr>
        <w:t xml:space="preserve"> 8.</w:t>
      </w:r>
      <w:r w:rsidRPr="006C46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4686">
        <w:rPr>
          <w:rFonts w:ascii="Times New Roman" w:hAnsi="Times New Roman" w:cs="Times New Roman"/>
          <w:sz w:val="24"/>
          <w:szCs w:val="24"/>
        </w:rPr>
        <w:t>panta kārtībā</w:t>
      </w:r>
      <w:r w:rsidR="00E7241E">
        <w:rPr>
          <w:rFonts w:ascii="Times New Roman" w:hAnsi="Times New Roman" w:cs="Times New Roman"/>
          <w:sz w:val="24"/>
          <w:szCs w:val="24"/>
        </w:rPr>
        <w:t>.</w:t>
      </w:r>
    </w:p>
    <w:p w:rsidR="00E7241E" w:rsidRPr="00927039" w:rsidRDefault="00E7241E" w:rsidP="00D476FC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039">
        <w:rPr>
          <w:rFonts w:ascii="Times New Roman" w:eastAsia="Times New Roman" w:hAnsi="Times New Roman" w:cs="Times New Roman"/>
          <w:b/>
          <w:bCs/>
          <w:sz w:val="24"/>
          <w:szCs w:val="24"/>
        </w:rPr>
        <w:t>Identifikācijas numurs:</w:t>
      </w:r>
      <w:r w:rsidRPr="00927039">
        <w:rPr>
          <w:rFonts w:ascii="Times New Roman" w:eastAsia="Times New Roman" w:hAnsi="Times New Roman" w:cs="Times New Roman"/>
          <w:bCs/>
          <w:sz w:val="24"/>
          <w:szCs w:val="24"/>
        </w:rPr>
        <w:t xml:space="preserve"> RTU – 2016/112.</w:t>
      </w:r>
    </w:p>
    <w:p w:rsidR="00E7241E" w:rsidRPr="00927039" w:rsidRDefault="00E7241E" w:rsidP="00D476F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92703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Paziņojums</w:t>
        </w:r>
      </w:smartTag>
      <w:r w:rsidRPr="0092703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92703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līgumu</w:t>
        </w:r>
      </w:smartTag>
      <w:r w:rsidRPr="0092703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publicēts internetā (</w:t>
      </w:r>
      <w:hyperlink r:id="rId7" w:history="1">
        <w:r w:rsidRPr="00E7241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lv-LV"/>
          </w:rPr>
          <w:t>www.iub.gov.lv</w:t>
        </w:r>
      </w:hyperlink>
      <w:r w:rsidRPr="00E724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):</w:t>
      </w:r>
      <w:r w:rsidRPr="00E7241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12.10.2016.</w:t>
      </w:r>
      <w:r w:rsidRPr="009270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:rsidR="00723BA9" w:rsidRPr="00E7241E" w:rsidRDefault="00723BA9" w:rsidP="00D476F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2703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Iepirkuma priekšmets: </w:t>
      </w:r>
      <w:r w:rsidR="00C3230A" w:rsidRPr="00E7241E">
        <w:rPr>
          <w:rStyle w:val="NormalBoldChar"/>
          <w:b w:val="0"/>
          <w:sz w:val="24"/>
          <w:szCs w:val="24"/>
        </w:rPr>
        <w:t>Jumtu tīrīšana Rīgas Tehniskās universitātes objektos Rīgā</w:t>
      </w:r>
      <w:r w:rsidR="00CA62F3" w:rsidRPr="00E724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</w:p>
    <w:p w:rsidR="00E7241E" w:rsidRPr="00E7241E" w:rsidRDefault="00E7241E" w:rsidP="00D476F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CPV nomenklatūras kodi</w:t>
      </w:r>
      <w:r w:rsidRPr="0092703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: </w:t>
      </w:r>
      <w:r w:rsidRPr="00927039">
        <w:rPr>
          <w:rFonts w:ascii="Times New Roman" w:hAnsi="Times New Roman" w:cs="Times New Roman"/>
          <w:sz w:val="24"/>
          <w:szCs w:val="24"/>
        </w:rPr>
        <w:t xml:space="preserve">Galvenais </w:t>
      </w:r>
      <w:r w:rsidRPr="00927039">
        <w:rPr>
          <w:rFonts w:ascii="Times New Roman" w:hAnsi="Times New Roman" w:cs="Times New Roman"/>
          <w:bCs/>
          <w:sz w:val="24"/>
          <w:szCs w:val="24"/>
        </w:rPr>
        <w:t>CPV kods: 90000000-7 “</w:t>
      </w:r>
      <w:r w:rsidRPr="00927039">
        <w:rPr>
          <w:rFonts w:ascii="Times New Roman" w:hAnsi="Times New Roman" w:cs="Times New Roman"/>
          <w:sz w:val="24"/>
          <w:szCs w:val="24"/>
          <w:shd w:val="clear" w:color="auto" w:fill="FFFFFF"/>
        </w:rPr>
        <w:t>Notekūdeņu, atkritumu, tīrīšanas un vides pakalpojumi.”.</w:t>
      </w:r>
      <w:r w:rsidRPr="00927039">
        <w:rPr>
          <w:rFonts w:ascii="Times New Roman" w:hAnsi="Times New Roman" w:cs="Times New Roman"/>
          <w:sz w:val="24"/>
          <w:szCs w:val="24"/>
        </w:rPr>
        <w:t xml:space="preserve"> Papildu CPV kodi: </w:t>
      </w:r>
      <w:r w:rsidRPr="00927039">
        <w:rPr>
          <w:rFonts w:ascii="Times New Roman" w:eastAsia="Cambria" w:hAnsi="Times New Roman" w:cs="Times New Roman"/>
          <w:spacing w:val="-1"/>
          <w:sz w:val="24"/>
          <w:szCs w:val="24"/>
        </w:rPr>
        <w:t>90600000-3 - “Tīrīšanas un sanitārie pakalpojumi lauku apvidos vai pilsētu teritorijās un saistītie pakalpojumi”, 90470000-2 “</w:t>
      </w:r>
      <w:r w:rsidRPr="00927039">
        <w:rPr>
          <w:rFonts w:ascii="Times New Roman" w:hAnsi="Times New Roman" w:cs="Times New Roman"/>
          <w:sz w:val="24"/>
          <w:szCs w:val="24"/>
          <w:shd w:val="clear" w:color="auto" w:fill="FFFFFF"/>
        </w:rPr>
        <w:t>Notekcauruļu tīrīšanas pakalpojumi”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7241E" w:rsidRPr="00E7241E" w:rsidRDefault="00E7241E" w:rsidP="00D476F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Iepirkuma priekšmeta dalījums</w:t>
      </w:r>
      <w:r w:rsidR="00F9557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daļās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: </w:t>
      </w:r>
    </w:p>
    <w:p w:rsidR="00E7241E" w:rsidRPr="00A9786A" w:rsidRDefault="00E7241E" w:rsidP="00D476FC">
      <w:pPr>
        <w:pStyle w:val="ListParagraph"/>
        <w:numPr>
          <w:ilvl w:val="1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86A">
        <w:rPr>
          <w:rFonts w:ascii="Times New Roman" w:hAnsi="Times New Roman" w:cs="Times New Roman"/>
          <w:sz w:val="24"/>
          <w:szCs w:val="24"/>
        </w:rPr>
        <w:t>1.daļa - “Centrs (Skolas iela)” ar Vienošanās darbība</w:t>
      </w:r>
      <w:r w:rsidR="004B67C6">
        <w:rPr>
          <w:rFonts w:ascii="Times New Roman" w:hAnsi="Times New Roman" w:cs="Times New Roman"/>
          <w:sz w:val="24"/>
          <w:szCs w:val="24"/>
        </w:rPr>
        <w:t>s termiņu 36 mēneši no Vienošanā</w:t>
      </w:r>
      <w:r w:rsidRPr="00A9786A">
        <w:rPr>
          <w:rFonts w:ascii="Times New Roman" w:hAnsi="Times New Roman" w:cs="Times New Roman"/>
          <w:sz w:val="24"/>
          <w:szCs w:val="24"/>
        </w:rPr>
        <w:t xml:space="preserve">s noslēgšanas brīža vai līdz brīdim, kad līgumcena par sniegtajiem Pakalpojumiem ir sasniegusi </w:t>
      </w:r>
      <w:r w:rsidRPr="00A9786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EUR 6 190.00 (seši tūkstoši viens simts deviņdesmit eiro un nulle centi) bez PVN </w:t>
      </w:r>
      <w:r w:rsidRPr="00A9786A">
        <w:rPr>
          <w:rFonts w:ascii="Times New Roman" w:hAnsi="Times New Roman" w:cs="Times New Roman"/>
          <w:sz w:val="24"/>
          <w:szCs w:val="24"/>
        </w:rPr>
        <w:t>atkarībā no tā, kurš nosacījums iestājas ātrāk;</w:t>
      </w:r>
    </w:p>
    <w:p w:rsidR="00E7241E" w:rsidRPr="00A9786A" w:rsidRDefault="00E7241E" w:rsidP="00D476FC">
      <w:pPr>
        <w:pStyle w:val="ListParagraph"/>
        <w:numPr>
          <w:ilvl w:val="1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86A">
        <w:rPr>
          <w:rFonts w:ascii="Times New Roman" w:hAnsi="Times New Roman" w:cs="Times New Roman"/>
          <w:sz w:val="24"/>
          <w:szCs w:val="24"/>
        </w:rPr>
        <w:t>2.daļa - “Centrs (Kronvalda bulvāris)” ar Vienošanās darbības</w:t>
      </w:r>
      <w:r w:rsidR="004B67C6">
        <w:rPr>
          <w:rFonts w:ascii="Times New Roman" w:hAnsi="Times New Roman" w:cs="Times New Roman"/>
          <w:sz w:val="24"/>
          <w:szCs w:val="24"/>
        </w:rPr>
        <w:t xml:space="preserve"> termiņu 36 mēneši no Vienošanās</w:t>
      </w:r>
      <w:r w:rsidRPr="00A9786A">
        <w:rPr>
          <w:rFonts w:ascii="Times New Roman" w:hAnsi="Times New Roman" w:cs="Times New Roman"/>
          <w:sz w:val="24"/>
          <w:szCs w:val="24"/>
        </w:rPr>
        <w:t xml:space="preserve"> noslēgšanas brīža vai līdz brīdim, kad līgumcena par sniegtajiem Pakalpojumiem ir sasniegusi </w:t>
      </w:r>
      <w:r w:rsidRPr="00A9786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EUR 4 900.00 (četri tūkstoši deviņi simti euro un nulle centi) bez PVN </w:t>
      </w:r>
      <w:r w:rsidRPr="00A9786A">
        <w:rPr>
          <w:rFonts w:ascii="Times New Roman" w:hAnsi="Times New Roman" w:cs="Times New Roman"/>
          <w:sz w:val="24"/>
          <w:szCs w:val="24"/>
        </w:rPr>
        <w:t>atkarībā no tā, kurš nosacījums iestājas ātrāk</w:t>
      </w:r>
      <w:r w:rsidRPr="00A9786A">
        <w:rPr>
          <w:rFonts w:ascii="Times New Roman" w:eastAsia="Cambria" w:hAnsi="Times New Roman" w:cs="Times New Roman"/>
          <w:spacing w:val="-1"/>
          <w:sz w:val="24"/>
          <w:szCs w:val="24"/>
        </w:rPr>
        <w:t>;</w:t>
      </w:r>
    </w:p>
    <w:p w:rsidR="00E7241E" w:rsidRPr="00A9786A" w:rsidRDefault="00E7241E" w:rsidP="00D476FC">
      <w:pPr>
        <w:pStyle w:val="ListParagraph"/>
        <w:numPr>
          <w:ilvl w:val="1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86A">
        <w:rPr>
          <w:rFonts w:ascii="Times New Roman" w:hAnsi="Times New Roman" w:cs="Times New Roman"/>
          <w:sz w:val="24"/>
          <w:szCs w:val="24"/>
        </w:rPr>
        <w:t>3.daļa - “Pārdaugava” ar Vienošanās darbība</w:t>
      </w:r>
      <w:r w:rsidR="004B67C6">
        <w:rPr>
          <w:rFonts w:ascii="Times New Roman" w:hAnsi="Times New Roman" w:cs="Times New Roman"/>
          <w:sz w:val="24"/>
          <w:szCs w:val="24"/>
        </w:rPr>
        <w:t>s termiņu 36 mēneši no Vienošanā</w:t>
      </w:r>
      <w:r w:rsidRPr="00A9786A">
        <w:rPr>
          <w:rFonts w:ascii="Times New Roman" w:hAnsi="Times New Roman" w:cs="Times New Roman"/>
          <w:sz w:val="24"/>
          <w:szCs w:val="24"/>
        </w:rPr>
        <w:t xml:space="preserve">s noslēgšanas brīža vai līdz brīdim, kad līgumcena par sniegtajiem Pakalpojumiem ir sasniegusi </w:t>
      </w:r>
      <w:r w:rsidRPr="00A9786A">
        <w:rPr>
          <w:rFonts w:ascii="Times New Roman" w:eastAsia="Cambria" w:hAnsi="Times New Roman" w:cs="Times New Roman"/>
          <w:spacing w:val="-1"/>
          <w:sz w:val="24"/>
          <w:szCs w:val="24"/>
        </w:rPr>
        <w:t>EUR 16 000.00 (sešpadsmit tūkstoši euro un nulle centi) bez PVN</w:t>
      </w:r>
      <w:r w:rsidRPr="00A9786A">
        <w:rPr>
          <w:rFonts w:ascii="Times New Roman" w:hAnsi="Times New Roman" w:cs="Times New Roman"/>
          <w:sz w:val="24"/>
          <w:szCs w:val="24"/>
        </w:rPr>
        <w:t xml:space="preserve"> atkarībā no tā, kurš nosacījums iestājas ātrāk;</w:t>
      </w:r>
    </w:p>
    <w:p w:rsidR="00E7241E" w:rsidRPr="00A9786A" w:rsidRDefault="00E7241E" w:rsidP="00D476FC">
      <w:pPr>
        <w:pStyle w:val="ListParagraph"/>
        <w:numPr>
          <w:ilvl w:val="1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86A">
        <w:rPr>
          <w:rFonts w:ascii="Times New Roman" w:hAnsi="Times New Roman" w:cs="Times New Roman"/>
          <w:sz w:val="24"/>
          <w:szCs w:val="24"/>
        </w:rPr>
        <w:t>4.daļa - “Ķīpsala” ar Vienošanās darbība</w:t>
      </w:r>
      <w:r w:rsidR="004B67C6">
        <w:rPr>
          <w:rFonts w:ascii="Times New Roman" w:hAnsi="Times New Roman" w:cs="Times New Roman"/>
          <w:sz w:val="24"/>
          <w:szCs w:val="24"/>
        </w:rPr>
        <w:t>s termiņu 36 mēneši no Vienošanā</w:t>
      </w:r>
      <w:r w:rsidRPr="00A9786A">
        <w:rPr>
          <w:rFonts w:ascii="Times New Roman" w:hAnsi="Times New Roman" w:cs="Times New Roman"/>
          <w:sz w:val="24"/>
          <w:szCs w:val="24"/>
        </w:rPr>
        <w:t xml:space="preserve">s noslēgšanas brīža vai līdz brīdim, kad līgumcena par sniegtajiem Pakalpojumiem ir sasniegusi </w:t>
      </w:r>
      <w:r w:rsidRPr="00A9786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EUR 4 900.00 (četri tūkstoši deviņi simti euro un nulle centi) bez PVN </w:t>
      </w:r>
      <w:r w:rsidRPr="00A9786A">
        <w:rPr>
          <w:rFonts w:ascii="Times New Roman" w:hAnsi="Times New Roman" w:cs="Times New Roman"/>
          <w:sz w:val="24"/>
          <w:szCs w:val="24"/>
        </w:rPr>
        <w:t>atkarībā no tā, kurš nosacījums iestājas ātrāk;</w:t>
      </w:r>
    </w:p>
    <w:p w:rsidR="00E7241E" w:rsidRPr="00A9786A" w:rsidRDefault="00E7241E" w:rsidP="00D476FC">
      <w:pPr>
        <w:pStyle w:val="ListParagraph"/>
        <w:numPr>
          <w:ilvl w:val="1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86A">
        <w:rPr>
          <w:rFonts w:ascii="Times New Roman" w:hAnsi="Times New Roman" w:cs="Times New Roman"/>
          <w:sz w:val="24"/>
          <w:szCs w:val="24"/>
        </w:rPr>
        <w:t>5.daļa - “Teika un Čiekurkalns” ar Vienošanās darbība</w:t>
      </w:r>
      <w:r w:rsidR="001176F2">
        <w:rPr>
          <w:rFonts w:ascii="Times New Roman" w:hAnsi="Times New Roman" w:cs="Times New Roman"/>
          <w:sz w:val="24"/>
          <w:szCs w:val="24"/>
        </w:rPr>
        <w:t>s termiņu 36 mēneši no Vienošanā</w:t>
      </w:r>
      <w:r w:rsidRPr="00A9786A">
        <w:rPr>
          <w:rFonts w:ascii="Times New Roman" w:hAnsi="Times New Roman" w:cs="Times New Roman"/>
          <w:sz w:val="24"/>
          <w:szCs w:val="24"/>
        </w:rPr>
        <w:t xml:space="preserve">s noslēgšanas brīža vai līdz brīdim, kad līgumcena par sniegtajiem Pakalpojumiem ir sasniegusi </w:t>
      </w:r>
      <w:r w:rsidRPr="00A9786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EUR 8 000.00 (astoņi tūkstoši euro un nulle centi) bez PVN </w:t>
      </w:r>
      <w:r w:rsidRPr="00A9786A">
        <w:rPr>
          <w:rFonts w:ascii="Times New Roman" w:hAnsi="Times New Roman" w:cs="Times New Roman"/>
          <w:sz w:val="24"/>
          <w:szCs w:val="24"/>
        </w:rPr>
        <w:t>atkarībā no tā, kurš nosacījums iestājas ātrāk;</w:t>
      </w:r>
    </w:p>
    <w:p w:rsidR="00E7241E" w:rsidRPr="00A9786A" w:rsidRDefault="00E7241E" w:rsidP="00D476FC">
      <w:pPr>
        <w:pStyle w:val="ListParagraph"/>
        <w:numPr>
          <w:ilvl w:val="1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86A">
        <w:rPr>
          <w:rFonts w:ascii="Times New Roman" w:hAnsi="Times New Roman" w:cs="Times New Roman"/>
          <w:sz w:val="24"/>
          <w:szCs w:val="24"/>
        </w:rPr>
        <w:t>6.daļa - “</w:t>
      </w:r>
      <w:r w:rsidRPr="00A9786A">
        <w:rPr>
          <w:rFonts w:ascii="Times New Roman" w:hAnsi="Times New Roman" w:cs="Times New Roman"/>
          <w:sz w:val="24"/>
          <w:szCs w:val="24"/>
          <w:lang w:eastAsia="ar-SA"/>
        </w:rPr>
        <w:t>Lomonosova iela</w:t>
      </w:r>
      <w:r w:rsidRPr="00A9786A">
        <w:rPr>
          <w:rFonts w:ascii="Times New Roman" w:hAnsi="Times New Roman" w:cs="Times New Roman"/>
          <w:sz w:val="24"/>
          <w:szCs w:val="24"/>
        </w:rPr>
        <w:t>” ar Vienošanās darbība</w:t>
      </w:r>
      <w:r w:rsidR="001176F2">
        <w:rPr>
          <w:rFonts w:ascii="Times New Roman" w:hAnsi="Times New Roman" w:cs="Times New Roman"/>
          <w:sz w:val="24"/>
          <w:szCs w:val="24"/>
        </w:rPr>
        <w:t>s termiņu 36 mēneši no Vienošanā</w:t>
      </w:r>
      <w:r w:rsidRPr="00A9786A">
        <w:rPr>
          <w:rFonts w:ascii="Times New Roman" w:hAnsi="Times New Roman" w:cs="Times New Roman"/>
          <w:sz w:val="24"/>
          <w:szCs w:val="24"/>
        </w:rPr>
        <w:t xml:space="preserve">s noslēgšanas brīža vai līdz brīdim, kad līgumcena par sniegtajiem Pakalpojumiem ir sasniegusi </w:t>
      </w:r>
      <w:r w:rsidRPr="00A9786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EUR 2 000.00 (divi tūkstoši euro un nulle centi) bez PVN </w:t>
      </w:r>
      <w:r w:rsidRPr="00A9786A">
        <w:rPr>
          <w:rFonts w:ascii="Times New Roman" w:hAnsi="Times New Roman" w:cs="Times New Roman"/>
          <w:sz w:val="24"/>
          <w:szCs w:val="24"/>
        </w:rPr>
        <w:t>atkarībā no tā, kurš nosacījums iestājas ātrāk</w:t>
      </w:r>
      <w:r w:rsidR="00A9786A">
        <w:rPr>
          <w:rFonts w:ascii="Times New Roman" w:hAnsi="Times New Roman" w:cs="Times New Roman"/>
          <w:sz w:val="24"/>
          <w:szCs w:val="24"/>
        </w:rPr>
        <w:t>.</w:t>
      </w:r>
    </w:p>
    <w:p w:rsidR="00723BA9" w:rsidRDefault="00723BA9" w:rsidP="00D476FC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2703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Iepirkuma komisija izveidota: </w:t>
      </w:r>
      <w:r w:rsidRPr="009270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ar Rīgas Tehn</w:t>
      </w:r>
      <w:r w:rsidR="00FC7334" w:rsidRPr="009270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iskās universitātes </w:t>
      </w:r>
      <w:r w:rsidR="00C3230A" w:rsidRPr="00927039">
        <w:rPr>
          <w:rFonts w:ascii="Times New Roman" w:hAnsi="Times New Roman" w:cs="Times New Roman"/>
          <w:sz w:val="24"/>
          <w:szCs w:val="24"/>
        </w:rPr>
        <w:t>RTU rektora p.i., studiju prorektora U.Sukovska</w:t>
      </w:r>
      <w:r w:rsidR="00C3230A" w:rsidRPr="009270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DC31E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2016.</w:t>
      </w:r>
      <w:r w:rsidR="00FC7334" w:rsidRPr="009270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gada </w:t>
      </w:r>
      <w:r w:rsidR="00C3230A" w:rsidRPr="009270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6</w:t>
      </w:r>
      <w:r w:rsidRPr="009270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CA62F3" w:rsidRPr="009270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septembra rīkojumu Nr. 03000-1.2/11</w:t>
      </w:r>
      <w:r w:rsidR="00C3230A" w:rsidRPr="009270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9 un </w:t>
      </w:r>
      <w:r w:rsidR="00DC31E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</w:t>
      </w:r>
      <w:r w:rsidR="00E7241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ektora </w:t>
      </w:r>
      <w:r w:rsidR="00DC31E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L.Ribicka 2016.</w:t>
      </w:r>
      <w:r w:rsidR="00E7241E" w:rsidRPr="009270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gada </w:t>
      </w:r>
      <w:r w:rsidR="00E7241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7</w:t>
      </w:r>
      <w:r w:rsidR="00DC31E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E7241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oktobra</w:t>
      </w:r>
      <w:r w:rsidR="00E7241E" w:rsidRPr="009270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rīkojumu Nr. 03000-1.2/1</w:t>
      </w:r>
      <w:r w:rsidR="00E7241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35.</w:t>
      </w:r>
    </w:p>
    <w:p w:rsidR="00E7241E" w:rsidRPr="00927039" w:rsidRDefault="00E7241E" w:rsidP="00D476FC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Iepirkuma komisijas sastāvs:</w:t>
      </w:r>
    </w:p>
    <w:p w:rsidR="00C3230A" w:rsidRPr="00927039" w:rsidRDefault="00C3230A" w:rsidP="00D476FC">
      <w:pPr>
        <w:pStyle w:val="NormalarNr"/>
        <w:numPr>
          <w:ilvl w:val="0"/>
          <w:numId w:val="0"/>
        </w:numPr>
        <w:ind w:left="2835" w:hanging="2551"/>
        <w:rPr>
          <w:bCs/>
          <w:color w:val="000000" w:themeColor="text1"/>
        </w:rPr>
      </w:pPr>
      <w:r w:rsidRPr="00927039">
        <w:t>Komisijas priekšsēdētāja:</w:t>
      </w:r>
    </w:p>
    <w:p w:rsidR="00C3230A" w:rsidRPr="00927039" w:rsidRDefault="00C3230A" w:rsidP="00D476FC">
      <w:pPr>
        <w:pStyle w:val="NormalarNr"/>
        <w:numPr>
          <w:ilvl w:val="0"/>
          <w:numId w:val="0"/>
        </w:numPr>
        <w:ind w:left="2835" w:hanging="2551"/>
        <w:rPr>
          <w:rStyle w:val="c1"/>
          <w:color w:val="000000"/>
        </w:rPr>
      </w:pPr>
      <w:r w:rsidRPr="00927039">
        <w:rPr>
          <w:rStyle w:val="c1"/>
          <w:color w:val="000000"/>
        </w:rPr>
        <w:t xml:space="preserve">Ilze Priščica </w:t>
      </w:r>
      <w:r w:rsidRPr="00927039">
        <w:rPr>
          <w:rStyle w:val="c1"/>
          <w:color w:val="000000"/>
        </w:rPr>
        <w:tab/>
        <w:t>Juridiskā departamenta Iepirkumu nodaļas vecākā iepirkumu speciāliste</w:t>
      </w:r>
    </w:p>
    <w:p w:rsidR="00C3230A" w:rsidRPr="00927039" w:rsidRDefault="00C3230A" w:rsidP="00D476FC">
      <w:pPr>
        <w:pStyle w:val="NormalarNr"/>
        <w:numPr>
          <w:ilvl w:val="0"/>
          <w:numId w:val="0"/>
        </w:numPr>
        <w:ind w:left="2835" w:hanging="2551"/>
      </w:pPr>
      <w:r w:rsidRPr="00927039">
        <w:t>Komisijas locekļi:</w:t>
      </w:r>
    </w:p>
    <w:p w:rsidR="00C3230A" w:rsidRPr="00927039" w:rsidRDefault="00C3230A" w:rsidP="00D476FC">
      <w:pPr>
        <w:pStyle w:val="NormalarNr"/>
        <w:numPr>
          <w:ilvl w:val="0"/>
          <w:numId w:val="0"/>
        </w:numPr>
        <w:ind w:left="2835" w:hanging="2551"/>
        <w:rPr>
          <w:shd w:val="clear" w:color="auto" w:fill="FFFFFF"/>
        </w:rPr>
      </w:pPr>
      <w:r w:rsidRPr="00927039">
        <w:t>Ingmars Zālītis</w:t>
      </w:r>
      <w:r w:rsidRPr="00927039">
        <w:rPr>
          <w:shd w:val="clear" w:color="auto" w:fill="FFFFFF"/>
        </w:rPr>
        <w:t xml:space="preserve"> </w:t>
      </w:r>
      <w:r w:rsidRPr="00927039">
        <w:rPr>
          <w:shd w:val="clear" w:color="auto" w:fill="FFFFFF"/>
        </w:rPr>
        <w:tab/>
        <w:t>Saimniecības departamenta direktora vietnieks</w:t>
      </w:r>
    </w:p>
    <w:p w:rsidR="00C3230A" w:rsidRPr="00927039" w:rsidRDefault="00C3230A" w:rsidP="00D476FC">
      <w:pPr>
        <w:pStyle w:val="NormalarNr"/>
        <w:numPr>
          <w:ilvl w:val="0"/>
          <w:numId w:val="0"/>
        </w:numPr>
        <w:ind w:left="2835" w:hanging="2551"/>
        <w:rPr>
          <w:shd w:val="clear" w:color="auto" w:fill="FFFFFF"/>
        </w:rPr>
      </w:pPr>
      <w:r w:rsidRPr="00927039">
        <w:t xml:space="preserve">Armands Verkulevičs </w:t>
      </w:r>
      <w:r w:rsidRPr="00927039">
        <w:tab/>
        <w:t xml:space="preserve">Ķīpsalas kompleksa pārvaldes grupas </w:t>
      </w:r>
      <w:r w:rsidRPr="00927039">
        <w:rPr>
          <w:shd w:val="clear" w:color="auto" w:fill="FFFFFF"/>
        </w:rPr>
        <w:t>Nekustamā īpašuma speciālists</w:t>
      </w:r>
    </w:p>
    <w:p w:rsidR="00C3230A" w:rsidRDefault="00C3230A" w:rsidP="00C3230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476FC" w:rsidRPr="00927039" w:rsidRDefault="00D476FC" w:rsidP="00C3230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476FC" w:rsidRPr="00D476FC" w:rsidRDefault="00D476FC" w:rsidP="00D476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3230A" w:rsidRPr="00927039" w:rsidRDefault="00C3230A" w:rsidP="00F3276B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2703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Piedāvājumu iesniegšanas termiņš:</w:t>
      </w:r>
      <w:r w:rsidRPr="009270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2016.gada 25.oktobris</w:t>
      </w:r>
      <w:r w:rsidR="0012376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plkst.10:00.</w:t>
      </w:r>
    </w:p>
    <w:p w:rsidR="005C028A" w:rsidRPr="00927039" w:rsidRDefault="005C028A" w:rsidP="00F3276B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2703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Saņemto piedāvājumu skaits:</w:t>
      </w:r>
      <w:r w:rsidRPr="009270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3</w:t>
      </w:r>
    </w:p>
    <w:p w:rsidR="00723BA9" w:rsidRPr="00927039" w:rsidRDefault="005C028A" w:rsidP="00F3276B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27039">
        <w:rPr>
          <w:rFonts w:ascii="Times New Roman" w:hAnsi="Times New Roman" w:cs="Times New Roman"/>
          <w:b/>
          <w:sz w:val="24"/>
          <w:szCs w:val="24"/>
        </w:rPr>
        <w:t>Informācija par saņemtajiem piedāvājumiem</w:t>
      </w:r>
      <w:r w:rsidR="00723BA9" w:rsidRPr="0092703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842B23" w:rsidRPr="00AB2FE6" w:rsidRDefault="00842B23" w:rsidP="005C028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C028A" w:rsidRPr="00927039" w:rsidRDefault="005C028A" w:rsidP="005C02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7039">
        <w:rPr>
          <w:rFonts w:ascii="Times New Roman" w:hAnsi="Times New Roman" w:cs="Times New Roman"/>
          <w:sz w:val="24"/>
          <w:szCs w:val="24"/>
        </w:rPr>
        <w:t>SIA “Clean R”, iesniegts piedāvājums 24.10.2016. plkst.16:19</w:t>
      </w:r>
    </w:p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6"/>
        <w:gridCol w:w="1135"/>
        <w:gridCol w:w="1134"/>
        <w:gridCol w:w="1097"/>
        <w:gridCol w:w="1134"/>
        <w:gridCol w:w="993"/>
        <w:gridCol w:w="1029"/>
      </w:tblGrid>
      <w:tr w:rsidR="005C028A" w:rsidRPr="00927039" w:rsidTr="003641EE">
        <w:trPr>
          <w:trHeight w:val="31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1985" w:type="dxa"/>
            <w:vMerge w:val="restart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Pakalpojuma veids</w:t>
            </w:r>
          </w:p>
        </w:tc>
        <w:tc>
          <w:tcPr>
            <w:tcW w:w="566" w:type="dxa"/>
            <w:vMerge w:val="restart"/>
            <w:textDirection w:val="btLr"/>
          </w:tcPr>
          <w:p w:rsidR="005C028A" w:rsidRPr="00927039" w:rsidRDefault="005C028A" w:rsidP="003641EE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Vienība</w:t>
            </w:r>
          </w:p>
        </w:tc>
        <w:tc>
          <w:tcPr>
            <w:tcW w:w="6522" w:type="dxa"/>
            <w:gridSpan w:val="6"/>
          </w:tcPr>
          <w:p w:rsidR="005C028A" w:rsidRPr="00927039" w:rsidRDefault="005C028A" w:rsidP="0036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 xml:space="preserve">Cena EUR par vienu vienību bez PVN </w:t>
            </w:r>
          </w:p>
        </w:tc>
      </w:tr>
      <w:tr w:rsidR="005C028A" w:rsidRPr="00927039" w:rsidTr="003641EE">
        <w:trPr>
          <w:cantSplit/>
          <w:trHeight w:val="140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extDirection w:val="btLr"/>
          </w:tcPr>
          <w:p w:rsidR="005C028A" w:rsidRPr="00927039" w:rsidRDefault="005C028A" w:rsidP="003641E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daļa – </w:t>
            </w:r>
            <w:r w:rsidRPr="0092703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Centrs (Skolas iela)*</w:t>
            </w:r>
          </w:p>
        </w:tc>
        <w:tc>
          <w:tcPr>
            <w:tcW w:w="1134" w:type="dxa"/>
            <w:textDirection w:val="btLr"/>
          </w:tcPr>
          <w:p w:rsidR="005C028A" w:rsidRPr="00927039" w:rsidRDefault="005C028A" w:rsidP="003641E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b/>
                <w:sz w:val="20"/>
                <w:szCs w:val="20"/>
              </w:rPr>
              <w:t>2. daļa – Centrs (</w:t>
            </w:r>
            <w:r w:rsidRPr="0092703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Kronvalda bulvāris)*</w:t>
            </w:r>
          </w:p>
        </w:tc>
        <w:tc>
          <w:tcPr>
            <w:tcW w:w="1097" w:type="dxa"/>
            <w:textDirection w:val="btLr"/>
          </w:tcPr>
          <w:p w:rsidR="005C028A" w:rsidRPr="00927039" w:rsidRDefault="005C028A" w:rsidP="003641E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b/>
                <w:sz w:val="20"/>
                <w:szCs w:val="20"/>
              </w:rPr>
              <w:t>3. daļa – Pārdaugava*</w:t>
            </w:r>
          </w:p>
        </w:tc>
        <w:tc>
          <w:tcPr>
            <w:tcW w:w="1134" w:type="dxa"/>
            <w:textDirection w:val="btLr"/>
          </w:tcPr>
          <w:p w:rsidR="005C028A" w:rsidRPr="00927039" w:rsidRDefault="005C028A" w:rsidP="003641E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b/>
                <w:sz w:val="20"/>
                <w:szCs w:val="20"/>
              </w:rPr>
              <w:t>4. daļa – Ķīpsala*</w:t>
            </w:r>
          </w:p>
        </w:tc>
        <w:tc>
          <w:tcPr>
            <w:tcW w:w="993" w:type="dxa"/>
            <w:textDirection w:val="btLr"/>
          </w:tcPr>
          <w:p w:rsidR="005C028A" w:rsidRPr="00927039" w:rsidRDefault="005C028A" w:rsidP="003641E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b/>
                <w:sz w:val="20"/>
                <w:szCs w:val="20"/>
              </w:rPr>
              <w:t>5. daļa - Teika un Čiekurkalns*</w:t>
            </w:r>
          </w:p>
        </w:tc>
        <w:tc>
          <w:tcPr>
            <w:tcW w:w="1029" w:type="dxa"/>
            <w:textDirection w:val="btLr"/>
          </w:tcPr>
          <w:p w:rsidR="005C028A" w:rsidRPr="00927039" w:rsidRDefault="005C028A" w:rsidP="003641E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daļa - </w:t>
            </w:r>
            <w:r w:rsidRPr="0092703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Lomonosova iela*</w:t>
            </w:r>
          </w:p>
        </w:tc>
      </w:tr>
      <w:tr w:rsidR="005C028A" w:rsidRPr="00927039" w:rsidTr="003641EE">
        <w:trPr>
          <w:trHeight w:val="425"/>
        </w:trPr>
        <w:tc>
          <w:tcPr>
            <w:tcW w:w="567" w:type="dxa"/>
            <w:tcBorders>
              <w:bottom w:val="single" w:sz="4" w:space="0" w:color="auto"/>
            </w:tcBorders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5C028A" w:rsidRPr="00927039" w:rsidRDefault="005C028A" w:rsidP="003641E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 xml:space="preserve">Jumtu, tekņu un noteku sistēmas tīrīšana </w:t>
            </w:r>
          </w:p>
        </w:tc>
        <w:tc>
          <w:tcPr>
            <w:tcW w:w="566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35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1134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1097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134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993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029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5C028A" w:rsidRPr="00927039" w:rsidTr="003641EE">
        <w:trPr>
          <w:trHeight w:val="73"/>
        </w:trPr>
        <w:tc>
          <w:tcPr>
            <w:tcW w:w="567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5C028A" w:rsidRPr="00927039" w:rsidRDefault="005C028A" w:rsidP="0036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Jumtu tīrīšana no sniega un ledus, tā savākšana</w:t>
            </w:r>
          </w:p>
        </w:tc>
        <w:tc>
          <w:tcPr>
            <w:tcW w:w="566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270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134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097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134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993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029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</w:tr>
      <w:tr w:rsidR="005C028A" w:rsidRPr="00927039" w:rsidTr="003641EE">
        <w:trPr>
          <w:trHeight w:val="73"/>
        </w:trPr>
        <w:tc>
          <w:tcPr>
            <w:tcW w:w="567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5C028A" w:rsidRPr="00927039" w:rsidRDefault="005C028A" w:rsidP="0036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Sniega un ledus iekraušana un izvešana no teritorijas</w:t>
            </w:r>
          </w:p>
        </w:tc>
        <w:tc>
          <w:tcPr>
            <w:tcW w:w="566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270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6.85</w:t>
            </w:r>
          </w:p>
        </w:tc>
        <w:tc>
          <w:tcPr>
            <w:tcW w:w="1134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6.85</w:t>
            </w:r>
          </w:p>
        </w:tc>
        <w:tc>
          <w:tcPr>
            <w:tcW w:w="1097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8.85</w:t>
            </w:r>
          </w:p>
        </w:tc>
        <w:tc>
          <w:tcPr>
            <w:tcW w:w="1134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8.85</w:t>
            </w:r>
          </w:p>
        </w:tc>
        <w:tc>
          <w:tcPr>
            <w:tcW w:w="993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7.85</w:t>
            </w:r>
          </w:p>
        </w:tc>
        <w:tc>
          <w:tcPr>
            <w:tcW w:w="1029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4.85</w:t>
            </w:r>
          </w:p>
        </w:tc>
      </w:tr>
      <w:tr w:rsidR="005C028A" w:rsidRPr="00927039" w:rsidTr="003641EE">
        <w:trPr>
          <w:trHeight w:val="73"/>
        </w:trPr>
        <w:tc>
          <w:tcPr>
            <w:tcW w:w="567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5C028A" w:rsidRPr="00927039" w:rsidRDefault="005C028A" w:rsidP="0036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Teritorijas tīrīšana no sniega</w:t>
            </w:r>
          </w:p>
        </w:tc>
        <w:tc>
          <w:tcPr>
            <w:tcW w:w="566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35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neattiecas</w:t>
            </w:r>
          </w:p>
        </w:tc>
        <w:tc>
          <w:tcPr>
            <w:tcW w:w="1134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neattiecas</w:t>
            </w:r>
          </w:p>
        </w:tc>
        <w:tc>
          <w:tcPr>
            <w:tcW w:w="1097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neattiecas</w:t>
            </w:r>
          </w:p>
        </w:tc>
        <w:tc>
          <w:tcPr>
            <w:tcW w:w="1134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neattiecas</w:t>
            </w:r>
          </w:p>
        </w:tc>
        <w:tc>
          <w:tcPr>
            <w:tcW w:w="993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32.00</w:t>
            </w:r>
          </w:p>
        </w:tc>
        <w:tc>
          <w:tcPr>
            <w:tcW w:w="1029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neattiecas</w:t>
            </w:r>
          </w:p>
        </w:tc>
      </w:tr>
    </w:tbl>
    <w:p w:rsidR="005C028A" w:rsidRPr="00122E3E" w:rsidRDefault="005C028A" w:rsidP="005C028A">
      <w:pPr>
        <w:pStyle w:val="ListParagraph"/>
      </w:pPr>
    </w:p>
    <w:p w:rsidR="005C028A" w:rsidRPr="00927039" w:rsidRDefault="005C028A" w:rsidP="005C02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7039">
        <w:rPr>
          <w:rFonts w:ascii="Times New Roman" w:hAnsi="Times New Roman" w:cs="Times New Roman"/>
          <w:sz w:val="24"/>
          <w:szCs w:val="24"/>
        </w:rPr>
        <w:t>SIA “V Service”, iesniegts piedāvājums 25.10.2016. plkst.08:25</w:t>
      </w:r>
    </w:p>
    <w:tbl>
      <w:tblPr>
        <w:tblStyle w:val="TableGrid"/>
        <w:tblW w:w="96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6"/>
        <w:gridCol w:w="1045"/>
        <w:gridCol w:w="1224"/>
        <w:gridCol w:w="1097"/>
        <w:gridCol w:w="1134"/>
        <w:gridCol w:w="993"/>
        <w:gridCol w:w="1029"/>
        <w:gridCol w:w="11"/>
      </w:tblGrid>
      <w:tr w:rsidR="005C028A" w:rsidRPr="00927039" w:rsidTr="003641EE">
        <w:trPr>
          <w:trHeight w:val="31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1985" w:type="dxa"/>
            <w:vMerge w:val="restart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Pakalpojuma veids</w:t>
            </w:r>
          </w:p>
        </w:tc>
        <w:tc>
          <w:tcPr>
            <w:tcW w:w="566" w:type="dxa"/>
            <w:vMerge w:val="restart"/>
            <w:textDirection w:val="btLr"/>
          </w:tcPr>
          <w:p w:rsidR="005C028A" w:rsidRPr="00927039" w:rsidRDefault="005C028A" w:rsidP="003641EE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Vienība</w:t>
            </w:r>
          </w:p>
        </w:tc>
        <w:tc>
          <w:tcPr>
            <w:tcW w:w="6533" w:type="dxa"/>
            <w:gridSpan w:val="7"/>
          </w:tcPr>
          <w:p w:rsidR="005C028A" w:rsidRPr="00927039" w:rsidRDefault="005C028A" w:rsidP="0036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 xml:space="preserve">Cena EUR par vienu vienību bez PVN </w:t>
            </w:r>
          </w:p>
        </w:tc>
      </w:tr>
      <w:tr w:rsidR="005C028A" w:rsidRPr="00927039" w:rsidTr="003641EE">
        <w:trPr>
          <w:gridAfter w:val="1"/>
          <w:wAfter w:w="11" w:type="dxa"/>
          <w:cantSplit/>
          <w:trHeight w:val="140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extDirection w:val="btLr"/>
          </w:tcPr>
          <w:p w:rsidR="005C028A" w:rsidRPr="00927039" w:rsidRDefault="005C028A" w:rsidP="003641E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daļa – </w:t>
            </w:r>
            <w:r w:rsidRPr="0092703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Centrs (Skolas iela)*</w:t>
            </w:r>
          </w:p>
        </w:tc>
        <w:tc>
          <w:tcPr>
            <w:tcW w:w="1224" w:type="dxa"/>
            <w:textDirection w:val="btLr"/>
          </w:tcPr>
          <w:p w:rsidR="005C028A" w:rsidRPr="00927039" w:rsidRDefault="005C028A" w:rsidP="003641E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b/>
                <w:sz w:val="20"/>
                <w:szCs w:val="20"/>
              </w:rPr>
              <w:t>2. daļa – Centrs (</w:t>
            </w:r>
            <w:r w:rsidRPr="0092703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Kronvalda bulvāris)*</w:t>
            </w:r>
          </w:p>
        </w:tc>
        <w:tc>
          <w:tcPr>
            <w:tcW w:w="1097" w:type="dxa"/>
            <w:textDirection w:val="btLr"/>
          </w:tcPr>
          <w:p w:rsidR="005C028A" w:rsidRPr="00927039" w:rsidRDefault="005C028A" w:rsidP="003641E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b/>
                <w:sz w:val="20"/>
                <w:szCs w:val="20"/>
              </w:rPr>
              <w:t>3. daļa – Pārdaugava*</w:t>
            </w:r>
          </w:p>
        </w:tc>
        <w:tc>
          <w:tcPr>
            <w:tcW w:w="1134" w:type="dxa"/>
            <w:textDirection w:val="btLr"/>
          </w:tcPr>
          <w:p w:rsidR="005C028A" w:rsidRPr="00927039" w:rsidRDefault="005C028A" w:rsidP="003641E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b/>
                <w:sz w:val="20"/>
                <w:szCs w:val="20"/>
              </w:rPr>
              <w:t>4. daļa – Ķīpsala*</w:t>
            </w:r>
          </w:p>
        </w:tc>
        <w:tc>
          <w:tcPr>
            <w:tcW w:w="993" w:type="dxa"/>
            <w:textDirection w:val="btLr"/>
          </w:tcPr>
          <w:p w:rsidR="005C028A" w:rsidRPr="00927039" w:rsidRDefault="005C028A" w:rsidP="003641E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b/>
                <w:sz w:val="20"/>
                <w:szCs w:val="20"/>
              </w:rPr>
              <w:t>5. daļa - Teika un Čiekurkalns*</w:t>
            </w:r>
          </w:p>
        </w:tc>
        <w:tc>
          <w:tcPr>
            <w:tcW w:w="1029" w:type="dxa"/>
            <w:textDirection w:val="btLr"/>
          </w:tcPr>
          <w:p w:rsidR="005C028A" w:rsidRPr="00927039" w:rsidRDefault="005C028A" w:rsidP="003641E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daļa - </w:t>
            </w:r>
            <w:r w:rsidRPr="0092703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Lomonosova iela*</w:t>
            </w:r>
          </w:p>
        </w:tc>
      </w:tr>
      <w:tr w:rsidR="005C028A" w:rsidRPr="00927039" w:rsidTr="003641EE">
        <w:trPr>
          <w:gridAfter w:val="1"/>
          <w:wAfter w:w="11" w:type="dxa"/>
          <w:trHeight w:val="425"/>
        </w:trPr>
        <w:tc>
          <w:tcPr>
            <w:tcW w:w="567" w:type="dxa"/>
            <w:tcBorders>
              <w:bottom w:val="single" w:sz="4" w:space="0" w:color="auto"/>
            </w:tcBorders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5C028A" w:rsidRPr="00927039" w:rsidRDefault="005C028A" w:rsidP="003641E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 xml:space="preserve">Jumtu, tekņu un noteku sistēmas tīrīšana </w:t>
            </w:r>
          </w:p>
        </w:tc>
        <w:tc>
          <w:tcPr>
            <w:tcW w:w="566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45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24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97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134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993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029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5C028A" w:rsidRPr="00927039" w:rsidTr="003641EE">
        <w:trPr>
          <w:gridAfter w:val="1"/>
          <w:wAfter w:w="11" w:type="dxa"/>
          <w:trHeight w:val="73"/>
        </w:trPr>
        <w:tc>
          <w:tcPr>
            <w:tcW w:w="567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5C028A" w:rsidRPr="00927039" w:rsidRDefault="005C028A" w:rsidP="0036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Jumtu tīrīšana no sniega un ledus, tā savākšana</w:t>
            </w:r>
          </w:p>
        </w:tc>
        <w:tc>
          <w:tcPr>
            <w:tcW w:w="566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270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24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97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34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993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029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5C028A" w:rsidRPr="00927039" w:rsidTr="003641EE">
        <w:trPr>
          <w:gridAfter w:val="1"/>
          <w:wAfter w:w="11" w:type="dxa"/>
          <w:trHeight w:val="73"/>
        </w:trPr>
        <w:tc>
          <w:tcPr>
            <w:tcW w:w="567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5C028A" w:rsidRPr="00927039" w:rsidRDefault="005C028A" w:rsidP="0036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Sniega un ledus iekraušana un izvešana no teritorijas</w:t>
            </w:r>
          </w:p>
        </w:tc>
        <w:tc>
          <w:tcPr>
            <w:tcW w:w="566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270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5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1224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1097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1134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993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1029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</w:p>
        </w:tc>
      </w:tr>
      <w:tr w:rsidR="005C028A" w:rsidRPr="00927039" w:rsidTr="003641EE">
        <w:trPr>
          <w:gridAfter w:val="1"/>
          <w:wAfter w:w="11" w:type="dxa"/>
          <w:trHeight w:val="73"/>
        </w:trPr>
        <w:tc>
          <w:tcPr>
            <w:tcW w:w="567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5C028A" w:rsidRPr="00927039" w:rsidRDefault="005C028A" w:rsidP="0036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Teritorijas tīrīšana no sniega</w:t>
            </w:r>
          </w:p>
        </w:tc>
        <w:tc>
          <w:tcPr>
            <w:tcW w:w="566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045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neattiecas</w:t>
            </w:r>
          </w:p>
        </w:tc>
        <w:tc>
          <w:tcPr>
            <w:tcW w:w="1224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neattiecas</w:t>
            </w:r>
          </w:p>
        </w:tc>
        <w:tc>
          <w:tcPr>
            <w:tcW w:w="1097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neattiecas</w:t>
            </w:r>
          </w:p>
        </w:tc>
        <w:tc>
          <w:tcPr>
            <w:tcW w:w="1134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neattiecas</w:t>
            </w:r>
          </w:p>
        </w:tc>
        <w:tc>
          <w:tcPr>
            <w:tcW w:w="993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029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neattiecas</w:t>
            </w:r>
          </w:p>
        </w:tc>
      </w:tr>
    </w:tbl>
    <w:p w:rsidR="005C028A" w:rsidRPr="00122E3E" w:rsidRDefault="005C028A" w:rsidP="005C028A">
      <w:pPr>
        <w:pStyle w:val="ListParagraph"/>
      </w:pPr>
    </w:p>
    <w:p w:rsidR="005C028A" w:rsidRPr="00927039" w:rsidRDefault="005C028A" w:rsidP="005C02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7039">
        <w:rPr>
          <w:rFonts w:ascii="Times New Roman" w:hAnsi="Times New Roman" w:cs="Times New Roman"/>
          <w:sz w:val="24"/>
          <w:szCs w:val="24"/>
        </w:rPr>
        <w:t>SIA “Falkors Building Industry”, iesniegts piedāvājums 25.10.2016. plkst.09:35</w:t>
      </w:r>
    </w:p>
    <w:tbl>
      <w:tblPr>
        <w:tblStyle w:val="TableGrid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2126"/>
        <w:gridCol w:w="1985"/>
      </w:tblGrid>
      <w:tr w:rsidR="005C028A" w:rsidRPr="00927039" w:rsidTr="003641EE">
        <w:trPr>
          <w:trHeight w:val="31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3828" w:type="dxa"/>
            <w:vMerge w:val="restart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Pakalpojuma veids</w:t>
            </w:r>
          </w:p>
        </w:tc>
        <w:tc>
          <w:tcPr>
            <w:tcW w:w="1134" w:type="dxa"/>
            <w:vMerge w:val="restart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Vienība</w:t>
            </w:r>
          </w:p>
        </w:tc>
        <w:tc>
          <w:tcPr>
            <w:tcW w:w="4111" w:type="dxa"/>
            <w:gridSpan w:val="2"/>
          </w:tcPr>
          <w:p w:rsidR="005C028A" w:rsidRPr="00927039" w:rsidRDefault="005C028A" w:rsidP="0036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 xml:space="preserve">Cena EUR par vienu vienību bez PVN </w:t>
            </w:r>
          </w:p>
        </w:tc>
      </w:tr>
      <w:tr w:rsidR="005C028A" w:rsidRPr="00927039" w:rsidTr="003641EE">
        <w:trPr>
          <w:cantSplit/>
          <w:trHeight w:val="140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028A" w:rsidRPr="00927039" w:rsidRDefault="005C028A" w:rsidP="0036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daļa – </w:t>
            </w:r>
            <w:r w:rsidRPr="0092703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Centrs (Skolas iela)*</w:t>
            </w:r>
          </w:p>
        </w:tc>
        <w:tc>
          <w:tcPr>
            <w:tcW w:w="1985" w:type="dxa"/>
          </w:tcPr>
          <w:p w:rsidR="005C028A" w:rsidRPr="00927039" w:rsidRDefault="005C028A" w:rsidP="0036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b/>
                <w:sz w:val="20"/>
                <w:szCs w:val="20"/>
              </w:rPr>
              <w:t>2. daļa – Centrs (</w:t>
            </w:r>
            <w:r w:rsidRPr="0092703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Kronvalda bulvāris)*</w:t>
            </w:r>
          </w:p>
        </w:tc>
      </w:tr>
      <w:tr w:rsidR="005C028A" w:rsidRPr="00927039" w:rsidTr="003641EE">
        <w:trPr>
          <w:trHeight w:val="425"/>
        </w:trPr>
        <w:tc>
          <w:tcPr>
            <w:tcW w:w="567" w:type="dxa"/>
            <w:tcBorders>
              <w:bottom w:val="single" w:sz="4" w:space="0" w:color="auto"/>
            </w:tcBorders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5C028A" w:rsidRPr="00927039" w:rsidRDefault="005C028A" w:rsidP="003641E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 xml:space="preserve">Jumtu, tekņu un noteku sistēmas tīrīšana </w:t>
            </w:r>
          </w:p>
        </w:tc>
        <w:tc>
          <w:tcPr>
            <w:tcW w:w="1134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126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985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</w:tr>
      <w:tr w:rsidR="005C028A" w:rsidRPr="00927039" w:rsidTr="003641EE">
        <w:trPr>
          <w:trHeight w:val="73"/>
        </w:trPr>
        <w:tc>
          <w:tcPr>
            <w:tcW w:w="567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5C028A" w:rsidRPr="00927039" w:rsidRDefault="005C028A" w:rsidP="0036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Jumtu tīrīšana no sniega un ledus, tā savākšana</w:t>
            </w:r>
          </w:p>
        </w:tc>
        <w:tc>
          <w:tcPr>
            <w:tcW w:w="1134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270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985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5C028A" w:rsidRPr="00927039" w:rsidTr="003641EE">
        <w:trPr>
          <w:trHeight w:val="73"/>
        </w:trPr>
        <w:tc>
          <w:tcPr>
            <w:tcW w:w="567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5C028A" w:rsidRPr="00927039" w:rsidRDefault="005C028A" w:rsidP="0036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Sniega un ledus iekraušana un izvešana no teritorijas</w:t>
            </w:r>
          </w:p>
        </w:tc>
        <w:tc>
          <w:tcPr>
            <w:tcW w:w="1134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270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85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5C028A" w:rsidRPr="00927039" w:rsidTr="003641EE">
        <w:trPr>
          <w:trHeight w:val="73"/>
        </w:trPr>
        <w:tc>
          <w:tcPr>
            <w:tcW w:w="567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5C028A" w:rsidRPr="00927039" w:rsidRDefault="005C028A" w:rsidP="00364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Teritorijas tīrīšana no sniega</w:t>
            </w:r>
          </w:p>
        </w:tc>
        <w:tc>
          <w:tcPr>
            <w:tcW w:w="1134" w:type="dxa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26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neattiecas</w:t>
            </w:r>
          </w:p>
        </w:tc>
        <w:tc>
          <w:tcPr>
            <w:tcW w:w="1985" w:type="dxa"/>
            <w:shd w:val="clear" w:color="auto" w:fill="auto"/>
          </w:tcPr>
          <w:p w:rsidR="005C028A" w:rsidRPr="00927039" w:rsidRDefault="005C028A" w:rsidP="003641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039">
              <w:rPr>
                <w:rFonts w:ascii="Times New Roman" w:hAnsi="Times New Roman" w:cs="Times New Roman"/>
                <w:sz w:val="20"/>
                <w:szCs w:val="20"/>
              </w:rPr>
              <w:t>neattiecas</w:t>
            </w:r>
          </w:p>
        </w:tc>
      </w:tr>
    </w:tbl>
    <w:p w:rsidR="00CA62F3" w:rsidRPr="00CA62F3" w:rsidRDefault="00CA62F3" w:rsidP="005C028A">
      <w:pPr>
        <w:tabs>
          <w:tab w:val="num" w:pos="92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CA62F3" w:rsidRPr="00927039" w:rsidRDefault="00CA62F3" w:rsidP="00671AFE">
      <w:pPr>
        <w:numPr>
          <w:ilvl w:val="0"/>
          <w:numId w:val="7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2703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Piedāvājumu atbilstība</w:t>
      </w:r>
      <w:r w:rsidR="007E6A9E" w:rsidRPr="0092703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noformējuma prasībā</w:t>
      </w:r>
      <w:r w:rsidR="00572A5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</w:t>
      </w:r>
      <w:r w:rsidRPr="0092703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  <w:r w:rsidR="007E6A9E" w:rsidRPr="009270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7E6A9E" w:rsidRPr="00927039">
        <w:rPr>
          <w:rFonts w:ascii="Times New Roman" w:hAnsi="Times New Roman" w:cs="Times New Roman"/>
          <w:sz w:val="24"/>
          <w:szCs w:val="24"/>
        </w:rPr>
        <w:t>SIA “Clean R”, SIA “V Service”, SIA “Falkors Building Industry” atbilst.</w:t>
      </w:r>
    </w:p>
    <w:p w:rsidR="007E6A9E" w:rsidRPr="001E2F32" w:rsidRDefault="007E6A9E" w:rsidP="001E2F32">
      <w:pPr>
        <w:pStyle w:val="NormalarNr"/>
        <w:numPr>
          <w:ilvl w:val="0"/>
          <w:numId w:val="7"/>
        </w:numPr>
      </w:pPr>
      <w:r w:rsidRPr="00927039">
        <w:rPr>
          <w:rFonts w:eastAsia="Times New Roman"/>
          <w:b/>
          <w:bCs/>
          <w:lang w:eastAsia="lv-LV"/>
        </w:rPr>
        <w:t>Piedāvājumu atbilstība kvalifikācijas prasībā</w:t>
      </w:r>
      <w:r w:rsidR="00572A5D">
        <w:rPr>
          <w:rFonts w:eastAsia="Times New Roman"/>
          <w:b/>
          <w:bCs/>
          <w:lang w:eastAsia="lv-LV"/>
        </w:rPr>
        <w:t>m</w:t>
      </w:r>
      <w:r w:rsidRPr="00927039">
        <w:rPr>
          <w:rFonts w:eastAsia="Times New Roman"/>
          <w:b/>
          <w:bCs/>
          <w:lang w:eastAsia="lv-LV"/>
        </w:rPr>
        <w:t>:</w:t>
      </w:r>
      <w:r w:rsidRPr="00927039">
        <w:rPr>
          <w:rFonts w:eastAsia="Times New Roman"/>
          <w:bCs/>
          <w:lang w:eastAsia="lv-LV"/>
        </w:rPr>
        <w:t xml:space="preserve"> </w:t>
      </w:r>
      <w:r w:rsidRPr="00927039">
        <w:t>SIA “Clean R”, SIA “V Service” atbilst. SIA “Falkors Building Industry” neatbilst un noraidīts, pamatojoties ar Nolikuma 8.2.1.punktu, jo</w:t>
      </w:r>
      <w:r w:rsidR="001E2F32">
        <w:t xml:space="preserve"> </w:t>
      </w:r>
      <w:r w:rsidRPr="001E2F32">
        <w:t>Komisija konstatēja, ka pretendents SIA “Falkors Building Industry” neatbilst nolikuma 5.1.5.punktā izvirzītajai kvalifikācijas prasībai, jo pretendents ir iesniedzis apdrošinātāja polises kopiju, kas neietver nolikuma 5.1.5.punktā noteiktās šādas prasības:</w:t>
      </w:r>
    </w:p>
    <w:p w:rsidR="007E6A9E" w:rsidRPr="00927039" w:rsidRDefault="007E6A9E" w:rsidP="00671AFE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bidi="bo-CN"/>
        </w:rPr>
      </w:pPr>
      <w:r w:rsidRPr="00927039">
        <w:rPr>
          <w:rFonts w:ascii="Times New Roman" w:hAnsi="Times New Roman" w:cs="Times New Roman"/>
          <w:sz w:val="24"/>
          <w:szCs w:val="24"/>
        </w:rPr>
        <w:t>vispārējās civiltiesiskā atbildības apdrošināšana Vienošanās izpildei uz visu Vienošanās darbības laiku par noteiktajiem Objektiem;</w:t>
      </w:r>
    </w:p>
    <w:p w:rsidR="007E6A9E" w:rsidRPr="00927039" w:rsidRDefault="007E6A9E" w:rsidP="00671AFE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7039">
        <w:rPr>
          <w:rFonts w:ascii="Times New Roman" w:hAnsi="Times New Roman" w:cs="Times New Roman"/>
          <w:sz w:val="24"/>
          <w:szCs w:val="24"/>
        </w:rPr>
        <w:t>zaudējumu nodarīšana Pasūtītājam (Rīgas Tehniskā universitāte);</w:t>
      </w:r>
    </w:p>
    <w:p w:rsidR="007E6A9E" w:rsidRPr="00927039" w:rsidRDefault="007E6A9E" w:rsidP="00671AFE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7039">
        <w:rPr>
          <w:rFonts w:ascii="Times New Roman" w:hAnsi="Times New Roman" w:cs="Times New Roman"/>
          <w:sz w:val="24"/>
          <w:szCs w:val="24"/>
        </w:rPr>
        <w:t>limits atbildības apjomam ne mazāk kā EUR 100 000,00 (viens simts tūkstoši euro un 00 centi);</w:t>
      </w:r>
    </w:p>
    <w:p w:rsidR="007E6A9E" w:rsidRPr="00927039" w:rsidRDefault="007E6A9E" w:rsidP="00671AFE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7039">
        <w:rPr>
          <w:rFonts w:ascii="Times New Roman" w:hAnsi="Times New Roman" w:cs="Times New Roman"/>
          <w:sz w:val="24"/>
          <w:szCs w:val="24"/>
        </w:rPr>
        <w:t>limits pašriskam ne vairāk kā EUR 700,00 (septiņi simti euro un 00 centi).</w:t>
      </w:r>
    </w:p>
    <w:p w:rsidR="007E6A9E" w:rsidRPr="00927039" w:rsidRDefault="007E6A9E" w:rsidP="00671AFE">
      <w:pPr>
        <w:numPr>
          <w:ilvl w:val="0"/>
          <w:numId w:val="7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2703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Piedāvājumu atbilstība </w:t>
      </w:r>
      <w:r w:rsidR="001E2F32" w:rsidRPr="00BD7C71">
        <w:rPr>
          <w:rFonts w:ascii="Times New Roman" w:hAnsi="Times New Roman" w:cs="Times New Roman"/>
          <w:b/>
          <w:sz w:val="24"/>
          <w:szCs w:val="24"/>
        </w:rPr>
        <w:t>t</w:t>
      </w:r>
      <w:r w:rsidRPr="00BD7C71">
        <w:rPr>
          <w:rFonts w:ascii="Times New Roman" w:hAnsi="Times New Roman" w:cs="Times New Roman"/>
          <w:b/>
          <w:sz w:val="24"/>
          <w:szCs w:val="24"/>
        </w:rPr>
        <w:t>ehniskās specifikācijas prasības:</w:t>
      </w:r>
      <w:r w:rsidRPr="00927039">
        <w:rPr>
          <w:rFonts w:ascii="Times New Roman" w:hAnsi="Times New Roman" w:cs="Times New Roman"/>
          <w:sz w:val="24"/>
          <w:szCs w:val="24"/>
        </w:rPr>
        <w:t xml:space="preserve"> SIA “Clean R” un SIA “V Service” atbilst.</w:t>
      </w:r>
    </w:p>
    <w:p w:rsidR="007E6A9E" w:rsidRPr="00170EC8" w:rsidRDefault="007E6A9E" w:rsidP="00671AFE">
      <w:pPr>
        <w:numPr>
          <w:ilvl w:val="0"/>
          <w:numId w:val="7"/>
        </w:numPr>
        <w:tabs>
          <w:tab w:val="num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70EC8">
        <w:rPr>
          <w:rFonts w:ascii="Times New Roman" w:hAnsi="Times New Roman" w:cs="Times New Roman"/>
          <w:b/>
          <w:sz w:val="24"/>
          <w:szCs w:val="24"/>
        </w:rPr>
        <w:t>Finanšu piedāvājuma vērtējums:</w:t>
      </w:r>
      <w:r w:rsidRPr="00927039">
        <w:rPr>
          <w:rFonts w:ascii="Times New Roman" w:hAnsi="Times New Roman" w:cs="Times New Roman"/>
          <w:sz w:val="24"/>
          <w:szCs w:val="24"/>
        </w:rPr>
        <w:t xml:space="preserve"> SIA “Clean R” un SIA “V Service” atbilst un nav konstatētas aritmētiskās kļūdas</w:t>
      </w:r>
      <w:r w:rsidR="00C63DD8">
        <w:rPr>
          <w:rFonts w:ascii="Times New Roman" w:hAnsi="Times New Roman" w:cs="Times New Roman"/>
          <w:sz w:val="24"/>
          <w:szCs w:val="24"/>
        </w:rPr>
        <w:t>.</w:t>
      </w:r>
    </w:p>
    <w:p w:rsidR="00170EC8" w:rsidRPr="00170EC8" w:rsidRDefault="00170EC8" w:rsidP="00170E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70EC8">
        <w:rPr>
          <w:rFonts w:ascii="Times New Roman" w:hAnsi="Times New Roman" w:cs="Times New Roman"/>
          <w:sz w:val="24"/>
          <w:szCs w:val="24"/>
        </w:rPr>
        <w:t>Aprēķinātais cenas koeficient</w:t>
      </w:r>
      <w:r w:rsidR="00BD7C71">
        <w:rPr>
          <w:rFonts w:ascii="Times New Roman" w:hAnsi="Times New Roman" w:cs="Times New Roman"/>
          <w:sz w:val="24"/>
          <w:szCs w:val="24"/>
        </w:rPr>
        <w:t>s</w:t>
      </w:r>
      <w:r w:rsidRPr="00170EC8">
        <w:rPr>
          <w:rFonts w:ascii="Times New Roman" w:hAnsi="Times New Roman" w:cs="Times New Roman"/>
          <w:sz w:val="24"/>
          <w:szCs w:val="24"/>
        </w:rPr>
        <w:t xml:space="preserve"> katrā daļā</w:t>
      </w:r>
      <w:r w:rsidR="00DC31E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707" w:type="dxa"/>
        <w:tblInd w:w="360" w:type="dxa"/>
        <w:tblLook w:val="04A0" w:firstRow="1" w:lastRow="0" w:firstColumn="1" w:lastColumn="0" w:noHBand="0" w:noVBand="1"/>
      </w:tblPr>
      <w:tblGrid>
        <w:gridCol w:w="4738"/>
        <w:gridCol w:w="1985"/>
        <w:gridCol w:w="1984"/>
      </w:tblGrid>
      <w:tr w:rsidR="00671AFE" w:rsidRPr="00B563E6" w:rsidTr="00BD7C71">
        <w:tc>
          <w:tcPr>
            <w:tcW w:w="4738" w:type="dxa"/>
          </w:tcPr>
          <w:p w:rsidR="004A0059" w:rsidRPr="00BD7C71" w:rsidRDefault="004A0059" w:rsidP="00671A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D7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Iepirkuma priekšmeta daļa</w:t>
            </w:r>
          </w:p>
        </w:tc>
        <w:tc>
          <w:tcPr>
            <w:tcW w:w="1985" w:type="dxa"/>
          </w:tcPr>
          <w:p w:rsidR="004A0059" w:rsidRPr="00BD7C71" w:rsidRDefault="004A0059" w:rsidP="00671A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D7C71">
              <w:rPr>
                <w:rFonts w:ascii="Times New Roman" w:hAnsi="Times New Roman" w:cs="Times New Roman"/>
                <w:sz w:val="24"/>
                <w:szCs w:val="24"/>
              </w:rPr>
              <w:t xml:space="preserve">SIA “Clean R” </w:t>
            </w:r>
            <w:r w:rsidR="002C6B5E" w:rsidRPr="00BD7C71">
              <w:rPr>
                <w:rFonts w:ascii="Times New Roman" w:hAnsi="Times New Roman" w:cs="Times New Roman"/>
                <w:sz w:val="24"/>
                <w:szCs w:val="24"/>
              </w:rPr>
              <w:t>cenas koeficients</w:t>
            </w:r>
          </w:p>
        </w:tc>
        <w:tc>
          <w:tcPr>
            <w:tcW w:w="1984" w:type="dxa"/>
          </w:tcPr>
          <w:p w:rsidR="002C6B5E" w:rsidRPr="00BD7C71" w:rsidRDefault="004A0059" w:rsidP="0067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71">
              <w:rPr>
                <w:rFonts w:ascii="Times New Roman" w:hAnsi="Times New Roman" w:cs="Times New Roman"/>
                <w:sz w:val="24"/>
                <w:szCs w:val="24"/>
              </w:rPr>
              <w:t xml:space="preserve">SIA “V Service” </w:t>
            </w:r>
          </w:p>
          <w:p w:rsidR="004A0059" w:rsidRPr="00BD7C71" w:rsidRDefault="002C6B5E" w:rsidP="00671A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D7C71">
              <w:rPr>
                <w:rFonts w:ascii="Times New Roman" w:hAnsi="Times New Roman" w:cs="Times New Roman"/>
                <w:sz w:val="24"/>
                <w:szCs w:val="24"/>
              </w:rPr>
              <w:t>cenas koeficients</w:t>
            </w:r>
          </w:p>
        </w:tc>
      </w:tr>
      <w:tr w:rsidR="00671AFE" w:rsidRPr="00B563E6" w:rsidTr="00BD7C71">
        <w:tc>
          <w:tcPr>
            <w:tcW w:w="4738" w:type="dxa"/>
          </w:tcPr>
          <w:p w:rsidR="004A0059" w:rsidRPr="00B563E6" w:rsidRDefault="00B563E6" w:rsidP="00671A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86A">
              <w:rPr>
                <w:rFonts w:ascii="Times New Roman" w:hAnsi="Times New Roman" w:cs="Times New Roman"/>
                <w:sz w:val="24"/>
                <w:szCs w:val="24"/>
              </w:rPr>
              <w:t>1. daļa - “Centrs (Skolas iela)”</w:t>
            </w:r>
          </w:p>
        </w:tc>
        <w:tc>
          <w:tcPr>
            <w:tcW w:w="1985" w:type="dxa"/>
          </w:tcPr>
          <w:p w:rsidR="004A0059" w:rsidRPr="002C6B5E" w:rsidRDefault="0087341A" w:rsidP="00671A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C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2.33</w:t>
            </w:r>
          </w:p>
        </w:tc>
        <w:tc>
          <w:tcPr>
            <w:tcW w:w="1984" w:type="dxa"/>
          </w:tcPr>
          <w:p w:rsidR="004A0059" w:rsidRPr="002C6B5E" w:rsidRDefault="0087341A" w:rsidP="00671A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C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1.11</w:t>
            </w:r>
          </w:p>
        </w:tc>
      </w:tr>
      <w:tr w:rsidR="00671AFE" w:rsidRPr="00B563E6" w:rsidTr="00BD7C71">
        <w:tc>
          <w:tcPr>
            <w:tcW w:w="4738" w:type="dxa"/>
          </w:tcPr>
          <w:p w:rsidR="004A0059" w:rsidRPr="00B563E6" w:rsidRDefault="00B563E6" w:rsidP="00671A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86A">
              <w:rPr>
                <w:rFonts w:ascii="Times New Roman" w:hAnsi="Times New Roman" w:cs="Times New Roman"/>
                <w:sz w:val="24"/>
                <w:szCs w:val="24"/>
              </w:rPr>
              <w:t>. daļa - “Centrs (Kronvalda bulvāris)”</w:t>
            </w:r>
          </w:p>
        </w:tc>
        <w:tc>
          <w:tcPr>
            <w:tcW w:w="1985" w:type="dxa"/>
          </w:tcPr>
          <w:p w:rsidR="004A0059" w:rsidRPr="002C6B5E" w:rsidRDefault="0087341A" w:rsidP="00671A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C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2.17</w:t>
            </w:r>
          </w:p>
        </w:tc>
        <w:tc>
          <w:tcPr>
            <w:tcW w:w="1984" w:type="dxa"/>
          </w:tcPr>
          <w:p w:rsidR="004A0059" w:rsidRPr="002C6B5E" w:rsidRDefault="0087341A" w:rsidP="00671A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C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1.11</w:t>
            </w:r>
          </w:p>
        </w:tc>
      </w:tr>
      <w:tr w:rsidR="00671AFE" w:rsidRPr="00B563E6" w:rsidTr="00BD7C71">
        <w:tc>
          <w:tcPr>
            <w:tcW w:w="4738" w:type="dxa"/>
          </w:tcPr>
          <w:p w:rsidR="004A0059" w:rsidRPr="00B563E6" w:rsidRDefault="00B563E6" w:rsidP="00671A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86A">
              <w:rPr>
                <w:rFonts w:ascii="Times New Roman" w:hAnsi="Times New Roman" w:cs="Times New Roman"/>
                <w:sz w:val="24"/>
                <w:szCs w:val="24"/>
              </w:rPr>
              <w:t>3. daļa - “Pārdaugava”</w:t>
            </w:r>
          </w:p>
        </w:tc>
        <w:tc>
          <w:tcPr>
            <w:tcW w:w="1985" w:type="dxa"/>
          </w:tcPr>
          <w:p w:rsidR="004A0059" w:rsidRPr="002C6B5E" w:rsidRDefault="0087341A" w:rsidP="00671A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C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2.42</w:t>
            </w:r>
          </w:p>
        </w:tc>
        <w:tc>
          <w:tcPr>
            <w:tcW w:w="1984" w:type="dxa"/>
          </w:tcPr>
          <w:p w:rsidR="004A0059" w:rsidRPr="002C6B5E" w:rsidRDefault="0087341A" w:rsidP="00671A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C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1.12</w:t>
            </w:r>
          </w:p>
        </w:tc>
      </w:tr>
      <w:tr w:rsidR="00671AFE" w:rsidRPr="00B563E6" w:rsidTr="00BD7C71">
        <w:tc>
          <w:tcPr>
            <w:tcW w:w="4738" w:type="dxa"/>
          </w:tcPr>
          <w:p w:rsidR="004A0059" w:rsidRPr="00B563E6" w:rsidRDefault="00B563E6" w:rsidP="00671A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86A">
              <w:rPr>
                <w:rFonts w:ascii="Times New Roman" w:hAnsi="Times New Roman" w:cs="Times New Roman"/>
                <w:sz w:val="24"/>
                <w:szCs w:val="24"/>
              </w:rPr>
              <w:t>4. daļa - “Ķīpsala”</w:t>
            </w:r>
          </w:p>
        </w:tc>
        <w:tc>
          <w:tcPr>
            <w:tcW w:w="1985" w:type="dxa"/>
          </w:tcPr>
          <w:p w:rsidR="004A0059" w:rsidRPr="002C6B5E" w:rsidRDefault="0087341A" w:rsidP="00671A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C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2.26</w:t>
            </w:r>
          </w:p>
        </w:tc>
        <w:tc>
          <w:tcPr>
            <w:tcW w:w="1984" w:type="dxa"/>
          </w:tcPr>
          <w:p w:rsidR="004A0059" w:rsidRPr="002C6B5E" w:rsidRDefault="0087341A" w:rsidP="00671A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C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0.86</w:t>
            </w:r>
          </w:p>
        </w:tc>
      </w:tr>
      <w:tr w:rsidR="00671AFE" w:rsidRPr="00B563E6" w:rsidTr="00BD7C71">
        <w:tc>
          <w:tcPr>
            <w:tcW w:w="4738" w:type="dxa"/>
          </w:tcPr>
          <w:p w:rsidR="004A0059" w:rsidRPr="00B563E6" w:rsidRDefault="00B563E6" w:rsidP="00671A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86A">
              <w:rPr>
                <w:rFonts w:ascii="Times New Roman" w:hAnsi="Times New Roman" w:cs="Times New Roman"/>
                <w:sz w:val="24"/>
                <w:szCs w:val="24"/>
              </w:rPr>
              <w:t>5. daļa - “Teika un Čiekurkalns”</w:t>
            </w:r>
          </w:p>
        </w:tc>
        <w:tc>
          <w:tcPr>
            <w:tcW w:w="1985" w:type="dxa"/>
          </w:tcPr>
          <w:p w:rsidR="004A0059" w:rsidRPr="002C6B5E" w:rsidRDefault="0087341A" w:rsidP="00671A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C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7.20</w:t>
            </w:r>
          </w:p>
        </w:tc>
        <w:tc>
          <w:tcPr>
            <w:tcW w:w="1984" w:type="dxa"/>
          </w:tcPr>
          <w:p w:rsidR="004A0059" w:rsidRPr="002C6B5E" w:rsidRDefault="0087341A" w:rsidP="00671A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C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1.30</w:t>
            </w:r>
          </w:p>
        </w:tc>
      </w:tr>
      <w:tr w:rsidR="00671AFE" w:rsidRPr="00B563E6" w:rsidTr="00BD7C71">
        <w:tc>
          <w:tcPr>
            <w:tcW w:w="4738" w:type="dxa"/>
          </w:tcPr>
          <w:p w:rsidR="004A0059" w:rsidRPr="00B563E6" w:rsidRDefault="00B563E6" w:rsidP="00671A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86A">
              <w:rPr>
                <w:rFonts w:ascii="Times New Roman" w:hAnsi="Times New Roman" w:cs="Times New Roman"/>
                <w:sz w:val="24"/>
                <w:szCs w:val="24"/>
              </w:rPr>
              <w:t>6. daļa - “</w:t>
            </w:r>
            <w:r w:rsidRPr="00A978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Lomonosova iela</w:t>
            </w:r>
            <w:r w:rsidRPr="00A978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:rsidR="004A0059" w:rsidRPr="002C6B5E" w:rsidRDefault="0087341A" w:rsidP="00671A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C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1.39</w:t>
            </w:r>
          </w:p>
        </w:tc>
        <w:tc>
          <w:tcPr>
            <w:tcW w:w="1984" w:type="dxa"/>
          </w:tcPr>
          <w:p w:rsidR="004A0059" w:rsidRPr="002C6B5E" w:rsidRDefault="0087341A" w:rsidP="00671A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C6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0.85</w:t>
            </w:r>
          </w:p>
        </w:tc>
      </w:tr>
    </w:tbl>
    <w:p w:rsidR="00C63DD8" w:rsidRPr="0027508F" w:rsidRDefault="00C63DD8" w:rsidP="00671A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0212F8" w:rsidRPr="00C63DD8" w:rsidRDefault="00723BA9" w:rsidP="00671AFE">
      <w:pPr>
        <w:pStyle w:val="ListParagraph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63DD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Piedāvājuma izvēles kritērijs:</w:t>
      </w:r>
      <w:r w:rsidRPr="00C63DD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BD7C7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nolikuma </w:t>
      </w:r>
      <w:r w:rsidRPr="00C63DD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prasībām atb</w:t>
      </w:r>
      <w:r w:rsidR="007E6A9E" w:rsidRPr="00C63DD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ilstošs piedāvājums ar </w:t>
      </w:r>
      <w:r w:rsidR="00842B23" w:rsidRPr="00C63DD8">
        <w:rPr>
          <w:rFonts w:ascii="Times New Roman" w:hAnsi="Times New Roman" w:cs="Times New Roman"/>
          <w:sz w:val="24"/>
          <w:szCs w:val="24"/>
        </w:rPr>
        <w:t>viszemāko kopējo cenas koeficientu katrā daļā</w:t>
      </w:r>
      <w:r w:rsidR="007E6A9E" w:rsidRPr="00C63DD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7E6A9E" w:rsidRPr="00927039" w:rsidRDefault="007E6A9E" w:rsidP="00671AF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2703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Publisko iepirkumu lik</w:t>
      </w:r>
      <w:r w:rsidR="00A9786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uma 8.</w:t>
      </w:r>
      <w:r w:rsidR="00A9786A" w:rsidRPr="00BD7C71">
        <w:rPr>
          <w:rFonts w:ascii="Times New Roman Bold" w:eastAsia="Times New Roman" w:hAnsi="Times New Roman Bold" w:cs="Times New Roman"/>
          <w:b/>
          <w:bCs/>
          <w:sz w:val="24"/>
          <w:szCs w:val="24"/>
          <w:vertAlign w:val="superscript"/>
          <w:lang w:eastAsia="lv-LV"/>
        </w:rPr>
        <w:t>2</w:t>
      </w:r>
      <w:r w:rsidR="00A9786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panta piektās daļas apstā</w:t>
      </w:r>
      <w:r w:rsidRPr="0092703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kļi, kas attiecināmi uz pretendentu SIA “V Service”: </w:t>
      </w:r>
      <w:r w:rsidRPr="009270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nav.</w:t>
      </w:r>
    </w:p>
    <w:p w:rsidR="00473D2A" w:rsidRDefault="000212F8" w:rsidP="00671AF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73D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Pretendent</w:t>
      </w:r>
      <w:r w:rsidR="007E6A9E" w:rsidRPr="00473D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Pr="00473D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ar kur</w:t>
      </w:r>
      <w:r w:rsidR="007E6A9E" w:rsidRPr="00473D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</w:t>
      </w:r>
      <w:r w:rsidRPr="00473D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nolemts slēgt vispārīgo vienošanos</w:t>
      </w:r>
      <w:r w:rsidR="00473D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  <w:r w:rsidR="00A9786A" w:rsidRPr="00473D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7E6A9E" w:rsidRPr="0062663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visās sešās iepirkuma priekšmeta daļās</w:t>
      </w:r>
      <w:r w:rsidR="00473D2A" w:rsidRPr="0062663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kas minētas lēmuma 7.punktā</w:t>
      </w:r>
      <w:r w:rsidRPr="0062663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62663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ir</w:t>
      </w:r>
      <w:r w:rsidR="00473D2A" w:rsidRPr="0062663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473D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SIA </w:t>
      </w:r>
      <w:r w:rsidR="007E6A9E" w:rsidRPr="00473D2A">
        <w:rPr>
          <w:rFonts w:ascii="Times New Roman" w:hAnsi="Times New Roman" w:cs="Times New Roman"/>
          <w:sz w:val="24"/>
          <w:szCs w:val="24"/>
        </w:rPr>
        <w:t>“V Service”</w:t>
      </w:r>
      <w:r w:rsidRPr="00473D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reģ.</w:t>
      </w:r>
      <w:r w:rsidR="00A9786A" w:rsidRPr="00473D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473D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Nr.</w:t>
      </w:r>
      <w:r w:rsidR="007E6A9E" w:rsidRPr="00473D2A">
        <w:rPr>
          <w:rFonts w:ascii="Times New Roman" w:hAnsi="Times New Roman" w:cs="Times New Roman"/>
          <w:sz w:val="24"/>
          <w:szCs w:val="24"/>
        </w:rPr>
        <w:t xml:space="preserve"> 40003920717</w:t>
      </w:r>
      <w:r w:rsidR="007E6A9E" w:rsidRPr="00473D2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ar kopējo </w:t>
      </w:r>
      <w:r w:rsidR="007E6A9E" w:rsidRPr="00C945D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līgumcenu</w:t>
      </w:r>
      <w:r w:rsidR="0062663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626635">
        <w:rPr>
          <w:rFonts w:ascii="Times New Roman" w:hAnsi="Times New Roman" w:cs="Times New Roman"/>
          <w:sz w:val="24"/>
          <w:szCs w:val="24"/>
        </w:rPr>
        <w:t>36 mēnešu</w:t>
      </w:r>
      <w:r w:rsidR="007E6A9E" w:rsidRPr="00C945D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626635" w:rsidRPr="00A9786A">
        <w:rPr>
          <w:rFonts w:ascii="Times New Roman" w:hAnsi="Times New Roman" w:cs="Times New Roman"/>
          <w:sz w:val="24"/>
          <w:szCs w:val="24"/>
        </w:rPr>
        <w:t>Vienošanās darbība</w:t>
      </w:r>
      <w:r w:rsidR="00626635">
        <w:rPr>
          <w:rFonts w:ascii="Times New Roman" w:hAnsi="Times New Roman" w:cs="Times New Roman"/>
          <w:sz w:val="24"/>
          <w:szCs w:val="24"/>
        </w:rPr>
        <w:t xml:space="preserve">s laikā </w:t>
      </w:r>
      <w:bookmarkStart w:id="0" w:name="_GoBack"/>
      <w:bookmarkEnd w:id="0"/>
      <w:r w:rsidR="00473D2A" w:rsidRPr="00C945D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EUR 41</w:t>
      </w:r>
      <w:r w:rsidR="00AC6170" w:rsidRPr="00C945D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 </w:t>
      </w:r>
      <w:r w:rsidR="00473D2A" w:rsidRPr="00C945D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990</w:t>
      </w:r>
      <w:r w:rsidR="00AC6170" w:rsidRPr="00C945D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.00</w:t>
      </w:r>
      <w:r w:rsidR="00473D2A" w:rsidRPr="00C945D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473D2A" w:rsidRPr="00C945DE">
        <w:rPr>
          <w:rFonts w:ascii="Times New Roman" w:eastAsia="Cambria" w:hAnsi="Times New Roman" w:cs="Times New Roman"/>
          <w:spacing w:val="-1"/>
          <w:sz w:val="24"/>
          <w:szCs w:val="24"/>
        </w:rPr>
        <w:t>(četrdesmit</w:t>
      </w:r>
      <w:r w:rsidR="00473D2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viens tūkstotis deviņi simti deviņdesmit</w:t>
      </w:r>
      <w:r w:rsidR="00473D2A" w:rsidRPr="00A9786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euro</w:t>
      </w:r>
      <w:r w:rsidR="00AC6170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AC6170" w:rsidRPr="00A9786A">
        <w:rPr>
          <w:rFonts w:ascii="Times New Roman" w:eastAsia="Cambria" w:hAnsi="Times New Roman" w:cs="Times New Roman"/>
          <w:spacing w:val="-1"/>
          <w:sz w:val="24"/>
          <w:szCs w:val="24"/>
        </w:rPr>
        <w:t>un nulle centi</w:t>
      </w:r>
      <w:r w:rsidR="00473D2A" w:rsidRPr="00A9786A">
        <w:rPr>
          <w:rFonts w:ascii="Times New Roman" w:eastAsia="Cambria" w:hAnsi="Times New Roman" w:cs="Times New Roman"/>
          <w:spacing w:val="-1"/>
          <w:sz w:val="24"/>
          <w:szCs w:val="24"/>
        </w:rPr>
        <w:t>) bez PVN</w:t>
      </w:r>
      <w:r w:rsidR="00473D2A">
        <w:rPr>
          <w:rFonts w:ascii="Times New Roman" w:eastAsia="Cambria" w:hAnsi="Times New Roman" w:cs="Times New Roman"/>
          <w:spacing w:val="-1"/>
          <w:sz w:val="24"/>
          <w:szCs w:val="24"/>
        </w:rPr>
        <w:t>.</w:t>
      </w:r>
    </w:p>
    <w:p w:rsidR="000212F8" w:rsidRPr="00473D2A" w:rsidRDefault="00723BA9" w:rsidP="00671AFE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73D2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Lēmuma pieņemšanas datums:</w:t>
      </w:r>
      <w:r w:rsidRPr="00473D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E6A9E" w:rsidRPr="00473D2A">
        <w:rPr>
          <w:rFonts w:ascii="Times New Roman" w:eastAsia="Times New Roman" w:hAnsi="Times New Roman" w:cs="Times New Roman"/>
          <w:sz w:val="24"/>
          <w:szCs w:val="24"/>
          <w:lang w:eastAsia="lv-LV"/>
        </w:rPr>
        <w:t>17.11</w:t>
      </w:r>
      <w:r w:rsidRPr="00473D2A">
        <w:rPr>
          <w:rFonts w:ascii="Times New Roman" w:eastAsia="Times New Roman" w:hAnsi="Times New Roman" w:cs="Times New Roman"/>
          <w:sz w:val="24"/>
          <w:szCs w:val="24"/>
          <w:lang w:eastAsia="lv-LV"/>
        </w:rPr>
        <w:t>.2016.</w:t>
      </w:r>
    </w:p>
    <w:p w:rsidR="00723BA9" w:rsidRPr="00B657E6" w:rsidRDefault="00723BA9" w:rsidP="00671AFE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2703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Lēmuma pārsūdzēšana:</w:t>
      </w:r>
      <w:r w:rsidRPr="009270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Pretendents, kas iesniedzis piedāvājumu iepirkumā, </w:t>
      </w:r>
      <w:r w:rsidRPr="00DA2A8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uz kuru attiecas Publisko iepirkumu likuma 8.</w:t>
      </w:r>
      <w:r w:rsidRPr="00DA2A8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/>
        </w:rPr>
        <w:t>2</w:t>
      </w:r>
      <w:r w:rsidRPr="00DA2A8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panta noteikumi, </w:t>
      </w:r>
      <w:r w:rsidRPr="009270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un kas uzskata, ka ir aizskartas tā </w:t>
      </w:r>
      <w:r w:rsidRPr="00B657E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tiesības vai ir iespējams šo tiesību aizskārums, saskaņā ar Publisko iepirkumu likuma </w:t>
      </w:r>
      <w:r w:rsidR="00DC31E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</w:t>
      </w:r>
      <w:r w:rsidRPr="00B657E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8</w:t>
      </w:r>
      <w:r w:rsidRPr="00B657E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/>
        </w:rPr>
        <w:t>2</w:t>
      </w:r>
      <w:r w:rsidR="00C0313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Pr="00B657E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panta astoņpadsmito daļu </w:t>
      </w:r>
      <w:r w:rsidR="00927039" w:rsidRPr="00B657E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ir tiesīgs i</w:t>
      </w:r>
      <w:r w:rsidRPr="00B657E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epirkuma komisijas lēmumu pārsūdzēt</w:t>
      </w:r>
      <w:r w:rsidR="00927039" w:rsidRPr="00B657E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B657E6" w:rsidRPr="00B657E6">
        <w:rPr>
          <w:rFonts w:ascii="Times New Roman" w:eastAsia="Times New Roman" w:hAnsi="Times New Roman"/>
          <w:bCs/>
          <w:sz w:val="24"/>
          <w:szCs w:val="24"/>
          <w:lang w:eastAsia="lv-LV"/>
        </w:rPr>
        <w:t>Administratīvajā rajona tiesā, Rīgas tiesu namā, Baldones ielā 1A, Rīgā, LV-1007, viena mēneša laikā no tā spēkā stāšanās dienas</w:t>
      </w:r>
      <w:r w:rsidRPr="00B657E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 Lēmuma pārsūdzēšana neaptur tā darbību.</w:t>
      </w:r>
    </w:p>
    <w:p w:rsidR="00723BA9" w:rsidRPr="00927039" w:rsidRDefault="00723BA9" w:rsidP="00723BA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27039" w:rsidRPr="00927039" w:rsidRDefault="00927039" w:rsidP="00723BA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27039" w:rsidRPr="00927039" w:rsidRDefault="00927039" w:rsidP="00927039">
      <w:pPr>
        <w:rPr>
          <w:rFonts w:ascii="Times New Roman" w:hAnsi="Times New Roman" w:cs="Times New Roman"/>
          <w:sz w:val="24"/>
          <w:szCs w:val="24"/>
        </w:rPr>
      </w:pPr>
      <w:r w:rsidRPr="00927039">
        <w:rPr>
          <w:rFonts w:ascii="Times New Roman" w:hAnsi="Times New Roman" w:cs="Times New Roman"/>
          <w:sz w:val="24"/>
          <w:szCs w:val="24"/>
        </w:rPr>
        <w:t xml:space="preserve">I.Priščica </w:t>
      </w:r>
      <w:r w:rsidRPr="00927039">
        <w:rPr>
          <w:rFonts w:ascii="Times New Roman" w:hAnsi="Times New Roman" w:cs="Times New Roman"/>
          <w:sz w:val="24"/>
          <w:szCs w:val="24"/>
        </w:rPr>
        <w:tab/>
      </w:r>
      <w:r w:rsidRPr="00927039">
        <w:rPr>
          <w:rFonts w:ascii="Times New Roman" w:hAnsi="Times New Roman" w:cs="Times New Roman"/>
          <w:sz w:val="24"/>
          <w:szCs w:val="24"/>
        </w:rPr>
        <w:tab/>
        <w:t xml:space="preserve">_____________________ </w:t>
      </w:r>
    </w:p>
    <w:p w:rsidR="00927039" w:rsidRPr="00927039" w:rsidRDefault="00927039" w:rsidP="00927039">
      <w:pPr>
        <w:rPr>
          <w:rFonts w:ascii="Times New Roman" w:hAnsi="Times New Roman" w:cs="Times New Roman"/>
          <w:sz w:val="24"/>
          <w:szCs w:val="24"/>
        </w:rPr>
      </w:pPr>
    </w:p>
    <w:p w:rsidR="00927039" w:rsidRPr="00927039" w:rsidRDefault="00927039" w:rsidP="00927039">
      <w:pPr>
        <w:rPr>
          <w:rFonts w:ascii="Times New Roman" w:hAnsi="Times New Roman" w:cs="Times New Roman"/>
          <w:sz w:val="24"/>
          <w:szCs w:val="24"/>
        </w:rPr>
      </w:pPr>
      <w:r w:rsidRPr="00927039">
        <w:rPr>
          <w:rFonts w:ascii="Times New Roman" w:hAnsi="Times New Roman" w:cs="Times New Roman"/>
          <w:sz w:val="24"/>
          <w:szCs w:val="24"/>
        </w:rPr>
        <w:t xml:space="preserve">I.Zālītis </w:t>
      </w:r>
      <w:r w:rsidRPr="00927039">
        <w:rPr>
          <w:rFonts w:ascii="Times New Roman" w:hAnsi="Times New Roman" w:cs="Times New Roman"/>
          <w:sz w:val="24"/>
          <w:szCs w:val="24"/>
        </w:rPr>
        <w:tab/>
      </w:r>
      <w:r w:rsidRPr="00927039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27039" w:rsidRPr="00927039" w:rsidRDefault="00927039" w:rsidP="00927039">
      <w:pPr>
        <w:rPr>
          <w:rFonts w:ascii="Times New Roman" w:hAnsi="Times New Roman" w:cs="Times New Roman"/>
          <w:sz w:val="24"/>
          <w:szCs w:val="24"/>
        </w:rPr>
      </w:pPr>
    </w:p>
    <w:p w:rsidR="00927039" w:rsidRPr="00927039" w:rsidRDefault="00927039" w:rsidP="00927039">
      <w:pPr>
        <w:rPr>
          <w:rFonts w:ascii="Times New Roman" w:hAnsi="Times New Roman" w:cs="Times New Roman"/>
          <w:sz w:val="24"/>
          <w:szCs w:val="24"/>
        </w:rPr>
      </w:pPr>
      <w:r w:rsidRPr="00927039">
        <w:rPr>
          <w:rFonts w:ascii="Times New Roman" w:hAnsi="Times New Roman" w:cs="Times New Roman"/>
          <w:sz w:val="24"/>
          <w:szCs w:val="24"/>
        </w:rPr>
        <w:t xml:space="preserve">A.Verkulevičs </w:t>
      </w:r>
      <w:r w:rsidRPr="00927039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927039">
        <w:rPr>
          <w:rFonts w:ascii="Times New Roman" w:hAnsi="Times New Roman" w:cs="Times New Roman"/>
          <w:sz w:val="24"/>
          <w:szCs w:val="24"/>
        </w:rPr>
        <w:tab/>
      </w:r>
      <w:r w:rsidRPr="00927039">
        <w:rPr>
          <w:rFonts w:ascii="Times New Roman" w:hAnsi="Times New Roman" w:cs="Times New Roman"/>
          <w:sz w:val="24"/>
          <w:szCs w:val="24"/>
        </w:rPr>
        <w:tab/>
      </w:r>
      <w:r w:rsidRPr="00927039">
        <w:rPr>
          <w:rFonts w:ascii="Times New Roman" w:hAnsi="Times New Roman" w:cs="Times New Roman"/>
          <w:sz w:val="24"/>
          <w:szCs w:val="24"/>
        </w:rPr>
        <w:tab/>
      </w:r>
    </w:p>
    <w:p w:rsidR="00927039" w:rsidRPr="00927039" w:rsidRDefault="00927039" w:rsidP="00927039">
      <w:pPr>
        <w:rPr>
          <w:rFonts w:ascii="Times New Roman" w:hAnsi="Times New Roman" w:cs="Times New Roman"/>
          <w:sz w:val="24"/>
          <w:szCs w:val="24"/>
        </w:rPr>
      </w:pPr>
    </w:p>
    <w:p w:rsidR="00723BA9" w:rsidRPr="00FC7334" w:rsidRDefault="00723BA9" w:rsidP="009270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sectPr w:rsidR="00723BA9" w:rsidRPr="00FC7334" w:rsidSect="000212F8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C1" w:rsidRDefault="00082A62">
      <w:pPr>
        <w:spacing w:after="0" w:line="240" w:lineRule="auto"/>
      </w:pPr>
      <w:r>
        <w:separator/>
      </w:r>
    </w:p>
  </w:endnote>
  <w:endnote w:type="continuationSeparator" w:id="0">
    <w:p w:rsidR="00CA0CC1" w:rsidRDefault="0008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C1" w:rsidRDefault="00082A62">
      <w:pPr>
        <w:spacing w:after="0" w:line="240" w:lineRule="auto"/>
      </w:pPr>
      <w:r>
        <w:separator/>
      </w:r>
    </w:p>
  </w:footnote>
  <w:footnote w:type="continuationSeparator" w:id="0">
    <w:p w:rsidR="00CA0CC1" w:rsidRDefault="00082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9F3"/>
    <w:multiLevelType w:val="multilevel"/>
    <w:tmpl w:val="85989EB4"/>
    <w:lvl w:ilvl="0">
      <w:start w:val="8"/>
      <w:numFmt w:val="decimal"/>
      <w:pStyle w:val="NormalarN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08" w:hanging="1800"/>
      </w:pPr>
      <w:rPr>
        <w:rFonts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80516"/>
    <w:multiLevelType w:val="multilevel"/>
    <w:tmpl w:val="803CE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BC250C"/>
    <w:multiLevelType w:val="hybridMultilevel"/>
    <w:tmpl w:val="93942D46"/>
    <w:lvl w:ilvl="0" w:tplc="A6D854A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E9A3335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F16E8"/>
    <w:multiLevelType w:val="multilevel"/>
    <w:tmpl w:val="7222DC84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."/>
      <w:lvlJc w:val="left"/>
      <w:pPr>
        <w:ind w:left="270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cstheme="minorBidi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A9"/>
    <w:rsid w:val="000212F8"/>
    <w:rsid w:val="00082A62"/>
    <w:rsid w:val="001176F2"/>
    <w:rsid w:val="00123767"/>
    <w:rsid w:val="00130BE0"/>
    <w:rsid w:val="00170EC8"/>
    <w:rsid w:val="001C5054"/>
    <w:rsid w:val="001E2F32"/>
    <w:rsid w:val="0027508F"/>
    <w:rsid w:val="002A0A8B"/>
    <w:rsid w:val="002C6B5E"/>
    <w:rsid w:val="00473D2A"/>
    <w:rsid w:val="004A0059"/>
    <w:rsid w:val="004B67C6"/>
    <w:rsid w:val="00506DFF"/>
    <w:rsid w:val="00572A5D"/>
    <w:rsid w:val="005C028A"/>
    <w:rsid w:val="005E66ED"/>
    <w:rsid w:val="00626635"/>
    <w:rsid w:val="00640F06"/>
    <w:rsid w:val="00671AFE"/>
    <w:rsid w:val="006A4975"/>
    <w:rsid w:val="006C4686"/>
    <w:rsid w:val="00723BA9"/>
    <w:rsid w:val="007E6A9E"/>
    <w:rsid w:val="00806E45"/>
    <w:rsid w:val="008153B3"/>
    <w:rsid w:val="00842B23"/>
    <w:rsid w:val="0087341A"/>
    <w:rsid w:val="00927039"/>
    <w:rsid w:val="009825E9"/>
    <w:rsid w:val="00A9786A"/>
    <w:rsid w:val="00AB2FE6"/>
    <w:rsid w:val="00AC6170"/>
    <w:rsid w:val="00AF5C21"/>
    <w:rsid w:val="00B563E6"/>
    <w:rsid w:val="00B657E6"/>
    <w:rsid w:val="00BD7C71"/>
    <w:rsid w:val="00C03136"/>
    <w:rsid w:val="00C05B21"/>
    <w:rsid w:val="00C3230A"/>
    <w:rsid w:val="00C40DE5"/>
    <w:rsid w:val="00C63DD8"/>
    <w:rsid w:val="00C945DE"/>
    <w:rsid w:val="00CA0CC1"/>
    <w:rsid w:val="00CA62F3"/>
    <w:rsid w:val="00CB4FCC"/>
    <w:rsid w:val="00D476FC"/>
    <w:rsid w:val="00DA2A80"/>
    <w:rsid w:val="00DC31E2"/>
    <w:rsid w:val="00E7241E"/>
    <w:rsid w:val="00F3276B"/>
    <w:rsid w:val="00F53260"/>
    <w:rsid w:val="00F91AA8"/>
    <w:rsid w:val="00F95578"/>
    <w:rsid w:val="00FB7895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236FCB9E"/>
  <w15:chartTrackingRefBased/>
  <w15:docId w15:val="{37A29427-823E-4420-A2D4-0EDB9C01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3B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BA9"/>
  </w:style>
  <w:style w:type="paragraph" w:styleId="BalloonText">
    <w:name w:val="Balloon Text"/>
    <w:basedOn w:val="Normal"/>
    <w:link w:val="BalloonTextChar"/>
    <w:uiPriority w:val="99"/>
    <w:semiHidden/>
    <w:unhideWhenUsed/>
    <w:rsid w:val="00FC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73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34"/>
  </w:style>
  <w:style w:type="paragraph" w:customStyle="1" w:styleId="NormalBold">
    <w:name w:val="Normal Bold"/>
    <w:basedOn w:val="Normal"/>
    <w:link w:val="NormalBoldChar"/>
    <w:qFormat/>
    <w:rsid w:val="00C3230A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NormalBoldChar">
    <w:name w:val="Normal Bold Char"/>
    <w:basedOn w:val="DefaultParagraphFont"/>
    <w:link w:val="NormalBold"/>
    <w:rsid w:val="00C3230A"/>
    <w:rPr>
      <w:rFonts w:ascii="Times New Roman" w:hAnsi="Times New Roman" w:cs="Times New Roman"/>
      <w:b/>
      <w:sz w:val="28"/>
      <w:szCs w:val="28"/>
    </w:rPr>
  </w:style>
  <w:style w:type="paragraph" w:customStyle="1" w:styleId="NormalarNr">
    <w:name w:val="Normal ar Nr"/>
    <w:basedOn w:val="Normal"/>
    <w:autoRedefine/>
    <w:qFormat/>
    <w:rsid w:val="007E6A9E"/>
    <w:pPr>
      <w:widowControl w:val="0"/>
      <w:numPr>
        <w:numId w:val="4"/>
      </w:numPr>
      <w:tabs>
        <w:tab w:val="left" w:pos="426"/>
      </w:tabs>
      <w:spacing w:after="0" w:line="240" w:lineRule="auto"/>
      <w:ind w:right="23"/>
      <w:jc w:val="both"/>
    </w:pPr>
    <w:rPr>
      <w:rFonts w:ascii="Times New Roman" w:eastAsia="Franklin Gothic Heavy" w:hAnsi="Times New Roman" w:cs="Times New Roman"/>
      <w:sz w:val="24"/>
      <w:szCs w:val="24"/>
    </w:rPr>
  </w:style>
  <w:style w:type="character" w:customStyle="1" w:styleId="c1">
    <w:name w:val="c1"/>
    <w:rsid w:val="00C3230A"/>
  </w:style>
  <w:style w:type="table" w:styleId="TableGrid">
    <w:name w:val="Table Grid"/>
    <w:basedOn w:val="TableNormal"/>
    <w:uiPriority w:val="59"/>
    <w:rsid w:val="005C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Virsraksti"/>
    <w:basedOn w:val="Normal"/>
    <w:link w:val="ListParagraphChar"/>
    <w:uiPriority w:val="34"/>
    <w:qFormat/>
    <w:rsid w:val="005C02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0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2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2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28A"/>
    <w:rPr>
      <w:b/>
      <w:bCs/>
      <w:sz w:val="20"/>
      <w:szCs w:val="20"/>
    </w:rPr>
  </w:style>
  <w:style w:type="character" w:customStyle="1" w:styleId="ListParagraphChar">
    <w:name w:val="List Paragraph Char"/>
    <w:aliases w:val="Virsraksti Char"/>
    <w:link w:val="ListParagraph"/>
    <w:uiPriority w:val="99"/>
    <w:locked/>
    <w:rsid w:val="007E6A9E"/>
  </w:style>
  <w:style w:type="paragraph" w:customStyle="1" w:styleId="Style1">
    <w:name w:val="Style1"/>
    <w:autoRedefine/>
    <w:qFormat/>
    <w:rsid w:val="00E7241E"/>
    <w:pPr>
      <w:numPr>
        <w:ilvl w:val="1"/>
        <w:numId w:val="6"/>
      </w:numPr>
      <w:spacing w:after="0" w:line="240" w:lineRule="auto"/>
      <w:ind w:left="567" w:hanging="567"/>
      <w:jc w:val="both"/>
    </w:pPr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5024</Words>
  <Characters>2864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Ilze Priščica</cp:lastModifiedBy>
  <cp:revision>47</cp:revision>
  <cp:lastPrinted>2016-11-17T07:14:00Z</cp:lastPrinted>
  <dcterms:created xsi:type="dcterms:W3CDTF">2016-08-01T11:53:00Z</dcterms:created>
  <dcterms:modified xsi:type="dcterms:W3CDTF">2016-11-21T07:59:00Z</dcterms:modified>
</cp:coreProperties>
</file>