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8" w:rsidRPr="0048382E" w:rsidRDefault="008D1D48" w:rsidP="00071EA8">
      <w:pPr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Atbilde uz pretendenta</w:t>
      </w:r>
      <w:r>
        <w:rPr>
          <w:rFonts w:ascii="Times New Roman" w:eastAsia="Franklin Gothic Heavy" w:hAnsi="Times New Roman"/>
          <w:b/>
          <w:sz w:val="24"/>
          <w:szCs w:val="24"/>
        </w:rPr>
        <w:t xml:space="preserve"> iesniegto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 xml:space="preserve"> jautājum</w:t>
      </w:r>
      <w:r>
        <w:rPr>
          <w:rFonts w:ascii="Times New Roman" w:eastAsia="Franklin Gothic Heavy" w:hAnsi="Times New Roman"/>
          <w:b/>
          <w:sz w:val="24"/>
          <w:szCs w:val="24"/>
        </w:rPr>
        <w:t xml:space="preserve">u </w:t>
      </w:r>
      <w:r w:rsidRPr="0048382E">
        <w:rPr>
          <w:rFonts w:ascii="Times New Roman" w:eastAsia="Franklin Gothic Heavy" w:hAnsi="Times New Roman"/>
          <w:b/>
          <w:sz w:val="24"/>
          <w:szCs w:val="24"/>
        </w:rPr>
        <w:t>Nr.1</w:t>
      </w:r>
    </w:p>
    <w:p w:rsidR="00071EA8" w:rsidRDefault="008D1D48" w:rsidP="00071EA8">
      <w:pPr>
        <w:jc w:val="center"/>
        <w:rPr>
          <w:rFonts w:ascii="Times New Roman" w:eastAsia="Franklin Gothic Heavy" w:hAnsi="Times New Roman"/>
          <w:sz w:val="24"/>
          <w:szCs w:val="24"/>
        </w:rPr>
      </w:pPr>
      <w:r w:rsidRPr="0048382E">
        <w:rPr>
          <w:rFonts w:ascii="Times New Roman" w:hAnsi="Times New Roman"/>
          <w:color w:val="000000"/>
          <w:spacing w:val="-1"/>
          <w:sz w:val="24"/>
          <w:szCs w:val="24"/>
        </w:rPr>
        <w:t>Publisko iepirkumu likuma 8.</w:t>
      </w:r>
      <w:r w:rsidRPr="0048382E">
        <w:rPr>
          <w:rFonts w:ascii="Times New Roman" w:hAnsi="Times New Roman"/>
          <w:color w:val="000000"/>
          <w:spacing w:val="-1"/>
          <w:sz w:val="24"/>
          <w:szCs w:val="24"/>
          <w:vertAlign w:val="superscript"/>
        </w:rPr>
        <w:t xml:space="preserve">2 </w:t>
      </w:r>
      <w:r w:rsidRPr="0048382E">
        <w:rPr>
          <w:rFonts w:ascii="Times New Roman" w:hAnsi="Times New Roman"/>
          <w:color w:val="000000"/>
          <w:spacing w:val="-1"/>
          <w:sz w:val="24"/>
          <w:szCs w:val="24"/>
        </w:rPr>
        <w:t>panta kārtībā rīkotajā</w:t>
      </w:r>
      <w:r w:rsidRPr="0048382E">
        <w:rPr>
          <w:rFonts w:ascii="Times New Roman" w:eastAsia="Franklin Gothic Heavy" w:hAnsi="Times New Roman"/>
          <w:sz w:val="24"/>
          <w:szCs w:val="24"/>
        </w:rPr>
        <w:t xml:space="preserve"> iepirkumā </w:t>
      </w:r>
    </w:p>
    <w:p w:rsidR="00071EA8" w:rsidRDefault="00071EA8" w:rsidP="00071EA8">
      <w:pPr>
        <w:jc w:val="center"/>
        <w:rPr>
          <w:rFonts w:ascii="Times New Roman" w:eastAsia="Franklin Gothic Heavy" w:hAnsi="Times New Roman"/>
          <w:sz w:val="24"/>
          <w:szCs w:val="24"/>
        </w:rPr>
      </w:pPr>
      <w:r w:rsidRPr="00071EA8">
        <w:rPr>
          <w:rFonts w:ascii="Times New Roman" w:eastAsia="Franklin Gothic Heavy" w:hAnsi="Times New Roman"/>
          <w:sz w:val="24"/>
          <w:szCs w:val="24"/>
        </w:rPr>
        <w:t xml:space="preserve">„Programmatūras ANSYS </w:t>
      </w:r>
      <w:proofErr w:type="spellStart"/>
      <w:r w:rsidRPr="00071EA8">
        <w:rPr>
          <w:rFonts w:ascii="Times New Roman" w:eastAsia="Franklin Gothic Heavy" w:hAnsi="Times New Roman"/>
          <w:sz w:val="24"/>
          <w:szCs w:val="24"/>
        </w:rPr>
        <w:t>Academic</w:t>
      </w:r>
      <w:proofErr w:type="spellEnd"/>
      <w:r w:rsidRPr="00071EA8">
        <w:rPr>
          <w:rFonts w:ascii="Times New Roman" w:eastAsia="Franklin Gothic Heavy" w:hAnsi="Times New Roman"/>
          <w:sz w:val="24"/>
          <w:szCs w:val="24"/>
        </w:rPr>
        <w:t xml:space="preserve"> </w:t>
      </w:r>
      <w:proofErr w:type="spellStart"/>
      <w:r w:rsidRPr="00071EA8">
        <w:rPr>
          <w:rFonts w:ascii="Times New Roman" w:eastAsia="Franklin Gothic Heavy" w:hAnsi="Times New Roman"/>
          <w:sz w:val="24"/>
          <w:szCs w:val="24"/>
        </w:rPr>
        <w:t>Research</w:t>
      </w:r>
      <w:proofErr w:type="spellEnd"/>
      <w:r w:rsidRPr="00071EA8">
        <w:rPr>
          <w:rFonts w:ascii="Times New Roman" w:eastAsia="Franklin Gothic Heavy" w:hAnsi="Times New Roman"/>
          <w:sz w:val="24"/>
          <w:szCs w:val="24"/>
        </w:rPr>
        <w:t xml:space="preserve"> </w:t>
      </w:r>
      <w:proofErr w:type="spellStart"/>
      <w:r w:rsidRPr="00071EA8">
        <w:rPr>
          <w:rFonts w:ascii="Times New Roman" w:eastAsia="Franklin Gothic Heavy" w:hAnsi="Times New Roman"/>
          <w:sz w:val="24"/>
          <w:szCs w:val="24"/>
        </w:rPr>
        <w:t>Mechanical</w:t>
      </w:r>
      <w:proofErr w:type="spellEnd"/>
      <w:r w:rsidRPr="00071EA8">
        <w:rPr>
          <w:rFonts w:ascii="Times New Roman" w:eastAsia="Franklin Gothic Heavy" w:hAnsi="Times New Roman"/>
          <w:sz w:val="24"/>
          <w:szCs w:val="24"/>
        </w:rPr>
        <w:t xml:space="preserve"> un CFD iegāde ES 7.ietvarprogrammas (FP7) pētniecības projekta COALINE, Dotācijas līguma Nr. 609149, ietvaros”</w:t>
      </w:r>
    </w:p>
    <w:p w:rsidR="00071EA8" w:rsidRPr="0048382E" w:rsidRDefault="008D1D48" w:rsidP="00071EA8">
      <w:pPr>
        <w:jc w:val="center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ID Nr. RTU-2015/</w:t>
      </w:r>
      <w:r w:rsidR="00071EA8">
        <w:rPr>
          <w:rFonts w:ascii="Times New Roman" w:eastAsia="Franklin Gothic Heavy" w:hAnsi="Times New Roman"/>
          <w:b/>
          <w:sz w:val="24"/>
          <w:szCs w:val="24"/>
        </w:rPr>
        <w:t>58</w:t>
      </w:r>
    </w:p>
    <w:p w:rsidR="008D1D48" w:rsidRDefault="008D1D48" w:rsidP="00071EA8">
      <w:pPr>
        <w:spacing w:after="0"/>
        <w:jc w:val="both"/>
        <w:rPr>
          <w:rFonts w:ascii="Times New Roman" w:eastAsia="Franklin Gothic Heavy" w:hAnsi="Times New Roman"/>
          <w:sz w:val="24"/>
          <w:szCs w:val="24"/>
        </w:rPr>
      </w:pPr>
    </w:p>
    <w:p w:rsidR="008A06D6" w:rsidRPr="0048382E" w:rsidRDefault="008A06D6" w:rsidP="00071EA8">
      <w:pPr>
        <w:spacing w:after="0"/>
        <w:jc w:val="both"/>
        <w:rPr>
          <w:rFonts w:ascii="Times New Roman" w:eastAsia="Franklin Gothic Heavy" w:hAnsi="Times New Roman"/>
          <w:sz w:val="24"/>
          <w:szCs w:val="24"/>
        </w:rPr>
      </w:pPr>
    </w:p>
    <w:p w:rsidR="008D1D48" w:rsidRPr="0048382E" w:rsidRDefault="008D1D48" w:rsidP="00071EA8">
      <w:pPr>
        <w:jc w:val="both"/>
        <w:rPr>
          <w:rFonts w:ascii="Times New Roman" w:eastAsia="Franklin Gothic Heavy" w:hAnsi="Times New Roman"/>
          <w:sz w:val="24"/>
          <w:szCs w:val="24"/>
        </w:rPr>
      </w:pPr>
      <w:r>
        <w:rPr>
          <w:rFonts w:ascii="Times New Roman" w:eastAsia="Franklin Gothic Heavy" w:hAnsi="Times New Roman"/>
          <w:sz w:val="24"/>
          <w:szCs w:val="24"/>
        </w:rPr>
        <w:t>Rīgā</w:t>
      </w:r>
      <w:r w:rsidR="00626EAB">
        <w:rPr>
          <w:rFonts w:ascii="Times New Roman" w:eastAsia="Franklin Gothic Heavy" w:hAnsi="Times New Roman"/>
          <w:sz w:val="24"/>
          <w:szCs w:val="24"/>
        </w:rPr>
        <w:t>, 2015.gada 11</w:t>
      </w:r>
      <w:r w:rsidR="00071EA8">
        <w:rPr>
          <w:rFonts w:ascii="Times New Roman" w:eastAsia="Franklin Gothic Heavy" w:hAnsi="Times New Roman"/>
          <w:sz w:val="24"/>
          <w:szCs w:val="24"/>
        </w:rPr>
        <w:t>. jūnijā</w:t>
      </w:r>
    </w:p>
    <w:p w:rsidR="008D1D48" w:rsidRPr="0048382E" w:rsidRDefault="008D1D48" w:rsidP="00071EA8">
      <w:pPr>
        <w:spacing w:after="0"/>
        <w:jc w:val="both"/>
        <w:rPr>
          <w:rFonts w:ascii="Times New Roman" w:eastAsia="Franklin Gothic Heavy" w:hAnsi="Times New Roman"/>
          <w:sz w:val="24"/>
          <w:szCs w:val="24"/>
        </w:rPr>
      </w:pPr>
    </w:p>
    <w:p w:rsidR="008D1D48" w:rsidRPr="0048382E" w:rsidRDefault="008D1D48" w:rsidP="00071EA8">
      <w:pPr>
        <w:jc w:val="both"/>
        <w:rPr>
          <w:rFonts w:ascii="Times New Roman" w:eastAsia="Franklin Gothic Heavy" w:hAnsi="Times New Roman"/>
          <w:b/>
          <w:sz w:val="24"/>
          <w:szCs w:val="24"/>
        </w:rPr>
      </w:pPr>
      <w:r w:rsidRPr="0048382E">
        <w:rPr>
          <w:rFonts w:ascii="Times New Roman" w:eastAsia="Franklin Gothic Heavy" w:hAnsi="Times New Roman"/>
          <w:b/>
          <w:sz w:val="24"/>
          <w:szCs w:val="24"/>
        </w:rPr>
        <w:t>1.jautājums</w:t>
      </w:r>
    </w:p>
    <w:p w:rsidR="00071EA8" w:rsidRPr="00071EA8" w:rsidRDefault="00071EA8" w:rsidP="00071EA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1EA8">
        <w:rPr>
          <w:rFonts w:ascii="Times New Roman" w:eastAsia="Times New Roman" w:hAnsi="Times New Roman"/>
          <w:color w:val="000000"/>
          <w:sz w:val="24"/>
          <w:szCs w:val="24"/>
        </w:rPr>
        <w:t>Minētā iepirkuma tehniskajā specifikācijā 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 norādīts tikai programmatūras </w:t>
      </w:r>
      <w:r w:rsidRPr="00071EA8">
        <w:rPr>
          <w:rFonts w:ascii="Times New Roman" w:eastAsia="Times New Roman" w:hAnsi="Times New Roman"/>
          <w:color w:val="000000"/>
          <w:sz w:val="24"/>
          <w:szCs w:val="24"/>
        </w:rPr>
        <w:t>nosaukums, bet nav izvirzītas nekādas tehniskās prasības. Kādas būtu programmatūras tehniskās prasības?</w:t>
      </w:r>
    </w:p>
    <w:p w:rsidR="00071EA8" w:rsidRPr="00071EA8" w:rsidRDefault="00071EA8" w:rsidP="00071EA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71EA8" w:rsidRPr="00071EA8" w:rsidRDefault="00071EA8" w:rsidP="00071EA8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Atbilde</w:t>
      </w:r>
    </w:p>
    <w:p w:rsidR="00071EA8" w:rsidRDefault="008A06D6" w:rsidP="00071EA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Tā kā attiecīgais</w:t>
      </w:r>
      <w:r w:rsidRPr="00071EA8">
        <w:rPr>
          <w:rFonts w:ascii="Times New Roman" w:eastAsia="Times New Roman" w:hAnsi="Times New Roman"/>
          <w:color w:val="000000"/>
          <w:sz w:val="24"/>
          <w:szCs w:val="24"/>
        </w:rPr>
        <w:t xml:space="preserve"> iepirkums tiek veikts ES 7.ietvarprogrammas (FP7) pētniecības projekta COALINE ietvaros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iepirkuma priekšmets ir noteikta programmatūra, kuras izmantošana projekta COALINE uzdevumu</w:t>
      </w:r>
      <w:r w:rsidR="004E480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izpildei ir paredzēta attiecīgā projekta dokumentos. Šī programmatūra, par kuras iegādi savā starpā ir vienojušies projekta dalībnieki,  ir</w:t>
      </w:r>
      <w:r w:rsidR="00071EA8" w:rsidRPr="00071EA8">
        <w:rPr>
          <w:rFonts w:ascii="Times New Roman" w:eastAsia="Times New Roman" w:hAnsi="Times New Roman"/>
          <w:color w:val="000000"/>
          <w:sz w:val="24"/>
          <w:szCs w:val="24"/>
        </w:rPr>
        <w:t xml:space="preserve"> “ANSYS </w:t>
      </w:r>
      <w:proofErr w:type="spellStart"/>
      <w:r w:rsidR="00071EA8" w:rsidRPr="00071EA8">
        <w:rPr>
          <w:rFonts w:ascii="Times New Roman" w:eastAsia="Times New Roman" w:hAnsi="Times New Roman"/>
          <w:color w:val="000000"/>
          <w:sz w:val="24"/>
          <w:szCs w:val="24"/>
        </w:rPr>
        <w:t>Academic</w:t>
      </w:r>
      <w:proofErr w:type="spellEnd"/>
      <w:r w:rsidR="00071EA8" w:rsidRPr="00071E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071EA8" w:rsidRPr="00071EA8">
        <w:rPr>
          <w:rFonts w:ascii="Times New Roman" w:eastAsia="Times New Roman" w:hAnsi="Times New Roman"/>
          <w:color w:val="000000"/>
          <w:sz w:val="24"/>
          <w:szCs w:val="24"/>
        </w:rPr>
        <w:t>Resear</w:t>
      </w:r>
      <w:r w:rsidR="00A13F1E">
        <w:rPr>
          <w:rFonts w:ascii="Times New Roman" w:eastAsia="Times New Roman" w:hAnsi="Times New Roman"/>
          <w:color w:val="000000"/>
          <w:sz w:val="24"/>
          <w:szCs w:val="24"/>
        </w:rPr>
        <w:t>ch</w:t>
      </w:r>
      <w:proofErr w:type="spellEnd"/>
      <w:r w:rsidR="00A13F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13F1E">
        <w:rPr>
          <w:rFonts w:ascii="Times New Roman" w:eastAsia="Times New Roman" w:hAnsi="Times New Roman"/>
          <w:color w:val="000000"/>
          <w:sz w:val="24"/>
          <w:szCs w:val="24"/>
        </w:rPr>
        <w:t>Mechanical</w:t>
      </w:r>
      <w:proofErr w:type="spellEnd"/>
      <w:r w:rsidR="00A13F1E">
        <w:rPr>
          <w:rFonts w:ascii="Times New Roman" w:eastAsia="Times New Roman" w:hAnsi="Times New Roman"/>
          <w:color w:val="000000"/>
          <w:sz w:val="24"/>
          <w:szCs w:val="24"/>
        </w:rPr>
        <w:t xml:space="preserve">” un “ANSYS CFD”. </w:t>
      </w:r>
      <w:r w:rsidR="001251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71EA8" w:rsidRPr="00071EA8" w:rsidRDefault="0012513F" w:rsidP="00071EA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Līdz ar to, programm</w:t>
      </w:r>
      <w:r w:rsidR="004E4808">
        <w:rPr>
          <w:rFonts w:ascii="Times New Roman" w:eastAsia="Times New Roman" w:hAnsi="Times New Roman"/>
          <w:color w:val="000000"/>
          <w:sz w:val="24"/>
          <w:szCs w:val="24"/>
        </w:rPr>
        <w:t xml:space="preserve">atūras tehniskās prasības ir visu to funkciju un īpašību kopums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kas piemīt programmatūrai </w:t>
      </w:r>
      <w:r w:rsidRPr="00071EA8">
        <w:rPr>
          <w:rFonts w:ascii="Times New Roman" w:eastAsia="Times New Roman" w:hAnsi="Times New Roman"/>
          <w:color w:val="000000"/>
          <w:sz w:val="24"/>
          <w:szCs w:val="24"/>
        </w:rPr>
        <w:t xml:space="preserve"> “ANSYS </w:t>
      </w:r>
      <w:proofErr w:type="spellStart"/>
      <w:r w:rsidRPr="00071EA8">
        <w:rPr>
          <w:rFonts w:ascii="Times New Roman" w:eastAsia="Times New Roman" w:hAnsi="Times New Roman"/>
          <w:color w:val="000000"/>
          <w:sz w:val="24"/>
          <w:szCs w:val="24"/>
        </w:rPr>
        <w:t>Academic</w:t>
      </w:r>
      <w:proofErr w:type="spellEnd"/>
      <w:r w:rsidRPr="00071EA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1EA8">
        <w:rPr>
          <w:rFonts w:ascii="Times New Roman" w:eastAsia="Times New Roman" w:hAnsi="Times New Roman"/>
          <w:color w:val="000000"/>
          <w:sz w:val="24"/>
          <w:szCs w:val="24"/>
        </w:rPr>
        <w:t>Resear</w:t>
      </w:r>
      <w:r>
        <w:rPr>
          <w:rFonts w:ascii="Times New Roman" w:eastAsia="Times New Roman" w:hAnsi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Mechanical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” un “ANSYS CFD”.</w:t>
      </w:r>
      <w:r w:rsidR="004E4808">
        <w:rPr>
          <w:rFonts w:ascii="Times New Roman" w:eastAsia="Times New Roman" w:hAnsi="Times New Roman"/>
          <w:color w:val="000000"/>
          <w:sz w:val="24"/>
          <w:szCs w:val="24"/>
        </w:rPr>
        <w:t xml:space="preserve"> Programmu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tehniskie parametri pieejami šajā mājaslapā: </w:t>
      </w: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HYPERLINK "</w:instrText>
      </w:r>
      <w:r w:rsidRPr="0012513F">
        <w:rPr>
          <w:rFonts w:ascii="Times New Roman" w:eastAsia="Times New Roman" w:hAnsi="Times New Roman"/>
          <w:color w:val="000000"/>
          <w:sz w:val="24"/>
          <w:szCs w:val="24"/>
        </w:rPr>
        <w:instrText>http://www.ansys.com/Products/All+Technology/All+Products</w:instrText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727A05">
        <w:rPr>
          <w:rStyle w:val="Hyperlink"/>
          <w:rFonts w:ascii="Times New Roman" w:eastAsia="Times New Roman" w:hAnsi="Times New Roman"/>
          <w:sz w:val="24"/>
          <w:szCs w:val="24"/>
        </w:rPr>
        <w:t>http://www.ansys.com/Products/All+Technology/All+Products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8A06D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bookmarkEnd w:id="0"/>
    <w:p w:rsidR="00FC4C0F" w:rsidRDefault="004E4808" w:rsidP="00626EAB">
      <w:pPr>
        <w:spacing w:after="0"/>
        <w:jc w:val="both"/>
      </w:pPr>
    </w:p>
    <w:sectPr w:rsidR="00FC4C0F" w:rsidSect="00071EA8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D19"/>
    <w:multiLevelType w:val="hybridMultilevel"/>
    <w:tmpl w:val="FF785630"/>
    <w:lvl w:ilvl="0" w:tplc="8070B53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714D1"/>
    <w:multiLevelType w:val="hybridMultilevel"/>
    <w:tmpl w:val="B8D68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8"/>
    <w:rsid w:val="00071EA8"/>
    <w:rsid w:val="0012513F"/>
    <w:rsid w:val="004E4808"/>
    <w:rsid w:val="00626EAB"/>
    <w:rsid w:val="00713EC4"/>
    <w:rsid w:val="008A06D6"/>
    <w:rsid w:val="008D1D48"/>
    <w:rsid w:val="00A13F1E"/>
    <w:rsid w:val="00D0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90D369-157F-4074-9652-96C0C63D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Miķelsone</dc:creator>
  <cp:keywords/>
  <dc:description/>
  <cp:lastModifiedBy>Raimonda Miķelsone</cp:lastModifiedBy>
  <cp:revision>4</cp:revision>
  <dcterms:created xsi:type="dcterms:W3CDTF">2015-06-08T07:59:00Z</dcterms:created>
  <dcterms:modified xsi:type="dcterms:W3CDTF">2015-06-11T13:33:00Z</dcterms:modified>
</cp:coreProperties>
</file>