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A8" w:rsidRPr="00A651A8" w:rsidRDefault="00A651A8" w:rsidP="00A651A8">
      <w:pPr>
        <w:spacing w:before="120" w:after="0" w:line="240" w:lineRule="auto"/>
        <w:jc w:val="center"/>
        <w:rPr>
          <w:rFonts w:ascii="Times New Roman" w:eastAsia="Cambria" w:hAnsi="Times New Roman" w:cs="Times New Roman"/>
          <w:b/>
          <w:bCs/>
          <w:kern w:val="56"/>
          <w:sz w:val="24"/>
          <w:szCs w:val="24"/>
        </w:rPr>
      </w:pPr>
      <w:r w:rsidRPr="00A651A8">
        <w:rPr>
          <w:rFonts w:ascii="Times New Roman" w:eastAsia="Cambria" w:hAnsi="Times New Roman" w:cs="Times New Roman"/>
          <w:b/>
          <w:bCs/>
          <w:kern w:val="56"/>
          <w:sz w:val="24"/>
          <w:szCs w:val="24"/>
        </w:rPr>
        <w:t>VISPĀRĪGĀ VIENOŠANĀS Nr.</w:t>
      </w:r>
      <w:r w:rsidR="00C9192D">
        <w:rPr>
          <w:rFonts w:ascii="Times New Roman" w:eastAsia="Cambria" w:hAnsi="Times New Roman" w:cs="Times New Roman"/>
          <w:b/>
          <w:bCs/>
          <w:kern w:val="56"/>
          <w:sz w:val="24"/>
          <w:szCs w:val="24"/>
        </w:rPr>
        <w:t xml:space="preserve"> 01J02</w:t>
      </w:r>
      <w:r w:rsidR="0087199D">
        <w:rPr>
          <w:rFonts w:ascii="Times New Roman" w:eastAsia="Cambria" w:hAnsi="Times New Roman" w:cs="Times New Roman"/>
          <w:b/>
          <w:bCs/>
          <w:kern w:val="56"/>
          <w:sz w:val="24"/>
          <w:szCs w:val="24"/>
        </w:rPr>
        <w:t>-1/</w:t>
      </w:r>
      <w:r w:rsidR="00C9192D">
        <w:rPr>
          <w:rFonts w:ascii="Times New Roman" w:eastAsia="Cambria" w:hAnsi="Times New Roman" w:cs="Times New Roman"/>
          <w:b/>
          <w:bCs/>
          <w:kern w:val="56"/>
          <w:sz w:val="24"/>
          <w:szCs w:val="24"/>
        </w:rPr>
        <w:t>________</w:t>
      </w:r>
    </w:p>
    <w:p w:rsidR="00A651A8" w:rsidRPr="00A651A8" w:rsidRDefault="00A651A8" w:rsidP="00A651A8">
      <w:pPr>
        <w:spacing w:before="120" w:after="0" w:line="240" w:lineRule="auto"/>
        <w:jc w:val="both"/>
        <w:rPr>
          <w:rFonts w:ascii="Times New Roman" w:eastAsia="Cambria" w:hAnsi="Times New Roman" w:cs="Times New Roman"/>
          <w:kern w:val="56"/>
        </w:rPr>
      </w:pPr>
    </w:p>
    <w:p w:rsidR="00A651A8" w:rsidRPr="00A651A8" w:rsidRDefault="00A651A8" w:rsidP="00A651A8">
      <w:pPr>
        <w:spacing w:before="120" w:after="0" w:line="240" w:lineRule="auto"/>
        <w:jc w:val="both"/>
        <w:rPr>
          <w:rFonts w:ascii="Times New Roman" w:eastAsia="Cambria" w:hAnsi="Times New Roman" w:cs="Times New Roman"/>
          <w:kern w:val="56"/>
        </w:rPr>
      </w:pPr>
      <w:r w:rsidRPr="00A651A8">
        <w:rPr>
          <w:rFonts w:ascii="Times New Roman" w:eastAsia="Cambria" w:hAnsi="Times New Roman" w:cs="Times New Roman"/>
          <w:kern w:val="56"/>
        </w:rPr>
        <w:t xml:space="preserve">Rīgā,                                                                     </w:t>
      </w:r>
      <w:r>
        <w:rPr>
          <w:rFonts w:ascii="Times New Roman" w:eastAsia="Cambria" w:hAnsi="Times New Roman" w:cs="Times New Roman"/>
          <w:kern w:val="56"/>
        </w:rPr>
        <w:t xml:space="preserve">           </w:t>
      </w:r>
      <w:r w:rsidRPr="00A651A8">
        <w:rPr>
          <w:rFonts w:ascii="Times New Roman" w:eastAsia="Cambria" w:hAnsi="Times New Roman" w:cs="Times New Roman"/>
          <w:kern w:val="56"/>
        </w:rPr>
        <w:t xml:space="preserve"> </w:t>
      </w:r>
      <w:r>
        <w:rPr>
          <w:rFonts w:ascii="Times New Roman" w:eastAsia="Cambria" w:hAnsi="Times New Roman" w:cs="Times New Roman"/>
          <w:kern w:val="56"/>
        </w:rPr>
        <w:t xml:space="preserve">            </w:t>
      </w:r>
      <w:r w:rsidR="00C9192D">
        <w:rPr>
          <w:rFonts w:ascii="Times New Roman" w:eastAsia="Cambria" w:hAnsi="Times New Roman" w:cs="Times New Roman"/>
          <w:kern w:val="56"/>
        </w:rPr>
        <w:t xml:space="preserve">              </w:t>
      </w:r>
      <w:r>
        <w:rPr>
          <w:rFonts w:ascii="Times New Roman" w:eastAsia="Cambria" w:hAnsi="Times New Roman" w:cs="Times New Roman"/>
          <w:kern w:val="56"/>
        </w:rPr>
        <w:t xml:space="preserve"> </w:t>
      </w:r>
      <w:r w:rsidR="002F1FC9">
        <w:rPr>
          <w:rFonts w:ascii="Times New Roman" w:eastAsia="Cambria" w:hAnsi="Times New Roman" w:cs="Times New Roman"/>
          <w:kern w:val="56"/>
        </w:rPr>
        <w:t xml:space="preserve"> </w:t>
      </w:r>
      <w:r>
        <w:rPr>
          <w:rFonts w:ascii="Times New Roman" w:eastAsia="Cambria" w:hAnsi="Times New Roman" w:cs="Times New Roman"/>
          <w:kern w:val="56"/>
        </w:rPr>
        <w:t xml:space="preserve"> </w:t>
      </w:r>
      <w:r w:rsidRPr="00A651A8">
        <w:rPr>
          <w:rFonts w:ascii="Times New Roman" w:eastAsia="Cambria" w:hAnsi="Times New Roman" w:cs="Times New Roman"/>
          <w:kern w:val="56"/>
        </w:rPr>
        <w:t xml:space="preserve">2015. gada </w:t>
      </w:r>
      <w:r w:rsidR="00C9192D">
        <w:rPr>
          <w:rFonts w:ascii="Times New Roman" w:eastAsia="Cambria" w:hAnsi="Times New Roman" w:cs="Times New Roman"/>
          <w:kern w:val="56"/>
        </w:rPr>
        <w:t>____. novembrī</w:t>
      </w:r>
    </w:p>
    <w:p w:rsidR="00A651A8" w:rsidRPr="00A651A8" w:rsidRDefault="00A651A8" w:rsidP="00A651A8">
      <w:pPr>
        <w:spacing w:before="120" w:after="0" w:line="240" w:lineRule="auto"/>
        <w:ind w:firstLine="567"/>
        <w:jc w:val="both"/>
        <w:rPr>
          <w:rFonts w:ascii="Times New Roman" w:eastAsia="Calibri" w:hAnsi="Times New Roman" w:cs="Times New Roman"/>
          <w:b/>
        </w:rPr>
      </w:pPr>
    </w:p>
    <w:p w:rsidR="00A651A8" w:rsidRPr="00CC7825" w:rsidRDefault="00A651A8" w:rsidP="00A651A8">
      <w:pPr>
        <w:pStyle w:val="NormalWeb"/>
        <w:spacing w:before="0" w:beforeAutospacing="0" w:after="0" w:afterAutospacing="0" w:line="276" w:lineRule="auto"/>
        <w:jc w:val="both"/>
        <w:rPr>
          <w:sz w:val="22"/>
          <w:szCs w:val="22"/>
          <w:lang w:val="lv-LV"/>
        </w:rPr>
      </w:pPr>
      <w:r w:rsidRPr="00CC7825">
        <w:rPr>
          <w:b/>
          <w:sz w:val="22"/>
          <w:szCs w:val="22"/>
          <w:lang w:val="lv-LV"/>
        </w:rPr>
        <w:t>Rīgas Tehniskā universitāte</w:t>
      </w:r>
      <w:r w:rsidRPr="00CC7825">
        <w:rPr>
          <w:sz w:val="22"/>
          <w:szCs w:val="22"/>
          <w:lang w:val="lv-LV"/>
        </w:rPr>
        <w:t>,</w:t>
      </w:r>
      <w:r w:rsidRPr="00CC7825">
        <w:t xml:space="preserve"> </w:t>
      </w:r>
      <w:proofErr w:type="spellStart"/>
      <w:r w:rsidRPr="00BF35F9">
        <w:rPr>
          <w:sz w:val="22"/>
          <w:szCs w:val="22"/>
        </w:rPr>
        <w:t>izglītības</w:t>
      </w:r>
      <w:proofErr w:type="spellEnd"/>
      <w:r w:rsidRPr="00BF35F9">
        <w:rPr>
          <w:sz w:val="22"/>
          <w:szCs w:val="22"/>
        </w:rPr>
        <w:t xml:space="preserve"> </w:t>
      </w:r>
      <w:proofErr w:type="spellStart"/>
      <w:r w:rsidRPr="00BF35F9">
        <w:rPr>
          <w:sz w:val="22"/>
          <w:szCs w:val="22"/>
        </w:rPr>
        <w:t>iestādes</w:t>
      </w:r>
      <w:proofErr w:type="spellEnd"/>
      <w:r>
        <w:t xml:space="preserve"> </w:t>
      </w:r>
      <w:r w:rsidRPr="00CC7825">
        <w:rPr>
          <w:sz w:val="22"/>
          <w:szCs w:val="22"/>
          <w:lang w:val="lv-LV"/>
        </w:rPr>
        <w:t>reģistrācijas Nr. 3341000709, kura</w:t>
      </w:r>
      <w:r>
        <w:rPr>
          <w:sz w:val="22"/>
          <w:szCs w:val="22"/>
          <w:lang w:val="lv-LV"/>
        </w:rPr>
        <w:t>s vārdā,</w:t>
      </w:r>
      <w:r w:rsidRPr="00CC7825">
        <w:rPr>
          <w:sz w:val="22"/>
          <w:szCs w:val="22"/>
          <w:lang w:val="lv-LV"/>
        </w:rPr>
        <w:t xml:space="preserve"> pamatojoties uz Satversmi</w:t>
      </w:r>
      <w:r>
        <w:rPr>
          <w:sz w:val="22"/>
          <w:szCs w:val="22"/>
          <w:lang w:val="lv-LV"/>
        </w:rPr>
        <w:t xml:space="preserve"> un rektora deleģējumu</w:t>
      </w:r>
      <w:r w:rsidRPr="00CC7825">
        <w:rPr>
          <w:sz w:val="22"/>
          <w:szCs w:val="22"/>
          <w:lang w:val="lv-LV"/>
        </w:rPr>
        <w:t xml:space="preserve">, rīkojas </w:t>
      </w:r>
      <w:r>
        <w:rPr>
          <w:sz w:val="22"/>
          <w:szCs w:val="22"/>
          <w:lang w:val="lv-LV"/>
        </w:rPr>
        <w:t>finanšu prorektors</w:t>
      </w:r>
      <w:r w:rsidRPr="00CC7825">
        <w:rPr>
          <w:sz w:val="22"/>
          <w:szCs w:val="22"/>
          <w:lang w:val="lv-LV"/>
        </w:rPr>
        <w:t xml:space="preserve"> Ingars Eriņš, (tur</w:t>
      </w:r>
      <w:r>
        <w:rPr>
          <w:sz w:val="22"/>
          <w:szCs w:val="22"/>
          <w:lang w:val="lv-LV"/>
        </w:rPr>
        <w:t>pmāk – PASŪTĪTĀJS</w:t>
      </w:r>
      <w:r w:rsidRPr="00CC7825">
        <w:rPr>
          <w:sz w:val="22"/>
          <w:szCs w:val="22"/>
          <w:lang w:val="lv-LV"/>
        </w:rPr>
        <w:t>), no vienas puses, un</w:t>
      </w:r>
    </w:p>
    <w:p w:rsidR="00A651A8" w:rsidRPr="00A651A8" w:rsidRDefault="00A651A8" w:rsidP="00A651A8">
      <w:pPr>
        <w:spacing w:before="120" w:after="0" w:line="240" w:lineRule="auto"/>
        <w:ind w:firstLine="426"/>
        <w:jc w:val="both"/>
        <w:rPr>
          <w:rFonts w:ascii="Times New Roman" w:eastAsia="Times New Roman" w:hAnsi="Times New Roman" w:cs="Times New Roman"/>
        </w:rPr>
      </w:pPr>
      <w:r w:rsidRPr="00CF21C2">
        <w:rPr>
          <w:rFonts w:ascii="Times New Roman" w:eastAsia="Times New Roman" w:hAnsi="Times New Roman" w:cs="Times New Roman"/>
          <w:b/>
        </w:rPr>
        <w:t>SIA “TOPO DATI”</w:t>
      </w:r>
      <w:r w:rsidRPr="00CF21C2">
        <w:rPr>
          <w:rFonts w:ascii="Times New Roman" w:eastAsia="Times New Roman" w:hAnsi="Times New Roman" w:cs="Times New Roman"/>
        </w:rPr>
        <w:t>,</w:t>
      </w:r>
      <w:r w:rsidR="00C77E94">
        <w:rPr>
          <w:rFonts w:ascii="Times New Roman" w:eastAsia="Times New Roman" w:hAnsi="Times New Roman" w:cs="Times New Roman"/>
        </w:rPr>
        <w:t xml:space="preserve"> reģistrācijas Nr. 40003621917,</w:t>
      </w:r>
      <w:r w:rsidRPr="00A651A8">
        <w:rPr>
          <w:rFonts w:ascii="Times New Roman" w:eastAsia="Times New Roman" w:hAnsi="Times New Roman" w:cs="Times New Roman"/>
        </w:rPr>
        <w:t xml:space="preserve"> kuru</w:t>
      </w:r>
      <w:r>
        <w:rPr>
          <w:rFonts w:ascii="Times New Roman" w:eastAsia="Times New Roman" w:hAnsi="Times New Roman" w:cs="Times New Roman"/>
        </w:rPr>
        <w:t>,</w:t>
      </w:r>
      <w:r w:rsidRPr="00A651A8">
        <w:rPr>
          <w:rFonts w:ascii="Times New Roman" w:eastAsia="Times New Roman" w:hAnsi="Times New Roman" w:cs="Times New Roman"/>
        </w:rPr>
        <w:t xml:space="preserve"> </w:t>
      </w:r>
      <w:r>
        <w:rPr>
          <w:rFonts w:ascii="Times New Roman" w:eastAsia="Times New Roman" w:hAnsi="Times New Roman" w:cs="Times New Roman"/>
        </w:rPr>
        <w:t>pamatojoties uz statūtiem,</w:t>
      </w:r>
      <w:r w:rsidRPr="00A651A8">
        <w:rPr>
          <w:rFonts w:ascii="Times New Roman" w:eastAsia="Times New Roman" w:hAnsi="Times New Roman" w:cs="Times New Roman"/>
        </w:rPr>
        <w:t xml:space="preserve"> pārstāv tās </w:t>
      </w:r>
      <w:r w:rsidR="00C77E94" w:rsidRPr="00C77E94">
        <w:rPr>
          <w:rFonts w:ascii="Times New Roman" w:eastAsia="Times New Roman" w:hAnsi="Times New Roman" w:cs="Times New Roman"/>
        </w:rPr>
        <w:t>valdes loceklis Māris Krievs</w:t>
      </w:r>
      <w:r w:rsidRPr="00A651A8">
        <w:rPr>
          <w:rFonts w:ascii="Times New Roman" w:eastAsia="Times New Roman" w:hAnsi="Times New Roman" w:cs="Times New Roman"/>
        </w:rPr>
        <w:t xml:space="preserve">,  turpmāk šīs Vispārīgās vienošanās tekstā kopā saukts </w:t>
      </w:r>
      <w:r w:rsidRPr="00A651A8">
        <w:rPr>
          <w:rFonts w:ascii="Times New Roman" w:eastAsia="Times New Roman" w:hAnsi="Times New Roman" w:cs="Times New Roman"/>
          <w:b/>
        </w:rPr>
        <w:t>Vienošanās dalībnieks Nr. 1</w:t>
      </w:r>
      <w:r w:rsidRPr="00A651A8">
        <w:rPr>
          <w:rFonts w:ascii="Times New Roman" w:eastAsia="Times New Roman" w:hAnsi="Times New Roman" w:cs="Times New Roman"/>
        </w:rPr>
        <w:t>,</w:t>
      </w:r>
    </w:p>
    <w:p w:rsidR="00A651A8" w:rsidRPr="00A651A8" w:rsidRDefault="00C77E94" w:rsidP="00A651A8">
      <w:pPr>
        <w:spacing w:before="120" w:after="0" w:line="240" w:lineRule="auto"/>
        <w:ind w:firstLine="426"/>
        <w:jc w:val="both"/>
        <w:rPr>
          <w:rFonts w:ascii="Times New Roman" w:eastAsia="Times New Roman" w:hAnsi="Times New Roman" w:cs="Times New Roman"/>
        </w:rPr>
      </w:pPr>
      <w:r w:rsidRPr="00CF21C2">
        <w:rPr>
          <w:rFonts w:ascii="Times New Roman" w:eastAsia="Times New Roman" w:hAnsi="Times New Roman" w:cs="Times New Roman"/>
          <w:b/>
        </w:rPr>
        <w:t>SIA “MERKO”</w:t>
      </w:r>
      <w:r w:rsidR="00A651A8" w:rsidRPr="00CF21C2">
        <w:rPr>
          <w:rFonts w:ascii="Times New Roman" w:eastAsia="Times New Roman" w:hAnsi="Times New Roman" w:cs="Times New Roman"/>
        </w:rPr>
        <w:t>,</w:t>
      </w:r>
      <w:r>
        <w:rPr>
          <w:rFonts w:ascii="Times New Roman" w:eastAsia="Times New Roman" w:hAnsi="Times New Roman" w:cs="Times New Roman"/>
        </w:rPr>
        <w:t xml:space="preserve"> reģistrācijas Nr. 40003335702,</w:t>
      </w:r>
      <w:r w:rsidR="00A651A8" w:rsidRPr="00A651A8">
        <w:rPr>
          <w:rFonts w:ascii="Times New Roman" w:eastAsia="Times New Roman" w:hAnsi="Times New Roman" w:cs="Times New Roman"/>
        </w:rPr>
        <w:t xml:space="preserve"> kuru</w:t>
      </w:r>
      <w:r>
        <w:rPr>
          <w:rFonts w:ascii="Times New Roman" w:eastAsia="Times New Roman" w:hAnsi="Times New Roman" w:cs="Times New Roman"/>
        </w:rPr>
        <w:t>,</w:t>
      </w:r>
      <w:r w:rsidR="00A651A8" w:rsidRPr="00A651A8">
        <w:rPr>
          <w:rFonts w:ascii="Times New Roman" w:eastAsia="Times New Roman" w:hAnsi="Times New Roman" w:cs="Times New Roman"/>
        </w:rPr>
        <w:t xml:space="preserve"> </w:t>
      </w:r>
      <w:r>
        <w:rPr>
          <w:rFonts w:ascii="Times New Roman" w:eastAsia="Times New Roman" w:hAnsi="Times New Roman" w:cs="Times New Roman"/>
        </w:rPr>
        <w:t>pamatojoties uz statūtiem,</w:t>
      </w:r>
      <w:r w:rsidR="00A651A8" w:rsidRPr="00A651A8">
        <w:rPr>
          <w:rFonts w:ascii="Times New Roman" w:eastAsia="Times New Roman" w:hAnsi="Times New Roman" w:cs="Times New Roman"/>
        </w:rPr>
        <w:t xml:space="preserve"> pārstāv tās </w:t>
      </w:r>
      <w:r>
        <w:rPr>
          <w:rFonts w:ascii="Times New Roman" w:eastAsia="Times New Roman" w:hAnsi="Times New Roman" w:cs="Times New Roman"/>
        </w:rPr>
        <w:t>valdes priekšsēdētājs Uldis M</w:t>
      </w:r>
      <w:r w:rsidRPr="00C77E94">
        <w:rPr>
          <w:rFonts w:ascii="Times New Roman" w:eastAsia="Times New Roman" w:hAnsi="Times New Roman" w:cs="Times New Roman"/>
        </w:rPr>
        <w:t>ežulis</w:t>
      </w:r>
      <w:r w:rsidR="00A651A8" w:rsidRPr="00A651A8">
        <w:rPr>
          <w:rFonts w:ascii="Times New Roman" w:eastAsia="Times New Roman" w:hAnsi="Times New Roman" w:cs="Times New Roman"/>
        </w:rPr>
        <w:t xml:space="preserve">, turpmāk šīs Vispārīgās vienošanās tekstā kopā saukts </w:t>
      </w:r>
      <w:r w:rsidR="00A651A8" w:rsidRPr="00A651A8">
        <w:rPr>
          <w:rFonts w:ascii="Times New Roman" w:eastAsia="Times New Roman" w:hAnsi="Times New Roman" w:cs="Times New Roman"/>
          <w:b/>
        </w:rPr>
        <w:t>Vienošanās dalībnieks Nr. 2,</w:t>
      </w:r>
    </w:p>
    <w:p w:rsidR="00A651A8" w:rsidRPr="00A651A8" w:rsidRDefault="00A651A8" w:rsidP="00A651A8">
      <w:pPr>
        <w:spacing w:before="120" w:after="0" w:line="240" w:lineRule="auto"/>
        <w:jc w:val="both"/>
        <w:rPr>
          <w:rFonts w:ascii="Times New Roman" w:eastAsia="Times New Roman" w:hAnsi="Times New Roman" w:cs="Times New Roman"/>
        </w:rPr>
      </w:pPr>
      <w:r w:rsidRPr="00A651A8">
        <w:rPr>
          <w:rFonts w:ascii="Times New Roman" w:eastAsia="Times New Roman" w:hAnsi="Times New Roman" w:cs="Times New Roman"/>
        </w:rPr>
        <w:t>turpmāk šīs Vispārīgās vienošanās tekstā kopā saukti –</w:t>
      </w:r>
      <w:r w:rsidR="00CF21C2">
        <w:rPr>
          <w:rFonts w:ascii="Times New Roman" w:eastAsia="Times New Roman" w:hAnsi="Times New Roman" w:cs="Times New Roman"/>
        </w:rPr>
        <w:t xml:space="preserve"> </w:t>
      </w:r>
      <w:r w:rsidR="00CF21C2" w:rsidRPr="00CF21C2">
        <w:rPr>
          <w:rFonts w:ascii="Times New Roman" w:eastAsia="Times New Roman" w:hAnsi="Times New Roman" w:cs="Times New Roman"/>
        </w:rPr>
        <w:t>Vienošanās dalībnieki</w:t>
      </w:r>
      <w:r w:rsidRPr="00A651A8">
        <w:rPr>
          <w:rFonts w:ascii="Times New Roman" w:eastAsia="Times New Roman" w:hAnsi="Times New Roman" w:cs="Times New Roman"/>
        </w:rPr>
        <w:t xml:space="preserve">, no otras puses, visi kopā un katrs atsevišķi turpmāk tekstā saukti - Puses, </w:t>
      </w:r>
      <w:r w:rsidRPr="00A651A8">
        <w:rPr>
          <w:rFonts w:ascii="Times New Roman" w:eastAsia="Times New Roman" w:hAnsi="Times New Roman" w:cs="Times New Roman"/>
        </w:rPr>
        <w:tab/>
      </w:r>
    </w:p>
    <w:p w:rsidR="00A651A8" w:rsidRPr="00A651A8" w:rsidRDefault="00A651A8" w:rsidP="00A651A8">
      <w:pPr>
        <w:spacing w:before="120" w:after="0" w:line="240" w:lineRule="auto"/>
        <w:jc w:val="both"/>
        <w:rPr>
          <w:rFonts w:ascii="Times New Roman" w:eastAsia="Times New Roman" w:hAnsi="Times New Roman" w:cs="Times New Roman"/>
        </w:rPr>
      </w:pPr>
    </w:p>
    <w:p w:rsidR="00A651A8" w:rsidRPr="00A651A8" w:rsidRDefault="00A651A8" w:rsidP="00A651A8">
      <w:pPr>
        <w:spacing w:after="0" w:line="240" w:lineRule="auto"/>
        <w:jc w:val="both"/>
        <w:rPr>
          <w:rFonts w:ascii="Times New Roman" w:eastAsia="Times New Roman" w:hAnsi="Times New Roman" w:cs="Times New Roman"/>
        </w:rPr>
      </w:pPr>
      <w:r w:rsidRPr="00A651A8">
        <w:rPr>
          <w:rFonts w:ascii="Times New Roman" w:eastAsia="Times New Roman" w:hAnsi="Times New Roman" w:cs="Times New Roman"/>
        </w:rPr>
        <w:t xml:space="preserve">pamatojoties uz </w:t>
      </w:r>
      <w:r w:rsidRPr="00A651A8">
        <w:rPr>
          <w:rFonts w:ascii="Times New Roman" w:eastAsia="Cambria" w:hAnsi="Times New Roman" w:cs="Times New Roman"/>
          <w:color w:val="000000"/>
          <w:spacing w:val="-1"/>
          <w:kern w:val="56"/>
        </w:rPr>
        <w:t>Publisko iepirkumu likuma 8.</w:t>
      </w:r>
      <w:r w:rsidRPr="00A651A8">
        <w:rPr>
          <w:rFonts w:ascii="Times New Roman" w:eastAsia="Cambria" w:hAnsi="Times New Roman" w:cs="Times New Roman"/>
          <w:color w:val="000000"/>
          <w:spacing w:val="-1"/>
          <w:kern w:val="56"/>
          <w:vertAlign w:val="superscript"/>
        </w:rPr>
        <w:t xml:space="preserve">2 </w:t>
      </w:r>
      <w:r w:rsidRPr="00A651A8">
        <w:rPr>
          <w:rFonts w:ascii="Times New Roman" w:eastAsia="Cambria" w:hAnsi="Times New Roman" w:cs="Times New Roman"/>
          <w:color w:val="000000"/>
          <w:spacing w:val="-1"/>
          <w:kern w:val="56"/>
        </w:rPr>
        <w:t>panta kārtībā</w:t>
      </w:r>
      <w:r w:rsidRPr="00A651A8">
        <w:rPr>
          <w:rFonts w:ascii="Times New Roman" w:eastAsia="Times New Roman" w:hAnsi="Times New Roman" w:cs="Times New Roman"/>
        </w:rPr>
        <w:t xml:space="preserve"> organizētā iepirkuma </w:t>
      </w:r>
      <w:r w:rsidR="00C77E94">
        <w:rPr>
          <w:rFonts w:ascii="Times New Roman" w:eastAsia="Times New Roman" w:hAnsi="Times New Roman" w:cs="Times New Roman"/>
        </w:rPr>
        <w:t>“</w:t>
      </w:r>
      <w:r w:rsidR="00C77E94" w:rsidRPr="00C77E94">
        <w:rPr>
          <w:rFonts w:ascii="Times New Roman" w:eastAsia="Cambria" w:hAnsi="Times New Roman" w:cs="Times New Roman"/>
          <w:bCs/>
        </w:rPr>
        <w:t>3D skenēšanas un modelēšanas pakalpojumi</w:t>
      </w:r>
      <w:r w:rsidR="00C77E94">
        <w:rPr>
          <w:rFonts w:ascii="Times New Roman" w:eastAsia="Cambria" w:hAnsi="Times New Roman" w:cs="Times New Roman"/>
          <w:kern w:val="56"/>
        </w:rPr>
        <w:t>”,</w:t>
      </w:r>
      <w:r w:rsidRPr="00A651A8">
        <w:rPr>
          <w:rFonts w:ascii="Times New Roman" w:eastAsia="Cambria" w:hAnsi="Times New Roman" w:cs="Times New Roman"/>
          <w:b/>
          <w:kern w:val="56"/>
        </w:rPr>
        <w:t xml:space="preserve"> </w:t>
      </w:r>
      <w:r w:rsidRPr="00A651A8">
        <w:rPr>
          <w:rFonts w:ascii="Times New Roman" w:eastAsia="Times New Roman" w:hAnsi="Times New Roman" w:cs="Times New Roman"/>
        </w:rPr>
        <w:t>identifikācijas Nr.: RTU – 2015/167,</w:t>
      </w:r>
      <w:r w:rsidRPr="00A651A8">
        <w:rPr>
          <w:rFonts w:ascii="Times New Roman" w:eastAsia="Times New Roman" w:hAnsi="Times New Roman" w:cs="Times New Roman"/>
          <w:b/>
        </w:rPr>
        <w:t xml:space="preserve"> </w:t>
      </w:r>
      <w:r w:rsidRPr="00A651A8">
        <w:rPr>
          <w:rFonts w:ascii="Times New Roman" w:eastAsia="Times New Roman" w:hAnsi="Times New Roman" w:cs="Times New Roman"/>
        </w:rPr>
        <w:t>turpmāk tekstā saukts - Iepirkums, rezultātiem noslēdz šādu vispārīgo vienošanos, turpmāk tekstā saukta – Vienošanās:</w:t>
      </w:r>
    </w:p>
    <w:p w:rsidR="00A651A8" w:rsidRPr="00A651A8" w:rsidRDefault="00A651A8" w:rsidP="00A651A8">
      <w:pPr>
        <w:spacing w:before="120" w:after="0" w:line="240" w:lineRule="auto"/>
        <w:jc w:val="both"/>
        <w:rPr>
          <w:rFonts w:ascii="Times New Roman" w:eastAsia="Times New Roman" w:hAnsi="Times New Roman" w:cs="Times New Roman"/>
        </w:rPr>
      </w:pPr>
    </w:p>
    <w:p w:rsidR="00A651A8" w:rsidRPr="00A651A8" w:rsidRDefault="00A651A8" w:rsidP="00A651A8">
      <w:pPr>
        <w:numPr>
          <w:ilvl w:val="0"/>
          <w:numId w:val="1"/>
        </w:numPr>
        <w:autoSpaceDE w:val="0"/>
        <w:autoSpaceDN w:val="0"/>
        <w:adjustRightInd w:val="0"/>
        <w:spacing w:after="0" w:line="240" w:lineRule="auto"/>
        <w:ind w:left="270" w:hanging="270"/>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VIENOŠANĀS MĒRĶIS UN PRIEKŠMETS</w:t>
      </w:r>
    </w:p>
    <w:p w:rsidR="00A651A8" w:rsidRPr="00A651A8" w:rsidRDefault="00A651A8" w:rsidP="00A651A8">
      <w:pPr>
        <w:numPr>
          <w:ilvl w:val="1"/>
          <w:numId w:val="1"/>
        </w:numPr>
        <w:autoSpaceDE w:val="0"/>
        <w:autoSpaceDN w:val="0"/>
        <w:adjustRightInd w:val="0"/>
        <w:spacing w:after="0" w:line="240" w:lineRule="auto"/>
        <w:ind w:left="450" w:hanging="450"/>
        <w:jc w:val="both"/>
        <w:rPr>
          <w:rFonts w:ascii="Times New Roman" w:eastAsia="Cambria" w:hAnsi="Times New Roman" w:cs="Times New Roman"/>
          <w:color w:val="000000"/>
          <w:kern w:val="56"/>
        </w:rPr>
      </w:pPr>
      <w:r w:rsidRPr="00A651A8">
        <w:rPr>
          <w:rFonts w:ascii="Times New Roman" w:eastAsia="Cambria" w:hAnsi="Times New Roman" w:cs="Times New Roman"/>
          <w:color w:val="000000"/>
          <w:kern w:val="56"/>
        </w:rPr>
        <w:t xml:space="preserve">Vienošanās priekšmets ir </w:t>
      </w:r>
      <w:r w:rsidR="00C77E94" w:rsidRPr="00C77E94">
        <w:rPr>
          <w:rFonts w:ascii="Times New Roman" w:eastAsia="Cambria" w:hAnsi="Times New Roman" w:cs="Times New Roman"/>
          <w:color w:val="000000"/>
          <w:kern w:val="56"/>
        </w:rPr>
        <w:t>3D skenēšanas un 3D modelēšanas pakalpojumi</w:t>
      </w:r>
      <w:r w:rsidR="00C77E94">
        <w:rPr>
          <w:rFonts w:ascii="Times New Roman" w:eastAsia="Cambria" w:hAnsi="Times New Roman" w:cs="Times New Roman"/>
          <w:color w:val="000000"/>
          <w:kern w:val="56"/>
        </w:rPr>
        <w:t>,</w:t>
      </w:r>
      <w:r w:rsidR="00C77E94" w:rsidRPr="00C77E94">
        <w:rPr>
          <w:rFonts w:ascii="Times New Roman" w:eastAsia="Cambria" w:hAnsi="Times New Roman" w:cs="Times New Roman"/>
          <w:color w:val="000000"/>
          <w:kern w:val="56"/>
        </w:rPr>
        <w:t xml:space="preserve"> </w:t>
      </w:r>
      <w:r w:rsidRPr="00A651A8">
        <w:rPr>
          <w:rFonts w:ascii="Times New Roman" w:eastAsia="Cambria" w:hAnsi="Times New Roman" w:cs="Times New Roman"/>
          <w:color w:val="000000"/>
          <w:kern w:val="56"/>
        </w:rPr>
        <w:t>(turpmāk saukts – Pakalpojums) saskaņā ar Tehnisko specifikāciju (Vienošanās pielikums Nr.1), Vie</w:t>
      </w:r>
      <w:r w:rsidR="00C77E94">
        <w:rPr>
          <w:rFonts w:ascii="Times New Roman" w:eastAsia="Cambria" w:hAnsi="Times New Roman" w:cs="Times New Roman"/>
          <w:color w:val="000000"/>
          <w:kern w:val="56"/>
        </w:rPr>
        <w:t xml:space="preserve">nošanās dalībnieku Iepirkumā iesniegtajiem Tehniskajiem piedāvājumiem (Vienošanās pielikums Nr.2) un Finanšu piedāvājumiem (Vienošanās pielikums </w:t>
      </w:r>
      <w:r w:rsidRPr="00A651A8">
        <w:rPr>
          <w:rFonts w:ascii="Times New Roman" w:eastAsia="Cambria" w:hAnsi="Times New Roman" w:cs="Times New Roman"/>
          <w:color w:val="000000"/>
          <w:kern w:val="56"/>
        </w:rPr>
        <w:t>Nr.3) un šīs Vienošanās noteikumiem.</w:t>
      </w:r>
    </w:p>
    <w:p w:rsidR="00A651A8" w:rsidRPr="00A651A8" w:rsidRDefault="00A651A8" w:rsidP="00A651A8">
      <w:pPr>
        <w:numPr>
          <w:ilvl w:val="1"/>
          <w:numId w:val="1"/>
        </w:numPr>
        <w:suppressAutoHyphens/>
        <w:spacing w:after="0" w:line="240" w:lineRule="auto"/>
        <w:ind w:left="450" w:hanging="450"/>
        <w:jc w:val="both"/>
        <w:rPr>
          <w:rFonts w:ascii="Times New Roman" w:eastAsia="Cambria" w:hAnsi="Times New Roman" w:cs="Times New Roman"/>
          <w:color w:val="000000"/>
          <w:kern w:val="56"/>
        </w:rPr>
      </w:pPr>
      <w:r w:rsidRPr="00A651A8">
        <w:rPr>
          <w:rFonts w:ascii="Times New Roman" w:eastAsia="Cambria" w:hAnsi="Times New Roman" w:cs="Times New Roman"/>
          <w:color w:val="000000"/>
          <w:kern w:val="56"/>
        </w:rPr>
        <w:t xml:space="preserve">Pakalpojumu sniedz Vienošanās dalībnieks, kurš attiecīgajam pasūtījumam iesniedzis piedāvājumu ar viszemāko cenu. Detalizēta </w:t>
      </w:r>
      <w:r w:rsidR="00851D78">
        <w:rPr>
          <w:rFonts w:ascii="Times New Roman" w:eastAsia="Cambria" w:hAnsi="Times New Roman" w:cs="Times New Roman"/>
          <w:color w:val="000000"/>
          <w:kern w:val="56"/>
        </w:rPr>
        <w:t>konkrētā</w:t>
      </w:r>
      <w:r w:rsidRPr="00A651A8">
        <w:rPr>
          <w:rFonts w:ascii="Times New Roman" w:eastAsia="Cambria" w:hAnsi="Times New Roman" w:cs="Times New Roman"/>
          <w:color w:val="000000"/>
          <w:kern w:val="56"/>
        </w:rPr>
        <w:t xml:space="preserve"> Pakalpojuma iepirkuma līguma piešķiršanas kārtība un izpilde noteikta šīs Vienošanās 4.nodaļā.</w:t>
      </w:r>
    </w:p>
    <w:p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b/>
          <w:bCs/>
        </w:rPr>
        <w:t xml:space="preserve">Pasūtītājs Vienošanās izpildes laikā ir tiesīgs pasūtīt Pakalpojumu tādā apjomā, kāds tam ir nepieciešams. </w:t>
      </w:r>
      <w:r w:rsidRPr="00A651A8">
        <w:rPr>
          <w:rFonts w:ascii="Times New Roman" w:eastAsia="Times New Roman" w:hAnsi="Times New Roman" w:cs="Times New Roman"/>
          <w:bCs/>
        </w:rPr>
        <w:t>Vienošanās</w:t>
      </w:r>
      <w:r w:rsidRPr="00A651A8">
        <w:rPr>
          <w:rFonts w:ascii="Times New Roman" w:eastAsia="Times New Roman" w:hAnsi="Times New Roman" w:cs="Times New Roman"/>
        </w:rPr>
        <w:t xml:space="preserve"> darbības laikā Pasūtītājam nav pienākums pasūtīt Pakalpojumu</w:t>
      </w:r>
      <w:r w:rsidR="00851D78">
        <w:rPr>
          <w:rFonts w:ascii="Times New Roman" w:eastAsia="Times New Roman" w:hAnsi="Times New Roman" w:cs="Times New Roman"/>
        </w:rPr>
        <w:t xml:space="preserve"> Vienošanās 2.2.</w:t>
      </w:r>
      <w:r w:rsidRPr="00A651A8">
        <w:rPr>
          <w:rFonts w:ascii="Times New Roman" w:eastAsia="Times New Roman" w:hAnsi="Times New Roman" w:cs="Times New Roman"/>
        </w:rPr>
        <w:t>punktā noteiktās summas apmērā.</w:t>
      </w:r>
    </w:p>
    <w:p w:rsidR="00A651A8" w:rsidRPr="00A651A8" w:rsidRDefault="00A651A8" w:rsidP="00A651A8">
      <w:pPr>
        <w:spacing w:after="0" w:line="240" w:lineRule="auto"/>
        <w:ind w:left="450"/>
        <w:jc w:val="both"/>
        <w:rPr>
          <w:rFonts w:ascii="Times New Roman" w:eastAsia="Times New Roman" w:hAnsi="Times New Roman" w:cs="Times New Roman"/>
        </w:rPr>
      </w:pPr>
    </w:p>
    <w:p w:rsidR="00A651A8" w:rsidRPr="00A651A8" w:rsidRDefault="00A651A8" w:rsidP="00A651A8">
      <w:pPr>
        <w:numPr>
          <w:ilvl w:val="0"/>
          <w:numId w:val="1"/>
        </w:numPr>
        <w:autoSpaceDE w:val="0"/>
        <w:autoSpaceDN w:val="0"/>
        <w:adjustRightInd w:val="0"/>
        <w:spacing w:after="0" w:line="240" w:lineRule="auto"/>
        <w:ind w:left="270" w:hanging="270"/>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VIENOŠANĀS TERMIŅŠ, VIENOŠANĀS KOPĒJĀ SUMMA UN NORĒĶINU KĀRTĪBA</w:t>
      </w:r>
    </w:p>
    <w:p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Cambria" w:hAnsi="Times New Roman" w:cs="Times New Roman"/>
          <w:color w:val="000000"/>
          <w:kern w:val="56"/>
        </w:rPr>
      </w:pPr>
      <w:r w:rsidRPr="00A651A8">
        <w:rPr>
          <w:rFonts w:ascii="Times New Roman" w:eastAsia="Cambria" w:hAnsi="Times New Roman" w:cs="Times New Roman"/>
          <w:color w:val="000000"/>
          <w:kern w:val="56"/>
        </w:rPr>
        <w:t xml:space="preserve">Vienošanās </w:t>
      </w:r>
      <w:r w:rsidR="00851D78">
        <w:rPr>
          <w:rFonts w:ascii="Times New Roman" w:eastAsia="Cambria" w:hAnsi="Times New Roman" w:cs="Times New Roman"/>
          <w:color w:val="000000"/>
          <w:kern w:val="56"/>
        </w:rPr>
        <w:t xml:space="preserve">ir spēkā </w:t>
      </w:r>
      <w:r w:rsidRPr="00A651A8">
        <w:rPr>
          <w:rFonts w:ascii="Times New Roman" w:eastAsia="Cambria" w:hAnsi="Times New Roman" w:cs="Times New Roman"/>
          <w:color w:val="000000"/>
          <w:kern w:val="56"/>
        </w:rPr>
        <w:t>kamēr tiek sasniegta kopējā Vienošanās summa</w:t>
      </w:r>
      <w:r w:rsidR="00851D78">
        <w:rPr>
          <w:rFonts w:ascii="Times New Roman" w:eastAsia="Cambria" w:hAnsi="Times New Roman" w:cs="Times New Roman"/>
          <w:color w:val="000000"/>
          <w:kern w:val="56"/>
        </w:rPr>
        <w:t xml:space="preserve">, bet ne ilgāk kā </w:t>
      </w:r>
      <w:r w:rsidR="00851D78" w:rsidRPr="00ED63D9">
        <w:rPr>
          <w:rFonts w:ascii="Times New Roman" w:eastAsia="Cambria" w:hAnsi="Times New Roman" w:cs="Times New Roman"/>
          <w:color w:val="000000"/>
          <w:kern w:val="56"/>
        </w:rPr>
        <w:t xml:space="preserve">līdz </w:t>
      </w:r>
      <w:r w:rsidR="00851D78" w:rsidRPr="00851D78">
        <w:rPr>
          <w:rFonts w:ascii="Times New Roman" w:eastAsia="Cambria" w:hAnsi="Times New Roman" w:cs="Times New Roman"/>
          <w:b/>
          <w:color w:val="000000"/>
          <w:kern w:val="56"/>
        </w:rPr>
        <w:t>2018. gada 30. novembrim</w:t>
      </w:r>
      <w:r w:rsidR="00851D78">
        <w:rPr>
          <w:rFonts w:ascii="Times New Roman" w:eastAsia="Cambria" w:hAnsi="Times New Roman" w:cs="Times New Roman"/>
          <w:color w:val="000000"/>
          <w:kern w:val="56"/>
        </w:rPr>
        <w:t>.</w:t>
      </w:r>
    </w:p>
    <w:p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Cambria" w:hAnsi="Times New Roman" w:cs="Times New Roman"/>
          <w:color w:val="000000"/>
          <w:kern w:val="56"/>
        </w:rPr>
      </w:pPr>
      <w:r w:rsidRPr="00A651A8">
        <w:rPr>
          <w:rFonts w:ascii="Times New Roman" w:eastAsia="Cambria" w:hAnsi="Times New Roman" w:cs="Times New Roman"/>
          <w:color w:val="000000"/>
          <w:kern w:val="56"/>
        </w:rPr>
        <w:t xml:space="preserve">Vienošanās kopējā summa </w:t>
      </w:r>
      <w:r w:rsidRPr="00A651A8">
        <w:rPr>
          <w:rFonts w:ascii="Times New Roman" w:eastAsia="Cambria" w:hAnsi="Times New Roman" w:cs="Times New Roman"/>
          <w:color w:val="000000"/>
          <w:spacing w:val="-7"/>
          <w:kern w:val="56"/>
        </w:rPr>
        <w:t>ir</w:t>
      </w:r>
      <w:r w:rsidRPr="00A651A8">
        <w:rPr>
          <w:rFonts w:ascii="Times New Roman" w:eastAsia="Cambria" w:hAnsi="Times New Roman" w:cs="Times New Roman"/>
          <w:b/>
          <w:color w:val="000000"/>
          <w:spacing w:val="-7"/>
          <w:kern w:val="56"/>
        </w:rPr>
        <w:t xml:space="preserve"> </w:t>
      </w:r>
      <w:r w:rsidR="00851D78">
        <w:rPr>
          <w:rFonts w:ascii="Times New Roman" w:eastAsia="Cambria" w:hAnsi="Times New Roman" w:cs="Times New Roman"/>
          <w:b/>
          <w:color w:val="000000"/>
          <w:spacing w:val="-7"/>
          <w:kern w:val="56"/>
        </w:rPr>
        <w:t xml:space="preserve">EUR 6940,00 </w:t>
      </w:r>
      <w:r w:rsidR="00851D78">
        <w:rPr>
          <w:rFonts w:ascii="Times New Roman" w:eastAsia="Cambria" w:hAnsi="Times New Roman" w:cs="Times New Roman"/>
          <w:color w:val="000000"/>
          <w:spacing w:val="-7"/>
          <w:kern w:val="56"/>
        </w:rPr>
        <w:t>(seši tūkstoši deviņi simti četrdesmit euro un 00 centi)</w:t>
      </w:r>
      <w:r w:rsidR="00851D78" w:rsidRPr="00851D78">
        <w:rPr>
          <w:rFonts w:ascii="Times New Roman" w:eastAsia="Cambria" w:hAnsi="Times New Roman" w:cs="Times New Roman"/>
          <w:b/>
          <w:color w:val="000000"/>
          <w:spacing w:val="-7"/>
          <w:kern w:val="56"/>
        </w:rPr>
        <w:t xml:space="preserve"> </w:t>
      </w:r>
      <w:r w:rsidR="00851D78" w:rsidRPr="00851D78">
        <w:rPr>
          <w:rFonts w:ascii="Times New Roman" w:eastAsia="Cambria" w:hAnsi="Times New Roman" w:cs="Times New Roman"/>
          <w:color w:val="000000"/>
          <w:spacing w:val="-7"/>
          <w:kern w:val="56"/>
        </w:rPr>
        <w:t>bez PVN</w:t>
      </w:r>
      <w:r w:rsidRPr="00A651A8">
        <w:rPr>
          <w:rFonts w:ascii="Times New Roman" w:eastAsia="Cambria" w:hAnsi="Times New Roman" w:cs="Times New Roman"/>
          <w:color w:val="000000"/>
          <w:spacing w:val="-7"/>
          <w:kern w:val="56"/>
        </w:rPr>
        <w:t>.</w:t>
      </w:r>
    </w:p>
    <w:p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Vienošanās kopējo summu veido visu saņemto Pakalpojumu kopējā vērtība, kurus Pasūtītājs ir saņēmis šīs Vienošanās darbības laikā.</w:t>
      </w:r>
    </w:p>
    <w:p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Pakalpojuma vienības cena Vienošanās izpildes laikā nevar</w:t>
      </w:r>
      <w:r w:rsidR="00851D78">
        <w:rPr>
          <w:rFonts w:ascii="Times New Roman" w:eastAsia="Times New Roman" w:hAnsi="Times New Roman" w:cs="Times New Roman"/>
        </w:rPr>
        <w:t xml:space="preserve"> pārsniegt Vienošanās dalībnieku Iepirkumā iesniegtajos Finanšu piedāvājumos</w:t>
      </w:r>
      <w:r w:rsidRPr="00A651A8">
        <w:rPr>
          <w:rFonts w:ascii="Times New Roman" w:eastAsia="Times New Roman" w:hAnsi="Times New Roman" w:cs="Times New Roman"/>
        </w:rPr>
        <w:t xml:space="preserve"> (Vienošanās Pielikums Nr.3) </w:t>
      </w:r>
      <w:r w:rsidR="00851D78">
        <w:rPr>
          <w:rFonts w:ascii="Times New Roman" w:eastAsia="Times New Roman" w:hAnsi="Times New Roman" w:cs="Times New Roman"/>
        </w:rPr>
        <w:t>norādītās</w:t>
      </w:r>
      <w:r w:rsidRPr="00A651A8">
        <w:rPr>
          <w:rFonts w:ascii="Times New Roman" w:eastAsia="Times New Roman" w:hAnsi="Times New Roman" w:cs="Times New Roman"/>
        </w:rPr>
        <w:t xml:space="preserve"> attiecīgās vienības </w:t>
      </w:r>
      <w:r w:rsidR="00851D78">
        <w:rPr>
          <w:rFonts w:ascii="Times New Roman" w:eastAsia="Times New Roman" w:hAnsi="Times New Roman" w:cs="Times New Roman"/>
        </w:rPr>
        <w:t>maksimālās</w:t>
      </w:r>
      <w:r w:rsidRPr="00A651A8">
        <w:rPr>
          <w:rFonts w:ascii="Times New Roman" w:eastAsia="Times New Roman" w:hAnsi="Times New Roman" w:cs="Times New Roman"/>
        </w:rPr>
        <w:t xml:space="preserve"> </w:t>
      </w:r>
      <w:r w:rsidR="00851D78">
        <w:rPr>
          <w:rFonts w:ascii="Times New Roman" w:eastAsia="Times New Roman" w:hAnsi="Times New Roman" w:cs="Times New Roman"/>
        </w:rPr>
        <w:t>cenas</w:t>
      </w:r>
      <w:r w:rsidRPr="00A651A8">
        <w:rPr>
          <w:rFonts w:ascii="Times New Roman" w:eastAsia="Times New Roman" w:hAnsi="Times New Roman" w:cs="Times New Roman"/>
        </w:rPr>
        <w:t>. Pakalpojuma vienības cenā ir iekļautas visas ar Pakalpojumu saistītās izmaksas.</w:t>
      </w:r>
    </w:p>
    <w:p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Pasūtītājs veic faktiski sniegto un pieņemto Pakalpojumu apmaksu Vispārīgās vienošanās dalībniekam 30 (trīsdesmit)  dienu laikā pēc Pušu Pakalpojuma nodošanas/pieņemšanas akta parakstīšanas un rēķina saņemšanas.</w:t>
      </w:r>
    </w:p>
    <w:p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noProof/>
        </w:rPr>
      </w:pPr>
      <w:r w:rsidRPr="00A651A8">
        <w:rPr>
          <w:rFonts w:ascii="Times New Roman" w:eastAsia="Times New Roman" w:hAnsi="Times New Roman" w:cs="Times New Roman"/>
          <w:noProof/>
          <w:u w:val="single"/>
        </w:rPr>
        <w:t>Izrakstot rēķinu, tajā obligāti jānorāda iepirkuma identifikācijas numurs, Vienošanās numurs, datums, projekta pilns nosaukums, numurs un Pasūtītāja kontaktpersona,</w:t>
      </w:r>
      <w:r w:rsidRPr="00A651A8">
        <w:rPr>
          <w:rFonts w:ascii="Times New Roman" w:eastAsia="Times New Roman" w:hAnsi="Times New Roman" w:cs="Times New Roman"/>
          <w:noProof/>
        </w:rPr>
        <w:t xml:space="preserve"> pretējā gadījumā Pasūtītājs ir tiesīgs bez soda sankciju piemērošanas kavēt šajā Vienošanās noteikto maksājumu termiņu. Ja Vienošanās dalībnieks nav iekļāvis šajā punktā noteikto informāciju pavadzīmē vai </w:t>
      </w:r>
      <w:r w:rsidRPr="00A651A8">
        <w:rPr>
          <w:rFonts w:ascii="Times New Roman" w:eastAsia="Times New Roman" w:hAnsi="Times New Roman" w:cs="Times New Roman"/>
          <w:noProof/>
        </w:rPr>
        <w:lastRenderedPageBreak/>
        <w:t>rēķinā, Pasūtītājam ir tiesības prasīt Vienošanās dalībniekam veikt atbilstošas korekcijas pavadzīmē vai rēķinā.</w:t>
      </w:r>
    </w:p>
    <w:p w:rsidR="00851D78" w:rsidRDefault="00ED63D9" w:rsidP="00851D78">
      <w:pPr>
        <w:numPr>
          <w:ilvl w:val="1"/>
          <w:numId w:val="1"/>
        </w:numPr>
        <w:autoSpaceDE w:val="0"/>
        <w:autoSpaceDN w:val="0"/>
        <w:adjustRightInd w:val="0"/>
        <w:spacing w:after="0" w:line="240" w:lineRule="auto"/>
        <w:ind w:left="450" w:hanging="450"/>
        <w:jc w:val="both"/>
        <w:rPr>
          <w:rFonts w:ascii="Times New Roman" w:eastAsia="Cambria" w:hAnsi="Times New Roman" w:cs="Cambria"/>
          <w:lang w:eastAsia="lv-LV"/>
        </w:rPr>
      </w:pPr>
      <w:r>
        <w:rPr>
          <w:rFonts w:ascii="Times New Roman" w:eastAsia="Cambria" w:hAnsi="Times New Roman" w:cs="Cambria"/>
          <w:kern w:val="56"/>
        </w:rPr>
        <w:t>Vienošanās 2.5.</w:t>
      </w:r>
      <w:r w:rsidR="00A651A8" w:rsidRPr="00A651A8">
        <w:rPr>
          <w:rFonts w:ascii="Times New Roman" w:eastAsia="Cambria" w:hAnsi="Times New Roman" w:cs="Cambria"/>
          <w:kern w:val="56"/>
        </w:rPr>
        <w:t>punktā minēto rēķinu Izpildītājs var sūtīt vienā no šādiem veidiem:</w:t>
      </w:r>
    </w:p>
    <w:p w:rsidR="00A651A8" w:rsidRPr="00851D78" w:rsidRDefault="00ED63D9" w:rsidP="00851D78">
      <w:pPr>
        <w:pStyle w:val="ListParagraph"/>
        <w:numPr>
          <w:ilvl w:val="2"/>
          <w:numId w:val="1"/>
        </w:numPr>
        <w:autoSpaceDE w:val="0"/>
        <w:autoSpaceDN w:val="0"/>
        <w:adjustRightInd w:val="0"/>
        <w:spacing w:after="0" w:line="240" w:lineRule="auto"/>
        <w:jc w:val="both"/>
        <w:rPr>
          <w:rFonts w:ascii="Times New Roman" w:eastAsia="Cambria" w:hAnsi="Times New Roman" w:cs="Cambria"/>
          <w:lang w:eastAsia="lv-LV"/>
        </w:rPr>
      </w:pPr>
      <w:r>
        <w:rPr>
          <w:rFonts w:ascii="Times New Roman" w:eastAsia="Calibri" w:hAnsi="Times New Roman" w:cs="Cambria"/>
          <w:kern w:val="56"/>
        </w:rPr>
        <w:t>p</w:t>
      </w:r>
      <w:r w:rsidR="00A651A8" w:rsidRPr="00851D78">
        <w:rPr>
          <w:rFonts w:ascii="Times New Roman" w:eastAsia="Calibri" w:hAnsi="Times New Roman" w:cs="Cambria"/>
          <w:kern w:val="56"/>
        </w:rPr>
        <w:t>apīra formātā, nosūtot to uz Pasūtītāja pasta adresi;</w:t>
      </w:r>
    </w:p>
    <w:p w:rsidR="00A651A8" w:rsidRPr="00A651A8" w:rsidRDefault="00ED63D9" w:rsidP="00851D78">
      <w:pPr>
        <w:pStyle w:val="ListParagraph"/>
        <w:numPr>
          <w:ilvl w:val="2"/>
          <w:numId w:val="1"/>
        </w:numPr>
        <w:autoSpaceDE w:val="0"/>
        <w:autoSpaceDN w:val="0"/>
        <w:adjustRightInd w:val="0"/>
        <w:spacing w:after="0" w:line="240" w:lineRule="auto"/>
        <w:jc w:val="both"/>
        <w:rPr>
          <w:rFonts w:ascii="Times New Roman" w:eastAsia="Calibri" w:hAnsi="Times New Roman" w:cs="Cambria"/>
          <w:kern w:val="56"/>
        </w:rPr>
      </w:pPr>
      <w:r>
        <w:rPr>
          <w:rFonts w:ascii="Times New Roman" w:eastAsia="Calibri" w:hAnsi="Times New Roman" w:cs="Cambria"/>
          <w:kern w:val="56"/>
        </w:rPr>
        <w:t>e</w:t>
      </w:r>
      <w:r w:rsidR="00A651A8" w:rsidRPr="00A651A8">
        <w:rPr>
          <w:rFonts w:ascii="Times New Roman" w:eastAsia="Calibri" w:hAnsi="Times New Roman" w:cs="Cambria"/>
          <w:kern w:val="56"/>
        </w:rPr>
        <w:t>lektroniski, nosūtot to uz Pasūtītāja e-pastu, izmantojot drošu elektronisko parakstu;</w:t>
      </w:r>
    </w:p>
    <w:p w:rsidR="00A651A8" w:rsidRPr="00A651A8" w:rsidRDefault="00ED63D9" w:rsidP="00ED63D9">
      <w:pPr>
        <w:pStyle w:val="ListParagraph"/>
        <w:numPr>
          <w:ilvl w:val="2"/>
          <w:numId w:val="1"/>
        </w:numPr>
        <w:autoSpaceDE w:val="0"/>
        <w:autoSpaceDN w:val="0"/>
        <w:adjustRightInd w:val="0"/>
        <w:spacing w:after="0" w:line="240" w:lineRule="auto"/>
        <w:jc w:val="both"/>
        <w:rPr>
          <w:rFonts w:ascii="Times New Roman" w:eastAsia="Calibri" w:hAnsi="Times New Roman" w:cs="Cambria"/>
          <w:kern w:val="56"/>
        </w:rPr>
      </w:pPr>
      <w:r>
        <w:rPr>
          <w:rFonts w:ascii="Times New Roman" w:eastAsia="Calibri" w:hAnsi="Times New Roman" w:cs="Cambria"/>
          <w:kern w:val="56"/>
        </w:rPr>
        <w:t>e</w:t>
      </w:r>
      <w:r w:rsidR="00A651A8" w:rsidRPr="00A651A8">
        <w:rPr>
          <w:rFonts w:ascii="Times New Roman" w:eastAsia="Calibri" w:hAnsi="Times New Roman" w:cs="Cambria"/>
          <w:kern w:val="56"/>
        </w:rPr>
        <w:t>lektroniski, nosūtot to uz Pasūtītāja e-pastu ar atsauci, ka rēķins ir sagatavots elektroniski un derīgs bez paraksta.</w:t>
      </w:r>
    </w:p>
    <w:p w:rsidR="00A651A8" w:rsidRPr="00A651A8" w:rsidRDefault="00A651A8" w:rsidP="00ED63D9">
      <w:pPr>
        <w:numPr>
          <w:ilvl w:val="1"/>
          <w:numId w:val="1"/>
        </w:numPr>
        <w:autoSpaceDE w:val="0"/>
        <w:autoSpaceDN w:val="0"/>
        <w:adjustRightInd w:val="0"/>
        <w:spacing w:after="0" w:line="240" w:lineRule="auto"/>
        <w:ind w:left="450" w:hanging="450"/>
        <w:jc w:val="both"/>
        <w:rPr>
          <w:rFonts w:ascii="Times New Roman" w:eastAsia="Cambria" w:hAnsi="Times New Roman" w:cs="Cambria"/>
          <w:kern w:val="56"/>
        </w:rPr>
      </w:pPr>
      <w:r w:rsidRPr="00A651A8">
        <w:rPr>
          <w:rFonts w:ascii="Times New Roman" w:eastAsia="Cambria" w:hAnsi="Times New Roman" w:cs="Cambria"/>
          <w:kern w:val="56"/>
        </w:rPr>
        <w:t>Vienošanās kopējā summa tiek apmaksāta atbilstoši Līgumā noteiktajai norēķinu kārtībai no Horizon 2020 programmas finansētā projekta „</w:t>
      </w:r>
      <w:r w:rsidRPr="00A651A8">
        <w:rPr>
          <w:rFonts w:ascii="Times New Roman" w:eastAsia="Cambria" w:hAnsi="Times New Roman" w:cs="Times New Roman"/>
          <w:kern w:val="56"/>
          <w:sz w:val="24"/>
          <w:szCs w:val="24"/>
        </w:rPr>
        <w:t>Inovatīvu un daudzfunkcionālu ēku saliekamo konstrukciju elementu izstrāde un ražošana ēku moduļu modernizācijai un savienojumiem”, MORE-CONNECT, dotācijas līguma Nr. 633477</w:t>
      </w:r>
      <w:r w:rsidRPr="00A651A8">
        <w:rPr>
          <w:rFonts w:ascii="Times New Roman" w:eastAsia="Cambria" w:hAnsi="Times New Roman" w:cs="Times New Roman"/>
          <w:color w:val="000000"/>
          <w:kern w:val="56"/>
          <w:sz w:val="24"/>
          <w:szCs w:val="24"/>
        </w:rPr>
        <w:t xml:space="preserve"> (PVS 1887), līdzekļiem.</w:t>
      </w:r>
    </w:p>
    <w:p w:rsidR="00A651A8" w:rsidRPr="00A651A8" w:rsidRDefault="00A651A8" w:rsidP="00A651A8">
      <w:pPr>
        <w:spacing w:after="0" w:line="240" w:lineRule="auto"/>
        <w:ind w:left="630" w:right="-5"/>
        <w:jc w:val="both"/>
        <w:rPr>
          <w:rFonts w:ascii="Times New Roman" w:eastAsia="Cambria" w:hAnsi="Times New Roman" w:cs="Times New Roman"/>
        </w:rPr>
      </w:pPr>
    </w:p>
    <w:p w:rsidR="00A651A8" w:rsidRPr="00A651A8" w:rsidRDefault="00A651A8" w:rsidP="00ED63D9">
      <w:pPr>
        <w:numPr>
          <w:ilvl w:val="0"/>
          <w:numId w:val="1"/>
        </w:numPr>
        <w:autoSpaceDE w:val="0"/>
        <w:autoSpaceDN w:val="0"/>
        <w:adjustRightInd w:val="0"/>
        <w:spacing w:after="0" w:line="240" w:lineRule="auto"/>
        <w:ind w:left="270" w:hanging="270"/>
        <w:rPr>
          <w:rFonts w:ascii="Times New Roman" w:eastAsia="Times New Roman" w:hAnsi="Times New Roman" w:cs="Times New Roman"/>
          <w:b/>
          <w:caps/>
        </w:rPr>
      </w:pPr>
      <w:r w:rsidRPr="00A651A8">
        <w:rPr>
          <w:rFonts w:ascii="Times New Roman" w:eastAsia="Times New Roman" w:hAnsi="Times New Roman" w:cs="Times New Roman"/>
          <w:b/>
          <w:caps/>
        </w:rPr>
        <w:t>Pārstāvības noteikumi</w:t>
      </w:r>
    </w:p>
    <w:p w:rsidR="00A651A8" w:rsidRPr="00ED63D9" w:rsidRDefault="00A651A8" w:rsidP="00ED63D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ED63D9">
        <w:rPr>
          <w:rFonts w:ascii="Times New Roman" w:eastAsia="Times New Roman" w:hAnsi="Times New Roman" w:cs="Times New Roman"/>
        </w:rPr>
        <w:t>Lai kontrolētu Vienošanās saistību izpildi, Pasūtītājs pilnvaro savu Pārstāvi (turpmāk tekstā – Pasūtītāja pārstāvis)</w:t>
      </w:r>
      <w:r w:rsidR="00ED63D9">
        <w:rPr>
          <w:rFonts w:ascii="Times New Roman" w:eastAsia="Times New Roman" w:hAnsi="Times New Roman" w:cs="Times New Roman"/>
        </w:rPr>
        <w:t>:</w:t>
      </w:r>
      <w:r w:rsidRPr="00ED63D9">
        <w:rPr>
          <w:rFonts w:ascii="Times New Roman" w:eastAsia="Times New Roman" w:hAnsi="Times New Roman" w:cs="Times New Roman"/>
        </w:rPr>
        <w:t xml:space="preserve"> </w:t>
      </w:r>
      <w:r w:rsidR="00ED63D9" w:rsidRPr="00ED63D9">
        <w:rPr>
          <w:rFonts w:ascii="Times New Roman" w:eastAsia="Times New Roman" w:hAnsi="Times New Roman" w:cs="Times New Roman"/>
        </w:rPr>
        <w:t>Siltuma inženierijas un tehnoloģijas katedra</w:t>
      </w:r>
      <w:r w:rsidR="00ED63D9">
        <w:rPr>
          <w:rFonts w:ascii="Times New Roman" w:eastAsia="Times New Roman" w:hAnsi="Times New Roman" w:cs="Times New Roman"/>
        </w:rPr>
        <w:t>s profesors</w:t>
      </w:r>
      <w:r w:rsidR="00ED63D9" w:rsidRPr="00ED63D9">
        <w:rPr>
          <w:rFonts w:ascii="Times New Roman" w:eastAsia="Times New Roman" w:hAnsi="Times New Roman" w:cs="Times New Roman"/>
          <w:b/>
        </w:rPr>
        <w:t xml:space="preserve"> Anatolijs Borodiņecs</w:t>
      </w:r>
      <w:r w:rsidRPr="00ED63D9">
        <w:rPr>
          <w:rFonts w:ascii="Times New Roman" w:eastAsia="Times New Roman" w:hAnsi="Times New Roman" w:cs="Times New Roman"/>
        </w:rPr>
        <w:t xml:space="preserve">, tālr. </w:t>
      </w:r>
      <w:r w:rsidR="00ED63D9" w:rsidRPr="00ED63D9">
        <w:rPr>
          <w:rFonts w:ascii="Times New Roman" w:eastAsia="Times New Roman" w:hAnsi="Times New Roman" w:cs="Times New Roman"/>
        </w:rPr>
        <w:t>67089288</w:t>
      </w:r>
      <w:r w:rsidR="00ED63D9">
        <w:rPr>
          <w:rFonts w:ascii="Times New Roman" w:eastAsia="Times New Roman" w:hAnsi="Times New Roman" w:cs="Times New Roman"/>
        </w:rPr>
        <w:t xml:space="preserve">, e-pasts: </w:t>
      </w:r>
      <w:hyperlink r:id="rId7" w:history="1">
        <w:r w:rsidR="00ED63D9" w:rsidRPr="007D1C1D">
          <w:rPr>
            <w:rStyle w:val="Hyperlink"/>
            <w:rFonts w:ascii="Times New Roman" w:eastAsia="Times New Roman" w:hAnsi="Times New Roman" w:cs="Times New Roman"/>
          </w:rPr>
          <w:t>anatolijs.borodinecs@rtu.lv</w:t>
        </w:r>
      </w:hyperlink>
      <w:r w:rsidR="00ED63D9">
        <w:rPr>
          <w:rFonts w:ascii="Times New Roman" w:eastAsia="Times New Roman" w:hAnsi="Times New Roman" w:cs="Times New Roman"/>
        </w:rPr>
        <w:t xml:space="preserve">, </w:t>
      </w:r>
      <w:r w:rsidRPr="00ED63D9">
        <w:rPr>
          <w:rFonts w:ascii="Times New Roman" w:eastAsia="Times New Roman" w:hAnsi="Times New Roman" w:cs="Times New Roman"/>
        </w:rPr>
        <w:t>kura pienākumos ietilpst:</w:t>
      </w:r>
    </w:p>
    <w:p w:rsidR="00A651A8" w:rsidRPr="00A651A8" w:rsidRDefault="00A651A8" w:rsidP="00A651A8">
      <w:pPr>
        <w:numPr>
          <w:ilvl w:val="2"/>
          <w:numId w:val="2"/>
        </w:numPr>
        <w:tabs>
          <w:tab w:val="num" w:pos="900"/>
          <w:tab w:val="left" w:pos="1134"/>
        </w:tabs>
        <w:spacing w:after="0" w:line="240" w:lineRule="auto"/>
        <w:ind w:left="900" w:hanging="474"/>
        <w:jc w:val="both"/>
        <w:rPr>
          <w:rFonts w:ascii="Times New Roman" w:eastAsia="Times New Roman" w:hAnsi="Times New Roman" w:cs="Times New Roman"/>
        </w:rPr>
      </w:pPr>
      <w:r w:rsidRPr="00A651A8">
        <w:rPr>
          <w:rFonts w:ascii="Times New Roman" w:eastAsia="Times New Roman" w:hAnsi="Times New Roman" w:cs="Times New Roman"/>
        </w:rPr>
        <w:t>sekot Vienošanās saistību izpildei;</w:t>
      </w:r>
    </w:p>
    <w:p w:rsidR="00A651A8" w:rsidRPr="00A651A8" w:rsidRDefault="00A651A8" w:rsidP="00A651A8">
      <w:pPr>
        <w:numPr>
          <w:ilvl w:val="2"/>
          <w:numId w:val="2"/>
        </w:numPr>
        <w:tabs>
          <w:tab w:val="num" w:pos="1134"/>
        </w:tabs>
        <w:spacing w:after="0" w:line="240" w:lineRule="auto"/>
        <w:ind w:left="1134" w:hanging="708"/>
        <w:jc w:val="both"/>
        <w:rPr>
          <w:rFonts w:ascii="Times New Roman" w:eastAsia="Times New Roman" w:hAnsi="Times New Roman" w:cs="Times New Roman"/>
        </w:rPr>
      </w:pPr>
      <w:r w:rsidRPr="00A651A8">
        <w:rPr>
          <w:rFonts w:ascii="Times New Roman" w:eastAsia="Times New Roman" w:hAnsi="Times New Roman" w:cs="Times New Roman"/>
        </w:rPr>
        <w:t xml:space="preserve">no Vienošanās dalībnieka pieprasīt atskaiti par Vienošanās izpildes </w:t>
      </w:r>
      <w:r w:rsidR="00ED63D9">
        <w:rPr>
          <w:rFonts w:ascii="Times New Roman" w:eastAsia="Times New Roman" w:hAnsi="Times New Roman" w:cs="Times New Roman"/>
        </w:rPr>
        <w:t>gaitu un apjomu.</w:t>
      </w:r>
    </w:p>
    <w:p w:rsidR="00F31D59" w:rsidRPr="00865C63" w:rsidRDefault="00A651A8" w:rsidP="00ED63D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865C63">
        <w:rPr>
          <w:rFonts w:ascii="Times New Roman" w:eastAsia="Times New Roman" w:hAnsi="Times New Roman" w:cs="Times New Roman"/>
        </w:rPr>
        <w:t>Lai kontrolētu Vienošanās saistību izpildi, Vienošanās dalībnieki pilnvaro savus pārstāvjus</w:t>
      </w:r>
      <w:r w:rsidR="00F31D59" w:rsidRPr="00865C63">
        <w:rPr>
          <w:rFonts w:ascii="Times New Roman" w:eastAsia="Times New Roman" w:hAnsi="Times New Roman" w:cs="Times New Roman"/>
        </w:rPr>
        <w:t>:</w:t>
      </w:r>
    </w:p>
    <w:p w:rsidR="00A651A8" w:rsidRPr="00865C63" w:rsidRDefault="00F31D59" w:rsidP="00C9192D">
      <w:pPr>
        <w:numPr>
          <w:ilvl w:val="2"/>
          <w:numId w:val="2"/>
        </w:numPr>
        <w:tabs>
          <w:tab w:val="num" w:pos="900"/>
          <w:tab w:val="left" w:pos="1134"/>
        </w:tabs>
        <w:spacing w:after="0" w:line="240" w:lineRule="auto"/>
        <w:ind w:left="900" w:hanging="474"/>
        <w:jc w:val="both"/>
        <w:rPr>
          <w:rFonts w:ascii="Times New Roman" w:eastAsia="Times New Roman" w:hAnsi="Times New Roman" w:cs="Times New Roman"/>
        </w:rPr>
      </w:pPr>
      <w:r w:rsidRPr="00865C63">
        <w:rPr>
          <w:rFonts w:ascii="Times New Roman" w:eastAsia="Times New Roman" w:hAnsi="Times New Roman" w:cs="Times New Roman"/>
        </w:rPr>
        <w:t>Vienošanās dalībnieks Nr.1 pilnvaro savu Pārstāvi (turpmāk tekstā – Dalībnieka pārstāvis Nr.1):</w:t>
      </w:r>
      <w:r w:rsidR="00A651A8" w:rsidRPr="00865C63">
        <w:rPr>
          <w:rFonts w:ascii="Times New Roman" w:eastAsia="Times New Roman" w:hAnsi="Times New Roman" w:cs="Times New Roman"/>
        </w:rPr>
        <w:t xml:space="preserve"> </w:t>
      </w:r>
      <w:r w:rsidR="00D06D3F" w:rsidRPr="00D06D3F">
        <w:rPr>
          <w:rFonts w:ascii="Times New Roman" w:eastAsia="Times New Roman" w:hAnsi="Times New Roman" w:cs="Times New Roman"/>
          <w:b/>
        </w:rPr>
        <w:t>Zane Cīrule</w:t>
      </w:r>
      <w:r w:rsidR="00D06D3F">
        <w:rPr>
          <w:rFonts w:ascii="Times New Roman" w:eastAsia="Times New Roman" w:hAnsi="Times New Roman" w:cs="Times New Roman"/>
        </w:rPr>
        <w:t xml:space="preserve">, tālr. 29194863, e-pasts: </w:t>
      </w:r>
      <w:hyperlink r:id="rId8" w:history="1">
        <w:r w:rsidR="00D06D3F" w:rsidRPr="00531BB4">
          <w:rPr>
            <w:rStyle w:val="Hyperlink"/>
            <w:rFonts w:ascii="Times New Roman" w:eastAsia="Times New Roman" w:hAnsi="Times New Roman" w:cs="Times New Roman"/>
          </w:rPr>
          <w:t>topodati@topodati.lv</w:t>
        </w:r>
      </w:hyperlink>
      <w:r w:rsidRPr="00865C63">
        <w:rPr>
          <w:rFonts w:ascii="Times New Roman" w:eastAsia="Times New Roman" w:hAnsi="Times New Roman" w:cs="Times New Roman"/>
        </w:rPr>
        <w:t>;</w:t>
      </w:r>
    </w:p>
    <w:p w:rsidR="00F31D59" w:rsidRPr="00D06D3F" w:rsidRDefault="00F31D59" w:rsidP="00C9192D">
      <w:pPr>
        <w:numPr>
          <w:ilvl w:val="2"/>
          <w:numId w:val="2"/>
        </w:numPr>
        <w:tabs>
          <w:tab w:val="num" w:pos="900"/>
          <w:tab w:val="left" w:pos="1134"/>
        </w:tabs>
        <w:spacing w:after="0" w:line="240" w:lineRule="auto"/>
        <w:ind w:left="900" w:hanging="474"/>
        <w:jc w:val="both"/>
        <w:rPr>
          <w:rFonts w:ascii="Times New Roman" w:eastAsia="Times New Roman" w:hAnsi="Times New Roman" w:cs="Times New Roman"/>
        </w:rPr>
      </w:pPr>
      <w:r w:rsidRPr="00D06D3F">
        <w:rPr>
          <w:rFonts w:ascii="Times New Roman" w:eastAsia="Times New Roman" w:hAnsi="Times New Roman" w:cs="Times New Roman"/>
        </w:rPr>
        <w:t xml:space="preserve">Vienošanās dalībnieks Nr.2 pilnvaro savu Pārstāvi (turpmāk tekstā – Dalībnieka pārstāvis Nr.2): </w:t>
      </w:r>
      <w:r w:rsidR="00865C63" w:rsidRPr="00D06D3F">
        <w:rPr>
          <w:rFonts w:ascii="Times New Roman" w:eastAsia="Times New Roman" w:hAnsi="Times New Roman" w:cs="Times New Roman"/>
          <w:b/>
        </w:rPr>
        <w:t>Māris Kaļinka</w:t>
      </w:r>
      <w:r w:rsidRPr="00D06D3F">
        <w:rPr>
          <w:rFonts w:ascii="Times New Roman" w:eastAsia="Times New Roman" w:hAnsi="Times New Roman" w:cs="Times New Roman"/>
        </w:rPr>
        <w:t xml:space="preserve">, </w:t>
      </w:r>
      <w:r w:rsidR="00EC665C" w:rsidRPr="00D06D3F">
        <w:rPr>
          <w:rFonts w:ascii="Times New Roman" w:eastAsia="Times New Roman" w:hAnsi="Times New Roman" w:cs="Times New Roman"/>
        </w:rPr>
        <w:t>tālr. 29413074</w:t>
      </w:r>
      <w:r w:rsidR="00D06D3F">
        <w:rPr>
          <w:rFonts w:ascii="Times New Roman" w:eastAsia="Times New Roman" w:hAnsi="Times New Roman" w:cs="Times New Roman"/>
        </w:rPr>
        <w:t xml:space="preserve">, e-pasts: </w:t>
      </w:r>
      <w:hyperlink r:id="rId9" w:history="1">
        <w:r w:rsidR="00D06D3F" w:rsidRPr="00531BB4">
          <w:rPr>
            <w:rStyle w:val="Hyperlink"/>
            <w:rFonts w:ascii="Times New Roman" w:eastAsia="Times New Roman" w:hAnsi="Times New Roman" w:cs="Times New Roman"/>
          </w:rPr>
          <w:t>merko@merko.lv</w:t>
        </w:r>
      </w:hyperlink>
      <w:r w:rsidR="00D06D3F">
        <w:rPr>
          <w:rFonts w:ascii="Times New Roman" w:eastAsia="Times New Roman" w:hAnsi="Times New Roman" w:cs="Times New Roman"/>
        </w:rPr>
        <w:t>.</w:t>
      </w:r>
    </w:p>
    <w:p w:rsidR="00A651A8" w:rsidRPr="00A651A8" w:rsidRDefault="00A651A8" w:rsidP="00A651A8">
      <w:pPr>
        <w:spacing w:after="0" w:line="240" w:lineRule="auto"/>
        <w:jc w:val="both"/>
        <w:rPr>
          <w:rFonts w:ascii="Times New Roman" w:eastAsia="Times New Roman" w:hAnsi="Times New Roman" w:cs="Times New Roman"/>
        </w:rPr>
      </w:pPr>
    </w:p>
    <w:p w:rsidR="00A651A8" w:rsidRPr="00A651A8" w:rsidRDefault="00A651A8" w:rsidP="00F31D59">
      <w:pPr>
        <w:numPr>
          <w:ilvl w:val="0"/>
          <w:numId w:val="1"/>
        </w:numPr>
        <w:autoSpaceDE w:val="0"/>
        <w:autoSpaceDN w:val="0"/>
        <w:adjustRightInd w:val="0"/>
        <w:spacing w:after="0" w:line="240" w:lineRule="auto"/>
        <w:ind w:left="270" w:hanging="270"/>
        <w:rPr>
          <w:rFonts w:ascii="Times New Roman" w:eastAsia="Times New Roman" w:hAnsi="Times New Roman" w:cs="Times New Roman"/>
          <w:b/>
          <w:caps/>
          <w:color w:val="000000"/>
        </w:rPr>
      </w:pPr>
      <w:r w:rsidRPr="00A651A8">
        <w:rPr>
          <w:rFonts w:ascii="Times New Roman" w:eastAsia="Times New Roman" w:hAnsi="Times New Roman" w:cs="Times New Roman"/>
          <w:b/>
          <w:bCs/>
          <w:caps/>
          <w:color w:val="000000"/>
        </w:rPr>
        <w:t>PAKALPOJUMA IEPIRKUMA LĪGUMA NOTEIKUMI un izpilde</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Pakalpojumu Pasūtītājam nodrošina tas Vienošanās dalībnieks, kurš konkrētajam Pakalpojuma pasūtījumam  iesniedzis piedāvājumu ar viszemāko cenu. </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Ja Vienošanās dalībnieks jebkādu iemeslu dēļ nespēj nodrošināt Pakalpojumu, Pasūtītājam ir tiesības Pakalpojumu pasūtīt secīgi no tā Vienošanās dalībnieka, kurš piedāvājis nākamo zemāko cenu.</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Lai noslēg</w:t>
      </w:r>
      <w:r w:rsidR="00F31D59">
        <w:rPr>
          <w:rFonts w:ascii="Times New Roman" w:eastAsia="Times New Roman" w:hAnsi="Times New Roman" w:cs="Times New Roman"/>
          <w:color w:val="000000"/>
        </w:rPr>
        <w:t>tu iepirkuma līgumu</w:t>
      </w:r>
      <w:r w:rsidR="00C9192D">
        <w:rPr>
          <w:rFonts w:ascii="Times New Roman" w:eastAsia="Times New Roman" w:hAnsi="Times New Roman" w:cs="Times New Roman"/>
          <w:color w:val="000000"/>
        </w:rPr>
        <w:t xml:space="preserve"> (Vienošanās pielikums Nr.4)</w:t>
      </w:r>
      <w:r w:rsidR="00F31D59">
        <w:rPr>
          <w:rFonts w:ascii="Times New Roman" w:eastAsia="Times New Roman" w:hAnsi="Times New Roman" w:cs="Times New Roman"/>
          <w:color w:val="000000"/>
        </w:rPr>
        <w:t xml:space="preserve"> par konkrētā</w:t>
      </w:r>
      <w:r w:rsidRPr="00A651A8">
        <w:rPr>
          <w:rFonts w:ascii="Times New Roman" w:eastAsia="Times New Roman" w:hAnsi="Times New Roman" w:cs="Times New Roman"/>
          <w:color w:val="000000"/>
        </w:rPr>
        <w:t xml:space="preserve"> Pakalpojuma izpildi, Pasūtītāja pārstāvis </w:t>
      </w:r>
      <w:proofErr w:type="spellStart"/>
      <w:r w:rsidRPr="00A651A8">
        <w:rPr>
          <w:rFonts w:ascii="Times New Roman" w:eastAsia="Times New Roman" w:hAnsi="Times New Roman" w:cs="Times New Roman"/>
          <w:color w:val="000000"/>
        </w:rPr>
        <w:t>nosūt</w:t>
      </w:r>
      <w:r w:rsidR="002D0CE3">
        <w:rPr>
          <w:rFonts w:ascii="Times New Roman" w:eastAsia="Times New Roman" w:hAnsi="Times New Roman" w:cs="Times New Roman"/>
          <w:color w:val="000000"/>
        </w:rPr>
        <w:t>a</w:t>
      </w:r>
      <w:proofErr w:type="spellEnd"/>
      <w:r w:rsidRPr="00A651A8">
        <w:rPr>
          <w:rFonts w:ascii="Times New Roman" w:eastAsia="Times New Roman" w:hAnsi="Times New Roman" w:cs="Times New Roman"/>
          <w:color w:val="000000"/>
        </w:rPr>
        <w:t xml:space="preserve"> informāciju par nepieciešamo Pakalpojumu visiem Vienošanās dalībniekiem pa faksu, vai elektronisko pastu, vai pa pastu</w:t>
      </w:r>
      <w:r w:rsidR="002A0732">
        <w:rPr>
          <w:rFonts w:ascii="Times New Roman" w:eastAsia="Times New Roman" w:hAnsi="Times New Roman" w:cs="Times New Roman"/>
          <w:color w:val="000000"/>
        </w:rPr>
        <w:t xml:space="preserve"> (Vienošanās pielikums Nr.5)</w:t>
      </w:r>
      <w:r w:rsidRPr="00A651A8">
        <w:rPr>
          <w:rFonts w:ascii="Times New Roman" w:eastAsia="Times New Roman" w:hAnsi="Times New Roman" w:cs="Times New Roman"/>
          <w:color w:val="000000"/>
        </w:rPr>
        <w:t xml:space="preserve">.  </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Vienošanās dalībnieki iespējami īsākajā laikā, bet ne vēlāk kā 3 (trīs) darba dienu laikā no informācijas saņemšanas no Pasūtītāja informē to par </w:t>
      </w:r>
      <w:r w:rsidR="00F31D59">
        <w:rPr>
          <w:rFonts w:ascii="Times New Roman" w:eastAsia="Times New Roman" w:hAnsi="Times New Roman" w:cs="Times New Roman"/>
          <w:color w:val="000000"/>
        </w:rPr>
        <w:t>iespēju izpildīt konkrētā</w:t>
      </w:r>
      <w:r w:rsidRPr="00A651A8">
        <w:rPr>
          <w:rFonts w:ascii="Times New Roman" w:eastAsia="Times New Roman" w:hAnsi="Times New Roman" w:cs="Times New Roman"/>
          <w:color w:val="000000"/>
        </w:rPr>
        <w:t xml:space="preserve"> Pakalpojuma pasūtījumu, norādot piedāvājuma cenu. </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Vienošanās 4.4.punktā noteikto rakstisku paziņojumu Vienošanās dalībnieks </w:t>
      </w:r>
      <w:proofErr w:type="spellStart"/>
      <w:r w:rsidRPr="00A651A8">
        <w:rPr>
          <w:rFonts w:ascii="Times New Roman" w:eastAsia="Times New Roman" w:hAnsi="Times New Roman" w:cs="Times New Roman"/>
          <w:color w:val="000000"/>
        </w:rPr>
        <w:t>nosūt</w:t>
      </w:r>
      <w:r w:rsidR="002D0CE3">
        <w:rPr>
          <w:rFonts w:ascii="Times New Roman" w:eastAsia="Times New Roman" w:hAnsi="Times New Roman" w:cs="Times New Roman"/>
          <w:color w:val="000000"/>
        </w:rPr>
        <w:t>a</w:t>
      </w:r>
      <w:proofErr w:type="spellEnd"/>
      <w:r w:rsidRPr="00A651A8">
        <w:rPr>
          <w:rFonts w:ascii="Times New Roman" w:eastAsia="Times New Roman" w:hAnsi="Times New Roman" w:cs="Times New Roman"/>
          <w:color w:val="000000"/>
        </w:rPr>
        <w:t xml:space="preserve"> pa faksu, vai e-pastu, vai pa pastu Pasūtītāja pārstāvim, no kura ticis saņemts pasūtījums. Ja Vienošanās dalībnieks nevar nodrošināt Pasūtītājam nepieciešamā Pakalpojuma sniegšanu, tam nav tiesību celt pretenzijas pret citu Vienošanās dalībnieku, kurš ir piedāvājis zemāko cenu un var izpildīt visus Pasūtītājam nepieciešamā Pakalpojuma nosacījumus.</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Vienošanās dalībnieks, kurš nav spējis nodrošināt konkrēta Pakalpojuma pasūtījumu, nezaudē tiesības nākotnē sniegt Pakalpojumu Pasūtītāja pasūtījumā.</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Konkrēta Pakalpojuma vienības cena nedrīkst pārsniegt Pretendenta Iepirkumā iesniegtajā </w:t>
      </w:r>
      <w:r w:rsidR="00F31D59">
        <w:rPr>
          <w:rFonts w:ascii="Times New Roman" w:eastAsia="Times New Roman" w:hAnsi="Times New Roman" w:cs="Times New Roman"/>
          <w:color w:val="000000"/>
        </w:rPr>
        <w:t xml:space="preserve">Finanšu </w:t>
      </w:r>
      <w:r w:rsidRPr="00A651A8">
        <w:rPr>
          <w:rFonts w:ascii="Times New Roman" w:eastAsia="Times New Roman" w:hAnsi="Times New Roman" w:cs="Times New Roman"/>
          <w:color w:val="000000"/>
        </w:rPr>
        <w:t>piedāvājumā noteikto Pakalpojuma vienības cenu</w:t>
      </w:r>
      <w:r w:rsidRPr="00A651A8">
        <w:rPr>
          <w:rFonts w:ascii="Times New Roman" w:eastAsia="Cambria" w:hAnsi="Times New Roman" w:cs="Times New Roman"/>
          <w:kern w:val="56"/>
        </w:rPr>
        <w:t xml:space="preserve"> (Pielikums Nr.3).</w:t>
      </w:r>
    </w:p>
    <w:p w:rsidR="00A651A8" w:rsidRPr="00A651A8" w:rsidRDefault="00A651A8" w:rsidP="00A651A8">
      <w:pPr>
        <w:spacing w:after="0" w:line="240" w:lineRule="auto"/>
        <w:jc w:val="both"/>
        <w:rPr>
          <w:rFonts w:ascii="Times New Roman" w:eastAsia="Times New Roman" w:hAnsi="Times New Roman" w:cs="Times New Roman"/>
        </w:rPr>
      </w:pPr>
    </w:p>
    <w:p w:rsidR="00A651A8" w:rsidRPr="00A651A8" w:rsidRDefault="00A651A8" w:rsidP="00F31D59">
      <w:pPr>
        <w:numPr>
          <w:ilvl w:val="0"/>
          <w:numId w:val="1"/>
        </w:numPr>
        <w:autoSpaceDE w:val="0"/>
        <w:autoSpaceDN w:val="0"/>
        <w:adjustRightInd w:val="0"/>
        <w:spacing w:after="0" w:line="240" w:lineRule="auto"/>
        <w:ind w:left="270" w:hanging="270"/>
        <w:rPr>
          <w:rFonts w:ascii="Times New Roman" w:eastAsia="Times New Roman" w:hAnsi="Times New Roman" w:cs="Times New Roman"/>
          <w:b/>
        </w:rPr>
      </w:pPr>
      <w:r w:rsidRPr="00A651A8">
        <w:rPr>
          <w:rFonts w:ascii="Times New Roman" w:eastAsia="Times New Roman" w:hAnsi="Times New Roman" w:cs="Times New Roman"/>
          <w:b/>
        </w:rPr>
        <w:t xml:space="preserve">PUŠU TIESĪBAS UN PIENĀKUMI </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Vienošanās dalībnieks atbild par Pakalpojuma atbilstību pielikumā Nr.1 norādītajai Pakalpojuma tehniskajai specifikācijai. </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Vienošanās dalībnieks sniedz Pakalpojumu Pasūtītājam saskaņā ar konkrēta pasūtījuma noteikumiem. </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Pasūtītājs apņemas samaksāt Vienošanās dalībniekam par faktiski sniegtajiem un pieņemtajiem Pakalpojumiem saskaņā ar šīs Vienošanās noteikumiem. Pasūtītājs Pakalpojumu ir pieņēmis, ja </w:t>
      </w:r>
      <w:r w:rsidRPr="00A651A8">
        <w:rPr>
          <w:rFonts w:ascii="Times New Roman" w:eastAsia="Times New Roman" w:hAnsi="Times New Roman" w:cs="Times New Roman"/>
        </w:rPr>
        <w:lastRenderedPageBreak/>
        <w:t xml:space="preserve">Puses ir parakstījušas Pakalpojuma nodošanas/pieņemšanas aktu un Vienošanās dalībniekam nav ticis nosūtīts paziņojums par konstatētajiem </w:t>
      </w:r>
      <w:r w:rsidR="00E3734C">
        <w:rPr>
          <w:rFonts w:ascii="Times New Roman" w:eastAsia="Times New Roman" w:hAnsi="Times New Roman" w:cs="Times New Roman"/>
        </w:rPr>
        <w:t>Pakalpojuma</w:t>
      </w:r>
      <w:r w:rsidRPr="00A651A8">
        <w:rPr>
          <w:rFonts w:ascii="Times New Roman" w:eastAsia="Times New Roman" w:hAnsi="Times New Roman" w:cs="Times New Roman"/>
        </w:rPr>
        <w:t xml:space="preserve"> trūkumiem saskaņā ar Vienošanās 6.2.punktu.  </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rPr>
        <w:t xml:space="preserve">Pēc Pasūtītāja pieprasījuma, Vienošanās dalībnieks 5 (piecu) darba dienu laikā iesniedz Pasūtītājam atskaiti par konkrētā pasūtījuma izpildi. </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Sniedzot Pakalpojumus, Vienošanās dalībniekam jāievēro drošības tehnikas, darba aizsardzības, ugunsdrošības, sanitāri higiēniskās, vides aizsardzības un citus spēkā esošos noteikumus un prasības, kas attiecas uz Vienošanās paredzēto Pakalpojumu sniegšanu. </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Sniedzot Pakalpojumus, Vienošanās dalībniekam ir pienākums atbildēt par nelaimes gadījumiem ar cilvēkiem, par Pasūtītājam, trešajām personām nodarītajiem zaudējumiem (gan materiālajiem zaudējumiem, gan kaitējumam veselībai), kas radušies Izpildītāja darbinieku darbībās vai bezdarbības rezultātā.</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Vienošanās dalībnieks ir tiesīgs bez saskaņošanas ar Pasūtītāju veikt personāla un apakšuzņēmēju nomaiņu, kā arī papildu personāla un apakšuzņēmēju iesaistīšanu Vienošanās izpildē, izņemot Vienošanās 5.7.1. un 5.7.2.apakšpunktos minētos gadījumus:</w:t>
      </w:r>
    </w:p>
    <w:p w:rsidR="00A651A8" w:rsidRPr="00A651A8" w:rsidRDefault="00A651A8" w:rsidP="00E3734C">
      <w:pPr>
        <w:pStyle w:val="ListParagraph"/>
        <w:numPr>
          <w:ilvl w:val="2"/>
          <w:numId w:val="1"/>
        </w:numPr>
        <w:spacing w:after="0" w:line="240" w:lineRule="auto"/>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Vienošanās dalībnieka personālu, kuru tas iesaistījis Vienošanās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Izpildītājs pēc Vienošanās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A651A8" w:rsidRPr="00A651A8" w:rsidRDefault="00A651A8" w:rsidP="00E3734C">
      <w:pPr>
        <w:pStyle w:val="ListParagraph"/>
        <w:numPr>
          <w:ilvl w:val="2"/>
          <w:numId w:val="1"/>
        </w:numPr>
        <w:spacing w:after="0" w:line="240" w:lineRule="auto"/>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Vienošanās dalībnieks drīkst veikt apakšuzņēmēju nomaiņu, uz ko neattiecas Vienošanās 5.7.1.apakšpunkta noteikumi, kā arī minētajiem kritērijiem atbilstošu apakšuzņēmēju vēlāku iesaistīšanu Vienošanās izpildē, ja Izpildītājs par to paziņojis Pasūtītājam un saņēmis Pasūtītāja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minētie pretendentu izslēgšanas nosacījumi, ko Pasūtītājs pārbauda atbilstoši Publisko iepirkumu likumā noteiktajam.</w:t>
      </w:r>
    </w:p>
    <w:p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Pasūtītājs pieņem lēmumu atļaut vai atteikt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w:t>
      </w:r>
    </w:p>
    <w:p w:rsidR="00A651A8" w:rsidRPr="00A651A8" w:rsidRDefault="00A651A8" w:rsidP="00A651A8">
      <w:pPr>
        <w:spacing w:after="0" w:line="240" w:lineRule="auto"/>
        <w:jc w:val="both"/>
        <w:rPr>
          <w:rFonts w:ascii="Times New Roman" w:eastAsia="Times New Roman" w:hAnsi="Times New Roman" w:cs="Times New Roman"/>
        </w:rPr>
      </w:pPr>
    </w:p>
    <w:p w:rsidR="00A651A8" w:rsidRPr="00A651A8" w:rsidRDefault="00A651A8" w:rsidP="00E3734C">
      <w:pPr>
        <w:numPr>
          <w:ilvl w:val="0"/>
          <w:numId w:val="1"/>
        </w:numPr>
        <w:autoSpaceDE w:val="0"/>
        <w:autoSpaceDN w:val="0"/>
        <w:adjustRightInd w:val="0"/>
        <w:spacing w:after="0" w:line="240" w:lineRule="auto"/>
        <w:ind w:left="270" w:hanging="270"/>
        <w:rPr>
          <w:rFonts w:ascii="Times New Roman" w:eastAsia="Times New Roman" w:hAnsi="Times New Roman" w:cs="Times New Roman"/>
          <w:b/>
          <w:caps/>
          <w:color w:val="000000"/>
        </w:rPr>
      </w:pPr>
      <w:r w:rsidRPr="00A651A8">
        <w:rPr>
          <w:rFonts w:ascii="Times New Roman" w:eastAsia="Times New Roman" w:hAnsi="Times New Roman" w:cs="Times New Roman"/>
          <w:b/>
          <w:caps/>
          <w:color w:val="000000"/>
        </w:rPr>
        <w:t xml:space="preserve">PAKALPOJUMA kvalitāte </w:t>
      </w:r>
    </w:p>
    <w:p w:rsidR="00A651A8" w:rsidRPr="00A651A8" w:rsidRDefault="00A651A8" w:rsidP="00E3734C">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Pakalpojuma kvalitātei jāatbilst Iepirkuma nolikuma tehniskās specifikācijas prasībām, Iepirkumā iesniegtajam Vienošanās dalībnieka piedāvājumam un Latvijas Republikā noteiktajiem normatīvajiem tiesību aktiem.</w:t>
      </w:r>
    </w:p>
    <w:p w:rsidR="00A651A8" w:rsidRPr="00A651A8" w:rsidRDefault="00A651A8" w:rsidP="00F31D59">
      <w:pPr>
        <w:numPr>
          <w:ilvl w:val="1"/>
          <w:numId w:val="1"/>
        </w:numPr>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Par </w:t>
      </w:r>
      <w:r w:rsidRPr="00A651A8">
        <w:rPr>
          <w:rFonts w:ascii="Times New Roman" w:eastAsia="Times New Roman" w:hAnsi="Times New Roman" w:cs="Times New Roman"/>
        </w:rPr>
        <w:t xml:space="preserve">Pakalpojuma nepietiekamu kvalitāti, slēptiem defektiem vai kādu citu neatbilstību Vienošanās noteikumiem Pasūtītājs paziņo Vienošanās dalībniekam rakstveidā 14 (četrpadsmit) dienu laikā no Pakalpojuma nodošanas/pieņemšanas akta </w:t>
      </w:r>
      <w:r w:rsidR="00832F54">
        <w:rPr>
          <w:rFonts w:ascii="Times New Roman" w:eastAsia="Times New Roman" w:hAnsi="Times New Roman" w:cs="Times New Roman"/>
        </w:rPr>
        <w:t>saņemšanas</w:t>
      </w:r>
      <w:r w:rsidRPr="00A651A8">
        <w:rPr>
          <w:rFonts w:ascii="Times New Roman" w:eastAsia="Times New Roman" w:hAnsi="Times New Roman" w:cs="Times New Roman"/>
        </w:rPr>
        <w:t xml:space="preserve">, nosūtot paziņojumu uz Vienošanās 3.2.punktā norādīto e-pasta adresi vai faksa Nr., norādot, kādā termiņā minētie trūkumi ir jānovērš. Šādā gadījumā Vienošanās dalībniekam ir pienākums Pasūtītāja noteiktajā termiņā par saviem līdzekļiem novērst konstatēto Pakalpojuma neatbilstību. </w:t>
      </w:r>
      <w:r w:rsidRPr="00A651A8">
        <w:rPr>
          <w:rFonts w:ascii="Times New Roman" w:eastAsia="Times New Roman" w:hAnsi="Times New Roman" w:cs="Times New Roman"/>
          <w:color w:val="000000"/>
        </w:rPr>
        <w:t xml:space="preserve">Pasūtītājam ir tiesības nepieņemt neatbilstošas kvalitātes Pakalpojumu. </w:t>
      </w:r>
    </w:p>
    <w:p w:rsidR="00A651A8" w:rsidRPr="00A651A8" w:rsidRDefault="00A651A8" w:rsidP="00A651A8">
      <w:pPr>
        <w:spacing w:after="0" w:line="240" w:lineRule="auto"/>
        <w:ind w:left="360"/>
        <w:jc w:val="both"/>
        <w:rPr>
          <w:rFonts w:ascii="Times New Roman" w:eastAsia="Cambria" w:hAnsi="Times New Roman" w:cs="Times New Roman"/>
          <w:color w:val="000000"/>
          <w:kern w:val="56"/>
        </w:rPr>
      </w:pPr>
    </w:p>
    <w:p w:rsidR="00A651A8" w:rsidRPr="00A651A8" w:rsidRDefault="00A651A8" w:rsidP="00E3734C">
      <w:pPr>
        <w:numPr>
          <w:ilvl w:val="0"/>
          <w:numId w:val="1"/>
        </w:numPr>
        <w:autoSpaceDE w:val="0"/>
        <w:autoSpaceDN w:val="0"/>
        <w:adjustRightInd w:val="0"/>
        <w:spacing w:after="0" w:line="240" w:lineRule="auto"/>
        <w:ind w:left="270" w:hanging="270"/>
        <w:rPr>
          <w:rFonts w:ascii="Times New Roman" w:eastAsia="Times New Roman" w:hAnsi="Times New Roman" w:cs="Times New Roman"/>
          <w:b/>
          <w:caps/>
          <w:color w:val="000000"/>
        </w:rPr>
      </w:pPr>
      <w:r w:rsidRPr="00A651A8">
        <w:rPr>
          <w:rFonts w:ascii="Times New Roman" w:eastAsia="Times New Roman" w:hAnsi="Times New Roman" w:cs="Times New Roman"/>
          <w:b/>
          <w:caps/>
          <w:color w:val="000000"/>
        </w:rPr>
        <w:t xml:space="preserve">PUŠU Atbildība </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Vienošanās dalībnieks apņemas sniegt Pakalpojumu Pasūtītājam atbilstoši noslēgtajai Vienošanās un </w:t>
      </w:r>
      <w:r w:rsidR="00E3734C">
        <w:rPr>
          <w:rFonts w:ascii="Times New Roman" w:eastAsia="Times New Roman" w:hAnsi="Times New Roman" w:cs="Times New Roman"/>
          <w:color w:val="000000"/>
        </w:rPr>
        <w:t>konkrētā</w:t>
      </w:r>
      <w:r w:rsidRPr="00A651A8">
        <w:rPr>
          <w:rFonts w:ascii="Times New Roman" w:eastAsia="Times New Roman" w:hAnsi="Times New Roman" w:cs="Times New Roman"/>
          <w:color w:val="000000"/>
        </w:rPr>
        <w:t xml:space="preserve"> pasūtījuma noteikumiem, kas norādīti, Pasūtītājam veicot pasūtījumu.</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rPr>
        <w:lastRenderedPageBreak/>
        <w:t xml:space="preserve">Par šajā Vienošanās ietvaros noteikto termiņu neievērošanu Pasūtītājam vai Vienošanās dalībniekam ir tiesības pieprasīt no otras Puses līgumsodu 0,5 % apmērā no </w:t>
      </w:r>
      <w:r w:rsidR="00832F54">
        <w:rPr>
          <w:rFonts w:ascii="Times New Roman" w:eastAsia="Times New Roman" w:hAnsi="Times New Roman" w:cs="Times New Roman"/>
        </w:rPr>
        <w:t>konkrētā līguma</w:t>
      </w:r>
      <w:r w:rsidRPr="00A651A8">
        <w:rPr>
          <w:rFonts w:ascii="Times New Roman" w:eastAsia="Times New Roman" w:hAnsi="Times New Roman" w:cs="Times New Roman"/>
        </w:rPr>
        <w:t xml:space="preserve"> kopējās summas.</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rPr>
        <w:t>Maksājuma kavējuma dēļ Vienošanās dalībnieks nedrīkst aizkavēt pasūtīto Pakalpojumu izpildi.</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rPr>
        <w:t>Līgumsoda samaksa neatbrīvo Puses no Vienošanās noteiktās saistību izpildes.</w:t>
      </w:r>
    </w:p>
    <w:p w:rsidR="00A651A8" w:rsidRPr="00A651A8" w:rsidRDefault="00A651A8" w:rsidP="00A651A8">
      <w:pPr>
        <w:spacing w:after="0" w:line="240" w:lineRule="auto"/>
        <w:jc w:val="both"/>
        <w:rPr>
          <w:rFonts w:ascii="Times New Roman" w:eastAsia="Times New Roman" w:hAnsi="Times New Roman" w:cs="Times New Roman"/>
          <w:color w:val="000000"/>
        </w:rPr>
      </w:pPr>
    </w:p>
    <w:p w:rsidR="00A651A8" w:rsidRPr="00A651A8" w:rsidRDefault="00A651A8" w:rsidP="00E3734C">
      <w:pPr>
        <w:numPr>
          <w:ilvl w:val="0"/>
          <w:numId w:val="1"/>
        </w:numPr>
        <w:autoSpaceDE w:val="0"/>
        <w:autoSpaceDN w:val="0"/>
        <w:adjustRightInd w:val="0"/>
        <w:spacing w:after="0" w:line="240" w:lineRule="auto"/>
        <w:ind w:left="270" w:hanging="270"/>
        <w:rPr>
          <w:rFonts w:ascii="Times New Roman" w:eastAsia="Times New Roman" w:hAnsi="Times New Roman" w:cs="Times New Roman"/>
          <w:b/>
          <w:caps/>
          <w:color w:val="000000"/>
        </w:rPr>
      </w:pPr>
      <w:r w:rsidRPr="00A651A8">
        <w:rPr>
          <w:rFonts w:ascii="Times New Roman" w:eastAsia="Times New Roman" w:hAnsi="Times New Roman" w:cs="Times New Roman"/>
          <w:b/>
          <w:bCs/>
          <w:caps/>
          <w:color w:val="000000"/>
        </w:rPr>
        <w:t>Nepārvarama vara</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Puses ir atbrīvotas no atbildības par līgumā noteikto pienākumu pilnīgu vai daļēju neizpildi, ja šāda neizpilde radusies nepārvarama, ārkārtēja gadījuma dēļ (</w:t>
      </w:r>
      <w:r w:rsidRPr="00A651A8">
        <w:rPr>
          <w:rFonts w:ascii="Times New Roman" w:eastAsia="Times New Roman" w:hAnsi="Times New Roman" w:cs="Times New Roman"/>
          <w:i/>
          <w:color w:val="000000"/>
        </w:rPr>
        <w:t>nepārvarama vara, force majeure</w:t>
      </w:r>
      <w:r w:rsidRPr="00A651A8">
        <w:rPr>
          <w:rFonts w:ascii="Times New Roman" w:eastAsia="Times New Roman" w:hAnsi="Times New Roman" w:cs="Times New Roman"/>
          <w:color w:val="000000"/>
        </w:rPr>
        <w:t>), ko attiecīgā Puse nevarēja paredzēt un novērst. Par nepārvaramu varu uzskatāms karš, dabas katastrofa, vispārējs streiks.</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Pusei, kura atsaucas uz nepārvaramu varu, par to jāpaziņo rakstveidā otrai Puse, tiklīdz šāda paziņošana kļuvusi attiecīgajai Puesi iespējama, bet ne vēlāk kā 14 (četrpadsmit) dienu laikā. Ja šāds </w:t>
      </w:r>
      <w:smartTag w:uri="schemas-tilde-lv/tildestengine" w:element="veidnes">
        <w:smartTagPr>
          <w:attr w:name="text" w:val="paziņojums"/>
          <w:attr w:name="baseform" w:val="paziņojums"/>
          <w:attr w:name="id" w:val="-1"/>
        </w:smartTagPr>
        <w:r w:rsidRPr="00A651A8">
          <w:rPr>
            <w:rFonts w:ascii="Times New Roman" w:eastAsia="Times New Roman" w:hAnsi="Times New Roman" w:cs="Times New Roman"/>
            <w:color w:val="000000"/>
          </w:rPr>
          <w:t>paziņojums</w:t>
        </w:r>
      </w:smartTag>
      <w:r w:rsidRPr="00A651A8">
        <w:rPr>
          <w:rFonts w:ascii="Times New Roman" w:eastAsia="Times New Roman" w:hAnsi="Times New Roman" w:cs="Times New Roman"/>
          <w:color w:val="000000"/>
        </w:rPr>
        <w:t xml:space="preserve"> nav nosūtīts, paziņojumu nenosūtījušā Puse atbild otrai Pusei par visiem zaudējumiem, kuri pēdējai radušies.</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rsidR="00A651A8" w:rsidRPr="00A651A8" w:rsidRDefault="00A651A8" w:rsidP="00A651A8">
      <w:pPr>
        <w:autoSpaceDE w:val="0"/>
        <w:autoSpaceDN w:val="0"/>
        <w:adjustRightInd w:val="0"/>
        <w:spacing w:after="0" w:line="240" w:lineRule="auto"/>
        <w:rPr>
          <w:rFonts w:ascii="Times New Roman" w:eastAsia="Cambria" w:hAnsi="Times New Roman" w:cs="Times New Roman"/>
          <w:bCs/>
          <w:color w:val="000000"/>
          <w:kern w:val="56"/>
        </w:rPr>
      </w:pPr>
    </w:p>
    <w:p w:rsidR="00A651A8" w:rsidRPr="00A651A8" w:rsidRDefault="00A651A8" w:rsidP="00E3734C">
      <w:pPr>
        <w:numPr>
          <w:ilvl w:val="0"/>
          <w:numId w:val="1"/>
        </w:numPr>
        <w:autoSpaceDE w:val="0"/>
        <w:autoSpaceDN w:val="0"/>
        <w:adjustRightInd w:val="0"/>
        <w:spacing w:after="0" w:line="240" w:lineRule="auto"/>
        <w:ind w:left="270" w:hanging="270"/>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VIENOŠANĀS GROZĪŠANA, ATKĀPŠANĀS NO VIENOŠANĀS UN TĀS IZBEIGŠANA</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Pusēm ir tiesības vienpusēji izbeigt Vienošanos, brīdinot otru Pusi rakstveidā 30 (trīsdesmit) dienas iepriekš, līdz Vienošanās izbeigšanai Pusēm veicot visus savstarpējos norēķinus.</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u w:val="single"/>
          <w:lang w:eastAsia="lv-LV"/>
        </w:rPr>
      </w:pPr>
      <w:r w:rsidRPr="00A651A8">
        <w:rPr>
          <w:rFonts w:ascii="Times New Roman" w:eastAsia="Times New Roman" w:hAnsi="Times New Roman" w:cs="Times New Roman"/>
          <w:color w:val="000000"/>
          <w:lang w:eastAsia="lv-LV"/>
        </w:rPr>
        <w:t xml:space="preserve">Pusēm vienojoties, Vienošanās var tikt izdarīti grozījumi, papildinājumi, pievienoti pielikumi, kā arī noslēgtas papildu vienošanās, ja tās nav pretrunā ar Publisko iepirkumu likuma </w:t>
      </w:r>
      <w:r w:rsidRPr="00A651A8">
        <w:rPr>
          <w:rFonts w:ascii="Times New Roman" w:eastAsia="Cambria" w:hAnsi="Times New Roman" w:cs="Times New Roman"/>
          <w:bCs/>
          <w:color w:val="000000"/>
          <w:kern w:val="56"/>
        </w:rPr>
        <w:t>67.</w:t>
      </w:r>
      <w:r w:rsidRPr="00A651A8">
        <w:rPr>
          <w:rFonts w:ascii="Times New Roman" w:eastAsia="Cambria" w:hAnsi="Times New Roman" w:cs="Times New Roman"/>
          <w:bCs/>
          <w:color w:val="000000"/>
          <w:kern w:val="56"/>
          <w:vertAlign w:val="superscript"/>
        </w:rPr>
        <w:t>1</w:t>
      </w:r>
      <w:r w:rsidRPr="00A651A8">
        <w:rPr>
          <w:rFonts w:ascii="Times New Roman" w:eastAsia="Cambria" w:hAnsi="Times New Roman" w:cs="Times New Roman"/>
          <w:bCs/>
          <w:color w:val="000000"/>
          <w:kern w:val="56"/>
        </w:rPr>
        <w:t xml:space="preserve"> panta nosacījumiem. </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u w:val="single"/>
          <w:lang w:eastAsia="lv-LV"/>
        </w:rPr>
      </w:pPr>
      <w:r w:rsidRPr="00A651A8">
        <w:rPr>
          <w:rFonts w:ascii="Times New Roman" w:eastAsia="Cambria" w:hAnsi="Times New Roman" w:cs="Times New Roman"/>
          <w:color w:val="000000"/>
          <w:kern w:val="56"/>
        </w:rPr>
        <w:t xml:space="preserve">Jebkuras izmaiņas Vienošanās stājās spēkā tikai tad, kad tās ir noformētas rakstveidā un tās ir akceptējuši Pasūtītājs un Vienošanās dalībnieki.  </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u w:val="single"/>
          <w:lang w:eastAsia="lv-LV"/>
        </w:rPr>
      </w:pPr>
      <w:r w:rsidRPr="00A651A8">
        <w:rPr>
          <w:rFonts w:ascii="Times New Roman" w:eastAsia="Cambria" w:hAnsi="Times New Roman" w:cs="Times New Roman"/>
          <w:color w:val="000000"/>
          <w:kern w:val="56"/>
        </w:rPr>
        <w:t>Pasūtītājam ir tiesības vienpusēji atkāpties no Vienošanās, ja ir zudusi vajadzība pēc Vienošanās priekšmeta. Šādā gadījumā Pasūtītājs par to rakstveidā brīdina Vienošanās dalībniekus vismaz 1 (vienu) mēnesi iepriekš.</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u w:val="single"/>
          <w:lang w:eastAsia="lv-LV"/>
        </w:rPr>
      </w:pPr>
      <w:r w:rsidRPr="00A651A8">
        <w:rPr>
          <w:rFonts w:ascii="Times New Roman" w:eastAsia="Cambria" w:hAnsi="Times New Roman" w:cs="Times New Roman"/>
          <w:color w:val="000000"/>
          <w:kern w:val="56"/>
        </w:rPr>
        <w:t>Vienošanās ar Vienošanās dalībnieku tiek pārtraukta, ja viņš sniedzis nepatiesu informāciju, nav ievērojis godīgas konkurences principus vai veicis citas prettiesiskas darbības.</w:t>
      </w:r>
    </w:p>
    <w:p w:rsidR="00A651A8" w:rsidRPr="00A651A8" w:rsidRDefault="00A651A8" w:rsidP="00E3734C">
      <w:pPr>
        <w:numPr>
          <w:ilvl w:val="1"/>
          <w:numId w:val="1"/>
        </w:numPr>
        <w:spacing w:after="0" w:line="240" w:lineRule="auto"/>
        <w:ind w:left="450" w:hanging="450"/>
        <w:jc w:val="both"/>
        <w:rPr>
          <w:rFonts w:ascii="Times New Roman" w:eastAsia="Cambria" w:hAnsi="Times New Roman" w:cs="Times New Roman"/>
          <w:color w:val="000000"/>
          <w:kern w:val="56"/>
        </w:rPr>
      </w:pPr>
      <w:r w:rsidRPr="00A651A8">
        <w:rPr>
          <w:rFonts w:ascii="Times New Roman" w:eastAsia="Cambria" w:hAnsi="Times New Roman" w:cs="Times New Roman"/>
          <w:color w:val="000000"/>
          <w:kern w:val="56"/>
        </w:rPr>
        <w:t>Vienošanās ar Vienošanās dalībnieku var tikt pārtraukta, ja Vienošanās dalībnieks Vienošanās laikā nespēj nodrošināt Vienošanās nosacījumus.</w:t>
      </w:r>
    </w:p>
    <w:p w:rsidR="00A651A8" w:rsidRPr="00A651A8" w:rsidRDefault="00A651A8" w:rsidP="00A651A8">
      <w:pPr>
        <w:autoSpaceDE w:val="0"/>
        <w:autoSpaceDN w:val="0"/>
        <w:adjustRightInd w:val="0"/>
        <w:spacing w:after="0" w:line="240" w:lineRule="auto"/>
        <w:rPr>
          <w:rFonts w:ascii="Times New Roman" w:eastAsia="Cambria" w:hAnsi="Times New Roman" w:cs="Times New Roman"/>
          <w:b/>
          <w:bCs/>
          <w:color w:val="000000"/>
          <w:kern w:val="56"/>
        </w:rPr>
      </w:pPr>
    </w:p>
    <w:p w:rsidR="00A651A8" w:rsidRPr="00A651A8" w:rsidRDefault="00A651A8" w:rsidP="00E3734C">
      <w:pPr>
        <w:numPr>
          <w:ilvl w:val="0"/>
          <w:numId w:val="1"/>
        </w:numPr>
        <w:autoSpaceDE w:val="0"/>
        <w:autoSpaceDN w:val="0"/>
        <w:adjustRightInd w:val="0"/>
        <w:spacing w:after="0" w:line="240" w:lineRule="auto"/>
        <w:ind w:left="270" w:hanging="270"/>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STRĪDU RISINĀŠANAS KĀRTĪBA</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Jebkuru strīdu, kas rodas līgumsaistību izpildes laikā, Puses risina sarunu ceļā. Ja 20 (divdesmit) darba dienu laikā, sarunu ceļā vienošanās netiek panākta, strīds tiek risināts tiesā Latvijas Republikā spēkā esošo normatīvo aktu noteiktajā kārtībā. </w:t>
      </w:r>
    </w:p>
    <w:p w:rsidR="00A651A8" w:rsidRPr="00A651A8" w:rsidRDefault="00A651A8" w:rsidP="00A651A8">
      <w:pPr>
        <w:spacing w:after="0" w:line="240" w:lineRule="auto"/>
        <w:ind w:left="440"/>
        <w:rPr>
          <w:rFonts w:ascii="Times New Roman" w:eastAsia="Times New Roman" w:hAnsi="Times New Roman" w:cs="Times New Roman"/>
          <w:b/>
          <w:color w:val="000000"/>
        </w:rPr>
      </w:pPr>
    </w:p>
    <w:p w:rsidR="00A651A8" w:rsidRPr="00A651A8" w:rsidRDefault="00CF21C2" w:rsidP="00E3734C">
      <w:pPr>
        <w:numPr>
          <w:ilvl w:val="0"/>
          <w:numId w:val="1"/>
        </w:numPr>
        <w:autoSpaceDE w:val="0"/>
        <w:autoSpaceDN w:val="0"/>
        <w:adjustRightInd w:val="0"/>
        <w:spacing w:after="0" w:line="240" w:lineRule="auto"/>
        <w:ind w:left="270" w:hanging="270"/>
        <w:rPr>
          <w:rFonts w:ascii="Times New Roman" w:eastAsia="Cambria" w:hAnsi="Times New Roman" w:cs="Times New Roman"/>
          <w:b/>
          <w:bCs/>
          <w:color w:val="000000"/>
          <w:kern w:val="56"/>
        </w:rPr>
      </w:pPr>
      <w:r>
        <w:rPr>
          <w:rFonts w:ascii="Times New Roman" w:eastAsia="Cambria" w:hAnsi="Times New Roman" w:cs="Times New Roman"/>
          <w:b/>
          <w:bCs/>
          <w:color w:val="000000"/>
          <w:kern w:val="56"/>
        </w:rPr>
        <w:t>PĀRĒJIE NOTEIKUMI</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Vienošanās stājas spēkā ar tā parakstīšanas brīdi un ir spēkā līdz pilnīgai Pušu savstarpējo saistību izpildei. </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Pusēm ir saistoši Iepirkuma nolikumā un uzvarētāja piedāvājumā minētie noteikumi un apsolījumi, to nepildīšana vai nepienācīga pildīšana ir pamats Vienošanās vienpusējai izbeigšanai.</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Gadījumā, ja Puse pārkāpj vai nepilda šīs Vienošanās saistības, cita Puse ir tiesīgs vienpusējā kārtībā izbeigt šīs Vienošanās darbību, prasot no vainīgās Puses zaudējumu atlīdzību. Vienošanās tiek izbeigta, ja tiesā tiek iesniegts </w:t>
      </w:r>
      <w:smartTag w:uri="schemas-tilde-lv/tildestengine" w:element="veidnes">
        <w:smartTagPr>
          <w:attr w:name="text" w:val="pieteikums"/>
          <w:attr w:name="baseform" w:val="pieteikums"/>
          <w:attr w:name="id" w:val="-1"/>
        </w:smartTagPr>
        <w:r w:rsidRPr="00A651A8">
          <w:rPr>
            <w:rFonts w:ascii="Times New Roman" w:eastAsia="Times New Roman" w:hAnsi="Times New Roman" w:cs="Times New Roman"/>
          </w:rPr>
          <w:t>pieteikums</w:t>
        </w:r>
      </w:smartTag>
      <w:r w:rsidRPr="00A651A8">
        <w:rPr>
          <w:rFonts w:ascii="Times New Roman" w:eastAsia="Times New Roman" w:hAnsi="Times New Roman" w:cs="Times New Roman"/>
        </w:rPr>
        <w:t xml:space="preserve"> par Vienošanās dalībnieka maksātnespēju (šī tiesība nenoilgst).</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Vienošanās izbeigšana neanulē cietušās Puses tiesības pieprasīt zaudējumu atlīdzināšanu, kas nodarīti sakarā ar Vienošanās saistību neizpildi, vai nepienācīgu izpildi.</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Parakstot šo Vienošanos, Puses atzīst, ka tās ir iepazinušās ar šīs Vienošanās saturu un tā teksts ir pilnīgi saprotams, un Pušu pārstāvji ir tiesīgi to parakstīt.</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lastRenderedPageBreak/>
        <w:t>Puses rakstveidā informē viena otru par izmaiņām rekvizītos ne vēlāk kā 5 (piecu) darba dienu laikā.</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Dokumenti, ziņas vai cita korespondence, kas ierakstītā sūtījumā nosūtīta uz Vienošanās norādīto Puses adresi, uzskatāma par saņemtu piecu darba dienu laikā pēc sūtījuma nodošanas pasta iestādē.</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Puses ievēro vispārpieņemtos nepārvaramas varas (Force majeure) noteikumus.</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Puses vienojas neizpaust konfidenciāla rakstura informāciju, kas attiecas uz otru Līdzēju un kļuvusi zināma Vienošanās noslēgšanas, izpildes vai izbeigšanas gaitā.</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Vienošanās dalībnieks Vienošanās izpildes ietvaros ir saistīts ar no Iepirkuma nolikuma un piedāvājuma izrietošajām saistībām, ja vien šajā Līgumā attiecībā uz konkrētām saistībām nav noteikts savādāk.</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Jebkādas izmaiņas Vienošanā  var tikt izdarītas vienīgi pēc abu Pušu rakstiskas vienošanās un, ja tās ir saskaņā ar Publisko iepirkumu likuma 67.1 pantu, kas ar to abpusējas parakstīšanas brīdi kļūst par Vienošanās neatņemamu sastāvdaļu. Ja Līdzēji nevar vienoties, paliek spēkā iepriekšējie Vienošanās noteikumi.</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Vienošanās ir sastādīta latviešu valodā, </w:t>
      </w:r>
      <w:r w:rsidR="004F3E22">
        <w:rPr>
          <w:rFonts w:ascii="Times New Roman" w:eastAsia="Times New Roman" w:hAnsi="Times New Roman" w:cs="Times New Roman"/>
        </w:rPr>
        <w:t>trīs</w:t>
      </w:r>
      <w:r w:rsidRPr="00A651A8">
        <w:rPr>
          <w:rFonts w:ascii="Times New Roman" w:eastAsia="Times New Roman" w:hAnsi="Times New Roman" w:cs="Times New Roman"/>
        </w:rPr>
        <w:t xml:space="preserve"> eksemplāros. Visiem Vienošanās eksemplāriem ir vienāds juridisks spēks. Viens eksemplārs glabājas pie Pasūtītāja, pārējie pie Vienošanās dalībniekiem.</w:t>
      </w:r>
    </w:p>
    <w:p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Vienošanās pielikumi: </w:t>
      </w:r>
    </w:p>
    <w:p w:rsidR="00A651A8" w:rsidRPr="004F3E22" w:rsidRDefault="00CF21C2" w:rsidP="004F3E22">
      <w:pPr>
        <w:pStyle w:val="ListParagraph"/>
        <w:numPr>
          <w:ilvl w:val="2"/>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651A8" w:rsidRPr="004F3E22">
        <w:rPr>
          <w:rFonts w:ascii="Times New Roman" w:eastAsia="Times New Roman" w:hAnsi="Times New Roman" w:cs="Times New Roman"/>
          <w:color w:val="000000"/>
        </w:rPr>
        <w:t xml:space="preserve">Pielikums Nr.1 – Tehniskā specifikācija, </w:t>
      </w:r>
    </w:p>
    <w:p w:rsidR="00A651A8" w:rsidRPr="00A651A8" w:rsidRDefault="00CF21C2" w:rsidP="004F3E22">
      <w:pPr>
        <w:pStyle w:val="ListParagraph"/>
        <w:numPr>
          <w:ilvl w:val="2"/>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651A8" w:rsidRPr="00A651A8">
        <w:rPr>
          <w:rFonts w:ascii="Times New Roman" w:eastAsia="Times New Roman" w:hAnsi="Times New Roman" w:cs="Times New Roman"/>
          <w:color w:val="000000"/>
        </w:rPr>
        <w:t xml:space="preserve">Pielikums Nr.2 - Vienošanās dalībnieku Iepirkumā iesniegtie tehniskie piedāvājumi; </w:t>
      </w:r>
    </w:p>
    <w:p w:rsidR="00A651A8" w:rsidRDefault="00CF21C2" w:rsidP="004F3E22">
      <w:pPr>
        <w:pStyle w:val="ListParagraph"/>
        <w:numPr>
          <w:ilvl w:val="2"/>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651A8" w:rsidRPr="00A651A8">
        <w:rPr>
          <w:rFonts w:ascii="Times New Roman" w:eastAsia="Times New Roman" w:hAnsi="Times New Roman" w:cs="Times New Roman"/>
          <w:color w:val="000000"/>
        </w:rPr>
        <w:t>Pielikums Nr.3 – Vienošanās dalībnieku Iepirkumā iesniegtie finanšu piedāvājumi</w:t>
      </w:r>
      <w:r>
        <w:rPr>
          <w:rFonts w:ascii="Times New Roman" w:eastAsia="Times New Roman" w:hAnsi="Times New Roman" w:cs="Times New Roman"/>
          <w:color w:val="000000"/>
        </w:rPr>
        <w:t>;</w:t>
      </w:r>
    </w:p>
    <w:p w:rsidR="004F3E22" w:rsidRDefault="00CF21C2" w:rsidP="004F3E22">
      <w:pPr>
        <w:pStyle w:val="ListParagraph"/>
        <w:numPr>
          <w:ilvl w:val="2"/>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F3E22">
        <w:rPr>
          <w:rFonts w:ascii="Times New Roman" w:eastAsia="Times New Roman" w:hAnsi="Times New Roman" w:cs="Times New Roman"/>
          <w:color w:val="000000"/>
        </w:rPr>
        <w:t>Pielikums N</w:t>
      </w:r>
      <w:r w:rsidR="002A0732">
        <w:rPr>
          <w:rFonts w:ascii="Times New Roman" w:eastAsia="Times New Roman" w:hAnsi="Times New Roman" w:cs="Times New Roman"/>
          <w:color w:val="000000"/>
        </w:rPr>
        <w:t>r.4 – Iepirkuma Līguma projekts;</w:t>
      </w:r>
    </w:p>
    <w:p w:rsidR="002A0732" w:rsidRPr="00A651A8" w:rsidRDefault="00CF21C2" w:rsidP="004F3E22">
      <w:pPr>
        <w:pStyle w:val="ListParagraph"/>
        <w:numPr>
          <w:ilvl w:val="2"/>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A0732">
        <w:rPr>
          <w:rFonts w:ascii="Times New Roman" w:eastAsia="Times New Roman" w:hAnsi="Times New Roman" w:cs="Times New Roman"/>
          <w:color w:val="000000"/>
        </w:rPr>
        <w:t>Pielikums Nr.5 – Vienošanās dalībnieku aptaujas forma</w:t>
      </w:r>
      <w:r w:rsidR="00A66C27">
        <w:rPr>
          <w:rFonts w:ascii="Times New Roman" w:eastAsia="Times New Roman" w:hAnsi="Times New Roman" w:cs="Times New Roman"/>
          <w:color w:val="000000"/>
        </w:rPr>
        <w:t>s paraugs</w:t>
      </w:r>
      <w:r w:rsidR="002A0732">
        <w:rPr>
          <w:rFonts w:ascii="Times New Roman" w:eastAsia="Times New Roman" w:hAnsi="Times New Roman" w:cs="Times New Roman"/>
          <w:color w:val="000000"/>
        </w:rPr>
        <w:t>.</w:t>
      </w:r>
    </w:p>
    <w:p w:rsidR="00A651A8" w:rsidRPr="00A651A8" w:rsidRDefault="00A651A8" w:rsidP="00A651A8">
      <w:pPr>
        <w:spacing w:after="0" w:line="240" w:lineRule="auto"/>
        <w:jc w:val="both"/>
        <w:rPr>
          <w:rFonts w:ascii="Times New Roman" w:eastAsia="Times New Roman" w:hAnsi="Times New Roman" w:cs="Times New Roman"/>
          <w:color w:val="000000"/>
        </w:rPr>
      </w:pPr>
    </w:p>
    <w:p w:rsidR="00A651A8" w:rsidRPr="00A651A8" w:rsidRDefault="00A651A8" w:rsidP="00F31D59">
      <w:pPr>
        <w:numPr>
          <w:ilvl w:val="0"/>
          <w:numId w:val="1"/>
        </w:numPr>
        <w:autoSpaceDE w:val="0"/>
        <w:autoSpaceDN w:val="0"/>
        <w:adjustRightInd w:val="0"/>
        <w:spacing w:after="0" w:line="240" w:lineRule="auto"/>
        <w:ind w:left="360"/>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A651A8" w:rsidRPr="00A651A8" w:rsidTr="00201B65">
        <w:trPr>
          <w:trHeight w:val="274"/>
        </w:trPr>
        <w:tc>
          <w:tcPr>
            <w:tcW w:w="4644" w:type="dxa"/>
          </w:tcPr>
          <w:p w:rsidR="00A651A8" w:rsidRPr="00A651A8" w:rsidRDefault="00A651A8" w:rsidP="00A651A8">
            <w:pPr>
              <w:spacing w:after="0" w:line="240" w:lineRule="auto"/>
              <w:rPr>
                <w:rFonts w:ascii="Times New Roman" w:eastAsia="Times New Roman" w:hAnsi="Times New Roman" w:cs="Times New Roman"/>
                <w:b/>
                <w:color w:val="000000"/>
              </w:rPr>
            </w:pPr>
            <w:r w:rsidRPr="00A651A8">
              <w:rPr>
                <w:rFonts w:ascii="Times New Roman" w:eastAsia="Times New Roman" w:hAnsi="Times New Roman" w:cs="Times New Roman"/>
                <w:b/>
                <w:color w:val="000000"/>
              </w:rPr>
              <w:t>Pasūtītājs:</w:t>
            </w:r>
          </w:p>
          <w:p w:rsidR="00A651A8" w:rsidRPr="00A651A8" w:rsidRDefault="00A651A8" w:rsidP="00A651A8">
            <w:pPr>
              <w:spacing w:after="0" w:line="240" w:lineRule="auto"/>
              <w:rPr>
                <w:rFonts w:ascii="Times New Roman" w:eastAsia="Times New Roman" w:hAnsi="Times New Roman" w:cs="Times New Roman"/>
                <w:b/>
                <w:color w:val="000000"/>
              </w:rPr>
            </w:pPr>
            <w:r w:rsidRPr="00A651A8">
              <w:rPr>
                <w:rFonts w:ascii="Times New Roman" w:eastAsia="Times New Roman" w:hAnsi="Times New Roman" w:cs="Times New Roman"/>
                <w:b/>
                <w:color w:val="000000"/>
              </w:rPr>
              <w:t>Rīgas Tehniskā universitāte</w:t>
            </w:r>
          </w:p>
          <w:p w:rsidR="00A651A8" w:rsidRPr="00A651A8" w:rsidRDefault="00A651A8" w:rsidP="00A651A8">
            <w:pPr>
              <w:spacing w:after="0" w:line="240" w:lineRule="auto"/>
              <w:rPr>
                <w:rFonts w:ascii="Times New Roman" w:eastAsia="Times New Roman" w:hAnsi="Times New Roman" w:cs="Times New Roman"/>
                <w:b/>
                <w:color w:val="000000"/>
              </w:rPr>
            </w:pPr>
            <w:r w:rsidRPr="00A651A8">
              <w:rPr>
                <w:rFonts w:ascii="Times New Roman" w:eastAsia="Times New Roman" w:hAnsi="Times New Roman" w:cs="Times New Roman"/>
                <w:color w:val="000000"/>
              </w:rPr>
              <w:t>Kaļķu iela 1 Rīga, LV – 1658</w:t>
            </w:r>
          </w:p>
          <w:p w:rsidR="00A651A8" w:rsidRPr="00A651A8" w:rsidRDefault="00A651A8" w:rsidP="00A651A8">
            <w:pPr>
              <w:spacing w:after="0" w:line="240" w:lineRule="auto"/>
              <w:rPr>
                <w:rFonts w:ascii="Times New Roman" w:eastAsia="Times New Roman" w:hAnsi="Times New Roman" w:cs="Times New Roman"/>
                <w:color w:val="000000"/>
              </w:rPr>
            </w:pPr>
            <w:r w:rsidRPr="00A651A8">
              <w:rPr>
                <w:rFonts w:ascii="Times New Roman" w:eastAsia="Times New Roman" w:hAnsi="Times New Roman" w:cs="Times New Roman"/>
                <w:color w:val="000000"/>
              </w:rPr>
              <w:t>Reģ. Nr. 3341000709</w:t>
            </w:r>
          </w:p>
          <w:p w:rsidR="00A651A8" w:rsidRPr="00A651A8" w:rsidRDefault="00A651A8" w:rsidP="00A651A8">
            <w:pPr>
              <w:spacing w:after="0" w:line="240" w:lineRule="auto"/>
              <w:rPr>
                <w:rFonts w:ascii="Times New Roman" w:eastAsia="Times New Roman" w:hAnsi="Times New Roman" w:cs="Times New Roman"/>
                <w:color w:val="000000"/>
              </w:rPr>
            </w:pPr>
            <w:r w:rsidRPr="00A651A8">
              <w:rPr>
                <w:rFonts w:ascii="Times New Roman" w:eastAsia="Times New Roman" w:hAnsi="Times New Roman" w:cs="Times New Roman"/>
                <w:color w:val="000000"/>
              </w:rPr>
              <w:t>PVN Nr. LV90000068977</w:t>
            </w:r>
          </w:p>
          <w:p w:rsidR="006E6200" w:rsidRPr="006E6200" w:rsidRDefault="004F3E22" w:rsidP="006E62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Konta</w:t>
            </w:r>
            <w:r w:rsidR="00A651A8" w:rsidRPr="00A651A8">
              <w:rPr>
                <w:rFonts w:ascii="Times New Roman" w:eastAsia="Times New Roman" w:hAnsi="Times New Roman" w:cs="Times New Roman"/>
                <w:color w:val="000000"/>
              </w:rPr>
              <w:t xml:space="preserve"> Nr. </w:t>
            </w:r>
            <w:r w:rsidR="006E6200" w:rsidRPr="006E6200">
              <w:rPr>
                <w:rFonts w:ascii="Times New Roman" w:eastAsia="Times New Roman" w:hAnsi="Times New Roman" w:cs="Times New Roman"/>
                <w:color w:val="000000"/>
              </w:rPr>
              <w:t>LV93TREL915017616600B</w:t>
            </w:r>
          </w:p>
          <w:p w:rsidR="00A651A8" w:rsidRPr="00A651A8" w:rsidRDefault="00A651A8" w:rsidP="004F3E22">
            <w:pPr>
              <w:spacing w:after="0" w:line="240" w:lineRule="auto"/>
              <w:rPr>
                <w:rFonts w:ascii="Times New Roman" w:eastAsia="Times New Roman" w:hAnsi="Times New Roman" w:cs="Times New Roman"/>
                <w:color w:val="000000"/>
              </w:rPr>
            </w:pPr>
            <w:r w:rsidRPr="00A651A8">
              <w:rPr>
                <w:rFonts w:ascii="Times New Roman" w:eastAsia="Times New Roman" w:hAnsi="Times New Roman" w:cs="Times New Roman"/>
                <w:color w:val="000000"/>
              </w:rPr>
              <w:t>Valsts kase, BIC – TRELLV22</w:t>
            </w:r>
          </w:p>
          <w:p w:rsidR="00A651A8" w:rsidRPr="00A651A8" w:rsidRDefault="00A651A8" w:rsidP="00A651A8">
            <w:pPr>
              <w:spacing w:after="0" w:line="240" w:lineRule="auto"/>
              <w:jc w:val="center"/>
              <w:rPr>
                <w:rFonts w:ascii="Times New Roman" w:eastAsia="Times New Roman" w:hAnsi="Times New Roman" w:cs="Times New Roman"/>
                <w:color w:val="000000"/>
              </w:rPr>
            </w:pPr>
          </w:p>
          <w:p w:rsidR="00A651A8" w:rsidRPr="00A651A8" w:rsidRDefault="004F3E22" w:rsidP="004F3E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finanšu prorektors</w:t>
            </w:r>
          </w:p>
          <w:p w:rsidR="00A651A8" w:rsidRPr="00A651A8" w:rsidRDefault="00A651A8" w:rsidP="00A651A8">
            <w:pPr>
              <w:spacing w:after="0" w:line="240" w:lineRule="auto"/>
              <w:jc w:val="center"/>
              <w:rPr>
                <w:rFonts w:ascii="Times New Roman" w:eastAsia="Times New Roman" w:hAnsi="Times New Roman" w:cs="Times New Roman"/>
                <w:color w:val="000000"/>
              </w:rPr>
            </w:pPr>
          </w:p>
          <w:p w:rsidR="00A651A8" w:rsidRPr="00A651A8" w:rsidRDefault="00A651A8" w:rsidP="00A651A8">
            <w:pPr>
              <w:spacing w:after="0" w:line="240" w:lineRule="auto"/>
              <w:rPr>
                <w:rFonts w:ascii="Times New Roman" w:eastAsia="Times New Roman" w:hAnsi="Times New Roman" w:cs="Times New Roman"/>
                <w:color w:val="000000"/>
              </w:rPr>
            </w:pPr>
            <w:r w:rsidRPr="00A651A8">
              <w:rPr>
                <w:rFonts w:ascii="Times New Roman" w:eastAsia="Times New Roman" w:hAnsi="Times New Roman" w:cs="Times New Roman"/>
                <w:color w:val="000000"/>
              </w:rPr>
              <w:t>_____</w:t>
            </w:r>
            <w:r w:rsidR="004F3E22">
              <w:rPr>
                <w:rFonts w:ascii="Times New Roman" w:eastAsia="Times New Roman" w:hAnsi="Times New Roman" w:cs="Times New Roman"/>
                <w:color w:val="000000"/>
              </w:rPr>
              <w:t>_________________/I.Eriņš/</w:t>
            </w:r>
          </w:p>
        </w:tc>
        <w:tc>
          <w:tcPr>
            <w:tcW w:w="5040" w:type="dxa"/>
          </w:tcPr>
          <w:p w:rsidR="00A651A8" w:rsidRPr="00A651A8" w:rsidRDefault="00A651A8" w:rsidP="004F3E22">
            <w:pPr>
              <w:spacing w:after="0" w:line="240" w:lineRule="auto"/>
              <w:rPr>
                <w:rFonts w:ascii="Times New Roman" w:eastAsia="Times New Roman" w:hAnsi="Times New Roman" w:cs="Times New Roman"/>
                <w:b/>
                <w:color w:val="000000"/>
              </w:rPr>
            </w:pPr>
            <w:r w:rsidRPr="00A651A8">
              <w:rPr>
                <w:rFonts w:ascii="Times New Roman" w:eastAsia="Times New Roman" w:hAnsi="Times New Roman" w:cs="Times New Roman"/>
                <w:b/>
                <w:color w:val="000000"/>
              </w:rPr>
              <w:t>Vienošanās dalībnieks Nr.</w:t>
            </w:r>
            <w:r w:rsidR="004F3E22">
              <w:rPr>
                <w:rFonts w:ascii="Times New Roman" w:eastAsia="Times New Roman" w:hAnsi="Times New Roman" w:cs="Times New Roman"/>
                <w:b/>
                <w:color w:val="000000"/>
              </w:rPr>
              <w:t>1</w:t>
            </w:r>
            <w:r w:rsidRPr="00A651A8">
              <w:rPr>
                <w:rFonts w:ascii="Times New Roman" w:eastAsia="Times New Roman" w:hAnsi="Times New Roman" w:cs="Times New Roman"/>
                <w:b/>
                <w:color w:val="000000"/>
              </w:rPr>
              <w:t>:</w:t>
            </w:r>
          </w:p>
          <w:p w:rsidR="00A651A8" w:rsidRPr="00CF21C2" w:rsidRDefault="004F3E22" w:rsidP="004F3E22">
            <w:pPr>
              <w:spacing w:after="0" w:line="240" w:lineRule="auto"/>
              <w:rPr>
                <w:rFonts w:ascii="Times New Roman" w:eastAsia="Times New Roman" w:hAnsi="Times New Roman" w:cs="Times New Roman"/>
                <w:b/>
                <w:color w:val="000000"/>
              </w:rPr>
            </w:pPr>
            <w:r w:rsidRPr="00CF21C2">
              <w:rPr>
                <w:rFonts w:ascii="Times New Roman" w:eastAsia="Times New Roman" w:hAnsi="Times New Roman" w:cs="Times New Roman"/>
                <w:b/>
                <w:color w:val="000000"/>
              </w:rPr>
              <w:t>SIA “TOPO DATI”</w:t>
            </w:r>
          </w:p>
          <w:p w:rsidR="00A651A8" w:rsidRPr="00A651A8" w:rsidRDefault="004F3E22" w:rsidP="004F3E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Ģertrūdes iela 47-3, Rīga, LV-1011</w:t>
            </w:r>
          </w:p>
          <w:p w:rsidR="00A651A8" w:rsidRPr="00A651A8" w:rsidRDefault="004F3E22" w:rsidP="004F3E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Reģ. Nr. 40003621917</w:t>
            </w:r>
          </w:p>
          <w:p w:rsidR="00A651A8" w:rsidRPr="00A651A8" w:rsidRDefault="004F3E22" w:rsidP="004F3E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PVN Nr. LV40003621917</w:t>
            </w:r>
          </w:p>
          <w:p w:rsidR="00A651A8" w:rsidRPr="00A651A8" w:rsidRDefault="004F3E22" w:rsidP="004F3E22">
            <w:pPr>
              <w:spacing w:after="0" w:line="240" w:lineRule="auto"/>
              <w:ind w:hanging="393"/>
              <w:rPr>
                <w:rFonts w:ascii="Times New Roman" w:eastAsia="Times New Roman" w:hAnsi="Times New Roman" w:cs="Times New Roman"/>
                <w:color w:val="000000"/>
              </w:rPr>
            </w:pPr>
            <w:r>
              <w:rPr>
                <w:rFonts w:ascii="Times New Roman" w:eastAsia="Times New Roman" w:hAnsi="Times New Roman" w:cs="Times New Roman"/>
                <w:color w:val="000000"/>
              </w:rPr>
              <w:t xml:space="preserve">       Konta Nr. LV13HABA0551004261187</w:t>
            </w:r>
          </w:p>
          <w:p w:rsidR="00A651A8" w:rsidRPr="00A651A8" w:rsidRDefault="00A651A8" w:rsidP="004F3E22">
            <w:pPr>
              <w:spacing w:after="0" w:line="240" w:lineRule="auto"/>
              <w:rPr>
                <w:rFonts w:ascii="Times New Roman" w:eastAsia="Times New Roman" w:hAnsi="Times New Roman" w:cs="Times New Roman"/>
                <w:color w:val="000000"/>
              </w:rPr>
            </w:pPr>
            <w:r w:rsidRPr="00A651A8">
              <w:rPr>
                <w:rFonts w:ascii="Times New Roman" w:eastAsia="Times New Roman" w:hAnsi="Times New Roman" w:cs="Times New Roman"/>
                <w:color w:val="000000"/>
              </w:rPr>
              <w:t>Banka:</w:t>
            </w:r>
            <w:r w:rsidR="004F3E22">
              <w:rPr>
                <w:rFonts w:ascii="Times New Roman" w:eastAsia="Times New Roman" w:hAnsi="Times New Roman" w:cs="Times New Roman"/>
                <w:color w:val="000000"/>
              </w:rPr>
              <w:t xml:space="preserve"> AS Swedbank, HABALV22</w:t>
            </w:r>
          </w:p>
          <w:p w:rsidR="00A651A8" w:rsidRPr="00A651A8" w:rsidRDefault="00A651A8" w:rsidP="00A651A8">
            <w:pPr>
              <w:spacing w:after="0" w:line="240" w:lineRule="auto"/>
              <w:jc w:val="center"/>
              <w:rPr>
                <w:rFonts w:ascii="Times New Roman" w:eastAsia="Times New Roman" w:hAnsi="Times New Roman" w:cs="Times New Roman"/>
                <w:color w:val="000000"/>
              </w:rPr>
            </w:pPr>
          </w:p>
          <w:p w:rsidR="00A651A8" w:rsidRPr="00A651A8" w:rsidRDefault="004F3E22" w:rsidP="004F3E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valdes loceklis</w:t>
            </w:r>
          </w:p>
          <w:p w:rsidR="00A651A8" w:rsidRPr="00A651A8" w:rsidRDefault="00A651A8" w:rsidP="00A651A8">
            <w:pPr>
              <w:spacing w:after="0" w:line="240" w:lineRule="auto"/>
              <w:jc w:val="center"/>
              <w:rPr>
                <w:rFonts w:ascii="Times New Roman" w:eastAsia="Times New Roman" w:hAnsi="Times New Roman" w:cs="Times New Roman"/>
                <w:color w:val="000000"/>
              </w:rPr>
            </w:pPr>
          </w:p>
          <w:p w:rsidR="00A651A8" w:rsidRPr="00A651A8" w:rsidRDefault="00A651A8" w:rsidP="004F3E22">
            <w:pPr>
              <w:spacing w:after="0" w:line="240" w:lineRule="auto"/>
              <w:rPr>
                <w:rFonts w:ascii="Times New Roman" w:eastAsia="Times New Roman" w:hAnsi="Times New Roman" w:cs="Times New Roman"/>
                <w:color w:val="000000"/>
              </w:rPr>
            </w:pPr>
            <w:r w:rsidRPr="00A651A8">
              <w:rPr>
                <w:rFonts w:ascii="Times New Roman" w:eastAsia="Times New Roman" w:hAnsi="Times New Roman" w:cs="Times New Roman"/>
                <w:color w:val="000000"/>
              </w:rPr>
              <w:t>_________________</w:t>
            </w:r>
            <w:r w:rsidR="004F3E22">
              <w:rPr>
                <w:rFonts w:ascii="Times New Roman" w:eastAsia="Times New Roman" w:hAnsi="Times New Roman" w:cs="Times New Roman"/>
                <w:color w:val="000000"/>
              </w:rPr>
              <w:t>____/</w:t>
            </w:r>
            <w:proofErr w:type="spellStart"/>
            <w:r w:rsidR="004F3E22">
              <w:rPr>
                <w:rFonts w:ascii="Times New Roman" w:eastAsia="Times New Roman" w:hAnsi="Times New Roman" w:cs="Times New Roman"/>
                <w:color w:val="000000"/>
              </w:rPr>
              <w:t>M.Krievs</w:t>
            </w:r>
            <w:proofErr w:type="spellEnd"/>
            <w:r w:rsidRPr="00A651A8">
              <w:rPr>
                <w:rFonts w:ascii="Times New Roman" w:eastAsia="Times New Roman" w:hAnsi="Times New Roman" w:cs="Times New Roman"/>
                <w:color w:val="000000"/>
              </w:rPr>
              <w:t>/</w:t>
            </w:r>
          </w:p>
        </w:tc>
      </w:tr>
      <w:tr w:rsidR="00C9192D" w:rsidRPr="00A651A8" w:rsidTr="00201B65">
        <w:trPr>
          <w:trHeight w:val="274"/>
        </w:trPr>
        <w:tc>
          <w:tcPr>
            <w:tcW w:w="4644" w:type="dxa"/>
          </w:tcPr>
          <w:p w:rsidR="00C9192D" w:rsidRDefault="00C9192D" w:rsidP="00A651A8">
            <w:pPr>
              <w:spacing w:after="0" w:line="240" w:lineRule="auto"/>
              <w:rPr>
                <w:rFonts w:ascii="Times New Roman" w:eastAsia="Times New Roman" w:hAnsi="Times New Roman" w:cs="Times New Roman"/>
                <w:b/>
                <w:color w:val="000000"/>
              </w:rPr>
            </w:pPr>
          </w:p>
          <w:p w:rsidR="00C9192D" w:rsidRDefault="00C9192D" w:rsidP="00A651A8">
            <w:pPr>
              <w:spacing w:after="0" w:line="240" w:lineRule="auto"/>
              <w:rPr>
                <w:rFonts w:ascii="Times New Roman" w:eastAsia="Times New Roman" w:hAnsi="Times New Roman" w:cs="Times New Roman"/>
                <w:b/>
                <w:color w:val="000000"/>
              </w:rPr>
            </w:pPr>
          </w:p>
          <w:p w:rsidR="00C9192D" w:rsidRPr="00A651A8" w:rsidRDefault="00C9192D" w:rsidP="00C9192D">
            <w:pPr>
              <w:spacing w:after="0" w:line="240" w:lineRule="auto"/>
              <w:rPr>
                <w:rFonts w:ascii="Times New Roman" w:eastAsia="Times New Roman" w:hAnsi="Times New Roman" w:cs="Times New Roman"/>
                <w:b/>
                <w:color w:val="000000"/>
              </w:rPr>
            </w:pPr>
            <w:r w:rsidRPr="00A651A8">
              <w:rPr>
                <w:rFonts w:ascii="Times New Roman" w:eastAsia="Times New Roman" w:hAnsi="Times New Roman" w:cs="Times New Roman"/>
                <w:b/>
                <w:color w:val="000000"/>
              </w:rPr>
              <w:t>Vienošanās dalībnieks Nr.</w:t>
            </w:r>
            <w:r>
              <w:rPr>
                <w:rFonts w:ascii="Times New Roman" w:eastAsia="Times New Roman" w:hAnsi="Times New Roman" w:cs="Times New Roman"/>
                <w:b/>
                <w:color w:val="000000"/>
              </w:rPr>
              <w:t>2</w:t>
            </w:r>
            <w:r w:rsidRPr="00A651A8">
              <w:rPr>
                <w:rFonts w:ascii="Times New Roman" w:eastAsia="Times New Roman" w:hAnsi="Times New Roman" w:cs="Times New Roman"/>
                <w:b/>
                <w:color w:val="000000"/>
              </w:rPr>
              <w:t>:</w:t>
            </w:r>
          </w:p>
          <w:p w:rsidR="00C9192D" w:rsidRPr="00A651A8" w:rsidRDefault="00C9192D" w:rsidP="00C9192D">
            <w:pPr>
              <w:spacing w:after="0" w:line="240" w:lineRule="auto"/>
              <w:rPr>
                <w:rFonts w:ascii="Times New Roman" w:eastAsia="Times New Roman" w:hAnsi="Times New Roman" w:cs="Times New Roman"/>
                <w:b/>
                <w:color w:val="000000"/>
              </w:rPr>
            </w:pPr>
            <w:r w:rsidRPr="00D142AE">
              <w:rPr>
                <w:rFonts w:ascii="Times New Roman" w:eastAsia="Times New Roman" w:hAnsi="Times New Roman" w:cs="Times New Roman"/>
                <w:b/>
                <w:color w:val="000000"/>
              </w:rPr>
              <w:t>SIA “MERKO”</w:t>
            </w:r>
          </w:p>
          <w:p w:rsidR="00C9192D" w:rsidRPr="00A651A8" w:rsidRDefault="00C9192D" w:rsidP="00C919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Brīvības iela 40-47, Rīga, LV-1050</w:t>
            </w:r>
          </w:p>
          <w:p w:rsidR="00C9192D" w:rsidRPr="00A651A8" w:rsidRDefault="00C9192D" w:rsidP="00C919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Reģ. Nr. 40003335702</w:t>
            </w:r>
          </w:p>
          <w:p w:rsidR="00C9192D" w:rsidRDefault="00C9192D" w:rsidP="00C919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PVN Nr. LV40003335702</w:t>
            </w:r>
          </w:p>
          <w:p w:rsidR="00C9192D" w:rsidRPr="00A651A8" w:rsidRDefault="00C9192D" w:rsidP="00C919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Konta Nr. LV91HABA0001408033902</w:t>
            </w:r>
          </w:p>
          <w:p w:rsidR="00C9192D" w:rsidRDefault="00C9192D" w:rsidP="00C9192D">
            <w:pPr>
              <w:rPr>
                <w:rFonts w:ascii="Times New Roman" w:eastAsia="Times New Roman" w:hAnsi="Times New Roman" w:cs="Times New Roman"/>
                <w:color w:val="000000"/>
              </w:rPr>
            </w:pPr>
            <w:r w:rsidRPr="00A651A8">
              <w:rPr>
                <w:rFonts w:ascii="Times New Roman" w:eastAsia="Times New Roman" w:hAnsi="Times New Roman" w:cs="Times New Roman"/>
                <w:color w:val="000000"/>
              </w:rPr>
              <w:t>Banka:</w:t>
            </w:r>
            <w:r>
              <w:rPr>
                <w:rFonts w:ascii="Times New Roman" w:eastAsia="Times New Roman" w:hAnsi="Times New Roman" w:cs="Times New Roman"/>
                <w:color w:val="000000"/>
              </w:rPr>
              <w:t xml:space="preserve"> AS Swedbank, HABALV22</w:t>
            </w:r>
          </w:p>
          <w:p w:rsidR="00C9192D" w:rsidRPr="00C9192D" w:rsidRDefault="00C9192D" w:rsidP="00C9192D">
            <w:pPr>
              <w:rPr>
                <w:rFonts w:ascii="Times New Roman" w:eastAsia="Times New Roman" w:hAnsi="Times New Roman" w:cs="Times New Roman"/>
                <w:color w:val="000000"/>
              </w:rPr>
            </w:pPr>
            <w:r w:rsidRPr="00C9192D">
              <w:rPr>
                <w:rFonts w:ascii="Times New Roman" w:eastAsia="Times New Roman" w:hAnsi="Times New Roman" w:cs="Times New Roman"/>
                <w:color w:val="000000"/>
              </w:rPr>
              <w:t xml:space="preserve">valdes </w:t>
            </w:r>
            <w:r>
              <w:rPr>
                <w:rFonts w:ascii="Times New Roman" w:eastAsia="Times New Roman" w:hAnsi="Times New Roman" w:cs="Times New Roman"/>
                <w:color w:val="000000"/>
              </w:rPr>
              <w:t>priekšsēdētājs</w:t>
            </w:r>
          </w:p>
          <w:p w:rsidR="00C9192D" w:rsidRPr="00C8152C" w:rsidRDefault="00C9192D" w:rsidP="00C8152C">
            <w:pPr>
              <w:rPr>
                <w:rFonts w:ascii="Times New Roman" w:eastAsia="Times New Roman" w:hAnsi="Times New Roman" w:cs="Times New Roman"/>
                <w:color w:val="000000"/>
              </w:rPr>
            </w:pPr>
            <w:r w:rsidRPr="00C9192D">
              <w:rPr>
                <w:rFonts w:ascii="Times New Roman" w:eastAsia="Times New Roman" w:hAnsi="Times New Roman" w:cs="Times New Roman"/>
                <w:color w:val="000000"/>
              </w:rPr>
              <w:t>_____________________</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U.Mežulis</w:t>
            </w:r>
            <w:proofErr w:type="spellEnd"/>
            <w:r w:rsidRPr="00C9192D">
              <w:rPr>
                <w:rFonts w:ascii="Times New Roman" w:eastAsia="Times New Roman" w:hAnsi="Times New Roman" w:cs="Times New Roman"/>
                <w:color w:val="000000"/>
              </w:rPr>
              <w:t>/</w:t>
            </w:r>
          </w:p>
        </w:tc>
        <w:tc>
          <w:tcPr>
            <w:tcW w:w="5040" w:type="dxa"/>
          </w:tcPr>
          <w:p w:rsidR="00C9192D" w:rsidRPr="00A651A8" w:rsidRDefault="00C9192D" w:rsidP="004F3E22">
            <w:pPr>
              <w:spacing w:after="0" w:line="240" w:lineRule="auto"/>
              <w:rPr>
                <w:rFonts w:ascii="Times New Roman" w:eastAsia="Times New Roman" w:hAnsi="Times New Roman" w:cs="Times New Roman"/>
                <w:b/>
                <w:color w:val="000000"/>
              </w:rPr>
            </w:pPr>
          </w:p>
        </w:tc>
      </w:tr>
    </w:tbl>
    <w:p w:rsidR="00CF21C2" w:rsidRPr="0085101C" w:rsidRDefault="00CF21C2" w:rsidP="00D142AE">
      <w:pPr>
        <w:rPr>
          <w:rFonts w:ascii="Times New Roman" w:hAnsi="Times New Roman" w:cs="Times New Roman"/>
        </w:rPr>
      </w:pPr>
    </w:p>
    <w:p w:rsidR="00C8152C" w:rsidRDefault="00C8152C" w:rsidP="00A66C27">
      <w:pPr>
        <w:jc w:val="right"/>
        <w:rPr>
          <w:rFonts w:ascii="Times New Roman" w:hAnsi="Times New Roman" w:cs="Times New Roman"/>
          <w:sz w:val="20"/>
          <w:szCs w:val="20"/>
        </w:rPr>
      </w:pPr>
    </w:p>
    <w:p w:rsidR="00C8152C" w:rsidRDefault="00C8152C" w:rsidP="00C8152C">
      <w:pPr>
        <w:jc w:val="right"/>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RTU pārstāvis ______________/</w:t>
      </w:r>
      <w:proofErr w:type="spellStart"/>
      <w:r>
        <w:rPr>
          <w:rFonts w:ascii="Times New Roman" w:eastAsia="Times New Roman" w:hAnsi="Times New Roman" w:cs="Times New Roman"/>
          <w:color w:val="000000"/>
        </w:rPr>
        <w:t>A.Borodiņecs</w:t>
      </w:r>
      <w:proofErr w:type="spellEnd"/>
      <w:r>
        <w:rPr>
          <w:rFonts w:ascii="Times New Roman" w:eastAsia="Times New Roman" w:hAnsi="Times New Roman" w:cs="Times New Roman"/>
          <w:color w:val="000000"/>
        </w:rPr>
        <w:t>/</w:t>
      </w:r>
    </w:p>
    <w:p w:rsidR="00C8152C" w:rsidRDefault="00C8152C" w:rsidP="00A66C27">
      <w:pPr>
        <w:jc w:val="right"/>
        <w:rPr>
          <w:rFonts w:ascii="Times New Roman" w:hAnsi="Times New Roman" w:cs="Times New Roman"/>
          <w:sz w:val="20"/>
          <w:szCs w:val="20"/>
        </w:rPr>
      </w:pPr>
    </w:p>
    <w:p w:rsidR="00C8152C" w:rsidRDefault="00C8152C" w:rsidP="00A66C27">
      <w:pPr>
        <w:jc w:val="right"/>
        <w:rPr>
          <w:rFonts w:ascii="Times New Roman" w:hAnsi="Times New Roman" w:cs="Times New Roman"/>
          <w:sz w:val="20"/>
          <w:szCs w:val="20"/>
        </w:rPr>
      </w:pPr>
    </w:p>
    <w:p w:rsidR="00A66C27" w:rsidRPr="00A66C27" w:rsidRDefault="00B62A3B" w:rsidP="00A66C27">
      <w:pPr>
        <w:jc w:val="right"/>
        <w:rPr>
          <w:rFonts w:ascii="Times New Roman" w:hAnsi="Times New Roman" w:cs="Times New Roman"/>
          <w:sz w:val="20"/>
          <w:szCs w:val="20"/>
        </w:rPr>
      </w:pPr>
      <w:r>
        <w:rPr>
          <w:rFonts w:ascii="Times New Roman" w:hAnsi="Times New Roman" w:cs="Times New Roman"/>
          <w:sz w:val="20"/>
          <w:szCs w:val="20"/>
        </w:rPr>
        <w:t>P</w:t>
      </w:r>
      <w:r w:rsidR="00A66C27" w:rsidRPr="00A66C27">
        <w:rPr>
          <w:rFonts w:ascii="Times New Roman" w:hAnsi="Times New Roman" w:cs="Times New Roman"/>
          <w:sz w:val="20"/>
          <w:szCs w:val="20"/>
        </w:rPr>
        <w:t>ielikums</w:t>
      </w:r>
      <w:r>
        <w:rPr>
          <w:rFonts w:ascii="Times New Roman" w:hAnsi="Times New Roman" w:cs="Times New Roman"/>
          <w:sz w:val="20"/>
          <w:szCs w:val="20"/>
        </w:rPr>
        <w:t xml:space="preserve"> Nr.4</w:t>
      </w:r>
    </w:p>
    <w:p w:rsidR="00A66C27" w:rsidRPr="00A66C27" w:rsidRDefault="00A66C27" w:rsidP="00A66C27">
      <w:pPr>
        <w:jc w:val="right"/>
        <w:rPr>
          <w:rFonts w:ascii="Times New Roman" w:hAnsi="Times New Roman" w:cs="Times New Roman"/>
          <w:sz w:val="20"/>
          <w:szCs w:val="20"/>
        </w:rPr>
      </w:pPr>
      <w:r w:rsidRPr="00A66C27">
        <w:rPr>
          <w:rFonts w:ascii="Times New Roman" w:hAnsi="Times New Roman" w:cs="Times New Roman"/>
          <w:sz w:val="20"/>
          <w:szCs w:val="20"/>
        </w:rPr>
        <w:t>2</w:t>
      </w:r>
      <w:r w:rsidR="00D06D3F">
        <w:rPr>
          <w:rFonts w:ascii="Times New Roman" w:hAnsi="Times New Roman" w:cs="Times New Roman"/>
          <w:sz w:val="20"/>
          <w:szCs w:val="20"/>
        </w:rPr>
        <w:t>01__. gada ___.______ Vispārīg</w:t>
      </w:r>
      <w:r w:rsidRPr="00A66C27">
        <w:rPr>
          <w:rFonts w:ascii="Times New Roman" w:hAnsi="Times New Roman" w:cs="Times New Roman"/>
          <w:sz w:val="20"/>
          <w:szCs w:val="20"/>
        </w:rPr>
        <w:t>ai vienoš</w:t>
      </w:r>
      <w:r>
        <w:rPr>
          <w:rFonts w:ascii="Times New Roman" w:hAnsi="Times New Roman" w:cs="Times New Roman"/>
          <w:sz w:val="20"/>
          <w:szCs w:val="20"/>
        </w:rPr>
        <w:t>a</w:t>
      </w:r>
      <w:r w:rsidRPr="00A66C27">
        <w:rPr>
          <w:rFonts w:ascii="Times New Roman" w:hAnsi="Times New Roman" w:cs="Times New Roman"/>
          <w:sz w:val="20"/>
          <w:szCs w:val="20"/>
        </w:rPr>
        <w:t>nai Nr. _________</w:t>
      </w:r>
    </w:p>
    <w:p w:rsidR="003D5555" w:rsidRPr="00A66C27" w:rsidRDefault="00A66C27" w:rsidP="00A66C27">
      <w:pPr>
        <w:jc w:val="right"/>
        <w:rPr>
          <w:rFonts w:ascii="Times New Roman" w:hAnsi="Times New Roman" w:cs="Times New Roman"/>
          <w:b/>
        </w:rPr>
      </w:pPr>
      <w:r w:rsidRPr="00A66C27">
        <w:rPr>
          <w:rFonts w:ascii="Times New Roman" w:hAnsi="Times New Roman" w:cs="Times New Roman"/>
          <w:b/>
        </w:rPr>
        <w:t>PROJEKTS</w:t>
      </w:r>
    </w:p>
    <w:p w:rsidR="003D5555" w:rsidRPr="00251CBD" w:rsidRDefault="003D5555" w:rsidP="003D5555">
      <w:pPr>
        <w:jc w:val="center"/>
        <w:rPr>
          <w:rFonts w:ascii="Times New Roman" w:hAnsi="Times New Roman" w:cs="Times New Roman"/>
          <w:b/>
          <w:caps/>
          <w:szCs w:val="28"/>
        </w:rPr>
      </w:pPr>
      <w:r>
        <w:rPr>
          <w:rFonts w:ascii="Times New Roman" w:hAnsi="Times New Roman" w:cs="Times New Roman"/>
          <w:b/>
          <w:caps/>
          <w:szCs w:val="28"/>
        </w:rPr>
        <w:t xml:space="preserve">Iepirkuma līgumS Nr. </w:t>
      </w:r>
      <w:r w:rsidRPr="00251CBD">
        <w:rPr>
          <w:rFonts w:ascii="Times New Roman" w:hAnsi="Times New Roman" w:cs="Times New Roman"/>
          <w:b/>
          <w:caps/>
          <w:szCs w:val="28"/>
        </w:rPr>
        <w:t>___________</w:t>
      </w:r>
    </w:p>
    <w:p w:rsidR="003D5555" w:rsidRDefault="003D5555" w:rsidP="003D5555">
      <w:pPr>
        <w:pStyle w:val="BodyTextIndent"/>
        <w:ind w:left="0"/>
        <w:rPr>
          <w:rFonts w:ascii="Times New Roman" w:hAnsi="Times New Roman"/>
          <w:bCs/>
          <w:sz w:val="22"/>
          <w:szCs w:val="22"/>
        </w:rPr>
      </w:pPr>
      <w:r w:rsidRPr="00FD5806">
        <w:rPr>
          <w:rFonts w:ascii="Times New Roman" w:hAnsi="Times New Roman"/>
          <w:bCs/>
          <w:sz w:val="22"/>
          <w:szCs w:val="22"/>
        </w:rPr>
        <w:t>Rīgā</w:t>
      </w:r>
      <w:r>
        <w:rPr>
          <w:rFonts w:ascii="Times New Roman" w:hAnsi="Times New Roman"/>
          <w:bCs/>
          <w:sz w:val="22"/>
          <w:szCs w:val="22"/>
        </w:rPr>
        <w:t>,                                                                                                 2015</w:t>
      </w:r>
      <w:r w:rsidRPr="00FD5806">
        <w:rPr>
          <w:rFonts w:ascii="Times New Roman" w:hAnsi="Times New Roman"/>
          <w:bCs/>
          <w:sz w:val="22"/>
          <w:szCs w:val="22"/>
        </w:rPr>
        <w:t>.</w:t>
      </w:r>
      <w:r>
        <w:rPr>
          <w:rFonts w:ascii="Times New Roman" w:hAnsi="Times New Roman"/>
          <w:bCs/>
          <w:sz w:val="22"/>
          <w:szCs w:val="22"/>
        </w:rPr>
        <w:t xml:space="preserve"> </w:t>
      </w:r>
      <w:r w:rsidRPr="00FD5806">
        <w:rPr>
          <w:rFonts w:ascii="Times New Roman" w:hAnsi="Times New Roman"/>
          <w:bCs/>
          <w:sz w:val="22"/>
          <w:szCs w:val="22"/>
        </w:rPr>
        <w:t xml:space="preserve">gada </w:t>
      </w:r>
      <w:r>
        <w:rPr>
          <w:rFonts w:ascii="Times New Roman" w:hAnsi="Times New Roman"/>
          <w:bCs/>
          <w:sz w:val="22"/>
          <w:szCs w:val="22"/>
        </w:rPr>
        <w:t>_____________</w:t>
      </w:r>
      <w:r w:rsidRPr="00FD5806">
        <w:rPr>
          <w:rFonts w:ascii="Times New Roman" w:hAnsi="Times New Roman"/>
          <w:bCs/>
          <w:sz w:val="22"/>
          <w:szCs w:val="22"/>
        </w:rPr>
        <w:tab/>
      </w:r>
    </w:p>
    <w:p w:rsidR="003D5555" w:rsidRDefault="003D5555" w:rsidP="003D5555">
      <w:pPr>
        <w:pStyle w:val="NormalWeb"/>
        <w:spacing w:before="0" w:beforeAutospacing="0" w:after="0" w:afterAutospacing="0"/>
        <w:jc w:val="both"/>
        <w:rPr>
          <w:b/>
          <w:bCs/>
          <w:sz w:val="22"/>
          <w:szCs w:val="22"/>
          <w:lang w:val="lv-LV"/>
        </w:rPr>
      </w:pPr>
    </w:p>
    <w:p w:rsidR="003D5555" w:rsidRPr="000E0F70" w:rsidRDefault="003D5555" w:rsidP="003D5555">
      <w:pPr>
        <w:jc w:val="both"/>
        <w:rPr>
          <w:rFonts w:ascii="Times New Roman" w:hAnsi="Times New Roman" w:cs="Times New Roman"/>
          <w:sz w:val="24"/>
        </w:rPr>
      </w:pPr>
      <w:r w:rsidRPr="000E0F70">
        <w:rPr>
          <w:rFonts w:ascii="Times New Roman" w:hAnsi="Times New Roman" w:cs="Times New Roman"/>
          <w:b/>
          <w:bCs/>
          <w:sz w:val="24"/>
        </w:rPr>
        <w:t>Rīgas Tehniskā universitāte</w:t>
      </w:r>
      <w:r w:rsidRPr="000E0F70">
        <w:rPr>
          <w:rFonts w:ascii="Times New Roman" w:hAnsi="Times New Roman" w:cs="Times New Roman"/>
          <w:sz w:val="24"/>
        </w:rPr>
        <w:t xml:space="preserve">, izglītības iestādes reģistrācijas Nr.3341000709, kuras vārdā un interesēs, pamatojoties uz Rīgas Tehniskās universitātes Satversmi, rīkojas </w:t>
      </w:r>
      <w:r>
        <w:rPr>
          <w:rFonts w:ascii="Times New Roman" w:hAnsi="Times New Roman" w:cs="Times New Roman"/>
          <w:sz w:val="24"/>
        </w:rPr>
        <w:t>_______________</w:t>
      </w:r>
      <w:r w:rsidRPr="000E0F70">
        <w:rPr>
          <w:rFonts w:ascii="Times New Roman" w:hAnsi="Times New Roman" w:cs="Times New Roman"/>
          <w:sz w:val="24"/>
        </w:rPr>
        <w:t>, turpmāk tekstā  - “Pasūtītājs”, no vienas puses, un</w:t>
      </w:r>
    </w:p>
    <w:p w:rsidR="003D5555" w:rsidRPr="000E0F70" w:rsidRDefault="003D5555" w:rsidP="003D5555">
      <w:pPr>
        <w:tabs>
          <w:tab w:val="left" w:pos="5835"/>
        </w:tabs>
        <w:jc w:val="both"/>
        <w:rPr>
          <w:rFonts w:ascii="Times New Roman" w:eastAsia="Times New Roman" w:hAnsi="Times New Roman" w:cs="Times New Roman"/>
          <w:bCs/>
          <w:sz w:val="24"/>
        </w:rPr>
      </w:pPr>
      <w:r>
        <w:rPr>
          <w:rFonts w:ascii="Times New Roman" w:eastAsia="Times New Roman" w:hAnsi="Times New Roman" w:cs="Times New Roman"/>
          <w:b/>
          <w:bCs/>
          <w:sz w:val="24"/>
        </w:rPr>
        <w:t>________________</w:t>
      </w:r>
      <w:r w:rsidRPr="000E0F70">
        <w:rPr>
          <w:rFonts w:ascii="Times New Roman" w:eastAsia="Times New Roman" w:hAnsi="Times New Roman" w:cs="Times New Roman"/>
          <w:b/>
          <w:bCs/>
          <w:sz w:val="24"/>
        </w:rPr>
        <w:t xml:space="preserve">, </w:t>
      </w:r>
      <w:r w:rsidRPr="000E0F70">
        <w:rPr>
          <w:rFonts w:ascii="Times New Roman" w:eastAsia="Times New Roman" w:hAnsi="Times New Roman" w:cs="Times New Roman"/>
          <w:bCs/>
          <w:sz w:val="24"/>
        </w:rPr>
        <w:t xml:space="preserve">reģistrācijas </w:t>
      </w:r>
      <w:r>
        <w:rPr>
          <w:rFonts w:ascii="Times New Roman" w:eastAsia="Times New Roman" w:hAnsi="Times New Roman" w:cs="Times New Roman"/>
          <w:bCs/>
          <w:sz w:val="24"/>
        </w:rPr>
        <w:t>Nr._________________</w:t>
      </w:r>
      <w:r w:rsidRPr="000E0F70">
        <w:rPr>
          <w:rFonts w:ascii="Times New Roman" w:eastAsia="Times New Roman" w:hAnsi="Times New Roman" w:cs="Times New Roman"/>
          <w:bCs/>
          <w:sz w:val="24"/>
        </w:rPr>
        <w:t xml:space="preserve">, kuru pārstāv </w:t>
      </w:r>
      <w:r>
        <w:rPr>
          <w:rFonts w:ascii="Times New Roman" w:eastAsia="Times New Roman" w:hAnsi="Times New Roman" w:cs="Times New Roman"/>
          <w:bCs/>
          <w:sz w:val="24"/>
        </w:rPr>
        <w:t>___________________</w:t>
      </w:r>
      <w:r w:rsidRPr="000E0F70">
        <w:rPr>
          <w:rFonts w:ascii="Times New Roman" w:eastAsia="Times New Roman" w:hAnsi="Times New Roman" w:cs="Times New Roman"/>
          <w:bCs/>
          <w:sz w:val="24"/>
        </w:rPr>
        <w:t xml:space="preserve">, turpmāk tekstā –  “Uzņēmējs”, no otras puses, </w:t>
      </w:r>
    </w:p>
    <w:p w:rsidR="003D5555" w:rsidRDefault="003D5555" w:rsidP="003D5555">
      <w:pPr>
        <w:tabs>
          <w:tab w:val="left" w:pos="5835"/>
        </w:tabs>
        <w:jc w:val="both"/>
        <w:rPr>
          <w:rFonts w:ascii="Times New Roman" w:eastAsia="Times New Roman" w:hAnsi="Times New Roman" w:cs="Times New Roman"/>
          <w:bCs/>
          <w:sz w:val="24"/>
        </w:rPr>
      </w:pPr>
      <w:r w:rsidRPr="000E0F70">
        <w:rPr>
          <w:rFonts w:ascii="Times New Roman" w:eastAsia="Times New Roman" w:hAnsi="Times New Roman" w:cs="Times New Roman"/>
          <w:bCs/>
          <w:sz w:val="24"/>
        </w:rPr>
        <w:t xml:space="preserve">abi kopā un katrs atsevišķi turpmāk saukti “Līdzējs/ Līdzēji”, atbilstoši iepirkuma </w:t>
      </w:r>
      <w:r w:rsidRPr="003D1253">
        <w:rPr>
          <w:rFonts w:ascii="Times New Roman" w:eastAsia="Times New Roman" w:hAnsi="Times New Roman" w:cs="Times New Roman"/>
          <w:bCs/>
          <w:i/>
          <w:sz w:val="24"/>
        </w:rPr>
        <w:t>“3D skenēšanas un modelēšanas pakalpojumi”,</w:t>
      </w:r>
      <w:r w:rsidRPr="003D1253">
        <w:rPr>
          <w:rFonts w:ascii="Times New Roman" w:eastAsia="Times New Roman" w:hAnsi="Times New Roman" w:cs="Times New Roman"/>
          <w:b/>
          <w:bCs/>
          <w:i/>
          <w:sz w:val="24"/>
        </w:rPr>
        <w:t xml:space="preserve"> </w:t>
      </w:r>
      <w:r w:rsidRPr="003D1253">
        <w:rPr>
          <w:rFonts w:ascii="Times New Roman" w:eastAsia="Times New Roman" w:hAnsi="Times New Roman" w:cs="Times New Roman"/>
          <w:bCs/>
          <w:sz w:val="24"/>
        </w:rPr>
        <w:t>identifikācijas Nr.: RTU – 2015/167</w:t>
      </w:r>
      <w:r w:rsidRPr="000E0F70">
        <w:rPr>
          <w:rFonts w:ascii="Times New Roman" w:eastAsia="Times New Roman" w:hAnsi="Times New Roman" w:cs="Times New Roman"/>
          <w:bCs/>
          <w:sz w:val="24"/>
          <w:lang w:eastAsia="lv-LV"/>
        </w:rPr>
        <w:t>, rezultātiem</w:t>
      </w:r>
      <w:r w:rsidRPr="000E0F70">
        <w:rPr>
          <w:rFonts w:ascii="Times New Roman" w:eastAsia="Times New Roman" w:hAnsi="Times New Roman" w:cs="Times New Roman"/>
          <w:bCs/>
          <w:sz w:val="24"/>
        </w:rPr>
        <w:t xml:space="preserve"> </w:t>
      </w:r>
      <w:r>
        <w:rPr>
          <w:rFonts w:ascii="Times New Roman" w:eastAsia="Times New Roman" w:hAnsi="Times New Roman" w:cs="Times New Roman"/>
          <w:bCs/>
          <w:sz w:val="24"/>
        </w:rPr>
        <w:t xml:space="preserve">un pamatojoties uz 2015.gada _____________ Vispārīgo vienošanos Nr._________________ (turpmāk tekstā – Vienošanās) </w:t>
      </w:r>
      <w:r w:rsidRPr="000E0F70">
        <w:rPr>
          <w:rFonts w:ascii="Times New Roman" w:eastAsia="Times New Roman" w:hAnsi="Times New Roman" w:cs="Times New Roman"/>
          <w:bCs/>
          <w:sz w:val="24"/>
        </w:rPr>
        <w:t>noslēdz šādu līgumu, turpmāk saukts “Līgums”:</w:t>
      </w:r>
    </w:p>
    <w:p w:rsidR="001F168A" w:rsidRPr="000E0F70" w:rsidRDefault="001F168A" w:rsidP="003D5555">
      <w:pPr>
        <w:tabs>
          <w:tab w:val="left" w:pos="5835"/>
        </w:tabs>
        <w:jc w:val="both"/>
        <w:rPr>
          <w:rFonts w:ascii="Times New Roman" w:eastAsia="Times New Roman" w:hAnsi="Times New Roman" w:cs="Times New Roman"/>
          <w:bCs/>
          <w:sz w:val="24"/>
        </w:rPr>
      </w:pPr>
    </w:p>
    <w:p w:rsidR="003D5555" w:rsidRPr="00A612BE" w:rsidRDefault="003D5555" w:rsidP="003D5555">
      <w:pPr>
        <w:keepNext/>
        <w:keepLines/>
        <w:numPr>
          <w:ilvl w:val="0"/>
          <w:numId w:val="3"/>
        </w:numPr>
        <w:spacing w:after="0" w:line="240" w:lineRule="auto"/>
        <w:jc w:val="both"/>
        <w:outlineLvl w:val="0"/>
        <w:rPr>
          <w:rFonts w:ascii="Times New Roman" w:eastAsia="Times New Roman" w:hAnsi="Times New Roman" w:cs="Times New Roman"/>
          <w:b/>
          <w:bCs/>
          <w:sz w:val="24"/>
          <w:lang w:eastAsia="lv-LV"/>
        </w:rPr>
      </w:pPr>
      <w:r w:rsidRPr="00A612BE">
        <w:rPr>
          <w:rFonts w:ascii="Times New Roman" w:eastAsia="Times New Roman" w:hAnsi="Times New Roman" w:cs="Times New Roman"/>
          <w:b/>
          <w:bCs/>
          <w:sz w:val="24"/>
          <w:lang w:eastAsia="lv-LV"/>
        </w:rPr>
        <w:t>Līguma priekšmets, termiņš un pārstāvības noteikumi</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uzdod un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apņemas sniegt </w:t>
      </w:r>
      <w:r w:rsidRPr="003D1253">
        <w:rPr>
          <w:rFonts w:ascii="Times New Roman" w:eastAsia="Times New Roman" w:hAnsi="Times New Roman" w:cs="Times New Roman"/>
          <w:bCs/>
          <w:i/>
          <w:sz w:val="24"/>
        </w:rPr>
        <w:t>3D skenē</w:t>
      </w:r>
      <w:r>
        <w:rPr>
          <w:rFonts w:ascii="Times New Roman" w:eastAsia="Times New Roman" w:hAnsi="Times New Roman" w:cs="Times New Roman"/>
          <w:bCs/>
          <w:i/>
          <w:sz w:val="24"/>
        </w:rPr>
        <w:t>šanas un modelēšanas pakalpojumus objektā __________________</w:t>
      </w:r>
      <w:r w:rsidRPr="00A612BE">
        <w:rPr>
          <w:rFonts w:ascii="Times New Roman" w:eastAsia="Times New Roman" w:hAnsi="Times New Roman" w:cs="Times New Roman"/>
          <w:b/>
          <w:bCs/>
          <w:sz w:val="24"/>
        </w:rPr>
        <w:t xml:space="preserve"> </w:t>
      </w:r>
      <w:r w:rsidRPr="00A612BE">
        <w:rPr>
          <w:rFonts w:ascii="Times New Roman" w:eastAsia="Times New Roman" w:hAnsi="Times New Roman" w:cs="Times New Roman"/>
          <w:bCs/>
          <w:sz w:val="24"/>
        </w:rPr>
        <w:t xml:space="preserve">(turpmāk tekstā – </w:t>
      </w:r>
      <w:r w:rsidRPr="003B0820">
        <w:rPr>
          <w:rFonts w:ascii="Times New Roman" w:eastAsia="Times New Roman" w:hAnsi="Times New Roman" w:cs="Times New Roman"/>
          <w:bCs/>
          <w:sz w:val="24"/>
        </w:rPr>
        <w:t>“</w:t>
      </w:r>
      <w:r w:rsidRPr="00A612BE">
        <w:rPr>
          <w:rFonts w:ascii="Times New Roman" w:eastAsia="Times New Roman" w:hAnsi="Times New Roman" w:cs="Times New Roman"/>
          <w:bCs/>
          <w:sz w:val="24"/>
        </w:rPr>
        <w:t>Pakalpojumi</w:t>
      </w:r>
      <w:r w:rsidRPr="003B0820">
        <w:rPr>
          <w:rFonts w:ascii="Times New Roman" w:eastAsia="Times New Roman" w:hAnsi="Times New Roman" w:cs="Times New Roman"/>
          <w:bCs/>
          <w:sz w:val="24"/>
        </w:rPr>
        <w:t>”</w:t>
      </w:r>
      <w:r w:rsidRPr="00A612BE">
        <w:rPr>
          <w:rFonts w:ascii="Times New Roman" w:eastAsia="Times New Roman" w:hAnsi="Times New Roman" w:cs="Times New Roman"/>
          <w:bCs/>
          <w:sz w:val="24"/>
        </w:rPr>
        <w:t>) saskaņā ar Uzņēmēja iesniegto</w:t>
      </w:r>
      <w:r w:rsidR="001F168A">
        <w:rPr>
          <w:rFonts w:ascii="Times New Roman" w:eastAsia="Times New Roman" w:hAnsi="Times New Roman" w:cs="Times New Roman"/>
          <w:bCs/>
          <w:sz w:val="24"/>
        </w:rPr>
        <w:t xml:space="preserve"> Tehnisko un fin</w:t>
      </w:r>
      <w:r>
        <w:rPr>
          <w:rFonts w:ascii="Times New Roman" w:eastAsia="Times New Roman" w:hAnsi="Times New Roman" w:cs="Times New Roman"/>
          <w:bCs/>
          <w:sz w:val="24"/>
        </w:rPr>
        <w:t>anšu</w:t>
      </w:r>
      <w:r w:rsidRPr="00A612BE">
        <w:rPr>
          <w:rFonts w:ascii="Times New Roman" w:eastAsia="Times New Roman" w:hAnsi="Times New Roman" w:cs="Times New Roman"/>
          <w:bCs/>
          <w:sz w:val="24"/>
        </w:rPr>
        <w:t xml:space="preserve"> piedāvājumu (Līguma pielikums Nr.</w:t>
      </w:r>
      <w:r>
        <w:rPr>
          <w:rFonts w:ascii="Times New Roman" w:eastAsia="Times New Roman" w:hAnsi="Times New Roman" w:cs="Times New Roman"/>
          <w:bCs/>
          <w:sz w:val="24"/>
        </w:rPr>
        <w:t>1)</w:t>
      </w:r>
      <w:r w:rsidRPr="00A612BE">
        <w:rPr>
          <w:rFonts w:ascii="Times New Roman" w:eastAsia="Times New Roman" w:hAnsi="Times New Roman" w:cs="Times New Roman"/>
          <w:bCs/>
          <w:sz w:val="24"/>
        </w:rPr>
        <w:t>, šī Līguma noteikumiem</w:t>
      </w:r>
      <w:r>
        <w:rPr>
          <w:rFonts w:ascii="Times New Roman" w:eastAsia="Times New Roman" w:hAnsi="Times New Roman" w:cs="Times New Roman"/>
          <w:bCs/>
          <w:sz w:val="24"/>
        </w:rPr>
        <w:t>, Vienošanās noteikumiem</w:t>
      </w:r>
      <w:r w:rsidRPr="00A612BE">
        <w:rPr>
          <w:rFonts w:ascii="Times New Roman" w:eastAsia="Times New Roman" w:hAnsi="Times New Roman" w:cs="Times New Roman"/>
          <w:bCs/>
          <w:sz w:val="24"/>
        </w:rPr>
        <w:t xml:space="preserve"> un normatīvajiem tiesību aktiem, kas regulē Pakalpojumu sniegšanu.</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sz w:val="24"/>
        </w:rPr>
      </w:pPr>
      <w:r w:rsidRPr="00A612BE">
        <w:rPr>
          <w:rFonts w:ascii="Times New Roman" w:eastAsia="Times New Roman" w:hAnsi="Times New Roman" w:cs="Times New Roman"/>
          <w:b/>
          <w:sz w:val="24"/>
        </w:rPr>
        <w:t>Uzņēmējs</w:t>
      </w:r>
      <w:r w:rsidRPr="00A612BE">
        <w:rPr>
          <w:rFonts w:ascii="Times New Roman" w:eastAsia="Times New Roman" w:hAnsi="Times New Roman" w:cs="Times New Roman"/>
          <w:sz w:val="24"/>
        </w:rPr>
        <w:t xml:space="preserve"> Līgumā 1.1.punktā noteikto Pakalpojumu izpildi veic </w:t>
      </w:r>
      <w:r w:rsidRPr="003B0820">
        <w:rPr>
          <w:rFonts w:ascii="Times New Roman" w:eastAsia="Times New Roman" w:hAnsi="Times New Roman" w:cs="Times New Roman"/>
          <w:sz w:val="24"/>
        </w:rPr>
        <w:t xml:space="preserve">– </w:t>
      </w:r>
      <w:r w:rsidRPr="003B0820">
        <w:rPr>
          <w:rFonts w:ascii="Times New Roman" w:eastAsia="Times New Roman" w:hAnsi="Times New Roman" w:cs="Times New Roman"/>
          <w:b/>
          <w:sz w:val="24"/>
        </w:rPr>
        <w:t xml:space="preserve">līdz </w:t>
      </w:r>
      <w:r>
        <w:rPr>
          <w:rFonts w:ascii="Times New Roman" w:eastAsia="Times New Roman" w:hAnsi="Times New Roman" w:cs="Times New Roman"/>
          <w:b/>
          <w:sz w:val="24"/>
        </w:rPr>
        <w:t>__________________</w:t>
      </w:r>
      <w:r w:rsidRPr="003B0820">
        <w:rPr>
          <w:rFonts w:ascii="Times New Roman" w:eastAsia="Times New Roman" w:hAnsi="Times New Roman" w:cs="Times New Roman"/>
          <w:sz w:val="24"/>
        </w:rPr>
        <w:t xml:space="preserve"> </w:t>
      </w:r>
      <w:r w:rsidRPr="00A612BE">
        <w:rPr>
          <w:rFonts w:ascii="Times New Roman" w:eastAsia="Times New Roman" w:hAnsi="Times New Roman" w:cs="Times New Roman"/>
          <w:sz w:val="24"/>
        </w:rPr>
        <w:t>un līgums ir spēkā līdz Līguma saistību pilnīgai izpildei.</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par Līguma saistību izpildes kontroli atbildīgā persona: </w:t>
      </w:r>
      <w:r>
        <w:rPr>
          <w:rFonts w:ascii="Times New Roman" w:eastAsia="Times New Roman" w:hAnsi="Times New Roman" w:cs="Times New Roman"/>
          <w:b/>
          <w:bCs/>
        </w:rPr>
        <w:t>_______________</w:t>
      </w:r>
      <w:r w:rsidRPr="00230F3A">
        <w:rPr>
          <w:rFonts w:ascii="Times New Roman" w:eastAsia="Times New Roman" w:hAnsi="Times New Roman" w:cs="Times New Roman"/>
          <w:bCs/>
          <w:sz w:val="24"/>
        </w:rPr>
        <w:t>,</w:t>
      </w:r>
      <w:r w:rsidRPr="00A612BE">
        <w:rPr>
          <w:rFonts w:ascii="Times New Roman" w:eastAsia="Times New Roman" w:hAnsi="Times New Roman" w:cs="Times New Roman"/>
          <w:bCs/>
          <w:sz w:val="24"/>
        </w:rPr>
        <w:t xml:space="preserve"> turpmāk Līguma tekstā arī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Pārstāvis, kuram ir noteikti šādi pienākumi:</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lang w:val="en-GB"/>
        </w:rPr>
      </w:pPr>
      <w:proofErr w:type="spellStart"/>
      <w:r w:rsidRPr="00A612BE">
        <w:rPr>
          <w:rFonts w:ascii="Times New Roman" w:eastAsia="Times New Roman" w:hAnsi="Times New Roman" w:cs="Times New Roman"/>
          <w:bCs/>
          <w:sz w:val="24"/>
          <w:lang w:val="en-GB"/>
        </w:rPr>
        <w:t>kontrolēt</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Līguma</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saistību</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izpildi</w:t>
      </w:r>
      <w:proofErr w:type="spellEnd"/>
      <w:r w:rsidRPr="00A612BE">
        <w:rPr>
          <w:rFonts w:ascii="Times New Roman" w:eastAsia="Times New Roman" w:hAnsi="Times New Roman" w:cs="Times New Roman"/>
          <w:bCs/>
          <w:sz w:val="24"/>
          <w:lang w:val="en-GB"/>
        </w:rPr>
        <w:t>;</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lang w:val="en-GB"/>
        </w:rPr>
      </w:pPr>
      <w:proofErr w:type="spellStart"/>
      <w:r w:rsidRPr="00A612BE">
        <w:rPr>
          <w:rFonts w:ascii="Times New Roman" w:eastAsia="Times New Roman" w:hAnsi="Times New Roman" w:cs="Times New Roman"/>
          <w:bCs/>
          <w:sz w:val="24"/>
          <w:lang w:val="en-GB"/>
        </w:rPr>
        <w:t>pārbaudīt</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sniegtā</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Pakalpojuma</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atbilstību</w:t>
      </w:r>
      <w:proofErr w:type="spellEnd"/>
      <w:r>
        <w:rPr>
          <w:rFonts w:ascii="Times New Roman" w:eastAsia="Times New Roman" w:hAnsi="Times New Roman" w:cs="Times New Roman"/>
          <w:bCs/>
          <w:sz w:val="24"/>
          <w:lang w:val="en-GB"/>
        </w:rPr>
        <w:t xml:space="preserve"> </w:t>
      </w:r>
      <w:proofErr w:type="spellStart"/>
      <w:r>
        <w:rPr>
          <w:rFonts w:ascii="Times New Roman" w:eastAsia="Times New Roman" w:hAnsi="Times New Roman" w:cs="Times New Roman"/>
          <w:bCs/>
          <w:sz w:val="24"/>
          <w:lang w:val="en-GB"/>
        </w:rPr>
        <w:t>Pasūtītāja</w:t>
      </w:r>
      <w:proofErr w:type="spellEnd"/>
      <w:r>
        <w:rPr>
          <w:rFonts w:ascii="Times New Roman" w:eastAsia="Times New Roman" w:hAnsi="Times New Roman" w:cs="Times New Roman"/>
          <w:bCs/>
          <w:sz w:val="24"/>
          <w:lang w:val="en-GB"/>
        </w:rPr>
        <w:t xml:space="preserve"> </w:t>
      </w:r>
      <w:proofErr w:type="spellStart"/>
      <w:r>
        <w:rPr>
          <w:rFonts w:ascii="Times New Roman" w:eastAsia="Times New Roman" w:hAnsi="Times New Roman" w:cs="Times New Roman"/>
          <w:bCs/>
          <w:sz w:val="24"/>
          <w:lang w:val="en-GB"/>
        </w:rPr>
        <w:t>prasībām</w:t>
      </w:r>
      <w:proofErr w:type="spellEnd"/>
      <w:r>
        <w:rPr>
          <w:rFonts w:ascii="Times New Roman" w:eastAsia="Times New Roman" w:hAnsi="Times New Roman" w:cs="Times New Roman"/>
          <w:bCs/>
          <w:sz w:val="24"/>
          <w:lang w:val="en-GB"/>
        </w:rPr>
        <w:t xml:space="preserve"> un </w:t>
      </w:r>
      <w:proofErr w:type="spellStart"/>
      <w:r>
        <w:rPr>
          <w:rFonts w:ascii="Times New Roman" w:eastAsia="Times New Roman" w:hAnsi="Times New Roman" w:cs="Times New Roman"/>
          <w:bCs/>
          <w:sz w:val="24"/>
          <w:lang w:val="en-GB"/>
        </w:rPr>
        <w:t>iesniegtajam</w:t>
      </w:r>
      <w:proofErr w:type="spellEnd"/>
      <w:r>
        <w:rPr>
          <w:rFonts w:ascii="Times New Roman" w:eastAsia="Times New Roman" w:hAnsi="Times New Roman" w:cs="Times New Roman"/>
          <w:bCs/>
          <w:sz w:val="24"/>
          <w:lang w:val="en-GB"/>
        </w:rPr>
        <w:t xml:space="preserve"> </w:t>
      </w:r>
      <w:proofErr w:type="spellStart"/>
      <w:r>
        <w:rPr>
          <w:rFonts w:ascii="Times New Roman" w:eastAsia="Times New Roman" w:hAnsi="Times New Roman" w:cs="Times New Roman"/>
          <w:bCs/>
          <w:sz w:val="24"/>
          <w:lang w:val="en-GB"/>
        </w:rPr>
        <w:t>piedāvājumam</w:t>
      </w:r>
      <w:proofErr w:type="spellEnd"/>
      <w:r w:rsidRPr="00A612BE">
        <w:rPr>
          <w:rFonts w:ascii="Times New Roman" w:eastAsia="Times New Roman" w:hAnsi="Times New Roman" w:cs="Times New Roman"/>
          <w:bCs/>
          <w:sz w:val="24"/>
          <w:lang w:val="en-GB"/>
        </w:rPr>
        <w:t>;</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lang w:val="en-GB"/>
        </w:rPr>
      </w:pPr>
      <w:proofErr w:type="spellStart"/>
      <w:r w:rsidRPr="00A612BE">
        <w:rPr>
          <w:rFonts w:ascii="Times New Roman" w:eastAsia="Times New Roman" w:hAnsi="Times New Roman" w:cs="Times New Roman"/>
          <w:bCs/>
          <w:sz w:val="24"/>
          <w:lang w:val="en-GB"/>
        </w:rPr>
        <w:t>saskaņot</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
          <w:bCs/>
          <w:sz w:val="24"/>
          <w:lang w:val="en-GB"/>
        </w:rPr>
        <w:t>Uzņēmēja</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iesniegto</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rēķinu</w:t>
      </w:r>
      <w:proofErr w:type="spellEnd"/>
      <w:r w:rsidRPr="00A612BE">
        <w:rPr>
          <w:rFonts w:ascii="Times New Roman" w:eastAsia="Times New Roman" w:hAnsi="Times New Roman" w:cs="Times New Roman"/>
          <w:bCs/>
          <w:sz w:val="24"/>
          <w:lang w:val="en-GB"/>
        </w:rPr>
        <w:t>;</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lang w:val="en-GB"/>
        </w:rPr>
      </w:pPr>
      <w:proofErr w:type="spellStart"/>
      <w:proofErr w:type="gramStart"/>
      <w:r w:rsidRPr="00A612BE">
        <w:rPr>
          <w:rFonts w:ascii="Times New Roman" w:eastAsia="Times New Roman" w:hAnsi="Times New Roman" w:cs="Times New Roman"/>
          <w:bCs/>
          <w:sz w:val="24"/>
          <w:lang w:val="en-GB"/>
        </w:rPr>
        <w:t>parakstīt</w:t>
      </w:r>
      <w:proofErr w:type="spellEnd"/>
      <w:proofErr w:type="gram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nodošanas</w:t>
      </w:r>
      <w:proofErr w:type="spellEnd"/>
      <w:r w:rsidRPr="00A612BE">
        <w:rPr>
          <w:rFonts w:ascii="Times New Roman" w:eastAsia="Times New Roman" w:hAnsi="Times New Roman" w:cs="Times New Roman"/>
          <w:bCs/>
          <w:sz w:val="24"/>
          <w:lang w:val="en-GB"/>
        </w:rPr>
        <w:t xml:space="preserve"> - </w:t>
      </w:r>
      <w:proofErr w:type="spellStart"/>
      <w:r w:rsidRPr="00A612BE">
        <w:rPr>
          <w:rFonts w:ascii="Times New Roman" w:eastAsia="Times New Roman" w:hAnsi="Times New Roman" w:cs="Times New Roman"/>
          <w:bCs/>
          <w:sz w:val="24"/>
          <w:lang w:val="en-GB"/>
        </w:rPr>
        <w:t>pieņemšanas</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aktu</w:t>
      </w:r>
      <w:proofErr w:type="spellEnd"/>
      <w:r w:rsidRPr="00A612BE">
        <w:rPr>
          <w:rFonts w:ascii="Times New Roman" w:eastAsia="Times New Roman" w:hAnsi="Times New Roman" w:cs="Times New Roman"/>
          <w:bCs/>
          <w:sz w:val="24"/>
          <w:lang w:val="en-GB"/>
        </w:rPr>
        <w:t>.</w:t>
      </w:r>
    </w:p>
    <w:p w:rsidR="003D5555" w:rsidRDefault="003D5555" w:rsidP="003D5555">
      <w:pPr>
        <w:keepNext/>
        <w:keepLines/>
        <w:numPr>
          <w:ilvl w:val="1"/>
          <w:numId w:val="3"/>
        </w:numPr>
        <w:spacing w:after="0" w:line="240" w:lineRule="auto"/>
        <w:ind w:left="630" w:hanging="630"/>
        <w:jc w:val="both"/>
        <w:outlineLvl w:val="1"/>
        <w:rPr>
          <w:rFonts w:ascii="Times New Roman" w:hAnsi="Times New Roman"/>
          <w:bCs/>
          <w:sz w:val="24"/>
        </w:rPr>
      </w:pP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par Līgumā noteikto Pakalpojuma izpildi atbildīgā persona: </w:t>
      </w:r>
      <w:r>
        <w:rPr>
          <w:rFonts w:ascii="Times New Roman" w:eastAsia="Times New Roman" w:hAnsi="Times New Roman" w:cs="Times New Roman"/>
          <w:b/>
          <w:bCs/>
          <w:sz w:val="24"/>
        </w:rPr>
        <w:t>_________________________</w:t>
      </w:r>
      <w:r w:rsidRPr="00A612BE">
        <w:rPr>
          <w:rFonts w:ascii="Times New Roman" w:eastAsia="Times New Roman" w:hAnsi="Times New Roman" w:cs="Times New Roman"/>
          <w:bCs/>
          <w:sz w:val="24"/>
        </w:rPr>
        <w:t xml:space="preserve">, turpmāk Līguma tekstā arī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Pārstāvis, kuram ir noteikti šādi pienākumi:</w:t>
      </w:r>
    </w:p>
    <w:p w:rsidR="003D5555" w:rsidRPr="00A612BE" w:rsidRDefault="003D5555" w:rsidP="003D5555">
      <w:pPr>
        <w:keepNext/>
        <w:keepLines/>
        <w:numPr>
          <w:ilvl w:val="2"/>
          <w:numId w:val="3"/>
        </w:numPr>
        <w:spacing w:after="0" w:line="240" w:lineRule="auto"/>
        <w:jc w:val="both"/>
        <w:outlineLvl w:val="2"/>
        <w:rPr>
          <w:rFonts w:ascii="Times New Roman" w:eastAsia="Times New Roman" w:hAnsi="Times New Roman" w:cs="Times New Roman"/>
          <w:bCs/>
          <w:sz w:val="24"/>
        </w:rPr>
      </w:pPr>
      <w:r>
        <w:rPr>
          <w:rFonts w:ascii="Times New Roman" w:eastAsia="Times New Roman" w:hAnsi="Times New Roman" w:cs="Times New Roman"/>
          <w:bCs/>
          <w:sz w:val="24"/>
        </w:rPr>
        <w:t>p</w:t>
      </w:r>
      <w:r w:rsidRPr="00A612BE">
        <w:rPr>
          <w:rFonts w:ascii="Times New Roman" w:eastAsia="Times New Roman" w:hAnsi="Times New Roman" w:cs="Times New Roman"/>
          <w:bCs/>
          <w:sz w:val="24"/>
        </w:rPr>
        <w:t xml:space="preserve">ieņemt Pasūtījumu no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pārstāvja;</w:t>
      </w:r>
    </w:p>
    <w:p w:rsidR="003D5555" w:rsidRPr="00A612BE" w:rsidRDefault="003D5555" w:rsidP="003D5555">
      <w:pPr>
        <w:keepNext/>
        <w:keepLines/>
        <w:numPr>
          <w:ilvl w:val="2"/>
          <w:numId w:val="3"/>
        </w:numPr>
        <w:spacing w:after="0" w:line="240" w:lineRule="auto"/>
        <w:jc w:val="both"/>
        <w:outlineLvl w:val="2"/>
        <w:rPr>
          <w:rFonts w:ascii="Times New Roman" w:eastAsia="Times New Roman" w:hAnsi="Times New Roman" w:cs="Times New Roman"/>
          <w:bCs/>
          <w:sz w:val="24"/>
        </w:rPr>
      </w:pPr>
      <w:r>
        <w:rPr>
          <w:rFonts w:ascii="Times New Roman" w:eastAsia="Times New Roman" w:hAnsi="Times New Roman" w:cs="Times New Roman"/>
          <w:bCs/>
          <w:sz w:val="24"/>
        </w:rPr>
        <w:t>s</w:t>
      </w:r>
      <w:r w:rsidRPr="00A612BE">
        <w:rPr>
          <w:rFonts w:ascii="Times New Roman" w:eastAsia="Times New Roman" w:hAnsi="Times New Roman" w:cs="Times New Roman"/>
          <w:bCs/>
          <w:sz w:val="24"/>
        </w:rPr>
        <w:t xml:space="preserve">askaņot ar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pārstāvi Pakalpojuma izpildes termiņus;</w:t>
      </w:r>
    </w:p>
    <w:p w:rsidR="003D5555" w:rsidRPr="00A612BE" w:rsidRDefault="003D5555" w:rsidP="003D5555">
      <w:pPr>
        <w:keepNext/>
        <w:keepLines/>
        <w:numPr>
          <w:ilvl w:val="2"/>
          <w:numId w:val="3"/>
        </w:numPr>
        <w:spacing w:after="0" w:line="240" w:lineRule="auto"/>
        <w:jc w:val="both"/>
        <w:outlineLvl w:val="2"/>
        <w:rPr>
          <w:rFonts w:ascii="Times New Roman" w:eastAsia="Times New Roman" w:hAnsi="Times New Roman" w:cs="Times New Roman"/>
          <w:bCs/>
          <w:sz w:val="24"/>
        </w:rPr>
      </w:pPr>
      <w:r>
        <w:rPr>
          <w:rFonts w:ascii="Times New Roman" w:eastAsia="Times New Roman" w:hAnsi="Times New Roman" w:cs="Times New Roman"/>
          <w:bCs/>
          <w:sz w:val="24"/>
        </w:rPr>
        <w:t>i</w:t>
      </w:r>
      <w:r w:rsidRPr="00A612BE">
        <w:rPr>
          <w:rFonts w:ascii="Times New Roman" w:eastAsia="Times New Roman" w:hAnsi="Times New Roman" w:cs="Times New Roman"/>
          <w:bCs/>
          <w:sz w:val="24"/>
        </w:rPr>
        <w:t>zrakstīt rēķinu un nodošanas – pieņemšanas aktu.</w:t>
      </w:r>
    </w:p>
    <w:p w:rsidR="003D5555" w:rsidRPr="00B92048" w:rsidRDefault="003D5555" w:rsidP="003D5555">
      <w:pPr>
        <w:ind w:left="357" w:right="-18"/>
        <w:contextualSpacing/>
        <w:jc w:val="both"/>
        <w:rPr>
          <w:rFonts w:ascii="Times New Roman" w:eastAsia="Courier New" w:hAnsi="Times New Roman" w:cs="Times New Roman"/>
          <w:highlight w:val="green"/>
        </w:rPr>
      </w:pPr>
    </w:p>
    <w:p w:rsidR="003D5555" w:rsidRPr="00AE1D39" w:rsidRDefault="003D5555" w:rsidP="003D5555">
      <w:pPr>
        <w:keepNext/>
        <w:keepLines/>
        <w:numPr>
          <w:ilvl w:val="1"/>
          <w:numId w:val="3"/>
        </w:numPr>
        <w:spacing w:after="0" w:line="240" w:lineRule="auto"/>
        <w:ind w:left="630" w:hanging="630"/>
        <w:jc w:val="both"/>
        <w:outlineLvl w:val="1"/>
        <w:rPr>
          <w:rFonts w:ascii="Times New Roman" w:eastAsia="Courier New" w:hAnsi="Times New Roman" w:cs="Times New Roman"/>
          <w:sz w:val="24"/>
        </w:rPr>
      </w:pPr>
      <w:r w:rsidRPr="00AE1D39">
        <w:rPr>
          <w:rFonts w:ascii="Times New Roman" w:eastAsia="Courier New" w:hAnsi="Times New Roman" w:cs="Times New Roman"/>
          <w:sz w:val="24"/>
        </w:rPr>
        <w:lastRenderedPageBreak/>
        <w:t>Horizon 2020 programmas finansētā projekta „Inovatīvu un daudzfunkcionālu ēku saliekamo konstrukciju elementu izstrāde un ražošana ēku moduļu modernizācijai un savienojumiem”, MORE-CONNECT, dotācijas līguma Nr. 633477 (PVS 1887), līdzekļiem.</w:t>
      </w:r>
    </w:p>
    <w:p w:rsidR="003D5555" w:rsidRPr="00A612BE" w:rsidRDefault="003D5555" w:rsidP="003D5555">
      <w:pPr>
        <w:keepNext/>
        <w:keepLines/>
        <w:ind w:left="630"/>
        <w:jc w:val="both"/>
        <w:outlineLvl w:val="1"/>
        <w:rPr>
          <w:rFonts w:ascii="Times New Roman" w:eastAsia="Courier New" w:hAnsi="Times New Roman" w:cs="Times New Roman"/>
          <w:sz w:val="24"/>
        </w:rPr>
      </w:pPr>
    </w:p>
    <w:p w:rsidR="003D5555" w:rsidRPr="00A612BE" w:rsidRDefault="003D5555" w:rsidP="003D5555">
      <w:pPr>
        <w:keepNext/>
        <w:keepLines/>
        <w:numPr>
          <w:ilvl w:val="0"/>
          <w:numId w:val="3"/>
        </w:numPr>
        <w:spacing w:after="0" w:line="240" w:lineRule="auto"/>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t>Līguma summa un norēķinu kārtība</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
          <w:sz w:val="24"/>
          <w:lang w:eastAsia="lv-LV"/>
        </w:rPr>
      </w:pPr>
      <w:r w:rsidRPr="00A612BE">
        <w:rPr>
          <w:rFonts w:ascii="Times New Roman" w:eastAsia="Times New Roman" w:hAnsi="Times New Roman" w:cs="Times New Roman"/>
          <w:bCs/>
          <w:sz w:val="24"/>
        </w:rPr>
        <w:t xml:space="preserve">Līguma 1.1.punktā noteikto veicamo Pakalpojumu kopsumma Līguma izpildes termiņā nepārsniedz </w:t>
      </w:r>
      <w:r>
        <w:rPr>
          <w:rFonts w:ascii="Times New Roman" w:eastAsia="Times New Roman" w:hAnsi="Times New Roman" w:cs="Times New Roman"/>
          <w:b/>
          <w:bCs/>
          <w:sz w:val="24"/>
        </w:rPr>
        <w:t>____________________</w:t>
      </w:r>
      <w:r w:rsidRPr="003B0820">
        <w:rPr>
          <w:rFonts w:ascii="Times New Roman" w:eastAsia="Times New Roman" w:hAnsi="Times New Roman" w:cs="Times New Roman"/>
          <w:bCs/>
          <w:sz w:val="24"/>
        </w:rPr>
        <w:t xml:space="preserve">, </w:t>
      </w:r>
      <w:r w:rsidRPr="00A612BE">
        <w:rPr>
          <w:rFonts w:ascii="Times New Roman" w:eastAsia="Times New Roman" w:hAnsi="Times New Roman" w:cs="Times New Roman"/>
          <w:bCs/>
          <w:sz w:val="24"/>
        </w:rPr>
        <w:t xml:space="preserve">neieskaitot PVN. </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3B0820">
        <w:rPr>
          <w:rFonts w:ascii="Times New Roman" w:eastAsia="Times New Roman" w:hAnsi="Times New Roman" w:cs="Times New Roman"/>
          <w:bCs/>
          <w:sz w:val="24"/>
        </w:rPr>
        <w:t>Šajā L</w:t>
      </w:r>
      <w:r w:rsidRPr="00A612BE">
        <w:rPr>
          <w:rFonts w:ascii="Times New Roman" w:eastAsia="Times New Roman" w:hAnsi="Times New Roman" w:cs="Times New Roman"/>
          <w:bCs/>
          <w:sz w:val="24"/>
        </w:rPr>
        <w:t>īgumā paredzētais Pakalpojums tiek uzskatīts par izpildītu, kad abi Līdzēji paraksta visa Pakal</w:t>
      </w:r>
      <w:r>
        <w:rPr>
          <w:rFonts w:ascii="Times New Roman" w:eastAsia="Times New Roman" w:hAnsi="Times New Roman" w:cs="Times New Roman"/>
          <w:bCs/>
          <w:sz w:val="24"/>
        </w:rPr>
        <w:t>pojuma pieņemšanas – nodošanas a</w:t>
      </w:r>
      <w:r w:rsidRPr="00A612BE">
        <w:rPr>
          <w:rFonts w:ascii="Times New Roman" w:eastAsia="Times New Roman" w:hAnsi="Times New Roman" w:cs="Times New Roman"/>
          <w:bCs/>
          <w:sz w:val="24"/>
        </w:rPr>
        <w:t>ktu (Līguma Pielikums Nr.</w:t>
      </w:r>
      <w:r>
        <w:rPr>
          <w:rFonts w:ascii="Times New Roman" w:eastAsia="Times New Roman" w:hAnsi="Times New Roman" w:cs="Times New Roman"/>
          <w:bCs/>
          <w:sz w:val="24"/>
        </w:rPr>
        <w:t>2</w:t>
      </w:r>
      <w:r w:rsidRPr="00A612BE">
        <w:rPr>
          <w:rFonts w:ascii="Times New Roman" w:eastAsia="Times New Roman" w:hAnsi="Times New Roman" w:cs="Times New Roman"/>
          <w:bCs/>
          <w:sz w:val="24"/>
        </w:rPr>
        <w:t xml:space="preserve">). </w:t>
      </w:r>
    </w:p>
    <w:p w:rsidR="003D5555" w:rsidRPr="00A612BE" w:rsidRDefault="003D5555" w:rsidP="003D5555">
      <w:pPr>
        <w:numPr>
          <w:ilvl w:val="1"/>
          <w:numId w:val="3"/>
        </w:numPr>
        <w:spacing w:after="0" w:line="240" w:lineRule="auto"/>
        <w:ind w:left="630" w:hanging="630"/>
        <w:contextualSpacing/>
        <w:jc w:val="both"/>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samaksu veic bezskaidras naudas norēķinu veidā pēc Pakalpojuma pabeigšanas 30 (trīsdesmit) dienu laikā no abp</w:t>
      </w:r>
      <w:r w:rsidRPr="003B0820">
        <w:rPr>
          <w:rFonts w:ascii="Times New Roman" w:eastAsia="Times New Roman" w:hAnsi="Times New Roman" w:cs="Times New Roman"/>
          <w:bCs/>
          <w:sz w:val="24"/>
        </w:rPr>
        <w:t>usējas nodošanas – pieņemšanas A</w:t>
      </w:r>
      <w:r w:rsidRPr="00A612BE">
        <w:rPr>
          <w:rFonts w:ascii="Times New Roman" w:eastAsia="Times New Roman" w:hAnsi="Times New Roman" w:cs="Times New Roman"/>
          <w:bCs/>
          <w:sz w:val="24"/>
        </w:rPr>
        <w:t>kta parakstīšanas par Pakalpojuma izpildi un rēķina saņemšanas dienas.</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sagatavojot rēķinu, tajā iekļauj informāciju ar nepieciešamajiem rekvizītiem, tajā skaitā iepirkuma, uz kura pamata noslēgts šis līgums, identifikācijas Nr., līguma numuru, Projekta nosaukumu un</w:t>
      </w:r>
      <w:r w:rsidRPr="003B0820">
        <w:rPr>
          <w:rFonts w:ascii="Times New Roman" w:eastAsia="Times New Roman" w:hAnsi="Times New Roman" w:cs="Times New Roman"/>
          <w:bCs/>
          <w:sz w:val="24"/>
        </w:rPr>
        <w:t xml:space="preserve"> vienošanās numuru</w:t>
      </w:r>
      <w:r w:rsidRPr="00A612BE">
        <w:rPr>
          <w:rFonts w:ascii="Times New Roman" w:eastAsia="Times New Roman" w:hAnsi="Times New Roman" w:cs="Times New Roman"/>
          <w:bCs/>
          <w:sz w:val="24"/>
        </w:rPr>
        <w:t xml:space="preserve">. Ja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nav iekļāvis šajā Līguma punktā noteikto informāciju rēķinā un nodošanas - pieņemšanas aktā,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ir tiesības prasīt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veikt atbilstošas korekcijas rēķinā un aktā un nemaksāt rēķinā norādīto summu līdz brīdim, kad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novērsīs konstatētās nepilnības.</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sagatavo rēķinu un PVN aprēķina atbilstoši Pievienotās vērtības nodokļa likumam un citiem Latvijas Republikā spēkā esošiem normatīviem aktiem.</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Maksājums skaitās izdarīts brīdī, kad bankā ir iesniegts maksājuma uzdevums naudas iemaksai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izsniegtajā rēķinā norādītājā bankas kontā.</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Pakalpojuma cenā ietvertas visas izmaksas, lai pienācīgi izpildītu līgumu un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nav tiesību uz Līgumcenas palielinājumu.</w:t>
      </w:r>
    </w:p>
    <w:p w:rsidR="003D5555"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Ja Līgums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vainas dēļ tiek izbeigts pirms termiņa,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10 (desmit) darba dienu laikā pēc Līguma izbeigšanas, izdara pilnīgu norēķinu ar </w:t>
      </w:r>
      <w:r w:rsidRPr="00A612BE">
        <w:rPr>
          <w:rFonts w:ascii="Times New Roman" w:eastAsia="Times New Roman" w:hAnsi="Times New Roman" w:cs="Times New Roman"/>
          <w:b/>
          <w:bCs/>
          <w:sz w:val="24"/>
        </w:rPr>
        <w:t>Uzņēmēju</w:t>
      </w:r>
      <w:r w:rsidRPr="00A612BE">
        <w:rPr>
          <w:rFonts w:ascii="Times New Roman" w:eastAsia="Times New Roman" w:hAnsi="Times New Roman" w:cs="Times New Roman"/>
          <w:bCs/>
          <w:sz w:val="24"/>
        </w:rPr>
        <w:t xml:space="preserve"> par faktiski sniegtajiem </w:t>
      </w:r>
      <w:r>
        <w:rPr>
          <w:rFonts w:ascii="Times New Roman" w:eastAsia="Times New Roman" w:hAnsi="Times New Roman" w:cs="Times New Roman"/>
          <w:bCs/>
          <w:sz w:val="24"/>
        </w:rPr>
        <w:t xml:space="preserve">un pieņemtajiem </w:t>
      </w:r>
      <w:r w:rsidRPr="00A612BE">
        <w:rPr>
          <w:rFonts w:ascii="Times New Roman" w:eastAsia="Times New Roman" w:hAnsi="Times New Roman" w:cs="Times New Roman"/>
          <w:bCs/>
          <w:sz w:val="24"/>
        </w:rPr>
        <w:t>pakalpojumiem.</w:t>
      </w:r>
    </w:p>
    <w:p w:rsidR="003D5555" w:rsidRPr="00AE1D39"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Pr>
          <w:rFonts w:ascii="Times New Roman" w:eastAsia="Times New Roman" w:hAnsi="Times New Roman" w:cs="Times New Roman"/>
          <w:bCs/>
          <w:sz w:val="24"/>
        </w:rPr>
        <w:t>Vienošanās 2.4</w:t>
      </w:r>
      <w:r w:rsidRPr="00AE1D39">
        <w:rPr>
          <w:rFonts w:ascii="Times New Roman" w:eastAsia="Times New Roman" w:hAnsi="Times New Roman" w:cs="Times New Roman"/>
          <w:bCs/>
          <w:sz w:val="24"/>
        </w:rPr>
        <w:t xml:space="preserve">.punktā minēto rēķinu </w:t>
      </w:r>
      <w:r>
        <w:rPr>
          <w:rFonts w:ascii="Times New Roman" w:eastAsia="Times New Roman" w:hAnsi="Times New Roman" w:cs="Times New Roman"/>
          <w:bCs/>
          <w:sz w:val="24"/>
        </w:rPr>
        <w:t>Uzņēmējs</w:t>
      </w:r>
      <w:r w:rsidRPr="00AE1D39">
        <w:rPr>
          <w:rFonts w:ascii="Times New Roman" w:eastAsia="Times New Roman" w:hAnsi="Times New Roman" w:cs="Times New Roman"/>
          <w:bCs/>
          <w:sz w:val="24"/>
        </w:rPr>
        <w:t xml:space="preserve"> var sūtīt vienā no šādiem veidiem:</w:t>
      </w:r>
    </w:p>
    <w:p w:rsidR="003D5555" w:rsidRPr="00483ADF"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sidRPr="00483ADF">
        <w:rPr>
          <w:rFonts w:ascii="Times New Roman" w:eastAsia="Times New Roman" w:hAnsi="Times New Roman" w:cs="Times New Roman"/>
          <w:bCs/>
          <w:sz w:val="24"/>
        </w:rPr>
        <w:t>papīra formātā, nosūtot to uz Pasūtītāja pasta adresi;</w:t>
      </w:r>
    </w:p>
    <w:p w:rsidR="003D5555" w:rsidRPr="00AE1D39"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sidRPr="00AE1D39">
        <w:rPr>
          <w:rFonts w:ascii="Times New Roman" w:eastAsia="Times New Roman" w:hAnsi="Times New Roman" w:cs="Times New Roman"/>
          <w:bCs/>
          <w:sz w:val="24"/>
        </w:rPr>
        <w:t>elektroniski, nosūtot to uz Pasūtītāja e-pastu, izmantojot drošu elektronisko parakstu;</w:t>
      </w:r>
    </w:p>
    <w:p w:rsidR="003D5555" w:rsidRPr="00483ADF"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sidRPr="00AE1D39">
        <w:rPr>
          <w:rFonts w:ascii="Times New Roman" w:eastAsia="Times New Roman" w:hAnsi="Times New Roman" w:cs="Times New Roman"/>
          <w:bCs/>
          <w:sz w:val="24"/>
        </w:rPr>
        <w:t>elektroniski, nosūtot to uz Pasūtītāja e-pastu ar atsauci, ka rēķins ir sagatavots elektroniski un derīgs bez paraksta.</w:t>
      </w:r>
    </w:p>
    <w:p w:rsidR="003D5555" w:rsidRPr="00A612BE" w:rsidRDefault="003D5555" w:rsidP="003D5555">
      <w:pPr>
        <w:keepNext/>
        <w:keepLines/>
        <w:ind w:left="630"/>
        <w:jc w:val="both"/>
        <w:outlineLvl w:val="1"/>
        <w:rPr>
          <w:rFonts w:ascii="Times New Roman" w:eastAsia="Times New Roman" w:hAnsi="Times New Roman" w:cs="Times New Roman"/>
          <w:bCs/>
          <w:sz w:val="24"/>
        </w:rPr>
      </w:pPr>
    </w:p>
    <w:p w:rsidR="003D5555" w:rsidRPr="00A612BE" w:rsidRDefault="003D5555" w:rsidP="003D5555">
      <w:pPr>
        <w:keepNext/>
        <w:keepLines/>
        <w:numPr>
          <w:ilvl w:val="0"/>
          <w:numId w:val="3"/>
        </w:numPr>
        <w:spacing w:after="0" w:line="240" w:lineRule="auto"/>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t>UZŅĒMĒJA pienākumi un tiesības</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apņemas:</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Nodrošināt Pakalpojumu izpildi atbilstoši Līguma noteikumiem;</w:t>
      </w:r>
    </w:p>
    <w:p w:rsidR="003D5555" w:rsidRPr="000E0F70" w:rsidRDefault="003D5555" w:rsidP="003D5555">
      <w:pPr>
        <w:ind w:left="630"/>
        <w:contextualSpacing/>
        <w:jc w:val="both"/>
        <w:rPr>
          <w:rFonts w:ascii="Times New Roman" w:eastAsia="Times New Roman" w:hAnsi="Times New Roman" w:cs="Times New Roman"/>
          <w:b/>
          <w:sz w:val="24"/>
        </w:rPr>
      </w:pP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lastRenderedPageBreak/>
        <w:t xml:space="preserve">Nodrošināt izpildāmo Pakalpojumu kvalitāti atbilstoši </w:t>
      </w:r>
      <w:r>
        <w:rPr>
          <w:rFonts w:ascii="Times New Roman" w:eastAsia="Times New Roman" w:hAnsi="Times New Roman" w:cs="Times New Roman"/>
          <w:bCs/>
          <w:sz w:val="24"/>
        </w:rPr>
        <w:t xml:space="preserve">Vienošanās noteikumiem, </w:t>
      </w:r>
      <w:r w:rsidRPr="00A612BE">
        <w:rPr>
          <w:rFonts w:ascii="Times New Roman" w:eastAsia="Times New Roman" w:hAnsi="Times New Roman" w:cs="Times New Roman"/>
          <w:bCs/>
          <w:sz w:val="24"/>
        </w:rPr>
        <w:t xml:space="preserve">Līgumam un  </w:t>
      </w:r>
      <w:r>
        <w:rPr>
          <w:rFonts w:ascii="Times New Roman" w:eastAsia="Times New Roman" w:hAnsi="Times New Roman" w:cs="Times New Roman"/>
          <w:bCs/>
          <w:sz w:val="24"/>
        </w:rPr>
        <w:t>iesniegtajam</w:t>
      </w:r>
      <w:r w:rsidRPr="00A612BE">
        <w:rPr>
          <w:rFonts w:ascii="Times New Roman" w:eastAsia="Times New Roman" w:hAnsi="Times New Roman" w:cs="Times New Roman"/>
          <w:bCs/>
          <w:sz w:val="24"/>
        </w:rPr>
        <w:t xml:space="preserve"> piedāvājumam;</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Nodrošināt Līguma izpildi ar </w:t>
      </w:r>
      <w:r>
        <w:rPr>
          <w:rFonts w:ascii="Times New Roman" w:eastAsia="Times New Roman" w:hAnsi="Times New Roman" w:cs="Times New Roman"/>
          <w:bCs/>
          <w:sz w:val="24"/>
        </w:rPr>
        <w:t>Vienošanās noteiktajiem</w:t>
      </w:r>
      <w:r w:rsidRPr="00A612BE">
        <w:rPr>
          <w:rFonts w:ascii="Times New Roman" w:eastAsia="Times New Roman" w:hAnsi="Times New Roman" w:cs="Times New Roman"/>
          <w:bCs/>
          <w:sz w:val="24"/>
        </w:rPr>
        <w:t xml:space="preserve"> kvalificētiem speciālistiem, kas nepieciešams Līguma izpildei;</w:t>
      </w:r>
    </w:p>
    <w:p w:rsidR="003D5555" w:rsidRPr="00483ADF"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483ADF">
        <w:rPr>
          <w:rFonts w:ascii="Times New Roman" w:eastAsia="Times New Roman" w:hAnsi="Times New Roman" w:cs="Times New Roman"/>
          <w:b/>
          <w:bCs/>
          <w:sz w:val="24"/>
        </w:rPr>
        <w:t>Uzņēmējs</w:t>
      </w:r>
      <w:r w:rsidRPr="00483ADF">
        <w:rPr>
          <w:rFonts w:ascii="Times New Roman" w:eastAsia="Times New Roman" w:hAnsi="Times New Roman" w:cs="Times New Roman"/>
          <w:bCs/>
          <w:sz w:val="24"/>
        </w:rPr>
        <w:t xml:space="preserve"> papildus minētajām saistībām apņemas</w:t>
      </w:r>
      <w:r>
        <w:rPr>
          <w:rFonts w:ascii="Times New Roman" w:eastAsia="Times New Roman" w:hAnsi="Times New Roman" w:cs="Times New Roman"/>
          <w:bCs/>
          <w:sz w:val="24"/>
        </w:rPr>
        <w:t>,</w:t>
      </w:r>
      <w:r w:rsidRPr="00483ADF">
        <w:rPr>
          <w:rFonts w:ascii="Times New Roman" w:eastAsia="Times New Roman" w:hAnsi="Times New Roman" w:cs="Times New Roman"/>
          <w:bCs/>
          <w:sz w:val="24"/>
        </w:rPr>
        <w:t xml:space="preserve"> </w:t>
      </w:r>
      <w:r>
        <w:rPr>
          <w:rFonts w:ascii="Times New Roman" w:eastAsia="Times New Roman" w:hAnsi="Times New Roman" w:cs="Times New Roman"/>
          <w:bCs/>
          <w:sz w:val="24"/>
        </w:rPr>
        <w:t>s</w:t>
      </w:r>
      <w:r w:rsidRPr="00483ADF">
        <w:rPr>
          <w:rFonts w:ascii="Times New Roman" w:eastAsia="Times New Roman" w:hAnsi="Times New Roman" w:cs="Times New Roman"/>
          <w:bCs/>
          <w:sz w:val="24"/>
        </w:rPr>
        <w:t xml:space="preserve">niedzot Pakalpojumus, </w:t>
      </w:r>
      <w:r>
        <w:rPr>
          <w:rFonts w:ascii="Times New Roman" w:eastAsia="Times New Roman" w:hAnsi="Times New Roman" w:cs="Times New Roman"/>
          <w:bCs/>
          <w:sz w:val="24"/>
        </w:rPr>
        <w:t>ievērot</w:t>
      </w:r>
      <w:r w:rsidRPr="00483ADF">
        <w:rPr>
          <w:rFonts w:ascii="Times New Roman" w:eastAsia="Times New Roman" w:hAnsi="Times New Roman" w:cs="Times New Roman"/>
          <w:bCs/>
          <w:sz w:val="24"/>
        </w:rPr>
        <w:t xml:space="preserve"> drošības tehnikas, darba aizsardzības, ugunsdrošības, sanitāri higiēniskās, vides aizsardzības un citus spēkā esošos noteikumus un prasības, kas attiecas uz </w:t>
      </w:r>
      <w:r>
        <w:rPr>
          <w:rFonts w:ascii="Times New Roman" w:eastAsia="Times New Roman" w:hAnsi="Times New Roman" w:cs="Times New Roman"/>
          <w:bCs/>
          <w:sz w:val="24"/>
        </w:rPr>
        <w:t>Līgumā</w:t>
      </w:r>
      <w:r w:rsidRPr="00483ADF">
        <w:rPr>
          <w:rFonts w:ascii="Times New Roman" w:eastAsia="Times New Roman" w:hAnsi="Times New Roman" w:cs="Times New Roman"/>
          <w:bCs/>
          <w:sz w:val="24"/>
        </w:rPr>
        <w:t xml:space="preserve"> paredzēto Pakalpojumu sniegšanu. </w:t>
      </w:r>
    </w:p>
    <w:p w:rsidR="003D5555" w:rsidRPr="00483ADF"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Pr>
          <w:rFonts w:ascii="Times New Roman" w:eastAsia="Times New Roman" w:hAnsi="Times New Roman" w:cs="Times New Roman"/>
          <w:bCs/>
          <w:sz w:val="24"/>
        </w:rPr>
        <w:t>S</w:t>
      </w:r>
      <w:r w:rsidRPr="00483ADF">
        <w:rPr>
          <w:rFonts w:ascii="Times New Roman" w:eastAsia="Times New Roman" w:hAnsi="Times New Roman" w:cs="Times New Roman"/>
          <w:bCs/>
          <w:sz w:val="24"/>
        </w:rPr>
        <w:t xml:space="preserve">niedzot Pakalpojumus, </w:t>
      </w:r>
      <w:r w:rsidRPr="00483ADF">
        <w:rPr>
          <w:rFonts w:ascii="Times New Roman" w:eastAsia="Times New Roman" w:hAnsi="Times New Roman" w:cs="Times New Roman"/>
          <w:b/>
          <w:bCs/>
          <w:sz w:val="24"/>
        </w:rPr>
        <w:t>Uzņēmējam</w:t>
      </w:r>
      <w:r w:rsidRPr="00483ADF">
        <w:rPr>
          <w:rFonts w:ascii="Times New Roman" w:eastAsia="Times New Roman" w:hAnsi="Times New Roman" w:cs="Times New Roman"/>
          <w:bCs/>
          <w:sz w:val="24"/>
        </w:rPr>
        <w:t xml:space="preserve"> ir pienākums atbildēt par nelaimes gadījumiem ar cilvēkiem, par Pasūtītājam, trešajām personām nodarītajiem zaudējumiem (gan materiālajiem zaudējumiem, gan kaitējumam veselībai), kas radušies </w:t>
      </w:r>
      <w:r w:rsidRPr="00483ADF">
        <w:rPr>
          <w:rFonts w:ascii="Times New Roman" w:eastAsia="Times New Roman" w:hAnsi="Times New Roman" w:cs="Times New Roman"/>
          <w:b/>
          <w:bCs/>
          <w:sz w:val="24"/>
        </w:rPr>
        <w:t>Uzņēmēja</w:t>
      </w:r>
      <w:r w:rsidRPr="00483ADF">
        <w:rPr>
          <w:rFonts w:ascii="Times New Roman" w:eastAsia="Times New Roman" w:hAnsi="Times New Roman" w:cs="Times New Roman"/>
          <w:bCs/>
          <w:sz w:val="24"/>
        </w:rPr>
        <w:t xml:space="preserve"> darbinieku darbībās vai bezdarbības rezultātā.</w:t>
      </w:r>
    </w:p>
    <w:p w:rsidR="003D5555" w:rsidRPr="00483ADF"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
          <w:sz w:val="24"/>
        </w:rPr>
      </w:pPr>
      <w:r w:rsidRPr="00483ADF">
        <w:rPr>
          <w:rFonts w:ascii="Times New Roman" w:eastAsia="Times New Roman" w:hAnsi="Times New Roman" w:cs="Times New Roman"/>
          <w:b/>
          <w:bCs/>
          <w:sz w:val="24"/>
        </w:rPr>
        <w:t>Uzņēmējs</w:t>
      </w:r>
      <w:r w:rsidRPr="00483ADF">
        <w:rPr>
          <w:rFonts w:ascii="Times New Roman" w:eastAsia="Times New Roman" w:hAnsi="Times New Roman" w:cs="Times New Roman"/>
          <w:bCs/>
          <w:sz w:val="24"/>
        </w:rPr>
        <w:t xml:space="preserve"> Pakalpojumu izpilda pats ar saviem līdzekļiem, iekārtām un citiem nepieciešamajiem resursiem, ja vien to tieši nav uzņēmies </w:t>
      </w:r>
      <w:r w:rsidRPr="00483ADF">
        <w:rPr>
          <w:rFonts w:ascii="Times New Roman" w:eastAsia="Times New Roman" w:hAnsi="Times New Roman" w:cs="Times New Roman"/>
          <w:b/>
          <w:bCs/>
          <w:sz w:val="24"/>
        </w:rPr>
        <w:t>Pasūtītājs</w:t>
      </w:r>
      <w:r w:rsidRPr="00483ADF">
        <w:rPr>
          <w:rFonts w:ascii="Times New Roman" w:eastAsia="Times New Roman" w:hAnsi="Times New Roman" w:cs="Times New Roman"/>
          <w:bCs/>
          <w:sz w:val="24"/>
        </w:rPr>
        <w:t>.</w:t>
      </w:r>
    </w:p>
    <w:p w:rsidR="003D5555" w:rsidRDefault="003D5555" w:rsidP="003D5555">
      <w:pPr>
        <w:keepNext/>
        <w:keepLines/>
        <w:ind w:left="630"/>
        <w:jc w:val="both"/>
        <w:outlineLvl w:val="1"/>
        <w:rPr>
          <w:rFonts w:ascii="Times New Roman" w:eastAsia="Times New Roman" w:hAnsi="Times New Roman" w:cs="Times New Roman"/>
          <w:b/>
          <w:sz w:val="24"/>
          <w:lang w:eastAsia="lv-LV"/>
        </w:rPr>
      </w:pPr>
    </w:p>
    <w:p w:rsidR="003D5555" w:rsidRPr="000E0F70" w:rsidRDefault="003D5555" w:rsidP="003D5555">
      <w:pPr>
        <w:keepNext/>
        <w:keepLines/>
        <w:numPr>
          <w:ilvl w:val="0"/>
          <w:numId w:val="3"/>
        </w:numPr>
        <w:spacing w:after="0" w:line="240" w:lineRule="auto"/>
        <w:jc w:val="both"/>
        <w:outlineLvl w:val="1"/>
        <w:rPr>
          <w:rFonts w:ascii="Times New Roman" w:eastAsia="Times New Roman" w:hAnsi="Times New Roman" w:cs="Times New Roman"/>
          <w:b/>
          <w:sz w:val="24"/>
          <w:lang w:eastAsia="lv-LV"/>
        </w:rPr>
      </w:pPr>
      <w:r>
        <w:rPr>
          <w:rFonts w:ascii="Times New Roman" w:eastAsia="Times New Roman" w:hAnsi="Times New Roman" w:cs="Times New Roman"/>
          <w:b/>
          <w:sz w:val="24"/>
          <w:lang w:eastAsia="lv-LV"/>
        </w:rPr>
        <w:t>Iepirkuma līguma izpildē iesaistītā personāla nomaiņa</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Courier New" w:hAnsi="Times New Roman" w:cs="Times New Roman"/>
          <w:sz w:val="24"/>
        </w:rPr>
      </w:pPr>
      <w:r w:rsidRPr="00A612BE">
        <w:rPr>
          <w:rFonts w:ascii="Times New Roman" w:eastAsia="Courier New" w:hAnsi="Times New Roman" w:cs="Times New Roman"/>
          <w:sz w:val="24"/>
        </w:rPr>
        <w:t xml:space="preserve">Pasūtītājs piekrīt speciālista (personāla) nomaiņai vai jauna speciālista (personāla) </w:t>
      </w:r>
      <w:r>
        <w:rPr>
          <w:rFonts w:ascii="Times New Roman" w:eastAsia="Courier New" w:hAnsi="Times New Roman" w:cs="Times New Roman"/>
          <w:sz w:val="24"/>
        </w:rPr>
        <w:t>i</w:t>
      </w:r>
      <w:r w:rsidRPr="00A612BE">
        <w:rPr>
          <w:rFonts w:ascii="Times New Roman" w:eastAsia="Courier New" w:hAnsi="Times New Roman" w:cs="Times New Roman"/>
          <w:sz w:val="24"/>
        </w:rPr>
        <w:t xml:space="preserve">esaistīšanai Līguma izpildē, ja tas atbilst </w:t>
      </w:r>
      <w:r>
        <w:rPr>
          <w:rFonts w:ascii="Times New Roman" w:eastAsia="Courier New" w:hAnsi="Times New Roman" w:cs="Times New Roman"/>
          <w:sz w:val="24"/>
        </w:rPr>
        <w:t>Iepirkuma ar ID Nr. RTU-2015/172</w:t>
      </w:r>
      <w:r w:rsidRPr="00A612BE">
        <w:rPr>
          <w:rFonts w:ascii="Times New Roman" w:eastAsia="Courier New" w:hAnsi="Times New Roman" w:cs="Times New Roman"/>
          <w:sz w:val="24"/>
        </w:rPr>
        <w:t xml:space="preserve"> nolikuma 5.punkta attiecīgajos apakšpunktos izvirzītajām kvalifikācijas prasībām attiecībā uz speciālistu. Uzņēmējs iesniedz Pasūtītājam nepieciešamos dokumentus iepriekš minēto prasību apliecināšanai. </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Courier New" w:hAnsi="Times New Roman" w:cs="Times New Roman"/>
          <w:sz w:val="24"/>
        </w:rPr>
      </w:pPr>
      <w:r w:rsidRPr="00A612BE">
        <w:rPr>
          <w:rFonts w:ascii="Times New Roman" w:eastAsia="Courier New" w:hAnsi="Times New Roman" w:cs="Times New Roman"/>
          <w:sz w:val="24"/>
        </w:rPr>
        <w:t xml:space="preserve">Pasūtītājs pieņem lēmumu atļaut vai atteikt speciālista (personāla) nomaiņu vai jaunu apakšuzņēmēju iesaistīšanu Līguma izpildē </w:t>
      </w:r>
      <w:r>
        <w:rPr>
          <w:rFonts w:ascii="Times New Roman" w:eastAsia="Courier New" w:hAnsi="Times New Roman" w:cs="Times New Roman"/>
          <w:sz w:val="24"/>
        </w:rPr>
        <w:t>Vienošanās 5.punktā noteiktajā kārtībā</w:t>
      </w:r>
      <w:r w:rsidRPr="00A612BE">
        <w:rPr>
          <w:rFonts w:ascii="Times New Roman" w:eastAsia="Courier New" w:hAnsi="Times New Roman" w:cs="Times New Roman"/>
          <w:sz w:val="24"/>
        </w:rPr>
        <w:t xml:space="preserve">. </w:t>
      </w:r>
    </w:p>
    <w:p w:rsidR="003D5555" w:rsidRDefault="003D5555" w:rsidP="003D5555">
      <w:pPr>
        <w:keepNext/>
        <w:keepLines/>
        <w:ind w:left="357" w:right="-18"/>
        <w:contextualSpacing/>
        <w:jc w:val="both"/>
        <w:outlineLvl w:val="0"/>
        <w:rPr>
          <w:rFonts w:ascii="Times New Roman" w:eastAsia="Courier New" w:hAnsi="Times New Roman" w:cs="Times New Roman"/>
          <w:sz w:val="24"/>
        </w:rPr>
      </w:pPr>
    </w:p>
    <w:p w:rsidR="003D5555" w:rsidRPr="00A612BE" w:rsidRDefault="003D5555" w:rsidP="003D5555">
      <w:pPr>
        <w:keepNext/>
        <w:keepLines/>
        <w:numPr>
          <w:ilvl w:val="0"/>
          <w:numId w:val="3"/>
        </w:numPr>
        <w:spacing w:after="0" w:line="240" w:lineRule="auto"/>
        <w:ind w:right="-18"/>
        <w:contextualSpacing/>
        <w:jc w:val="both"/>
        <w:outlineLvl w:val="0"/>
        <w:rPr>
          <w:rFonts w:ascii="Times New Roman" w:eastAsia="Times New Roman" w:hAnsi="Times New Roman" w:cs="Times New Roman"/>
          <w:bCs/>
          <w:sz w:val="24"/>
          <w:lang w:eastAsia="lv-LV"/>
        </w:rPr>
      </w:pPr>
      <w:r w:rsidRPr="00A612BE">
        <w:rPr>
          <w:rFonts w:ascii="Times New Roman" w:eastAsia="Times New Roman" w:hAnsi="Times New Roman" w:cs="Times New Roman"/>
          <w:b/>
          <w:bCs/>
          <w:sz w:val="24"/>
          <w:lang w:eastAsia="lv-LV"/>
        </w:rPr>
        <w:t>PASŪTĪTĀJA pienākumi un tiesības</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 xml:space="preserve">Pasūtītājs </w:t>
      </w:r>
      <w:r w:rsidRPr="00A612BE">
        <w:rPr>
          <w:rFonts w:ascii="Times New Roman" w:eastAsia="Times New Roman" w:hAnsi="Times New Roman" w:cs="Times New Roman"/>
          <w:bCs/>
          <w:sz w:val="24"/>
        </w:rPr>
        <w:t>apņemas:</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Nodrošināt nepieciešamo skaidrojošo informāciju un iesniegt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termiņā, par kuru Līdzēji būs savstarpēji vienojušies; </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Pilnā mērā un nepieciešamajā apjomā sniegt Uzņēmējam visu nepieciešamo dokumentāciju tādā kārtībā un veidā, lai Uzņēmējs pienācīgi un atbilstoši šim līgumam varētu veikt Pakalpojumus.</w:t>
      </w:r>
    </w:p>
    <w:p w:rsidR="003D5555"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Pr>
          <w:rFonts w:ascii="Times New Roman" w:eastAsia="Times New Roman" w:hAnsi="Times New Roman" w:cs="Times New Roman"/>
          <w:bCs/>
          <w:sz w:val="24"/>
        </w:rPr>
        <w:t>14</w:t>
      </w:r>
      <w:r w:rsidRPr="00A612BE">
        <w:rPr>
          <w:rFonts w:ascii="Times New Roman" w:eastAsia="Times New Roman" w:hAnsi="Times New Roman" w:cs="Times New Roman"/>
          <w:bCs/>
          <w:sz w:val="24"/>
        </w:rPr>
        <w:t xml:space="preserve"> (</w:t>
      </w:r>
      <w:r>
        <w:rPr>
          <w:rFonts w:ascii="Times New Roman" w:eastAsia="Times New Roman" w:hAnsi="Times New Roman" w:cs="Times New Roman"/>
          <w:bCs/>
          <w:sz w:val="24"/>
        </w:rPr>
        <w:t>četrpadsmit</w:t>
      </w:r>
      <w:r w:rsidRPr="00A612BE">
        <w:rPr>
          <w:rFonts w:ascii="Times New Roman" w:eastAsia="Times New Roman" w:hAnsi="Times New Roman" w:cs="Times New Roman"/>
          <w:bCs/>
          <w:sz w:val="24"/>
        </w:rPr>
        <w:t xml:space="preserve">) dienu laikā pēc Pakalpojuma nodošanas – pieņemšanas akta saņemšanas, pieņemt Pakalpojumu vai tā posmu no </w:t>
      </w:r>
      <w:r w:rsidRPr="00A612BE">
        <w:rPr>
          <w:rFonts w:ascii="Times New Roman" w:eastAsia="Times New Roman" w:hAnsi="Times New Roman" w:cs="Times New Roman"/>
          <w:b/>
          <w:bCs/>
          <w:sz w:val="24"/>
        </w:rPr>
        <w:t>Uzņēmēja</w:t>
      </w:r>
      <w:r>
        <w:rPr>
          <w:rFonts w:ascii="Times New Roman" w:eastAsia="Times New Roman" w:hAnsi="Times New Roman" w:cs="Times New Roman"/>
          <w:bCs/>
          <w:sz w:val="24"/>
        </w:rPr>
        <w:t>;</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Pr>
          <w:rFonts w:ascii="Times New Roman" w:eastAsia="Times New Roman" w:hAnsi="Times New Roman" w:cs="Times New Roman"/>
          <w:bCs/>
          <w:sz w:val="24"/>
        </w:rPr>
        <w:t>p</w:t>
      </w:r>
      <w:r w:rsidRPr="00CD41C1">
        <w:rPr>
          <w:rFonts w:ascii="Times New Roman" w:eastAsia="Times New Roman" w:hAnsi="Times New Roman" w:cs="Times New Roman"/>
          <w:bCs/>
          <w:sz w:val="24"/>
        </w:rPr>
        <w:t>ar Pakalpojuma nepietiekamu kvalitāti, slēptiem defektiem vai kādu citu neatbilstību Vienošanās noteikumiem</w:t>
      </w:r>
      <w:r>
        <w:rPr>
          <w:rFonts w:ascii="Times New Roman" w:eastAsia="Times New Roman" w:hAnsi="Times New Roman" w:cs="Times New Roman"/>
          <w:bCs/>
          <w:sz w:val="24"/>
        </w:rPr>
        <w:t xml:space="preserve"> vai Līguma noteikumiem</w:t>
      </w:r>
      <w:r w:rsidRPr="00CD41C1">
        <w:rPr>
          <w:rFonts w:ascii="Times New Roman" w:eastAsia="Times New Roman" w:hAnsi="Times New Roman" w:cs="Times New Roman"/>
          <w:bCs/>
          <w:sz w:val="24"/>
        </w:rPr>
        <w:t xml:space="preserve"> </w:t>
      </w:r>
      <w:r w:rsidRPr="008937ED">
        <w:rPr>
          <w:rFonts w:ascii="Times New Roman" w:eastAsia="Times New Roman" w:hAnsi="Times New Roman" w:cs="Times New Roman"/>
          <w:b/>
          <w:bCs/>
          <w:sz w:val="24"/>
        </w:rPr>
        <w:t>Pasūtītājs</w:t>
      </w:r>
      <w:r w:rsidRPr="00CD41C1">
        <w:rPr>
          <w:rFonts w:ascii="Times New Roman" w:eastAsia="Times New Roman" w:hAnsi="Times New Roman" w:cs="Times New Roman"/>
          <w:bCs/>
          <w:sz w:val="24"/>
        </w:rPr>
        <w:t xml:space="preserve"> paziņo </w:t>
      </w:r>
      <w:r w:rsidRPr="008937ED">
        <w:rPr>
          <w:rFonts w:ascii="Times New Roman" w:eastAsia="Times New Roman" w:hAnsi="Times New Roman" w:cs="Times New Roman"/>
          <w:b/>
          <w:bCs/>
          <w:sz w:val="24"/>
        </w:rPr>
        <w:t>Uzņēmējam</w:t>
      </w:r>
      <w:r w:rsidRPr="00CD41C1">
        <w:rPr>
          <w:rFonts w:ascii="Times New Roman" w:eastAsia="Times New Roman" w:hAnsi="Times New Roman" w:cs="Times New Roman"/>
          <w:bCs/>
          <w:sz w:val="24"/>
        </w:rPr>
        <w:t xml:space="preserve"> rakstveidā 14 (četrpadsmit) dienu laikā no Pakalpojuma nodošanas/pieņemšanas akta </w:t>
      </w:r>
      <w:r>
        <w:rPr>
          <w:rFonts w:ascii="Times New Roman" w:eastAsia="Times New Roman" w:hAnsi="Times New Roman" w:cs="Times New Roman"/>
          <w:bCs/>
          <w:sz w:val="24"/>
        </w:rPr>
        <w:t>saņemšanas</w:t>
      </w:r>
      <w:r w:rsidRPr="00A612BE">
        <w:rPr>
          <w:rFonts w:ascii="Times New Roman" w:eastAsia="Times New Roman" w:hAnsi="Times New Roman" w:cs="Times New Roman"/>
          <w:bCs/>
          <w:sz w:val="24"/>
        </w:rPr>
        <w:t xml:space="preserve">, iesniedzot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rakstiski pamatotu pretenziju, turpmāk saukts – Defektu akts;</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Savlaicīgi un pilnā apjomā apmaksāt izpildītos un pieņemto Pakalpojumu vai tā posmu saskaņā ar Līguma 2.punkta noteikumiem.</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ir tiesības saņemt informāciju par šajā Līgumā paredzētā Pakalpojuma izpildes norisi</w:t>
      </w:r>
      <w:r>
        <w:rPr>
          <w:rFonts w:ascii="Times New Roman" w:eastAsia="Times New Roman" w:hAnsi="Times New Roman" w:cs="Times New Roman"/>
          <w:bCs/>
          <w:sz w:val="24"/>
        </w:rPr>
        <w:t xml:space="preserve"> Vienošanās 5.punktā noteiktajā kārtībā</w:t>
      </w:r>
      <w:r w:rsidRPr="00A612BE">
        <w:rPr>
          <w:rFonts w:ascii="Times New Roman" w:eastAsia="Times New Roman" w:hAnsi="Times New Roman" w:cs="Times New Roman"/>
          <w:bCs/>
          <w:sz w:val="24"/>
        </w:rPr>
        <w:t>.</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ir tiesības neveikt samaksu par izpildīto Pakalpojumu, ja dokumentāli ar aktu, ko sastādījuši abi Līdzēji, konstatēta Pakalpojuma neatbilstoša kvalitāte vai būtiska atkāpe no normām, līdz šo trūkumu novēršanai par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līdzekļiem Pušu saskaņotā termiņā.</w:t>
      </w:r>
    </w:p>
    <w:p w:rsidR="003D5555" w:rsidRDefault="003D5555" w:rsidP="003D5555">
      <w:pPr>
        <w:keepNext/>
        <w:keepLines/>
        <w:ind w:left="630"/>
        <w:jc w:val="both"/>
        <w:outlineLvl w:val="1"/>
        <w:rPr>
          <w:rFonts w:ascii="Times New Roman" w:eastAsia="Times New Roman" w:hAnsi="Times New Roman" w:cs="Times New Roman"/>
          <w:bCs/>
          <w:sz w:val="24"/>
        </w:rPr>
      </w:pPr>
    </w:p>
    <w:p w:rsidR="003D5555" w:rsidRPr="00A612BE" w:rsidRDefault="003D5555" w:rsidP="003D5555">
      <w:pPr>
        <w:keepNext/>
        <w:keepLines/>
        <w:ind w:left="630"/>
        <w:jc w:val="both"/>
        <w:outlineLvl w:val="1"/>
        <w:rPr>
          <w:rFonts w:ascii="Times New Roman" w:eastAsia="Times New Roman" w:hAnsi="Times New Roman" w:cs="Times New Roman"/>
          <w:bCs/>
          <w:sz w:val="24"/>
        </w:rPr>
      </w:pPr>
    </w:p>
    <w:p w:rsidR="003D5555" w:rsidRPr="00A612BE" w:rsidRDefault="003D5555" w:rsidP="003D5555">
      <w:pPr>
        <w:keepNext/>
        <w:keepLines/>
        <w:numPr>
          <w:ilvl w:val="0"/>
          <w:numId w:val="3"/>
        </w:numPr>
        <w:spacing w:after="0" w:line="240" w:lineRule="auto"/>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lastRenderedPageBreak/>
        <w:t>Līgumslēdzēju atbildība</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Līdzēji ir atbildīgi par Līguma izpildi. Līdzējs, kas vainīgs Līguma noteikumu neievērošanā, atlīdzina tā vainas dēļ otram Līdzējam nodarītos zaudējumus.</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Par Līgumā noteikto Pakalpojumu termiņu nokavējumu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maksā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līgumsodu 0,5% (piecas desmitdaļas procenta) apmērā no Līguma summas par katru nokavēto dienu, bet ne vairāk kā 10% (desmit) procenti no Līguma summas. </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Par Līgumā noteikto maksājuma termiņu nokavējumu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maksā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līgumsodu 0,5% (piecas desmitdaļas procenta) apmērā no Līguma summas par katru nokavēto dienu, bet ne vairāk kā 10% (desmit) procenti no Līguma summas. </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Ja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ir aprēķinājis Līguma </w:t>
      </w:r>
      <w:r>
        <w:rPr>
          <w:rFonts w:ascii="Times New Roman" w:eastAsia="Times New Roman" w:hAnsi="Times New Roman" w:cs="Times New Roman"/>
          <w:bCs/>
          <w:sz w:val="24"/>
        </w:rPr>
        <w:t>6</w:t>
      </w:r>
      <w:r w:rsidRPr="00A612BE">
        <w:rPr>
          <w:rFonts w:ascii="Times New Roman" w:eastAsia="Times New Roman" w:hAnsi="Times New Roman" w:cs="Times New Roman"/>
          <w:bCs/>
          <w:sz w:val="24"/>
        </w:rPr>
        <w:t xml:space="preserve">.2.punktā noteikto līgumsodu, apmaksājot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iesniegtos rēķinus,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ir tiesības veikt līgumsoda ieturējumu.</w:t>
      </w:r>
    </w:p>
    <w:p w:rsidR="003D5555" w:rsidRPr="00A612BE" w:rsidRDefault="003D5555" w:rsidP="003D5555">
      <w:pPr>
        <w:keepNext/>
        <w:keepLines/>
        <w:numPr>
          <w:ilvl w:val="1"/>
          <w:numId w:val="3"/>
        </w:numPr>
        <w:tabs>
          <w:tab w:val="left" w:pos="709"/>
        </w:tabs>
        <w:autoSpaceDE w:val="0"/>
        <w:autoSpaceDN w:val="0"/>
        <w:adjustRightInd w:val="0"/>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Līgumsoda samaksa neatbrīvo Līdzējus no līgumsaistību izpildes.</w:t>
      </w:r>
      <w:r w:rsidRPr="00A612BE">
        <w:rPr>
          <w:rFonts w:ascii="Times New Roman" w:eastAsia="Times New Roman" w:hAnsi="Times New Roman" w:cs="Times New Roman"/>
          <w:sz w:val="24"/>
          <w:lang w:eastAsia="lv-LV"/>
        </w:rPr>
        <w:t xml:space="preserve"> </w:t>
      </w:r>
    </w:p>
    <w:p w:rsidR="003D5555" w:rsidRPr="00A612BE" w:rsidRDefault="003D5555" w:rsidP="003D5555">
      <w:pPr>
        <w:keepNext/>
        <w:keepLines/>
        <w:numPr>
          <w:ilvl w:val="1"/>
          <w:numId w:val="3"/>
        </w:numPr>
        <w:tabs>
          <w:tab w:val="left" w:pos="709"/>
        </w:tabs>
        <w:autoSpaceDE w:val="0"/>
        <w:autoSpaceDN w:val="0"/>
        <w:adjustRightInd w:val="0"/>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sz w:val="24"/>
          <w:lang w:eastAsia="lv-LV"/>
        </w:rPr>
        <w:t>Maksimālais līgumsoda apjoms, ko</w:t>
      </w:r>
      <w:r w:rsidRPr="00A612BE">
        <w:rPr>
          <w:rFonts w:ascii="Times New Roman" w:eastAsia="Times New Roman" w:hAnsi="Times New Roman" w:cs="Times New Roman"/>
          <w:b/>
          <w:sz w:val="24"/>
          <w:lang w:eastAsia="lv-LV"/>
        </w:rPr>
        <w:t xml:space="preserve"> </w:t>
      </w:r>
      <w:r w:rsidRPr="00A612BE">
        <w:rPr>
          <w:rFonts w:ascii="Times New Roman" w:eastAsia="Times New Roman" w:hAnsi="Times New Roman" w:cs="Times New Roman"/>
          <w:b/>
          <w:bCs/>
          <w:sz w:val="24"/>
          <w:lang w:eastAsia="lv-LV"/>
        </w:rPr>
        <w:t>Uzņēmējs</w:t>
      </w:r>
      <w:r w:rsidRPr="00A612BE">
        <w:rPr>
          <w:rFonts w:ascii="Times New Roman" w:eastAsia="Times New Roman" w:hAnsi="Times New Roman" w:cs="Times New Roman"/>
          <w:b/>
          <w:sz w:val="24"/>
          <w:lang w:eastAsia="lv-LV"/>
        </w:rPr>
        <w:t xml:space="preserve"> </w:t>
      </w:r>
      <w:r w:rsidRPr="00A612BE">
        <w:rPr>
          <w:rFonts w:ascii="Times New Roman" w:eastAsia="Times New Roman" w:hAnsi="Times New Roman" w:cs="Times New Roman"/>
          <w:sz w:val="24"/>
          <w:lang w:eastAsia="lv-LV"/>
        </w:rPr>
        <w:t>maksā</w:t>
      </w:r>
      <w:r w:rsidRPr="00A612BE">
        <w:rPr>
          <w:rFonts w:ascii="Times New Roman" w:eastAsia="Times New Roman" w:hAnsi="Times New Roman" w:cs="Times New Roman"/>
          <w:b/>
          <w:sz w:val="24"/>
          <w:lang w:eastAsia="lv-LV"/>
        </w:rPr>
        <w:t xml:space="preserve"> </w:t>
      </w:r>
      <w:r w:rsidRPr="00A612BE">
        <w:rPr>
          <w:rFonts w:ascii="Times New Roman" w:eastAsia="Times New Roman" w:hAnsi="Times New Roman" w:cs="Times New Roman"/>
          <w:b/>
          <w:bCs/>
          <w:sz w:val="24"/>
          <w:lang w:eastAsia="lv-LV"/>
        </w:rPr>
        <w:t>Pasūtītājam</w:t>
      </w:r>
      <w:r w:rsidRPr="00A612BE">
        <w:rPr>
          <w:rFonts w:ascii="Times New Roman" w:eastAsia="Times New Roman" w:hAnsi="Times New Roman" w:cs="Times New Roman"/>
          <w:b/>
          <w:sz w:val="24"/>
          <w:lang w:eastAsia="lv-LV"/>
        </w:rPr>
        <w:t xml:space="preserve"> </w:t>
      </w:r>
      <w:r w:rsidRPr="00A612BE">
        <w:rPr>
          <w:rFonts w:ascii="Times New Roman" w:eastAsia="Times New Roman" w:hAnsi="Times New Roman" w:cs="Times New Roman"/>
          <w:sz w:val="24"/>
          <w:lang w:eastAsia="lv-LV"/>
        </w:rPr>
        <w:t>nevar būt lielāks par 10% no kopējās Līguma summas</w:t>
      </w:r>
    </w:p>
    <w:p w:rsidR="003D5555" w:rsidRPr="00A612BE" w:rsidRDefault="003D5555" w:rsidP="003D5555">
      <w:pPr>
        <w:keepNext/>
        <w:ind w:left="357" w:hanging="540"/>
        <w:jc w:val="both"/>
        <w:outlineLvl w:val="2"/>
        <w:rPr>
          <w:rFonts w:ascii="Times New Roman" w:eastAsia="Times New Roman" w:hAnsi="Times New Roman" w:cs="Times New Roman"/>
          <w:bCs/>
          <w:sz w:val="24"/>
          <w:highlight w:val="green"/>
        </w:rPr>
      </w:pPr>
    </w:p>
    <w:p w:rsidR="003D5555" w:rsidRPr="00A612BE" w:rsidRDefault="003D5555" w:rsidP="003D5555">
      <w:pPr>
        <w:keepNext/>
        <w:keepLines/>
        <w:numPr>
          <w:ilvl w:val="0"/>
          <w:numId w:val="3"/>
        </w:numPr>
        <w:spacing w:after="0" w:line="240" w:lineRule="auto"/>
        <w:jc w:val="both"/>
        <w:outlineLvl w:val="0"/>
        <w:rPr>
          <w:rFonts w:ascii="Times New Roman" w:eastAsia="Times New Roman" w:hAnsi="Times New Roman" w:cs="Times New Roman"/>
          <w:b/>
          <w:bCs/>
          <w:sz w:val="24"/>
          <w:lang w:eastAsia="lv-LV"/>
        </w:rPr>
      </w:pPr>
      <w:r w:rsidRPr="00A612BE">
        <w:rPr>
          <w:rFonts w:ascii="Times New Roman" w:eastAsia="Times New Roman" w:hAnsi="Times New Roman" w:cs="Times New Roman"/>
          <w:b/>
          <w:bCs/>
          <w:sz w:val="24"/>
          <w:lang w:eastAsia="lv-LV"/>
        </w:rPr>
        <w:t>Pakalpojumu nodošanas – pieņemšanas kārtība</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Pr>
          <w:rFonts w:ascii="Times New Roman" w:eastAsia="Times New Roman" w:hAnsi="Times New Roman" w:cs="Times New Roman"/>
          <w:bCs/>
          <w:sz w:val="24"/>
        </w:rPr>
        <w:t>Nodošanas - pieņemšanas a</w:t>
      </w:r>
      <w:r w:rsidRPr="00A612BE">
        <w:rPr>
          <w:rFonts w:ascii="Times New Roman" w:eastAsia="Times New Roman" w:hAnsi="Times New Roman" w:cs="Times New Roman"/>
          <w:bCs/>
          <w:sz w:val="24"/>
        </w:rPr>
        <w:t xml:space="preserve">ktu par paveikto Pakalpojumu no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puses paraksta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pārstāvis.</w:t>
      </w:r>
      <w:r w:rsidRPr="00A612BE">
        <w:rPr>
          <w:rFonts w:ascii="Times New Roman" w:eastAsia="Times New Roman" w:hAnsi="Times New Roman" w:cs="Times New Roman"/>
          <w:bCs/>
          <w:sz w:val="24"/>
        </w:rPr>
        <w:tab/>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Pēc visa Pakalpojuma vai tā posma izpildes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ne vēlāk kā 2 (divu) darba dienu laikā sagatavo un iesniedz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nodošanas – pieņemšanas aktu.</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w:t>
      </w:r>
      <w:r>
        <w:rPr>
          <w:rFonts w:ascii="Times New Roman" w:eastAsia="Times New Roman" w:hAnsi="Times New Roman" w:cs="Times New Roman"/>
          <w:bCs/>
          <w:sz w:val="24"/>
        </w:rPr>
        <w:t>14</w:t>
      </w:r>
      <w:r w:rsidRPr="00A612BE">
        <w:rPr>
          <w:rFonts w:ascii="Times New Roman" w:eastAsia="Times New Roman" w:hAnsi="Times New Roman" w:cs="Times New Roman"/>
          <w:bCs/>
          <w:sz w:val="24"/>
        </w:rPr>
        <w:t xml:space="preserve"> (</w:t>
      </w:r>
      <w:r>
        <w:rPr>
          <w:rFonts w:ascii="Times New Roman" w:eastAsia="Times New Roman" w:hAnsi="Times New Roman" w:cs="Times New Roman"/>
          <w:bCs/>
          <w:sz w:val="24"/>
        </w:rPr>
        <w:t>četrpadsmit</w:t>
      </w:r>
      <w:r w:rsidRPr="00A612BE">
        <w:rPr>
          <w:rFonts w:ascii="Times New Roman" w:eastAsia="Times New Roman" w:hAnsi="Times New Roman" w:cs="Times New Roman"/>
          <w:bCs/>
          <w:sz w:val="24"/>
        </w:rPr>
        <w:t xml:space="preserve">) dienu laikā no nodošanas – pieņemšanas akta saņemšanas jānosūta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parakstīts nodošanas – pieņemšanas akts vai parakstīts akts ar m</w:t>
      </w:r>
      <w:r>
        <w:rPr>
          <w:rFonts w:ascii="Times New Roman" w:eastAsia="Times New Roman" w:hAnsi="Times New Roman" w:cs="Times New Roman"/>
          <w:bCs/>
          <w:sz w:val="24"/>
        </w:rPr>
        <w:t>otivētiem iebildu</w:t>
      </w:r>
      <w:r w:rsidRPr="00A612BE">
        <w:rPr>
          <w:rFonts w:ascii="Times New Roman" w:eastAsia="Times New Roman" w:hAnsi="Times New Roman" w:cs="Times New Roman"/>
          <w:bCs/>
          <w:sz w:val="24"/>
        </w:rPr>
        <w:t>m</w:t>
      </w:r>
      <w:r>
        <w:rPr>
          <w:rFonts w:ascii="Times New Roman" w:eastAsia="Times New Roman" w:hAnsi="Times New Roman" w:cs="Times New Roman"/>
          <w:bCs/>
          <w:sz w:val="24"/>
        </w:rPr>
        <w:t>iem</w:t>
      </w:r>
      <w:r w:rsidRPr="00A612BE">
        <w:rPr>
          <w:rFonts w:ascii="Times New Roman" w:eastAsia="Times New Roman" w:hAnsi="Times New Roman" w:cs="Times New Roman"/>
          <w:bCs/>
          <w:sz w:val="24"/>
        </w:rPr>
        <w:t xml:space="preserve"> pieņemt aktā norādīto,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izpildīto Pakalpojumu vai tā posmu. Nodošanas - pieņemšanas aktā norādītais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nepieņemtais Pakalpojums tiek apmaksāts pēc to pieņemšanas no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puses. Ja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konstatē, ka Pakalpojums tiek veikts nekvalitatīvi vai neatbilstoši Līguma noteikumiem,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iesniedz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aktu.</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aktā minētie trūkumi jānovērš aktā noteiktajā Pušu saskaņotā termiņā. Ja aktā minētie trūkumi ir radušies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darbības vai bezdarbības rezultātā, izdevumi šo trūkumu novēršanai jāapmaksā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un tas nedod tiesības uz konkrētā gadījumā noteikto veicamo Pakalpojumu izpildes termiņa pagarinājumu.</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Ja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nav atbildīgs par kādu no aktā minētajiem trūkumiem,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ne vēlāk kā 1 (vienas) darba dienas laikā par to rakstiski ziņo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Ja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piekrīt, tad Līguma šajā punktā minētā gadījumā defektu novēršanas izdevumus apmaksā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w:t>
      </w:r>
    </w:p>
    <w:p w:rsidR="003D5555" w:rsidRPr="00A612BE" w:rsidRDefault="003D5555" w:rsidP="003D5555">
      <w:pPr>
        <w:keepNext/>
        <w:keepLines/>
        <w:ind w:left="357"/>
        <w:jc w:val="both"/>
        <w:outlineLvl w:val="1"/>
        <w:rPr>
          <w:rFonts w:ascii="Times New Roman" w:eastAsia="Times New Roman" w:hAnsi="Times New Roman" w:cs="Times New Roman"/>
          <w:bCs/>
          <w:sz w:val="24"/>
          <w:highlight w:val="green"/>
        </w:rPr>
      </w:pPr>
    </w:p>
    <w:p w:rsidR="003D5555" w:rsidRPr="00A612BE" w:rsidRDefault="003D5555" w:rsidP="003D5555">
      <w:pPr>
        <w:keepNext/>
        <w:keepLines/>
        <w:numPr>
          <w:ilvl w:val="0"/>
          <w:numId w:val="3"/>
        </w:numPr>
        <w:spacing w:after="0" w:line="240" w:lineRule="auto"/>
        <w:jc w:val="both"/>
        <w:outlineLvl w:val="0"/>
        <w:rPr>
          <w:rFonts w:ascii="Times New Roman" w:eastAsia="Times New Roman" w:hAnsi="Times New Roman" w:cs="Times New Roman"/>
          <w:b/>
          <w:bCs/>
          <w:sz w:val="24"/>
          <w:lang w:eastAsia="lv-LV"/>
        </w:rPr>
      </w:pPr>
      <w:r w:rsidRPr="00A612BE">
        <w:rPr>
          <w:rFonts w:ascii="Times New Roman" w:eastAsia="Times New Roman" w:hAnsi="Times New Roman" w:cs="Times New Roman"/>
          <w:b/>
          <w:bCs/>
          <w:sz w:val="24"/>
          <w:lang w:eastAsia="lv-LV"/>
        </w:rPr>
        <w:t xml:space="preserve">Līguma grozīšanas, papildināšanas un izbeigšanas kārtība </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Pieļaujami tikai tādi līguma grozījumi, kas izdarīti, ievērojot Publisko iepirkumu likuma 67.</w:t>
      </w:r>
      <w:r w:rsidRPr="00A612BE">
        <w:rPr>
          <w:rFonts w:ascii="Times New Roman" w:eastAsia="Times New Roman" w:hAnsi="Times New Roman" w:cs="Times New Roman"/>
          <w:bCs/>
          <w:sz w:val="24"/>
          <w:vertAlign w:val="superscript"/>
        </w:rPr>
        <w:t>1</w:t>
      </w:r>
      <w:r w:rsidRPr="00A612BE">
        <w:rPr>
          <w:rFonts w:ascii="Times New Roman" w:eastAsia="Times New Roman" w:hAnsi="Times New Roman" w:cs="Times New Roman"/>
          <w:bCs/>
          <w:sz w:val="24"/>
        </w:rPr>
        <w:t xml:space="preserve">pantu. Jebkuri līguma grozījumi noformējami rakstiski. </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Pusēm ir pienākums paziņot par iespējamajām izmaiņām vai apstākļiem, kuri varētu ietekmēt Pakalpojumu kvalitāti un Pakalpojumu veikšanas laiku.</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Līdzēji var izbeigt Līgumu pirms termiņa tikai savstarpēji rakstiski vienojoties atbilstoši Līguma noteikumiem.</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lang w:eastAsia="lv-LV"/>
        </w:rPr>
        <w:t>Pasūtītājam</w:t>
      </w:r>
      <w:r w:rsidRPr="00A612BE">
        <w:rPr>
          <w:rFonts w:ascii="Times New Roman" w:eastAsia="Times New Roman" w:hAnsi="Times New Roman" w:cs="Times New Roman"/>
          <w:sz w:val="24"/>
          <w:lang w:eastAsia="lv-LV"/>
        </w:rPr>
        <w:t xml:space="preserve"> ir tiesības atteikties no atsevišķiem </w:t>
      </w:r>
      <w:r w:rsidRPr="00A612BE">
        <w:rPr>
          <w:rFonts w:ascii="Times New Roman" w:eastAsia="Times New Roman" w:hAnsi="Times New Roman" w:cs="Times New Roman"/>
          <w:bCs/>
          <w:sz w:val="24"/>
          <w:lang w:eastAsia="lv-LV"/>
        </w:rPr>
        <w:t>Pakalpojuma posmiem objektīvu iemeslu dēļ</w:t>
      </w:r>
      <w:r w:rsidRPr="00A612BE">
        <w:rPr>
          <w:rFonts w:ascii="Times New Roman" w:eastAsia="Times New Roman" w:hAnsi="Times New Roman" w:cs="Times New Roman"/>
          <w:sz w:val="24"/>
          <w:lang w:eastAsia="lv-LV"/>
        </w:rPr>
        <w:t xml:space="preserve">, par to rakstiski brīdinot otru pusi vismaz 20 (divdesmit) darba dienas iepriekš un veicot savstarpējus norēķinus. </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Citos gadījumos Līgumu var izbeigt vienpusēji tikai gadījumos, kas tieši paredzēti Latvijas Republikas normatīvajos aktos.</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lastRenderedPageBreak/>
        <w:t xml:space="preserve">Līguma izbeigšanas gadījumā Pusēm ir pienākums 20 (divdesmit) dienu laikā, skaitot no Līguma izbeigšanas dienas, pilnībā veikt savstarpējos norēķinus. </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Jebkurā Līguma izbeigšanas gadījumā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un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apņemas izpildīt visas saistības, kas radušās līdz Līguma izbeigšanas brīdim.</w:t>
      </w:r>
    </w:p>
    <w:p w:rsidR="003D5555" w:rsidRPr="00A612BE" w:rsidRDefault="003D5555" w:rsidP="003D5555">
      <w:pPr>
        <w:keepNext/>
        <w:keepLines/>
        <w:ind w:left="357"/>
        <w:jc w:val="both"/>
        <w:outlineLvl w:val="0"/>
        <w:rPr>
          <w:rFonts w:ascii="Times New Roman" w:eastAsia="Times New Roman" w:hAnsi="Times New Roman" w:cs="Times New Roman"/>
          <w:bCs/>
          <w:sz w:val="24"/>
          <w:highlight w:val="green"/>
          <w:lang w:eastAsia="lv-LV"/>
        </w:rPr>
      </w:pPr>
    </w:p>
    <w:p w:rsidR="003D5555" w:rsidRPr="00A612BE" w:rsidRDefault="003D5555" w:rsidP="003D5555">
      <w:pPr>
        <w:keepNext/>
        <w:keepLines/>
        <w:numPr>
          <w:ilvl w:val="0"/>
          <w:numId w:val="3"/>
        </w:numPr>
        <w:spacing w:after="0" w:line="240" w:lineRule="auto"/>
        <w:jc w:val="both"/>
        <w:outlineLvl w:val="0"/>
        <w:rPr>
          <w:rFonts w:ascii="Times New Roman" w:eastAsia="Times New Roman" w:hAnsi="Times New Roman" w:cs="Times New Roman"/>
          <w:b/>
          <w:bCs/>
          <w:smallCaps/>
          <w:sz w:val="24"/>
          <w:lang w:eastAsia="lv-LV"/>
        </w:rPr>
      </w:pPr>
      <w:r w:rsidRPr="00A612BE">
        <w:rPr>
          <w:rFonts w:ascii="Times New Roman" w:eastAsia="Times New Roman" w:hAnsi="Times New Roman" w:cs="Times New Roman"/>
          <w:b/>
          <w:bCs/>
          <w:smallCaps/>
          <w:sz w:val="24"/>
          <w:lang w:eastAsia="lv-LV"/>
        </w:rPr>
        <w:t>Nepārvarama vara</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Līdzēji ir atbrīvoti no atbildības par Līgumā noteikto pienākumu pilnīgu vai daļēju neizpildi, ja šāda neizpilde radusies nepārvarama, ārkārtēja gadījuma dēļ, ko attiecīgais Līdzējs nevarēja paredzēt un novērst. Par nepārvaramu varu uzskatāms karš, dabas katastrofa, vispārējs streiks.</w:t>
      </w:r>
    </w:p>
    <w:p w:rsidR="003D5555" w:rsidRPr="00A612BE"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Līdzējam, kuš atsaucas uz nepārvaramu varu, par to jāpaziņo </w:t>
      </w:r>
      <w:r>
        <w:rPr>
          <w:rFonts w:ascii="Times New Roman" w:eastAsia="Times New Roman" w:hAnsi="Times New Roman" w:cs="Times New Roman"/>
          <w:bCs/>
          <w:sz w:val="24"/>
        </w:rPr>
        <w:t>rakstiski</w:t>
      </w:r>
      <w:r w:rsidRPr="00A612BE">
        <w:rPr>
          <w:rFonts w:ascii="Times New Roman" w:eastAsia="Times New Roman" w:hAnsi="Times New Roman" w:cs="Times New Roman"/>
          <w:bCs/>
          <w:sz w:val="24"/>
        </w:rPr>
        <w:t xml:space="preserve"> otram Līdzējam, tiklīdz šāda paziņošana kļuvusi attiecīgajam Līdzējam iespējama, bet ne vēlāk kā 14 (četrpadsmit) dienu laikā. Ja šāds paziņojums nav nosūtīts, paziņojumu nenosūtījušais Līdzējs atbild otram Līdzējam par visiem zaudējumiem, kuri pēdējai radušies.</w:t>
      </w:r>
    </w:p>
    <w:p w:rsidR="003D5555" w:rsidRDefault="003D5555" w:rsidP="003D5555">
      <w:pPr>
        <w:keepNext/>
        <w:keepLines/>
        <w:numPr>
          <w:ilvl w:val="1"/>
          <w:numId w:val="3"/>
        </w:numPr>
        <w:spacing w:after="0" w:line="240" w:lineRule="auto"/>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a nepārvaramas varas apstākļi turpinās ilgāk par </w:t>
      </w:r>
      <w:r>
        <w:rPr>
          <w:rFonts w:ascii="Times New Roman" w:eastAsia="Times New Roman" w:hAnsi="Times New Roman" w:cs="Times New Roman"/>
          <w:bCs/>
          <w:sz w:val="24"/>
        </w:rPr>
        <w:t>45</w:t>
      </w:r>
      <w:r w:rsidRPr="00A612BE">
        <w:rPr>
          <w:rFonts w:ascii="Times New Roman" w:eastAsia="Times New Roman" w:hAnsi="Times New Roman" w:cs="Times New Roman"/>
          <w:bCs/>
          <w:sz w:val="24"/>
        </w:rPr>
        <w:t xml:space="preserve"> (</w:t>
      </w:r>
      <w:r>
        <w:rPr>
          <w:rFonts w:ascii="Times New Roman" w:eastAsia="Times New Roman" w:hAnsi="Times New Roman" w:cs="Times New Roman"/>
          <w:bCs/>
          <w:sz w:val="24"/>
        </w:rPr>
        <w:t>četrdesmit piecām</w:t>
      </w:r>
      <w:r w:rsidRPr="00A612BE">
        <w:rPr>
          <w:rFonts w:ascii="Times New Roman" w:eastAsia="Times New Roman" w:hAnsi="Times New Roman" w:cs="Times New Roman"/>
          <w:bCs/>
          <w:sz w:val="24"/>
        </w:rPr>
        <w:t>) dienām, katram no Līdzējiem ir tiesības vienpusēji atkāpties un pārtraukt Līgumu. Šajā gadījumā neviens no Līdzējiem nav atbildīgs par zaudējumiem, kuri radušies otram Līdzējam laika posmā pēc nepārvaramas varas apstākļu iestāšanās.</w:t>
      </w:r>
    </w:p>
    <w:p w:rsidR="003D5555" w:rsidRDefault="003D5555" w:rsidP="003D5555">
      <w:pPr>
        <w:keepNext/>
        <w:keepLines/>
        <w:ind w:left="720"/>
        <w:jc w:val="both"/>
        <w:outlineLvl w:val="1"/>
        <w:rPr>
          <w:rFonts w:ascii="Times New Roman" w:eastAsia="Times New Roman" w:hAnsi="Times New Roman" w:cs="Times New Roman"/>
          <w:bCs/>
          <w:sz w:val="24"/>
        </w:rPr>
      </w:pPr>
    </w:p>
    <w:p w:rsidR="003D5555" w:rsidRPr="00A612BE" w:rsidRDefault="003D5555" w:rsidP="003D5555">
      <w:pPr>
        <w:keepNext/>
        <w:keepLines/>
        <w:numPr>
          <w:ilvl w:val="0"/>
          <w:numId w:val="3"/>
        </w:numPr>
        <w:spacing w:after="0" w:line="240" w:lineRule="auto"/>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t>Konfidencialitāte</w:t>
      </w:r>
    </w:p>
    <w:p w:rsidR="003D5555" w:rsidRPr="00A612BE" w:rsidRDefault="003D5555" w:rsidP="003D5555">
      <w:pPr>
        <w:keepNext/>
        <w:keepLines/>
        <w:numPr>
          <w:ilvl w:val="1"/>
          <w:numId w:val="3"/>
        </w:numPr>
        <w:spacing w:after="0" w:line="240" w:lineRule="auto"/>
        <w:ind w:left="720" w:hanging="72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Līdzēji apņemas neizpaust informāciju vai datus, kurus tās ir sniegušas vai saņēmušas saskaņā ar šo līgumu. Līdzēji apņemas neatklāt un neizpaust vispārējā veidā vai daļēji faktus un informāciju kādai trešajai personai, izņemot normatīvajos aktos noteiktos gadījumus un gadījumus, kad šī līguma otrs līdzējs iepriekš rakstiski piekritis tās izpaušanai. </w:t>
      </w:r>
    </w:p>
    <w:p w:rsidR="003D5555" w:rsidRPr="00A612BE" w:rsidRDefault="003D5555" w:rsidP="003D5555">
      <w:pPr>
        <w:keepNext/>
        <w:keepLines/>
        <w:numPr>
          <w:ilvl w:val="1"/>
          <w:numId w:val="3"/>
        </w:numPr>
        <w:spacing w:after="0" w:line="240" w:lineRule="auto"/>
        <w:ind w:left="720" w:hanging="72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Šī Līguma </w:t>
      </w:r>
      <w:r>
        <w:rPr>
          <w:rFonts w:ascii="Times New Roman" w:eastAsia="Times New Roman" w:hAnsi="Times New Roman" w:cs="Times New Roman"/>
          <w:bCs/>
          <w:sz w:val="24"/>
        </w:rPr>
        <w:t>10</w:t>
      </w:r>
      <w:r w:rsidRPr="00A612BE">
        <w:rPr>
          <w:rFonts w:ascii="Times New Roman" w:eastAsia="Times New Roman" w:hAnsi="Times New Roman" w:cs="Times New Roman"/>
          <w:bCs/>
          <w:sz w:val="24"/>
        </w:rPr>
        <w:t>.1.punkta nosacījumi neaizliedz Izpildītājam sniegt informāciju tā profesionālajiem konsultantiem ar nosacījumu, ka personas, kam būs pieejama šī informācija, būs iepazinušās ar konfidencialitātes nosacījumiem un rakstiski uzņemsies līdzīgus konfidencialitātes nosacījumus.</w:t>
      </w:r>
    </w:p>
    <w:p w:rsidR="003D5555" w:rsidRPr="00A612BE" w:rsidRDefault="003D5555" w:rsidP="003D5555">
      <w:pPr>
        <w:keepNext/>
        <w:keepLines/>
        <w:numPr>
          <w:ilvl w:val="1"/>
          <w:numId w:val="3"/>
        </w:numPr>
        <w:spacing w:after="0" w:line="240" w:lineRule="auto"/>
        <w:ind w:left="720" w:hanging="720"/>
        <w:jc w:val="both"/>
        <w:outlineLvl w:val="1"/>
        <w:rPr>
          <w:rFonts w:ascii="Times New Roman" w:eastAsia="Calibri" w:hAnsi="Times New Roman" w:cs="Times New Roman"/>
          <w:bCs/>
          <w:sz w:val="24"/>
        </w:rPr>
      </w:pPr>
      <w:r w:rsidRPr="00A612BE">
        <w:rPr>
          <w:rFonts w:ascii="Times New Roman" w:eastAsia="Calibri" w:hAnsi="Times New Roman" w:cs="Times New Roman"/>
          <w:bCs/>
          <w:sz w:val="24"/>
        </w:rPr>
        <w:t>L</w:t>
      </w:r>
      <w:r w:rsidRPr="00A612BE">
        <w:rPr>
          <w:rFonts w:ascii="Times New Roman" w:eastAsia="TimesNewRoman" w:hAnsi="Times New Roman" w:cs="Times New Roman"/>
          <w:bCs/>
          <w:sz w:val="24"/>
        </w:rPr>
        <w:t>ī</w:t>
      </w:r>
      <w:r w:rsidRPr="00A612BE">
        <w:rPr>
          <w:rFonts w:ascii="Times New Roman" w:eastAsia="Calibri" w:hAnsi="Times New Roman" w:cs="Times New Roman"/>
          <w:bCs/>
          <w:sz w:val="24"/>
        </w:rPr>
        <w:t xml:space="preserve">guma </w:t>
      </w:r>
      <w:r>
        <w:rPr>
          <w:rFonts w:ascii="Times New Roman" w:eastAsia="Calibri" w:hAnsi="Times New Roman" w:cs="Times New Roman"/>
          <w:bCs/>
          <w:sz w:val="24"/>
        </w:rPr>
        <w:t>10</w:t>
      </w:r>
      <w:r w:rsidRPr="00A612BE">
        <w:rPr>
          <w:rFonts w:ascii="Times New Roman" w:eastAsia="Calibri" w:hAnsi="Times New Roman" w:cs="Times New Roman"/>
          <w:bCs/>
          <w:sz w:val="24"/>
        </w:rPr>
        <w:t xml:space="preserve">.1. un </w:t>
      </w:r>
      <w:r>
        <w:rPr>
          <w:rFonts w:ascii="Times New Roman" w:eastAsia="Calibri" w:hAnsi="Times New Roman" w:cs="Times New Roman"/>
          <w:bCs/>
          <w:sz w:val="24"/>
        </w:rPr>
        <w:t>10</w:t>
      </w:r>
      <w:r w:rsidRPr="00A612BE">
        <w:rPr>
          <w:rFonts w:ascii="Times New Roman" w:eastAsia="Calibri" w:hAnsi="Times New Roman" w:cs="Times New Roman"/>
          <w:bCs/>
          <w:sz w:val="24"/>
        </w:rPr>
        <w:t>.2.punktos ietvertie pien</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kumi un ierobežojumi neattiecas uz inform</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ciju:</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Calibri" w:hAnsi="Times New Roman" w:cs="Times New Roman"/>
          <w:bCs/>
          <w:sz w:val="24"/>
        </w:rPr>
      </w:pPr>
      <w:r w:rsidRPr="00A612BE">
        <w:rPr>
          <w:rFonts w:ascii="Times New Roman" w:eastAsia="Calibri" w:hAnsi="Times New Roman" w:cs="Times New Roman"/>
          <w:bCs/>
          <w:sz w:val="24"/>
        </w:rPr>
        <w:t>kura ir vai k</w:t>
      </w:r>
      <w:r w:rsidRPr="00A612BE">
        <w:rPr>
          <w:rFonts w:ascii="Times New Roman" w:eastAsia="TimesNewRoman" w:hAnsi="Times New Roman" w:cs="Times New Roman"/>
          <w:bCs/>
          <w:sz w:val="24"/>
        </w:rPr>
        <w:t>ļū</w:t>
      </w:r>
      <w:r w:rsidRPr="00A612BE">
        <w:rPr>
          <w:rFonts w:ascii="Times New Roman" w:eastAsia="Calibri" w:hAnsi="Times New Roman" w:cs="Times New Roman"/>
          <w:bCs/>
          <w:sz w:val="24"/>
        </w:rPr>
        <w:t>st publiski pieejama;</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Calibri" w:hAnsi="Times New Roman" w:cs="Times New Roman"/>
          <w:bCs/>
          <w:sz w:val="24"/>
        </w:rPr>
      </w:pPr>
      <w:r w:rsidRPr="00A612BE">
        <w:rPr>
          <w:rFonts w:ascii="Times New Roman" w:eastAsia="Calibri" w:hAnsi="Times New Roman" w:cs="Times New Roman"/>
          <w:bCs/>
          <w:sz w:val="24"/>
        </w:rPr>
        <w:t>kura ir vai k</w:t>
      </w:r>
      <w:r w:rsidRPr="00A612BE">
        <w:rPr>
          <w:rFonts w:ascii="Times New Roman" w:eastAsia="TimesNewRoman" w:hAnsi="Times New Roman" w:cs="Times New Roman"/>
          <w:bCs/>
          <w:sz w:val="24"/>
        </w:rPr>
        <w:t>ļū</w:t>
      </w:r>
      <w:r w:rsidRPr="00A612BE">
        <w:rPr>
          <w:rFonts w:ascii="Times New Roman" w:eastAsia="Calibri" w:hAnsi="Times New Roman" w:cs="Times New Roman"/>
          <w:bCs/>
          <w:sz w:val="24"/>
        </w:rPr>
        <w:t>st zin</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ma no citiem avotiem un kurai nav noteikti inform</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cijas izpaušanas ierobežojumi;</w:t>
      </w:r>
    </w:p>
    <w:p w:rsidR="003D5555" w:rsidRPr="00A612BE" w:rsidRDefault="003D5555" w:rsidP="003D5555">
      <w:pPr>
        <w:keepNext/>
        <w:keepLines/>
        <w:numPr>
          <w:ilvl w:val="2"/>
          <w:numId w:val="3"/>
        </w:numPr>
        <w:spacing w:after="0" w:line="240" w:lineRule="auto"/>
        <w:ind w:left="810" w:hanging="697"/>
        <w:jc w:val="both"/>
        <w:outlineLvl w:val="2"/>
        <w:rPr>
          <w:rFonts w:ascii="Times New Roman" w:eastAsia="Calibri" w:hAnsi="Times New Roman" w:cs="Times New Roman"/>
          <w:bCs/>
          <w:sz w:val="24"/>
        </w:rPr>
      </w:pPr>
      <w:r w:rsidRPr="00A612BE">
        <w:rPr>
          <w:rFonts w:ascii="Times New Roman" w:eastAsia="Calibri" w:hAnsi="Times New Roman" w:cs="Times New Roman"/>
          <w:bCs/>
          <w:sz w:val="24"/>
        </w:rPr>
        <w:t>kuras izpaušana nepieciešama tiesisku vai profesion</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lu pien</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kumu ietvaros vai p</w:t>
      </w:r>
      <w:r w:rsidRPr="00A612BE">
        <w:rPr>
          <w:rFonts w:ascii="Times New Roman" w:eastAsia="TimesNewRoman" w:hAnsi="Times New Roman" w:cs="Times New Roman"/>
          <w:bCs/>
          <w:sz w:val="24"/>
        </w:rPr>
        <w:t>ē</w:t>
      </w:r>
      <w:r w:rsidRPr="00A612BE">
        <w:rPr>
          <w:rFonts w:ascii="Times New Roman" w:eastAsia="Calibri" w:hAnsi="Times New Roman" w:cs="Times New Roman"/>
          <w:bCs/>
          <w:sz w:val="24"/>
        </w:rPr>
        <w:t>c varas iest</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žu piepras</w:t>
      </w:r>
      <w:r w:rsidRPr="00A612BE">
        <w:rPr>
          <w:rFonts w:ascii="Times New Roman" w:eastAsia="TimesNewRoman" w:hAnsi="Times New Roman" w:cs="Times New Roman"/>
          <w:bCs/>
          <w:sz w:val="24"/>
        </w:rPr>
        <w:t>ī</w:t>
      </w:r>
      <w:r w:rsidRPr="00A612BE">
        <w:rPr>
          <w:rFonts w:ascii="Times New Roman" w:eastAsia="Calibri" w:hAnsi="Times New Roman" w:cs="Times New Roman"/>
          <w:bCs/>
          <w:sz w:val="24"/>
        </w:rPr>
        <w:t>juma Latvijas Republikas normat</w:t>
      </w:r>
      <w:r w:rsidRPr="00A612BE">
        <w:rPr>
          <w:rFonts w:ascii="Times New Roman" w:eastAsia="TimesNewRoman" w:hAnsi="Times New Roman" w:cs="Times New Roman"/>
          <w:bCs/>
          <w:sz w:val="24"/>
        </w:rPr>
        <w:t>ī</w:t>
      </w:r>
      <w:r w:rsidRPr="00A612BE">
        <w:rPr>
          <w:rFonts w:ascii="Times New Roman" w:eastAsia="Calibri" w:hAnsi="Times New Roman" w:cs="Times New Roman"/>
          <w:bCs/>
          <w:sz w:val="24"/>
        </w:rPr>
        <w:t>vajos aktos noteiktajos gadījumos.</w:t>
      </w:r>
    </w:p>
    <w:p w:rsidR="003D5555" w:rsidRPr="00A612BE" w:rsidRDefault="003D5555" w:rsidP="003D5555">
      <w:pPr>
        <w:keepNext/>
        <w:keepLines/>
        <w:spacing w:before="120"/>
        <w:ind w:left="357"/>
        <w:jc w:val="both"/>
        <w:outlineLvl w:val="1"/>
        <w:rPr>
          <w:rFonts w:ascii="Times New Roman" w:eastAsia="Times New Roman" w:hAnsi="Times New Roman" w:cs="Times New Roman"/>
          <w:b/>
          <w:bCs/>
          <w:smallCaps/>
          <w:sz w:val="24"/>
          <w:highlight w:val="green"/>
        </w:rPr>
      </w:pPr>
    </w:p>
    <w:p w:rsidR="003D5555" w:rsidRPr="00A612BE" w:rsidRDefault="003D5555" w:rsidP="003D5555">
      <w:pPr>
        <w:keepNext/>
        <w:keepLines/>
        <w:numPr>
          <w:ilvl w:val="0"/>
          <w:numId w:val="3"/>
        </w:numPr>
        <w:spacing w:after="0" w:line="240" w:lineRule="auto"/>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t>Citi noteikumi</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Pusēm ir tiesības organizēt nepieciešamās tikšanās, pārrunas, kā arī izpildīt citas saskaņotas darbības, kas saistītas ar šī līguma noteikumi izpildi. </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Jautājumus, kas Līgumā nav atrunāti, Līdzēji risina atbilstoši Latvijas Republikā spēkā esošajos normatīvajos aktos noteiktai kārtībai.</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Strīdi, kas Līdzējiem rodas, izpildot Līgumu, tiek risināti pārrunu ceļā, bet, ja vienošanos panākt nevar, tad jebkurš strīds, nesaskaņa vai prasība, kas saistīti ar Līgumu, tā izbeigšana, grozīšanu vai spēkā esamību, tiek risināti Latvijas Republikas tiesā saskaņā ar Latvijas Republikā spēkā esošajiem normatīvajiem aktiem.</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lastRenderedPageBreak/>
        <w:t xml:space="preserve">Nevienam no Līdzējiem nav tiesību nodot no šā Līguma izrietošās saistības vai tiesības trešajām personām bez otra Līdzēja rakstiskas piekrišanas, līdz ar to visas vienošanās vai līgumi, kurus viens no Līdzējiem noslēdzis, pārkāpjot šos nosacījumus, uzskatāmi par spēkā neesošiem no noslēgšanas brīža. </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Līdzēji ar saviem parakstiem apliecina, ka tiem ir saprotams Līguma saturs, nozīme un sekas. Līdzēji ir izlasījuši Līgumu un tas ietver Līdzēju pilnīgu vienošanos, un to nevar grozīt citādi kā tikai ar rakstveida vienošanos, kuru Līdzēji paraksta un kura kļūst par Līguma neatņemamu sastāvdaļu</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Ja kāds no Līguma noteikumiem zaudē juridisko spēku, tas neietekmē pārējos noteikumus.</w:t>
      </w:r>
    </w:p>
    <w:p w:rsidR="003D5555"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Līgums sagatavots 2 (divos) eksemplāros, </w:t>
      </w:r>
      <w:r>
        <w:rPr>
          <w:rFonts w:ascii="Times New Roman" w:eastAsia="Times New Roman" w:hAnsi="Times New Roman" w:cs="Times New Roman"/>
          <w:bCs/>
          <w:sz w:val="24"/>
        </w:rPr>
        <w:t xml:space="preserve">uz </w:t>
      </w:r>
      <w:r w:rsidRPr="00A61A9F">
        <w:rPr>
          <w:rFonts w:ascii="Times New Roman" w:eastAsia="Times New Roman" w:hAnsi="Times New Roman" w:cs="Times New Roman"/>
          <w:bCs/>
          <w:sz w:val="24"/>
        </w:rPr>
        <w:t>_</w:t>
      </w:r>
      <w:r>
        <w:rPr>
          <w:rFonts w:ascii="Times New Roman" w:eastAsia="Times New Roman" w:hAnsi="Times New Roman" w:cs="Times New Roman"/>
          <w:bCs/>
          <w:sz w:val="24"/>
        </w:rPr>
        <w:t xml:space="preserve">__ (______________) lapām, ieskaitot pielikumus, </w:t>
      </w:r>
      <w:r w:rsidRPr="00A612BE">
        <w:rPr>
          <w:rFonts w:ascii="Times New Roman" w:eastAsia="Times New Roman" w:hAnsi="Times New Roman" w:cs="Times New Roman"/>
          <w:bCs/>
          <w:sz w:val="24"/>
        </w:rPr>
        <w:t xml:space="preserve">no tiem vienu saņem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otru -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Abiem eksemplāriem ir vienāds juridisks spēks.</w:t>
      </w:r>
    </w:p>
    <w:p w:rsidR="003D5555" w:rsidRPr="00A612BE" w:rsidRDefault="003D5555" w:rsidP="003D5555">
      <w:pPr>
        <w:keepNext/>
        <w:keepLines/>
        <w:numPr>
          <w:ilvl w:val="1"/>
          <w:numId w:val="3"/>
        </w:numPr>
        <w:spacing w:after="0" w:line="240" w:lineRule="auto"/>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Līgumam pievienoti šādi pielikumi, kas ir tā neatņemamas sastāvdaļas:</w:t>
      </w:r>
    </w:p>
    <w:p w:rsidR="003D5555" w:rsidRDefault="003D5555" w:rsidP="00A66C27">
      <w:pPr>
        <w:keepNext/>
        <w:keepLines/>
        <w:numPr>
          <w:ilvl w:val="2"/>
          <w:numId w:val="3"/>
        </w:numPr>
        <w:spacing w:after="0" w:line="240" w:lineRule="auto"/>
        <w:ind w:left="810" w:hanging="697"/>
        <w:jc w:val="both"/>
        <w:outlineLvl w:val="2"/>
        <w:rPr>
          <w:rFonts w:ascii="Times New Roman" w:eastAsia="Times New Roman" w:hAnsi="Times New Roman" w:cs="Times New Roman"/>
          <w:lang w:eastAsia="lv-LV"/>
        </w:rPr>
      </w:pPr>
      <w:r>
        <w:rPr>
          <w:rFonts w:ascii="Times New Roman" w:eastAsia="Times New Roman" w:hAnsi="Times New Roman" w:cs="Times New Roman"/>
          <w:lang w:eastAsia="lv-LV"/>
        </w:rPr>
        <w:t>Pielikums Nr.1 – Tehniskā – finanšu piedāvājuma kopija;</w:t>
      </w:r>
    </w:p>
    <w:p w:rsidR="003D5555" w:rsidRDefault="003D5555" w:rsidP="00A66C27">
      <w:pPr>
        <w:keepNext/>
        <w:keepLines/>
        <w:numPr>
          <w:ilvl w:val="2"/>
          <w:numId w:val="3"/>
        </w:numPr>
        <w:spacing w:after="0" w:line="240" w:lineRule="auto"/>
        <w:ind w:left="810" w:hanging="697"/>
        <w:jc w:val="both"/>
        <w:outlineLvl w:val="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Pielikums Nr.2 - </w:t>
      </w:r>
      <w:r w:rsidRPr="000E0F70">
        <w:rPr>
          <w:rFonts w:ascii="Times New Roman" w:eastAsia="Times New Roman" w:hAnsi="Times New Roman" w:cs="Times New Roman"/>
          <w:lang w:eastAsia="lv-LV"/>
        </w:rPr>
        <w:t xml:space="preserve">Pakalpojumu nodošanas </w:t>
      </w:r>
      <w:r>
        <w:rPr>
          <w:rFonts w:ascii="Times New Roman" w:eastAsia="Times New Roman" w:hAnsi="Times New Roman" w:cs="Times New Roman"/>
          <w:lang w:eastAsia="lv-LV"/>
        </w:rPr>
        <w:t>–</w:t>
      </w:r>
      <w:r w:rsidRPr="000E0F70">
        <w:rPr>
          <w:rFonts w:ascii="Times New Roman" w:eastAsia="Times New Roman" w:hAnsi="Times New Roman" w:cs="Times New Roman"/>
          <w:lang w:eastAsia="lv-LV"/>
        </w:rPr>
        <w:t xml:space="preserve"> pieņemšanas</w:t>
      </w:r>
      <w:r>
        <w:rPr>
          <w:rFonts w:ascii="Times New Roman" w:eastAsia="Times New Roman" w:hAnsi="Times New Roman" w:cs="Times New Roman"/>
          <w:lang w:eastAsia="lv-LV"/>
        </w:rPr>
        <w:t xml:space="preserve"> </w:t>
      </w:r>
      <w:r w:rsidRPr="000E0F70">
        <w:rPr>
          <w:rFonts w:ascii="Times New Roman" w:eastAsia="Times New Roman" w:hAnsi="Times New Roman" w:cs="Times New Roman"/>
          <w:lang w:eastAsia="lv-LV"/>
        </w:rPr>
        <w:t>akta paraugs</w:t>
      </w:r>
      <w:r>
        <w:rPr>
          <w:rFonts w:ascii="Times New Roman" w:eastAsia="Times New Roman" w:hAnsi="Times New Roman" w:cs="Times New Roman"/>
          <w:lang w:eastAsia="lv-LV"/>
        </w:rPr>
        <w:t>.</w:t>
      </w:r>
    </w:p>
    <w:p w:rsidR="003D5555" w:rsidRDefault="003D5555" w:rsidP="003D5555">
      <w:pPr>
        <w:keepNext/>
        <w:keepLines/>
        <w:ind w:left="357"/>
        <w:jc w:val="both"/>
        <w:outlineLvl w:val="0"/>
        <w:rPr>
          <w:rFonts w:ascii="Times New Roman" w:eastAsia="Times New Roman" w:hAnsi="Times New Roman" w:cs="Times New Roman"/>
          <w:b/>
          <w:lang w:eastAsia="lv-LV"/>
        </w:rPr>
      </w:pPr>
    </w:p>
    <w:p w:rsidR="003D5555" w:rsidRPr="000E0F70" w:rsidRDefault="003D5555" w:rsidP="003D5555">
      <w:pPr>
        <w:numPr>
          <w:ilvl w:val="0"/>
          <w:numId w:val="3"/>
        </w:numPr>
        <w:spacing w:before="120" w:after="120" w:line="264" w:lineRule="auto"/>
        <w:jc w:val="both"/>
        <w:rPr>
          <w:rFonts w:ascii="Times New Roman" w:hAnsi="Times New Roman" w:cs="Times New Roman"/>
          <w:b/>
          <w:sz w:val="24"/>
        </w:rPr>
      </w:pPr>
      <w:r w:rsidRPr="000E0F70">
        <w:rPr>
          <w:rFonts w:ascii="Times New Roman" w:hAnsi="Times New Roman" w:cs="Times New Roman"/>
          <w:b/>
          <w:sz w:val="24"/>
        </w:rPr>
        <w:t>Pušu rekvizīti</w:t>
      </w:r>
    </w:p>
    <w:p w:rsidR="003D5555" w:rsidRDefault="003D5555" w:rsidP="003D5555">
      <w:pPr>
        <w:keepNext/>
        <w:keepLines/>
        <w:ind w:left="357"/>
        <w:jc w:val="both"/>
        <w:outlineLvl w:val="0"/>
        <w:rPr>
          <w:rFonts w:ascii="Times New Roman" w:eastAsia="Times New Roman" w:hAnsi="Times New Roman" w:cs="Times New Roman"/>
          <w:b/>
          <w:lang w:eastAsia="lv-LV"/>
        </w:rPr>
      </w:pPr>
    </w:p>
    <w:p w:rsidR="003D5555" w:rsidRDefault="003D5555" w:rsidP="003D5555">
      <w:pPr>
        <w:keepNext/>
        <w:keepLines/>
        <w:ind w:left="357"/>
        <w:jc w:val="both"/>
        <w:outlineLvl w:val="0"/>
        <w:rPr>
          <w:rFonts w:ascii="Times New Roman" w:eastAsia="Times New Roman" w:hAnsi="Times New Roman" w:cs="Times New Roman"/>
          <w:b/>
          <w:lang w:eastAsia="lv-LV"/>
        </w:rPr>
      </w:pPr>
    </w:p>
    <w:p w:rsidR="003D5555" w:rsidRDefault="003D5555" w:rsidP="003D5555">
      <w:pPr>
        <w:keepNext/>
        <w:keepLines/>
        <w:ind w:left="357"/>
        <w:jc w:val="both"/>
        <w:outlineLvl w:val="0"/>
        <w:rPr>
          <w:rFonts w:ascii="Times New Roman" w:eastAsia="Times New Roman" w:hAnsi="Times New Roman" w:cs="Times New Roman"/>
          <w:b/>
          <w:lang w:eastAsia="lv-LV"/>
        </w:rPr>
      </w:pPr>
    </w:p>
    <w:p w:rsidR="003D5555" w:rsidRDefault="003D5555" w:rsidP="003D5555">
      <w:pPr>
        <w:rPr>
          <w:rFonts w:ascii="Times New Roman" w:eastAsia="Times New Roman" w:hAnsi="Times New Roman" w:cs="Times New Roman"/>
          <w:b/>
          <w:lang w:eastAsia="lv-LV"/>
        </w:rPr>
      </w:pPr>
      <w:r>
        <w:rPr>
          <w:rFonts w:ascii="Times New Roman" w:eastAsia="Times New Roman" w:hAnsi="Times New Roman" w:cs="Times New Roman"/>
          <w:b/>
          <w:lang w:eastAsia="lv-LV"/>
        </w:rPr>
        <w:br w:type="page"/>
      </w:r>
    </w:p>
    <w:p w:rsidR="003D5555" w:rsidRPr="00A66C27" w:rsidRDefault="003D5555" w:rsidP="003D5555">
      <w:pPr>
        <w:jc w:val="right"/>
        <w:rPr>
          <w:rFonts w:ascii="Times New Roman" w:hAnsi="Times New Roman" w:cs="Times New Roman"/>
          <w:sz w:val="20"/>
          <w:szCs w:val="20"/>
        </w:rPr>
      </w:pPr>
      <w:r w:rsidRPr="00A66C27">
        <w:rPr>
          <w:rFonts w:ascii="Times New Roman" w:hAnsi="Times New Roman" w:cs="Times New Roman"/>
          <w:sz w:val="20"/>
          <w:szCs w:val="20"/>
        </w:rPr>
        <w:lastRenderedPageBreak/>
        <w:t>2.pielikums</w:t>
      </w:r>
    </w:p>
    <w:p w:rsidR="003D5555" w:rsidRPr="00A66C27" w:rsidRDefault="003D5555" w:rsidP="003D5555">
      <w:pPr>
        <w:jc w:val="right"/>
        <w:rPr>
          <w:rFonts w:ascii="Times New Roman" w:hAnsi="Times New Roman" w:cs="Times New Roman"/>
          <w:sz w:val="20"/>
          <w:szCs w:val="20"/>
        </w:rPr>
      </w:pPr>
      <w:r w:rsidRPr="00A66C27">
        <w:rPr>
          <w:rFonts w:ascii="Times New Roman" w:hAnsi="Times New Roman" w:cs="Times New Roman"/>
          <w:sz w:val="20"/>
          <w:szCs w:val="20"/>
        </w:rPr>
        <w:t>201__. gada ___.______ iepirkuma līguma</w:t>
      </w:r>
      <w:r w:rsidR="002F1FC9">
        <w:rPr>
          <w:rFonts w:ascii="Times New Roman" w:hAnsi="Times New Roman" w:cs="Times New Roman"/>
          <w:sz w:val="20"/>
          <w:szCs w:val="20"/>
        </w:rPr>
        <w:t>m</w:t>
      </w:r>
      <w:r w:rsidRPr="00A66C27">
        <w:rPr>
          <w:rFonts w:ascii="Times New Roman" w:hAnsi="Times New Roman" w:cs="Times New Roman"/>
          <w:sz w:val="20"/>
          <w:szCs w:val="20"/>
        </w:rPr>
        <w:t xml:space="preserve"> Nr. _________</w:t>
      </w:r>
    </w:p>
    <w:p w:rsidR="003D5555" w:rsidRDefault="003D5555" w:rsidP="003D5555">
      <w:pPr>
        <w:tabs>
          <w:tab w:val="left" w:pos="5070"/>
        </w:tabs>
        <w:rPr>
          <w:rFonts w:ascii="Times New Roman" w:hAnsi="Times New Roman" w:cs="Times New Roman"/>
        </w:rPr>
      </w:pPr>
    </w:p>
    <w:p w:rsidR="003D5555" w:rsidRPr="00782510" w:rsidRDefault="003D5555" w:rsidP="003D5555">
      <w:pPr>
        <w:tabs>
          <w:tab w:val="left" w:pos="5070"/>
        </w:tabs>
        <w:rPr>
          <w:rFonts w:ascii="Times New Roman" w:hAnsi="Times New Roman" w:cs="Times New Roman"/>
        </w:rPr>
      </w:pPr>
      <w:r w:rsidRPr="00782510">
        <w:rPr>
          <w:rFonts w:ascii="Times New Roman" w:hAnsi="Times New Roman" w:cs="Times New Roman"/>
        </w:rPr>
        <w:t>APSTIPRINU:</w:t>
      </w:r>
      <w:r w:rsidRPr="00782510">
        <w:rPr>
          <w:rFonts w:ascii="Times New Roman" w:hAnsi="Times New Roman" w:cs="Times New Roman"/>
        </w:rPr>
        <w:tab/>
        <w:t>APSTIPRINU:</w:t>
      </w:r>
    </w:p>
    <w:p w:rsidR="003D5555" w:rsidRPr="00782510" w:rsidRDefault="003D5555" w:rsidP="003D5555">
      <w:pPr>
        <w:rPr>
          <w:rFonts w:ascii="Times New Roman" w:hAnsi="Times New Roman" w:cs="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5070"/>
        <w:gridCol w:w="4819"/>
      </w:tblGrid>
      <w:tr w:rsidR="003D5555" w:rsidRPr="00782510" w:rsidTr="00201B65">
        <w:trPr>
          <w:cantSplit/>
        </w:trPr>
        <w:tc>
          <w:tcPr>
            <w:tcW w:w="5070" w:type="dxa"/>
          </w:tcPr>
          <w:p w:rsidR="003D5555" w:rsidRPr="00782510" w:rsidRDefault="003D5555" w:rsidP="00201B65">
            <w:pPr>
              <w:rPr>
                <w:rFonts w:ascii="Times New Roman" w:hAnsi="Times New Roman" w:cs="Times New Roman"/>
              </w:rPr>
            </w:pPr>
            <w:r w:rsidRPr="00782510">
              <w:rPr>
                <w:rFonts w:ascii="Times New Roman" w:hAnsi="Times New Roman" w:cs="Times New Roman"/>
              </w:rPr>
              <w:t xml:space="preserve">IZPILDĪTĀJS: </w:t>
            </w:r>
          </w:p>
          <w:p w:rsidR="003D5555" w:rsidRPr="00782510" w:rsidRDefault="003D5555" w:rsidP="00201B65">
            <w:pPr>
              <w:rPr>
                <w:rFonts w:ascii="Times New Roman" w:hAnsi="Times New Roman" w:cs="Times New Roman"/>
              </w:rPr>
            </w:pPr>
            <w:r w:rsidRPr="00782510">
              <w:rPr>
                <w:rFonts w:ascii="Times New Roman" w:hAnsi="Times New Roman" w:cs="Times New Roman"/>
              </w:rPr>
              <w:t>________________________________</w:t>
            </w:r>
          </w:p>
          <w:p w:rsidR="003D5555" w:rsidRPr="00782510" w:rsidRDefault="003D5555" w:rsidP="00201B65">
            <w:pPr>
              <w:rPr>
                <w:rFonts w:ascii="Times New Roman" w:hAnsi="Times New Roman" w:cs="Times New Roman"/>
              </w:rPr>
            </w:pPr>
            <w:r w:rsidRPr="00782510">
              <w:rPr>
                <w:rFonts w:ascii="Times New Roman" w:hAnsi="Times New Roman" w:cs="Times New Roman"/>
              </w:rPr>
              <w:t>Nod.maks. reģ. Nr. LV ____________</w:t>
            </w:r>
          </w:p>
          <w:p w:rsidR="003D5555" w:rsidRPr="00782510" w:rsidRDefault="003D5555" w:rsidP="00201B65">
            <w:pPr>
              <w:jc w:val="both"/>
              <w:rPr>
                <w:rFonts w:ascii="Times New Roman" w:hAnsi="Times New Roman" w:cs="Times New Roman"/>
              </w:rPr>
            </w:pPr>
          </w:p>
          <w:p w:rsidR="003D5555" w:rsidRPr="00782510" w:rsidRDefault="003D5555" w:rsidP="00201B65">
            <w:pPr>
              <w:jc w:val="both"/>
              <w:rPr>
                <w:rFonts w:ascii="Times New Roman" w:hAnsi="Times New Roman" w:cs="Times New Roman"/>
              </w:rPr>
            </w:pPr>
            <w:r w:rsidRPr="00782510">
              <w:rPr>
                <w:rFonts w:ascii="Times New Roman" w:hAnsi="Times New Roman" w:cs="Times New Roman"/>
              </w:rPr>
              <w:t>____________________________</w:t>
            </w:r>
          </w:p>
        </w:tc>
        <w:tc>
          <w:tcPr>
            <w:tcW w:w="4819" w:type="dxa"/>
          </w:tcPr>
          <w:p w:rsidR="003D5555" w:rsidRPr="00782510" w:rsidRDefault="003D5555" w:rsidP="00201B65">
            <w:pPr>
              <w:rPr>
                <w:rFonts w:ascii="Times New Roman" w:hAnsi="Times New Roman" w:cs="Times New Roman"/>
              </w:rPr>
            </w:pPr>
            <w:r w:rsidRPr="00782510">
              <w:rPr>
                <w:rFonts w:ascii="Times New Roman" w:hAnsi="Times New Roman" w:cs="Times New Roman"/>
              </w:rPr>
              <w:t xml:space="preserve">PASŪTĪTĀJS: </w:t>
            </w:r>
          </w:p>
          <w:p w:rsidR="003D5555" w:rsidRPr="00782510" w:rsidRDefault="003D5555" w:rsidP="00201B65">
            <w:pPr>
              <w:widowControl w:val="0"/>
              <w:autoSpaceDE w:val="0"/>
              <w:autoSpaceDN w:val="0"/>
              <w:adjustRightInd w:val="0"/>
              <w:jc w:val="both"/>
              <w:rPr>
                <w:rFonts w:ascii="Times New Roman" w:hAnsi="Times New Roman" w:cs="Times New Roman"/>
                <w:b/>
                <w:lang w:eastAsia="lv-LV"/>
              </w:rPr>
            </w:pPr>
            <w:r w:rsidRPr="00782510">
              <w:rPr>
                <w:rFonts w:ascii="Times New Roman" w:hAnsi="Times New Roman" w:cs="Times New Roman"/>
                <w:b/>
                <w:lang w:eastAsia="lv-LV"/>
              </w:rPr>
              <w:t>Rīgas Tehniskā universitāte</w:t>
            </w:r>
          </w:p>
          <w:p w:rsidR="003D5555" w:rsidRPr="00782510" w:rsidRDefault="003D5555" w:rsidP="00201B65">
            <w:pPr>
              <w:widowControl w:val="0"/>
              <w:autoSpaceDE w:val="0"/>
              <w:autoSpaceDN w:val="0"/>
              <w:adjustRightInd w:val="0"/>
              <w:jc w:val="both"/>
              <w:rPr>
                <w:rFonts w:ascii="Times New Roman" w:hAnsi="Times New Roman" w:cs="Times New Roman"/>
                <w:lang w:eastAsia="lv-LV"/>
              </w:rPr>
            </w:pPr>
            <w:r w:rsidRPr="00782510">
              <w:rPr>
                <w:rFonts w:ascii="Times New Roman" w:hAnsi="Times New Roman" w:cs="Times New Roman"/>
                <w:lang w:eastAsia="lv-LV"/>
              </w:rPr>
              <w:t>PVN Reģ. Nr. LV90000068977</w:t>
            </w:r>
          </w:p>
          <w:p w:rsidR="003D5555" w:rsidRPr="00782510" w:rsidRDefault="003D5555" w:rsidP="00201B65">
            <w:pPr>
              <w:rPr>
                <w:rFonts w:ascii="Times New Roman" w:hAnsi="Times New Roman" w:cs="Times New Roman"/>
              </w:rPr>
            </w:pPr>
          </w:p>
          <w:p w:rsidR="003D5555" w:rsidRPr="00782510" w:rsidRDefault="003D5555" w:rsidP="00201B65">
            <w:pPr>
              <w:rPr>
                <w:rFonts w:ascii="Times New Roman" w:hAnsi="Times New Roman" w:cs="Times New Roman"/>
              </w:rPr>
            </w:pPr>
            <w:r w:rsidRPr="00782510">
              <w:rPr>
                <w:rFonts w:ascii="Times New Roman" w:hAnsi="Times New Roman" w:cs="Times New Roman"/>
              </w:rPr>
              <w:t>____________________________</w:t>
            </w:r>
          </w:p>
        </w:tc>
      </w:tr>
    </w:tbl>
    <w:p w:rsidR="003D5555" w:rsidRPr="00782510" w:rsidRDefault="003D5555" w:rsidP="003D5555">
      <w:pPr>
        <w:keepNext/>
        <w:numPr>
          <w:ilvl w:val="12"/>
          <w:numId w:val="0"/>
        </w:numPr>
        <w:jc w:val="center"/>
        <w:outlineLvl w:val="1"/>
        <w:rPr>
          <w:rFonts w:ascii="Times New Roman" w:hAnsi="Times New Roman" w:cs="Times New Roman"/>
          <w:b/>
        </w:rPr>
      </w:pPr>
      <w:r w:rsidRPr="00782510">
        <w:rPr>
          <w:rFonts w:ascii="Times New Roman" w:hAnsi="Times New Roman" w:cs="Times New Roman"/>
          <w:b/>
        </w:rPr>
        <w:t>Pakalpojumu nodošanas - pieņemšanas</w:t>
      </w:r>
    </w:p>
    <w:p w:rsidR="003D5555" w:rsidRPr="00782510" w:rsidRDefault="003D5555" w:rsidP="003D5555">
      <w:pPr>
        <w:keepNext/>
        <w:numPr>
          <w:ilvl w:val="12"/>
          <w:numId w:val="0"/>
        </w:numPr>
        <w:jc w:val="center"/>
        <w:outlineLvl w:val="1"/>
        <w:rPr>
          <w:rFonts w:ascii="Times New Roman" w:hAnsi="Times New Roman" w:cs="Times New Roman"/>
          <w:b/>
        </w:rPr>
      </w:pPr>
    </w:p>
    <w:p w:rsidR="003D5555" w:rsidRPr="00782510" w:rsidRDefault="003D5555" w:rsidP="003D5555">
      <w:pPr>
        <w:keepNext/>
        <w:numPr>
          <w:ilvl w:val="12"/>
          <w:numId w:val="0"/>
        </w:numPr>
        <w:jc w:val="center"/>
        <w:outlineLvl w:val="1"/>
        <w:rPr>
          <w:rFonts w:ascii="Times New Roman" w:hAnsi="Times New Roman" w:cs="Times New Roman"/>
          <w:b/>
        </w:rPr>
      </w:pPr>
      <w:r>
        <w:rPr>
          <w:rFonts w:ascii="Times New Roman" w:hAnsi="Times New Roman" w:cs="Times New Roman"/>
          <w:b/>
        </w:rPr>
        <w:t>a</w:t>
      </w:r>
      <w:r w:rsidRPr="00782510">
        <w:rPr>
          <w:rFonts w:ascii="Times New Roman" w:hAnsi="Times New Roman" w:cs="Times New Roman"/>
          <w:b/>
        </w:rPr>
        <w:t>kta paraugs</w:t>
      </w:r>
    </w:p>
    <w:p w:rsidR="003D5555" w:rsidRPr="00782510" w:rsidRDefault="003D5555" w:rsidP="003D5555">
      <w:pPr>
        <w:ind w:left="6480"/>
        <w:rPr>
          <w:rFonts w:ascii="Times New Roman" w:hAnsi="Times New Roman" w:cs="Times New Roman"/>
        </w:rPr>
      </w:pPr>
    </w:p>
    <w:p w:rsidR="003D5555" w:rsidRPr="00782510" w:rsidRDefault="003D5555" w:rsidP="003D5555">
      <w:pPr>
        <w:tabs>
          <w:tab w:val="left" w:pos="6521"/>
        </w:tabs>
        <w:rPr>
          <w:rFonts w:ascii="Times New Roman" w:hAnsi="Times New Roman" w:cs="Times New Roman"/>
        </w:rPr>
      </w:pPr>
      <w:r w:rsidRPr="00782510">
        <w:rPr>
          <w:rFonts w:ascii="Times New Roman" w:hAnsi="Times New Roman" w:cs="Times New Roman"/>
        </w:rPr>
        <w:t xml:space="preserve">Rīga, 201__.gada _____._________ </w:t>
      </w:r>
    </w:p>
    <w:p w:rsidR="003D5555" w:rsidRPr="00782510" w:rsidRDefault="003D5555" w:rsidP="003D5555">
      <w:pPr>
        <w:tabs>
          <w:tab w:val="center" w:pos="4153"/>
          <w:tab w:val="right" w:pos="8306"/>
        </w:tabs>
        <w:spacing w:before="120"/>
        <w:rPr>
          <w:rFonts w:ascii="Times New Roman" w:hAnsi="Times New Roman" w:cs="Times New Roman"/>
        </w:rPr>
      </w:pPr>
      <w:r w:rsidRPr="00782510">
        <w:rPr>
          <w:rFonts w:ascii="Times New Roman" w:hAnsi="Times New Roman" w:cs="Times New Roman"/>
        </w:rPr>
        <w:t>Mēs, apakšā parakstījušies,</w:t>
      </w:r>
    </w:p>
    <w:p w:rsidR="003D5555" w:rsidRPr="00782510" w:rsidRDefault="003D5555" w:rsidP="003D5555">
      <w:pPr>
        <w:spacing w:before="160"/>
        <w:rPr>
          <w:rFonts w:ascii="Times New Roman" w:hAnsi="Times New Roman" w:cs="Times New Roman"/>
        </w:rPr>
      </w:pPr>
      <w:r w:rsidRPr="00782510">
        <w:rPr>
          <w:rFonts w:ascii="Times New Roman" w:hAnsi="Times New Roman" w:cs="Times New Roman"/>
        </w:rPr>
        <w:t>UZŅĒMĒJS: ____ „___________”, _______________________ personā no vienas puses,</w:t>
      </w:r>
    </w:p>
    <w:p w:rsidR="003D5555" w:rsidRPr="00782510" w:rsidRDefault="003D5555" w:rsidP="003D5555">
      <w:pPr>
        <w:spacing w:before="160"/>
        <w:rPr>
          <w:rFonts w:ascii="Times New Roman" w:hAnsi="Times New Roman" w:cs="Times New Roman"/>
        </w:rPr>
      </w:pPr>
      <w:r w:rsidRPr="00782510">
        <w:rPr>
          <w:rFonts w:ascii="Times New Roman" w:hAnsi="Times New Roman" w:cs="Times New Roman"/>
        </w:rPr>
        <w:t>PASŪTĪTĀJS: Rīgas Tehniskā universitāte, _________________ personā, no otras puses,</w:t>
      </w:r>
    </w:p>
    <w:p w:rsidR="003D5555" w:rsidRPr="00782510" w:rsidRDefault="003D5555" w:rsidP="003D5555">
      <w:pPr>
        <w:ind w:right="232"/>
        <w:jc w:val="both"/>
        <w:rPr>
          <w:rFonts w:ascii="Times New Roman" w:hAnsi="Times New Roman" w:cs="Times New Roman"/>
        </w:rPr>
      </w:pPr>
      <w:r w:rsidRPr="00782510">
        <w:rPr>
          <w:rFonts w:ascii="Times New Roman" w:hAnsi="Times New Roman" w:cs="Times New Roman"/>
        </w:rPr>
        <w:t>sastādījām šo aktu par __________________________________________ (Līgums  Nr.__________________) _____________________________________.</w:t>
      </w:r>
    </w:p>
    <w:p w:rsidR="003D5555" w:rsidRPr="00782510" w:rsidRDefault="003D5555" w:rsidP="003D5555">
      <w:pPr>
        <w:rPr>
          <w:rFonts w:ascii="Times New Roman" w:hAnsi="Times New Roman" w:cs="Times New Roman"/>
        </w:rPr>
      </w:pPr>
      <w:r w:rsidRPr="00782510">
        <w:rPr>
          <w:rFonts w:ascii="Times New Roman" w:hAnsi="Times New Roman" w:cs="Times New Roman"/>
        </w:rPr>
        <w:t>UZŅĒMĒJS ir sniedzis pakalpojumu par summu, kas atbilst EURO  _________________, bez PVN 21%. PVN summa ir EURO  ________ .</w:t>
      </w:r>
    </w:p>
    <w:p w:rsidR="003D5555" w:rsidRPr="00782510" w:rsidRDefault="003D5555" w:rsidP="003D5555">
      <w:pPr>
        <w:rPr>
          <w:rFonts w:ascii="Times New Roman" w:hAnsi="Times New Roman" w:cs="Times New Roman"/>
        </w:rPr>
      </w:pPr>
      <w:r w:rsidRPr="00782510">
        <w:rPr>
          <w:rFonts w:ascii="Times New Roman" w:hAnsi="Times New Roman" w:cs="Times New Roman"/>
        </w:rPr>
        <w:t>Kopējā līguma summa  EURO  ________, t.sk. PVN 21%.</w:t>
      </w:r>
    </w:p>
    <w:p w:rsidR="003D5555" w:rsidRPr="00782510" w:rsidRDefault="003D5555" w:rsidP="003D5555">
      <w:pPr>
        <w:keepNext/>
        <w:tabs>
          <w:tab w:val="left" w:pos="720"/>
        </w:tabs>
        <w:jc w:val="both"/>
        <w:outlineLvl w:val="2"/>
        <w:rPr>
          <w:rFonts w:ascii="Times New Roman" w:hAnsi="Times New Roman" w:cs="Times New Roman"/>
        </w:rPr>
      </w:pPr>
      <w:r w:rsidRPr="00782510">
        <w:rPr>
          <w:rFonts w:ascii="Times New Roman" w:hAnsi="Times New Roman" w:cs="Times New Roman"/>
        </w:rPr>
        <w:t>Summa apmaksai: EURO __________ (__________________________________)  t.sk. PVN.</w:t>
      </w:r>
    </w:p>
    <w:tbl>
      <w:tblPr>
        <w:tblpPr w:leftFromText="180" w:rightFromText="180" w:vertAnchor="text" w:horzAnchor="margin" w:tblpY="930"/>
        <w:tblW w:w="0" w:type="auto"/>
        <w:tblLayout w:type="fixed"/>
        <w:tblCellMar>
          <w:left w:w="0" w:type="dxa"/>
          <w:right w:w="0" w:type="dxa"/>
        </w:tblCellMar>
        <w:tblLook w:val="0000" w:firstRow="0" w:lastRow="0" w:firstColumn="0" w:lastColumn="0" w:noHBand="0" w:noVBand="0"/>
      </w:tblPr>
      <w:tblGrid>
        <w:gridCol w:w="4253"/>
        <w:gridCol w:w="4644"/>
      </w:tblGrid>
      <w:tr w:rsidR="00A66C27" w:rsidRPr="00782510" w:rsidTr="00A66C27">
        <w:trPr>
          <w:cantSplit/>
          <w:trHeight w:val="80"/>
        </w:trPr>
        <w:tc>
          <w:tcPr>
            <w:tcW w:w="4253" w:type="dxa"/>
          </w:tcPr>
          <w:p w:rsidR="00A66C27" w:rsidRPr="00782510" w:rsidRDefault="00A66C27" w:rsidP="00A66C27">
            <w:pPr>
              <w:rPr>
                <w:rFonts w:ascii="Times New Roman" w:hAnsi="Times New Roman" w:cs="Times New Roman"/>
              </w:rPr>
            </w:pPr>
            <w:r w:rsidRPr="00782510">
              <w:rPr>
                <w:rFonts w:ascii="Times New Roman" w:hAnsi="Times New Roman" w:cs="Times New Roman"/>
              </w:rPr>
              <w:t>Pakalpojumu nodeva:</w:t>
            </w:r>
          </w:p>
          <w:p w:rsidR="00A66C27" w:rsidRPr="00782510" w:rsidRDefault="00A66C27" w:rsidP="00A66C27">
            <w:pPr>
              <w:rPr>
                <w:rFonts w:ascii="Times New Roman" w:hAnsi="Times New Roman" w:cs="Times New Roman"/>
              </w:rPr>
            </w:pPr>
          </w:p>
          <w:p w:rsidR="00A66C27" w:rsidRPr="00782510" w:rsidRDefault="00A66C27" w:rsidP="00A66C27">
            <w:pPr>
              <w:rPr>
                <w:rFonts w:ascii="Times New Roman" w:hAnsi="Times New Roman" w:cs="Times New Roman"/>
              </w:rPr>
            </w:pPr>
            <w:r w:rsidRPr="00782510">
              <w:rPr>
                <w:rFonts w:ascii="Times New Roman" w:hAnsi="Times New Roman" w:cs="Times New Roman"/>
              </w:rPr>
              <w:t>UZŅĒMĒJA</w:t>
            </w:r>
          </w:p>
          <w:p w:rsidR="00A66C27" w:rsidRPr="00782510" w:rsidRDefault="00A66C27" w:rsidP="00A66C27">
            <w:pPr>
              <w:rPr>
                <w:rFonts w:ascii="Times New Roman" w:hAnsi="Times New Roman" w:cs="Times New Roman"/>
              </w:rPr>
            </w:pPr>
            <w:r w:rsidRPr="00782510">
              <w:rPr>
                <w:rFonts w:ascii="Times New Roman" w:hAnsi="Times New Roman" w:cs="Times New Roman"/>
              </w:rPr>
              <w:t xml:space="preserve"> pārstāvis_________________/____________/</w:t>
            </w:r>
          </w:p>
          <w:p w:rsidR="00A66C27" w:rsidRPr="00782510" w:rsidRDefault="00A66C27" w:rsidP="00A66C27">
            <w:pPr>
              <w:rPr>
                <w:rFonts w:ascii="Times New Roman" w:hAnsi="Times New Roman" w:cs="Times New Roman"/>
              </w:rPr>
            </w:pPr>
          </w:p>
          <w:p w:rsidR="00A66C27" w:rsidRPr="00782510" w:rsidRDefault="00A66C27" w:rsidP="00A66C27">
            <w:pPr>
              <w:rPr>
                <w:rFonts w:ascii="Times New Roman" w:hAnsi="Times New Roman" w:cs="Times New Roman"/>
              </w:rPr>
            </w:pPr>
          </w:p>
          <w:p w:rsidR="00A66C27" w:rsidRPr="00782510" w:rsidRDefault="00A66C27" w:rsidP="00A66C27">
            <w:pPr>
              <w:rPr>
                <w:rFonts w:ascii="Times New Roman" w:hAnsi="Times New Roman" w:cs="Times New Roman"/>
              </w:rPr>
            </w:pPr>
          </w:p>
          <w:p w:rsidR="00A66C27" w:rsidRPr="00782510" w:rsidRDefault="00A66C27" w:rsidP="00A66C27">
            <w:pPr>
              <w:rPr>
                <w:rFonts w:ascii="Times New Roman" w:hAnsi="Times New Roman" w:cs="Times New Roman"/>
              </w:rPr>
            </w:pPr>
          </w:p>
        </w:tc>
        <w:tc>
          <w:tcPr>
            <w:tcW w:w="4644" w:type="dxa"/>
          </w:tcPr>
          <w:p w:rsidR="00A66C27" w:rsidRPr="00782510" w:rsidRDefault="00A66C27" w:rsidP="00A66C27">
            <w:pPr>
              <w:rPr>
                <w:rFonts w:ascii="Times New Roman" w:hAnsi="Times New Roman" w:cs="Times New Roman"/>
              </w:rPr>
            </w:pPr>
            <w:r w:rsidRPr="00782510">
              <w:rPr>
                <w:rFonts w:ascii="Times New Roman" w:hAnsi="Times New Roman" w:cs="Times New Roman"/>
              </w:rPr>
              <w:lastRenderedPageBreak/>
              <w:t>Pakalpojumu pieņēma:</w:t>
            </w:r>
          </w:p>
          <w:p w:rsidR="00A66C27" w:rsidRPr="00782510" w:rsidRDefault="00A66C27" w:rsidP="00A66C27">
            <w:pPr>
              <w:rPr>
                <w:rFonts w:ascii="Times New Roman" w:hAnsi="Times New Roman" w:cs="Times New Roman"/>
              </w:rPr>
            </w:pPr>
          </w:p>
          <w:p w:rsidR="00A66C27" w:rsidRPr="00782510" w:rsidRDefault="00A66C27" w:rsidP="00A66C27">
            <w:pPr>
              <w:rPr>
                <w:rFonts w:ascii="Times New Roman" w:hAnsi="Times New Roman" w:cs="Times New Roman"/>
              </w:rPr>
            </w:pPr>
            <w:r w:rsidRPr="00782510">
              <w:rPr>
                <w:rFonts w:ascii="Times New Roman" w:hAnsi="Times New Roman" w:cs="Times New Roman"/>
              </w:rPr>
              <w:t>PASŪTĪTĀJA</w:t>
            </w:r>
          </w:p>
          <w:p w:rsidR="00A66C27" w:rsidRPr="00782510" w:rsidRDefault="00A66C27" w:rsidP="00A66C27">
            <w:pPr>
              <w:rPr>
                <w:rFonts w:ascii="Times New Roman" w:hAnsi="Times New Roman" w:cs="Times New Roman"/>
              </w:rPr>
            </w:pPr>
            <w:r w:rsidRPr="00782510">
              <w:rPr>
                <w:rFonts w:ascii="Times New Roman" w:hAnsi="Times New Roman" w:cs="Times New Roman"/>
              </w:rPr>
              <w:t xml:space="preserve"> Pārstāv</w:t>
            </w:r>
            <w:r>
              <w:rPr>
                <w:rFonts w:ascii="Times New Roman" w:hAnsi="Times New Roman" w:cs="Times New Roman"/>
              </w:rPr>
              <w:t>is</w:t>
            </w:r>
            <w:r w:rsidRPr="00782510">
              <w:rPr>
                <w:rFonts w:ascii="Times New Roman" w:hAnsi="Times New Roman" w:cs="Times New Roman"/>
              </w:rPr>
              <w:t>___________________/________/</w:t>
            </w:r>
          </w:p>
          <w:p w:rsidR="00A66C27" w:rsidRPr="00782510" w:rsidRDefault="00A66C27" w:rsidP="00A66C27">
            <w:pPr>
              <w:rPr>
                <w:rFonts w:ascii="Times New Roman" w:hAnsi="Times New Roman" w:cs="Times New Roman"/>
              </w:rPr>
            </w:pPr>
          </w:p>
          <w:p w:rsidR="00A66C27" w:rsidRPr="00782510" w:rsidRDefault="00A66C27" w:rsidP="00A66C27">
            <w:pPr>
              <w:rPr>
                <w:rFonts w:ascii="Times New Roman" w:hAnsi="Times New Roman" w:cs="Times New Roman"/>
              </w:rPr>
            </w:pPr>
          </w:p>
          <w:p w:rsidR="00A66C27" w:rsidRPr="00782510" w:rsidRDefault="00A66C27" w:rsidP="00A66C27">
            <w:pPr>
              <w:rPr>
                <w:rFonts w:ascii="Times New Roman" w:hAnsi="Times New Roman" w:cs="Times New Roman"/>
              </w:rPr>
            </w:pPr>
          </w:p>
          <w:p w:rsidR="00A66C27" w:rsidRPr="00782510" w:rsidRDefault="00A66C27" w:rsidP="00A66C27">
            <w:pPr>
              <w:rPr>
                <w:rFonts w:ascii="Times New Roman" w:hAnsi="Times New Roman" w:cs="Times New Roman"/>
              </w:rPr>
            </w:pPr>
          </w:p>
        </w:tc>
      </w:tr>
    </w:tbl>
    <w:p w:rsidR="003D5555" w:rsidRPr="00D04C56" w:rsidRDefault="003D5555" w:rsidP="003D5555">
      <w:pPr>
        <w:jc w:val="both"/>
        <w:rPr>
          <w:rFonts w:ascii="Times New Roman" w:hAnsi="Times New Roman" w:cs="Times New Roman"/>
          <w:b/>
        </w:rPr>
      </w:pPr>
    </w:p>
    <w:p w:rsidR="00A66C27" w:rsidRPr="00A66C27" w:rsidRDefault="00B62A3B" w:rsidP="00A66C27">
      <w:pPr>
        <w:jc w:val="right"/>
        <w:rPr>
          <w:rFonts w:ascii="Times New Roman" w:hAnsi="Times New Roman" w:cs="Times New Roman"/>
          <w:sz w:val="20"/>
          <w:szCs w:val="20"/>
        </w:rPr>
      </w:pPr>
      <w:r>
        <w:rPr>
          <w:rFonts w:ascii="Times New Roman" w:hAnsi="Times New Roman" w:cs="Times New Roman"/>
          <w:sz w:val="20"/>
          <w:szCs w:val="20"/>
        </w:rPr>
        <w:t>P</w:t>
      </w:r>
      <w:r w:rsidR="00A66C27" w:rsidRPr="00A66C27">
        <w:rPr>
          <w:rFonts w:ascii="Times New Roman" w:hAnsi="Times New Roman" w:cs="Times New Roman"/>
          <w:sz w:val="20"/>
          <w:szCs w:val="20"/>
        </w:rPr>
        <w:t>ielikums</w:t>
      </w:r>
      <w:r>
        <w:rPr>
          <w:rFonts w:ascii="Times New Roman" w:hAnsi="Times New Roman" w:cs="Times New Roman"/>
          <w:sz w:val="20"/>
          <w:szCs w:val="20"/>
        </w:rPr>
        <w:t xml:space="preserve"> Nr.5</w:t>
      </w:r>
    </w:p>
    <w:p w:rsidR="00A66C27" w:rsidRPr="00A66C27" w:rsidRDefault="00A66C27" w:rsidP="00A66C27">
      <w:pPr>
        <w:jc w:val="right"/>
        <w:rPr>
          <w:rFonts w:ascii="Times New Roman" w:hAnsi="Times New Roman" w:cs="Times New Roman"/>
          <w:sz w:val="20"/>
          <w:szCs w:val="20"/>
        </w:rPr>
      </w:pPr>
      <w:r w:rsidRPr="00A66C27">
        <w:rPr>
          <w:rFonts w:ascii="Times New Roman" w:hAnsi="Times New Roman" w:cs="Times New Roman"/>
          <w:sz w:val="20"/>
          <w:szCs w:val="20"/>
        </w:rPr>
        <w:t>20</w:t>
      </w:r>
      <w:r w:rsidR="002F1FC9">
        <w:rPr>
          <w:rFonts w:ascii="Times New Roman" w:hAnsi="Times New Roman" w:cs="Times New Roman"/>
          <w:sz w:val="20"/>
          <w:szCs w:val="20"/>
        </w:rPr>
        <w:t>1__. gada ___.______ Vispārīga</w:t>
      </w:r>
      <w:r w:rsidRPr="00A66C27">
        <w:rPr>
          <w:rFonts w:ascii="Times New Roman" w:hAnsi="Times New Roman" w:cs="Times New Roman"/>
          <w:sz w:val="20"/>
          <w:szCs w:val="20"/>
        </w:rPr>
        <w:t>i vienoš</w:t>
      </w:r>
      <w:r>
        <w:rPr>
          <w:rFonts w:ascii="Times New Roman" w:hAnsi="Times New Roman" w:cs="Times New Roman"/>
          <w:sz w:val="20"/>
          <w:szCs w:val="20"/>
        </w:rPr>
        <w:t>a</w:t>
      </w:r>
      <w:r w:rsidRPr="00A66C27">
        <w:rPr>
          <w:rFonts w:ascii="Times New Roman" w:hAnsi="Times New Roman" w:cs="Times New Roman"/>
          <w:sz w:val="20"/>
          <w:szCs w:val="20"/>
        </w:rPr>
        <w:t>nai Nr. _________</w:t>
      </w:r>
    </w:p>
    <w:p w:rsidR="001F168A" w:rsidRDefault="001F168A" w:rsidP="00A66C27">
      <w:pPr>
        <w:jc w:val="center"/>
        <w:rPr>
          <w:rFonts w:ascii="Times New Roman" w:eastAsia="Times New Roman" w:hAnsi="Times New Roman" w:cs="Times New Roman"/>
          <w:b/>
          <w:color w:val="000000"/>
        </w:rPr>
      </w:pPr>
    </w:p>
    <w:p w:rsidR="003D5555" w:rsidRPr="001F168A" w:rsidRDefault="00A66C27" w:rsidP="00A66C27">
      <w:pPr>
        <w:jc w:val="center"/>
        <w:rPr>
          <w:rFonts w:ascii="Times New Roman" w:eastAsia="Times New Roman" w:hAnsi="Times New Roman" w:cs="Times New Roman"/>
          <w:b/>
          <w:color w:val="000000"/>
          <w:sz w:val="24"/>
          <w:szCs w:val="24"/>
        </w:rPr>
      </w:pPr>
      <w:r w:rsidRPr="001F168A">
        <w:rPr>
          <w:rFonts w:ascii="Times New Roman" w:eastAsia="Times New Roman" w:hAnsi="Times New Roman" w:cs="Times New Roman"/>
          <w:b/>
          <w:color w:val="000000"/>
          <w:sz w:val="24"/>
          <w:szCs w:val="24"/>
        </w:rPr>
        <w:t>Vienošanās dalībnieku aptaujas formas paraugs</w:t>
      </w:r>
    </w:p>
    <w:p w:rsidR="001F168A" w:rsidRPr="001F168A" w:rsidRDefault="001F168A" w:rsidP="001F168A">
      <w:pPr>
        <w:jc w:val="right"/>
        <w:rPr>
          <w:rFonts w:ascii="Times New Roman" w:eastAsia="Times New Roman" w:hAnsi="Times New Roman" w:cs="Times New Roman"/>
          <w:color w:val="000000"/>
        </w:rPr>
      </w:pPr>
      <w:r w:rsidRPr="001F168A">
        <w:rPr>
          <w:rFonts w:ascii="Times New Roman" w:eastAsia="Times New Roman" w:hAnsi="Times New Roman" w:cs="Times New Roman"/>
          <w:color w:val="000000"/>
        </w:rPr>
        <w:t>Vienošanās dalībnieks:</w:t>
      </w:r>
    </w:p>
    <w:p w:rsidR="001F168A" w:rsidRPr="001F168A" w:rsidRDefault="001F168A" w:rsidP="001F168A">
      <w:pPr>
        <w:jc w:val="right"/>
        <w:rPr>
          <w:rFonts w:ascii="Times New Roman" w:eastAsia="Times New Roman" w:hAnsi="Times New Roman" w:cs="Times New Roman"/>
          <w:color w:val="000000"/>
        </w:rPr>
      </w:pPr>
      <w:r w:rsidRPr="001F168A">
        <w:rPr>
          <w:rFonts w:ascii="Times New Roman" w:eastAsia="Times New Roman" w:hAnsi="Times New Roman" w:cs="Times New Roman"/>
          <w:color w:val="000000"/>
        </w:rPr>
        <w:t>______________________</w:t>
      </w:r>
    </w:p>
    <w:p w:rsidR="001F168A" w:rsidRPr="001F168A" w:rsidRDefault="001F168A" w:rsidP="00A66C27">
      <w:pPr>
        <w:jc w:val="center"/>
        <w:rPr>
          <w:rFonts w:ascii="Times New Roman" w:eastAsia="Times New Roman" w:hAnsi="Times New Roman" w:cs="Times New Roman"/>
          <w:color w:val="000000"/>
        </w:rPr>
      </w:pPr>
    </w:p>
    <w:p w:rsidR="001F168A" w:rsidRPr="001F168A" w:rsidRDefault="001F168A" w:rsidP="001F168A">
      <w:pPr>
        <w:jc w:val="both"/>
        <w:rPr>
          <w:rFonts w:ascii="Times New Roman" w:eastAsia="Times New Roman" w:hAnsi="Times New Roman" w:cs="Times New Roman"/>
          <w:bCs/>
          <w:color w:val="000000"/>
        </w:rPr>
      </w:pPr>
      <w:r w:rsidRPr="001F168A">
        <w:rPr>
          <w:rFonts w:ascii="Times New Roman" w:eastAsia="Times New Roman" w:hAnsi="Times New Roman" w:cs="Times New Roman"/>
          <w:color w:val="000000"/>
        </w:rPr>
        <w:t xml:space="preserve">Lai Vispārīgās vienošanās Nr.____________ ietvaros noslēgtu iepirkuma līgumu par </w:t>
      </w:r>
      <w:r w:rsidRPr="001F168A">
        <w:rPr>
          <w:rFonts w:ascii="Times New Roman" w:eastAsia="Times New Roman" w:hAnsi="Times New Roman" w:cs="Times New Roman"/>
          <w:bCs/>
          <w:i/>
          <w:color w:val="000000"/>
        </w:rPr>
        <w:t>3D skenēšanas un modelēšanas pakalpojumiem objektā __________________</w:t>
      </w:r>
      <w:r w:rsidRPr="001F168A">
        <w:rPr>
          <w:rFonts w:ascii="Times New Roman" w:eastAsia="Times New Roman" w:hAnsi="Times New Roman" w:cs="Times New Roman"/>
          <w:bCs/>
          <w:color w:val="000000"/>
        </w:rPr>
        <w:t>, lūdzam iespējami īsākajā laikā, bet ne vēlāk kā 3 (trīs) darba dienu laikā no šīs informācijas saņemšanas informēt par iespēju izpildīt šādu Pakalpojuma pasūtījumu:</w:t>
      </w:r>
    </w:p>
    <w:tbl>
      <w:tblPr>
        <w:tblStyle w:val="TableGrid"/>
        <w:tblW w:w="0" w:type="auto"/>
        <w:tblLook w:val="04A0" w:firstRow="1" w:lastRow="0" w:firstColumn="1" w:lastColumn="0" w:noHBand="0" w:noVBand="1"/>
      </w:tblPr>
      <w:tblGrid>
        <w:gridCol w:w="846"/>
        <w:gridCol w:w="3662"/>
        <w:gridCol w:w="2254"/>
        <w:gridCol w:w="2254"/>
      </w:tblGrid>
      <w:tr w:rsidR="001F168A" w:rsidTr="001F168A">
        <w:tc>
          <w:tcPr>
            <w:tcW w:w="846" w:type="dxa"/>
          </w:tcPr>
          <w:p w:rsidR="001F168A" w:rsidRDefault="001F168A"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Nr. p.k.</w:t>
            </w:r>
          </w:p>
        </w:tc>
        <w:tc>
          <w:tcPr>
            <w:tcW w:w="3662" w:type="dxa"/>
          </w:tcPr>
          <w:p w:rsidR="001F168A" w:rsidRDefault="001F168A"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Pasūtītāja Tehniskā specifikācija</w:t>
            </w:r>
          </w:p>
        </w:tc>
        <w:tc>
          <w:tcPr>
            <w:tcW w:w="2254" w:type="dxa"/>
          </w:tcPr>
          <w:p w:rsidR="001F168A" w:rsidRDefault="001F168A"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Vienošanās dalībnieka piedāvājums</w:t>
            </w:r>
          </w:p>
        </w:tc>
        <w:tc>
          <w:tcPr>
            <w:tcW w:w="2254" w:type="dxa"/>
          </w:tcPr>
          <w:p w:rsidR="001F168A" w:rsidRDefault="001F168A"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Piedāvātā līgumcena</w:t>
            </w:r>
            <w:r w:rsidR="00201B65">
              <w:rPr>
                <w:rFonts w:ascii="Times New Roman" w:eastAsia="Times New Roman" w:hAnsi="Times New Roman" w:cs="Times New Roman"/>
                <w:b/>
                <w:bCs/>
                <w:color w:val="000000"/>
              </w:rPr>
              <w:t xml:space="preserve"> par vienu vienību un par visu apjomu</w:t>
            </w:r>
            <w:r>
              <w:rPr>
                <w:rFonts w:ascii="Times New Roman" w:eastAsia="Times New Roman" w:hAnsi="Times New Roman" w:cs="Times New Roman"/>
                <w:b/>
                <w:bCs/>
                <w:color w:val="000000"/>
              </w:rPr>
              <w:t xml:space="preserve">, EUR </w:t>
            </w:r>
          </w:p>
        </w:tc>
      </w:tr>
      <w:tr w:rsidR="001F168A" w:rsidTr="001F168A">
        <w:tc>
          <w:tcPr>
            <w:tcW w:w="846" w:type="dxa"/>
          </w:tcPr>
          <w:p w:rsidR="001F168A" w:rsidRDefault="001F168A" w:rsidP="001F168A">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3662" w:type="dxa"/>
          </w:tcPr>
          <w:p w:rsidR="001F168A" w:rsidRDefault="00201B65" w:rsidP="001F168A">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Vispārīgās prasības:</w:t>
            </w:r>
          </w:p>
        </w:tc>
        <w:tc>
          <w:tcPr>
            <w:tcW w:w="2254" w:type="dxa"/>
          </w:tcPr>
          <w:p w:rsidR="001F168A"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c>
          <w:tcPr>
            <w:tcW w:w="2254" w:type="dxa"/>
          </w:tcPr>
          <w:p w:rsidR="001F168A"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1F168A" w:rsidTr="001F168A">
        <w:tc>
          <w:tcPr>
            <w:tcW w:w="846" w:type="dxa"/>
          </w:tcPr>
          <w:p w:rsidR="001F168A" w:rsidRPr="00201B65" w:rsidRDefault="00201B65" w:rsidP="001F168A">
            <w:pPr>
              <w:jc w:val="both"/>
              <w:rPr>
                <w:rFonts w:ascii="Times New Roman" w:eastAsia="Times New Roman" w:hAnsi="Times New Roman" w:cs="Times New Roman"/>
                <w:bCs/>
                <w:color w:val="000000"/>
              </w:rPr>
            </w:pPr>
            <w:r w:rsidRPr="00201B65">
              <w:rPr>
                <w:rFonts w:ascii="Times New Roman" w:eastAsia="Times New Roman" w:hAnsi="Times New Roman" w:cs="Times New Roman"/>
                <w:bCs/>
                <w:color w:val="000000"/>
              </w:rPr>
              <w:t>1.1.</w:t>
            </w:r>
          </w:p>
        </w:tc>
        <w:tc>
          <w:tcPr>
            <w:tcW w:w="3662" w:type="dxa"/>
          </w:tcPr>
          <w:p w:rsidR="001F168A" w:rsidRPr="004C3595" w:rsidRDefault="001F168A" w:rsidP="00201B65">
            <w:pPr>
              <w:suppressAutoHyphens/>
              <w:overflowPunct w:val="0"/>
              <w:autoSpaceDE w:val="0"/>
              <w:jc w:val="both"/>
              <w:rPr>
                <w:rFonts w:ascii="Times New Roman" w:eastAsia="Calibri" w:hAnsi="Times New Roman" w:cs="Times New Roman"/>
              </w:rPr>
            </w:pPr>
            <w:r w:rsidRPr="004C3595">
              <w:rPr>
                <w:rFonts w:ascii="Times New Roman" w:eastAsia="SimSun" w:hAnsi="Times New Roman" w:cs="Times New Roman"/>
                <w:lang w:eastAsia="ar-SA"/>
              </w:rPr>
              <w:t xml:space="preserve">Līguma termiņš </w:t>
            </w:r>
            <w:r w:rsidR="00201B65">
              <w:rPr>
                <w:rFonts w:ascii="Times New Roman" w:eastAsia="SimSun" w:hAnsi="Times New Roman" w:cs="Times New Roman"/>
                <w:lang w:eastAsia="ar-SA"/>
              </w:rPr>
              <w:t>______________</w:t>
            </w:r>
          </w:p>
        </w:tc>
        <w:tc>
          <w:tcPr>
            <w:tcW w:w="2254" w:type="dxa"/>
          </w:tcPr>
          <w:p w:rsidR="001F168A" w:rsidRDefault="001F168A" w:rsidP="001F168A">
            <w:pPr>
              <w:jc w:val="both"/>
              <w:rPr>
                <w:rFonts w:ascii="Times New Roman" w:eastAsia="Times New Roman" w:hAnsi="Times New Roman" w:cs="Times New Roman"/>
                <w:b/>
                <w:bCs/>
                <w:color w:val="000000"/>
              </w:rPr>
            </w:pPr>
          </w:p>
        </w:tc>
        <w:tc>
          <w:tcPr>
            <w:tcW w:w="2254" w:type="dxa"/>
          </w:tcPr>
          <w:p w:rsidR="001F168A"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1F168A" w:rsidTr="001F168A">
        <w:tc>
          <w:tcPr>
            <w:tcW w:w="846" w:type="dxa"/>
          </w:tcPr>
          <w:p w:rsidR="001F168A" w:rsidRPr="00201B65" w:rsidRDefault="00201B65" w:rsidP="001F168A">
            <w:pPr>
              <w:jc w:val="both"/>
              <w:rPr>
                <w:rFonts w:ascii="Times New Roman" w:eastAsia="Times New Roman" w:hAnsi="Times New Roman" w:cs="Times New Roman"/>
                <w:bCs/>
                <w:color w:val="000000"/>
              </w:rPr>
            </w:pPr>
            <w:r w:rsidRPr="00201B65">
              <w:rPr>
                <w:rFonts w:ascii="Times New Roman" w:eastAsia="Times New Roman" w:hAnsi="Times New Roman" w:cs="Times New Roman"/>
                <w:bCs/>
                <w:color w:val="000000"/>
              </w:rPr>
              <w:t>1.2.</w:t>
            </w:r>
          </w:p>
        </w:tc>
        <w:tc>
          <w:tcPr>
            <w:tcW w:w="3662" w:type="dxa"/>
          </w:tcPr>
          <w:p w:rsidR="001F168A" w:rsidRPr="004C3595" w:rsidRDefault="001F168A" w:rsidP="001F168A">
            <w:pPr>
              <w:suppressAutoHyphens/>
              <w:overflowPunct w:val="0"/>
              <w:autoSpaceDE w:val="0"/>
              <w:jc w:val="both"/>
              <w:rPr>
                <w:rFonts w:ascii="Times New Roman" w:eastAsia="Calibri" w:hAnsi="Times New Roman" w:cs="Times New Roman"/>
              </w:rPr>
            </w:pPr>
            <w:r w:rsidRPr="004C3595">
              <w:rPr>
                <w:rFonts w:ascii="Times New Roman" w:eastAsia="Calibri" w:hAnsi="Times New Roman" w:cs="Times New Roman"/>
              </w:rPr>
              <w:t>Pretendents nodrošina pakalpojumu trīs darba dienu laikā pēc Pasūtītāja pieprasījuma.</w:t>
            </w:r>
          </w:p>
        </w:tc>
        <w:tc>
          <w:tcPr>
            <w:tcW w:w="2254" w:type="dxa"/>
          </w:tcPr>
          <w:p w:rsidR="001F168A" w:rsidRDefault="001F168A" w:rsidP="001F168A">
            <w:pPr>
              <w:jc w:val="both"/>
              <w:rPr>
                <w:rFonts w:ascii="Times New Roman" w:eastAsia="Times New Roman" w:hAnsi="Times New Roman" w:cs="Times New Roman"/>
                <w:b/>
                <w:bCs/>
                <w:color w:val="000000"/>
              </w:rPr>
            </w:pPr>
          </w:p>
        </w:tc>
        <w:tc>
          <w:tcPr>
            <w:tcW w:w="2254" w:type="dxa"/>
          </w:tcPr>
          <w:p w:rsidR="001F168A"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201B65" w:rsidTr="00201B65">
        <w:trPr>
          <w:trHeight w:val="435"/>
        </w:trPr>
        <w:tc>
          <w:tcPr>
            <w:tcW w:w="846" w:type="dxa"/>
            <w:vMerge w:val="restart"/>
          </w:tcPr>
          <w:p w:rsidR="00201B65" w:rsidRPr="00201B65" w:rsidRDefault="00201B65" w:rsidP="001F168A">
            <w:pPr>
              <w:jc w:val="both"/>
              <w:rPr>
                <w:rFonts w:ascii="Times New Roman" w:eastAsia="Times New Roman" w:hAnsi="Times New Roman" w:cs="Times New Roman"/>
                <w:bCs/>
                <w:color w:val="000000"/>
              </w:rPr>
            </w:pPr>
            <w:r w:rsidRPr="00201B65">
              <w:rPr>
                <w:rFonts w:ascii="Times New Roman" w:eastAsia="Times New Roman" w:hAnsi="Times New Roman" w:cs="Times New Roman"/>
                <w:bCs/>
                <w:color w:val="000000"/>
              </w:rPr>
              <w:t>1.3.</w:t>
            </w:r>
          </w:p>
        </w:tc>
        <w:tc>
          <w:tcPr>
            <w:tcW w:w="3662" w:type="dxa"/>
          </w:tcPr>
          <w:p w:rsidR="00201B65" w:rsidRDefault="00201B65" w:rsidP="00201B65">
            <w:pPr>
              <w:suppressAutoHyphens/>
              <w:overflowPunct w:val="0"/>
              <w:autoSpaceDE w:val="0"/>
              <w:jc w:val="both"/>
              <w:rPr>
                <w:rFonts w:ascii="Times New Roman" w:eastAsia="Calibri" w:hAnsi="Times New Roman" w:cs="Times New Roman"/>
              </w:rPr>
            </w:pPr>
            <w:r w:rsidRPr="004C3595">
              <w:rPr>
                <w:rFonts w:ascii="Times New Roman" w:eastAsia="Calibri" w:hAnsi="Times New Roman" w:cs="Times New Roman"/>
              </w:rPr>
              <w:t xml:space="preserve">Ēku </w:t>
            </w:r>
            <w:r>
              <w:rPr>
                <w:rFonts w:ascii="Times New Roman" w:eastAsia="Calibri" w:hAnsi="Times New Roman" w:cs="Times New Roman"/>
              </w:rPr>
              <w:t xml:space="preserve">apraksts, skaits un </w:t>
            </w:r>
            <w:r w:rsidRPr="004C3595">
              <w:rPr>
                <w:rFonts w:ascii="Times New Roman" w:eastAsia="Calibri" w:hAnsi="Times New Roman" w:cs="Times New Roman"/>
              </w:rPr>
              <w:t>atrašanā</w:t>
            </w:r>
            <w:r>
              <w:rPr>
                <w:rFonts w:ascii="Times New Roman" w:eastAsia="Calibri" w:hAnsi="Times New Roman" w:cs="Times New Roman"/>
              </w:rPr>
              <w:t>s vietas:</w:t>
            </w:r>
          </w:p>
          <w:p w:rsidR="00201B65" w:rsidRPr="004C3595" w:rsidRDefault="00201B65" w:rsidP="00201B65">
            <w:pPr>
              <w:suppressAutoHyphens/>
              <w:overflowPunct w:val="0"/>
              <w:autoSpaceDE w:val="0"/>
              <w:jc w:val="both"/>
              <w:rPr>
                <w:rFonts w:ascii="Times New Roman" w:eastAsia="Calibri" w:hAnsi="Times New Roman" w:cs="Times New Roman"/>
              </w:rPr>
            </w:pP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201B65" w:rsidTr="00201B65">
        <w:trPr>
          <w:trHeight w:val="300"/>
        </w:trPr>
        <w:tc>
          <w:tcPr>
            <w:tcW w:w="846" w:type="dxa"/>
            <w:vMerge/>
          </w:tcPr>
          <w:p w:rsidR="00201B65" w:rsidRPr="00201B65" w:rsidRDefault="00201B65" w:rsidP="001F168A">
            <w:pPr>
              <w:jc w:val="both"/>
              <w:rPr>
                <w:rFonts w:ascii="Times New Roman" w:eastAsia="Times New Roman" w:hAnsi="Times New Roman" w:cs="Times New Roman"/>
                <w:bCs/>
                <w:color w:val="000000"/>
              </w:rPr>
            </w:pPr>
          </w:p>
        </w:tc>
        <w:tc>
          <w:tcPr>
            <w:tcW w:w="3662" w:type="dxa"/>
          </w:tcPr>
          <w:p w:rsidR="00201B65" w:rsidRDefault="00201B65" w:rsidP="00201B65">
            <w:pPr>
              <w:suppressAutoHyphens/>
              <w:overflowPunct w:val="0"/>
              <w:autoSpaceDE w:val="0"/>
              <w:jc w:val="both"/>
              <w:rPr>
                <w:rFonts w:ascii="Times New Roman" w:eastAsia="Calibri" w:hAnsi="Times New Roman" w:cs="Times New Roman"/>
              </w:rPr>
            </w:pPr>
          </w:p>
          <w:p w:rsidR="00201B65" w:rsidRPr="004C3595" w:rsidRDefault="00201B65" w:rsidP="00201B65">
            <w:pPr>
              <w:suppressAutoHyphens/>
              <w:overflowPunct w:val="0"/>
              <w:autoSpaceDE w:val="0"/>
              <w:jc w:val="both"/>
              <w:rPr>
                <w:rFonts w:ascii="Times New Roman" w:eastAsia="Calibri" w:hAnsi="Times New Roman" w:cs="Times New Roman"/>
              </w:rPr>
            </w:pPr>
            <w:r>
              <w:rPr>
                <w:rFonts w:ascii="Times New Roman" w:eastAsia="Calibri" w:hAnsi="Times New Roman" w:cs="Times New Roman"/>
              </w:rPr>
              <w:t>1)…</w:t>
            </w:r>
          </w:p>
        </w:tc>
        <w:tc>
          <w:tcPr>
            <w:tcW w:w="2254" w:type="dxa"/>
          </w:tcPr>
          <w:p w:rsidR="00201B65" w:rsidRDefault="00201B65" w:rsidP="00201B65">
            <w:pPr>
              <w:jc w:val="center"/>
              <w:rPr>
                <w:rFonts w:ascii="Times New Roman" w:eastAsia="Times New Roman" w:hAnsi="Times New Roman" w:cs="Times New Roman"/>
                <w:b/>
                <w:bCs/>
                <w:color w:val="000000"/>
              </w:rPr>
            </w:pPr>
          </w:p>
        </w:tc>
        <w:tc>
          <w:tcPr>
            <w:tcW w:w="2254" w:type="dxa"/>
          </w:tcPr>
          <w:p w:rsidR="00201B65" w:rsidRDefault="00201B65" w:rsidP="00201B65">
            <w:pPr>
              <w:jc w:val="center"/>
              <w:rPr>
                <w:rFonts w:ascii="Times New Roman" w:eastAsia="Times New Roman" w:hAnsi="Times New Roman" w:cs="Times New Roman"/>
                <w:b/>
                <w:bCs/>
                <w:color w:val="000000"/>
              </w:rPr>
            </w:pPr>
          </w:p>
        </w:tc>
      </w:tr>
      <w:tr w:rsidR="00201B65" w:rsidTr="001F168A">
        <w:trPr>
          <w:trHeight w:val="510"/>
        </w:trPr>
        <w:tc>
          <w:tcPr>
            <w:tcW w:w="846" w:type="dxa"/>
            <w:vMerge/>
          </w:tcPr>
          <w:p w:rsidR="00201B65" w:rsidRPr="00201B65" w:rsidRDefault="00201B65" w:rsidP="001F168A">
            <w:pPr>
              <w:jc w:val="both"/>
              <w:rPr>
                <w:rFonts w:ascii="Times New Roman" w:eastAsia="Times New Roman" w:hAnsi="Times New Roman" w:cs="Times New Roman"/>
                <w:bCs/>
                <w:color w:val="000000"/>
              </w:rPr>
            </w:pPr>
          </w:p>
        </w:tc>
        <w:tc>
          <w:tcPr>
            <w:tcW w:w="3662" w:type="dxa"/>
          </w:tcPr>
          <w:p w:rsidR="00201B65" w:rsidRDefault="00201B65" w:rsidP="00201B65">
            <w:pPr>
              <w:suppressAutoHyphens/>
              <w:overflowPunct w:val="0"/>
              <w:autoSpaceDE w:val="0"/>
              <w:jc w:val="both"/>
              <w:rPr>
                <w:rFonts w:ascii="Times New Roman" w:eastAsia="Calibri" w:hAnsi="Times New Roman" w:cs="Times New Roman"/>
              </w:rPr>
            </w:pPr>
            <w:r>
              <w:rPr>
                <w:rFonts w:ascii="Times New Roman" w:eastAsia="Calibri" w:hAnsi="Times New Roman" w:cs="Times New Roman"/>
              </w:rPr>
              <w:t>2)…</w:t>
            </w:r>
          </w:p>
        </w:tc>
        <w:tc>
          <w:tcPr>
            <w:tcW w:w="2254" w:type="dxa"/>
          </w:tcPr>
          <w:p w:rsidR="00201B65" w:rsidRDefault="00201B65" w:rsidP="00201B65">
            <w:pPr>
              <w:jc w:val="center"/>
              <w:rPr>
                <w:rFonts w:ascii="Times New Roman" w:eastAsia="Times New Roman" w:hAnsi="Times New Roman" w:cs="Times New Roman"/>
                <w:b/>
                <w:bCs/>
                <w:color w:val="000000"/>
              </w:rPr>
            </w:pPr>
          </w:p>
        </w:tc>
        <w:tc>
          <w:tcPr>
            <w:tcW w:w="2254" w:type="dxa"/>
          </w:tcPr>
          <w:p w:rsidR="00201B65" w:rsidRDefault="00201B65" w:rsidP="00201B65">
            <w:pPr>
              <w:jc w:val="center"/>
              <w:rPr>
                <w:rFonts w:ascii="Times New Roman" w:eastAsia="Times New Roman" w:hAnsi="Times New Roman" w:cs="Times New Roman"/>
                <w:b/>
                <w:bCs/>
                <w:color w:val="000000"/>
              </w:rPr>
            </w:pPr>
          </w:p>
        </w:tc>
      </w:tr>
      <w:tr w:rsidR="00201B65" w:rsidTr="001F168A">
        <w:tc>
          <w:tcPr>
            <w:tcW w:w="846" w:type="dxa"/>
          </w:tcPr>
          <w:p w:rsidR="00201B65" w:rsidRDefault="00201B65" w:rsidP="001F168A">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3662" w:type="dxa"/>
          </w:tcPr>
          <w:p w:rsidR="00201B65" w:rsidRPr="00201B65" w:rsidRDefault="00201B65" w:rsidP="00201B65">
            <w:pPr>
              <w:suppressAutoHyphens/>
              <w:overflowPunct w:val="0"/>
              <w:autoSpaceDE w:val="0"/>
              <w:jc w:val="both"/>
              <w:rPr>
                <w:rFonts w:ascii="Times New Roman" w:eastAsia="Calibri" w:hAnsi="Times New Roman" w:cs="Times New Roman"/>
                <w:b/>
              </w:rPr>
            </w:pPr>
            <w:r w:rsidRPr="00201B65">
              <w:rPr>
                <w:rFonts w:ascii="Times New Roman" w:eastAsia="Calibri" w:hAnsi="Times New Roman" w:cs="Times New Roman"/>
                <w:b/>
              </w:rPr>
              <w:t>Uzdevums</w:t>
            </w:r>
            <w:r>
              <w:rPr>
                <w:rFonts w:ascii="Times New Roman" w:eastAsia="Calibri" w:hAnsi="Times New Roman" w:cs="Times New Roman"/>
                <w:b/>
              </w:rPr>
              <w:t>:</w:t>
            </w: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201B65" w:rsidTr="001F168A">
        <w:tc>
          <w:tcPr>
            <w:tcW w:w="846" w:type="dxa"/>
          </w:tcPr>
          <w:p w:rsidR="00201B65" w:rsidRPr="00201B65" w:rsidRDefault="00201B65" w:rsidP="001F168A">
            <w:pPr>
              <w:jc w:val="both"/>
              <w:rPr>
                <w:rFonts w:ascii="Times New Roman" w:eastAsia="Times New Roman" w:hAnsi="Times New Roman" w:cs="Times New Roman"/>
                <w:bCs/>
                <w:color w:val="000000"/>
              </w:rPr>
            </w:pPr>
            <w:r w:rsidRPr="00201B65">
              <w:rPr>
                <w:rFonts w:ascii="Times New Roman" w:eastAsia="Times New Roman" w:hAnsi="Times New Roman" w:cs="Times New Roman"/>
                <w:bCs/>
                <w:color w:val="000000"/>
              </w:rPr>
              <w:t>2.1…</w:t>
            </w:r>
          </w:p>
        </w:tc>
        <w:tc>
          <w:tcPr>
            <w:tcW w:w="3662" w:type="dxa"/>
          </w:tcPr>
          <w:p w:rsidR="00201B65" w:rsidRPr="00201B65" w:rsidRDefault="00201B65" w:rsidP="00201B65">
            <w:pPr>
              <w:suppressAutoHyphens/>
              <w:overflowPunct w:val="0"/>
              <w:autoSpaceDE w:val="0"/>
              <w:jc w:val="both"/>
              <w:rPr>
                <w:rFonts w:ascii="Times New Roman" w:eastAsia="Calibri" w:hAnsi="Times New Roman" w:cs="Times New Roman"/>
              </w:rPr>
            </w:pPr>
            <w:r>
              <w:rPr>
                <w:rFonts w:ascii="Times New Roman" w:eastAsia="Calibri" w:hAnsi="Times New Roman" w:cs="Times New Roman"/>
              </w:rPr>
              <w:t>…</w:t>
            </w:r>
          </w:p>
        </w:tc>
        <w:tc>
          <w:tcPr>
            <w:tcW w:w="2254" w:type="dxa"/>
          </w:tcPr>
          <w:p w:rsidR="00201B65" w:rsidRDefault="00201B65" w:rsidP="00201B65">
            <w:pPr>
              <w:jc w:val="center"/>
              <w:rPr>
                <w:rFonts w:ascii="Times New Roman" w:eastAsia="Times New Roman" w:hAnsi="Times New Roman" w:cs="Times New Roman"/>
                <w:b/>
                <w:bCs/>
                <w:color w:val="000000"/>
              </w:rPr>
            </w:pP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201B65" w:rsidTr="001F168A">
        <w:tc>
          <w:tcPr>
            <w:tcW w:w="846" w:type="dxa"/>
          </w:tcPr>
          <w:p w:rsidR="00201B65" w:rsidRDefault="00201B65" w:rsidP="001F168A">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3662" w:type="dxa"/>
          </w:tcPr>
          <w:p w:rsidR="00201B65" w:rsidRPr="00201B65" w:rsidRDefault="00201B65" w:rsidP="00201B65">
            <w:pPr>
              <w:suppressAutoHyphens/>
              <w:overflowPunct w:val="0"/>
              <w:autoSpaceDE w:val="0"/>
              <w:jc w:val="both"/>
              <w:rPr>
                <w:rFonts w:ascii="Times New Roman" w:eastAsia="Calibri" w:hAnsi="Times New Roman" w:cs="Times New Roman"/>
                <w:b/>
              </w:rPr>
            </w:pPr>
            <w:r w:rsidRPr="00201B65">
              <w:rPr>
                <w:rFonts w:ascii="Times New Roman" w:eastAsia="Calibri" w:hAnsi="Times New Roman" w:cs="Times New Roman"/>
                <w:b/>
              </w:rPr>
              <w:t>Sasniedzamie rezultāti:</w:t>
            </w: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201B65" w:rsidTr="001F168A">
        <w:tc>
          <w:tcPr>
            <w:tcW w:w="846" w:type="dxa"/>
          </w:tcPr>
          <w:p w:rsidR="00201B65" w:rsidRPr="00201B65" w:rsidRDefault="00201B65" w:rsidP="001F168A">
            <w:pPr>
              <w:jc w:val="both"/>
              <w:rPr>
                <w:rFonts w:ascii="Times New Roman" w:eastAsia="Times New Roman" w:hAnsi="Times New Roman" w:cs="Times New Roman"/>
                <w:bCs/>
                <w:color w:val="000000"/>
              </w:rPr>
            </w:pPr>
            <w:r w:rsidRPr="00201B65">
              <w:rPr>
                <w:rFonts w:ascii="Times New Roman" w:eastAsia="Times New Roman" w:hAnsi="Times New Roman" w:cs="Times New Roman"/>
                <w:bCs/>
                <w:color w:val="000000"/>
              </w:rPr>
              <w:t>3.1..</w:t>
            </w:r>
          </w:p>
        </w:tc>
        <w:tc>
          <w:tcPr>
            <w:tcW w:w="3662" w:type="dxa"/>
          </w:tcPr>
          <w:p w:rsidR="00201B65" w:rsidRPr="00201B65" w:rsidRDefault="00201B65" w:rsidP="00201B65">
            <w:pPr>
              <w:suppressAutoHyphens/>
              <w:overflowPunct w:val="0"/>
              <w:autoSpaceDE w:val="0"/>
              <w:jc w:val="both"/>
              <w:rPr>
                <w:rFonts w:ascii="Times New Roman" w:eastAsia="Calibri" w:hAnsi="Times New Roman" w:cs="Times New Roman"/>
              </w:rPr>
            </w:pPr>
          </w:p>
        </w:tc>
        <w:tc>
          <w:tcPr>
            <w:tcW w:w="2254" w:type="dxa"/>
          </w:tcPr>
          <w:p w:rsidR="00201B65" w:rsidRDefault="00201B65" w:rsidP="00201B65">
            <w:pPr>
              <w:jc w:val="center"/>
              <w:rPr>
                <w:rFonts w:ascii="Times New Roman" w:eastAsia="Times New Roman" w:hAnsi="Times New Roman" w:cs="Times New Roman"/>
                <w:b/>
                <w:bCs/>
                <w:color w:val="000000"/>
              </w:rPr>
            </w:pP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201B65" w:rsidTr="00DE207B">
        <w:tc>
          <w:tcPr>
            <w:tcW w:w="846" w:type="dxa"/>
            <w:tcBorders>
              <w:bottom w:val="single" w:sz="4" w:space="0" w:color="auto"/>
            </w:tcBorders>
          </w:tcPr>
          <w:p w:rsidR="00201B65" w:rsidRDefault="00201B65" w:rsidP="001F168A">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c>
          <w:tcPr>
            <w:tcW w:w="3662" w:type="dxa"/>
            <w:tcBorders>
              <w:bottom w:val="single" w:sz="4" w:space="0" w:color="auto"/>
            </w:tcBorders>
          </w:tcPr>
          <w:p w:rsidR="00201B65" w:rsidRPr="004C3595" w:rsidRDefault="00201B65" w:rsidP="00201B65">
            <w:pPr>
              <w:suppressAutoHyphens/>
              <w:overflowPunct w:val="0"/>
              <w:autoSpaceDE w:val="0"/>
              <w:jc w:val="both"/>
              <w:rPr>
                <w:rFonts w:ascii="Times New Roman" w:eastAsia="Calibri" w:hAnsi="Times New Roman" w:cs="Times New Roman"/>
              </w:rPr>
            </w:pPr>
            <w:r w:rsidRPr="00201B65">
              <w:rPr>
                <w:rFonts w:ascii="Times New Roman" w:eastAsia="Calibri" w:hAnsi="Times New Roman" w:cs="Times New Roman"/>
                <w:b/>
              </w:rPr>
              <w:t>Pakalpojuma īstenošanā izmantojamās metodes</w:t>
            </w:r>
            <w:r>
              <w:rPr>
                <w:rFonts w:ascii="Times New Roman" w:eastAsia="Calibri" w:hAnsi="Times New Roman" w:cs="Times New Roman"/>
                <w:b/>
              </w:rPr>
              <w:t>:</w:t>
            </w:r>
          </w:p>
        </w:tc>
        <w:tc>
          <w:tcPr>
            <w:tcW w:w="2254" w:type="dxa"/>
            <w:tcBorders>
              <w:bottom w:val="single" w:sz="4" w:space="0" w:color="auto"/>
            </w:tcBorders>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201B65" w:rsidTr="00DE207B">
        <w:tc>
          <w:tcPr>
            <w:tcW w:w="846" w:type="dxa"/>
            <w:tcBorders>
              <w:bottom w:val="single" w:sz="4" w:space="0" w:color="auto"/>
            </w:tcBorders>
          </w:tcPr>
          <w:p w:rsidR="00201B65" w:rsidRPr="00201B65" w:rsidRDefault="00201B65" w:rsidP="001F168A">
            <w:pPr>
              <w:jc w:val="both"/>
              <w:rPr>
                <w:rFonts w:ascii="Times New Roman" w:eastAsia="Times New Roman" w:hAnsi="Times New Roman" w:cs="Times New Roman"/>
                <w:bCs/>
                <w:color w:val="000000"/>
              </w:rPr>
            </w:pPr>
            <w:r w:rsidRPr="00201B65">
              <w:rPr>
                <w:rFonts w:ascii="Times New Roman" w:eastAsia="Times New Roman" w:hAnsi="Times New Roman" w:cs="Times New Roman"/>
                <w:bCs/>
                <w:color w:val="000000"/>
              </w:rPr>
              <w:t>4.1..</w:t>
            </w:r>
          </w:p>
        </w:tc>
        <w:tc>
          <w:tcPr>
            <w:tcW w:w="3662" w:type="dxa"/>
            <w:tcBorders>
              <w:bottom w:val="single" w:sz="4" w:space="0" w:color="auto"/>
            </w:tcBorders>
          </w:tcPr>
          <w:p w:rsidR="00201B65" w:rsidRPr="00201B65" w:rsidRDefault="00201B65" w:rsidP="00201B65">
            <w:pPr>
              <w:suppressAutoHyphens/>
              <w:overflowPunct w:val="0"/>
              <w:autoSpaceDE w:val="0"/>
              <w:jc w:val="both"/>
              <w:rPr>
                <w:rFonts w:ascii="Times New Roman" w:eastAsia="Calibri" w:hAnsi="Times New Roman" w:cs="Times New Roman"/>
              </w:rPr>
            </w:pPr>
            <w:r>
              <w:rPr>
                <w:rFonts w:ascii="Times New Roman" w:eastAsia="Calibri" w:hAnsi="Times New Roman" w:cs="Times New Roman"/>
              </w:rPr>
              <w:t>…..</w:t>
            </w:r>
          </w:p>
        </w:tc>
        <w:tc>
          <w:tcPr>
            <w:tcW w:w="2254" w:type="dxa"/>
            <w:tcBorders>
              <w:bottom w:val="single" w:sz="4" w:space="0" w:color="auto"/>
            </w:tcBorders>
          </w:tcPr>
          <w:p w:rsidR="00201B65" w:rsidRDefault="00201B65" w:rsidP="00201B65">
            <w:pPr>
              <w:jc w:val="center"/>
              <w:rPr>
                <w:rFonts w:ascii="Times New Roman" w:eastAsia="Times New Roman" w:hAnsi="Times New Roman" w:cs="Times New Roman"/>
                <w:b/>
                <w:bCs/>
                <w:color w:val="000000"/>
              </w:rPr>
            </w:pPr>
          </w:p>
        </w:tc>
        <w:tc>
          <w:tcPr>
            <w:tcW w:w="2254" w:type="dxa"/>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r>
      <w:tr w:rsidR="00201B65" w:rsidTr="00DE207B">
        <w:tc>
          <w:tcPr>
            <w:tcW w:w="846" w:type="dxa"/>
            <w:tcBorders>
              <w:top w:val="single" w:sz="4" w:space="0" w:color="auto"/>
              <w:left w:val="nil"/>
              <w:bottom w:val="nil"/>
              <w:right w:val="nil"/>
            </w:tcBorders>
          </w:tcPr>
          <w:p w:rsidR="00201B65" w:rsidRPr="00201B65" w:rsidRDefault="00201B65" w:rsidP="001F168A">
            <w:pPr>
              <w:jc w:val="both"/>
              <w:rPr>
                <w:rFonts w:ascii="Times New Roman" w:eastAsia="Times New Roman" w:hAnsi="Times New Roman" w:cs="Times New Roman"/>
                <w:bCs/>
                <w:color w:val="000000"/>
              </w:rPr>
            </w:pPr>
          </w:p>
        </w:tc>
        <w:tc>
          <w:tcPr>
            <w:tcW w:w="3662" w:type="dxa"/>
            <w:tcBorders>
              <w:top w:val="single" w:sz="4" w:space="0" w:color="auto"/>
              <w:left w:val="nil"/>
              <w:bottom w:val="nil"/>
              <w:right w:val="single" w:sz="4" w:space="0" w:color="auto"/>
            </w:tcBorders>
          </w:tcPr>
          <w:p w:rsidR="00201B65" w:rsidRDefault="00201B65" w:rsidP="00201B65">
            <w:pPr>
              <w:suppressAutoHyphens/>
              <w:overflowPunct w:val="0"/>
              <w:autoSpaceDE w:val="0"/>
              <w:jc w:val="both"/>
              <w:rPr>
                <w:rFonts w:ascii="Times New Roman" w:eastAsia="Calibri" w:hAnsi="Times New Roman" w:cs="Times New Roman"/>
              </w:rPr>
            </w:pPr>
          </w:p>
        </w:tc>
        <w:tc>
          <w:tcPr>
            <w:tcW w:w="2254" w:type="dxa"/>
            <w:tcBorders>
              <w:top w:val="single" w:sz="4" w:space="0" w:color="auto"/>
              <w:left w:val="single" w:sz="4" w:space="0" w:color="auto"/>
            </w:tcBorders>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Kopā EUR, bez PVN</w:t>
            </w:r>
          </w:p>
        </w:tc>
        <w:tc>
          <w:tcPr>
            <w:tcW w:w="2254" w:type="dxa"/>
          </w:tcPr>
          <w:p w:rsidR="00201B65" w:rsidRDefault="00201B65" w:rsidP="00201B65">
            <w:pPr>
              <w:jc w:val="center"/>
              <w:rPr>
                <w:rFonts w:ascii="Times New Roman" w:eastAsia="Times New Roman" w:hAnsi="Times New Roman" w:cs="Times New Roman"/>
                <w:b/>
                <w:bCs/>
                <w:color w:val="000000"/>
              </w:rPr>
            </w:pPr>
          </w:p>
        </w:tc>
      </w:tr>
      <w:tr w:rsidR="00201B65" w:rsidTr="00DE207B">
        <w:tc>
          <w:tcPr>
            <w:tcW w:w="846" w:type="dxa"/>
            <w:tcBorders>
              <w:top w:val="nil"/>
              <w:left w:val="nil"/>
              <w:bottom w:val="nil"/>
              <w:right w:val="nil"/>
            </w:tcBorders>
          </w:tcPr>
          <w:p w:rsidR="00201B65" w:rsidRPr="00201B65" w:rsidRDefault="00201B65" w:rsidP="001F168A">
            <w:pPr>
              <w:jc w:val="both"/>
              <w:rPr>
                <w:rFonts w:ascii="Times New Roman" w:eastAsia="Times New Roman" w:hAnsi="Times New Roman" w:cs="Times New Roman"/>
                <w:bCs/>
                <w:color w:val="000000"/>
              </w:rPr>
            </w:pPr>
          </w:p>
        </w:tc>
        <w:tc>
          <w:tcPr>
            <w:tcW w:w="3662" w:type="dxa"/>
            <w:tcBorders>
              <w:top w:val="nil"/>
              <w:left w:val="nil"/>
              <w:bottom w:val="nil"/>
              <w:right w:val="single" w:sz="4" w:space="0" w:color="auto"/>
            </w:tcBorders>
          </w:tcPr>
          <w:p w:rsidR="00201B65" w:rsidRDefault="00201B65" w:rsidP="00201B65">
            <w:pPr>
              <w:suppressAutoHyphens/>
              <w:overflowPunct w:val="0"/>
              <w:autoSpaceDE w:val="0"/>
              <w:jc w:val="both"/>
              <w:rPr>
                <w:rFonts w:ascii="Times New Roman" w:eastAsia="Calibri" w:hAnsi="Times New Roman" w:cs="Times New Roman"/>
              </w:rPr>
            </w:pPr>
          </w:p>
        </w:tc>
        <w:tc>
          <w:tcPr>
            <w:tcW w:w="2254" w:type="dxa"/>
            <w:tcBorders>
              <w:left w:val="single" w:sz="4" w:space="0" w:color="auto"/>
            </w:tcBorders>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PVN___% EUR</w:t>
            </w:r>
          </w:p>
        </w:tc>
        <w:tc>
          <w:tcPr>
            <w:tcW w:w="2254" w:type="dxa"/>
          </w:tcPr>
          <w:p w:rsidR="00201B65" w:rsidRDefault="00201B65" w:rsidP="00201B65">
            <w:pPr>
              <w:jc w:val="center"/>
              <w:rPr>
                <w:rFonts w:ascii="Times New Roman" w:eastAsia="Times New Roman" w:hAnsi="Times New Roman" w:cs="Times New Roman"/>
                <w:b/>
                <w:bCs/>
                <w:color w:val="000000"/>
              </w:rPr>
            </w:pPr>
          </w:p>
        </w:tc>
      </w:tr>
      <w:tr w:rsidR="00201B65" w:rsidTr="00DE207B">
        <w:tc>
          <w:tcPr>
            <w:tcW w:w="846" w:type="dxa"/>
            <w:tcBorders>
              <w:top w:val="nil"/>
              <w:left w:val="nil"/>
              <w:bottom w:val="nil"/>
              <w:right w:val="nil"/>
            </w:tcBorders>
          </w:tcPr>
          <w:p w:rsidR="00201B65" w:rsidRPr="00201B65" w:rsidRDefault="00201B65" w:rsidP="001F168A">
            <w:pPr>
              <w:jc w:val="both"/>
              <w:rPr>
                <w:rFonts w:ascii="Times New Roman" w:eastAsia="Times New Roman" w:hAnsi="Times New Roman" w:cs="Times New Roman"/>
                <w:bCs/>
                <w:color w:val="000000"/>
              </w:rPr>
            </w:pPr>
          </w:p>
        </w:tc>
        <w:tc>
          <w:tcPr>
            <w:tcW w:w="3662" w:type="dxa"/>
            <w:tcBorders>
              <w:top w:val="nil"/>
              <w:left w:val="nil"/>
              <w:bottom w:val="nil"/>
              <w:right w:val="single" w:sz="4" w:space="0" w:color="auto"/>
            </w:tcBorders>
          </w:tcPr>
          <w:p w:rsidR="00201B65" w:rsidRDefault="00201B65" w:rsidP="00201B65">
            <w:pPr>
              <w:suppressAutoHyphens/>
              <w:overflowPunct w:val="0"/>
              <w:autoSpaceDE w:val="0"/>
              <w:jc w:val="both"/>
              <w:rPr>
                <w:rFonts w:ascii="Times New Roman" w:eastAsia="Calibri" w:hAnsi="Times New Roman" w:cs="Times New Roman"/>
              </w:rPr>
            </w:pPr>
          </w:p>
        </w:tc>
        <w:tc>
          <w:tcPr>
            <w:tcW w:w="2254" w:type="dxa"/>
            <w:tcBorders>
              <w:left w:val="single" w:sz="4" w:space="0" w:color="auto"/>
            </w:tcBorders>
          </w:tcPr>
          <w:p w:rsidR="00201B65" w:rsidRDefault="00201B65" w:rsidP="00201B6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Kopā EUR ar PVN</w:t>
            </w:r>
          </w:p>
        </w:tc>
        <w:tc>
          <w:tcPr>
            <w:tcW w:w="2254" w:type="dxa"/>
          </w:tcPr>
          <w:p w:rsidR="00201B65" w:rsidRDefault="00201B65" w:rsidP="00201B65">
            <w:pPr>
              <w:jc w:val="center"/>
              <w:rPr>
                <w:rFonts w:ascii="Times New Roman" w:eastAsia="Times New Roman" w:hAnsi="Times New Roman" w:cs="Times New Roman"/>
                <w:b/>
                <w:bCs/>
                <w:color w:val="000000"/>
              </w:rPr>
            </w:pPr>
          </w:p>
        </w:tc>
      </w:tr>
    </w:tbl>
    <w:p w:rsidR="001F168A" w:rsidRDefault="001F168A" w:rsidP="001F168A">
      <w:pPr>
        <w:jc w:val="both"/>
        <w:rPr>
          <w:rFonts w:ascii="Times New Roman" w:eastAsia="Times New Roman" w:hAnsi="Times New Roman" w:cs="Times New Roman"/>
          <w:b/>
          <w:bCs/>
          <w:color w:val="000000"/>
        </w:rPr>
      </w:pPr>
    </w:p>
    <w:p w:rsidR="001F168A" w:rsidRPr="001F168A" w:rsidRDefault="00DE207B" w:rsidP="001F168A">
      <w:pPr>
        <w:jc w:val="both"/>
        <w:rPr>
          <w:b/>
        </w:rPr>
      </w:pPr>
      <w:r w:rsidRPr="00A651A8">
        <w:rPr>
          <w:rFonts w:ascii="Times New Roman" w:eastAsia="Times New Roman" w:hAnsi="Times New Roman" w:cs="Times New Roman"/>
          <w:color w:val="000000"/>
        </w:rPr>
        <w:t xml:space="preserve">Vienošanās dalībnieks </w:t>
      </w:r>
      <w:r>
        <w:rPr>
          <w:rFonts w:ascii="Times New Roman" w:eastAsia="Times New Roman" w:hAnsi="Times New Roman" w:cs="Times New Roman"/>
          <w:color w:val="000000"/>
        </w:rPr>
        <w:t xml:space="preserve">rakstisku paziņojumu </w:t>
      </w:r>
      <w:proofErr w:type="spellStart"/>
      <w:r w:rsidRPr="00A651A8">
        <w:rPr>
          <w:rFonts w:ascii="Times New Roman" w:eastAsia="Times New Roman" w:hAnsi="Times New Roman" w:cs="Times New Roman"/>
          <w:color w:val="000000"/>
        </w:rPr>
        <w:t>nosūt</w:t>
      </w:r>
      <w:r w:rsidR="002D0CE3">
        <w:rPr>
          <w:rFonts w:ascii="Times New Roman" w:eastAsia="Times New Roman" w:hAnsi="Times New Roman" w:cs="Times New Roman"/>
          <w:color w:val="000000"/>
        </w:rPr>
        <w:t>a</w:t>
      </w:r>
      <w:proofErr w:type="spellEnd"/>
      <w:r w:rsidRPr="00A651A8">
        <w:rPr>
          <w:rFonts w:ascii="Times New Roman" w:eastAsia="Times New Roman" w:hAnsi="Times New Roman" w:cs="Times New Roman"/>
          <w:color w:val="000000"/>
        </w:rPr>
        <w:t xml:space="preserve"> pa faksu, vai e-pastu, vai pa pastu Pasūtītāja pārstāvim, no kura ticis saņemts pasūtījums.</w:t>
      </w:r>
    </w:p>
    <w:sectPr w:rsidR="001F168A" w:rsidRPr="001F168A" w:rsidSect="00C9192D">
      <w:footerReference w:type="default" r:id="rId10"/>
      <w:pgSz w:w="11906" w:h="16838"/>
      <w:pgMar w:top="1134"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9C" w:rsidRDefault="00A9769C" w:rsidP="00C9192D">
      <w:pPr>
        <w:spacing w:after="0" w:line="240" w:lineRule="auto"/>
      </w:pPr>
      <w:r>
        <w:separator/>
      </w:r>
    </w:p>
  </w:endnote>
  <w:endnote w:type="continuationSeparator" w:id="0">
    <w:p w:rsidR="00A9769C" w:rsidRDefault="00A9769C" w:rsidP="00C9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61749"/>
      <w:docPartObj>
        <w:docPartGallery w:val="Page Numbers (Bottom of Page)"/>
        <w:docPartUnique/>
      </w:docPartObj>
    </w:sdtPr>
    <w:sdtEndPr>
      <w:rPr>
        <w:noProof/>
      </w:rPr>
    </w:sdtEndPr>
    <w:sdtContent>
      <w:p w:rsidR="00EC665C" w:rsidRDefault="008A022E">
        <w:pPr>
          <w:pStyle w:val="Footer"/>
          <w:jc w:val="right"/>
        </w:pPr>
        <w:r>
          <w:fldChar w:fldCharType="begin"/>
        </w:r>
        <w:r>
          <w:instrText xml:space="preserve"> PAGE   \* MERGEFORMAT </w:instrText>
        </w:r>
        <w:r>
          <w:fldChar w:fldCharType="separate"/>
        </w:r>
        <w:r w:rsidR="00C8152C">
          <w:rPr>
            <w:noProof/>
          </w:rPr>
          <w:t>6</w:t>
        </w:r>
        <w:r>
          <w:rPr>
            <w:noProof/>
          </w:rPr>
          <w:fldChar w:fldCharType="end"/>
        </w:r>
      </w:p>
    </w:sdtContent>
  </w:sdt>
  <w:p w:rsidR="00EC665C" w:rsidRDefault="00EC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9C" w:rsidRDefault="00A9769C" w:rsidP="00C9192D">
      <w:pPr>
        <w:spacing w:after="0" w:line="240" w:lineRule="auto"/>
      </w:pPr>
      <w:r>
        <w:separator/>
      </w:r>
    </w:p>
  </w:footnote>
  <w:footnote w:type="continuationSeparator" w:id="0">
    <w:p w:rsidR="00A9769C" w:rsidRDefault="00A9769C" w:rsidP="00C91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4D65"/>
    <w:multiLevelType w:val="hybridMultilevel"/>
    <w:tmpl w:val="E2CE8352"/>
    <w:lvl w:ilvl="0" w:tplc="297026F4">
      <w:start w:val="1"/>
      <w:numFmt w:val="decimal"/>
      <w:lvlText w:val="%1."/>
      <w:lvlJc w:val="left"/>
      <w:pPr>
        <w:tabs>
          <w:tab w:val="num" w:pos="360"/>
        </w:tabs>
        <w:ind w:left="360" w:hanging="360"/>
      </w:pPr>
      <w:rPr>
        <w:rFonts w:ascii="Times New Roman" w:hAnsi="Times New Roman" w:cs="Times New Roman" w:hint="default"/>
        <w:b w:val="0"/>
        <w:i w:val="0"/>
      </w:rPr>
    </w:lvl>
    <w:lvl w:ilvl="1" w:tplc="4BDCAB1C">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1" w15:restartNumberingAfterBreak="0">
    <w:nsid w:val="19296FB7"/>
    <w:multiLevelType w:val="multilevel"/>
    <w:tmpl w:val="0BCCFB74"/>
    <w:lvl w:ilvl="0">
      <w:start w:val="1"/>
      <w:numFmt w:val="decimal"/>
      <w:lvlText w:val="%1."/>
      <w:lvlJc w:val="left"/>
      <w:pPr>
        <w:ind w:left="357" w:hanging="357"/>
      </w:pPr>
      <w:rPr>
        <w:rFonts w:ascii="Times New Roman Bold" w:hAnsi="Times New Roman Bold" w:hint="default"/>
        <w:b/>
        <w:i w:val="0"/>
        <w:sz w:val="24"/>
      </w:rPr>
    </w:lvl>
    <w:lvl w:ilvl="1">
      <w:start w:val="1"/>
      <w:numFmt w:val="decimal"/>
      <w:lvlText w:val="%1.%2."/>
      <w:lvlJc w:val="left"/>
      <w:pPr>
        <w:ind w:left="1350"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2"/>
        <w:szCs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5C364092"/>
    <w:multiLevelType w:val="multilevel"/>
    <w:tmpl w:val="FB9A01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D9EA7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A8"/>
    <w:rsid w:val="001520B8"/>
    <w:rsid w:val="001F168A"/>
    <w:rsid w:val="00201B65"/>
    <w:rsid w:val="002815EC"/>
    <w:rsid w:val="002A0732"/>
    <w:rsid w:val="002C6463"/>
    <w:rsid w:val="002D0CE3"/>
    <w:rsid w:val="002F1FC9"/>
    <w:rsid w:val="003D5555"/>
    <w:rsid w:val="00423724"/>
    <w:rsid w:val="004F3E22"/>
    <w:rsid w:val="006E6200"/>
    <w:rsid w:val="00832F54"/>
    <w:rsid w:val="0085101C"/>
    <w:rsid w:val="00851D78"/>
    <w:rsid w:val="00865C63"/>
    <w:rsid w:val="0087199D"/>
    <w:rsid w:val="008A022E"/>
    <w:rsid w:val="00973CE6"/>
    <w:rsid w:val="00A651A8"/>
    <w:rsid w:val="00A66C27"/>
    <w:rsid w:val="00A9769C"/>
    <w:rsid w:val="00B62A3B"/>
    <w:rsid w:val="00BC1335"/>
    <w:rsid w:val="00C44744"/>
    <w:rsid w:val="00C77E94"/>
    <w:rsid w:val="00C8152C"/>
    <w:rsid w:val="00C9192D"/>
    <w:rsid w:val="00CF21C2"/>
    <w:rsid w:val="00D06D3F"/>
    <w:rsid w:val="00D142AE"/>
    <w:rsid w:val="00D76ED7"/>
    <w:rsid w:val="00DE207B"/>
    <w:rsid w:val="00DE44E7"/>
    <w:rsid w:val="00E3734C"/>
    <w:rsid w:val="00E90FB5"/>
    <w:rsid w:val="00EC665C"/>
    <w:rsid w:val="00ED63D9"/>
    <w:rsid w:val="00F31D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3561941-F94B-4F80-BF9C-D2703089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51A8"/>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51D78"/>
    <w:pPr>
      <w:ind w:left="720"/>
      <w:contextualSpacing/>
    </w:pPr>
  </w:style>
  <w:style w:type="character" w:styleId="Hyperlink">
    <w:name w:val="Hyperlink"/>
    <w:basedOn w:val="DefaultParagraphFont"/>
    <w:uiPriority w:val="99"/>
    <w:unhideWhenUsed/>
    <w:rsid w:val="00ED63D9"/>
    <w:rPr>
      <w:color w:val="0563C1" w:themeColor="hyperlink"/>
      <w:u w:val="single"/>
    </w:rPr>
  </w:style>
  <w:style w:type="paragraph" w:styleId="Header">
    <w:name w:val="header"/>
    <w:basedOn w:val="Normal"/>
    <w:link w:val="HeaderChar"/>
    <w:uiPriority w:val="99"/>
    <w:unhideWhenUsed/>
    <w:rsid w:val="00C919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192D"/>
  </w:style>
  <w:style w:type="paragraph" w:styleId="Footer">
    <w:name w:val="footer"/>
    <w:basedOn w:val="Normal"/>
    <w:link w:val="FooterChar"/>
    <w:uiPriority w:val="99"/>
    <w:unhideWhenUsed/>
    <w:rsid w:val="00C919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192D"/>
  </w:style>
  <w:style w:type="paragraph" w:styleId="BodyTextIndent">
    <w:name w:val="Body Text Indent"/>
    <w:basedOn w:val="Normal"/>
    <w:link w:val="BodyTextIndentChar"/>
    <w:rsid w:val="003D5555"/>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3D5555"/>
    <w:rPr>
      <w:rFonts w:ascii="Cambria" w:eastAsia="Cambria" w:hAnsi="Cambria" w:cs="Times New Roman"/>
      <w:kern w:val="56"/>
      <w:sz w:val="28"/>
      <w:szCs w:val="24"/>
    </w:rPr>
  </w:style>
  <w:style w:type="table" w:styleId="TableGrid">
    <w:name w:val="Table Grid"/>
    <w:basedOn w:val="TableNormal"/>
    <w:uiPriority w:val="39"/>
    <w:rsid w:val="001F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odati@topodati.lv" TargetMode="External"/><Relationship Id="rId3" Type="http://schemas.openxmlformats.org/officeDocument/2006/relationships/settings" Target="settings.xml"/><Relationship Id="rId7" Type="http://schemas.openxmlformats.org/officeDocument/2006/relationships/hyperlink" Target="mailto:anatolijs.borodinecs@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rko@merk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21785</Words>
  <Characters>12419</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11</cp:revision>
  <cp:lastPrinted>2015-11-16T12:12:00Z</cp:lastPrinted>
  <dcterms:created xsi:type="dcterms:W3CDTF">2015-11-16T09:29:00Z</dcterms:created>
  <dcterms:modified xsi:type="dcterms:W3CDTF">2015-11-16T12:16:00Z</dcterms:modified>
</cp:coreProperties>
</file>