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EAE" w:rsidRPr="00D0594E" w:rsidRDefault="0009317F" w:rsidP="00276EAE">
      <w:pPr>
        <w:jc w:val="center"/>
        <w:rPr>
          <w:b/>
        </w:rPr>
      </w:pPr>
      <w:r w:rsidRPr="00D0594E">
        <w:t>Iepirkums</w:t>
      </w:r>
      <w:r w:rsidR="00276EAE" w:rsidRPr="00D0594E">
        <w:rPr>
          <w:b/>
        </w:rPr>
        <w:t xml:space="preserve"> </w:t>
      </w:r>
      <w:r w:rsidRPr="00D0594E">
        <w:t>saskaņā ar</w:t>
      </w:r>
      <w:r w:rsidRPr="00D0594E">
        <w:rPr>
          <w:b/>
        </w:rPr>
        <w:t xml:space="preserve"> </w:t>
      </w:r>
      <w:r w:rsidR="00276EAE" w:rsidRPr="00D0594E">
        <w:t>Publisko iepirkumu likuma 8</w:t>
      </w:r>
      <w:r w:rsidRPr="00D0594E">
        <w:t>.</w:t>
      </w:r>
      <w:r w:rsidR="00276EAE" w:rsidRPr="00D0594E">
        <w:rPr>
          <w:vertAlign w:val="superscript"/>
        </w:rPr>
        <w:t>1</w:t>
      </w:r>
      <w:r w:rsidR="00782EEF" w:rsidRPr="00D0594E">
        <w:t xml:space="preserve"> pantu</w:t>
      </w:r>
    </w:p>
    <w:p w:rsidR="00782EEF" w:rsidRPr="00D0594E" w:rsidRDefault="00782EEF" w:rsidP="00782EEF">
      <w:pPr>
        <w:jc w:val="center"/>
        <w:rPr>
          <w:b/>
        </w:rPr>
      </w:pPr>
      <w:r w:rsidRPr="00D0594E">
        <w:rPr>
          <w:b/>
          <w:bCs/>
        </w:rPr>
        <w:t>„</w:t>
      </w:r>
      <w:r w:rsidR="00FF7AE7" w:rsidRPr="00034816">
        <w:rPr>
          <w:b/>
          <w:sz w:val="22"/>
          <w:szCs w:val="22"/>
        </w:rPr>
        <w:t>Kredītlīnijas pakalpojuma sniegšana</w:t>
      </w:r>
      <w:r w:rsidRPr="00D0594E">
        <w:rPr>
          <w:b/>
        </w:rPr>
        <w:t>”</w:t>
      </w:r>
    </w:p>
    <w:p w:rsidR="007C1CD7" w:rsidRPr="00D0594E" w:rsidRDefault="007C1CD7" w:rsidP="00276EAE">
      <w:pPr>
        <w:jc w:val="center"/>
        <w:rPr>
          <w:b/>
        </w:rPr>
      </w:pPr>
    </w:p>
    <w:p w:rsidR="00276EAE" w:rsidRPr="00D0594E" w:rsidRDefault="00276EAE" w:rsidP="00276EAE">
      <w:pPr>
        <w:pStyle w:val="ListParagraph"/>
        <w:ind w:left="360" w:right="283"/>
        <w:jc w:val="center"/>
        <w:rPr>
          <w:b/>
        </w:rPr>
      </w:pPr>
      <w:r w:rsidRPr="00D0594E">
        <w:rPr>
          <w:b/>
        </w:rPr>
        <w:t>LĒMUMS</w:t>
      </w:r>
    </w:p>
    <w:p w:rsidR="0009317F" w:rsidRPr="00D0594E" w:rsidRDefault="006A5F54" w:rsidP="0009317F">
      <w:pPr>
        <w:pStyle w:val="ListParagraph"/>
        <w:ind w:left="360" w:right="283"/>
      </w:pPr>
      <w:r>
        <w:t>Rīgā, 2013.gada  24</w:t>
      </w:r>
      <w:r w:rsidR="00FF7AE7">
        <w:t>.jūl</w:t>
      </w:r>
      <w:r w:rsidR="0009317F" w:rsidRPr="00D0594E">
        <w:t>ijā</w:t>
      </w:r>
    </w:p>
    <w:p w:rsidR="0009317F" w:rsidRPr="00D0594E" w:rsidRDefault="0009317F" w:rsidP="00276EAE">
      <w:pPr>
        <w:pStyle w:val="ListParagraph"/>
        <w:ind w:left="360" w:right="283"/>
        <w:jc w:val="center"/>
      </w:pPr>
    </w:p>
    <w:p w:rsidR="00276EAE" w:rsidRPr="00D0594E" w:rsidRDefault="00276EAE" w:rsidP="00276EAE">
      <w:pPr>
        <w:numPr>
          <w:ilvl w:val="0"/>
          <w:numId w:val="2"/>
        </w:numPr>
      </w:pPr>
      <w:r w:rsidRPr="00D0594E">
        <w:rPr>
          <w:b/>
        </w:rPr>
        <w:t>Iepirkuma identifikācijas numurs:</w:t>
      </w:r>
      <w:r w:rsidR="00782EEF" w:rsidRPr="00D0594E">
        <w:t xml:space="preserve"> RTU – 2013</w:t>
      </w:r>
      <w:r w:rsidR="00FF7AE7">
        <w:t>/48</w:t>
      </w:r>
    </w:p>
    <w:p w:rsidR="00045E5D" w:rsidRPr="00D0594E" w:rsidRDefault="00045E5D" w:rsidP="00276EAE">
      <w:pPr>
        <w:numPr>
          <w:ilvl w:val="0"/>
          <w:numId w:val="2"/>
        </w:numPr>
      </w:pPr>
      <w:r w:rsidRPr="00D0594E">
        <w:rPr>
          <w:b/>
        </w:rPr>
        <w:t xml:space="preserve">Datums, kad </w:t>
      </w:r>
      <w:smartTag w:uri="schemas-tilde-lv/tildestengine" w:element="veidnes">
        <w:smartTagPr>
          <w:attr w:name="text" w:val="paziņojums"/>
          <w:attr w:name="baseform" w:val="paziņojums"/>
          <w:attr w:name="id" w:val="-1"/>
        </w:smartTagPr>
        <w:r w:rsidRPr="00D0594E">
          <w:rPr>
            <w:b/>
          </w:rPr>
          <w:t>paziņojums</w:t>
        </w:r>
      </w:smartTag>
      <w:r w:rsidRPr="00D0594E">
        <w:rPr>
          <w:b/>
        </w:rPr>
        <w:t xml:space="preserve"> internetā IUB mājaslapā: </w:t>
      </w:r>
      <w:r w:rsidR="00FF7AE7">
        <w:t>14</w:t>
      </w:r>
      <w:r w:rsidR="00096777">
        <w:t>.06</w:t>
      </w:r>
      <w:r w:rsidRPr="00D0594E">
        <w:t>.2013.</w:t>
      </w:r>
    </w:p>
    <w:p w:rsidR="00276EAE" w:rsidRPr="00D0594E" w:rsidRDefault="00276EAE" w:rsidP="00276EAE">
      <w:pPr>
        <w:numPr>
          <w:ilvl w:val="0"/>
          <w:numId w:val="2"/>
        </w:numPr>
      </w:pPr>
      <w:r w:rsidRPr="00D0594E">
        <w:rPr>
          <w:b/>
        </w:rPr>
        <w:t xml:space="preserve">Datums, kad </w:t>
      </w:r>
      <w:smartTag w:uri="schemas-tilde-lv/tildestengine" w:element="veidnes">
        <w:smartTagPr>
          <w:attr w:name="text" w:val="paziņojums"/>
          <w:attr w:name="baseform" w:val="paziņojums"/>
          <w:attr w:name="id" w:val="-1"/>
        </w:smartTagPr>
        <w:r w:rsidRPr="00D0594E">
          <w:rPr>
            <w:b/>
          </w:rPr>
          <w:t>paziņojums</w:t>
        </w:r>
      </w:smartTag>
      <w:r w:rsidRPr="00D0594E">
        <w:rPr>
          <w:b/>
        </w:rPr>
        <w:t xml:space="preserve"> ievietots internetā RTU mājas lapā</w:t>
      </w:r>
      <w:r w:rsidRPr="00D0594E">
        <w:t>:</w:t>
      </w:r>
      <w:r w:rsidR="00FF7AE7">
        <w:t xml:space="preserve"> 14</w:t>
      </w:r>
      <w:r w:rsidRPr="00D0594E">
        <w:t>.0</w:t>
      </w:r>
      <w:r w:rsidR="00096777">
        <w:t>6</w:t>
      </w:r>
      <w:r w:rsidRPr="00D0594E">
        <w:t>.2013.</w:t>
      </w:r>
    </w:p>
    <w:p w:rsidR="00276EAE" w:rsidRDefault="00276EAE" w:rsidP="00276EAE">
      <w:pPr>
        <w:numPr>
          <w:ilvl w:val="0"/>
          <w:numId w:val="2"/>
        </w:numPr>
      </w:pPr>
      <w:r w:rsidRPr="00D0594E">
        <w:rPr>
          <w:b/>
        </w:rPr>
        <w:t>Pasūtītāja nosaukums:</w:t>
      </w:r>
      <w:r w:rsidRPr="00D0594E">
        <w:t xml:space="preserve"> Rīgas Tehniskā universitāte</w:t>
      </w:r>
    </w:p>
    <w:p w:rsidR="00921238" w:rsidRPr="00D0594E" w:rsidRDefault="00921238" w:rsidP="00921238">
      <w:pPr>
        <w:ind w:left="360"/>
      </w:pPr>
    </w:p>
    <w:p w:rsidR="00276EAE" w:rsidRPr="00D0594E" w:rsidRDefault="00276EAE" w:rsidP="00276EAE">
      <w:pPr>
        <w:numPr>
          <w:ilvl w:val="0"/>
          <w:numId w:val="2"/>
        </w:numPr>
        <w:rPr>
          <w:b/>
        </w:rPr>
      </w:pPr>
      <w:r w:rsidRPr="00D0594E">
        <w:rPr>
          <w:b/>
        </w:rPr>
        <w:t xml:space="preserve">Iepirkuma komisija: </w:t>
      </w:r>
    </w:p>
    <w:tbl>
      <w:tblPr>
        <w:tblW w:w="8897" w:type="dxa"/>
        <w:tblInd w:w="720" w:type="dxa"/>
        <w:tblLook w:val="04A0" w:firstRow="1" w:lastRow="0" w:firstColumn="1" w:lastColumn="0" w:noHBand="0" w:noVBand="1"/>
      </w:tblPr>
      <w:tblGrid>
        <w:gridCol w:w="4077"/>
        <w:gridCol w:w="4820"/>
      </w:tblGrid>
      <w:tr w:rsidR="00FF7AE7" w:rsidRPr="002576D1" w:rsidTr="00FF7AE7">
        <w:tc>
          <w:tcPr>
            <w:tcW w:w="4077" w:type="dxa"/>
          </w:tcPr>
          <w:p w:rsidR="00FF7AE7" w:rsidRPr="00277873" w:rsidRDefault="00FF7AE7" w:rsidP="006C56DE">
            <w:pPr>
              <w:tabs>
                <w:tab w:val="left" w:pos="9575"/>
              </w:tabs>
              <w:jc w:val="both"/>
              <w:rPr>
                <w:rFonts w:eastAsia="Cambria"/>
                <w:sz w:val="22"/>
                <w:szCs w:val="22"/>
                <w:lang w:eastAsia="en-US"/>
              </w:rPr>
            </w:pPr>
            <w:r w:rsidRPr="00277873">
              <w:rPr>
                <w:rFonts w:eastAsia="Cambria"/>
                <w:b/>
                <w:sz w:val="22"/>
                <w:szCs w:val="22"/>
                <w:lang w:eastAsia="en-US"/>
              </w:rPr>
              <w:t>Komisijas priekšsēdētāja:</w:t>
            </w:r>
          </w:p>
        </w:tc>
        <w:tc>
          <w:tcPr>
            <w:tcW w:w="4820" w:type="dxa"/>
          </w:tcPr>
          <w:p w:rsidR="00FF7AE7" w:rsidRPr="00277873" w:rsidRDefault="00FF7AE7" w:rsidP="006C56DE">
            <w:pPr>
              <w:tabs>
                <w:tab w:val="left" w:pos="397"/>
                <w:tab w:val="left" w:pos="9000"/>
                <w:tab w:val="left" w:pos="9575"/>
              </w:tabs>
              <w:jc w:val="both"/>
              <w:rPr>
                <w:rFonts w:eastAsia="Cambria"/>
                <w:sz w:val="22"/>
                <w:szCs w:val="22"/>
                <w:lang w:eastAsia="en-US"/>
              </w:rPr>
            </w:pPr>
          </w:p>
        </w:tc>
      </w:tr>
      <w:tr w:rsidR="00FF7AE7" w:rsidRPr="002576D1" w:rsidTr="00FF7AE7">
        <w:tc>
          <w:tcPr>
            <w:tcW w:w="4077" w:type="dxa"/>
          </w:tcPr>
          <w:p w:rsidR="00FF7AE7" w:rsidRPr="00277873" w:rsidRDefault="00FF7AE7" w:rsidP="006C56DE">
            <w:pPr>
              <w:tabs>
                <w:tab w:val="left" w:pos="397"/>
                <w:tab w:val="left" w:pos="9000"/>
                <w:tab w:val="left" w:pos="9575"/>
              </w:tabs>
              <w:rPr>
                <w:rFonts w:eastAsia="Cambria"/>
                <w:sz w:val="22"/>
                <w:szCs w:val="22"/>
                <w:lang w:eastAsia="en-US"/>
              </w:rPr>
            </w:pPr>
            <w:r w:rsidRPr="00277873">
              <w:rPr>
                <w:rFonts w:eastAsia="Cambria"/>
                <w:sz w:val="22"/>
                <w:szCs w:val="22"/>
                <w:lang w:eastAsia="en-US"/>
              </w:rPr>
              <w:t>Karīna Kalniņa</w:t>
            </w:r>
          </w:p>
        </w:tc>
        <w:tc>
          <w:tcPr>
            <w:tcW w:w="4820" w:type="dxa"/>
          </w:tcPr>
          <w:p w:rsidR="00FF7AE7" w:rsidRPr="00277873" w:rsidRDefault="00FF7AE7" w:rsidP="006C56DE">
            <w:pPr>
              <w:tabs>
                <w:tab w:val="left" w:pos="2880"/>
                <w:tab w:val="left" w:pos="9000"/>
                <w:tab w:val="left" w:pos="9360"/>
                <w:tab w:val="left" w:pos="9575"/>
              </w:tabs>
              <w:jc w:val="both"/>
              <w:rPr>
                <w:rFonts w:eastAsia="Cambria"/>
                <w:sz w:val="22"/>
                <w:szCs w:val="22"/>
                <w:lang w:eastAsia="en-US"/>
              </w:rPr>
            </w:pPr>
            <w:r w:rsidRPr="00277873">
              <w:rPr>
                <w:rFonts w:eastAsia="Cambria"/>
                <w:sz w:val="22"/>
                <w:szCs w:val="22"/>
                <w:lang w:eastAsia="en-US"/>
              </w:rPr>
              <w:t>Iepirkumu nodaļa, iepirkumu speciāliste</w:t>
            </w:r>
          </w:p>
        </w:tc>
      </w:tr>
      <w:tr w:rsidR="00FF7AE7" w:rsidRPr="00277873" w:rsidTr="00FF7AE7">
        <w:tc>
          <w:tcPr>
            <w:tcW w:w="4077" w:type="dxa"/>
          </w:tcPr>
          <w:p w:rsidR="00FF7AE7" w:rsidRPr="00277873" w:rsidRDefault="00FF7AE7" w:rsidP="006C56DE">
            <w:pPr>
              <w:tabs>
                <w:tab w:val="left" w:pos="397"/>
                <w:tab w:val="left" w:pos="9000"/>
                <w:tab w:val="left" w:pos="9575"/>
              </w:tabs>
              <w:rPr>
                <w:rFonts w:eastAsia="Cambria"/>
                <w:sz w:val="22"/>
                <w:szCs w:val="22"/>
                <w:lang w:eastAsia="en-US"/>
              </w:rPr>
            </w:pPr>
          </w:p>
        </w:tc>
        <w:tc>
          <w:tcPr>
            <w:tcW w:w="4820" w:type="dxa"/>
          </w:tcPr>
          <w:p w:rsidR="00FF7AE7" w:rsidRPr="00277873" w:rsidRDefault="00FF7AE7" w:rsidP="006C56DE">
            <w:pPr>
              <w:tabs>
                <w:tab w:val="left" w:pos="2880"/>
                <w:tab w:val="left" w:pos="9000"/>
                <w:tab w:val="left" w:pos="9360"/>
                <w:tab w:val="left" w:pos="9575"/>
              </w:tabs>
              <w:jc w:val="both"/>
              <w:rPr>
                <w:rFonts w:eastAsia="Cambria"/>
                <w:sz w:val="22"/>
                <w:szCs w:val="22"/>
                <w:lang w:eastAsia="en-US"/>
              </w:rPr>
            </w:pPr>
          </w:p>
        </w:tc>
      </w:tr>
      <w:tr w:rsidR="00FF7AE7" w:rsidRPr="002576D1" w:rsidTr="00FF7AE7">
        <w:tc>
          <w:tcPr>
            <w:tcW w:w="4077" w:type="dxa"/>
          </w:tcPr>
          <w:p w:rsidR="00FF7AE7" w:rsidRPr="00277873" w:rsidRDefault="00FF7AE7" w:rsidP="006C56DE">
            <w:pPr>
              <w:tabs>
                <w:tab w:val="left" w:pos="397"/>
                <w:tab w:val="left" w:pos="9000"/>
                <w:tab w:val="left" w:pos="9575"/>
              </w:tabs>
              <w:jc w:val="both"/>
              <w:rPr>
                <w:rFonts w:eastAsia="Cambria"/>
                <w:sz w:val="22"/>
                <w:szCs w:val="22"/>
                <w:lang w:eastAsia="en-US"/>
              </w:rPr>
            </w:pPr>
            <w:r w:rsidRPr="00277873">
              <w:rPr>
                <w:rFonts w:eastAsia="Cambria"/>
                <w:b/>
                <w:sz w:val="22"/>
                <w:szCs w:val="22"/>
                <w:lang w:eastAsia="en-US"/>
              </w:rPr>
              <w:t>Komisijas locekļi:</w:t>
            </w:r>
          </w:p>
        </w:tc>
        <w:tc>
          <w:tcPr>
            <w:tcW w:w="4820" w:type="dxa"/>
          </w:tcPr>
          <w:p w:rsidR="00FF7AE7" w:rsidRPr="00277873" w:rsidRDefault="00FF7AE7" w:rsidP="006C56DE">
            <w:pPr>
              <w:tabs>
                <w:tab w:val="left" w:pos="9000"/>
                <w:tab w:val="left" w:pos="9360"/>
                <w:tab w:val="left" w:pos="9575"/>
              </w:tabs>
              <w:jc w:val="both"/>
              <w:rPr>
                <w:rFonts w:eastAsia="Cambria"/>
                <w:sz w:val="22"/>
                <w:szCs w:val="22"/>
                <w:lang w:eastAsia="en-US"/>
              </w:rPr>
            </w:pPr>
          </w:p>
        </w:tc>
      </w:tr>
      <w:tr w:rsidR="00FF7AE7" w:rsidRPr="002576D1" w:rsidTr="00FF7AE7">
        <w:tc>
          <w:tcPr>
            <w:tcW w:w="4077" w:type="dxa"/>
          </w:tcPr>
          <w:p w:rsidR="00FF7AE7" w:rsidRPr="00277873" w:rsidRDefault="00FF7AE7" w:rsidP="006C56DE">
            <w:pPr>
              <w:tabs>
                <w:tab w:val="left" w:pos="397"/>
                <w:tab w:val="left" w:pos="9000"/>
                <w:tab w:val="left" w:pos="9575"/>
              </w:tabs>
              <w:rPr>
                <w:rFonts w:eastAsia="Cambria"/>
                <w:sz w:val="22"/>
                <w:szCs w:val="22"/>
                <w:lang w:eastAsia="en-US"/>
              </w:rPr>
            </w:pPr>
            <w:r>
              <w:rPr>
                <w:rFonts w:eastAsia="Cambria"/>
                <w:sz w:val="22"/>
                <w:szCs w:val="22"/>
                <w:lang w:val="en-US" w:eastAsia="en-US"/>
              </w:rPr>
              <w:t>Artūrs Zeps</w:t>
            </w:r>
          </w:p>
          <w:p w:rsidR="00FF7AE7" w:rsidRPr="00277873" w:rsidRDefault="00FF7AE7" w:rsidP="006C56DE">
            <w:pPr>
              <w:tabs>
                <w:tab w:val="left" w:pos="397"/>
                <w:tab w:val="left" w:pos="9000"/>
                <w:tab w:val="left" w:pos="9575"/>
              </w:tabs>
              <w:rPr>
                <w:rFonts w:eastAsia="Cambria"/>
                <w:sz w:val="22"/>
                <w:szCs w:val="22"/>
                <w:lang w:eastAsia="en-US"/>
              </w:rPr>
            </w:pPr>
          </w:p>
        </w:tc>
        <w:tc>
          <w:tcPr>
            <w:tcW w:w="4820" w:type="dxa"/>
          </w:tcPr>
          <w:p w:rsidR="00FF7AE7" w:rsidRPr="00277873" w:rsidRDefault="00FF7AE7" w:rsidP="006C56DE">
            <w:pPr>
              <w:tabs>
                <w:tab w:val="left" w:pos="2880"/>
                <w:tab w:val="left" w:pos="9000"/>
                <w:tab w:val="left" w:pos="9360"/>
                <w:tab w:val="left" w:pos="9575"/>
              </w:tabs>
              <w:jc w:val="both"/>
              <w:rPr>
                <w:rFonts w:eastAsia="Cambria"/>
                <w:sz w:val="22"/>
                <w:szCs w:val="22"/>
                <w:lang w:eastAsia="en-US"/>
              </w:rPr>
            </w:pPr>
            <w:r>
              <w:rPr>
                <w:rFonts w:eastAsia="Cambria"/>
                <w:sz w:val="22"/>
                <w:szCs w:val="22"/>
                <w:lang w:eastAsia="en-US"/>
              </w:rPr>
              <w:t>SIA „ PLACIS” valdes priekšsēdētājs</w:t>
            </w:r>
          </w:p>
        </w:tc>
      </w:tr>
      <w:tr w:rsidR="00FF7AE7" w:rsidRPr="002576D1" w:rsidTr="00FF7AE7">
        <w:tc>
          <w:tcPr>
            <w:tcW w:w="4077" w:type="dxa"/>
          </w:tcPr>
          <w:p w:rsidR="00FF7AE7" w:rsidRPr="00277873" w:rsidRDefault="00FF7AE7" w:rsidP="006C56DE">
            <w:pPr>
              <w:tabs>
                <w:tab w:val="left" w:pos="397"/>
                <w:tab w:val="left" w:pos="9000"/>
                <w:tab w:val="left" w:pos="9575"/>
              </w:tabs>
              <w:rPr>
                <w:rFonts w:eastAsia="Cambria"/>
                <w:sz w:val="22"/>
                <w:szCs w:val="22"/>
                <w:lang w:val="en-US" w:eastAsia="en-US"/>
              </w:rPr>
            </w:pPr>
            <w:r>
              <w:rPr>
                <w:rFonts w:eastAsia="Cambria"/>
                <w:sz w:val="22"/>
                <w:szCs w:val="22"/>
                <w:lang w:val="en-US" w:eastAsia="en-US"/>
              </w:rPr>
              <w:t>Toms Ivuškāns</w:t>
            </w:r>
          </w:p>
        </w:tc>
        <w:tc>
          <w:tcPr>
            <w:tcW w:w="4820" w:type="dxa"/>
          </w:tcPr>
          <w:p w:rsidR="00FF7AE7" w:rsidRPr="00EA43D2" w:rsidRDefault="00FF7AE7" w:rsidP="006C56DE">
            <w:pPr>
              <w:tabs>
                <w:tab w:val="left" w:pos="2880"/>
                <w:tab w:val="left" w:pos="9000"/>
                <w:tab w:val="left" w:pos="9360"/>
                <w:tab w:val="left" w:pos="9575"/>
              </w:tabs>
              <w:jc w:val="both"/>
              <w:rPr>
                <w:rFonts w:eastAsia="Cambria"/>
                <w:sz w:val="22"/>
                <w:szCs w:val="22"/>
                <w:lang w:eastAsia="en-US"/>
              </w:rPr>
            </w:pPr>
            <w:r>
              <w:rPr>
                <w:rFonts w:eastAsia="Cambria"/>
                <w:sz w:val="22"/>
                <w:szCs w:val="22"/>
                <w:lang w:eastAsia="en-US"/>
              </w:rPr>
              <w:t>SIA „ PLACIS” valdes loceklis</w:t>
            </w:r>
          </w:p>
        </w:tc>
      </w:tr>
    </w:tbl>
    <w:p w:rsidR="00FF7AE7" w:rsidRDefault="00FF7AE7" w:rsidP="00FF7AE7">
      <w:pPr>
        <w:ind w:left="360"/>
        <w:jc w:val="both"/>
        <w:rPr>
          <w:sz w:val="22"/>
          <w:szCs w:val="22"/>
        </w:rPr>
      </w:pPr>
    </w:p>
    <w:p w:rsidR="00FF7AE7" w:rsidRDefault="00FF7AE7" w:rsidP="00FF7AE7">
      <w:pPr>
        <w:ind w:left="360"/>
        <w:jc w:val="both"/>
        <w:rPr>
          <w:sz w:val="22"/>
          <w:szCs w:val="22"/>
        </w:rPr>
      </w:pPr>
      <w:r w:rsidRPr="00277873">
        <w:rPr>
          <w:sz w:val="22"/>
          <w:szCs w:val="22"/>
        </w:rPr>
        <w:t xml:space="preserve">Iepirkuma komisija izveidota ar Rīgas Tehniskās universitātes kanclera 2013.gada </w:t>
      </w:r>
      <w:r>
        <w:rPr>
          <w:sz w:val="22"/>
          <w:szCs w:val="22"/>
        </w:rPr>
        <w:t>7.maija rīkojumu Nr. 03000-1/44</w:t>
      </w:r>
    </w:p>
    <w:p w:rsidR="00921238" w:rsidRDefault="00921238" w:rsidP="00FF7AE7">
      <w:pPr>
        <w:ind w:left="360"/>
        <w:jc w:val="both"/>
      </w:pPr>
    </w:p>
    <w:p w:rsidR="00FF7AE7" w:rsidRPr="00FF7AE7" w:rsidRDefault="00276EAE" w:rsidP="009422FC">
      <w:pPr>
        <w:pStyle w:val="ListParagraph"/>
        <w:numPr>
          <w:ilvl w:val="0"/>
          <w:numId w:val="2"/>
        </w:numPr>
        <w:tabs>
          <w:tab w:val="left" w:pos="567"/>
        </w:tabs>
        <w:jc w:val="both"/>
        <w:rPr>
          <w:sz w:val="22"/>
          <w:szCs w:val="22"/>
        </w:rPr>
      </w:pPr>
      <w:r w:rsidRPr="00FF7AE7">
        <w:rPr>
          <w:b/>
        </w:rPr>
        <w:t>Līguma priekšmets un tā īss apraksts:</w:t>
      </w:r>
      <w:r w:rsidRPr="00D0594E">
        <w:t xml:space="preserve"> </w:t>
      </w:r>
      <w:r w:rsidR="00FF7AE7" w:rsidRPr="00FF7AE7">
        <w:rPr>
          <w:sz w:val="22"/>
          <w:szCs w:val="22"/>
        </w:rPr>
        <w:t xml:space="preserve">Kredītu piešķiršanas pakalpojumi, CPV kods: </w:t>
      </w:r>
      <w:hyperlink r:id="rId7" w:history="1">
        <w:r w:rsidR="00FF7AE7" w:rsidRPr="00FF7AE7">
          <w:rPr>
            <w:color w:val="0000FF"/>
            <w:sz w:val="22"/>
            <w:szCs w:val="22"/>
            <w:u w:val="single"/>
          </w:rPr>
          <w:t>66113000-5</w:t>
        </w:r>
      </w:hyperlink>
      <w:r w:rsidR="00FF7AE7" w:rsidRPr="00FF7AE7">
        <w:rPr>
          <w:sz w:val="22"/>
          <w:szCs w:val="22"/>
        </w:rPr>
        <w:t xml:space="preserve"> </w:t>
      </w:r>
    </w:p>
    <w:p w:rsidR="00F05C5A" w:rsidRPr="00D0594E" w:rsidRDefault="00F05C5A" w:rsidP="00E21CD5">
      <w:pPr>
        <w:pStyle w:val="ListParagraph"/>
        <w:numPr>
          <w:ilvl w:val="0"/>
          <w:numId w:val="2"/>
        </w:numPr>
        <w:jc w:val="both"/>
      </w:pPr>
      <w:r w:rsidRPr="00096777">
        <w:rPr>
          <w:b/>
        </w:rPr>
        <w:t>Piedāvājumu iesniegšanas vieta un termiņš:</w:t>
      </w:r>
      <w:r w:rsidR="00FF7AE7">
        <w:t xml:space="preserve"> Rīgā, Kaļķu ielā 1-310, līdz 27</w:t>
      </w:r>
      <w:r w:rsidR="00045E5D" w:rsidRPr="00D0594E">
        <w:t>.06</w:t>
      </w:r>
      <w:r w:rsidRPr="00D0594E">
        <w:t>.2013.</w:t>
      </w:r>
      <w:r w:rsidR="00885B75" w:rsidRPr="00D0594E">
        <w:t xml:space="preserve"> </w:t>
      </w:r>
      <w:r w:rsidR="0009317F" w:rsidRPr="00D0594E">
        <w:t>plkst.10</w:t>
      </w:r>
      <w:r w:rsidRPr="00D0594E">
        <w:t>:00</w:t>
      </w:r>
    </w:p>
    <w:p w:rsidR="003862AA" w:rsidRPr="00D0594E" w:rsidRDefault="00045E5D" w:rsidP="008F2DB8">
      <w:pPr>
        <w:pStyle w:val="ListParagraph"/>
        <w:numPr>
          <w:ilvl w:val="0"/>
          <w:numId w:val="2"/>
        </w:numPr>
        <w:jc w:val="both"/>
      </w:pPr>
      <w:r w:rsidRPr="00D0594E">
        <w:rPr>
          <w:b/>
        </w:rPr>
        <w:t>Iesniegtie piedāvājumi un piedāvātās cenas:</w:t>
      </w:r>
    </w:p>
    <w:tbl>
      <w:tblPr>
        <w:tblW w:w="97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2835"/>
        <w:gridCol w:w="2126"/>
      </w:tblGrid>
      <w:tr w:rsidR="00FF7AE7" w:rsidRPr="00DF5AF4" w:rsidTr="00FF7AE7">
        <w:trPr>
          <w:trHeight w:val="1198"/>
        </w:trPr>
        <w:tc>
          <w:tcPr>
            <w:tcW w:w="817" w:type="dxa"/>
            <w:shd w:val="clear" w:color="auto" w:fill="auto"/>
            <w:vAlign w:val="center"/>
          </w:tcPr>
          <w:p w:rsidR="00FF7AE7" w:rsidRPr="00DF5AF4" w:rsidRDefault="00FF7AE7" w:rsidP="006C56DE">
            <w:pPr>
              <w:spacing w:line="276" w:lineRule="auto"/>
              <w:jc w:val="center"/>
              <w:rPr>
                <w:b/>
                <w:sz w:val="22"/>
                <w:szCs w:val="22"/>
              </w:rPr>
            </w:pPr>
            <w:r w:rsidRPr="00DF5AF4">
              <w:rPr>
                <w:b/>
                <w:sz w:val="22"/>
                <w:szCs w:val="22"/>
              </w:rPr>
              <w:t>Nr.p.k.</w:t>
            </w:r>
          </w:p>
        </w:tc>
        <w:tc>
          <w:tcPr>
            <w:tcW w:w="3969" w:type="dxa"/>
            <w:shd w:val="clear" w:color="auto" w:fill="auto"/>
            <w:vAlign w:val="center"/>
          </w:tcPr>
          <w:p w:rsidR="00FF7AE7" w:rsidRPr="00DF5AF4" w:rsidRDefault="00FF7AE7" w:rsidP="006C56DE">
            <w:pPr>
              <w:spacing w:line="276" w:lineRule="auto"/>
              <w:jc w:val="center"/>
              <w:rPr>
                <w:b/>
                <w:sz w:val="22"/>
                <w:szCs w:val="22"/>
              </w:rPr>
            </w:pPr>
            <w:r w:rsidRPr="00DF5AF4">
              <w:rPr>
                <w:b/>
                <w:sz w:val="22"/>
                <w:szCs w:val="22"/>
              </w:rPr>
              <w:t>Pretendenta nosaukums</w:t>
            </w:r>
          </w:p>
        </w:tc>
        <w:tc>
          <w:tcPr>
            <w:tcW w:w="2835" w:type="dxa"/>
            <w:shd w:val="clear" w:color="auto" w:fill="auto"/>
            <w:vAlign w:val="center"/>
          </w:tcPr>
          <w:p w:rsidR="00FF7AE7" w:rsidRPr="00DF5AF4" w:rsidRDefault="00FF7AE7" w:rsidP="006C56DE">
            <w:pPr>
              <w:spacing w:line="276" w:lineRule="auto"/>
              <w:jc w:val="center"/>
              <w:rPr>
                <w:b/>
                <w:sz w:val="22"/>
                <w:szCs w:val="22"/>
              </w:rPr>
            </w:pPr>
            <w:r w:rsidRPr="00DF5AF4">
              <w:rPr>
                <w:b/>
                <w:sz w:val="22"/>
                <w:szCs w:val="22"/>
              </w:rPr>
              <w:t>Piedāvājuma iesniegšanas datums un laiks</w:t>
            </w:r>
          </w:p>
        </w:tc>
        <w:tc>
          <w:tcPr>
            <w:tcW w:w="2126" w:type="dxa"/>
            <w:shd w:val="clear" w:color="auto" w:fill="auto"/>
            <w:vAlign w:val="center"/>
          </w:tcPr>
          <w:p w:rsidR="00FF7AE7" w:rsidRPr="00DF5AF4" w:rsidRDefault="00FF7AE7" w:rsidP="006C56DE">
            <w:pPr>
              <w:spacing w:line="276" w:lineRule="auto"/>
              <w:jc w:val="center"/>
              <w:rPr>
                <w:b/>
                <w:sz w:val="22"/>
                <w:szCs w:val="22"/>
              </w:rPr>
            </w:pPr>
            <w:r w:rsidRPr="00DF5AF4">
              <w:rPr>
                <w:b/>
                <w:sz w:val="22"/>
                <w:szCs w:val="22"/>
              </w:rPr>
              <w:t>Finanšu piedāvājuma summa LVL, bez PVN</w:t>
            </w:r>
          </w:p>
        </w:tc>
      </w:tr>
      <w:tr w:rsidR="00FF7AE7" w:rsidRPr="00DF5AF4" w:rsidTr="00FF7AE7">
        <w:trPr>
          <w:trHeight w:val="751"/>
        </w:trPr>
        <w:tc>
          <w:tcPr>
            <w:tcW w:w="817" w:type="dxa"/>
            <w:shd w:val="clear" w:color="auto" w:fill="auto"/>
            <w:vAlign w:val="center"/>
          </w:tcPr>
          <w:p w:rsidR="00FF7AE7" w:rsidRPr="00DF5AF4" w:rsidRDefault="00FF7AE7" w:rsidP="006C56DE">
            <w:pPr>
              <w:spacing w:line="276" w:lineRule="auto"/>
              <w:jc w:val="center"/>
              <w:rPr>
                <w:b/>
                <w:sz w:val="22"/>
                <w:szCs w:val="22"/>
              </w:rPr>
            </w:pPr>
            <w:r>
              <w:rPr>
                <w:b/>
                <w:sz w:val="22"/>
                <w:szCs w:val="22"/>
              </w:rPr>
              <w:t>1.</w:t>
            </w:r>
          </w:p>
        </w:tc>
        <w:tc>
          <w:tcPr>
            <w:tcW w:w="3969" w:type="dxa"/>
            <w:shd w:val="clear" w:color="auto" w:fill="auto"/>
            <w:vAlign w:val="center"/>
          </w:tcPr>
          <w:p w:rsidR="00FF7AE7" w:rsidRPr="00AF2562" w:rsidRDefault="00FF7AE7" w:rsidP="006C56DE">
            <w:pPr>
              <w:spacing w:line="276" w:lineRule="auto"/>
              <w:rPr>
                <w:sz w:val="22"/>
                <w:szCs w:val="22"/>
              </w:rPr>
            </w:pPr>
            <w:r w:rsidRPr="00AF2562">
              <w:rPr>
                <w:sz w:val="22"/>
                <w:szCs w:val="22"/>
              </w:rPr>
              <w:t xml:space="preserve">AS „ Swedbank” </w:t>
            </w:r>
          </w:p>
        </w:tc>
        <w:tc>
          <w:tcPr>
            <w:tcW w:w="2835" w:type="dxa"/>
            <w:shd w:val="clear" w:color="auto" w:fill="auto"/>
            <w:vAlign w:val="center"/>
          </w:tcPr>
          <w:p w:rsidR="00FF7AE7" w:rsidRPr="00DF5AF4" w:rsidRDefault="00FF7AE7" w:rsidP="006C56DE">
            <w:pPr>
              <w:spacing w:line="276" w:lineRule="auto"/>
              <w:jc w:val="center"/>
              <w:rPr>
                <w:b/>
                <w:sz w:val="22"/>
                <w:szCs w:val="22"/>
              </w:rPr>
            </w:pPr>
            <w:r>
              <w:rPr>
                <w:sz w:val="22"/>
                <w:szCs w:val="22"/>
              </w:rPr>
              <w:t>27.06.2013., plkst. 9:12</w:t>
            </w:r>
          </w:p>
        </w:tc>
        <w:tc>
          <w:tcPr>
            <w:tcW w:w="2126" w:type="dxa"/>
            <w:shd w:val="clear" w:color="auto" w:fill="auto"/>
            <w:vAlign w:val="center"/>
          </w:tcPr>
          <w:p w:rsidR="00FF7AE7" w:rsidRPr="00DF5AF4" w:rsidRDefault="00FF7AE7" w:rsidP="006C56DE">
            <w:pPr>
              <w:spacing w:line="276" w:lineRule="auto"/>
              <w:jc w:val="center"/>
              <w:rPr>
                <w:b/>
                <w:sz w:val="22"/>
                <w:szCs w:val="22"/>
              </w:rPr>
            </w:pPr>
            <w:r>
              <w:rPr>
                <w:b/>
                <w:sz w:val="22"/>
                <w:szCs w:val="22"/>
              </w:rPr>
              <w:t>8400,00</w:t>
            </w:r>
          </w:p>
        </w:tc>
      </w:tr>
      <w:tr w:rsidR="00FF7AE7" w:rsidRPr="00DF5AF4" w:rsidTr="00FF7AE7">
        <w:trPr>
          <w:trHeight w:val="563"/>
        </w:trPr>
        <w:tc>
          <w:tcPr>
            <w:tcW w:w="817" w:type="dxa"/>
            <w:shd w:val="clear" w:color="auto" w:fill="auto"/>
            <w:vAlign w:val="center"/>
          </w:tcPr>
          <w:p w:rsidR="00FF7AE7" w:rsidRDefault="00FF7AE7" w:rsidP="006C56DE">
            <w:pPr>
              <w:spacing w:line="276" w:lineRule="auto"/>
              <w:jc w:val="center"/>
              <w:rPr>
                <w:b/>
                <w:sz w:val="22"/>
                <w:szCs w:val="22"/>
              </w:rPr>
            </w:pPr>
            <w:r>
              <w:rPr>
                <w:b/>
                <w:sz w:val="22"/>
                <w:szCs w:val="22"/>
              </w:rPr>
              <w:t>2.</w:t>
            </w:r>
          </w:p>
        </w:tc>
        <w:tc>
          <w:tcPr>
            <w:tcW w:w="3969" w:type="dxa"/>
            <w:shd w:val="clear" w:color="auto" w:fill="auto"/>
            <w:vAlign w:val="center"/>
          </w:tcPr>
          <w:p w:rsidR="00FF7AE7" w:rsidRPr="00AF2562" w:rsidRDefault="00FF7AE7" w:rsidP="006C56DE">
            <w:pPr>
              <w:spacing w:line="276" w:lineRule="auto"/>
              <w:rPr>
                <w:sz w:val="22"/>
                <w:szCs w:val="22"/>
              </w:rPr>
            </w:pPr>
            <w:r>
              <w:rPr>
                <w:sz w:val="22"/>
                <w:szCs w:val="22"/>
              </w:rPr>
              <w:t>AS „ SEB banka”</w:t>
            </w:r>
          </w:p>
        </w:tc>
        <w:tc>
          <w:tcPr>
            <w:tcW w:w="2835" w:type="dxa"/>
            <w:shd w:val="clear" w:color="auto" w:fill="auto"/>
            <w:vAlign w:val="center"/>
          </w:tcPr>
          <w:p w:rsidR="00FF7AE7" w:rsidRDefault="00FF7AE7" w:rsidP="006C56DE">
            <w:pPr>
              <w:spacing w:line="276" w:lineRule="auto"/>
              <w:jc w:val="center"/>
              <w:rPr>
                <w:sz w:val="22"/>
                <w:szCs w:val="22"/>
              </w:rPr>
            </w:pPr>
            <w:r>
              <w:rPr>
                <w:sz w:val="22"/>
                <w:szCs w:val="22"/>
              </w:rPr>
              <w:t>27.06.2013., plkst. 9:32</w:t>
            </w:r>
          </w:p>
        </w:tc>
        <w:tc>
          <w:tcPr>
            <w:tcW w:w="2126" w:type="dxa"/>
            <w:shd w:val="clear" w:color="auto" w:fill="auto"/>
            <w:vAlign w:val="center"/>
          </w:tcPr>
          <w:p w:rsidR="00FF7AE7" w:rsidRDefault="00FF7AE7" w:rsidP="006C56DE">
            <w:pPr>
              <w:spacing w:line="276" w:lineRule="auto"/>
              <w:jc w:val="center"/>
              <w:rPr>
                <w:b/>
                <w:sz w:val="22"/>
                <w:szCs w:val="22"/>
              </w:rPr>
            </w:pPr>
            <w:r>
              <w:rPr>
                <w:b/>
                <w:sz w:val="22"/>
                <w:szCs w:val="22"/>
              </w:rPr>
              <w:t>9660,00</w:t>
            </w:r>
          </w:p>
        </w:tc>
      </w:tr>
      <w:tr w:rsidR="00FF7AE7" w:rsidRPr="00DF5AF4" w:rsidTr="00FF7AE7">
        <w:trPr>
          <w:trHeight w:val="259"/>
        </w:trPr>
        <w:tc>
          <w:tcPr>
            <w:tcW w:w="817" w:type="dxa"/>
            <w:shd w:val="clear" w:color="auto" w:fill="auto"/>
            <w:vAlign w:val="center"/>
          </w:tcPr>
          <w:p w:rsidR="00FF7AE7" w:rsidRPr="00DF5AF4" w:rsidRDefault="00FF7AE7" w:rsidP="006C56DE">
            <w:pPr>
              <w:spacing w:line="276" w:lineRule="auto"/>
              <w:jc w:val="center"/>
              <w:rPr>
                <w:b/>
                <w:sz w:val="22"/>
                <w:szCs w:val="22"/>
              </w:rPr>
            </w:pPr>
            <w:r>
              <w:rPr>
                <w:b/>
                <w:sz w:val="22"/>
                <w:szCs w:val="22"/>
              </w:rPr>
              <w:t>3.</w:t>
            </w:r>
          </w:p>
        </w:tc>
        <w:tc>
          <w:tcPr>
            <w:tcW w:w="3969" w:type="dxa"/>
            <w:shd w:val="clear" w:color="auto" w:fill="auto"/>
            <w:vAlign w:val="center"/>
          </w:tcPr>
          <w:p w:rsidR="00FF7AE7" w:rsidRPr="00DF5AF4" w:rsidRDefault="00FF7AE7" w:rsidP="006C56DE">
            <w:pPr>
              <w:spacing w:line="276" w:lineRule="auto"/>
              <w:rPr>
                <w:sz w:val="22"/>
                <w:szCs w:val="22"/>
              </w:rPr>
            </w:pPr>
            <w:r>
              <w:rPr>
                <w:sz w:val="22"/>
                <w:szCs w:val="22"/>
              </w:rPr>
              <w:t xml:space="preserve">AS „ Citadele” </w:t>
            </w:r>
          </w:p>
        </w:tc>
        <w:tc>
          <w:tcPr>
            <w:tcW w:w="2835" w:type="dxa"/>
            <w:shd w:val="clear" w:color="auto" w:fill="auto"/>
            <w:vAlign w:val="center"/>
          </w:tcPr>
          <w:p w:rsidR="00FF7AE7" w:rsidRPr="00DF5AF4" w:rsidRDefault="00FF7AE7" w:rsidP="006C56DE">
            <w:pPr>
              <w:spacing w:line="276" w:lineRule="auto"/>
              <w:jc w:val="center"/>
              <w:rPr>
                <w:sz w:val="22"/>
                <w:szCs w:val="22"/>
              </w:rPr>
            </w:pPr>
            <w:r>
              <w:rPr>
                <w:sz w:val="22"/>
                <w:szCs w:val="22"/>
              </w:rPr>
              <w:t>27.06.2013., plkst. 9:45</w:t>
            </w:r>
          </w:p>
        </w:tc>
        <w:tc>
          <w:tcPr>
            <w:tcW w:w="2126" w:type="dxa"/>
            <w:shd w:val="clear" w:color="auto" w:fill="auto"/>
            <w:vAlign w:val="center"/>
          </w:tcPr>
          <w:p w:rsidR="00FF7AE7" w:rsidRDefault="00FF7AE7" w:rsidP="006C56DE">
            <w:pPr>
              <w:spacing w:line="276" w:lineRule="auto"/>
              <w:jc w:val="center"/>
              <w:rPr>
                <w:b/>
                <w:sz w:val="22"/>
                <w:szCs w:val="22"/>
              </w:rPr>
            </w:pPr>
            <w:r>
              <w:rPr>
                <w:b/>
                <w:sz w:val="22"/>
                <w:szCs w:val="22"/>
              </w:rPr>
              <w:t>13672,92</w:t>
            </w:r>
          </w:p>
          <w:p w:rsidR="00FF7AE7" w:rsidRPr="00681346" w:rsidRDefault="00FF7AE7" w:rsidP="006C56DE">
            <w:pPr>
              <w:spacing w:line="276" w:lineRule="auto"/>
              <w:jc w:val="center"/>
              <w:rPr>
                <w:b/>
                <w:sz w:val="22"/>
                <w:szCs w:val="22"/>
              </w:rPr>
            </w:pPr>
          </w:p>
        </w:tc>
      </w:tr>
    </w:tbl>
    <w:p w:rsidR="00045E5D" w:rsidRPr="00D0594E" w:rsidRDefault="00045E5D" w:rsidP="00045E5D">
      <w:pPr>
        <w:pStyle w:val="ListParagraph"/>
        <w:ind w:left="360"/>
        <w:jc w:val="both"/>
      </w:pPr>
    </w:p>
    <w:p w:rsidR="000908D5" w:rsidRDefault="00B579E7" w:rsidP="00AD1438">
      <w:pPr>
        <w:pStyle w:val="ListParagraph"/>
        <w:numPr>
          <w:ilvl w:val="0"/>
          <w:numId w:val="2"/>
        </w:numPr>
        <w:jc w:val="both"/>
      </w:pPr>
      <w:r w:rsidRPr="00D0594E">
        <w:rPr>
          <w:b/>
        </w:rPr>
        <w:t xml:space="preserve">Noraidītie pretendenti un noraidīšanas </w:t>
      </w:r>
      <w:r w:rsidR="00EB6728" w:rsidRPr="00D0594E">
        <w:rPr>
          <w:b/>
        </w:rPr>
        <w:t>pamatojums</w:t>
      </w:r>
      <w:r w:rsidR="00F05C5A" w:rsidRPr="00D0594E">
        <w:t xml:space="preserve">: </w:t>
      </w:r>
    </w:p>
    <w:p w:rsidR="000908D5" w:rsidRDefault="000908D5" w:rsidP="000908D5">
      <w:pPr>
        <w:pStyle w:val="ListParagraph"/>
        <w:numPr>
          <w:ilvl w:val="1"/>
          <w:numId w:val="2"/>
        </w:numPr>
        <w:jc w:val="both"/>
      </w:pPr>
      <w:r w:rsidRPr="000908D5">
        <w:t xml:space="preserve">noraidīta </w:t>
      </w:r>
      <w:r w:rsidRPr="000908D5">
        <w:rPr>
          <w:sz w:val="22"/>
          <w:szCs w:val="22"/>
        </w:rPr>
        <w:t>AS „SEB banka”</w:t>
      </w:r>
      <w:r w:rsidR="00921238" w:rsidRPr="00921238">
        <w:t xml:space="preserve"> </w:t>
      </w:r>
      <w:r w:rsidR="00921238">
        <w:t>Reģ. Nr. 40003151743</w:t>
      </w:r>
      <w:r w:rsidRPr="000908D5">
        <w:rPr>
          <w:sz w:val="22"/>
          <w:szCs w:val="22"/>
        </w:rPr>
        <w:t xml:space="preserve">, pamatojums: </w:t>
      </w:r>
      <w:r>
        <w:t xml:space="preserve">Kredītlīnijas līgumā 1.13.punkts: „Par aizdevuma atmaksāšanu pirms termiņa”: [..], </w:t>
      </w:r>
      <w:r w:rsidRPr="000908D5">
        <w:rPr>
          <w:i/>
        </w:rPr>
        <w:t>ja Aizdevumu atmaksā pirms termiņa no naudas līdzekļiem, kurus ir aizdevusi cita kredītiestāde, komisijas maksa ir 2% no summas, kas atmaksāta pirms Līgumā noteiktā termiņa, bet ne mazāk kā LVL 500.00</w:t>
      </w:r>
      <w:r>
        <w:t>” neatbilst Nolikuma 6.2.5.punktam – kredītlīnijas līgumā nedrīkst būt soda sankcijas vai papildus maksājumi par kredīta priekšlaicīgu atmaksu. Vispārējo noteikumu 6.1.punkts: „</w:t>
      </w:r>
      <w:r w:rsidRPr="000908D5">
        <w:rPr>
          <w:i/>
        </w:rPr>
        <w:t>Par kredītpakalpojumiem Aizņēmējs maksā SEB bankai Komisijas maksas saskaņā ar Vienoto pakalpojumu cenrādi juridiskām personām.</w:t>
      </w:r>
      <w:r>
        <w:t xml:space="preserve"> [..]” neatbilst Nolikuma 6.2.4.punktam - kredītlīnijas līgumā nedrīkst būt atsauces uz cenrādi vai jebkuru citu informāciju vai maksām, kas netika norādītas piedāvājumā;</w:t>
      </w:r>
    </w:p>
    <w:p w:rsidR="000908D5" w:rsidRDefault="000908D5" w:rsidP="000908D5">
      <w:pPr>
        <w:pStyle w:val="ListParagraph"/>
        <w:numPr>
          <w:ilvl w:val="1"/>
          <w:numId w:val="2"/>
        </w:numPr>
        <w:jc w:val="both"/>
      </w:pPr>
      <w:r>
        <w:t>noraidīta AS „Citadele banka”, pamatojums: Kredītlīnijas līgumā 5.1.7.punkts: „</w:t>
      </w:r>
      <w:r w:rsidRPr="00F2183F">
        <w:rPr>
          <w:i/>
        </w:rPr>
        <w:t xml:space="preserve">ja, pamatojoties uz Klienta pieprasījumu, tiek veikti grozījumi šajā līgumā un/vai dokumentos par šajā Līgumā noteikto Klienta saistību nodrošinājumu vai pastiprinājumu, vai Banka sagatavo vai izskata dokumentus vai veic citas darbības saistībā ar šo Līgumu, t.sk., pārfinansēšanas gadījumā, samaksāt par to Bankai komisijas maksu saskaņā ar Bankas </w:t>
      </w:r>
      <w:r w:rsidRPr="00F2183F">
        <w:rPr>
          <w:i/>
        </w:rPr>
        <w:lastRenderedPageBreak/>
        <w:t>pakalpojumu cenrādi, kas ir spēkā šajā Līgumā punktā minēto darbību veikšanas brīdī</w:t>
      </w:r>
      <w:r>
        <w:t>..[..]” neatbilst Nolikuma 6.2.4.punktam - kredītlīnijas līgumā nedrīkst būt atsauces uz cenrādi vai jebkuru citu informāciju vai maksām, kas netika norādītas piedāvājumā.</w:t>
      </w:r>
    </w:p>
    <w:p w:rsidR="00276EAE" w:rsidRDefault="00276EAE" w:rsidP="000908D5">
      <w:pPr>
        <w:pStyle w:val="ListParagraph"/>
        <w:numPr>
          <w:ilvl w:val="0"/>
          <w:numId w:val="2"/>
        </w:numPr>
        <w:ind w:hanging="218"/>
        <w:jc w:val="both"/>
      </w:pPr>
      <w:r w:rsidRPr="00D0594E">
        <w:rPr>
          <w:b/>
        </w:rPr>
        <w:t>Piedāvājuma izvēles kritērijs</w:t>
      </w:r>
      <w:r w:rsidRPr="00D0594E">
        <w:t>: viszemākā cena.</w:t>
      </w:r>
    </w:p>
    <w:p w:rsidR="000908D5" w:rsidRDefault="00AD1438" w:rsidP="000908D5">
      <w:pPr>
        <w:pStyle w:val="ListParagraph"/>
        <w:numPr>
          <w:ilvl w:val="0"/>
          <w:numId w:val="2"/>
        </w:numPr>
        <w:ind w:hanging="218"/>
        <w:jc w:val="both"/>
      </w:pPr>
      <w:r w:rsidRPr="000908D5">
        <w:rPr>
          <w:b/>
        </w:rPr>
        <w:t xml:space="preserve">Lēmums:  </w:t>
      </w:r>
      <w:r w:rsidR="000908D5" w:rsidRPr="0005215A">
        <w:t xml:space="preserve">līguma slēgšanas tiesības tiek piešķirtas </w:t>
      </w:r>
      <w:r w:rsidR="000908D5">
        <w:t>AS „Swedbank”</w:t>
      </w:r>
      <w:r w:rsidR="00921238">
        <w:t>,</w:t>
      </w:r>
      <w:r w:rsidR="00921238" w:rsidRPr="00921238">
        <w:t xml:space="preserve"> </w:t>
      </w:r>
      <w:r w:rsidR="00921238">
        <w:t>Reģ. Nr. 40003074764</w:t>
      </w:r>
      <w:r w:rsidR="000908D5">
        <w:t xml:space="preserve">; </w:t>
      </w:r>
    </w:p>
    <w:p w:rsidR="000908D5" w:rsidRDefault="00E86734" w:rsidP="000908D5">
      <w:pPr>
        <w:pStyle w:val="ListParagraph"/>
        <w:numPr>
          <w:ilvl w:val="0"/>
          <w:numId w:val="2"/>
        </w:numPr>
        <w:tabs>
          <w:tab w:val="clear" w:pos="360"/>
          <w:tab w:val="num" w:pos="709"/>
        </w:tabs>
        <w:ind w:left="709" w:hanging="567"/>
        <w:jc w:val="both"/>
      </w:pPr>
      <w:r w:rsidRPr="00E86734">
        <w:rPr>
          <w:b/>
        </w:rPr>
        <w:t>Līgumcena:</w:t>
      </w:r>
      <w:r>
        <w:t xml:space="preserve"> </w:t>
      </w:r>
      <w:r w:rsidR="000908D5">
        <w:t>saskaņā ar Publisko iepirkumu likuma 9.panta vienpadsmito daļu, līgumiem, kuriem termiņš ir 48 mēneši vai īsāks, paredzamo līgumcenu nosaka kā kopējo līgumcenu līguma darbības laikā. Ņemot vērā, ka kredītlīnijas limita darbības termiņš var tikt pagarināts uz 1 (vienu) gadu, tad paredzamais līguma termiņš ir 24 mēneši. Līgumcena šajā termiņā nedrīkst pārsniegt Ls 16800,00;</w:t>
      </w:r>
    </w:p>
    <w:p w:rsidR="00AD1438" w:rsidRPr="00D0594E" w:rsidRDefault="00AD1438" w:rsidP="00D24C4D">
      <w:pPr>
        <w:pStyle w:val="ListParagraph"/>
        <w:numPr>
          <w:ilvl w:val="0"/>
          <w:numId w:val="2"/>
        </w:numPr>
        <w:ind w:left="480"/>
        <w:jc w:val="both"/>
      </w:pPr>
      <w:r w:rsidRPr="00D0594E">
        <w:rPr>
          <w:b/>
        </w:rPr>
        <w:t>Lēmums pieņemts:</w:t>
      </w:r>
      <w:r w:rsidR="006A5F54">
        <w:t xml:space="preserve"> 24</w:t>
      </w:r>
      <w:r w:rsidR="00E86734">
        <w:t>.07</w:t>
      </w:r>
      <w:r w:rsidRPr="00D0594E">
        <w:t>.2013.</w:t>
      </w:r>
    </w:p>
    <w:p w:rsidR="00AD1438" w:rsidRPr="00D0594E" w:rsidRDefault="00AD1438" w:rsidP="00AD1438">
      <w:pPr>
        <w:pStyle w:val="ListParagraph"/>
        <w:ind w:left="480"/>
        <w:jc w:val="both"/>
      </w:pPr>
    </w:p>
    <w:p w:rsidR="00DF7085" w:rsidRPr="00D0594E" w:rsidRDefault="00DF7085" w:rsidP="00276EAE"/>
    <w:p w:rsidR="00AD1438" w:rsidRPr="00D0594E" w:rsidRDefault="00AD1438" w:rsidP="00AD1438">
      <w:r w:rsidRPr="00D0594E">
        <w:t xml:space="preserve">___________________ </w:t>
      </w:r>
      <w:r w:rsidRPr="00CA42EF">
        <w:rPr>
          <w:i/>
        </w:rPr>
        <w:t>K.Kalniņa</w:t>
      </w:r>
      <w:r w:rsidRPr="00D0594E">
        <w:t xml:space="preserve"> </w:t>
      </w:r>
      <w:r w:rsidRPr="00D0594E">
        <w:tab/>
      </w:r>
      <w:r w:rsidRPr="00D0594E">
        <w:tab/>
      </w:r>
      <w:r w:rsidRPr="00D0594E">
        <w:tab/>
        <w:t xml:space="preserve">____________________ </w:t>
      </w:r>
      <w:r w:rsidR="00E86734">
        <w:rPr>
          <w:i/>
        </w:rPr>
        <w:t>A.Zeps</w:t>
      </w:r>
    </w:p>
    <w:p w:rsidR="00AD1438" w:rsidRPr="00D0594E" w:rsidRDefault="00AD1438" w:rsidP="00AD1438"/>
    <w:p w:rsidR="00AD1438" w:rsidRPr="00D0594E" w:rsidRDefault="00AD1438" w:rsidP="00AD1438"/>
    <w:p w:rsidR="00AD1438" w:rsidRPr="00D0594E" w:rsidRDefault="00AD1438" w:rsidP="00AD1438">
      <w:r w:rsidRPr="00D0594E">
        <w:t xml:space="preserve">___________________ </w:t>
      </w:r>
      <w:r w:rsidR="00E86734">
        <w:rPr>
          <w:i/>
        </w:rPr>
        <w:t>T.Ivuškāns</w:t>
      </w:r>
      <w:r w:rsidRPr="00D0594E">
        <w:tab/>
      </w:r>
      <w:r w:rsidR="00866BB9">
        <w:tab/>
      </w:r>
    </w:p>
    <w:p w:rsidR="00992B93" w:rsidRPr="00D0594E" w:rsidRDefault="00992B93" w:rsidP="00992B93">
      <w:pPr>
        <w:ind w:left="4320" w:firstLine="720"/>
      </w:pPr>
      <w:bookmarkStart w:id="0" w:name="_GoBack"/>
      <w:bookmarkEnd w:id="0"/>
    </w:p>
    <w:sectPr w:rsidR="00992B93" w:rsidRPr="00D0594E" w:rsidSect="00054444">
      <w:footerReference w:type="even" r:id="rId8"/>
      <w:footerReference w:type="default" r:id="rId9"/>
      <w:pgSz w:w="11906" w:h="16838" w:code="9"/>
      <w:pgMar w:top="993" w:right="1080" w:bottom="568"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0C0" w:rsidRDefault="006D0DA1">
      <w:r>
        <w:separator/>
      </w:r>
    </w:p>
  </w:endnote>
  <w:endnote w:type="continuationSeparator" w:id="0">
    <w:p w:rsidR="00C610C0" w:rsidRDefault="006D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0B" w:rsidRDefault="00ED44AA" w:rsidP="00344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400B" w:rsidRDefault="006A5F54" w:rsidP="003440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0B" w:rsidRDefault="00ED44AA" w:rsidP="00344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5F54">
      <w:rPr>
        <w:rStyle w:val="PageNumber"/>
        <w:noProof/>
      </w:rPr>
      <w:t>2</w:t>
    </w:r>
    <w:r>
      <w:rPr>
        <w:rStyle w:val="PageNumber"/>
      </w:rPr>
      <w:fldChar w:fldCharType="end"/>
    </w:r>
  </w:p>
  <w:p w:rsidR="0034400B" w:rsidRDefault="006A5F54" w:rsidP="003440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0C0" w:rsidRDefault="006D0DA1">
      <w:r>
        <w:separator/>
      </w:r>
    </w:p>
  </w:footnote>
  <w:footnote w:type="continuationSeparator" w:id="0">
    <w:p w:rsidR="00C610C0" w:rsidRDefault="006D0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0299"/>
    <w:multiLevelType w:val="multilevel"/>
    <w:tmpl w:val="B954464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b w:val="0"/>
        <w:i w:val="0"/>
      </w:rPr>
    </w:lvl>
    <w:lvl w:ilvl="2">
      <w:start w:val="1"/>
      <w:numFmt w:val="decimal"/>
      <w:lvlText w:val="%1.%2.%3."/>
      <w:lvlJc w:val="left"/>
      <w:pPr>
        <w:ind w:left="1004" w:hanging="720"/>
      </w:pPr>
      <w:rPr>
        <w:rFonts w:hint="default"/>
        <w:b w:val="0"/>
        <w:i w:val="0"/>
        <w:color w:val="auto"/>
        <w:sz w:val="24"/>
        <w:szCs w:val="24"/>
      </w:rPr>
    </w:lvl>
    <w:lvl w:ilvl="3">
      <w:start w:val="1"/>
      <w:numFmt w:val="decimal"/>
      <w:lvlText w:val="%1.%2.%3.%4."/>
      <w:lvlJc w:val="left"/>
      <w:pPr>
        <w:ind w:left="1571" w:hanging="720"/>
      </w:pPr>
      <w:rPr>
        <w:rFonts w:hint="default"/>
        <w:sz w:val="24"/>
        <w:szCs w:val="24"/>
      </w:rPr>
    </w:lvl>
    <w:lvl w:ilvl="4">
      <w:start w:val="1"/>
      <w:numFmt w:val="decimal"/>
      <w:lvlText w:val="%1.%2.%3.%4.%5."/>
      <w:lvlJc w:val="left"/>
      <w:pPr>
        <w:ind w:left="2924"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1">
    <w:nsid w:val="0DDC6AF8"/>
    <w:multiLevelType w:val="multilevel"/>
    <w:tmpl w:val="648605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243350F"/>
    <w:multiLevelType w:val="hybridMultilevel"/>
    <w:tmpl w:val="994ED184"/>
    <w:lvl w:ilvl="0" w:tplc="04260001">
      <w:start w:val="1"/>
      <w:numFmt w:val="bullet"/>
      <w:lvlText w:val=""/>
      <w:lvlJc w:val="left"/>
      <w:pPr>
        <w:tabs>
          <w:tab w:val="num" w:pos="1004"/>
        </w:tabs>
        <w:ind w:left="1004" w:hanging="360"/>
      </w:pPr>
      <w:rPr>
        <w:rFonts w:ascii="Symbol" w:hAnsi="Symbol" w:hint="default"/>
      </w:rPr>
    </w:lvl>
    <w:lvl w:ilvl="1" w:tplc="35AC8D96">
      <w:start w:val="6"/>
      <w:numFmt w:val="decimal"/>
      <w:lvlText w:val="%2."/>
      <w:lvlJc w:val="left"/>
      <w:pPr>
        <w:tabs>
          <w:tab w:val="num" w:pos="1724"/>
        </w:tabs>
        <w:ind w:left="1724" w:hanging="360"/>
      </w:pPr>
      <w:rPr>
        <w:rFonts w:hint="default"/>
        <w:b/>
      </w:rPr>
    </w:lvl>
    <w:lvl w:ilvl="2" w:tplc="04260005">
      <w:start w:val="1"/>
      <w:numFmt w:val="bullet"/>
      <w:lvlText w:val=""/>
      <w:lvlJc w:val="left"/>
      <w:pPr>
        <w:tabs>
          <w:tab w:val="num" w:pos="2444"/>
        </w:tabs>
        <w:ind w:left="2444" w:hanging="360"/>
      </w:pPr>
      <w:rPr>
        <w:rFonts w:ascii="Wingdings" w:hAnsi="Wingdings" w:hint="default"/>
      </w:rPr>
    </w:lvl>
    <w:lvl w:ilvl="3" w:tplc="0426000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cs="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cs="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3">
    <w:nsid w:val="46433129"/>
    <w:multiLevelType w:val="multilevel"/>
    <w:tmpl w:val="30022A3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38335BC"/>
    <w:multiLevelType w:val="multilevel"/>
    <w:tmpl w:val="B150EEE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AE"/>
    <w:rsid w:val="00000F5A"/>
    <w:rsid w:val="0000208A"/>
    <w:rsid w:val="00006C6B"/>
    <w:rsid w:val="000104FF"/>
    <w:rsid w:val="000113F0"/>
    <w:rsid w:val="00011727"/>
    <w:rsid w:val="000117B9"/>
    <w:rsid w:val="00013E06"/>
    <w:rsid w:val="00013FB9"/>
    <w:rsid w:val="00015964"/>
    <w:rsid w:val="000167AD"/>
    <w:rsid w:val="00020407"/>
    <w:rsid w:val="0002047A"/>
    <w:rsid w:val="00020948"/>
    <w:rsid w:val="00022E78"/>
    <w:rsid w:val="00023037"/>
    <w:rsid w:val="0002372E"/>
    <w:rsid w:val="00027471"/>
    <w:rsid w:val="00031AFE"/>
    <w:rsid w:val="00032171"/>
    <w:rsid w:val="00036658"/>
    <w:rsid w:val="00036EFE"/>
    <w:rsid w:val="00037E66"/>
    <w:rsid w:val="000412FA"/>
    <w:rsid w:val="000413C9"/>
    <w:rsid w:val="00044837"/>
    <w:rsid w:val="0004499E"/>
    <w:rsid w:val="00045173"/>
    <w:rsid w:val="000456BE"/>
    <w:rsid w:val="00045E5D"/>
    <w:rsid w:val="00046FD8"/>
    <w:rsid w:val="00047577"/>
    <w:rsid w:val="00047D6D"/>
    <w:rsid w:val="0005035F"/>
    <w:rsid w:val="0005298E"/>
    <w:rsid w:val="00054444"/>
    <w:rsid w:val="00055A91"/>
    <w:rsid w:val="00055C37"/>
    <w:rsid w:val="00055C72"/>
    <w:rsid w:val="00056C5D"/>
    <w:rsid w:val="00056E70"/>
    <w:rsid w:val="00057A2E"/>
    <w:rsid w:val="00057C1A"/>
    <w:rsid w:val="00060710"/>
    <w:rsid w:val="00060DF3"/>
    <w:rsid w:val="00061564"/>
    <w:rsid w:val="00061B7D"/>
    <w:rsid w:val="000624FE"/>
    <w:rsid w:val="0006323C"/>
    <w:rsid w:val="000636ED"/>
    <w:rsid w:val="0006419C"/>
    <w:rsid w:val="00066936"/>
    <w:rsid w:val="00067510"/>
    <w:rsid w:val="00071914"/>
    <w:rsid w:val="00071D0B"/>
    <w:rsid w:val="00071F77"/>
    <w:rsid w:val="0007205F"/>
    <w:rsid w:val="000729FB"/>
    <w:rsid w:val="000733DB"/>
    <w:rsid w:val="00080825"/>
    <w:rsid w:val="00080BE6"/>
    <w:rsid w:val="00083130"/>
    <w:rsid w:val="00083BC5"/>
    <w:rsid w:val="000847AD"/>
    <w:rsid w:val="00084B19"/>
    <w:rsid w:val="00084BE7"/>
    <w:rsid w:val="00084E65"/>
    <w:rsid w:val="00085C6C"/>
    <w:rsid w:val="0008673B"/>
    <w:rsid w:val="000877EE"/>
    <w:rsid w:val="000908D5"/>
    <w:rsid w:val="00090BF7"/>
    <w:rsid w:val="00091558"/>
    <w:rsid w:val="000918D9"/>
    <w:rsid w:val="0009221E"/>
    <w:rsid w:val="0009317F"/>
    <w:rsid w:val="00093647"/>
    <w:rsid w:val="000950FF"/>
    <w:rsid w:val="00095B8C"/>
    <w:rsid w:val="00096777"/>
    <w:rsid w:val="000973CA"/>
    <w:rsid w:val="000A2088"/>
    <w:rsid w:val="000A60E4"/>
    <w:rsid w:val="000A6AC1"/>
    <w:rsid w:val="000A7F58"/>
    <w:rsid w:val="000B050C"/>
    <w:rsid w:val="000B5932"/>
    <w:rsid w:val="000C1048"/>
    <w:rsid w:val="000C1D6D"/>
    <w:rsid w:val="000C1FDC"/>
    <w:rsid w:val="000C58FC"/>
    <w:rsid w:val="000D2AED"/>
    <w:rsid w:val="000D33F3"/>
    <w:rsid w:val="000D4340"/>
    <w:rsid w:val="000D4BDD"/>
    <w:rsid w:val="000D53A2"/>
    <w:rsid w:val="000D681F"/>
    <w:rsid w:val="000D6885"/>
    <w:rsid w:val="000D6A37"/>
    <w:rsid w:val="000D7757"/>
    <w:rsid w:val="000E0533"/>
    <w:rsid w:val="000E0998"/>
    <w:rsid w:val="000E4C22"/>
    <w:rsid w:val="000E50AB"/>
    <w:rsid w:val="000E6364"/>
    <w:rsid w:val="000E65DB"/>
    <w:rsid w:val="000F02C6"/>
    <w:rsid w:val="000F1880"/>
    <w:rsid w:val="000F1948"/>
    <w:rsid w:val="000F20CB"/>
    <w:rsid w:val="000F4F0B"/>
    <w:rsid w:val="000F53F7"/>
    <w:rsid w:val="000F7B9D"/>
    <w:rsid w:val="00100898"/>
    <w:rsid w:val="001018D3"/>
    <w:rsid w:val="00102BE6"/>
    <w:rsid w:val="00104488"/>
    <w:rsid w:val="00104C39"/>
    <w:rsid w:val="0010536B"/>
    <w:rsid w:val="00105C37"/>
    <w:rsid w:val="0010604D"/>
    <w:rsid w:val="00107EA6"/>
    <w:rsid w:val="00111039"/>
    <w:rsid w:val="00111D31"/>
    <w:rsid w:val="0011250B"/>
    <w:rsid w:val="00112CCF"/>
    <w:rsid w:val="00114637"/>
    <w:rsid w:val="00116B4B"/>
    <w:rsid w:val="00117B05"/>
    <w:rsid w:val="00123E30"/>
    <w:rsid w:val="00124958"/>
    <w:rsid w:val="0012499F"/>
    <w:rsid w:val="00125874"/>
    <w:rsid w:val="00130A1A"/>
    <w:rsid w:val="00130F42"/>
    <w:rsid w:val="00131108"/>
    <w:rsid w:val="00133E53"/>
    <w:rsid w:val="00134B23"/>
    <w:rsid w:val="00134C79"/>
    <w:rsid w:val="0013561F"/>
    <w:rsid w:val="00136AEB"/>
    <w:rsid w:val="00137A14"/>
    <w:rsid w:val="001400F2"/>
    <w:rsid w:val="00142035"/>
    <w:rsid w:val="001429D3"/>
    <w:rsid w:val="00142CD7"/>
    <w:rsid w:val="00143AB6"/>
    <w:rsid w:val="00143DB3"/>
    <w:rsid w:val="00143F2D"/>
    <w:rsid w:val="00146B53"/>
    <w:rsid w:val="001505CE"/>
    <w:rsid w:val="00151333"/>
    <w:rsid w:val="00153A49"/>
    <w:rsid w:val="00155071"/>
    <w:rsid w:val="001579BE"/>
    <w:rsid w:val="00160F51"/>
    <w:rsid w:val="0016231B"/>
    <w:rsid w:val="0016319F"/>
    <w:rsid w:val="00163445"/>
    <w:rsid w:val="00163E93"/>
    <w:rsid w:val="001643B9"/>
    <w:rsid w:val="00165D8F"/>
    <w:rsid w:val="001665EA"/>
    <w:rsid w:val="00166B2C"/>
    <w:rsid w:val="00167849"/>
    <w:rsid w:val="00170A7D"/>
    <w:rsid w:val="0017116E"/>
    <w:rsid w:val="00171911"/>
    <w:rsid w:val="001719BB"/>
    <w:rsid w:val="00171B55"/>
    <w:rsid w:val="001733CF"/>
    <w:rsid w:val="001735B7"/>
    <w:rsid w:val="00174428"/>
    <w:rsid w:val="0017446B"/>
    <w:rsid w:val="001758CB"/>
    <w:rsid w:val="00175A4B"/>
    <w:rsid w:val="00180D12"/>
    <w:rsid w:val="00181189"/>
    <w:rsid w:val="00181268"/>
    <w:rsid w:val="0018169F"/>
    <w:rsid w:val="0018235B"/>
    <w:rsid w:val="00182B62"/>
    <w:rsid w:val="00183764"/>
    <w:rsid w:val="001862D2"/>
    <w:rsid w:val="00187763"/>
    <w:rsid w:val="001925D3"/>
    <w:rsid w:val="00192F8F"/>
    <w:rsid w:val="00193034"/>
    <w:rsid w:val="00195E1F"/>
    <w:rsid w:val="001A05F6"/>
    <w:rsid w:val="001A08DA"/>
    <w:rsid w:val="001A0D23"/>
    <w:rsid w:val="001A3977"/>
    <w:rsid w:val="001A4318"/>
    <w:rsid w:val="001A5BCD"/>
    <w:rsid w:val="001A6E61"/>
    <w:rsid w:val="001A7552"/>
    <w:rsid w:val="001B499A"/>
    <w:rsid w:val="001B5779"/>
    <w:rsid w:val="001B7BCE"/>
    <w:rsid w:val="001C13F5"/>
    <w:rsid w:val="001C3E35"/>
    <w:rsid w:val="001C4603"/>
    <w:rsid w:val="001D0565"/>
    <w:rsid w:val="001D15C0"/>
    <w:rsid w:val="001D2376"/>
    <w:rsid w:val="001D2968"/>
    <w:rsid w:val="001D383E"/>
    <w:rsid w:val="001D4A57"/>
    <w:rsid w:val="001D4C71"/>
    <w:rsid w:val="001D4DCC"/>
    <w:rsid w:val="001D5E6F"/>
    <w:rsid w:val="001E066E"/>
    <w:rsid w:val="001E0EB6"/>
    <w:rsid w:val="001E3083"/>
    <w:rsid w:val="001E3FCA"/>
    <w:rsid w:val="001E5635"/>
    <w:rsid w:val="001E725F"/>
    <w:rsid w:val="001E772C"/>
    <w:rsid w:val="001F13EA"/>
    <w:rsid w:val="001F2244"/>
    <w:rsid w:val="001F46DB"/>
    <w:rsid w:val="001F490F"/>
    <w:rsid w:val="001F5D87"/>
    <w:rsid w:val="002014E0"/>
    <w:rsid w:val="00201A99"/>
    <w:rsid w:val="002020B6"/>
    <w:rsid w:val="002027CB"/>
    <w:rsid w:val="00202A16"/>
    <w:rsid w:val="002037EC"/>
    <w:rsid w:val="00203F12"/>
    <w:rsid w:val="0020599E"/>
    <w:rsid w:val="0020633F"/>
    <w:rsid w:val="002064E4"/>
    <w:rsid w:val="00206E29"/>
    <w:rsid w:val="00211759"/>
    <w:rsid w:val="00211903"/>
    <w:rsid w:val="0021437D"/>
    <w:rsid w:val="00216791"/>
    <w:rsid w:val="00216E8E"/>
    <w:rsid w:val="002174E1"/>
    <w:rsid w:val="0022048E"/>
    <w:rsid w:val="002210A4"/>
    <w:rsid w:val="00223F45"/>
    <w:rsid w:val="0022707B"/>
    <w:rsid w:val="00227812"/>
    <w:rsid w:val="0023021D"/>
    <w:rsid w:val="0023308D"/>
    <w:rsid w:val="00233A72"/>
    <w:rsid w:val="00233F4C"/>
    <w:rsid w:val="002366B0"/>
    <w:rsid w:val="00237849"/>
    <w:rsid w:val="002401DD"/>
    <w:rsid w:val="002402B4"/>
    <w:rsid w:val="002408B9"/>
    <w:rsid w:val="00241E81"/>
    <w:rsid w:val="00243107"/>
    <w:rsid w:val="0024413A"/>
    <w:rsid w:val="002456D3"/>
    <w:rsid w:val="00247BD7"/>
    <w:rsid w:val="00250A9A"/>
    <w:rsid w:val="0025188E"/>
    <w:rsid w:val="0025272E"/>
    <w:rsid w:val="0025432C"/>
    <w:rsid w:val="00256BE5"/>
    <w:rsid w:val="0025740D"/>
    <w:rsid w:val="002576D4"/>
    <w:rsid w:val="002602BE"/>
    <w:rsid w:val="0026041C"/>
    <w:rsid w:val="00261A43"/>
    <w:rsid w:val="0026236D"/>
    <w:rsid w:val="00264610"/>
    <w:rsid w:val="00266CD7"/>
    <w:rsid w:val="00266EC0"/>
    <w:rsid w:val="00266F9E"/>
    <w:rsid w:val="00267259"/>
    <w:rsid w:val="0026746A"/>
    <w:rsid w:val="002703C5"/>
    <w:rsid w:val="002710F4"/>
    <w:rsid w:val="002726EC"/>
    <w:rsid w:val="00272D25"/>
    <w:rsid w:val="00273EDD"/>
    <w:rsid w:val="00273F4C"/>
    <w:rsid w:val="00275393"/>
    <w:rsid w:val="00276EAE"/>
    <w:rsid w:val="002805DD"/>
    <w:rsid w:val="0028191F"/>
    <w:rsid w:val="0028482A"/>
    <w:rsid w:val="0028706C"/>
    <w:rsid w:val="002871A0"/>
    <w:rsid w:val="0028762B"/>
    <w:rsid w:val="00287BD5"/>
    <w:rsid w:val="00295239"/>
    <w:rsid w:val="00295282"/>
    <w:rsid w:val="002A085F"/>
    <w:rsid w:val="002A24C3"/>
    <w:rsid w:val="002A327E"/>
    <w:rsid w:val="002A6B06"/>
    <w:rsid w:val="002B0365"/>
    <w:rsid w:val="002B18A8"/>
    <w:rsid w:val="002B1922"/>
    <w:rsid w:val="002B1AAA"/>
    <w:rsid w:val="002B201C"/>
    <w:rsid w:val="002B3BF0"/>
    <w:rsid w:val="002B4D8A"/>
    <w:rsid w:val="002B6301"/>
    <w:rsid w:val="002C0AF9"/>
    <w:rsid w:val="002C27B4"/>
    <w:rsid w:val="002C299F"/>
    <w:rsid w:val="002C3CC9"/>
    <w:rsid w:val="002C757D"/>
    <w:rsid w:val="002D133D"/>
    <w:rsid w:val="002D160C"/>
    <w:rsid w:val="002D2058"/>
    <w:rsid w:val="002D396C"/>
    <w:rsid w:val="002D3EBD"/>
    <w:rsid w:val="002D45C9"/>
    <w:rsid w:val="002D58CB"/>
    <w:rsid w:val="002D7971"/>
    <w:rsid w:val="002E0721"/>
    <w:rsid w:val="002E4BE3"/>
    <w:rsid w:val="002E5B18"/>
    <w:rsid w:val="002E72E0"/>
    <w:rsid w:val="002E7BB7"/>
    <w:rsid w:val="002F3500"/>
    <w:rsid w:val="002F4524"/>
    <w:rsid w:val="002F45BE"/>
    <w:rsid w:val="002F4CBD"/>
    <w:rsid w:val="00303B00"/>
    <w:rsid w:val="0030631A"/>
    <w:rsid w:val="00307FAC"/>
    <w:rsid w:val="00311D47"/>
    <w:rsid w:val="00313DCD"/>
    <w:rsid w:val="00316341"/>
    <w:rsid w:val="00316EA5"/>
    <w:rsid w:val="0032132A"/>
    <w:rsid w:val="00321C7A"/>
    <w:rsid w:val="00322220"/>
    <w:rsid w:val="003227D7"/>
    <w:rsid w:val="00323FA7"/>
    <w:rsid w:val="00326083"/>
    <w:rsid w:val="003266B4"/>
    <w:rsid w:val="003273A4"/>
    <w:rsid w:val="00330F1D"/>
    <w:rsid w:val="00332A49"/>
    <w:rsid w:val="00334A2F"/>
    <w:rsid w:val="00341D93"/>
    <w:rsid w:val="00343107"/>
    <w:rsid w:val="00344C35"/>
    <w:rsid w:val="00350111"/>
    <w:rsid w:val="00350813"/>
    <w:rsid w:val="00351EDC"/>
    <w:rsid w:val="00353949"/>
    <w:rsid w:val="00360565"/>
    <w:rsid w:val="0036088B"/>
    <w:rsid w:val="003621CE"/>
    <w:rsid w:val="00364E90"/>
    <w:rsid w:val="003668FA"/>
    <w:rsid w:val="00367732"/>
    <w:rsid w:val="003719CC"/>
    <w:rsid w:val="00373025"/>
    <w:rsid w:val="003735A8"/>
    <w:rsid w:val="00375003"/>
    <w:rsid w:val="00376A5C"/>
    <w:rsid w:val="003777D3"/>
    <w:rsid w:val="003777E2"/>
    <w:rsid w:val="003802A8"/>
    <w:rsid w:val="00383CDD"/>
    <w:rsid w:val="003862AA"/>
    <w:rsid w:val="003947FF"/>
    <w:rsid w:val="00395473"/>
    <w:rsid w:val="003959E4"/>
    <w:rsid w:val="00396EE9"/>
    <w:rsid w:val="003A01E7"/>
    <w:rsid w:val="003A11DC"/>
    <w:rsid w:val="003A276B"/>
    <w:rsid w:val="003A2AFC"/>
    <w:rsid w:val="003A2E33"/>
    <w:rsid w:val="003A3FCD"/>
    <w:rsid w:val="003A4719"/>
    <w:rsid w:val="003A6899"/>
    <w:rsid w:val="003A6C32"/>
    <w:rsid w:val="003A7D09"/>
    <w:rsid w:val="003B05B9"/>
    <w:rsid w:val="003B1A03"/>
    <w:rsid w:val="003B1EA4"/>
    <w:rsid w:val="003B241C"/>
    <w:rsid w:val="003B2AB7"/>
    <w:rsid w:val="003B4871"/>
    <w:rsid w:val="003B4873"/>
    <w:rsid w:val="003B7F21"/>
    <w:rsid w:val="003C0267"/>
    <w:rsid w:val="003C0291"/>
    <w:rsid w:val="003C07F5"/>
    <w:rsid w:val="003C13D5"/>
    <w:rsid w:val="003C231E"/>
    <w:rsid w:val="003C297A"/>
    <w:rsid w:val="003C2CB3"/>
    <w:rsid w:val="003C340B"/>
    <w:rsid w:val="003C41D0"/>
    <w:rsid w:val="003C62DC"/>
    <w:rsid w:val="003C6421"/>
    <w:rsid w:val="003D0988"/>
    <w:rsid w:val="003D1ADA"/>
    <w:rsid w:val="003D23F3"/>
    <w:rsid w:val="003D3130"/>
    <w:rsid w:val="003D3307"/>
    <w:rsid w:val="003D3734"/>
    <w:rsid w:val="003D734D"/>
    <w:rsid w:val="003E0F5F"/>
    <w:rsid w:val="003E1E63"/>
    <w:rsid w:val="003E39AD"/>
    <w:rsid w:val="003E6858"/>
    <w:rsid w:val="003F259A"/>
    <w:rsid w:val="003F2B43"/>
    <w:rsid w:val="003F31FB"/>
    <w:rsid w:val="003F440A"/>
    <w:rsid w:val="003F4E68"/>
    <w:rsid w:val="003F578E"/>
    <w:rsid w:val="003F5DCD"/>
    <w:rsid w:val="00403A3E"/>
    <w:rsid w:val="0040567E"/>
    <w:rsid w:val="00405F0F"/>
    <w:rsid w:val="004064A1"/>
    <w:rsid w:val="00406BE8"/>
    <w:rsid w:val="004102E8"/>
    <w:rsid w:val="00411384"/>
    <w:rsid w:val="00412409"/>
    <w:rsid w:val="00412E38"/>
    <w:rsid w:val="004135E1"/>
    <w:rsid w:val="00413615"/>
    <w:rsid w:val="00413638"/>
    <w:rsid w:val="00413DF6"/>
    <w:rsid w:val="004156C1"/>
    <w:rsid w:val="00415F0D"/>
    <w:rsid w:val="00416ADB"/>
    <w:rsid w:val="0041717C"/>
    <w:rsid w:val="00417A98"/>
    <w:rsid w:val="004215D7"/>
    <w:rsid w:val="00421F8D"/>
    <w:rsid w:val="00423242"/>
    <w:rsid w:val="00423301"/>
    <w:rsid w:val="00423DB2"/>
    <w:rsid w:val="00423E66"/>
    <w:rsid w:val="0042437A"/>
    <w:rsid w:val="00426649"/>
    <w:rsid w:val="00426B32"/>
    <w:rsid w:val="004309E3"/>
    <w:rsid w:val="004329B5"/>
    <w:rsid w:val="00432A1F"/>
    <w:rsid w:val="0043383A"/>
    <w:rsid w:val="00440C51"/>
    <w:rsid w:val="0044137D"/>
    <w:rsid w:val="004413E9"/>
    <w:rsid w:val="004416D3"/>
    <w:rsid w:val="0044610E"/>
    <w:rsid w:val="004464B6"/>
    <w:rsid w:val="00450C51"/>
    <w:rsid w:val="00451E1F"/>
    <w:rsid w:val="00453C89"/>
    <w:rsid w:val="00462A2B"/>
    <w:rsid w:val="00462BDE"/>
    <w:rsid w:val="00462D56"/>
    <w:rsid w:val="004653B5"/>
    <w:rsid w:val="004653D0"/>
    <w:rsid w:val="0046609E"/>
    <w:rsid w:val="00466FCB"/>
    <w:rsid w:val="004732F4"/>
    <w:rsid w:val="004741C8"/>
    <w:rsid w:val="00474BF6"/>
    <w:rsid w:val="00474E2C"/>
    <w:rsid w:val="00482F27"/>
    <w:rsid w:val="00482F2E"/>
    <w:rsid w:val="004842E4"/>
    <w:rsid w:val="0048693E"/>
    <w:rsid w:val="004912B6"/>
    <w:rsid w:val="00491F4D"/>
    <w:rsid w:val="00493992"/>
    <w:rsid w:val="004944D5"/>
    <w:rsid w:val="00495908"/>
    <w:rsid w:val="004973D6"/>
    <w:rsid w:val="004A0E45"/>
    <w:rsid w:val="004A1F28"/>
    <w:rsid w:val="004A1F80"/>
    <w:rsid w:val="004A3085"/>
    <w:rsid w:val="004A37F0"/>
    <w:rsid w:val="004A500E"/>
    <w:rsid w:val="004A5BC7"/>
    <w:rsid w:val="004A6E3E"/>
    <w:rsid w:val="004A73A1"/>
    <w:rsid w:val="004A7DD4"/>
    <w:rsid w:val="004B0763"/>
    <w:rsid w:val="004B1404"/>
    <w:rsid w:val="004B2AA6"/>
    <w:rsid w:val="004B3F6A"/>
    <w:rsid w:val="004B41A4"/>
    <w:rsid w:val="004C12D9"/>
    <w:rsid w:val="004C44F5"/>
    <w:rsid w:val="004C5541"/>
    <w:rsid w:val="004C56DB"/>
    <w:rsid w:val="004D3A15"/>
    <w:rsid w:val="004D509C"/>
    <w:rsid w:val="004D5465"/>
    <w:rsid w:val="004D548A"/>
    <w:rsid w:val="004D60F5"/>
    <w:rsid w:val="004D7686"/>
    <w:rsid w:val="004D7909"/>
    <w:rsid w:val="004D7A73"/>
    <w:rsid w:val="004D7BEE"/>
    <w:rsid w:val="004E002B"/>
    <w:rsid w:val="004E02D6"/>
    <w:rsid w:val="004E047B"/>
    <w:rsid w:val="004E086D"/>
    <w:rsid w:val="004E121F"/>
    <w:rsid w:val="004E1D3B"/>
    <w:rsid w:val="004E318A"/>
    <w:rsid w:val="004E400E"/>
    <w:rsid w:val="004E69E2"/>
    <w:rsid w:val="004E7976"/>
    <w:rsid w:val="004E7DFF"/>
    <w:rsid w:val="004F0634"/>
    <w:rsid w:val="004F123B"/>
    <w:rsid w:val="004F23F0"/>
    <w:rsid w:val="004F24F0"/>
    <w:rsid w:val="004F2BD0"/>
    <w:rsid w:val="004F4049"/>
    <w:rsid w:val="004F68A7"/>
    <w:rsid w:val="004F698A"/>
    <w:rsid w:val="0050075B"/>
    <w:rsid w:val="00500EE6"/>
    <w:rsid w:val="005039B5"/>
    <w:rsid w:val="00503F89"/>
    <w:rsid w:val="00504713"/>
    <w:rsid w:val="00504E76"/>
    <w:rsid w:val="00505B84"/>
    <w:rsid w:val="00505D49"/>
    <w:rsid w:val="0050662C"/>
    <w:rsid w:val="0051078C"/>
    <w:rsid w:val="00510A04"/>
    <w:rsid w:val="005136F6"/>
    <w:rsid w:val="00514AC3"/>
    <w:rsid w:val="00520BEE"/>
    <w:rsid w:val="00520C17"/>
    <w:rsid w:val="00524C2D"/>
    <w:rsid w:val="00525D82"/>
    <w:rsid w:val="00525DCC"/>
    <w:rsid w:val="005269E1"/>
    <w:rsid w:val="00526E66"/>
    <w:rsid w:val="005307C2"/>
    <w:rsid w:val="0053486A"/>
    <w:rsid w:val="00534C99"/>
    <w:rsid w:val="00534DF3"/>
    <w:rsid w:val="005350C0"/>
    <w:rsid w:val="0053665A"/>
    <w:rsid w:val="00540CFA"/>
    <w:rsid w:val="00541C59"/>
    <w:rsid w:val="005428B2"/>
    <w:rsid w:val="005434D3"/>
    <w:rsid w:val="00543807"/>
    <w:rsid w:val="005441A7"/>
    <w:rsid w:val="005443E1"/>
    <w:rsid w:val="00544763"/>
    <w:rsid w:val="005454C6"/>
    <w:rsid w:val="00546147"/>
    <w:rsid w:val="00546C27"/>
    <w:rsid w:val="0055076F"/>
    <w:rsid w:val="00551297"/>
    <w:rsid w:val="00551AD4"/>
    <w:rsid w:val="00551C20"/>
    <w:rsid w:val="0055332F"/>
    <w:rsid w:val="005543CC"/>
    <w:rsid w:val="005561BB"/>
    <w:rsid w:val="00556C49"/>
    <w:rsid w:val="00560205"/>
    <w:rsid w:val="00563749"/>
    <w:rsid w:val="005642CD"/>
    <w:rsid w:val="00565D31"/>
    <w:rsid w:val="005661D0"/>
    <w:rsid w:val="00566D49"/>
    <w:rsid w:val="00567625"/>
    <w:rsid w:val="00570FBE"/>
    <w:rsid w:val="00571BCE"/>
    <w:rsid w:val="005727B9"/>
    <w:rsid w:val="00575A27"/>
    <w:rsid w:val="005767F5"/>
    <w:rsid w:val="00576A4E"/>
    <w:rsid w:val="0058033E"/>
    <w:rsid w:val="00582BEC"/>
    <w:rsid w:val="00583605"/>
    <w:rsid w:val="005850E2"/>
    <w:rsid w:val="00586F12"/>
    <w:rsid w:val="00592FED"/>
    <w:rsid w:val="00594000"/>
    <w:rsid w:val="00597F23"/>
    <w:rsid w:val="00597FED"/>
    <w:rsid w:val="005A02A3"/>
    <w:rsid w:val="005A078B"/>
    <w:rsid w:val="005A09E5"/>
    <w:rsid w:val="005A3924"/>
    <w:rsid w:val="005A4CBD"/>
    <w:rsid w:val="005A599F"/>
    <w:rsid w:val="005A6D0F"/>
    <w:rsid w:val="005A6E6A"/>
    <w:rsid w:val="005B030D"/>
    <w:rsid w:val="005B2E97"/>
    <w:rsid w:val="005B4904"/>
    <w:rsid w:val="005B7CD3"/>
    <w:rsid w:val="005C0C78"/>
    <w:rsid w:val="005C3FD7"/>
    <w:rsid w:val="005C6C38"/>
    <w:rsid w:val="005C7013"/>
    <w:rsid w:val="005C7987"/>
    <w:rsid w:val="005D0544"/>
    <w:rsid w:val="005D2574"/>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F039A"/>
    <w:rsid w:val="005F2546"/>
    <w:rsid w:val="005F669D"/>
    <w:rsid w:val="005F7E1B"/>
    <w:rsid w:val="00601F69"/>
    <w:rsid w:val="006037E1"/>
    <w:rsid w:val="0060748D"/>
    <w:rsid w:val="00607FCF"/>
    <w:rsid w:val="006119AD"/>
    <w:rsid w:val="00614660"/>
    <w:rsid w:val="0061591E"/>
    <w:rsid w:val="00622C8D"/>
    <w:rsid w:val="0062338C"/>
    <w:rsid w:val="006248F4"/>
    <w:rsid w:val="00626C9D"/>
    <w:rsid w:val="006273FC"/>
    <w:rsid w:val="00630301"/>
    <w:rsid w:val="0063094B"/>
    <w:rsid w:val="00633044"/>
    <w:rsid w:val="00634A02"/>
    <w:rsid w:val="00634EAD"/>
    <w:rsid w:val="00635513"/>
    <w:rsid w:val="00635807"/>
    <w:rsid w:val="00636100"/>
    <w:rsid w:val="006376AA"/>
    <w:rsid w:val="006379C3"/>
    <w:rsid w:val="00640666"/>
    <w:rsid w:val="00641B21"/>
    <w:rsid w:val="006427F5"/>
    <w:rsid w:val="00642C49"/>
    <w:rsid w:val="00642E54"/>
    <w:rsid w:val="0064423D"/>
    <w:rsid w:val="00645B6F"/>
    <w:rsid w:val="00645EA2"/>
    <w:rsid w:val="00646690"/>
    <w:rsid w:val="00646A72"/>
    <w:rsid w:val="00646CD0"/>
    <w:rsid w:val="00647A19"/>
    <w:rsid w:val="00650ACE"/>
    <w:rsid w:val="006533EB"/>
    <w:rsid w:val="00655EF8"/>
    <w:rsid w:val="006605CE"/>
    <w:rsid w:val="00660D16"/>
    <w:rsid w:val="006614BE"/>
    <w:rsid w:val="00661D34"/>
    <w:rsid w:val="0066204B"/>
    <w:rsid w:val="00663CEC"/>
    <w:rsid w:val="0066769F"/>
    <w:rsid w:val="00667FD6"/>
    <w:rsid w:val="00670793"/>
    <w:rsid w:val="006749B8"/>
    <w:rsid w:val="00675E34"/>
    <w:rsid w:val="00676CA9"/>
    <w:rsid w:val="006777A6"/>
    <w:rsid w:val="00681305"/>
    <w:rsid w:val="00683ADE"/>
    <w:rsid w:val="00683CBA"/>
    <w:rsid w:val="0068456F"/>
    <w:rsid w:val="00684BE7"/>
    <w:rsid w:val="00684EC4"/>
    <w:rsid w:val="006852DF"/>
    <w:rsid w:val="00685C3D"/>
    <w:rsid w:val="00686870"/>
    <w:rsid w:val="0068770A"/>
    <w:rsid w:val="00687A7A"/>
    <w:rsid w:val="00692C4D"/>
    <w:rsid w:val="00693A0D"/>
    <w:rsid w:val="00694F2C"/>
    <w:rsid w:val="00696A7E"/>
    <w:rsid w:val="006A1C72"/>
    <w:rsid w:val="006A394F"/>
    <w:rsid w:val="006A5696"/>
    <w:rsid w:val="006A5F54"/>
    <w:rsid w:val="006A69B7"/>
    <w:rsid w:val="006A6BC2"/>
    <w:rsid w:val="006A7AAB"/>
    <w:rsid w:val="006B0D43"/>
    <w:rsid w:val="006B234C"/>
    <w:rsid w:val="006B2B0E"/>
    <w:rsid w:val="006B34FE"/>
    <w:rsid w:val="006B4D1B"/>
    <w:rsid w:val="006B6DAB"/>
    <w:rsid w:val="006B7102"/>
    <w:rsid w:val="006B73DA"/>
    <w:rsid w:val="006B7543"/>
    <w:rsid w:val="006B78A5"/>
    <w:rsid w:val="006C113C"/>
    <w:rsid w:val="006C226E"/>
    <w:rsid w:val="006C3B14"/>
    <w:rsid w:val="006C3D02"/>
    <w:rsid w:val="006C3ED3"/>
    <w:rsid w:val="006C4583"/>
    <w:rsid w:val="006C53CE"/>
    <w:rsid w:val="006C5ACC"/>
    <w:rsid w:val="006C5B4B"/>
    <w:rsid w:val="006C78AB"/>
    <w:rsid w:val="006D0DA1"/>
    <w:rsid w:val="006D188D"/>
    <w:rsid w:val="006D366D"/>
    <w:rsid w:val="006D3BD1"/>
    <w:rsid w:val="006D4757"/>
    <w:rsid w:val="006D5BE1"/>
    <w:rsid w:val="006E1F54"/>
    <w:rsid w:val="006E54BF"/>
    <w:rsid w:val="006F2D1A"/>
    <w:rsid w:val="006F3A4D"/>
    <w:rsid w:val="006F457B"/>
    <w:rsid w:val="006F5E33"/>
    <w:rsid w:val="006F76DB"/>
    <w:rsid w:val="006F77BD"/>
    <w:rsid w:val="00700A49"/>
    <w:rsid w:val="007047AC"/>
    <w:rsid w:val="00704942"/>
    <w:rsid w:val="00706445"/>
    <w:rsid w:val="00707B37"/>
    <w:rsid w:val="007104EA"/>
    <w:rsid w:val="0071108F"/>
    <w:rsid w:val="00711E79"/>
    <w:rsid w:val="00711ED4"/>
    <w:rsid w:val="007121DC"/>
    <w:rsid w:val="00712782"/>
    <w:rsid w:val="00713269"/>
    <w:rsid w:val="0071341D"/>
    <w:rsid w:val="00714A65"/>
    <w:rsid w:val="00714D5B"/>
    <w:rsid w:val="00715452"/>
    <w:rsid w:val="00717A39"/>
    <w:rsid w:val="00717BD7"/>
    <w:rsid w:val="00721301"/>
    <w:rsid w:val="0072350A"/>
    <w:rsid w:val="00723541"/>
    <w:rsid w:val="0072552E"/>
    <w:rsid w:val="0072598A"/>
    <w:rsid w:val="00726916"/>
    <w:rsid w:val="007277EC"/>
    <w:rsid w:val="00730533"/>
    <w:rsid w:val="0073083D"/>
    <w:rsid w:val="00731C2F"/>
    <w:rsid w:val="00733931"/>
    <w:rsid w:val="00736BF6"/>
    <w:rsid w:val="00736DFE"/>
    <w:rsid w:val="007417E5"/>
    <w:rsid w:val="00742597"/>
    <w:rsid w:val="00745506"/>
    <w:rsid w:val="00745F15"/>
    <w:rsid w:val="007514DF"/>
    <w:rsid w:val="00751E9E"/>
    <w:rsid w:val="0075374D"/>
    <w:rsid w:val="00755711"/>
    <w:rsid w:val="00756E86"/>
    <w:rsid w:val="007636ED"/>
    <w:rsid w:val="007638B9"/>
    <w:rsid w:val="00763D4F"/>
    <w:rsid w:val="007658BF"/>
    <w:rsid w:val="00765EAF"/>
    <w:rsid w:val="00766733"/>
    <w:rsid w:val="00766DC5"/>
    <w:rsid w:val="00771D0E"/>
    <w:rsid w:val="007744A3"/>
    <w:rsid w:val="007745D1"/>
    <w:rsid w:val="00775196"/>
    <w:rsid w:val="00776DF1"/>
    <w:rsid w:val="00776FC4"/>
    <w:rsid w:val="00777A18"/>
    <w:rsid w:val="00777B53"/>
    <w:rsid w:val="00781307"/>
    <w:rsid w:val="00781A90"/>
    <w:rsid w:val="00781C13"/>
    <w:rsid w:val="00782346"/>
    <w:rsid w:val="00782EEF"/>
    <w:rsid w:val="00784BD8"/>
    <w:rsid w:val="00784F45"/>
    <w:rsid w:val="0078523C"/>
    <w:rsid w:val="007873A7"/>
    <w:rsid w:val="00787D60"/>
    <w:rsid w:val="00790885"/>
    <w:rsid w:val="007908EB"/>
    <w:rsid w:val="00792E51"/>
    <w:rsid w:val="00792E8A"/>
    <w:rsid w:val="0079387C"/>
    <w:rsid w:val="00793952"/>
    <w:rsid w:val="00795641"/>
    <w:rsid w:val="00795FC6"/>
    <w:rsid w:val="007968F5"/>
    <w:rsid w:val="00797D88"/>
    <w:rsid w:val="007A0805"/>
    <w:rsid w:val="007A2C72"/>
    <w:rsid w:val="007A2F86"/>
    <w:rsid w:val="007A4995"/>
    <w:rsid w:val="007A58FD"/>
    <w:rsid w:val="007A6738"/>
    <w:rsid w:val="007A755C"/>
    <w:rsid w:val="007B05C4"/>
    <w:rsid w:val="007B09CA"/>
    <w:rsid w:val="007B3BB8"/>
    <w:rsid w:val="007B5AF0"/>
    <w:rsid w:val="007B649C"/>
    <w:rsid w:val="007B719D"/>
    <w:rsid w:val="007B737A"/>
    <w:rsid w:val="007C0F9C"/>
    <w:rsid w:val="007C1CD7"/>
    <w:rsid w:val="007C1DD1"/>
    <w:rsid w:val="007C38CF"/>
    <w:rsid w:val="007C4766"/>
    <w:rsid w:val="007C4D92"/>
    <w:rsid w:val="007C4DA7"/>
    <w:rsid w:val="007C5398"/>
    <w:rsid w:val="007C5BA9"/>
    <w:rsid w:val="007C6C21"/>
    <w:rsid w:val="007C6CFA"/>
    <w:rsid w:val="007C77A3"/>
    <w:rsid w:val="007C7C42"/>
    <w:rsid w:val="007D06A8"/>
    <w:rsid w:val="007D39D2"/>
    <w:rsid w:val="007D4F95"/>
    <w:rsid w:val="007D5508"/>
    <w:rsid w:val="007D7FE7"/>
    <w:rsid w:val="007E5D3B"/>
    <w:rsid w:val="007E6D7A"/>
    <w:rsid w:val="007E732B"/>
    <w:rsid w:val="007F0224"/>
    <w:rsid w:val="007F03D5"/>
    <w:rsid w:val="007F0918"/>
    <w:rsid w:val="007F0B48"/>
    <w:rsid w:val="007F188F"/>
    <w:rsid w:val="007F3411"/>
    <w:rsid w:val="007F3B91"/>
    <w:rsid w:val="007F48AF"/>
    <w:rsid w:val="007F5779"/>
    <w:rsid w:val="007F6479"/>
    <w:rsid w:val="0080027E"/>
    <w:rsid w:val="0080161B"/>
    <w:rsid w:val="0080325A"/>
    <w:rsid w:val="00804188"/>
    <w:rsid w:val="00806D4E"/>
    <w:rsid w:val="00807643"/>
    <w:rsid w:val="00807FA6"/>
    <w:rsid w:val="00810980"/>
    <w:rsid w:val="00812C0A"/>
    <w:rsid w:val="0081437A"/>
    <w:rsid w:val="008154A9"/>
    <w:rsid w:val="00816511"/>
    <w:rsid w:val="00816AA7"/>
    <w:rsid w:val="008171CD"/>
    <w:rsid w:val="00821CF2"/>
    <w:rsid w:val="008223AA"/>
    <w:rsid w:val="00823714"/>
    <w:rsid w:val="0082372F"/>
    <w:rsid w:val="00823911"/>
    <w:rsid w:val="00824312"/>
    <w:rsid w:val="00825217"/>
    <w:rsid w:val="00825D10"/>
    <w:rsid w:val="008260AF"/>
    <w:rsid w:val="00826497"/>
    <w:rsid w:val="00832A0D"/>
    <w:rsid w:val="00833FD5"/>
    <w:rsid w:val="00834999"/>
    <w:rsid w:val="008354B5"/>
    <w:rsid w:val="0083574B"/>
    <w:rsid w:val="0084043E"/>
    <w:rsid w:val="00843807"/>
    <w:rsid w:val="00843BC5"/>
    <w:rsid w:val="0084442D"/>
    <w:rsid w:val="00844E78"/>
    <w:rsid w:val="008462EF"/>
    <w:rsid w:val="00846C26"/>
    <w:rsid w:val="00847B05"/>
    <w:rsid w:val="0085048C"/>
    <w:rsid w:val="00853BBA"/>
    <w:rsid w:val="00855B88"/>
    <w:rsid w:val="00855BFC"/>
    <w:rsid w:val="0085638B"/>
    <w:rsid w:val="00856FB7"/>
    <w:rsid w:val="008572C9"/>
    <w:rsid w:val="00860BE7"/>
    <w:rsid w:val="00861555"/>
    <w:rsid w:val="0086167D"/>
    <w:rsid w:val="00866763"/>
    <w:rsid w:val="00866BB9"/>
    <w:rsid w:val="00866CD6"/>
    <w:rsid w:val="00866CEC"/>
    <w:rsid w:val="008679C0"/>
    <w:rsid w:val="00867F96"/>
    <w:rsid w:val="00870CE8"/>
    <w:rsid w:val="00871391"/>
    <w:rsid w:val="00872169"/>
    <w:rsid w:val="00872EB0"/>
    <w:rsid w:val="00873447"/>
    <w:rsid w:val="00874441"/>
    <w:rsid w:val="008761C2"/>
    <w:rsid w:val="008841C9"/>
    <w:rsid w:val="00884EDB"/>
    <w:rsid w:val="00885B75"/>
    <w:rsid w:val="00886196"/>
    <w:rsid w:val="00887FFE"/>
    <w:rsid w:val="00890562"/>
    <w:rsid w:val="00891E88"/>
    <w:rsid w:val="00892E46"/>
    <w:rsid w:val="00893D7C"/>
    <w:rsid w:val="0089427A"/>
    <w:rsid w:val="00894882"/>
    <w:rsid w:val="008951DB"/>
    <w:rsid w:val="008955DE"/>
    <w:rsid w:val="00896849"/>
    <w:rsid w:val="00896DBC"/>
    <w:rsid w:val="00897F53"/>
    <w:rsid w:val="008A08B5"/>
    <w:rsid w:val="008A380F"/>
    <w:rsid w:val="008A4BC5"/>
    <w:rsid w:val="008A4E71"/>
    <w:rsid w:val="008A57DD"/>
    <w:rsid w:val="008A5A2B"/>
    <w:rsid w:val="008A7863"/>
    <w:rsid w:val="008A7A1A"/>
    <w:rsid w:val="008B01A7"/>
    <w:rsid w:val="008B09E0"/>
    <w:rsid w:val="008B2599"/>
    <w:rsid w:val="008B3622"/>
    <w:rsid w:val="008B4049"/>
    <w:rsid w:val="008C1841"/>
    <w:rsid w:val="008C20F6"/>
    <w:rsid w:val="008C28CB"/>
    <w:rsid w:val="008C3196"/>
    <w:rsid w:val="008C3564"/>
    <w:rsid w:val="008C40A5"/>
    <w:rsid w:val="008C483A"/>
    <w:rsid w:val="008C7896"/>
    <w:rsid w:val="008D1708"/>
    <w:rsid w:val="008D1D0E"/>
    <w:rsid w:val="008D1F12"/>
    <w:rsid w:val="008D2019"/>
    <w:rsid w:val="008D22FD"/>
    <w:rsid w:val="008D27BF"/>
    <w:rsid w:val="008D396B"/>
    <w:rsid w:val="008D57A9"/>
    <w:rsid w:val="008D5F5E"/>
    <w:rsid w:val="008D6BFE"/>
    <w:rsid w:val="008D7EC3"/>
    <w:rsid w:val="008E1AFD"/>
    <w:rsid w:val="008E206F"/>
    <w:rsid w:val="008E2D29"/>
    <w:rsid w:val="008E2ED8"/>
    <w:rsid w:val="008E3B03"/>
    <w:rsid w:val="008E532F"/>
    <w:rsid w:val="008E606C"/>
    <w:rsid w:val="008E731D"/>
    <w:rsid w:val="008E786C"/>
    <w:rsid w:val="008F08A1"/>
    <w:rsid w:val="008F2118"/>
    <w:rsid w:val="008F219C"/>
    <w:rsid w:val="008F2399"/>
    <w:rsid w:val="008F3826"/>
    <w:rsid w:val="008F4233"/>
    <w:rsid w:val="008F4596"/>
    <w:rsid w:val="008F483E"/>
    <w:rsid w:val="008F6B51"/>
    <w:rsid w:val="008F721A"/>
    <w:rsid w:val="008F756F"/>
    <w:rsid w:val="0090124A"/>
    <w:rsid w:val="00901B9E"/>
    <w:rsid w:val="00902EDC"/>
    <w:rsid w:val="00903E16"/>
    <w:rsid w:val="00904AB1"/>
    <w:rsid w:val="0090547D"/>
    <w:rsid w:val="00905FBB"/>
    <w:rsid w:val="00910349"/>
    <w:rsid w:val="009109D3"/>
    <w:rsid w:val="00911112"/>
    <w:rsid w:val="00915BFC"/>
    <w:rsid w:val="00916269"/>
    <w:rsid w:val="00920340"/>
    <w:rsid w:val="00921238"/>
    <w:rsid w:val="009212ED"/>
    <w:rsid w:val="0092674A"/>
    <w:rsid w:val="00926F11"/>
    <w:rsid w:val="009309C0"/>
    <w:rsid w:val="009341E1"/>
    <w:rsid w:val="009342F8"/>
    <w:rsid w:val="0093512D"/>
    <w:rsid w:val="00935879"/>
    <w:rsid w:val="0093609F"/>
    <w:rsid w:val="00937EBB"/>
    <w:rsid w:val="00937FAC"/>
    <w:rsid w:val="00940B21"/>
    <w:rsid w:val="00941BB8"/>
    <w:rsid w:val="00941D41"/>
    <w:rsid w:val="00942346"/>
    <w:rsid w:val="00944170"/>
    <w:rsid w:val="00945D02"/>
    <w:rsid w:val="00946899"/>
    <w:rsid w:val="0094769F"/>
    <w:rsid w:val="00947C00"/>
    <w:rsid w:val="00950B92"/>
    <w:rsid w:val="00951AAC"/>
    <w:rsid w:val="00951BD1"/>
    <w:rsid w:val="009541CD"/>
    <w:rsid w:val="009553F1"/>
    <w:rsid w:val="009556F5"/>
    <w:rsid w:val="00956B19"/>
    <w:rsid w:val="009624B8"/>
    <w:rsid w:val="0096270A"/>
    <w:rsid w:val="00963674"/>
    <w:rsid w:val="009734C6"/>
    <w:rsid w:val="00975083"/>
    <w:rsid w:val="00975459"/>
    <w:rsid w:val="00980C08"/>
    <w:rsid w:val="0098109B"/>
    <w:rsid w:val="00981E53"/>
    <w:rsid w:val="00982395"/>
    <w:rsid w:val="009846D5"/>
    <w:rsid w:val="009852C5"/>
    <w:rsid w:val="009870B5"/>
    <w:rsid w:val="009874A9"/>
    <w:rsid w:val="009876E9"/>
    <w:rsid w:val="0099001F"/>
    <w:rsid w:val="00990385"/>
    <w:rsid w:val="00992B93"/>
    <w:rsid w:val="009932A1"/>
    <w:rsid w:val="00993586"/>
    <w:rsid w:val="0099401E"/>
    <w:rsid w:val="00994EA5"/>
    <w:rsid w:val="009955FD"/>
    <w:rsid w:val="0099582D"/>
    <w:rsid w:val="00997256"/>
    <w:rsid w:val="009A07F8"/>
    <w:rsid w:val="009A3A26"/>
    <w:rsid w:val="009A3AE4"/>
    <w:rsid w:val="009A4437"/>
    <w:rsid w:val="009A45B2"/>
    <w:rsid w:val="009A5297"/>
    <w:rsid w:val="009B1789"/>
    <w:rsid w:val="009B2432"/>
    <w:rsid w:val="009B2473"/>
    <w:rsid w:val="009B4291"/>
    <w:rsid w:val="009B491E"/>
    <w:rsid w:val="009B6997"/>
    <w:rsid w:val="009B7944"/>
    <w:rsid w:val="009B7ED7"/>
    <w:rsid w:val="009C1416"/>
    <w:rsid w:val="009C1502"/>
    <w:rsid w:val="009C254E"/>
    <w:rsid w:val="009C2CD1"/>
    <w:rsid w:val="009C2D45"/>
    <w:rsid w:val="009C31D0"/>
    <w:rsid w:val="009C38F5"/>
    <w:rsid w:val="009C3C58"/>
    <w:rsid w:val="009C4FD2"/>
    <w:rsid w:val="009C594F"/>
    <w:rsid w:val="009C6281"/>
    <w:rsid w:val="009C7486"/>
    <w:rsid w:val="009C756F"/>
    <w:rsid w:val="009C7573"/>
    <w:rsid w:val="009D038E"/>
    <w:rsid w:val="009D088F"/>
    <w:rsid w:val="009D2E33"/>
    <w:rsid w:val="009D4D65"/>
    <w:rsid w:val="009D5CB8"/>
    <w:rsid w:val="009F11A0"/>
    <w:rsid w:val="009F18B1"/>
    <w:rsid w:val="009F32E5"/>
    <w:rsid w:val="009F33C0"/>
    <w:rsid w:val="009F3F82"/>
    <w:rsid w:val="009F5303"/>
    <w:rsid w:val="009F534D"/>
    <w:rsid w:val="009F59AD"/>
    <w:rsid w:val="009F649A"/>
    <w:rsid w:val="009F6EB4"/>
    <w:rsid w:val="009F6EEC"/>
    <w:rsid w:val="009F7094"/>
    <w:rsid w:val="009F7E4B"/>
    <w:rsid w:val="00A00630"/>
    <w:rsid w:val="00A00E23"/>
    <w:rsid w:val="00A02BD7"/>
    <w:rsid w:val="00A04486"/>
    <w:rsid w:val="00A067FE"/>
    <w:rsid w:val="00A06EFA"/>
    <w:rsid w:val="00A07D8E"/>
    <w:rsid w:val="00A240C5"/>
    <w:rsid w:val="00A250C5"/>
    <w:rsid w:val="00A25839"/>
    <w:rsid w:val="00A2632A"/>
    <w:rsid w:val="00A26E0D"/>
    <w:rsid w:val="00A2722B"/>
    <w:rsid w:val="00A30806"/>
    <w:rsid w:val="00A31716"/>
    <w:rsid w:val="00A34E68"/>
    <w:rsid w:val="00A369FF"/>
    <w:rsid w:val="00A36BA3"/>
    <w:rsid w:val="00A3737F"/>
    <w:rsid w:val="00A377A8"/>
    <w:rsid w:val="00A37AA1"/>
    <w:rsid w:val="00A40688"/>
    <w:rsid w:val="00A40CBC"/>
    <w:rsid w:val="00A4277F"/>
    <w:rsid w:val="00A443BC"/>
    <w:rsid w:val="00A45007"/>
    <w:rsid w:val="00A46CD7"/>
    <w:rsid w:val="00A47BDC"/>
    <w:rsid w:val="00A507C2"/>
    <w:rsid w:val="00A52543"/>
    <w:rsid w:val="00A53519"/>
    <w:rsid w:val="00A544D1"/>
    <w:rsid w:val="00A54B05"/>
    <w:rsid w:val="00A54E70"/>
    <w:rsid w:val="00A5573F"/>
    <w:rsid w:val="00A57B54"/>
    <w:rsid w:val="00A60B18"/>
    <w:rsid w:val="00A6197D"/>
    <w:rsid w:val="00A65704"/>
    <w:rsid w:val="00A6587F"/>
    <w:rsid w:val="00A6626C"/>
    <w:rsid w:val="00A7099D"/>
    <w:rsid w:val="00A7281A"/>
    <w:rsid w:val="00A72F98"/>
    <w:rsid w:val="00A73FA8"/>
    <w:rsid w:val="00A77BE3"/>
    <w:rsid w:val="00A801D1"/>
    <w:rsid w:val="00A82C23"/>
    <w:rsid w:val="00A82CF4"/>
    <w:rsid w:val="00A8325A"/>
    <w:rsid w:val="00A8350A"/>
    <w:rsid w:val="00A83A16"/>
    <w:rsid w:val="00A8532B"/>
    <w:rsid w:val="00A853DD"/>
    <w:rsid w:val="00A8610D"/>
    <w:rsid w:val="00A87C37"/>
    <w:rsid w:val="00A910F7"/>
    <w:rsid w:val="00A91D56"/>
    <w:rsid w:val="00A94BA9"/>
    <w:rsid w:val="00A95088"/>
    <w:rsid w:val="00A9694F"/>
    <w:rsid w:val="00A969FC"/>
    <w:rsid w:val="00A96E4B"/>
    <w:rsid w:val="00AA47C5"/>
    <w:rsid w:val="00AA4C16"/>
    <w:rsid w:val="00AA5CEE"/>
    <w:rsid w:val="00AA6F6D"/>
    <w:rsid w:val="00AB02E2"/>
    <w:rsid w:val="00AB1D3A"/>
    <w:rsid w:val="00AB3473"/>
    <w:rsid w:val="00AB6C11"/>
    <w:rsid w:val="00AC00C7"/>
    <w:rsid w:val="00AC041F"/>
    <w:rsid w:val="00AC0764"/>
    <w:rsid w:val="00AC0F0E"/>
    <w:rsid w:val="00AC28D5"/>
    <w:rsid w:val="00AC3B67"/>
    <w:rsid w:val="00AC3EE7"/>
    <w:rsid w:val="00AC65FA"/>
    <w:rsid w:val="00AC6C9D"/>
    <w:rsid w:val="00AD045D"/>
    <w:rsid w:val="00AD1438"/>
    <w:rsid w:val="00AD26A4"/>
    <w:rsid w:val="00AD2926"/>
    <w:rsid w:val="00AD2AAB"/>
    <w:rsid w:val="00AD4926"/>
    <w:rsid w:val="00AD4930"/>
    <w:rsid w:val="00AE152E"/>
    <w:rsid w:val="00AE18D7"/>
    <w:rsid w:val="00AE1DDA"/>
    <w:rsid w:val="00AE22A6"/>
    <w:rsid w:val="00AE237F"/>
    <w:rsid w:val="00AE3441"/>
    <w:rsid w:val="00AE3E77"/>
    <w:rsid w:val="00AE56BB"/>
    <w:rsid w:val="00AE69CD"/>
    <w:rsid w:val="00AE7103"/>
    <w:rsid w:val="00AE77BC"/>
    <w:rsid w:val="00AE7890"/>
    <w:rsid w:val="00AF184C"/>
    <w:rsid w:val="00AF2882"/>
    <w:rsid w:val="00AF4D8C"/>
    <w:rsid w:val="00AF4FD6"/>
    <w:rsid w:val="00AF5C08"/>
    <w:rsid w:val="00B01081"/>
    <w:rsid w:val="00B0127E"/>
    <w:rsid w:val="00B02B7F"/>
    <w:rsid w:val="00B02BEC"/>
    <w:rsid w:val="00B02FBC"/>
    <w:rsid w:val="00B04329"/>
    <w:rsid w:val="00B04EB8"/>
    <w:rsid w:val="00B0580C"/>
    <w:rsid w:val="00B06A6C"/>
    <w:rsid w:val="00B11C07"/>
    <w:rsid w:val="00B11EB5"/>
    <w:rsid w:val="00B1565E"/>
    <w:rsid w:val="00B17671"/>
    <w:rsid w:val="00B21218"/>
    <w:rsid w:val="00B23EA3"/>
    <w:rsid w:val="00B242D1"/>
    <w:rsid w:val="00B272E5"/>
    <w:rsid w:val="00B27377"/>
    <w:rsid w:val="00B30211"/>
    <w:rsid w:val="00B31287"/>
    <w:rsid w:val="00B31783"/>
    <w:rsid w:val="00B3391E"/>
    <w:rsid w:val="00B34E78"/>
    <w:rsid w:val="00B35FEB"/>
    <w:rsid w:val="00B3748D"/>
    <w:rsid w:val="00B405D6"/>
    <w:rsid w:val="00B41008"/>
    <w:rsid w:val="00B415CC"/>
    <w:rsid w:val="00B41D76"/>
    <w:rsid w:val="00B41E6E"/>
    <w:rsid w:val="00B43193"/>
    <w:rsid w:val="00B4394F"/>
    <w:rsid w:val="00B446CF"/>
    <w:rsid w:val="00B45B51"/>
    <w:rsid w:val="00B46E92"/>
    <w:rsid w:val="00B47CEC"/>
    <w:rsid w:val="00B50787"/>
    <w:rsid w:val="00B512B6"/>
    <w:rsid w:val="00B51631"/>
    <w:rsid w:val="00B53225"/>
    <w:rsid w:val="00B53A6F"/>
    <w:rsid w:val="00B53CC4"/>
    <w:rsid w:val="00B5789B"/>
    <w:rsid w:val="00B579E7"/>
    <w:rsid w:val="00B61088"/>
    <w:rsid w:val="00B61822"/>
    <w:rsid w:val="00B6300F"/>
    <w:rsid w:val="00B64CED"/>
    <w:rsid w:val="00B67744"/>
    <w:rsid w:val="00B71E2E"/>
    <w:rsid w:val="00B73A1D"/>
    <w:rsid w:val="00B7478D"/>
    <w:rsid w:val="00B74D72"/>
    <w:rsid w:val="00B74DB1"/>
    <w:rsid w:val="00B804C0"/>
    <w:rsid w:val="00B80FFE"/>
    <w:rsid w:val="00B83E25"/>
    <w:rsid w:val="00B83F01"/>
    <w:rsid w:val="00B8519D"/>
    <w:rsid w:val="00B86527"/>
    <w:rsid w:val="00B90C43"/>
    <w:rsid w:val="00B90E23"/>
    <w:rsid w:val="00B924E4"/>
    <w:rsid w:val="00B93EB8"/>
    <w:rsid w:val="00BA0BBA"/>
    <w:rsid w:val="00BA2861"/>
    <w:rsid w:val="00BA2979"/>
    <w:rsid w:val="00BA2FB7"/>
    <w:rsid w:val="00BA3441"/>
    <w:rsid w:val="00BA4754"/>
    <w:rsid w:val="00BA5B31"/>
    <w:rsid w:val="00BA6936"/>
    <w:rsid w:val="00BA7422"/>
    <w:rsid w:val="00BA7830"/>
    <w:rsid w:val="00BB2B22"/>
    <w:rsid w:val="00BB76C0"/>
    <w:rsid w:val="00BC4096"/>
    <w:rsid w:val="00BC4DEA"/>
    <w:rsid w:val="00BC7882"/>
    <w:rsid w:val="00BC7A58"/>
    <w:rsid w:val="00BC7E74"/>
    <w:rsid w:val="00BD0A72"/>
    <w:rsid w:val="00BD1DDA"/>
    <w:rsid w:val="00BD36F7"/>
    <w:rsid w:val="00BD628D"/>
    <w:rsid w:val="00BD7D33"/>
    <w:rsid w:val="00BE04C8"/>
    <w:rsid w:val="00BE0DC7"/>
    <w:rsid w:val="00BE15A2"/>
    <w:rsid w:val="00BE21E4"/>
    <w:rsid w:val="00BE2BA4"/>
    <w:rsid w:val="00BE6310"/>
    <w:rsid w:val="00BE75D2"/>
    <w:rsid w:val="00BE7AA2"/>
    <w:rsid w:val="00BF0F37"/>
    <w:rsid w:val="00BF21FA"/>
    <w:rsid w:val="00BF3719"/>
    <w:rsid w:val="00BF4B2E"/>
    <w:rsid w:val="00C001B0"/>
    <w:rsid w:val="00C00999"/>
    <w:rsid w:val="00C0151F"/>
    <w:rsid w:val="00C032EF"/>
    <w:rsid w:val="00C03F97"/>
    <w:rsid w:val="00C0436C"/>
    <w:rsid w:val="00C04570"/>
    <w:rsid w:val="00C04ED1"/>
    <w:rsid w:val="00C06939"/>
    <w:rsid w:val="00C0739F"/>
    <w:rsid w:val="00C07E6A"/>
    <w:rsid w:val="00C11AEB"/>
    <w:rsid w:val="00C13209"/>
    <w:rsid w:val="00C13B2E"/>
    <w:rsid w:val="00C16B53"/>
    <w:rsid w:val="00C16FB7"/>
    <w:rsid w:val="00C2068E"/>
    <w:rsid w:val="00C209D3"/>
    <w:rsid w:val="00C20A6E"/>
    <w:rsid w:val="00C20FFF"/>
    <w:rsid w:val="00C2152A"/>
    <w:rsid w:val="00C21D78"/>
    <w:rsid w:val="00C248EC"/>
    <w:rsid w:val="00C27758"/>
    <w:rsid w:val="00C27C0E"/>
    <w:rsid w:val="00C3098E"/>
    <w:rsid w:val="00C30F5A"/>
    <w:rsid w:val="00C31197"/>
    <w:rsid w:val="00C319DC"/>
    <w:rsid w:val="00C35C52"/>
    <w:rsid w:val="00C40CC6"/>
    <w:rsid w:val="00C41119"/>
    <w:rsid w:val="00C41620"/>
    <w:rsid w:val="00C42718"/>
    <w:rsid w:val="00C440E2"/>
    <w:rsid w:val="00C45010"/>
    <w:rsid w:val="00C458CA"/>
    <w:rsid w:val="00C45B7B"/>
    <w:rsid w:val="00C47683"/>
    <w:rsid w:val="00C520BC"/>
    <w:rsid w:val="00C532EB"/>
    <w:rsid w:val="00C53505"/>
    <w:rsid w:val="00C56CB0"/>
    <w:rsid w:val="00C57190"/>
    <w:rsid w:val="00C57D6D"/>
    <w:rsid w:val="00C610C0"/>
    <w:rsid w:val="00C62AAD"/>
    <w:rsid w:val="00C63047"/>
    <w:rsid w:val="00C63AE8"/>
    <w:rsid w:val="00C63CA3"/>
    <w:rsid w:val="00C65CF0"/>
    <w:rsid w:val="00C679F6"/>
    <w:rsid w:val="00C719D9"/>
    <w:rsid w:val="00C73767"/>
    <w:rsid w:val="00C73B21"/>
    <w:rsid w:val="00C76255"/>
    <w:rsid w:val="00C77DEE"/>
    <w:rsid w:val="00C80049"/>
    <w:rsid w:val="00C815FB"/>
    <w:rsid w:val="00C830AF"/>
    <w:rsid w:val="00C8471D"/>
    <w:rsid w:val="00C84783"/>
    <w:rsid w:val="00C848A6"/>
    <w:rsid w:val="00C8497F"/>
    <w:rsid w:val="00C84C33"/>
    <w:rsid w:val="00C84FCE"/>
    <w:rsid w:val="00C8554E"/>
    <w:rsid w:val="00C87A9C"/>
    <w:rsid w:val="00C93871"/>
    <w:rsid w:val="00C947F6"/>
    <w:rsid w:val="00C95882"/>
    <w:rsid w:val="00C96295"/>
    <w:rsid w:val="00CA0B85"/>
    <w:rsid w:val="00CA0D6E"/>
    <w:rsid w:val="00CA2DB2"/>
    <w:rsid w:val="00CA42EF"/>
    <w:rsid w:val="00CA7CCA"/>
    <w:rsid w:val="00CB7270"/>
    <w:rsid w:val="00CB7517"/>
    <w:rsid w:val="00CB76E0"/>
    <w:rsid w:val="00CC0A25"/>
    <w:rsid w:val="00CC129B"/>
    <w:rsid w:val="00CC247B"/>
    <w:rsid w:val="00CC30A2"/>
    <w:rsid w:val="00CC443D"/>
    <w:rsid w:val="00CC51EC"/>
    <w:rsid w:val="00CC558E"/>
    <w:rsid w:val="00CC73C3"/>
    <w:rsid w:val="00CC776A"/>
    <w:rsid w:val="00CC77F1"/>
    <w:rsid w:val="00CC7CB7"/>
    <w:rsid w:val="00CD1714"/>
    <w:rsid w:val="00CD3AED"/>
    <w:rsid w:val="00CD3F6E"/>
    <w:rsid w:val="00CD5D95"/>
    <w:rsid w:val="00CD6F92"/>
    <w:rsid w:val="00CD7CA1"/>
    <w:rsid w:val="00CD7E17"/>
    <w:rsid w:val="00CE007B"/>
    <w:rsid w:val="00CE02D8"/>
    <w:rsid w:val="00CE4A2D"/>
    <w:rsid w:val="00CE4C78"/>
    <w:rsid w:val="00CE5921"/>
    <w:rsid w:val="00CE67CA"/>
    <w:rsid w:val="00CE6C18"/>
    <w:rsid w:val="00CE7510"/>
    <w:rsid w:val="00CE76D9"/>
    <w:rsid w:val="00CF0E07"/>
    <w:rsid w:val="00CF5C63"/>
    <w:rsid w:val="00CF5DB9"/>
    <w:rsid w:val="00CF6D45"/>
    <w:rsid w:val="00CF7D41"/>
    <w:rsid w:val="00D00954"/>
    <w:rsid w:val="00D00CB5"/>
    <w:rsid w:val="00D00D75"/>
    <w:rsid w:val="00D02CAE"/>
    <w:rsid w:val="00D030DC"/>
    <w:rsid w:val="00D0406F"/>
    <w:rsid w:val="00D04F62"/>
    <w:rsid w:val="00D0594E"/>
    <w:rsid w:val="00D06585"/>
    <w:rsid w:val="00D07474"/>
    <w:rsid w:val="00D07476"/>
    <w:rsid w:val="00D07CA7"/>
    <w:rsid w:val="00D13E55"/>
    <w:rsid w:val="00D15BB8"/>
    <w:rsid w:val="00D16840"/>
    <w:rsid w:val="00D215D4"/>
    <w:rsid w:val="00D21EBF"/>
    <w:rsid w:val="00D23AAE"/>
    <w:rsid w:val="00D26821"/>
    <w:rsid w:val="00D27223"/>
    <w:rsid w:val="00D27E2E"/>
    <w:rsid w:val="00D31F92"/>
    <w:rsid w:val="00D32FEE"/>
    <w:rsid w:val="00D34DF2"/>
    <w:rsid w:val="00D351CD"/>
    <w:rsid w:val="00D353BC"/>
    <w:rsid w:val="00D36660"/>
    <w:rsid w:val="00D40988"/>
    <w:rsid w:val="00D41D9D"/>
    <w:rsid w:val="00D41FDD"/>
    <w:rsid w:val="00D423AC"/>
    <w:rsid w:val="00D431DA"/>
    <w:rsid w:val="00D433B2"/>
    <w:rsid w:val="00D44566"/>
    <w:rsid w:val="00D4549E"/>
    <w:rsid w:val="00D461CC"/>
    <w:rsid w:val="00D4667E"/>
    <w:rsid w:val="00D5183E"/>
    <w:rsid w:val="00D519C2"/>
    <w:rsid w:val="00D54C73"/>
    <w:rsid w:val="00D55384"/>
    <w:rsid w:val="00D57511"/>
    <w:rsid w:val="00D613DB"/>
    <w:rsid w:val="00D619B8"/>
    <w:rsid w:val="00D62610"/>
    <w:rsid w:val="00D6297D"/>
    <w:rsid w:val="00D631AE"/>
    <w:rsid w:val="00D63A1B"/>
    <w:rsid w:val="00D63D0B"/>
    <w:rsid w:val="00D6495C"/>
    <w:rsid w:val="00D66459"/>
    <w:rsid w:val="00D677D5"/>
    <w:rsid w:val="00D67B58"/>
    <w:rsid w:val="00D70319"/>
    <w:rsid w:val="00D71F62"/>
    <w:rsid w:val="00D728CA"/>
    <w:rsid w:val="00D734A1"/>
    <w:rsid w:val="00D748F0"/>
    <w:rsid w:val="00D76789"/>
    <w:rsid w:val="00D77429"/>
    <w:rsid w:val="00D77916"/>
    <w:rsid w:val="00D809BB"/>
    <w:rsid w:val="00D841F8"/>
    <w:rsid w:val="00D84D48"/>
    <w:rsid w:val="00D84ED6"/>
    <w:rsid w:val="00D85427"/>
    <w:rsid w:val="00D90AB2"/>
    <w:rsid w:val="00D91B8B"/>
    <w:rsid w:val="00D941D2"/>
    <w:rsid w:val="00D94DA6"/>
    <w:rsid w:val="00D9505F"/>
    <w:rsid w:val="00D953C9"/>
    <w:rsid w:val="00D9591C"/>
    <w:rsid w:val="00D962BC"/>
    <w:rsid w:val="00D971D1"/>
    <w:rsid w:val="00DA10BB"/>
    <w:rsid w:val="00DA2378"/>
    <w:rsid w:val="00DA76BA"/>
    <w:rsid w:val="00DA7F1C"/>
    <w:rsid w:val="00DB0F0B"/>
    <w:rsid w:val="00DB1856"/>
    <w:rsid w:val="00DB1E64"/>
    <w:rsid w:val="00DB1E93"/>
    <w:rsid w:val="00DB2264"/>
    <w:rsid w:val="00DB321D"/>
    <w:rsid w:val="00DB4CE0"/>
    <w:rsid w:val="00DB589D"/>
    <w:rsid w:val="00DB62FE"/>
    <w:rsid w:val="00DC54BD"/>
    <w:rsid w:val="00DC5CEB"/>
    <w:rsid w:val="00DC6FB7"/>
    <w:rsid w:val="00DC7357"/>
    <w:rsid w:val="00DD2B09"/>
    <w:rsid w:val="00DD2E97"/>
    <w:rsid w:val="00DD3651"/>
    <w:rsid w:val="00DD37E0"/>
    <w:rsid w:val="00DD68C1"/>
    <w:rsid w:val="00DD7E0C"/>
    <w:rsid w:val="00DE04C2"/>
    <w:rsid w:val="00DE0723"/>
    <w:rsid w:val="00DE09CB"/>
    <w:rsid w:val="00DE1015"/>
    <w:rsid w:val="00DE3D44"/>
    <w:rsid w:val="00DE51AB"/>
    <w:rsid w:val="00DE54EB"/>
    <w:rsid w:val="00DE613F"/>
    <w:rsid w:val="00DE65FA"/>
    <w:rsid w:val="00DE69F8"/>
    <w:rsid w:val="00DF28A7"/>
    <w:rsid w:val="00DF2A57"/>
    <w:rsid w:val="00DF5DE6"/>
    <w:rsid w:val="00DF66D9"/>
    <w:rsid w:val="00DF6702"/>
    <w:rsid w:val="00DF7085"/>
    <w:rsid w:val="00E0208C"/>
    <w:rsid w:val="00E03D68"/>
    <w:rsid w:val="00E04D3C"/>
    <w:rsid w:val="00E050D6"/>
    <w:rsid w:val="00E05CFC"/>
    <w:rsid w:val="00E064D8"/>
    <w:rsid w:val="00E0679E"/>
    <w:rsid w:val="00E07B69"/>
    <w:rsid w:val="00E10264"/>
    <w:rsid w:val="00E1075C"/>
    <w:rsid w:val="00E10C9E"/>
    <w:rsid w:val="00E12225"/>
    <w:rsid w:val="00E14FCB"/>
    <w:rsid w:val="00E1574A"/>
    <w:rsid w:val="00E16349"/>
    <w:rsid w:val="00E166AB"/>
    <w:rsid w:val="00E17557"/>
    <w:rsid w:val="00E17F52"/>
    <w:rsid w:val="00E2316C"/>
    <w:rsid w:val="00E24771"/>
    <w:rsid w:val="00E24951"/>
    <w:rsid w:val="00E26F41"/>
    <w:rsid w:val="00E2737E"/>
    <w:rsid w:val="00E301EB"/>
    <w:rsid w:val="00E321C7"/>
    <w:rsid w:val="00E33919"/>
    <w:rsid w:val="00E34EF7"/>
    <w:rsid w:val="00E35963"/>
    <w:rsid w:val="00E35F33"/>
    <w:rsid w:val="00E36B2A"/>
    <w:rsid w:val="00E36F0B"/>
    <w:rsid w:val="00E37D3F"/>
    <w:rsid w:val="00E41D5E"/>
    <w:rsid w:val="00E41DC6"/>
    <w:rsid w:val="00E4238A"/>
    <w:rsid w:val="00E4298D"/>
    <w:rsid w:val="00E5006D"/>
    <w:rsid w:val="00E5034D"/>
    <w:rsid w:val="00E50F47"/>
    <w:rsid w:val="00E51415"/>
    <w:rsid w:val="00E51BFD"/>
    <w:rsid w:val="00E5549C"/>
    <w:rsid w:val="00E57005"/>
    <w:rsid w:val="00E5706A"/>
    <w:rsid w:val="00E578E3"/>
    <w:rsid w:val="00E6015F"/>
    <w:rsid w:val="00E603D2"/>
    <w:rsid w:val="00E60B5B"/>
    <w:rsid w:val="00E60FA9"/>
    <w:rsid w:val="00E64E30"/>
    <w:rsid w:val="00E6712C"/>
    <w:rsid w:val="00E70D0B"/>
    <w:rsid w:val="00E72E6E"/>
    <w:rsid w:val="00E734EF"/>
    <w:rsid w:val="00E7470D"/>
    <w:rsid w:val="00E75638"/>
    <w:rsid w:val="00E80214"/>
    <w:rsid w:val="00E825FC"/>
    <w:rsid w:val="00E834C8"/>
    <w:rsid w:val="00E8528F"/>
    <w:rsid w:val="00E85EFD"/>
    <w:rsid w:val="00E86734"/>
    <w:rsid w:val="00E86C0C"/>
    <w:rsid w:val="00E87755"/>
    <w:rsid w:val="00E90AB1"/>
    <w:rsid w:val="00E919DE"/>
    <w:rsid w:val="00E9288A"/>
    <w:rsid w:val="00E93854"/>
    <w:rsid w:val="00E94A5E"/>
    <w:rsid w:val="00E94C07"/>
    <w:rsid w:val="00E97BEB"/>
    <w:rsid w:val="00EA3453"/>
    <w:rsid w:val="00EA406D"/>
    <w:rsid w:val="00EA4732"/>
    <w:rsid w:val="00EA6077"/>
    <w:rsid w:val="00EA67CB"/>
    <w:rsid w:val="00EA7705"/>
    <w:rsid w:val="00EA7DB5"/>
    <w:rsid w:val="00EB056F"/>
    <w:rsid w:val="00EB1193"/>
    <w:rsid w:val="00EB14F0"/>
    <w:rsid w:val="00EB467C"/>
    <w:rsid w:val="00EB55A7"/>
    <w:rsid w:val="00EB65AF"/>
    <w:rsid w:val="00EB6728"/>
    <w:rsid w:val="00EB68CD"/>
    <w:rsid w:val="00EB740D"/>
    <w:rsid w:val="00EC12A5"/>
    <w:rsid w:val="00EC405D"/>
    <w:rsid w:val="00EC7734"/>
    <w:rsid w:val="00EC7A10"/>
    <w:rsid w:val="00ED1CCC"/>
    <w:rsid w:val="00ED37C6"/>
    <w:rsid w:val="00ED44AA"/>
    <w:rsid w:val="00ED554C"/>
    <w:rsid w:val="00ED5FC1"/>
    <w:rsid w:val="00ED617C"/>
    <w:rsid w:val="00ED7F54"/>
    <w:rsid w:val="00EE0A9D"/>
    <w:rsid w:val="00EE10DE"/>
    <w:rsid w:val="00EE1410"/>
    <w:rsid w:val="00EE324D"/>
    <w:rsid w:val="00EE4495"/>
    <w:rsid w:val="00EE5107"/>
    <w:rsid w:val="00EE528D"/>
    <w:rsid w:val="00EE666E"/>
    <w:rsid w:val="00EF2F06"/>
    <w:rsid w:val="00EF30A7"/>
    <w:rsid w:val="00EF473A"/>
    <w:rsid w:val="00EF58DF"/>
    <w:rsid w:val="00EF7962"/>
    <w:rsid w:val="00F006CF"/>
    <w:rsid w:val="00F01014"/>
    <w:rsid w:val="00F01247"/>
    <w:rsid w:val="00F04E3B"/>
    <w:rsid w:val="00F05AFF"/>
    <w:rsid w:val="00F05C5A"/>
    <w:rsid w:val="00F05DF2"/>
    <w:rsid w:val="00F05E91"/>
    <w:rsid w:val="00F114DE"/>
    <w:rsid w:val="00F11AA2"/>
    <w:rsid w:val="00F15B99"/>
    <w:rsid w:val="00F16C35"/>
    <w:rsid w:val="00F173F9"/>
    <w:rsid w:val="00F20397"/>
    <w:rsid w:val="00F228F0"/>
    <w:rsid w:val="00F23652"/>
    <w:rsid w:val="00F3245F"/>
    <w:rsid w:val="00F35254"/>
    <w:rsid w:val="00F35646"/>
    <w:rsid w:val="00F412AF"/>
    <w:rsid w:val="00F421EF"/>
    <w:rsid w:val="00F4334F"/>
    <w:rsid w:val="00F43FBF"/>
    <w:rsid w:val="00F44A45"/>
    <w:rsid w:val="00F44C31"/>
    <w:rsid w:val="00F45158"/>
    <w:rsid w:val="00F45AFC"/>
    <w:rsid w:val="00F45E56"/>
    <w:rsid w:val="00F46E00"/>
    <w:rsid w:val="00F47FFB"/>
    <w:rsid w:val="00F50378"/>
    <w:rsid w:val="00F54482"/>
    <w:rsid w:val="00F54D54"/>
    <w:rsid w:val="00F560DB"/>
    <w:rsid w:val="00F5612E"/>
    <w:rsid w:val="00F60E05"/>
    <w:rsid w:val="00F61C5B"/>
    <w:rsid w:val="00F62F51"/>
    <w:rsid w:val="00F63A6E"/>
    <w:rsid w:val="00F6530E"/>
    <w:rsid w:val="00F65375"/>
    <w:rsid w:val="00F65E15"/>
    <w:rsid w:val="00F66F60"/>
    <w:rsid w:val="00F74694"/>
    <w:rsid w:val="00F76081"/>
    <w:rsid w:val="00F76FCA"/>
    <w:rsid w:val="00F77496"/>
    <w:rsid w:val="00F774E3"/>
    <w:rsid w:val="00F83030"/>
    <w:rsid w:val="00F83F87"/>
    <w:rsid w:val="00F8583F"/>
    <w:rsid w:val="00F86CFE"/>
    <w:rsid w:val="00F901F2"/>
    <w:rsid w:val="00F90B8C"/>
    <w:rsid w:val="00F90D25"/>
    <w:rsid w:val="00F951A8"/>
    <w:rsid w:val="00F95324"/>
    <w:rsid w:val="00F95501"/>
    <w:rsid w:val="00F97FD8"/>
    <w:rsid w:val="00FA0478"/>
    <w:rsid w:val="00FA192D"/>
    <w:rsid w:val="00FA2128"/>
    <w:rsid w:val="00FA2D99"/>
    <w:rsid w:val="00FA31A8"/>
    <w:rsid w:val="00FA62AF"/>
    <w:rsid w:val="00FA6A15"/>
    <w:rsid w:val="00FB2868"/>
    <w:rsid w:val="00FB41DA"/>
    <w:rsid w:val="00FB5A7A"/>
    <w:rsid w:val="00FB642C"/>
    <w:rsid w:val="00FB7BF0"/>
    <w:rsid w:val="00FC17B5"/>
    <w:rsid w:val="00FC4159"/>
    <w:rsid w:val="00FC4D21"/>
    <w:rsid w:val="00FC4F06"/>
    <w:rsid w:val="00FC5504"/>
    <w:rsid w:val="00FD3FA6"/>
    <w:rsid w:val="00FD489B"/>
    <w:rsid w:val="00FD4F0D"/>
    <w:rsid w:val="00FD67C4"/>
    <w:rsid w:val="00FD6928"/>
    <w:rsid w:val="00FD7A3E"/>
    <w:rsid w:val="00FE11FD"/>
    <w:rsid w:val="00FE19D9"/>
    <w:rsid w:val="00FE2EEC"/>
    <w:rsid w:val="00FE3BB1"/>
    <w:rsid w:val="00FF1D3C"/>
    <w:rsid w:val="00FF21AE"/>
    <w:rsid w:val="00FF360A"/>
    <w:rsid w:val="00FF3829"/>
    <w:rsid w:val="00FF41BD"/>
    <w:rsid w:val="00FF459F"/>
    <w:rsid w:val="00FF503C"/>
    <w:rsid w:val="00FF6A95"/>
    <w:rsid w:val="00FF7A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505E132C-67C2-4F01-9A24-67ED01F9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A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EAE"/>
    <w:pPr>
      <w:ind w:left="720"/>
      <w:contextualSpacing/>
    </w:pPr>
  </w:style>
  <w:style w:type="paragraph" w:styleId="Footer">
    <w:name w:val="footer"/>
    <w:basedOn w:val="Normal"/>
    <w:link w:val="FooterChar"/>
    <w:rsid w:val="00276EAE"/>
    <w:pPr>
      <w:tabs>
        <w:tab w:val="center" w:pos="4153"/>
        <w:tab w:val="right" w:pos="8306"/>
      </w:tabs>
    </w:pPr>
  </w:style>
  <w:style w:type="character" w:customStyle="1" w:styleId="FooterChar">
    <w:name w:val="Footer Char"/>
    <w:basedOn w:val="DefaultParagraphFont"/>
    <w:link w:val="Footer"/>
    <w:rsid w:val="00276EAE"/>
    <w:rPr>
      <w:rFonts w:ascii="Times New Roman" w:eastAsia="Times New Roman" w:hAnsi="Times New Roman" w:cs="Times New Roman"/>
      <w:sz w:val="24"/>
      <w:szCs w:val="24"/>
      <w:lang w:eastAsia="lv-LV"/>
    </w:rPr>
  </w:style>
  <w:style w:type="character" w:styleId="PageNumber">
    <w:name w:val="page number"/>
    <w:rsid w:val="00276EAE"/>
  </w:style>
  <w:style w:type="paragraph" w:styleId="BalloonText">
    <w:name w:val="Balloon Text"/>
    <w:basedOn w:val="Normal"/>
    <w:link w:val="BalloonTextChar"/>
    <w:uiPriority w:val="99"/>
    <w:semiHidden/>
    <w:unhideWhenUsed/>
    <w:rsid w:val="00D00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D75"/>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iubcpv/parent/7956/clasif/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Pages>
  <Words>2215</Words>
  <Characters>1264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Karīna Kalniņa</cp:lastModifiedBy>
  <cp:revision>34</cp:revision>
  <cp:lastPrinted>2013-06-17T10:50:00Z</cp:lastPrinted>
  <dcterms:created xsi:type="dcterms:W3CDTF">2013-04-22T13:15:00Z</dcterms:created>
  <dcterms:modified xsi:type="dcterms:W3CDTF">2013-07-24T12:13:00Z</dcterms:modified>
</cp:coreProperties>
</file>