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CB34CB" w:rsidRPr="00CB34CB">
        <w:rPr>
          <w:rFonts w:ascii="Arial" w:hAnsi="Arial" w:cs="Arial"/>
          <w:b/>
          <w:bCs/>
          <w:lang w:val="lv-LV"/>
        </w:rPr>
        <w:t>Kafijas automāta iegāde RTU Dizaina fabrikas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CB34CB">
        <w:rPr>
          <w:rFonts w:ascii="Arial" w:hAnsi="Arial" w:cs="Arial"/>
          <w:lang w:val="lv-LV"/>
        </w:rPr>
        <w:t>84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E012F1">
        <w:rPr>
          <w:rFonts w:ascii="Arial" w:hAnsi="Arial" w:cs="Arial"/>
          <w:bCs/>
          <w:lang w:val="lv-LV"/>
        </w:rPr>
        <w:t>28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E012F1">
        <w:rPr>
          <w:rFonts w:ascii="Arial" w:hAnsi="Arial" w:cs="Arial"/>
          <w:bCs/>
          <w:lang w:val="lv-LV"/>
        </w:rPr>
        <w:t>augustā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E012F1" w:rsidRPr="00CB34CB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CB34CB" w:rsidRPr="00CB34CB">
        <w:rPr>
          <w:rFonts w:ascii="Arial" w:hAnsi="Arial" w:cs="Arial"/>
          <w:lang w:val="lv-LV"/>
        </w:rPr>
        <w:t>Kafijas automāta iegāde RTU Dizaina fabrikas vajadzībām</w:t>
      </w:r>
      <w:r w:rsidRPr="00CB34CB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E012F1">
        <w:rPr>
          <w:rFonts w:ascii="Arial" w:eastAsia="Times New Roman" w:hAnsi="Arial" w:cs="Arial"/>
          <w:bCs/>
          <w:lang w:val="lv-LV"/>
        </w:rPr>
        <w:t xml:space="preserve"> RTU – 2018/</w:t>
      </w:r>
      <w:r w:rsidR="00CB34CB">
        <w:rPr>
          <w:rFonts w:ascii="Arial" w:eastAsia="Times New Roman" w:hAnsi="Arial" w:cs="Arial"/>
          <w:bCs/>
          <w:lang w:val="lv-LV"/>
        </w:rPr>
        <w:t>84</w:t>
      </w:r>
      <w:r w:rsidRPr="00E012F1">
        <w:rPr>
          <w:rFonts w:ascii="Arial" w:eastAsia="Times New Roman" w:hAnsi="Arial" w:cs="Arial"/>
          <w:bCs/>
          <w:lang w:val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4A0423">
        <w:rPr>
          <w:rFonts w:ascii="Arial" w:eastAsia="Times New Roman" w:hAnsi="Arial" w:cs="Arial"/>
          <w:bCs/>
          <w:lang w:val="lv-LV" w:eastAsia="lv-LV"/>
        </w:rPr>
        <w:t>16</w:t>
      </w:r>
      <w:bookmarkStart w:id="0" w:name="_GoBack"/>
      <w:bookmarkEnd w:id="0"/>
      <w:r w:rsidRPr="00E012F1">
        <w:rPr>
          <w:rFonts w:ascii="Arial" w:eastAsia="Times New Roman" w:hAnsi="Arial" w:cs="Arial"/>
          <w:bCs/>
          <w:lang w:val="lv-LV" w:eastAsia="lv-LV"/>
        </w:rPr>
        <w:t>.08.2018.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rektora </w:t>
      </w:r>
      <w:proofErr w:type="spellStart"/>
      <w:r w:rsidRPr="00E012F1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Pr="00E012F1">
        <w:rPr>
          <w:rFonts w:ascii="Arial" w:eastAsia="Times New Roman" w:hAnsi="Arial" w:cs="Arial"/>
          <w:bCs/>
          <w:lang w:val="lv-LV" w:eastAsia="lv-LV"/>
        </w:rPr>
        <w:t xml:space="preserve">. </w:t>
      </w:r>
      <w:r w:rsidR="00CB34CB">
        <w:rPr>
          <w:rFonts w:ascii="Arial" w:hAnsi="Arial" w:cs="Arial"/>
          <w:lang w:val="lv-LV"/>
        </w:rPr>
        <w:t>15</w:t>
      </w:r>
      <w:r w:rsidRPr="00E012F1">
        <w:rPr>
          <w:rFonts w:ascii="Arial" w:hAnsi="Arial" w:cs="Arial"/>
          <w:lang w:val="lv-LV"/>
        </w:rPr>
        <w:t>.0</w:t>
      </w:r>
      <w:r w:rsidR="00CB34CB">
        <w:rPr>
          <w:rFonts w:ascii="Arial" w:hAnsi="Arial" w:cs="Arial"/>
          <w:lang w:val="lv-LV"/>
        </w:rPr>
        <w:t>8</w:t>
      </w:r>
      <w:r w:rsidRPr="00E012F1">
        <w:rPr>
          <w:rFonts w:ascii="Arial" w:hAnsi="Arial" w:cs="Arial"/>
          <w:lang w:val="lv-LV"/>
        </w:rPr>
        <w:t>.2018. rīkojumu Nr.03000-1.2-e/</w:t>
      </w:r>
      <w:r w:rsidR="00CB34CB">
        <w:rPr>
          <w:rFonts w:ascii="Arial" w:hAnsi="Arial" w:cs="Arial"/>
          <w:lang w:val="lv-LV"/>
        </w:rPr>
        <w:t>26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E012F1">
        <w:rPr>
          <w:rFonts w:ascii="Arial" w:eastAsia="Times New Roman" w:hAnsi="Arial" w:cs="Arial"/>
          <w:lang w:val="lv-LV" w:eastAsia="lv-LV"/>
        </w:rPr>
        <w:t xml:space="preserve"> </w:t>
      </w:r>
      <w:r w:rsidR="00CB34CB" w:rsidRPr="00CB34CB">
        <w:rPr>
          <w:rFonts w:ascii="Arial" w:hAnsi="Arial" w:cs="Arial"/>
          <w:bCs/>
          <w:szCs w:val="22"/>
          <w:lang w:val="lv-LV" w:eastAsia="lv-LV"/>
        </w:rPr>
        <w:t>39711310-5, 51000000-9, 50000000-5</w:t>
      </w:r>
      <w:r w:rsidRPr="00E012F1">
        <w:rPr>
          <w:rFonts w:ascii="Arial" w:hAnsi="Arial" w:cs="Arial"/>
          <w:bCs/>
          <w:szCs w:val="22"/>
          <w:lang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E012F1" w:rsidRPr="00E012F1" w:rsidTr="00394B4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piedāvātā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līgumcena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, EUR (bez PVN)</w:t>
            </w:r>
          </w:p>
        </w:tc>
      </w:tr>
      <w:tr w:rsidR="00E012F1" w:rsidRPr="00E012F1" w:rsidTr="00394B4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 "</w:t>
            </w:r>
            <w:r w:rsidR="00CB34CB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”King Coffee Service</w:t>
            </w: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</w:t>
            </w: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E012F1" w:rsidRPr="00E012F1" w:rsidRDefault="00E012F1" w:rsidP="00CB34C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CB34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40103596480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F1" w:rsidRPr="00E012F1" w:rsidRDefault="00CB34CB" w:rsidP="00E012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16634</w:t>
            </w:r>
            <w:r w:rsidR="00E012F1" w:rsidRPr="00E012F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,00</w:t>
            </w:r>
          </w:p>
        </w:tc>
      </w:tr>
    </w:tbl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E012F1" w:rsidRPr="00E012F1" w:rsidTr="00394B4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Atbilst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/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neatbilst</w:t>
            </w:r>
            <w:proofErr w:type="spellEnd"/>
          </w:p>
        </w:tc>
      </w:tr>
      <w:tr w:rsidR="00E012F1" w:rsidRPr="00E012F1" w:rsidTr="00394B4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CB" w:rsidRPr="00E012F1" w:rsidRDefault="00CB34CB" w:rsidP="00CB34C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 "</w:t>
            </w:r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”King Coffee Service</w:t>
            </w: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</w:t>
            </w: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E012F1" w:rsidRPr="00E012F1" w:rsidRDefault="00CB34CB" w:rsidP="00CB34C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40103596480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E012F1" w:rsidRPr="00CB34CB" w:rsidRDefault="00E012F1" w:rsidP="00CB34CB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  <w:r w:rsidR="00CB34CB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CB34CB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="00CB34C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CB34CB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CB34C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CB34CB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="00CB34CB">
        <w:rPr>
          <w:rFonts w:ascii="Arial" w:eastAsia="Times New Roman" w:hAnsi="Arial" w:cs="Arial"/>
          <w:bCs/>
          <w:lang w:eastAsia="lv-LV"/>
        </w:rPr>
        <w:t xml:space="preserve"> 1.9</w:t>
      </w:r>
      <w:r w:rsidRPr="00E012F1">
        <w:rPr>
          <w:rFonts w:ascii="Arial" w:eastAsia="Times New Roman" w:hAnsi="Arial" w:cs="Arial"/>
          <w:bCs/>
          <w:lang w:eastAsia="lv-LV"/>
        </w:rPr>
        <w:t>.punktu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gramStart"/>
      <w:r>
        <w:rPr>
          <w:rFonts w:ascii="Arial" w:eastAsia="Times New Roman" w:hAnsi="Arial" w:cs="Arial"/>
          <w:bCs/>
          <w:lang w:eastAsia="lv-LV"/>
        </w:rPr>
        <w:t>un</w:t>
      </w:r>
      <w:proofErr w:type="gramEnd"/>
      <w:r>
        <w:rPr>
          <w:rFonts w:ascii="Arial" w:eastAsia="Times New Roman" w:hAnsi="Arial" w:cs="Arial"/>
          <w:bCs/>
          <w:lang w:eastAsia="lv-LV"/>
        </w:rPr>
        <w:t xml:space="preserve"> </w:t>
      </w:r>
      <w:r w:rsidR="00CB34CB">
        <w:rPr>
          <w:rFonts w:ascii="Arial" w:eastAsia="Times New Roman" w:hAnsi="Arial" w:cs="Arial"/>
          <w:bCs/>
          <w:lang w:eastAsia="lv-LV"/>
        </w:rPr>
        <w:t>11.</w:t>
      </w:r>
      <w:r>
        <w:rPr>
          <w:rFonts w:ascii="Arial" w:eastAsia="Times New Roman" w:hAnsi="Arial" w:cs="Arial"/>
          <w:bCs/>
          <w:lang w:eastAsia="lv-LV"/>
        </w:rPr>
        <w:t>1.punktu,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</w:t>
      </w:r>
      <w:r>
        <w:rPr>
          <w:rFonts w:ascii="Arial" w:eastAsia="Times New Roman" w:hAnsi="Arial" w:cs="Arial"/>
          <w:bCs/>
          <w:lang w:eastAsia="lv-LV"/>
        </w:rPr>
        <w:t>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r w:rsidR="00CB34CB" w:rsidRPr="00CB34CB">
        <w:rPr>
          <w:rFonts w:ascii="Arial" w:eastAsia="Times New Roman" w:hAnsi="Arial" w:cs="Arial"/>
          <w:bCs/>
          <w:lang w:eastAsia="lv-LV"/>
        </w:rPr>
        <w:t>SIA "”King Coffee Service",</w:t>
      </w:r>
      <w:r w:rsidR="00CB34C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CB34CB" w:rsidRPr="00CB34CB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="00CB34CB" w:rsidRPr="00CB34CB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="00CB34CB" w:rsidRPr="00CB34CB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="00CB34CB" w:rsidRPr="00CB34CB">
        <w:rPr>
          <w:rFonts w:ascii="Arial" w:eastAsia="Times New Roman" w:hAnsi="Arial" w:cs="Arial"/>
          <w:bCs/>
          <w:lang w:eastAsia="lv-LV"/>
        </w:rPr>
        <w:t>. 40103596480</w:t>
      </w:r>
      <w:r w:rsidR="00CB34CB">
        <w:rPr>
          <w:rFonts w:ascii="Arial" w:eastAsia="Times New Roman" w:hAnsi="Arial" w:cs="Arial"/>
          <w:bCs/>
          <w:lang w:eastAsia="lv-LV"/>
        </w:rPr>
        <w:t>.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12. Lēmuma pieņemšanas datums: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28.08.2018.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13.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Cs/>
          <w:sz w:val="26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E012F1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CB34CB">
        <w:rPr>
          <w:rFonts w:ascii="Arial" w:eastAsia="Times New Roman" w:hAnsi="Arial" w:cs="Arial"/>
          <w:lang w:val="lv-LV" w:eastAsia="lv-LV"/>
        </w:rPr>
        <w:t xml:space="preserve">        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="00CB34CB">
        <w:rPr>
          <w:rFonts w:ascii="Arial" w:eastAsia="Times New Roman" w:hAnsi="Arial" w:cs="Arial"/>
          <w:lang w:val="lv-LV" w:eastAsia="lv-LV"/>
        </w:rPr>
        <w:t>L. Rubina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277E39" w:rsidRDefault="00CB34CB" w:rsidP="00CB34CB">
      <w:pPr>
        <w:pStyle w:val="ListParagraph"/>
        <w:numPr>
          <w:ilvl w:val="0"/>
          <w:numId w:val="11"/>
        </w:numPr>
        <w:spacing w:before="120"/>
        <w:ind w:right="-625"/>
        <w:jc w:val="center"/>
        <w:rPr>
          <w:rFonts w:ascii="Arial" w:hAnsi="Arial" w:cs="Arial"/>
          <w:bCs/>
          <w:sz w:val="24"/>
          <w:lang w:eastAsia="lv-LV"/>
        </w:rPr>
      </w:pPr>
      <w:r>
        <w:rPr>
          <w:rFonts w:ascii="Arial" w:hAnsi="Arial" w:cs="Arial"/>
          <w:sz w:val="24"/>
          <w:lang w:eastAsia="lv-LV"/>
        </w:rPr>
        <w:t>Ņikitenko</w:t>
      </w:r>
      <w:r w:rsidR="004935C1" w:rsidRPr="00277E39">
        <w:rPr>
          <w:rFonts w:ascii="Arial" w:hAnsi="Arial" w:cs="Arial"/>
          <w:sz w:val="24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4A0423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8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2CDD0CB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2016-08-05T09:03:00Z</cp:lastPrinted>
  <dcterms:created xsi:type="dcterms:W3CDTF">2018-08-28T10:13:00Z</dcterms:created>
  <dcterms:modified xsi:type="dcterms:W3CDTF">2018-08-28T10:20:00Z</dcterms:modified>
</cp:coreProperties>
</file>