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B8" w:rsidRDefault="006A62B8" w:rsidP="005E007D">
      <w:pPr>
        <w:spacing w:after="0" w:line="240" w:lineRule="auto"/>
        <w:jc w:val="center"/>
        <w:rPr>
          <w:rFonts w:ascii="Arial" w:hAnsi="Arial" w:cs="Arial"/>
          <w:sz w:val="24"/>
          <w:szCs w:val="24"/>
        </w:rPr>
      </w:pPr>
    </w:p>
    <w:p w:rsidR="006A62B8" w:rsidRDefault="006A62B8" w:rsidP="005E007D">
      <w:pPr>
        <w:spacing w:after="0" w:line="240" w:lineRule="auto"/>
        <w:jc w:val="center"/>
        <w:rPr>
          <w:rFonts w:ascii="Arial" w:hAnsi="Arial" w:cs="Arial"/>
          <w:sz w:val="24"/>
          <w:szCs w:val="24"/>
        </w:rPr>
      </w:pPr>
    </w:p>
    <w:p w:rsidR="00C3230A" w:rsidRPr="00F53E69" w:rsidRDefault="00C3230A" w:rsidP="005E007D">
      <w:pPr>
        <w:spacing w:after="0" w:line="240" w:lineRule="auto"/>
        <w:jc w:val="center"/>
        <w:rPr>
          <w:rFonts w:ascii="Arial" w:hAnsi="Arial" w:cs="Arial"/>
          <w:sz w:val="24"/>
          <w:szCs w:val="24"/>
        </w:rPr>
      </w:pPr>
      <w:r w:rsidRPr="00F53E69">
        <w:rPr>
          <w:rFonts w:ascii="Arial" w:hAnsi="Arial" w:cs="Arial"/>
          <w:sz w:val="24"/>
          <w:szCs w:val="24"/>
        </w:rPr>
        <w:t xml:space="preserve">Iepirkuma Publisko </w:t>
      </w:r>
      <w:r w:rsidRPr="00F53E69">
        <w:rPr>
          <w:rStyle w:val="NormalBoldChar"/>
          <w:rFonts w:ascii="Arial" w:hAnsi="Arial" w:cs="Arial"/>
          <w:b w:val="0"/>
          <w:sz w:val="24"/>
          <w:szCs w:val="24"/>
        </w:rPr>
        <w:t>iepirkumu likuma</w:t>
      </w:r>
      <w:r w:rsidRPr="00F53E69">
        <w:rPr>
          <w:rFonts w:ascii="Arial" w:hAnsi="Arial" w:cs="Arial"/>
          <w:sz w:val="24"/>
          <w:szCs w:val="24"/>
        </w:rPr>
        <w:t xml:space="preserve"> 8.</w:t>
      </w:r>
      <w:r w:rsidRPr="00F53E69">
        <w:rPr>
          <w:rFonts w:ascii="Arial" w:hAnsi="Arial" w:cs="Arial"/>
          <w:sz w:val="24"/>
          <w:szCs w:val="24"/>
          <w:vertAlign w:val="superscript"/>
        </w:rPr>
        <w:t>2</w:t>
      </w:r>
      <w:r w:rsidRPr="00F53E69">
        <w:rPr>
          <w:rFonts w:ascii="Arial" w:hAnsi="Arial" w:cs="Arial"/>
          <w:sz w:val="24"/>
          <w:szCs w:val="24"/>
        </w:rPr>
        <w:t xml:space="preserve">panta kārtībā </w:t>
      </w:r>
    </w:p>
    <w:p w:rsidR="00C3230A" w:rsidRPr="00F53E69" w:rsidRDefault="00C3230A" w:rsidP="005E007D">
      <w:pPr>
        <w:spacing w:after="0" w:line="240" w:lineRule="auto"/>
        <w:jc w:val="center"/>
        <w:rPr>
          <w:rFonts w:ascii="Arial" w:hAnsi="Arial" w:cs="Arial"/>
          <w:b/>
          <w:sz w:val="24"/>
          <w:szCs w:val="24"/>
        </w:rPr>
      </w:pPr>
      <w:r w:rsidRPr="00F53E69">
        <w:rPr>
          <w:rFonts w:ascii="Arial" w:hAnsi="Arial" w:cs="Arial"/>
          <w:b/>
          <w:sz w:val="24"/>
          <w:szCs w:val="24"/>
        </w:rPr>
        <w:t>„</w:t>
      </w:r>
      <w:r w:rsidR="009C52D5" w:rsidRPr="00F53E69">
        <w:rPr>
          <w:rFonts w:ascii="Arial" w:hAnsi="Arial" w:cs="Arial"/>
          <w:b/>
          <w:sz w:val="24"/>
          <w:szCs w:val="24"/>
        </w:rPr>
        <w:t>Pārtikas produktu iegāde Rīgas Tehniskās universitātes vajadzībām</w:t>
      </w:r>
      <w:r w:rsidRPr="00F53E69">
        <w:rPr>
          <w:rFonts w:ascii="Arial" w:hAnsi="Arial" w:cs="Arial"/>
          <w:b/>
          <w:sz w:val="24"/>
          <w:szCs w:val="24"/>
        </w:rPr>
        <w:t>”</w:t>
      </w:r>
    </w:p>
    <w:p w:rsidR="00C3230A" w:rsidRPr="00F53E69" w:rsidRDefault="009825E9" w:rsidP="005E007D">
      <w:pPr>
        <w:spacing w:after="0" w:line="240" w:lineRule="auto"/>
        <w:jc w:val="center"/>
        <w:rPr>
          <w:rFonts w:ascii="Arial" w:hAnsi="Arial" w:cs="Arial"/>
          <w:b/>
          <w:sz w:val="24"/>
          <w:szCs w:val="24"/>
        </w:rPr>
      </w:pPr>
      <w:r w:rsidRPr="00F53E69">
        <w:rPr>
          <w:rFonts w:ascii="Arial" w:hAnsi="Arial" w:cs="Arial"/>
          <w:b/>
          <w:sz w:val="24"/>
          <w:szCs w:val="24"/>
        </w:rPr>
        <w:t>ID:</w:t>
      </w:r>
      <w:r w:rsidR="00C3230A" w:rsidRPr="00F53E69">
        <w:rPr>
          <w:rFonts w:ascii="Arial" w:hAnsi="Arial" w:cs="Arial"/>
          <w:b/>
          <w:sz w:val="24"/>
          <w:szCs w:val="24"/>
        </w:rPr>
        <w:t xml:space="preserve"> RTU-2016/1</w:t>
      </w:r>
      <w:r w:rsidR="00764F42" w:rsidRPr="00F53E69">
        <w:rPr>
          <w:rFonts w:ascii="Arial" w:hAnsi="Arial" w:cs="Arial"/>
          <w:b/>
          <w:sz w:val="24"/>
          <w:szCs w:val="24"/>
        </w:rPr>
        <w:t>33</w:t>
      </w:r>
    </w:p>
    <w:p w:rsidR="005E007D" w:rsidRPr="00F53E69" w:rsidRDefault="005E007D" w:rsidP="00723BA9">
      <w:pPr>
        <w:spacing w:after="0" w:line="240" w:lineRule="auto"/>
        <w:jc w:val="center"/>
        <w:rPr>
          <w:rFonts w:ascii="Arial" w:eastAsia="Cambria" w:hAnsi="Arial" w:cs="Arial"/>
          <w:b/>
          <w:sz w:val="24"/>
          <w:szCs w:val="24"/>
        </w:rPr>
      </w:pPr>
    </w:p>
    <w:p w:rsidR="00723BA9" w:rsidRPr="00F53E69" w:rsidRDefault="00723BA9" w:rsidP="00723BA9">
      <w:pPr>
        <w:spacing w:after="0" w:line="240" w:lineRule="auto"/>
        <w:jc w:val="center"/>
        <w:rPr>
          <w:rFonts w:ascii="Arial" w:eastAsia="Cambria" w:hAnsi="Arial" w:cs="Arial"/>
          <w:b/>
          <w:sz w:val="32"/>
          <w:szCs w:val="32"/>
        </w:rPr>
      </w:pPr>
      <w:r w:rsidRPr="00F53E69">
        <w:rPr>
          <w:rFonts w:ascii="Arial" w:eastAsia="Cambria" w:hAnsi="Arial" w:cs="Arial"/>
          <w:b/>
          <w:sz w:val="32"/>
          <w:szCs w:val="32"/>
        </w:rPr>
        <w:t>LĒMUMS</w:t>
      </w:r>
    </w:p>
    <w:p w:rsidR="00746C28" w:rsidRPr="00F53E69" w:rsidRDefault="00746C28" w:rsidP="00723BA9">
      <w:pPr>
        <w:spacing w:after="0" w:line="240" w:lineRule="auto"/>
        <w:jc w:val="center"/>
        <w:rPr>
          <w:rFonts w:ascii="Arial" w:eastAsia="Cambria" w:hAnsi="Arial" w:cs="Arial"/>
          <w:sz w:val="24"/>
          <w:szCs w:val="24"/>
        </w:rPr>
      </w:pPr>
      <w:r w:rsidRPr="00F53E69">
        <w:rPr>
          <w:rFonts w:ascii="Arial" w:eastAsia="Cambria" w:hAnsi="Arial" w:cs="Arial"/>
          <w:sz w:val="24"/>
          <w:szCs w:val="24"/>
        </w:rPr>
        <w:t xml:space="preserve">1., </w:t>
      </w:r>
      <w:r w:rsidR="008C7922">
        <w:rPr>
          <w:rFonts w:ascii="Arial" w:eastAsia="Cambria" w:hAnsi="Arial" w:cs="Arial"/>
          <w:sz w:val="24"/>
          <w:szCs w:val="24"/>
        </w:rPr>
        <w:t>11</w:t>
      </w:r>
      <w:r w:rsidRPr="00F53E69">
        <w:rPr>
          <w:rFonts w:ascii="Arial" w:eastAsia="Cambria" w:hAnsi="Arial" w:cs="Arial"/>
          <w:sz w:val="24"/>
          <w:szCs w:val="24"/>
        </w:rPr>
        <w:t>.,</w:t>
      </w:r>
      <w:r w:rsidR="008C7922">
        <w:rPr>
          <w:rFonts w:ascii="Arial" w:eastAsia="Cambria" w:hAnsi="Arial" w:cs="Arial"/>
          <w:sz w:val="24"/>
          <w:szCs w:val="24"/>
        </w:rPr>
        <w:t xml:space="preserve"> 12.,</w:t>
      </w:r>
      <w:r w:rsidRPr="00F53E69">
        <w:rPr>
          <w:rFonts w:ascii="Arial" w:eastAsia="Cambria" w:hAnsi="Arial" w:cs="Arial"/>
          <w:sz w:val="24"/>
          <w:szCs w:val="24"/>
        </w:rPr>
        <w:t xml:space="preserve"> 13., 1</w:t>
      </w:r>
      <w:r w:rsidR="008C7922">
        <w:rPr>
          <w:rFonts w:ascii="Arial" w:eastAsia="Cambria" w:hAnsi="Arial" w:cs="Arial"/>
          <w:sz w:val="24"/>
          <w:szCs w:val="24"/>
        </w:rPr>
        <w:t>5</w:t>
      </w:r>
      <w:r w:rsidRPr="00F53E69">
        <w:rPr>
          <w:rFonts w:ascii="Arial" w:eastAsia="Cambria" w:hAnsi="Arial" w:cs="Arial"/>
          <w:sz w:val="24"/>
          <w:szCs w:val="24"/>
        </w:rPr>
        <w:t>.daļā</w:t>
      </w:r>
    </w:p>
    <w:p w:rsidR="005F4E24" w:rsidRDefault="005F4E24" w:rsidP="00723BA9">
      <w:pPr>
        <w:spacing w:after="0" w:line="240" w:lineRule="auto"/>
        <w:rPr>
          <w:rFonts w:ascii="Arial" w:eastAsia="Cambria" w:hAnsi="Arial" w:cs="Arial"/>
          <w:bCs/>
          <w:sz w:val="24"/>
          <w:szCs w:val="24"/>
        </w:rPr>
      </w:pPr>
    </w:p>
    <w:p w:rsidR="00FB5301" w:rsidRDefault="00FB5301" w:rsidP="00723BA9">
      <w:pPr>
        <w:spacing w:after="0" w:line="240" w:lineRule="auto"/>
        <w:rPr>
          <w:rFonts w:ascii="Arial" w:eastAsia="Cambria" w:hAnsi="Arial" w:cs="Arial"/>
          <w:bCs/>
          <w:sz w:val="24"/>
          <w:szCs w:val="24"/>
        </w:rPr>
      </w:pPr>
    </w:p>
    <w:p w:rsidR="00723BA9" w:rsidRPr="00F53E69" w:rsidRDefault="008153B3" w:rsidP="00723BA9">
      <w:pPr>
        <w:spacing w:after="0" w:line="240" w:lineRule="auto"/>
        <w:rPr>
          <w:rFonts w:ascii="Arial" w:eastAsia="Cambria" w:hAnsi="Arial" w:cs="Arial"/>
          <w:bCs/>
          <w:sz w:val="24"/>
          <w:szCs w:val="24"/>
        </w:rPr>
      </w:pPr>
      <w:r w:rsidRPr="00F53E69">
        <w:rPr>
          <w:rFonts w:ascii="Arial" w:eastAsia="Cambria" w:hAnsi="Arial" w:cs="Arial"/>
          <w:bCs/>
          <w:sz w:val="24"/>
          <w:szCs w:val="24"/>
        </w:rPr>
        <w:t>Rīgā, 201</w:t>
      </w:r>
      <w:r w:rsidR="00764F42" w:rsidRPr="00F53E69">
        <w:rPr>
          <w:rFonts w:ascii="Arial" w:eastAsia="Cambria" w:hAnsi="Arial" w:cs="Arial"/>
          <w:bCs/>
          <w:sz w:val="24"/>
          <w:szCs w:val="24"/>
        </w:rPr>
        <w:t>7</w:t>
      </w:r>
      <w:r w:rsidR="00755781">
        <w:rPr>
          <w:rFonts w:ascii="Arial" w:eastAsia="Cambria" w:hAnsi="Arial" w:cs="Arial"/>
          <w:bCs/>
          <w:sz w:val="24"/>
          <w:szCs w:val="24"/>
        </w:rPr>
        <w:t>.</w:t>
      </w:r>
      <w:r w:rsidRPr="00F53E69">
        <w:rPr>
          <w:rFonts w:ascii="Arial" w:eastAsia="Cambria" w:hAnsi="Arial" w:cs="Arial"/>
          <w:bCs/>
          <w:sz w:val="24"/>
          <w:szCs w:val="24"/>
        </w:rPr>
        <w:t xml:space="preserve">gada </w:t>
      </w:r>
      <w:r w:rsidR="00EB64B1">
        <w:rPr>
          <w:rFonts w:ascii="Arial" w:eastAsia="Cambria" w:hAnsi="Arial" w:cs="Arial"/>
          <w:bCs/>
          <w:sz w:val="24"/>
          <w:szCs w:val="24"/>
        </w:rPr>
        <w:t>28</w:t>
      </w:r>
      <w:r w:rsidR="00755781">
        <w:rPr>
          <w:rFonts w:ascii="Arial" w:eastAsia="Cambria" w:hAnsi="Arial" w:cs="Arial"/>
          <w:bCs/>
          <w:sz w:val="24"/>
          <w:szCs w:val="24"/>
        </w:rPr>
        <w:t>.</w:t>
      </w:r>
      <w:r w:rsidR="008C7922">
        <w:rPr>
          <w:rFonts w:ascii="Arial" w:eastAsia="Cambria" w:hAnsi="Arial" w:cs="Arial"/>
          <w:bCs/>
          <w:sz w:val="24"/>
          <w:szCs w:val="24"/>
        </w:rPr>
        <w:t>septembrī</w:t>
      </w:r>
    </w:p>
    <w:p w:rsidR="00723BA9" w:rsidRPr="00F53E69" w:rsidRDefault="00723BA9" w:rsidP="00723BA9">
      <w:pPr>
        <w:spacing w:after="0" w:line="240" w:lineRule="auto"/>
        <w:rPr>
          <w:rFonts w:ascii="Arial" w:eastAsia="Cambria" w:hAnsi="Arial" w:cs="Arial"/>
          <w:sz w:val="24"/>
          <w:szCs w:val="24"/>
        </w:rPr>
      </w:pPr>
    </w:p>
    <w:p w:rsidR="00723BA9" w:rsidRPr="005F4E24" w:rsidRDefault="00723BA9" w:rsidP="00D476FC">
      <w:pPr>
        <w:numPr>
          <w:ilvl w:val="0"/>
          <w:numId w:val="1"/>
        </w:numPr>
        <w:tabs>
          <w:tab w:val="num" w:pos="284"/>
        </w:tabs>
        <w:spacing w:after="0" w:line="240" w:lineRule="auto"/>
        <w:ind w:left="284" w:hanging="284"/>
        <w:jc w:val="both"/>
        <w:rPr>
          <w:rFonts w:ascii="Arial" w:eastAsia="Times New Roman" w:hAnsi="Arial" w:cs="Arial"/>
          <w:bCs/>
          <w:sz w:val="24"/>
          <w:szCs w:val="24"/>
          <w:lang w:eastAsia="lv-LV"/>
        </w:rPr>
      </w:pPr>
      <w:r w:rsidRPr="00F53E69">
        <w:rPr>
          <w:rFonts w:ascii="Arial" w:eastAsia="Times New Roman" w:hAnsi="Arial" w:cs="Arial"/>
          <w:b/>
          <w:sz w:val="24"/>
          <w:szCs w:val="24"/>
          <w:lang w:eastAsia="lv-LV"/>
        </w:rPr>
        <w:t>Pasūtītāja nosaukums, reģistrācijas numurs</w:t>
      </w:r>
      <w:r w:rsidRPr="00F53E69">
        <w:rPr>
          <w:rFonts w:ascii="Arial" w:eastAsia="Times New Roman" w:hAnsi="Arial" w:cs="Arial"/>
          <w:bCs/>
          <w:sz w:val="24"/>
          <w:szCs w:val="24"/>
          <w:lang w:eastAsia="lv-LV"/>
        </w:rPr>
        <w:t xml:space="preserve">: </w:t>
      </w:r>
      <w:r w:rsidRPr="00F53E69">
        <w:rPr>
          <w:rFonts w:ascii="Arial" w:eastAsia="Times New Roman" w:hAnsi="Arial" w:cs="Arial"/>
          <w:sz w:val="24"/>
          <w:szCs w:val="24"/>
          <w:lang w:eastAsia="lv-LV"/>
        </w:rPr>
        <w:t>Rīgas Tehniskā universitāte, izglītības iestādes reģistrācijas Nr. 3341000709.</w:t>
      </w:r>
    </w:p>
    <w:p w:rsidR="005F4E24" w:rsidRPr="00F53E69" w:rsidRDefault="005F4E24" w:rsidP="005F4E24">
      <w:pPr>
        <w:spacing w:after="0" w:line="240" w:lineRule="auto"/>
        <w:ind w:left="284"/>
        <w:jc w:val="both"/>
        <w:rPr>
          <w:rFonts w:ascii="Arial" w:eastAsia="Times New Roman" w:hAnsi="Arial" w:cs="Arial"/>
          <w:bCs/>
          <w:sz w:val="24"/>
          <w:szCs w:val="24"/>
          <w:lang w:eastAsia="lv-LV"/>
        </w:rPr>
      </w:pPr>
    </w:p>
    <w:p w:rsidR="006C4686" w:rsidRPr="005F4E24" w:rsidRDefault="006C4686" w:rsidP="00D476FC">
      <w:pPr>
        <w:numPr>
          <w:ilvl w:val="0"/>
          <w:numId w:val="1"/>
        </w:numPr>
        <w:tabs>
          <w:tab w:val="num" w:pos="284"/>
        </w:tabs>
        <w:spacing w:after="0" w:line="240" w:lineRule="auto"/>
        <w:ind w:left="284" w:hanging="284"/>
        <w:jc w:val="both"/>
        <w:rPr>
          <w:rFonts w:ascii="Arial" w:eastAsia="Times New Roman" w:hAnsi="Arial" w:cs="Arial"/>
          <w:bCs/>
          <w:sz w:val="24"/>
          <w:szCs w:val="24"/>
          <w:lang w:eastAsia="lv-LV"/>
        </w:rPr>
      </w:pPr>
      <w:r w:rsidRPr="00F53E69">
        <w:rPr>
          <w:rFonts w:ascii="Arial" w:eastAsia="Times New Roman" w:hAnsi="Arial" w:cs="Arial"/>
          <w:b/>
          <w:bCs/>
          <w:sz w:val="24"/>
          <w:szCs w:val="24"/>
          <w:lang w:eastAsia="lv-LV"/>
        </w:rPr>
        <w:t>Iepirkums rīkots:</w:t>
      </w:r>
      <w:r w:rsidRPr="00F53E69">
        <w:rPr>
          <w:rFonts w:ascii="Arial" w:eastAsia="Times New Roman" w:hAnsi="Arial" w:cs="Arial"/>
          <w:bCs/>
          <w:sz w:val="24"/>
          <w:szCs w:val="24"/>
          <w:lang w:eastAsia="lv-LV"/>
        </w:rPr>
        <w:t xml:space="preserve"> </w:t>
      </w:r>
      <w:r w:rsidRPr="00F53E69">
        <w:rPr>
          <w:rFonts w:ascii="Arial" w:hAnsi="Arial" w:cs="Arial"/>
          <w:sz w:val="24"/>
          <w:szCs w:val="24"/>
        </w:rPr>
        <w:t xml:space="preserve">Publisko </w:t>
      </w:r>
      <w:r w:rsidRPr="00F53E69">
        <w:rPr>
          <w:rStyle w:val="NormalBoldChar"/>
          <w:rFonts w:ascii="Arial" w:hAnsi="Arial" w:cs="Arial"/>
          <w:b w:val="0"/>
          <w:sz w:val="24"/>
          <w:szCs w:val="24"/>
        </w:rPr>
        <w:t>iepirkumu</w:t>
      </w:r>
      <w:r w:rsidRPr="00F53E69">
        <w:rPr>
          <w:rStyle w:val="NormalBoldChar"/>
          <w:rFonts w:ascii="Arial" w:hAnsi="Arial" w:cs="Arial"/>
          <w:sz w:val="24"/>
          <w:szCs w:val="24"/>
        </w:rPr>
        <w:t xml:space="preserve"> </w:t>
      </w:r>
      <w:r w:rsidRPr="00F53E69">
        <w:rPr>
          <w:rStyle w:val="NormalBoldChar"/>
          <w:rFonts w:ascii="Arial" w:hAnsi="Arial" w:cs="Arial"/>
          <w:b w:val="0"/>
          <w:sz w:val="24"/>
          <w:szCs w:val="24"/>
        </w:rPr>
        <w:t>likuma</w:t>
      </w:r>
      <w:r w:rsidRPr="00F53E69">
        <w:rPr>
          <w:rFonts w:ascii="Arial" w:hAnsi="Arial" w:cs="Arial"/>
          <w:sz w:val="24"/>
          <w:szCs w:val="24"/>
        </w:rPr>
        <w:t xml:space="preserve"> 8.</w:t>
      </w:r>
      <w:r w:rsidRPr="00F53E69">
        <w:rPr>
          <w:rFonts w:ascii="Arial" w:hAnsi="Arial" w:cs="Arial"/>
          <w:sz w:val="24"/>
          <w:szCs w:val="24"/>
          <w:vertAlign w:val="superscript"/>
        </w:rPr>
        <w:t>2</w:t>
      </w:r>
      <w:r w:rsidRPr="00F53E69">
        <w:rPr>
          <w:rFonts w:ascii="Arial" w:hAnsi="Arial" w:cs="Arial"/>
          <w:sz w:val="24"/>
          <w:szCs w:val="24"/>
        </w:rPr>
        <w:t>panta kārtībā</w:t>
      </w:r>
      <w:r w:rsidR="009C52D5" w:rsidRPr="00F53E69">
        <w:rPr>
          <w:rFonts w:ascii="Arial" w:hAnsi="Arial" w:cs="Arial"/>
          <w:sz w:val="24"/>
          <w:szCs w:val="24"/>
        </w:rPr>
        <w:t xml:space="preserve"> </w:t>
      </w:r>
      <w:r w:rsidR="009C52D5" w:rsidRPr="00042686">
        <w:rPr>
          <w:rFonts w:ascii="Arial" w:hAnsi="Arial" w:cs="Arial"/>
          <w:i/>
          <w:sz w:val="24"/>
          <w:szCs w:val="24"/>
        </w:rPr>
        <w:t>(likuma redakcija 01.07.2016.-28.02.2017., kas bija spēkā iepirkuma izsludināšanas dienā)</w:t>
      </w:r>
      <w:r w:rsidR="00E7241E" w:rsidRPr="00042686">
        <w:rPr>
          <w:rFonts w:ascii="Arial" w:hAnsi="Arial" w:cs="Arial"/>
          <w:i/>
          <w:sz w:val="24"/>
          <w:szCs w:val="24"/>
        </w:rPr>
        <w:t>.</w:t>
      </w:r>
    </w:p>
    <w:p w:rsidR="005F4E24" w:rsidRPr="00F53E69" w:rsidRDefault="005F4E24" w:rsidP="005F4E24">
      <w:pPr>
        <w:spacing w:after="0" w:line="240" w:lineRule="auto"/>
        <w:jc w:val="both"/>
        <w:rPr>
          <w:rFonts w:ascii="Arial" w:eastAsia="Times New Roman" w:hAnsi="Arial" w:cs="Arial"/>
          <w:bCs/>
          <w:sz w:val="24"/>
          <w:szCs w:val="24"/>
          <w:lang w:eastAsia="lv-LV"/>
        </w:rPr>
      </w:pPr>
    </w:p>
    <w:p w:rsidR="00E7241E" w:rsidRDefault="00E7241E" w:rsidP="00D476FC">
      <w:pPr>
        <w:numPr>
          <w:ilvl w:val="0"/>
          <w:numId w:val="1"/>
        </w:numPr>
        <w:tabs>
          <w:tab w:val="num" w:pos="284"/>
        </w:tabs>
        <w:spacing w:after="0" w:line="240" w:lineRule="auto"/>
        <w:ind w:hanging="720"/>
        <w:jc w:val="both"/>
        <w:rPr>
          <w:rFonts w:ascii="Arial" w:eastAsia="Times New Roman" w:hAnsi="Arial" w:cs="Arial"/>
          <w:bCs/>
          <w:sz w:val="24"/>
          <w:szCs w:val="24"/>
        </w:rPr>
      </w:pPr>
      <w:r w:rsidRPr="00F53E69">
        <w:rPr>
          <w:rFonts w:ascii="Arial" w:eastAsia="Times New Roman" w:hAnsi="Arial" w:cs="Arial"/>
          <w:b/>
          <w:bCs/>
          <w:sz w:val="24"/>
          <w:szCs w:val="24"/>
        </w:rPr>
        <w:t>Identifikācijas numurs:</w:t>
      </w:r>
      <w:r w:rsidRPr="00F53E69">
        <w:rPr>
          <w:rFonts w:ascii="Arial" w:eastAsia="Times New Roman" w:hAnsi="Arial" w:cs="Arial"/>
          <w:bCs/>
          <w:sz w:val="24"/>
          <w:szCs w:val="24"/>
        </w:rPr>
        <w:t xml:space="preserve"> RTU – 2016/1</w:t>
      </w:r>
      <w:r w:rsidR="009C52D5" w:rsidRPr="00F53E69">
        <w:rPr>
          <w:rFonts w:ascii="Arial" w:eastAsia="Times New Roman" w:hAnsi="Arial" w:cs="Arial"/>
          <w:bCs/>
          <w:sz w:val="24"/>
          <w:szCs w:val="24"/>
        </w:rPr>
        <w:t>04</w:t>
      </w:r>
      <w:r w:rsidRPr="00F53E69">
        <w:rPr>
          <w:rFonts w:ascii="Arial" w:eastAsia="Times New Roman" w:hAnsi="Arial" w:cs="Arial"/>
          <w:bCs/>
          <w:sz w:val="24"/>
          <w:szCs w:val="24"/>
        </w:rPr>
        <w:t>.</w:t>
      </w:r>
    </w:p>
    <w:p w:rsidR="005F4E24" w:rsidRPr="00F53E69" w:rsidRDefault="005F4E24" w:rsidP="005F4E24">
      <w:pPr>
        <w:spacing w:after="0" w:line="240" w:lineRule="auto"/>
        <w:jc w:val="both"/>
        <w:rPr>
          <w:rFonts w:ascii="Arial" w:eastAsia="Times New Roman" w:hAnsi="Arial" w:cs="Arial"/>
          <w:bCs/>
          <w:sz w:val="24"/>
          <w:szCs w:val="24"/>
        </w:rPr>
      </w:pPr>
    </w:p>
    <w:p w:rsidR="00C17F4B" w:rsidRPr="00E46188" w:rsidRDefault="00C17F4B" w:rsidP="00C17F4B">
      <w:pPr>
        <w:numPr>
          <w:ilvl w:val="0"/>
          <w:numId w:val="1"/>
        </w:numPr>
        <w:tabs>
          <w:tab w:val="num" w:pos="284"/>
        </w:tabs>
        <w:spacing w:after="0" w:line="240" w:lineRule="auto"/>
        <w:ind w:left="284" w:hanging="284"/>
        <w:jc w:val="both"/>
        <w:rPr>
          <w:rFonts w:ascii="Arial" w:eastAsia="Times New Roman" w:hAnsi="Arial" w:cs="Arial"/>
          <w:bCs/>
          <w:sz w:val="24"/>
          <w:szCs w:val="24"/>
          <w:lang w:eastAsia="lv-LV"/>
        </w:rPr>
      </w:pPr>
      <w:r w:rsidRPr="00384FE3">
        <w:rPr>
          <w:rFonts w:ascii="Arial" w:eastAsia="Times New Roman" w:hAnsi="Arial" w:cs="Arial"/>
          <w:b/>
          <w:bCs/>
          <w:sz w:val="24"/>
          <w:szCs w:val="24"/>
          <w:lang w:eastAsia="lv-LV"/>
        </w:rPr>
        <w:t xml:space="preserve">Iepirkuma priekšmets: </w:t>
      </w:r>
      <w:r w:rsidR="009C52D5" w:rsidRPr="00384FE3">
        <w:rPr>
          <w:rFonts w:ascii="Arial" w:hAnsi="Arial" w:cs="Arial"/>
          <w:sz w:val="24"/>
          <w:szCs w:val="24"/>
        </w:rPr>
        <w:t xml:space="preserve">Pārtikas produktu iegāde Rīgas Tehniskās universitātes </w:t>
      </w:r>
      <w:r w:rsidR="009C52D5" w:rsidRPr="00E46188">
        <w:rPr>
          <w:rFonts w:ascii="Arial" w:hAnsi="Arial" w:cs="Arial"/>
          <w:sz w:val="24"/>
          <w:szCs w:val="24"/>
        </w:rPr>
        <w:t>vajadzībām</w:t>
      </w:r>
      <w:r w:rsidR="00F53E69" w:rsidRPr="00E46188">
        <w:rPr>
          <w:rFonts w:ascii="Arial" w:eastAsia="Times New Roman" w:hAnsi="Arial" w:cs="Arial"/>
          <w:b/>
          <w:bCs/>
          <w:sz w:val="24"/>
          <w:szCs w:val="24"/>
          <w:lang w:eastAsia="lv-LV"/>
        </w:rPr>
        <w:t>:</w:t>
      </w:r>
    </w:p>
    <w:p w:rsidR="00F53E69" w:rsidRPr="00E46188" w:rsidRDefault="00F53E69" w:rsidP="00F53E69">
      <w:pPr>
        <w:pStyle w:val="ListParagraph"/>
        <w:numPr>
          <w:ilvl w:val="1"/>
          <w:numId w:val="9"/>
        </w:numPr>
        <w:spacing w:after="0" w:line="240" w:lineRule="auto"/>
        <w:ind w:hanging="76"/>
        <w:jc w:val="both"/>
        <w:rPr>
          <w:rFonts w:ascii="Arial" w:hAnsi="Arial" w:cs="Arial"/>
          <w:sz w:val="24"/>
        </w:rPr>
      </w:pPr>
      <w:r w:rsidRPr="00E46188">
        <w:rPr>
          <w:rFonts w:ascii="Arial" w:hAnsi="Arial" w:cs="Arial"/>
          <w:spacing w:val="-7"/>
          <w:sz w:val="24"/>
        </w:rPr>
        <w:t>iepirkuma daļa Nr.1 – “</w:t>
      </w:r>
      <w:r w:rsidRPr="00E46188">
        <w:rPr>
          <w:rFonts w:ascii="Arial" w:hAnsi="Arial" w:cs="Arial"/>
          <w:sz w:val="24"/>
        </w:rPr>
        <w:t>Mīklas izstrādājumi</w:t>
      </w:r>
      <w:r w:rsidRPr="00E46188">
        <w:rPr>
          <w:rFonts w:ascii="Arial" w:hAnsi="Arial" w:cs="Arial"/>
          <w:spacing w:val="-7"/>
          <w:sz w:val="24"/>
        </w:rPr>
        <w:t>”;</w:t>
      </w:r>
    </w:p>
    <w:p w:rsidR="00F53E69" w:rsidRPr="00E46188" w:rsidRDefault="00F53E69" w:rsidP="00F53E69">
      <w:pPr>
        <w:pStyle w:val="ListParagraph"/>
        <w:numPr>
          <w:ilvl w:val="1"/>
          <w:numId w:val="9"/>
        </w:numPr>
        <w:spacing w:after="0" w:line="240" w:lineRule="auto"/>
        <w:ind w:hanging="76"/>
        <w:jc w:val="both"/>
        <w:rPr>
          <w:rFonts w:ascii="Arial" w:hAnsi="Arial" w:cs="Arial"/>
          <w:sz w:val="24"/>
        </w:rPr>
      </w:pPr>
      <w:r w:rsidRPr="00E46188">
        <w:rPr>
          <w:rFonts w:ascii="Arial" w:hAnsi="Arial" w:cs="Arial"/>
          <w:spacing w:val="-7"/>
          <w:sz w:val="24"/>
        </w:rPr>
        <w:t>iepirkuma daļa Nr.</w:t>
      </w:r>
      <w:r w:rsidR="008C7922" w:rsidRPr="00E46188">
        <w:rPr>
          <w:rFonts w:ascii="Arial" w:hAnsi="Arial" w:cs="Arial"/>
          <w:spacing w:val="-7"/>
          <w:sz w:val="24"/>
        </w:rPr>
        <w:t>11</w:t>
      </w:r>
      <w:r w:rsidRPr="00E46188">
        <w:rPr>
          <w:rFonts w:ascii="Arial" w:hAnsi="Arial" w:cs="Arial"/>
          <w:spacing w:val="-7"/>
          <w:sz w:val="24"/>
        </w:rPr>
        <w:t xml:space="preserve"> – “</w:t>
      </w:r>
      <w:r w:rsidR="008C7922" w:rsidRPr="00E46188">
        <w:rPr>
          <w:rFonts w:ascii="Arial" w:hAnsi="Arial" w:cs="Arial"/>
          <w:spacing w:val="-7"/>
          <w:sz w:val="24"/>
        </w:rPr>
        <w:t>Olas</w:t>
      </w:r>
      <w:r w:rsidRPr="00E46188">
        <w:rPr>
          <w:rFonts w:ascii="Arial" w:hAnsi="Arial" w:cs="Arial"/>
          <w:spacing w:val="-7"/>
          <w:sz w:val="24"/>
        </w:rPr>
        <w:t>”;</w:t>
      </w:r>
    </w:p>
    <w:p w:rsidR="00F53E69" w:rsidRPr="00E46188" w:rsidRDefault="00F53E69" w:rsidP="00F53E69">
      <w:pPr>
        <w:pStyle w:val="ListParagraph"/>
        <w:numPr>
          <w:ilvl w:val="1"/>
          <w:numId w:val="9"/>
        </w:numPr>
        <w:spacing w:after="0" w:line="240" w:lineRule="auto"/>
        <w:ind w:hanging="76"/>
        <w:jc w:val="both"/>
        <w:rPr>
          <w:rFonts w:ascii="Arial" w:hAnsi="Arial" w:cs="Arial"/>
          <w:sz w:val="24"/>
        </w:rPr>
      </w:pPr>
      <w:r w:rsidRPr="00E46188">
        <w:rPr>
          <w:rFonts w:ascii="Arial" w:hAnsi="Arial" w:cs="Arial"/>
          <w:spacing w:val="-7"/>
          <w:sz w:val="24"/>
        </w:rPr>
        <w:t>iepirkuma daļa Nr.</w:t>
      </w:r>
      <w:r w:rsidR="008C7922" w:rsidRPr="00E46188">
        <w:rPr>
          <w:rFonts w:ascii="Arial" w:hAnsi="Arial" w:cs="Arial"/>
          <w:spacing w:val="-7"/>
          <w:sz w:val="24"/>
        </w:rPr>
        <w:t>12</w:t>
      </w:r>
      <w:r w:rsidRPr="00E46188">
        <w:rPr>
          <w:rFonts w:ascii="Arial" w:hAnsi="Arial" w:cs="Arial"/>
          <w:spacing w:val="-7"/>
          <w:sz w:val="24"/>
        </w:rPr>
        <w:t xml:space="preserve"> – “</w:t>
      </w:r>
      <w:r w:rsidR="008C7922" w:rsidRPr="00E46188">
        <w:rPr>
          <w:rFonts w:ascii="Arial" w:hAnsi="Arial" w:cs="Arial"/>
          <w:spacing w:val="-7"/>
          <w:sz w:val="24"/>
        </w:rPr>
        <w:t>Diētiskie produkti</w:t>
      </w:r>
      <w:r w:rsidRPr="00E46188">
        <w:rPr>
          <w:rFonts w:ascii="Arial" w:hAnsi="Arial" w:cs="Arial"/>
          <w:spacing w:val="-7"/>
          <w:sz w:val="24"/>
        </w:rPr>
        <w:t>”;</w:t>
      </w:r>
    </w:p>
    <w:p w:rsidR="00F53E69" w:rsidRPr="00E46188" w:rsidRDefault="00F53E69" w:rsidP="00F53E69">
      <w:pPr>
        <w:pStyle w:val="ListParagraph"/>
        <w:numPr>
          <w:ilvl w:val="1"/>
          <w:numId w:val="9"/>
        </w:numPr>
        <w:spacing w:after="0" w:line="240" w:lineRule="auto"/>
        <w:ind w:hanging="76"/>
        <w:jc w:val="both"/>
        <w:rPr>
          <w:rFonts w:ascii="Arial" w:hAnsi="Arial" w:cs="Arial"/>
          <w:sz w:val="24"/>
        </w:rPr>
      </w:pPr>
      <w:r w:rsidRPr="00E46188">
        <w:rPr>
          <w:rFonts w:ascii="Arial" w:hAnsi="Arial" w:cs="Arial"/>
          <w:spacing w:val="-7"/>
          <w:sz w:val="24"/>
        </w:rPr>
        <w:t>iepirkuma daļa Nr.13 – “Dzērieni”;</w:t>
      </w:r>
    </w:p>
    <w:p w:rsidR="00F53E69" w:rsidRPr="00E46188" w:rsidRDefault="00F53E69" w:rsidP="00E46188">
      <w:pPr>
        <w:pStyle w:val="ListParagraph"/>
        <w:numPr>
          <w:ilvl w:val="1"/>
          <w:numId w:val="9"/>
        </w:numPr>
        <w:tabs>
          <w:tab w:val="left" w:pos="709"/>
        </w:tabs>
        <w:spacing w:after="0" w:line="240" w:lineRule="auto"/>
        <w:ind w:hanging="76"/>
        <w:jc w:val="both"/>
        <w:rPr>
          <w:rFonts w:ascii="Arial" w:hAnsi="Arial" w:cs="Arial"/>
          <w:sz w:val="24"/>
        </w:rPr>
      </w:pPr>
      <w:r w:rsidRPr="00E46188">
        <w:rPr>
          <w:rFonts w:ascii="Arial" w:hAnsi="Arial" w:cs="Arial"/>
          <w:spacing w:val="-7"/>
          <w:sz w:val="24"/>
        </w:rPr>
        <w:t>iepirkuma daļa Nr.1</w:t>
      </w:r>
      <w:r w:rsidR="008C7922" w:rsidRPr="00E46188">
        <w:rPr>
          <w:rFonts w:ascii="Arial" w:hAnsi="Arial" w:cs="Arial"/>
          <w:spacing w:val="-7"/>
          <w:sz w:val="24"/>
        </w:rPr>
        <w:t>5</w:t>
      </w:r>
      <w:r w:rsidRPr="00E46188">
        <w:rPr>
          <w:rFonts w:ascii="Arial" w:hAnsi="Arial" w:cs="Arial"/>
          <w:spacing w:val="-7"/>
          <w:sz w:val="24"/>
        </w:rPr>
        <w:t xml:space="preserve"> – “</w:t>
      </w:r>
      <w:r w:rsidR="008C7922" w:rsidRPr="00E46188">
        <w:rPr>
          <w:rFonts w:ascii="Arial" w:hAnsi="Arial" w:cs="Arial"/>
          <w:spacing w:val="-7"/>
          <w:sz w:val="24"/>
        </w:rPr>
        <w:t>Garšvielas</w:t>
      </w:r>
      <w:r w:rsidRPr="00E46188">
        <w:rPr>
          <w:rFonts w:ascii="Arial" w:hAnsi="Arial" w:cs="Arial"/>
          <w:spacing w:val="-7"/>
          <w:sz w:val="24"/>
        </w:rPr>
        <w:t>”;</w:t>
      </w:r>
    </w:p>
    <w:p w:rsidR="00F53E69" w:rsidRPr="00F53E69" w:rsidRDefault="00F53E69" w:rsidP="00F53E69">
      <w:pPr>
        <w:spacing w:after="0" w:line="240" w:lineRule="auto"/>
        <w:ind w:left="284"/>
        <w:jc w:val="both"/>
        <w:rPr>
          <w:rFonts w:ascii="Arial" w:eastAsia="Times New Roman" w:hAnsi="Arial" w:cs="Arial"/>
          <w:bCs/>
          <w:sz w:val="24"/>
          <w:szCs w:val="24"/>
          <w:lang w:eastAsia="lv-LV"/>
        </w:rPr>
      </w:pPr>
    </w:p>
    <w:p w:rsidR="00C17F4B" w:rsidRPr="005F4E24" w:rsidRDefault="00C17F4B" w:rsidP="00C17F4B">
      <w:pPr>
        <w:numPr>
          <w:ilvl w:val="0"/>
          <w:numId w:val="1"/>
        </w:numPr>
        <w:tabs>
          <w:tab w:val="num" w:pos="284"/>
        </w:tabs>
        <w:spacing w:after="0" w:line="240" w:lineRule="auto"/>
        <w:ind w:left="284" w:hanging="284"/>
        <w:jc w:val="both"/>
        <w:rPr>
          <w:rFonts w:ascii="Arial" w:eastAsia="Times New Roman" w:hAnsi="Arial" w:cs="Arial"/>
          <w:bCs/>
          <w:sz w:val="24"/>
          <w:szCs w:val="24"/>
          <w:lang w:eastAsia="lv-LV"/>
        </w:rPr>
      </w:pPr>
      <w:r w:rsidRPr="00F53E69">
        <w:rPr>
          <w:rFonts w:ascii="Arial" w:eastAsia="Times New Roman" w:hAnsi="Arial" w:cs="Arial"/>
          <w:b/>
          <w:bCs/>
          <w:sz w:val="24"/>
          <w:szCs w:val="24"/>
          <w:lang w:eastAsia="lv-LV"/>
        </w:rPr>
        <w:t xml:space="preserve">CPV nomenklatūras kodi: </w:t>
      </w:r>
      <w:r w:rsidR="009C52D5" w:rsidRPr="00F53E69">
        <w:rPr>
          <w:rFonts w:ascii="Arial" w:hAnsi="Arial" w:cs="Arial"/>
          <w:spacing w:val="-7"/>
          <w:sz w:val="24"/>
          <w:szCs w:val="24"/>
        </w:rPr>
        <w:t>15000000-8 (Pārtikas produkti, dzērieni, tabaka un saistītā produkcija)</w:t>
      </w:r>
      <w:r w:rsidRPr="00F53E69">
        <w:rPr>
          <w:rFonts w:ascii="Arial" w:hAnsi="Arial" w:cs="Arial"/>
          <w:sz w:val="24"/>
          <w:szCs w:val="24"/>
          <w:shd w:val="clear" w:color="auto" w:fill="FFFFFF"/>
        </w:rPr>
        <w:t>.</w:t>
      </w:r>
    </w:p>
    <w:p w:rsidR="005F4E24" w:rsidRPr="00F53E69" w:rsidRDefault="005F4E24" w:rsidP="005F4E24">
      <w:pPr>
        <w:spacing w:after="0" w:line="240" w:lineRule="auto"/>
        <w:ind w:left="284"/>
        <w:jc w:val="both"/>
        <w:rPr>
          <w:rFonts w:ascii="Arial" w:eastAsia="Times New Roman" w:hAnsi="Arial" w:cs="Arial"/>
          <w:bCs/>
          <w:sz w:val="24"/>
          <w:szCs w:val="24"/>
          <w:lang w:eastAsia="lv-LV"/>
        </w:rPr>
      </w:pPr>
    </w:p>
    <w:p w:rsidR="00E7241E" w:rsidRDefault="00E7241E" w:rsidP="00D476FC">
      <w:pPr>
        <w:numPr>
          <w:ilvl w:val="0"/>
          <w:numId w:val="1"/>
        </w:numPr>
        <w:tabs>
          <w:tab w:val="num" w:pos="284"/>
        </w:tabs>
        <w:spacing w:after="0" w:line="240" w:lineRule="auto"/>
        <w:ind w:left="284" w:hanging="284"/>
        <w:jc w:val="both"/>
        <w:rPr>
          <w:rFonts w:ascii="Arial" w:eastAsia="Times New Roman" w:hAnsi="Arial" w:cs="Arial"/>
          <w:bCs/>
          <w:sz w:val="24"/>
          <w:szCs w:val="24"/>
          <w:lang w:eastAsia="lv-LV"/>
        </w:rPr>
      </w:pPr>
      <w:smartTag w:uri="schemas-tilde-lv/tildestengine" w:element="phone">
        <w:smartTagPr>
          <w:attr w:name="text" w:val="Paziņojums"/>
          <w:attr w:name="id" w:val="-1"/>
          <w:attr w:name="baseform" w:val="Paziņojums"/>
        </w:smartTagPr>
        <w:r w:rsidRPr="00F53E69">
          <w:rPr>
            <w:rFonts w:ascii="Arial" w:eastAsia="Times New Roman" w:hAnsi="Arial" w:cs="Arial"/>
            <w:b/>
            <w:bCs/>
            <w:sz w:val="24"/>
            <w:szCs w:val="24"/>
            <w:lang w:eastAsia="lv-LV"/>
          </w:rPr>
          <w:t>Paziņojums</w:t>
        </w:r>
      </w:smartTag>
      <w:r w:rsidRPr="00F53E69">
        <w:rPr>
          <w:rFonts w:ascii="Arial" w:eastAsia="Times New Roman" w:hAnsi="Arial" w:cs="Arial"/>
          <w:b/>
          <w:bCs/>
          <w:sz w:val="24"/>
          <w:szCs w:val="24"/>
          <w:lang w:eastAsia="lv-LV"/>
        </w:rPr>
        <w:t xml:space="preserve"> par plānoto </w:t>
      </w:r>
      <w:smartTag w:uri="schemas-tilde-lv/tildestengine" w:element="phone">
        <w:smartTagPr>
          <w:attr w:name="text" w:val="līgumu"/>
          <w:attr w:name="id" w:val="-1"/>
          <w:attr w:name="baseform" w:val="līgum|s"/>
        </w:smartTagPr>
        <w:r w:rsidRPr="00F53E69">
          <w:rPr>
            <w:rFonts w:ascii="Arial" w:eastAsia="Times New Roman" w:hAnsi="Arial" w:cs="Arial"/>
            <w:b/>
            <w:bCs/>
            <w:sz w:val="24"/>
            <w:szCs w:val="24"/>
            <w:lang w:eastAsia="lv-LV"/>
          </w:rPr>
          <w:t>līgumu</w:t>
        </w:r>
      </w:smartTag>
      <w:r w:rsidRPr="00F53E69">
        <w:rPr>
          <w:rFonts w:ascii="Arial" w:eastAsia="Times New Roman" w:hAnsi="Arial" w:cs="Arial"/>
          <w:b/>
          <w:bCs/>
          <w:sz w:val="24"/>
          <w:szCs w:val="24"/>
          <w:lang w:eastAsia="lv-LV"/>
        </w:rPr>
        <w:t xml:space="preserve"> publicēts internetā (</w:t>
      </w:r>
      <w:hyperlink r:id="rId7" w:history="1">
        <w:r w:rsidRPr="00F53E69">
          <w:rPr>
            <w:rFonts w:ascii="Arial" w:eastAsia="Times New Roman" w:hAnsi="Arial" w:cs="Arial"/>
            <w:b/>
            <w:bCs/>
            <w:color w:val="000000"/>
            <w:sz w:val="24"/>
            <w:szCs w:val="24"/>
            <w:lang w:eastAsia="lv-LV"/>
          </w:rPr>
          <w:t>www.iub.gov.lv</w:t>
        </w:r>
      </w:hyperlink>
      <w:r w:rsidRPr="00F53E69">
        <w:rPr>
          <w:rFonts w:ascii="Arial" w:eastAsia="Times New Roman" w:hAnsi="Arial" w:cs="Arial"/>
          <w:b/>
          <w:bCs/>
          <w:sz w:val="24"/>
          <w:szCs w:val="24"/>
          <w:lang w:eastAsia="lv-LV"/>
        </w:rPr>
        <w:t>):</w:t>
      </w:r>
      <w:r w:rsidRPr="00F53E69">
        <w:rPr>
          <w:rFonts w:ascii="Arial" w:eastAsia="Times New Roman" w:hAnsi="Arial" w:cs="Arial"/>
          <w:bCs/>
          <w:sz w:val="24"/>
          <w:szCs w:val="24"/>
          <w:lang w:eastAsia="lv-LV"/>
        </w:rPr>
        <w:t xml:space="preserve"> </w:t>
      </w:r>
      <w:r w:rsidR="009C52D5" w:rsidRPr="00F53E69">
        <w:rPr>
          <w:rFonts w:ascii="Arial" w:eastAsia="Times New Roman" w:hAnsi="Arial" w:cs="Arial"/>
          <w:bCs/>
          <w:sz w:val="24"/>
          <w:szCs w:val="24"/>
          <w:lang w:eastAsia="lv-LV"/>
        </w:rPr>
        <w:t>29.12.2016</w:t>
      </w:r>
      <w:r w:rsidRPr="00F53E69">
        <w:rPr>
          <w:rFonts w:ascii="Arial" w:eastAsia="Times New Roman" w:hAnsi="Arial" w:cs="Arial"/>
          <w:bCs/>
          <w:sz w:val="24"/>
          <w:szCs w:val="24"/>
          <w:lang w:eastAsia="lv-LV"/>
        </w:rPr>
        <w:t xml:space="preserve">. </w:t>
      </w:r>
    </w:p>
    <w:p w:rsidR="005F4E24" w:rsidRPr="00F53E69" w:rsidRDefault="005F4E24" w:rsidP="005F4E24">
      <w:pPr>
        <w:spacing w:after="0" w:line="240" w:lineRule="auto"/>
        <w:jc w:val="both"/>
        <w:rPr>
          <w:rFonts w:ascii="Arial" w:eastAsia="Times New Roman" w:hAnsi="Arial" w:cs="Arial"/>
          <w:bCs/>
          <w:sz w:val="24"/>
          <w:szCs w:val="24"/>
          <w:lang w:eastAsia="lv-LV"/>
        </w:rPr>
      </w:pPr>
    </w:p>
    <w:p w:rsidR="00723BA9" w:rsidRDefault="00723BA9" w:rsidP="00D476FC">
      <w:pPr>
        <w:numPr>
          <w:ilvl w:val="0"/>
          <w:numId w:val="7"/>
        </w:numPr>
        <w:tabs>
          <w:tab w:val="num" w:pos="720"/>
        </w:tabs>
        <w:spacing w:after="0" w:line="240" w:lineRule="auto"/>
        <w:ind w:left="284" w:hanging="284"/>
        <w:jc w:val="both"/>
        <w:rPr>
          <w:rFonts w:ascii="Arial" w:eastAsia="Times New Roman" w:hAnsi="Arial" w:cs="Arial"/>
          <w:bCs/>
          <w:sz w:val="24"/>
          <w:szCs w:val="24"/>
          <w:lang w:eastAsia="lv-LV"/>
        </w:rPr>
      </w:pPr>
      <w:r w:rsidRPr="00F53E69">
        <w:rPr>
          <w:rFonts w:ascii="Arial" w:eastAsia="Times New Roman" w:hAnsi="Arial" w:cs="Arial"/>
          <w:b/>
          <w:bCs/>
          <w:sz w:val="24"/>
          <w:szCs w:val="24"/>
          <w:lang w:eastAsia="lv-LV"/>
        </w:rPr>
        <w:t xml:space="preserve">Iepirkuma komisija izveidota: </w:t>
      </w:r>
      <w:r w:rsidR="009C52D5" w:rsidRPr="00F53E69">
        <w:rPr>
          <w:rFonts w:ascii="Arial" w:hAnsi="Arial" w:cs="Arial"/>
          <w:sz w:val="24"/>
          <w:szCs w:val="24"/>
        </w:rPr>
        <w:t xml:space="preserve">ar Rīgas Tehniskās universitātes rektora p.i. studiju prorektora 23.04.2016. rīkojumu Nr. 03000-1.2./111, Finanšu prorektora 21.11.2016. </w:t>
      </w:r>
      <w:r w:rsidR="009C52D5" w:rsidRPr="00F53E69">
        <w:rPr>
          <w:rFonts w:ascii="Arial" w:hAnsi="Arial" w:cs="Arial"/>
          <w:color w:val="000000"/>
          <w:spacing w:val="-4"/>
          <w:sz w:val="24"/>
          <w:szCs w:val="24"/>
        </w:rPr>
        <w:t>rīkojumu Nr.03000-1.2/155</w:t>
      </w:r>
      <w:r w:rsidR="009C52D5" w:rsidRPr="00F53E69">
        <w:rPr>
          <w:rFonts w:ascii="Arial" w:eastAsia="Times New Roman" w:hAnsi="Arial" w:cs="Arial"/>
          <w:bCs/>
          <w:sz w:val="24"/>
          <w:szCs w:val="24"/>
          <w:lang w:eastAsia="lv-LV"/>
        </w:rPr>
        <w:t xml:space="preserve"> un 21.06.2017. Nr. 03000-1.2/63</w:t>
      </w:r>
      <w:r w:rsidR="00E7241E" w:rsidRPr="00F53E69">
        <w:rPr>
          <w:rFonts w:ascii="Arial" w:eastAsia="Times New Roman" w:hAnsi="Arial" w:cs="Arial"/>
          <w:bCs/>
          <w:sz w:val="24"/>
          <w:szCs w:val="24"/>
          <w:lang w:eastAsia="lv-LV"/>
        </w:rPr>
        <w:t>.</w:t>
      </w:r>
    </w:p>
    <w:p w:rsidR="005F4E24" w:rsidRPr="00F53E69" w:rsidRDefault="005F4E24" w:rsidP="005F4E24">
      <w:pPr>
        <w:spacing w:after="0" w:line="240" w:lineRule="auto"/>
        <w:ind w:left="284"/>
        <w:jc w:val="both"/>
        <w:rPr>
          <w:rFonts w:ascii="Arial" w:eastAsia="Times New Roman" w:hAnsi="Arial" w:cs="Arial"/>
          <w:bCs/>
          <w:sz w:val="24"/>
          <w:szCs w:val="24"/>
          <w:lang w:eastAsia="lv-LV"/>
        </w:rPr>
      </w:pPr>
    </w:p>
    <w:p w:rsidR="00764F42" w:rsidRDefault="00764F42" w:rsidP="00124DA0">
      <w:pPr>
        <w:numPr>
          <w:ilvl w:val="0"/>
          <w:numId w:val="7"/>
        </w:numPr>
        <w:tabs>
          <w:tab w:val="num" w:pos="720"/>
        </w:tabs>
        <w:spacing w:after="0" w:line="240" w:lineRule="auto"/>
        <w:ind w:left="284" w:hanging="284"/>
        <w:jc w:val="both"/>
        <w:rPr>
          <w:rFonts w:ascii="Arial" w:eastAsia="Times New Roman" w:hAnsi="Arial" w:cs="Arial"/>
          <w:bCs/>
          <w:sz w:val="24"/>
          <w:szCs w:val="24"/>
          <w:lang w:eastAsia="lv-LV"/>
        </w:rPr>
      </w:pPr>
      <w:r w:rsidRPr="00F53E69">
        <w:rPr>
          <w:rFonts w:ascii="Arial" w:eastAsia="Times New Roman" w:hAnsi="Arial" w:cs="Arial"/>
          <w:b/>
          <w:bCs/>
          <w:sz w:val="24"/>
          <w:szCs w:val="24"/>
          <w:lang w:eastAsia="lv-LV"/>
        </w:rPr>
        <w:t>Piedāvājumu iesniegšanas termiņš:</w:t>
      </w:r>
      <w:r w:rsidR="009C52D5" w:rsidRPr="00F53E69">
        <w:rPr>
          <w:rFonts w:ascii="Arial" w:eastAsia="Times New Roman" w:hAnsi="Arial" w:cs="Arial"/>
          <w:bCs/>
          <w:sz w:val="24"/>
          <w:szCs w:val="24"/>
          <w:lang w:eastAsia="lv-LV"/>
        </w:rPr>
        <w:t xml:space="preserve"> 2017</w:t>
      </w:r>
      <w:r w:rsidRPr="00F53E69">
        <w:rPr>
          <w:rFonts w:ascii="Arial" w:eastAsia="Times New Roman" w:hAnsi="Arial" w:cs="Arial"/>
          <w:bCs/>
          <w:sz w:val="24"/>
          <w:szCs w:val="24"/>
          <w:lang w:eastAsia="lv-LV"/>
        </w:rPr>
        <w:t xml:space="preserve">.gada </w:t>
      </w:r>
      <w:r w:rsidR="009C52D5" w:rsidRPr="00F53E69">
        <w:rPr>
          <w:rFonts w:ascii="Arial" w:eastAsia="Times New Roman" w:hAnsi="Arial" w:cs="Arial"/>
          <w:bCs/>
          <w:sz w:val="24"/>
          <w:szCs w:val="24"/>
          <w:lang w:eastAsia="lv-LV"/>
        </w:rPr>
        <w:t>12</w:t>
      </w:r>
      <w:r w:rsidRPr="00F53E69">
        <w:rPr>
          <w:rFonts w:ascii="Arial" w:eastAsia="Times New Roman" w:hAnsi="Arial" w:cs="Arial"/>
          <w:bCs/>
          <w:sz w:val="24"/>
          <w:szCs w:val="24"/>
          <w:lang w:eastAsia="lv-LV"/>
        </w:rPr>
        <w:t>.</w:t>
      </w:r>
      <w:r w:rsidR="009C52D5" w:rsidRPr="00F53E69">
        <w:rPr>
          <w:rFonts w:ascii="Arial" w:eastAsia="Times New Roman" w:hAnsi="Arial" w:cs="Arial"/>
          <w:bCs/>
          <w:sz w:val="24"/>
          <w:szCs w:val="24"/>
          <w:lang w:eastAsia="lv-LV"/>
        </w:rPr>
        <w:t>janvāris</w:t>
      </w:r>
      <w:r w:rsidRPr="00F53E69">
        <w:rPr>
          <w:rFonts w:ascii="Arial" w:eastAsia="Times New Roman" w:hAnsi="Arial" w:cs="Arial"/>
          <w:bCs/>
          <w:sz w:val="24"/>
          <w:szCs w:val="24"/>
          <w:lang w:eastAsia="lv-LV"/>
        </w:rPr>
        <w:t xml:space="preserve"> plkst.10:00.</w:t>
      </w:r>
    </w:p>
    <w:p w:rsidR="005F4E24" w:rsidRPr="00F53E69" w:rsidRDefault="005F4E24" w:rsidP="005F4E24">
      <w:pPr>
        <w:spacing w:after="0" w:line="240" w:lineRule="auto"/>
        <w:jc w:val="both"/>
        <w:rPr>
          <w:rFonts w:ascii="Arial" w:eastAsia="Times New Roman" w:hAnsi="Arial" w:cs="Arial"/>
          <w:bCs/>
          <w:sz w:val="24"/>
          <w:szCs w:val="24"/>
          <w:lang w:eastAsia="lv-LV"/>
        </w:rPr>
      </w:pPr>
    </w:p>
    <w:p w:rsidR="00764F42" w:rsidRPr="00F53E69" w:rsidRDefault="00764F42" w:rsidP="00764F42">
      <w:pPr>
        <w:numPr>
          <w:ilvl w:val="0"/>
          <w:numId w:val="7"/>
        </w:numPr>
        <w:tabs>
          <w:tab w:val="num" w:pos="426"/>
        </w:tabs>
        <w:spacing w:after="0" w:line="240" w:lineRule="auto"/>
        <w:ind w:left="284" w:hanging="284"/>
        <w:jc w:val="both"/>
        <w:rPr>
          <w:rFonts w:ascii="Arial" w:eastAsia="Times New Roman" w:hAnsi="Arial" w:cs="Arial"/>
          <w:b/>
          <w:bCs/>
          <w:sz w:val="24"/>
          <w:szCs w:val="24"/>
          <w:lang w:eastAsia="lv-LV"/>
        </w:rPr>
      </w:pPr>
      <w:r w:rsidRPr="00F53E69">
        <w:rPr>
          <w:rFonts w:ascii="Arial" w:hAnsi="Arial" w:cs="Arial"/>
          <w:b/>
          <w:sz w:val="24"/>
          <w:szCs w:val="24"/>
        </w:rPr>
        <w:t>Informācija par saņemtajiem piedāvājumiem</w:t>
      </w:r>
      <w:r w:rsidRPr="00F53E69">
        <w:rPr>
          <w:rFonts w:ascii="Arial" w:eastAsia="Times New Roman" w:hAnsi="Arial" w:cs="Arial"/>
          <w:b/>
          <w:bCs/>
          <w:sz w:val="24"/>
          <w:szCs w:val="24"/>
          <w:lang w:eastAsia="lv-LV"/>
        </w:rPr>
        <w:t>:</w:t>
      </w:r>
    </w:p>
    <w:tbl>
      <w:tblPr>
        <w:tblStyle w:val="TableGrid"/>
        <w:tblW w:w="0" w:type="auto"/>
        <w:tblInd w:w="709" w:type="dxa"/>
        <w:tblLayout w:type="fixed"/>
        <w:tblLook w:val="04A0" w:firstRow="1" w:lastRow="0" w:firstColumn="1" w:lastColumn="0" w:noHBand="0" w:noVBand="1"/>
      </w:tblPr>
      <w:tblGrid>
        <w:gridCol w:w="2972"/>
        <w:gridCol w:w="3827"/>
      </w:tblGrid>
      <w:tr w:rsidR="009C52D5" w:rsidRPr="00F53E69" w:rsidTr="0060159B">
        <w:trPr>
          <w:trHeight w:val="734"/>
        </w:trPr>
        <w:tc>
          <w:tcPr>
            <w:tcW w:w="2972" w:type="dxa"/>
          </w:tcPr>
          <w:p w:rsidR="009C52D5" w:rsidRPr="00F53E69" w:rsidRDefault="009C52D5" w:rsidP="005F50FD">
            <w:pPr>
              <w:jc w:val="center"/>
              <w:rPr>
                <w:rFonts w:ascii="Arial" w:hAnsi="Arial" w:cs="Arial"/>
                <w:sz w:val="24"/>
                <w:szCs w:val="24"/>
              </w:rPr>
            </w:pPr>
            <w:r w:rsidRPr="00F53E69">
              <w:rPr>
                <w:rFonts w:ascii="Arial" w:hAnsi="Arial" w:cs="Arial"/>
                <w:sz w:val="24"/>
                <w:szCs w:val="24"/>
              </w:rPr>
              <w:t>Pretendenta nosaukums</w:t>
            </w:r>
          </w:p>
        </w:tc>
        <w:tc>
          <w:tcPr>
            <w:tcW w:w="3827" w:type="dxa"/>
          </w:tcPr>
          <w:p w:rsidR="009C52D5" w:rsidRPr="00F53E69" w:rsidRDefault="009C52D5" w:rsidP="005F50FD">
            <w:pPr>
              <w:jc w:val="both"/>
              <w:rPr>
                <w:rFonts w:ascii="Arial" w:hAnsi="Arial" w:cs="Arial"/>
                <w:sz w:val="24"/>
                <w:szCs w:val="24"/>
              </w:rPr>
            </w:pPr>
            <w:r w:rsidRPr="00F53E69">
              <w:rPr>
                <w:rFonts w:ascii="Arial" w:hAnsi="Arial" w:cs="Arial"/>
                <w:sz w:val="24"/>
                <w:szCs w:val="24"/>
              </w:rPr>
              <w:t>Piedāvājuma iesniegšanas laiks</w:t>
            </w:r>
          </w:p>
        </w:tc>
      </w:tr>
      <w:tr w:rsidR="009C52D5" w:rsidRPr="00F53E69" w:rsidTr="0060159B">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SIA “Žabo”</w:t>
            </w:r>
          </w:p>
          <w:p w:rsidR="009C52D5" w:rsidRPr="00F53E69" w:rsidRDefault="009C52D5" w:rsidP="005F50FD">
            <w:pPr>
              <w:jc w:val="right"/>
              <w:rPr>
                <w:rFonts w:ascii="Arial" w:hAnsi="Arial" w:cs="Arial"/>
                <w:sz w:val="24"/>
                <w:szCs w:val="24"/>
              </w:rPr>
            </w:pPr>
          </w:p>
        </w:tc>
        <w:tc>
          <w:tcPr>
            <w:tcW w:w="3827" w:type="dxa"/>
          </w:tcPr>
          <w:p w:rsidR="009C52D5" w:rsidRPr="00F53E69" w:rsidRDefault="0070754B" w:rsidP="0060159B">
            <w:pPr>
              <w:jc w:val="center"/>
              <w:rPr>
                <w:rFonts w:ascii="Arial" w:hAnsi="Arial" w:cs="Arial"/>
                <w:sz w:val="24"/>
                <w:szCs w:val="24"/>
              </w:rPr>
            </w:pPr>
            <w:r>
              <w:rPr>
                <w:rFonts w:ascii="Arial" w:hAnsi="Arial" w:cs="Arial"/>
                <w:sz w:val="24"/>
                <w:szCs w:val="24"/>
              </w:rPr>
              <w:t>06.01.2017</w:t>
            </w:r>
            <w:r w:rsidR="009C52D5" w:rsidRPr="00F53E69">
              <w:rPr>
                <w:rFonts w:ascii="Arial" w:hAnsi="Arial" w:cs="Arial"/>
                <w:sz w:val="24"/>
                <w:szCs w:val="24"/>
              </w:rPr>
              <w:t>. plkst. 13:39</w:t>
            </w:r>
          </w:p>
        </w:tc>
      </w:tr>
      <w:tr w:rsidR="009C52D5" w:rsidRPr="00F53E69" w:rsidTr="0060159B">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SIA „Valks”</w:t>
            </w:r>
          </w:p>
          <w:p w:rsidR="009C52D5" w:rsidRPr="00F53E69" w:rsidRDefault="009C52D5" w:rsidP="005F50FD">
            <w:pPr>
              <w:jc w:val="right"/>
              <w:rPr>
                <w:rFonts w:ascii="Arial" w:hAnsi="Arial" w:cs="Arial"/>
                <w:sz w:val="24"/>
                <w:szCs w:val="24"/>
              </w:rPr>
            </w:pPr>
          </w:p>
        </w:tc>
        <w:tc>
          <w:tcPr>
            <w:tcW w:w="3827" w:type="dxa"/>
          </w:tcPr>
          <w:p w:rsidR="009C52D5" w:rsidRPr="00F53E69" w:rsidRDefault="009C52D5" w:rsidP="0060159B">
            <w:pPr>
              <w:jc w:val="center"/>
              <w:rPr>
                <w:rFonts w:ascii="Arial" w:hAnsi="Arial" w:cs="Arial"/>
                <w:sz w:val="24"/>
                <w:szCs w:val="24"/>
              </w:rPr>
            </w:pPr>
            <w:r w:rsidRPr="00F53E69">
              <w:rPr>
                <w:rFonts w:ascii="Arial" w:hAnsi="Arial" w:cs="Arial"/>
                <w:sz w:val="24"/>
                <w:szCs w:val="24"/>
              </w:rPr>
              <w:t>10.01.2017. plkst. 12:22</w:t>
            </w:r>
          </w:p>
        </w:tc>
      </w:tr>
      <w:tr w:rsidR="009C52D5" w:rsidRPr="00F53E69" w:rsidTr="005C6EE1">
        <w:trPr>
          <w:trHeight w:val="455"/>
        </w:trPr>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 xml:space="preserve">SIA ”Laki Fruit” </w:t>
            </w:r>
          </w:p>
        </w:tc>
        <w:tc>
          <w:tcPr>
            <w:tcW w:w="3827" w:type="dxa"/>
          </w:tcPr>
          <w:p w:rsidR="009C52D5" w:rsidRPr="00F53E69" w:rsidRDefault="009C52D5" w:rsidP="0060159B">
            <w:pPr>
              <w:jc w:val="center"/>
              <w:rPr>
                <w:rFonts w:ascii="Arial" w:hAnsi="Arial" w:cs="Arial"/>
                <w:sz w:val="24"/>
                <w:szCs w:val="24"/>
              </w:rPr>
            </w:pPr>
            <w:r w:rsidRPr="00F53E69">
              <w:rPr>
                <w:rFonts w:ascii="Arial" w:hAnsi="Arial" w:cs="Arial"/>
                <w:sz w:val="24"/>
                <w:szCs w:val="24"/>
              </w:rPr>
              <w:t>11.01.2017. plkst. 8:30</w:t>
            </w:r>
          </w:p>
        </w:tc>
      </w:tr>
      <w:tr w:rsidR="009C52D5" w:rsidRPr="00F53E69" w:rsidTr="005C6EE1">
        <w:trPr>
          <w:trHeight w:val="420"/>
        </w:trPr>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SIA “Bajards”</w:t>
            </w:r>
          </w:p>
        </w:tc>
        <w:tc>
          <w:tcPr>
            <w:tcW w:w="3827" w:type="dxa"/>
          </w:tcPr>
          <w:p w:rsidR="009C52D5" w:rsidRPr="00F53E69" w:rsidRDefault="009C52D5" w:rsidP="0060159B">
            <w:pPr>
              <w:jc w:val="center"/>
              <w:rPr>
                <w:rFonts w:ascii="Arial" w:hAnsi="Arial" w:cs="Arial"/>
                <w:sz w:val="24"/>
                <w:szCs w:val="24"/>
              </w:rPr>
            </w:pPr>
            <w:r w:rsidRPr="00F53E69">
              <w:rPr>
                <w:rFonts w:ascii="Arial" w:hAnsi="Arial" w:cs="Arial"/>
                <w:sz w:val="24"/>
                <w:szCs w:val="24"/>
              </w:rPr>
              <w:t>11.01.2017. plkst. 8:30</w:t>
            </w:r>
          </w:p>
        </w:tc>
      </w:tr>
      <w:tr w:rsidR="009C52D5" w:rsidRPr="00F53E69" w:rsidTr="005C6EE1">
        <w:trPr>
          <w:trHeight w:val="425"/>
        </w:trPr>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SIA “Lanekss”</w:t>
            </w:r>
          </w:p>
        </w:tc>
        <w:tc>
          <w:tcPr>
            <w:tcW w:w="3827" w:type="dxa"/>
          </w:tcPr>
          <w:p w:rsidR="009C52D5" w:rsidRPr="00F53E69" w:rsidRDefault="009C52D5" w:rsidP="0060159B">
            <w:pPr>
              <w:jc w:val="center"/>
              <w:rPr>
                <w:rFonts w:ascii="Arial" w:hAnsi="Arial" w:cs="Arial"/>
                <w:sz w:val="24"/>
                <w:szCs w:val="24"/>
              </w:rPr>
            </w:pPr>
            <w:r w:rsidRPr="00F53E69">
              <w:rPr>
                <w:rFonts w:ascii="Arial" w:hAnsi="Arial" w:cs="Arial"/>
                <w:sz w:val="24"/>
                <w:szCs w:val="24"/>
              </w:rPr>
              <w:t>11.01.2017. plkst. 16:46</w:t>
            </w:r>
          </w:p>
        </w:tc>
      </w:tr>
      <w:tr w:rsidR="009C52D5" w:rsidRPr="00F53E69" w:rsidTr="005C6EE1">
        <w:trPr>
          <w:trHeight w:val="417"/>
        </w:trPr>
        <w:tc>
          <w:tcPr>
            <w:tcW w:w="2972" w:type="dxa"/>
          </w:tcPr>
          <w:p w:rsidR="009C52D5" w:rsidRPr="00F53E69" w:rsidRDefault="009C52D5" w:rsidP="005F50FD">
            <w:pPr>
              <w:jc w:val="right"/>
              <w:rPr>
                <w:rFonts w:ascii="Arial" w:hAnsi="Arial" w:cs="Arial"/>
                <w:sz w:val="24"/>
                <w:szCs w:val="24"/>
              </w:rPr>
            </w:pPr>
            <w:r w:rsidRPr="00F53E69">
              <w:rPr>
                <w:rFonts w:ascii="Arial" w:hAnsi="Arial" w:cs="Arial"/>
                <w:sz w:val="24"/>
                <w:szCs w:val="24"/>
              </w:rPr>
              <w:t>SIA “KabuletiFruit”</w:t>
            </w:r>
          </w:p>
        </w:tc>
        <w:tc>
          <w:tcPr>
            <w:tcW w:w="3827" w:type="dxa"/>
          </w:tcPr>
          <w:p w:rsidR="009C52D5" w:rsidRPr="00F53E69" w:rsidRDefault="009C52D5" w:rsidP="0060159B">
            <w:pPr>
              <w:jc w:val="center"/>
              <w:rPr>
                <w:rFonts w:ascii="Arial" w:hAnsi="Arial" w:cs="Arial"/>
                <w:sz w:val="24"/>
                <w:szCs w:val="24"/>
              </w:rPr>
            </w:pPr>
            <w:r w:rsidRPr="00F53E69">
              <w:rPr>
                <w:rFonts w:ascii="Arial" w:hAnsi="Arial" w:cs="Arial"/>
                <w:sz w:val="24"/>
                <w:szCs w:val="24"/>
              </w:rPr>
              <w:t>12.01.2017. plkst. 9:19</w:t>
            </w:r>
          </w:p>
        </w:tc>
      </w:tr>
    </w:tbl>
    <w:p w:rsidR="00764F42" w:rsidRDefault="00764F42" w:rsidP="00764F42">
      <w:pPr>
        <w:pStyle w:val="ListParagraph"/>
        <w:spacing w:after="0" w:line="240" w:lineRule="auto"/>
        <w:rPr>
          <w:rFonts w:ascii="Arial" w:hAnsi="Arial" w:cs="Arial"/>
          <w:sz w:val="24"/>
          <w:szCs w:val="24"/>
        </w:rPr>
      </w:pPr>
    </w:p>
    <w:p w:rsidR="00026636" w:rsidRDefault="00026636" w:rsidP="00764F42">
      <w:pPr>
        <w:pStyle w:val="ListParagraph"/>
        <w:spacing w:after="0" w:line="240" w:lineRule="auto"/>
        <w:rPr>
          <w:rFonts w:ascii="Arial" w:hAnsi="Arial" w:cs="Arial"/>
          <w:sz w:val="24"/>
          <w:szCs w:val="24"/>
        </w:rPr>
      </w:pPr>
    </w:p>
    <w:p w:rsidR="00026636" w:rsidRDefault="00026636" w:rsidP="00764F42">
      <w:pPr>
        <w:pStyle w:val="ListParagraph"/>
        <w:spacing w:after="0" w:line="240" w:lineRule="auto"/>
        <w:rPr>
          <w:rFonts w:ascii="Arial" w:hAnsi="Arial" w:cs="Arial"/>
          <w:sz w:val="24"/>
          <w:szCs w:val="24"/>
        </w:rPr>
      </w:pPr>
    </w:p>
    <w:p w:rsidR="00026636" w:rsidRDefault="00026636" w:rsidP="00764F42">
      <w:pPr>
        <w:pStyle w:val="ListParagraph"/>
        <w:spacing w:after="0" w:line="240" w:lineRule="auto"/>
        <w:rPr>
          <w:rFonts w:ascii="Arial" w:hAnsi="Arial" w:cs="Arial"/>
          <w:sz w:val="24"/>
          <w:szCs w:val="24"/>
        </w:rPr>
      </w:pPr>
    </w:p>
    <w:p w:rsidR="00026636" w:rsidRDefault="00026636" w:rsidP="00764F42">
      <w:pPr>
        <w:pStyle w:val="ListParagraph"/>
        <w:spacing w:after="0" w:line="240" w:lineRule="auto"/>
        <w:rPr>
          <w:rFonts w:ascii="Arial" w:hAnsi="Arial" w:cs="Arial"/>
          <w:sz w:val="24"/>
          <w:szCs w:val="24"/>
        </w:rPr>
      </w:pPr>
    </w:p>
    <w:p w:rsidR="006A62B8" w:rsidRDefault="006A62B8" w:rsidP="00764F42">
      <w:pPr>
        <w:pStyle w:val="ListParagraph"/>
        <w:spacing w:after="0" w:line="240" w:lineRule="auto"/>
        <w:rPr>
          <w:rFonts w:ascii="Arial" w:hAnsi="Arial" w:cs="Arial"/>
          <w:sz w:val="24"/>
          <w:szCs w:val="24"/>
        </w:rPr>
      </w:pPr>
    </w:p>
    <w:tbl>
      <w:tblPr>
        <w:tblStyle w:val="TableGrid"/>
        <w:tblW w:w="8667" w:type="dxa"/>
        <w:tblInd w:w="421" w:type="dxa"/>
        <w:tblLayout w:type="fixed"/>
        <w:tblLook w:val="04A0" w:firstRow="1" w:lastRow="0" w:firstColumn="1" w:lastColumn="0" w:noHBand="0" w:noVBand="1"/>
      </w:tblPr>
      <w:tblGrid>
        <w:gridCol w:w="2268"/>
        <w:gridCol w:w="1275"/>
        <w:gridCol w:w="1417"/>
        <w:gridCol w:w="1277"/>
        <w:gridCol w:w="1275"/>
        <w:gridCol w:w="1134"/>
        <w:gridCol w:w="21"/>
      </w:tblGrid>
      <w:tr w:rsidR="00DE60A6" w:rsidRPr="006F2BD2" w:rsidTr="005F7233">
        <w:tc>
          <w:tcPr>
            <w:tcW w:w="2268" w:type="dxa"/>
            <w:vMerge w:val="restart"/>
          </w:tcPr>
          <w:p w:rsidR="00DE60A6" w:rsidRPr="0060159B" w:rsidRDefault="00DE60A6" w:rsidP="005F50FD">
            <w:pPr>
              <w:jc w:val="center"/>
              <w:rPr>
                <w:rFonts w:ascii="Arial" w:hAnsi="Arial" w:cs="Arial"/>
                <w:sz w:val="24"/>
                <w:szCs w:val="24"/>
              </w:rPr>
            </w:pPr>
            <w:r w:rsidRPr="0060159B">
              <w:rPr>
                <w:rFonts w:ascii="Arial" w:hAnsi="Arial" w:cs="Arial"/>
                <w:sz w:val="24"/>
                <w:szCs w:val="24"/>
              </w:rPr>
              <w:t>Pretendenta nosaukums</w:t>
            </w:r>
          </w:p>
        </w:tc>
        <w:tc>
          <w:tcPr>
            <w:tcW w:w="6399" w:type="dxa"/>
            <w:gridSpan w:val="6"/>
          </w:tcPr>
          <w:p w:rsidR="00DE60A6" w:rsidRPr="0060159B" w:rsidRDefault="00DE60A6" w:rsidP="005F50FD">
            <w:pPr>
              <w:jc w:val="center"/>
              <w:rPr>
                <w:rFonts w:ascii="Arial" w:hAnsi="Arial" w:cs="Arial"/>
                <w:sz w:val="24"/>
                <w:szCs w:val="24"/>
              </w:rPr>
            </w:pPr>
            <w:r w:rsidRPr="0060159B">
              <w:rPr>
                <w:rFonts w:ascii="Arial" w:hAnsi="Arial" w:cs="Arial"/>
                <w:sz w:val="24"/>
                <w:szCs w:val="24"/>
              </w:rPr>
              <w:t>Attiecīgās iepirkuma daļas piedāvātās preces cenas EUR bez PVN KOPSUMMA par vienu tehniskajās specifikācijās noteikto neto mērvienību (EUR bez PVN)</w:t>
            </w:r>
          </w:p>
        </w:tc>
      </w:tr>
      <w:tr w:rsidR="00DE60A6" w:rsidRPr="006F2BD2" w:rsidTr="005F7233">
        <w:trPr>
          <w:gridAfter w:val="1"/>
          <w:wAfter w:w="21" w:type="dxa"/>
          <w:cantSplit/>
          <w:trHeight w:val="437"/>
        </w:trPr>
        <w:tc>
          <w:tcPr>
            <w:tcW w:w="2268" w:type="dxa"/>
            <w:vMerge/>
          </w:tcPr>
          <w:p w:rsidR="00DE60A6" w:rsidRPr="0060159B" w:rsidRDefault="00DE60A6" w:rsidP="00026636">
            <w:pPr>
              <w:jc w:val="center"/>
            </w:pPr>
          </w:p>
        </w:tc>
        <w:tc>
          <w:tcPr>
            <w:tcW w:w="1275" w:type="dxa"/>
            <w:shd w:val="clear" w:color="auto" w:fill="D9D9D9" w:themeFill="background1" w:themeFillShade="D9"/>
            <w:vAlign w:val="center"/>
          </w:tcPr>
          <w:p w:rsidR="005F7233" w:rsidRDefault="005F7233" w:rsidP="005F7233">
            <w:pPr>
              <w:jc w:val="center"/>
              <w:rPr>
                <w:rFonts w:ascii="Arial" w:hAnsi="Arial" w:cs="Arial"/>
                <w:sz w:val="24"/>
                <w:szCs w:val="24"/>
              </w:rPr>
            </w:pPr>
            <w:r w:rsidRPr="0060159B">
              <w:rPr>
                <w:rFonts w:ascii="Arial" w:hAnsi="Arial" w:cs="Arial"/>
                <w:sz w:val="24"/>
                <w:szCs w:val="24"/>
              </w:rPr>
              <w:t>D</w:t>
            </w:r>
            <w:r w:rsidR="00DE60A6" w:rsidRPr="0060159B">
              <w:rPr>
                <w:rFonts w:ascii="Arial" w:hAnsi="Arial" w:cs="Arial"/>
                <w:sz w:val="24"/>
                <w:szCs w:val="24"/>
              </w:rPr>
              <w:t>aļa</w:t>
            </w:r>
          </w:p>
          <w:p w:rsidR="00DE60A6" w:rsidRPr="0060159B" w:rsidRDefault="005F7233" w:rsidP="005F7233">
            <w:pPr>
              <w:jc w:val="center"/>
              <w:rPr>
                <w:rFonts w:ascii="Arial" w:hAnsi="Arial" w:cs="Arial"/>
                <w:sz w:val="24"/>
                <w:szCs w:val="24"/>
              </w:rPr>
            </w:pPr>
            <w:r>
              <w:rPr>
                <w:rFonts w:ascii="Arial" w:hAnsi="Arial" w:cs="Arial"/>
                <w:sz w:val="24"/>
                <w:szCs w:val="24"/>
              </w:rPr>
              <w:t>Nr.1</w:t>
            </w:r>
          </w:p>
        </w:tc>
        <w:tc>
          <w:tcPr>
            <w:tcW w:w="1417" w:type="dxa"/>
            <w:shd w:val="clear" w:color="auto" w:fill="D9D9D9" w:themeFill="background1" w:themeFillShade="D9"/>
            <w:vAlign w:val="center"/>
          </w:tcPr>
          <w:p w:rsidR="005F7233" w:rsidRDefault="005F7233" w:rsidP="005F7233">
            <w:pPr>
              <w:jc w:val="center"/>
              <w:rPr>
                <w:rFonts w:ascii="Arial" w:hAnsi="Arial" w:cs="Arial"/>
                <w:sz w:val="24"/>
                <w:szCs w:val="24"/>
              </w:rPr>
            </w:pPr>
            <w:r w:rsidRPr="0060159B">
              <w:rPr>
                <w:rFonts w:ascii="Arial" w:hAnsi="Arial" w:cs="Arial"/>
                <w:sz w:val="24"/>
                <w:szCs w:val="24"/>
              </w:rPr>
              <w:t>D</w:t>
            </w:r>
            <w:r w:rsidR="00DE60A6" w:rsidRPr="0060159B">
              <w:rPr>
                <w:rFonts w:ascii="Arial" w:hAnsi="Arial" w:cs="Arial"/>
                <w:sz w:val="24"/>
                <w:szCs w:val="24"/>
              </w:rPr>
              <w:t>aļa</w:t>
            </w:r>
          </w:p>
          <w:p w:rsidR="00DE60A6" w:rsidRPr="0060159B" w:rsidRDefault="005F7233" w:rsidP="005F7233">
            <w:pPr>
              <w:jc w:val="center"/>
              <w:rPr>
                <w:rFonts w:ascii="Arial" w:hAnsi="Arial" w:cs="Arial"/>
                <w:sz w:val="24"/>
                <w:szCs w:val="24"/>
              </w:rPr>
            </w:pPr>
            <w:r>
              <w:rPr>
                <w:rFonts w:ascii="Arial" w:hAnsi="Arial" w:cs="Arial"/>
                <w:sz w:val="24"/>
                <w:szCs w:val="24"/>
              </w:rPr>
              <w:t>Nr.1</w:t>
            </w:r>
            <w:r>
              <w:rPr>
                <w:rFonts w:ascii="Arial" w:hAnsi="Arial" w:cs="Arial"/>
                <w:sz w:val="24"/>
                <w:szCs w:val="24"/>
              </w:rPr>
              <w:t>1</w:t>
            </w:r>
          </w:p>
        </w:tc>
        <w:tc>
          <w:tcPr>
            <w:tcW w:w="1277" w:type="dxa"/>
            <w:shd w:val="clear" w:color="auto" w:fill="D9D9D9" w:themeFill="background1" w:themeFillShade="D9"/>
            <w:vAlign w:val="center"/>
          </w:tcPr>
          <w:p w:rsidR="00DE60A6" w:rsidRPr="0060159B" w:rsidRDefault="005F7233" w:rsidP="005F7233">
            <w:pPr>
              <w:jc w:val="center"/>
              <w:rPr>
                <w:rFonts w:ascii="Arial" w:hAnsi="Arial" w:cs="Arial"/>
                <w:sz w:val="24"/>
                <w:szCs w:val="24"/>
              </w:rPr>
            </w:pPr>
            <w:r w:rsidRPr="0060159B">
              <w:rPr>
                <w:rFonts w:ascii="Arial" w:hAnsi="Arial" w:cs="Arial"/>
                <w:sz w:val="24"/>
                <w:szCs w:val="24"/>
              </w:rPr>
              <w:t>D</w:t>
            </w:r>
            <w:r w:rsidR="00DE60A6" w:rsidRPr="0060159B">
              <w:rPr>
                <w:rFonts w:ascii="Arial" w:hAnsi="Arial" w:cs="Arial"/>
                <w:sz w:val="24"/>
                <w:szCs w:val="24"/>
              </w:rPr>
              <w:t>aļa</w:t>
            </w:r>
            <w:r>
              <w:rPr>
                <w:rFonts w:ascii="Arial" w:hAnsi="Arial" w:cs="Arial"/>
                <w:sz w:val="24"/>
                <w:szCs w:val="24"/>
              </w:rPr>
              <w:t xml:space="preserve"> Nr.</w:t>
            </w:r>
            <w:r w:rsidRPr="0060159B">
              <w:rPr>
                <w:rFonts w:ascii="Arial" w:hAnsi="Arial" w:cs="Arial"/>
                <w:sz w:val="24"/>
                <w:szCs w:val="24"/>
              </w:rPr>
              <w:t>12</w:t>
            </w:r>
          </w:p>
        </w:tc>
        <w:tc>
          <w:tcPr>
            <w:tcW w:w="1275" w:type="dxa"/>
            <w:shd w:val="clear" w:color="auto" w:fill="D9D9D9" w:themeFill="background1" w:themeFillShade="D9"/>
            <w:vAlign w:val="center"/>
          </w:tcPr>
          <w:p w:rsidR="00DE60A6" w:rsidRPr="0060159B" w:rsidRDefault="005F7233" w:rsidP="005F7233">
            <w:pPr>
              <w:jc w:val="center"/>
              <w:rPr>
                <w:rFonts w:ascii="Arial" w:hAnsi="Arial" w:cs="Arial"/>
                <w:sz w:val="24"/>
                <w:szCs w:val="24"/>
              </w:rPr>
            </w:pPr>
            <w:r w:rsidRPr="0060159B">
              <w:rPr>
                <w:rFonts w:ascii="Arial" w:hAnsi="Arial" w:cs="Arial"/>
                <w:sz w:val="24"/>
                <w:szCs w:val="24"/>
              </w:rPr>
              <w:t>D</w:t>
            </w:r>
            <w:r w:rsidR="00DE60A6" w:rsidRPr="0060159B">
              <w:rPr>
                <w:rFonts w:ascii="Arial" w:hAnsi="Arial" w:cs="Arial"/>
                <w:sz w:val="24"/>
                <w:szCs w:val="24"/>
              </w:rPr>
              <w:t>aļa</w:t>
            </w:r>
            <w:r>
              <w:rPr>
                <w:rFonts w:ascii="Arial" w:hAnsi="Arial" w:cs="Arial"/>
                <w:sz w:val="24"/>
                <w:szCs w:val="24"/>
              </w:rPr>
              <w:t xml:space="preserve"> Nr.</w:t>
            </w:r>
            <w:r w:rsidRPr="0060159B">
              <w:rPr>
                <w:rFonts w:ascii="Arial" w:hAnsi="Arial" w:cs="Arial"/>
                <w:sz w:val="24"/>
                <w:szCs w:val="24"/>
              </w:rPr>
              <w:t>1</w:t>
            </w:r>
            <w:r>
              <w:rPr>
                <w:rFonts w:ascii="Arial" w:hAnsi="Arial" w:cs="Arial"/>
                <w:sz w:val="24"/>
                <w:szCs w:val="24"/>
              </w:rPr>
              <w:t>3</w:t>
            </w:r>
          </w:p>
        </w:tc>
        <w:tc>
          <w:tcPr>
            <w:tcW w:w="1134" w:type="dxa"/>
            <w:shd w:val="clear" w:color="auto" w:fill="D9D9D9" w:themeFill="background1" w:themeFillShade="D9"/>
            <w:vAlign w:val="center"/>
          </w:tcPr>
          <w:p w:rsidR="00DE60A6" w:rsidRPr="0060159B" w:rsidRDefault="005F7233" w:rsidP="005F7233">
            <w:pPr>
              <w:jc w:val="center"/>
              <w:rPr>
                <w:rFonts w:ascii="Arial" w:hAnsi="Arial" w:cs="Arial"/>
                <w:sz w:val="24"/>
                <w:szCs w:val="24"/>
              </w:rPr>
            </w:pPr>
            <w:r w:rsidRPr="0060159B">
              <w:rPr>
                <w:rFonts w:ascii="Arial" w:hAnsi="Arial" w:cs="Arial"/>
                <w:sz w:val="24"/>
                <w:szCs w:val="24"/>
              </w:rPr>
              <w:t>D</w:t>
            </w:r>
            <w:r w:rsidR="00DE60A6" w:rsidRPr="0060159B">
              <w:rPr>
                <w:rFonts w:ascii="Arial" w:hAnsi="Arial" w:cs="Arial"/>
                <w:sz w:val="24"/>
                <w:szCs w:val="24"/>
              </w:rPr>
              <w:t>aļa</w:t>
            </w:r>
            <w:r>
              <w:rPr>
                <w:rFonts w:ascii="Arial" w:hAnsi="Arial" w:cs="Arial"/>
                <w:sz w:val="24"/>
                <w:szCs w:val="24"/>
              </w:rPr>
              <w:t xml:space="preserve"> Nr.15</w:t>
            </w:r>
          </w:p>
        </w:tc>
      </w:tr>
      <w:tr w:rsidR="00DE60A6" w:rsidRPr="006F2BD2" w:rsidTr="005F7233">
        <w:trPr>
          <w:gridAfter w:val="1"/>
          <w:wAfter w:w="21" w:type="dxa"/>
        </w:trPr>
        <w:tc>
          <w:tcPr>
            <w:tcW w:w="2268" w:type="dxa"/>
          </w:tcPr>
          <w:p w:rsidR="00DE60A6" w:rsidRPr="005C062B" w:rsidRDefault="00DE60A6" w:rsidP="007A2F21">
            <w:pPr>
              <w:jc w:val="center"/>
              <w:rPr>
                <w:rFonts w:ascii="Arial" w:hAnsi="Arial" w:cs="Arial"/>
                <w:sz w:val="24"/>
                <w:szCs w:val="24"/>
              </w:rPr>
            </w:pPr>
            <w:r w:rsidRPr="005C062B">
              <w:rPr>
                <w:rFonts w:ascii="Arial" w:hAnsi="Arial" w:cs="Arial"/>
                <w:sz w:val="24"/>
                <w:szCs w:val="24"/>
              </w:rPr>
              <w:t>SIA ”Laki Fruit”</w:t>
            </w:r>
          </w:p>
        </w:tc>
        <w:tc>
          <w:tcPr>
            <w:tcW w:w="1275" w:type="dxa"/>
          </w:tcPr>
          <w:p w:rsidR="00DE60A6" w:rsidRPr="005C062B" w:rsidRDefault="00EB64B1" w:rsidP="005F7233">
            <w:pPr>
              <w:jc w:val="center"/>
              <w:rPr>
                <w:rFonts w:ascii="Arial" w:hAnsi="Arial" w:cs="Arial"/>
                <w:sz w:val="24"/>
                <w:szCs w:val="24"/>
              </w:rPr>
            </w:pPr>
            <w:r>
              <w:rPr>
                <w:rFonts w:ascii="Arial" w:hAnsi="Arial" w:cs="Arial"/>
                <w:sz w:val="24"/>
                <w:szCs w:val="24"/>
              </w:rPr>
              <w:t>-</w:t>
            </w:r>
          </w:p>
        </w:tc>
        <w:tc>
          <w:tcPr>
            <w:tcW w:w="1417" w:type="dxa"/>
            <w:shd w:val="clear" w:color="auto" w:fill="auto"/>
          </w:tcPr>
          <w:p w:rsidR="00DE60A6" w:rsidRPr="00EB64B1" w:rsidRDefault="00DE60A6" w:rsidP="005F7233">
            <w:pPr>
              <w:jc w:val="center"/>
              <w:rPr>
                <w:rFonts w:ascii="Arial" w:hAnsi="Arial" w:cs="Arial"/>
                <w:sz w:val="24"/>
                <w:szCs w:val="24"/>
              </w:rPr>
            </w:pPr>
            <w:r w:rsidRPr="00EB64B1">
              <w:rPr>
                <w:rFonts w:ascii="Arial" w:hAnsi="Arial" w:cs="Arial"/>
                <w:sz w:val="24"/>
                <w:szCs w:val="24"/>
              </w:rPr>
              <w:t>0.09</w:t>
            </w:r>
          </w:p>
        </w:tc>
        <w:tc>
          <w:tcPr>
            <w:tcW w:w="1277" w:type="dxa"/>
            <w:shd w:val="clear" w:color="auto" w:fill="auto"/>
          </w:tcPr>
          <w:p w:rsidR="00DE60A6" w:rsidRPr="00EB64B1" w:rsidRDefault="00EB64B1" w:rsidP="005F7233">
            <w:pPr>
              <w:jc w:val="center"/>
              <w:rPr>
                <w:rFonts w:ascii="Arial" w:hAnsi="Arial" w:cs="Arial"/>
                <w:sz w:val="24"/>
                <w:szCs w:val="24"/>
              </w:rPr>
            </w:pPr>
            <w:r w:rsidRPr="00EB64B1">
              <w:rPr>
                <w:rFonts w:ascii="Arial" w:hAnsi="Arial" w:cs="Arial"/>
                <w:sz w:val="24"/>
                <w:szCs w:val="24"/>
              </w:rPr>
              <w:t>-</w:t>
            </w:r>
          </w:p>
        </w:tc>
        <w:tc>
          <w:tcPr>
            <w:tcW w:w="1275" w:type="dxa"/>
            <w:shd w:val="clear" w:color="auto" w:fill="auto"/>
          </w:tcPr>
          <w:p w:rsidR="00DE60A6" w:rsidRPr="00EB64B1" w:rsidRDefault="00DE60A6" w:rsidP="005F7233">
            <w:pPr>
              <w:jc w:val="center"/>
              <w:rPr>
                <w:rFonts w:ascii="Arial" w:hAnsi="Arial" w:cs="Arial"/>
                <w:sz w:val="24"/>
                <w:szCs w:val="24"/>
              </w:rPr>
            </w:pPr>
            <w:r w:rsidRPr="00EB64B1">
              <w:rPr>
                <w:rFonts w:ascii="Arial" w:hAnsi="Arial" w:cs="Arial"/>
                <w:sz w:val="24"/>
                <w:szCs w:val="24"/>
              </w:rPr>
              <w:t>3.47</w:t>
            </w:r>
          </w:p>
        </w:tc>
        <w:tc>
          <w:tcPr>
            <w:tcW w:w="1134" w:type="dxa"/>
            <w:shd w:val="clear" w:color="auto" w:fill="auto"/>
          </w:tcPr>
          <w:p w:rsidR="00DE60A6" w:rsidRPr="00EB64B1" w:rsidRDefault="00EB64B1" w:rsidP="005F7233">
            <w:pPr>
              <w:jc w:val="center"/>
              <w:rPr>
                <w:rFonts w:ascii="Arial" w:hAnsi="Arial" w:cs="Arial"/>
                <w:sz w:val="24"/>
                <w:szCs w:val="24"/>
              </w:rPr>
            </w:pPr>
            <w:r w:rsidRPr="00EB64B1">
              <w:rPr>
                <w:rFonts w:ascii="Arial" w:hAnsi="Arial" w:cs="Arial"/>
                <w:sz w:val="24"/>
                <w:szCs w:val="24"/>
              </w:rPr>
              <w:t>-</w:t>
            </w:r>
          </w:p>
        </w:tc>
      </w:tr>
      <w:tr w:rsidR="00DE60A6" w:rsidRPr="006F2BD2" w:rsidTr="005F7233">
        <w:trPr>
          <w:gridAfter w:val="1"/>
          <w:wAfter w:w="21" w:type="dxa"/>
        </w:trPr>
        <w:tc>
          <w:tcPr>
            <w:tcW w:w="2268" w:type="dxa"/>
          </w:tcPr>
          <w:p w:rsidR="00DE60A6" w:rsidRPr="005C062B" w:rsidRDefault="00DE60A6" w:rsidP="007A2F21">
            <w:pPr>
              <w:jc w:val="center"/>
              <w:rPr>
                <w:rFonts w:ascii="Arial" w:hAnsi="Arial" w:cs="Arial"/>
                <w:sz w:val="24"/>
                <w:szCs w:val="24"/>
              </w:rPr>
            </w:pPr>
            <w:r w:rsidRPr="005C062B">
              <w:rPr>
                <w:rFonts w:ascii="Arial" w:hAnsi="Arial" w:cs="Arial"/>
                <w:sz w:val="24"/>
                <w:szCs w:val="24"/>
              </w:rPr>
              <w:t>SIA “Bajards”</w:t>
            </w:r>
          </w:p>
        </w:tc>
        <w:tc>
          <w:tcPr>
            <w:tcW w:w="1275" w:type="dxa"/>
          </w:tcPr>
          <w:p w:rsidR="00DE60A6" w:rsidRPr="005C062B" w:rsidRDefault="00EB64B1" w:rsidP="005F7233">
            <w:pPr>
              <w:jc w:val="center"/>
              <w:rPr>
                <w:rFonts w:ascii="Arial" w:hAnsi="Arial" w:cs="Arial"/>
                <w:sz w:val="24"/>
                <w:szCs w:val="24"/>
              </w:rPr>
            </w:pPr>
            <w:r>
              <w:rPr>
                <w:rFonts w:ascii="Arial" w:hAnsi="Arial" w:cs="Arial"/>
                <w:sz w:val="24"/>
                <w:szCs w:val="24"/>
              </w:rPr>
              <w:t>-</w:t>
            </w:r>
          </w:p>
        </w:tc>
        <w:tc>
          <w:tcPr>
            <w:tcW w:w="1417" w:type="dxa"/>
            <w:shd w:val="clear" w:color="auto" w:fill="auto"/>
          </w:tcPr>
          <w:p w:rsidR="00DE60A6" w:rsidRPr="00EB64B1" w:rsidRDefault="00EB64B1" w:rsidP="005F7233">
            <w:pPr>
              <w:jc w:val="center"/>
              <w:rPr>
                <w:rFonts w:ascii="Arial" w:hAnsi="Arial" w:cs="Arial"/>
                <w:sz w:val="24"/>
                <w:szCs w:val="24"/>
              </w:rPr>
            </w:pPr>
            <w:r w:rsidRPr="00EB64B1">
              <w:rPr>
                <w:rFonts w:ascii="Arial" w:hAnsi="Arial" w:cs="Arial"/>
                <w:sz w:val="24"/>
                <w:szCs w:val="24"/>
              </w:rPr>
              <w:t>-</w:t>
            </w:r>
          </w:p>
        </w:tc>
        <w:tc>
          <w:tcPr>
            <w:tcW w:w="1277" w:type="dxa"/>
            <w:shd w:val="clear" w:color="auto" w:fill="auto"/>
          </w:tcPr>
          <w:p w:rsidR="00DE60A6" w:rsidRPr="00EB64B1" w:rsidRDefault="00EB64B1" w:rsidP="005F7233">
            <w:pPr>
              <w:jc w:val="center"/>
              <w:rPr>
                <w:rFonts w:ascii="Arial" w:hAnsi="Arial" w:cs="Arial"/>
                <w:sz w:val="24"/>
                <w:szCs w:val="24"/>
              </w:rPr>
            </w:pPr>
            <w:r w:rsidRPr="00EB64B1">
              <w:rPr>
                <w:rFonts w:ascii="Arial" w:hAnsi="Arial" w:cs="Arial"/>
                <w:sz w:val="24"/>
                <w:szCs w:val="24"/>
              </w:rPr>
              <w:t>-</w:t>
            </w:r>
          </w:p>
        </w:tc>
        <w:tc>
          <w:tcPr>
            <w:tcW w:w="1275" w:type="dxa"/>
            <w:shd w:val="clear" w:color="auto" w:fill="auto"/>
          </w:tcPr>
          <w:p w:rsidR="00DE60A6" w:rsidRPr="00EB64B1" w:rsidRDefault="00EB64B1" w:rsidP="005F7233">
            <w:pPr>
              <w:jc w:val="center"/>
              <w:rPr>
                <w:rFonts w:ascii="Arial" w:hAnsi="Arial" w:cs="Arial"/>
                <w:sz w:val="24"/>
                <w:szCs w:val="24"/>
              </w:rPr>
            </w:pPr>
            <w:r w:rsidRPr="00EB64B1">
              <w:rPr>
                <w:rFonts w:ascii="Arial" w:hAnsi="Arial" w:cs="Arial"/>
                <w:sz w:val="24"/>
                <w:szCs w:val="24"/>
              </w:rPr>
              <w:t>-</w:t>
            </w:r>
          </w:p>
        </w:tc>
        <w:tc>
          <w:tcPr>
            <w:tcW w:w="1134" w:type="dxa"/>
            <w:shd w:val="clear" w:color="auto" w:fill="auto"/>
          </w:tcPr>
          <w:p w:rsidR="00DE60A6" w:rsidRPr="00EB64B1" w:rsidRDefault="00DE60A6" w:rsidP="005F7233">
            <w:pPr>
              <w:jc w:val="center"/>
              <w:rPr>
                <w:rFonts w:ascii="Arial" w:hAnsi="Arial" w:cs="Arial"/>
                <w:sz w:val="24"/>
                <w:szCs w:val="24"/>
              </w:rPr>
            </w:pPr>
            <w:r w:rsidRPr="00EB64B1">
              <w:rPr>
                <w:rFonts w:ascii="Arial" w:hAnsi="Arial" w:cs="Arial"/>
                <w:sz w:val="24"/>
                <w:szCs w:val="24"/>
              </w:rPr>
              <w:t>103.36</w:t>
            </w:r>
          </w:p>
        </w:tc>
      </w:tr>
      <w:tr w:rsidR="00DE60A6" w:rsidRPr="006F2BD2" w:rsidTr="005F7233">
        <w:trPr>
          <w:gridAfter w:val="1"/>
          <w:wAfter w:w="21" w:type="dxa"/>
        </w:trPr>
        <w:tc>
          <w:tcPr>
            <w:tcW w:w="2268" w:type="dxa"/>
          </w:tcPr>
          <w:p w:rsidR="00DE60A6" w:rsidRPr="005C062B" w:rsidRDefault="00DE60A6" w:rsidP="007A2F21">
            <w:pPr>
              <w:jc w:val="center"/>
              <w:rPr>
                <w:rFonts w:ascii="Arial" w:hAnsi="Arial" w:cs="Arial"/>
                <w:sz w:val="24"/>
                <w:szCs w:val="24"/>
              </w:rPr>
            </w:pPr>
            <w:r w:rsidRPr="005C062B">
              <w:rPr>
                <w:rFonts w:ascii="Arial" w:hAnsi="Arial" w:cs="Arial"/>
                <w:sz w:val="24"/>
                <w:szCs w:val="24"/>
              </w:rPr>
              <w:t>SIA “Lanekss”</w:t>
            </w:r>
          </w:p>
        </w:tc>
        <w:tc>
          <w:tcPr>
            <w:tcW w:w="1275" w:type="dxa"/>
          </w:tcPr>
          <w:p w:rsidR="00DE60A6" w:rsidRPr="005C062B" w:rsidRDefault="00DE60A6" w:rsidP="005F7233">
            <w:pPr>
              <w:jc w:val="center"/>
              <w:rPr>
                <w:rFonts w:ascii="Arial" w:hAnsi="Arial" w:cs="Arial"/>
                <w:sz w:val="24"/>
                <w:szCs w:val="24"/>
              </w:rPr>
            </w:pPr>
            <w:r w:rsidRPr="005C062B">
              <w:rPr>
                <w:rFonts w:ascii="Arial" w:hAnsi="Arial" w:cs="Arial"/>
                <w:sz w:val="24"/>
                <w:szCs w:val="24"/>
              </w:rPr>
              <w:t>42.38</w:t>
            </w:r>
          </w:p>
        </w:tc>
        <w:tc>
          <w:tcPr>
            <w:tcW w:w="1417" w:type="dxa"/>
          </w:tcPr>
          <w:p w:rsidR="00DE60A6" w:rsidRPr="00EE3BA3" w:rsidRDefault="00DE60A6" w:rsidP="005F7233">
            <w:pPr>
              <w:jc w:val="center"/>
              <w:rPr>
                <w:rFonts w:ascii="Arial" w:hAnsi="Arial" w:cs="Arial"/>
                <w:sz w:val="24"/>
                <w:szCs w:val="24"/>
              </w:rPr>
            </w:pPr>
            <w:r w:rsidRPr="00EE3BA3">
              <w:rPr>
                <w:rFonts w:ascii="Arial" w:hAnsi="Arial" w:cs="Arial"/>
                <w:sz w:val="24"/>
                <w:szCs w:val="24"/>
              </w:rPr>
              <w:t>0.08</w:t>
            </w:r>
          </w:p>
        </w:tc>
        <w:tc>
          <w:tcPr>
            <w:tcW w:w="1277" w:type="dxa"/>
          </w:tcPr>
          <w:p w:rsidR="00DE60A6" w:rsidRPr="00DE60A6" w:rsidRDefault="00DE60A6" w:rsidP="005F7233">
            <w:pPr>
              <w:jc w:val="center"/>
              <w:rPr>
                <w:rFonts w:ascii="Arial" w:hAnsi="Arial" w:cs="Arial"/>
                <w:sz w:val="24"/>
                <w:szCs w:val="24"/>
              </w:rPr>
            </w:pPr>
            <w:r w:rsidRPr="00DE60A6">
              <w:rPr>
                <w:rFonts w:ascii="Arial" w:hAnsi="Arial" w:cs="Arial"/>
                <w:sz w:val="24"/>
                <w:szCs w:val="24"/>
              </w:rPr>
              <w:t>17.52</w:t>
            </w:r>
          </w:p>
        </w:tc>
        <w:tc>
          <w:tcPr>
            <w:tcW w:w="1275" w:type="dxa"/>
          </w:tcPr>
          <w:p w:rsidR="00DE60A6" w:rsidRPr="005C062B" w:rsidRDefault="00DE60A6" w:rsidP="005F7233">
            <w:pPr>
              <w:jc w:val="center"/>
              <w:rPr>
                <w:rFonts w:ascii="Arial" w:hAnsi="Arial" w:cs="Arial"/>
                <w:sz w:val="24"/>
                <w:szCs w:val="24"/>
              </w:rPr>
            </w:pPr>
            <w:r w:rsidRPr="005C062B">
              <w:rPr>
                <w:rFonts w:ascii="Arial" w:hAnsi="Arial" w:cs="Arial"/>
                <w:sz w:val="24"/>
                <w:szCs w:val="24"/>
              </w:rPr>
              <w:t>2.90</w:t>
            </w:r>
          </w:p>
        </w:tc>
        <w:tc>
          <w:tcPr>
            <w:tcW w:w="1134" w:type="dxa"/>
          </w:tcPr>
          <w:p w:rsidR="00DE60A6" w:rsidRPr="00DE60A6" w:rsidRDefault="00DE60A6" w:rsidP="005F7233">
            <w:pPr>
              <w:jc w:val="center"/>
              <w:rPr>
                <w:rFonts w:ascii="Arial" w:hAnsi="Arial" w:cs="Arial"/>
                <w:sz w:val="24"/>
                <w:szCs w:val="24"/>
              </w:rPr>
            </w:pPr>
            <w:r w:rsidRPr="00DE60A6">
              <w:rPr>
                <w:rFonts w:ascii="Arial" w:hAnsi="Arial" w:cs="Arial"/>
                <w:sz w:val="24"/>
                <w:szCs w:val="24"/>
              </w:rPr>
              <w:t>92.96</w:t>
            </w:r>
          </w:p>
        </w:tc>
      </w:tr>
      <w:tr w:rsidR="00DE60A6" w:rsidRPr="006F2BD2" w:rsidTr="005F7233">
        <w:trPr>
          <w:gridAfter w:val="1"/>
          <w:wAfter w:w="21" w:type="dxa"/>
        </w:trPr>
        <w:tc>
          <w:tcPr>
            <w:tcW w:w="2268" w:type="dxa"/>
          </w:tcPr>
          <w:p w:rsidR="00DE60A6" w:rsidRPr="005C062B" w:rsidRDefault="00DE60A6" w:rsidP="00026636">
            <w:pPr>
              <w:jc w:val="center"/>
              <w:rPr>
                <w:rFonts w:ascii="Arial" w:hAnsi="Arial" w:cs="Arial"/>
                <w:sz w:val="24"/>
                <w:szCs w:val="24"/>
              </w:rPr>
            </w:pPr>
            <w:r w:rsidRPr="005C062B">
              <w:rPr>
                <w:rFonts w:ascii="Arial" w:hAnsi="Arial" w:cs="Arial"/>
                <w:sz w:val="24"/>
                <w:szCs w:val="24"/>
              </w:rPr>
              <w:t>SIA “Kabuleti Fruit”</w:t>
            </w:r>
          </w:p>
        </w:tc>
        <w:tc>
          <w:tcPr>
            <w:tcW w:w="1275" w:type="dxa"/>
          </w:tcPr>
          <w:p w:rsidR="00DE60A6" w:rsidRPr="005C062B" w:rsidRDefault="00DE60A6" w:rsidP="005F7233">
            <w:pPr>
              <w:jc w:val="center"/>
              <w:rPr>
                <w:rFonts w:ascii="Arial" w:hAnsi="Arial" w:cs="Arial"/>
                <w:sz w:val="24"/>
                <w:szCs w:val="24"/>
              </w:rPr>
            </w:pPr>
            <w:r w:rsidRPr="005C062B">
              <w:rPr>
                <w:rFonts w:ascii="Arial" w:hAnsi="Arial" w:cs="Arial"/>
                <w:sz w:val="24"/>
                <w:szCs w:val="24"/>
              </w:rPr>
              <w:t>45.11</w:t>
            </w:r>
          </w:p>
        </w:tc>
        <w:tc>
          <w:tcPr>
            <w:tcW w:w="1417" w:type="dxa"/>
          </w:tcPr>
          <w:p w:rsidR="00DE60A6" w:rsidRPr="00EE3BA3" w:rsidRDefault="00DE60A6" w:rsidP="005F7233">
            <w:pPr>
              <w:jc w:val="center"/>
              <w:rPr>
                <w:rFonts w:ascii="Arial" w:hAnsi="Arial" w:cs="Arial"/>
                <w:sz w:val="24"/>
                <w:szCs w:val="24"/>
              </w:rPr>
            </w:pPr>
            <w:r w:rsidRPr="00EE3BA3">
              <w:rPr>
                <w:rFonts w:ascii="Arial" w:hAnsi="Arial" w:cs="Arial"/>
                <w:sz w:val="24"/>
                <w:szCs w:val="24"/>
              </w:rPr>
              <w:t>0.08</w:t>
            </w:r>
          </w:p>
        </w:tc>
        <w:tc>
          <w:tcPr>
            <w:tcW w:w="1277" w:type="dxa"/>
          </w:tcPr>
          <w:p w:rsidR="00DE60A6" w:rsidRPr="00DE60A6" w:rsidRDefault="00DE60A6" w:rsidP="005F7233">
            <w:pPr>
              <w:jc w:val="center"/>
              <w:rPr>
                <w:rFonts w:ascii="Arial" w:hAnsi="Arial" w:cs="Arial"/>
                <w:sz w:val="24"/>
                <w:szCs w:val="24"/>
              </w:rPr>
            </w:pPr>
            <w:r w:rsidRPr="00DE60A6">
              <w:rPr>
                <w:rFonts w:ascii="Arial" w:hAnsi="Arial" w:cs="Arial"/>
                <w:sz w:val="24"/>
                <w:szCs w:val="24"/>
              </w:rPr>
              <w:t>5.37</w:t>
            </w:r>
          </w:p>
        </w:tc>
        <w:tc>
          <w:tcPr>
            <w:tcW w:w="1275" w:type="dxa"/>
          </w:tcPr>
          <w:p w:rsidR="00DE60A6" w:rsidRPr="005C062B" w:rsidRDefault="00DE60A6" w:rsidP="005F7233">
            <w:pPr>
              <w:jc w:val="center"/>
              <w:rPr>
                <w:rFonts w:ascii="Arial" w:hAnsi="Arial" w:cs="Arial"/>
                <w:sz w:val="24"/>
                <w:szCs w:val="24"/>
              </w:rPr>
            </w:pPr>
            <w:r w:rsidRPr="005C062B">
              <w:rPr>
                <w:rFonts w:ascii="Arial" w:hAnsi="Arial" w:cs="Arial"/>
                <w:sz w:val="24"/>
                <w:szCs w:val="24"/>
              </w:rPr>
              <w:t>3.48</w:t>
            </w:r>
          </w:p>
        </w:tc>
        <w:tc>
          <w:tcPr>
            <w:tcW w:w="1134" w:type="dxa"/>
          </w:tcPr>
          <w:p w:rsidR="00DE60A6" w:rsidRPr="00DE60A6" w:rsidRDefault="00DE60A6" w:rsidP="005F7233">
            <w:pPr>
              <w:jc w:val="center"/>
              <w:rPr>
                <w:rFonts w:ascii="Arial" w:hAnsi="Arial" w:cs="Arial"/>
                <w:sz w:val="24"/>
                <w:szCs w:val="24"/>
              </w:rPr>
            </w:pPr>
            <w:r w:rsidRPr="00DE60A6">
              <w:rPr>
                <w:rFonts w:ascii="Arial" w:hAnsi="Arial" w:cs="Arial"/>
                <w:sz w:val="24"/>
                <w:szCs w:val="24"/>
              </w:rPr>
              <w:t>42.28</w:t>
            </w:r>
          </w:p>
        </w:tc>
      </w:tr>
    </w:tbl>
    <w:p w:rsidR="009C52D5" w:rsidRDefault="009C52D5" w:rsidP="00764F42">
      <w:pPr>
        <w:pStyle w:val="ListParagraph"/>
        <w:spacing w:after="0" w:line="240" w:lineRule="auto"/>
        <w:rPr>
          <w:rFonts w:ascii="Arial" w:hAnsi="Arial" w:cs="Arial"/>
        </w:rPr>
      </w:pPr>
    </w:p>
    <w:p w:rsidR="00FB5301" w:rsidRPr="009245E8" w:rsidRDefault="00FB5301" w:rsidP="00764F42">
      <w:pPr>
        <w:pStyle w:val="ListParagraph"/>
        <w:spacing w:after="0" w:line="240" w:lineRule="auto"/>
        <w:rPr>
          <w:rFonts w:ascii="Arial" w:hAnsi="Arial" w:cs="Arial"/>
        </w:rPr>
      </w:pPr>
    </w:p>
    <w:p w:rsidR="00764F42" w:rsidRPr="00C32D98" w:rsidRDefault="00764F42" w:rsidP="00764F42">
      <w:pPr>
        <w:pStyle w:val="ListParagraph"/>
        <w:numPr>
          <w:ilvl w:val="0"/>
          <w:numId w:val="7"/>
        </w:numPr>
        <w:spacing w:after="0"/>
        <w:ind w:left="357" w:hanging="357"/>
        <w:jc w:val="both"/>
        <w:rPr>
          <w:rFonts w:ascii="Arial" w:eastAsia="Times New Roman" w:hAnsi="Arial" w:cs="Arial"/>
          <w:b/>
          <w:bCs/>
          <w:sz w:val="24"/>
          <w:szCs w:val="24"/>
          <w:lang w:eastAsia="lv-LV"/>
        </w:rPr>
      </w:pPr>
      <w:r w:rsidRPr="00C32D98">
        <w:rPr>
          <w:rFonts w:ascii="Arial" w:eastAsia="Times New Roman" w:hAnsi="Arial" w:cs="Arial"/>
          <w:b/>
          <w:bCs/>
          <w:sz w:val="24"/>
          <w:szCs w:val="24"/>
          <w:lang w:eastAsia="lv-LV"/>
        </w:rPr>
        <w:t xml:space="preserve">Piedāvājumu atbilstība nolikuma prasībām: </w:t>
      </w:r>
    </w:p>
    <w:tbl>
      <w:tblPr>
        <w:tblStyle w:val="TableGrid"/>
        <w:tblW w:w="8646" w:type="dxa"/>
        <w:tblInd w:w="421" w:type="dxa"/>
        <w:tblLayout w:type="fixed"/>
        <w:tblLook w:val="04A0" w:firstRow="1" w:lastRow="0" w:firstColumn="1" w:lastColumn="0" w:noHBand="0" w:noVBand="1"/>
      </w:tblPr>
      <w:tblGrid>
        <w:gridCol w:w="1417"/>
        <w:gridCol w:w="1134"/>
        <w:gridCol w:w="1134"/>
        <w:gridCol w:w="1275"/>
        <w:gridCol w:w="3686"/>
      </w:tblGrid>
      <w:tr w:rsidR="003335E5" w:rsidRPr="00F40CF7" w:rsidTr="0060159B">
        <w:trPr>
          <w:cantSplit/>
          <w:trHeight w:val="1939"/>
        </w:trPr>
        <w:tc>
          <w:tcPr>
            <w:tcW w:w="1417" w:type="dxa"/>
            <w:textDirection w:val="btLr"/>
          </w:tcPr>
          <w:p w:rsidR="003335E5" w:rsidRPr="00971E31" w:rsidRDefault="003335E5" w:rsidP="00996095">
            <w:pPr>
              <w:ind w:left="113" w:right="113"/>
              <w:jc w:val="center"/>
              <w:rPr>
                <w:rFonts w:ascii="Arial" w:hAnsi="Arial" w:cs="Arial"/>
                <w:b/>
                <w:sz w:val="24"/>
                <w:szCs w:val="24"/>
              </w:rPr>
            </w:pPr>
            <w:r w:rsidRPr="00971E31">
              <w:rPr>
                <w:rFonts w:ascii="Arial" w:hAnsi="Arial" w:cs="Arial"/>
                <w:sz w:val="24"/>
                <w:szCs w:val="24"/>
              </w:rPr>
              <w:t>Pretendenta nosaukums</w:t>
            </w:r>
          </w:p>
        </w:tc>
        <w:tc>
          <w:tcPr>
            <w:tcW w:w="1134" w:type="dxa"/>
            <w:textDirection w:val="btLr"/>
          </w:tcPr>
          <w:p w:rsidR="003335E5" w:rsidRPr="00971E31" w:rsidRDefault="003335E5" w:rsidP="00996095">
            <w:pPr>
              <w:ind w:left="113" w:right="113"/>
              <w:jc w:val="center"/>
              <w:rPr>
                <w:rFonts w:ascii="Arial" w:hAnsi="Arial" w:cs="Arial"/>
                <w:b/>
                <w:sz w:val="24"/>
                <w:szCs w:val="24"/>
              </w:rPr>
            </w:pPr>
            <w:r w:rsidRPr="00971E31">
              <w:rPr>
                <w:rFonts w:ascii="Arial" w:hAnsi="Arial" w:cs="Arial"/>
                <w:sz w:val="24"/>
                <w:szCs w:val="24"/>
              </w:rPr>
              <w:t>noformējuma prasībām</w:t>
            </w:r>
          </w:p>
        </w:tc>
        <w:tc>
          <w:tcPr>
            <w:tcW w:w="1134" w:type="dxa"/>
            <w:textDirection w:val="btLr"/>
          </w:tcPr>
          <w:p w:rsidR="003335E5" w:rsidRPr="00971E31" w:rsidRDefault="003335E5" w:rsidP="00996095">
            <w:pPr>
              <w:ind w:left="113" w:right="113"/>
              <w:jc w:val="center"/>
              <w:rPr>
                <w:rFonts w:ascii="Arial" w:hAnsi="Arial" w:cs="Arial"/>
                <w:b/>
                <w:sz w:val="24"/>
                <w:szCs w:val="24"/>
              </w:rPr>
            </w:pPr>
            <w:r w:rsidRPr="00971E31">
              <w:rPr>
                <w:rFonts w:ascii="Arial" w:hAnsi="Arial" w:cs="Arial"/>
                <w:sz w:val="24"/>
                <w:szCs w:val="24"/>
              </w:rPr>
              <w:t>kvalifikācijas prasībām</w:t>
            </w:r>
          </w:p>
        </w:tc>
        <w:tc>
          <w:tcPr>
            <w:tcW w:w="1275" w:type="dxa"/>
            <w:textDirection w:val="btLr"/>
          </w:tcPr>
          <w:p w:rsidR="003335E5" w:rsidRPr="00971E31" w:rsidRDefault="003335E5" w:rsidP="00996095">
            <w:pPr>
              <w:ind w:left="113" w:right="113"/>
              <w:jc w:val="center"/>
              <w:rPr>
                <w:rFonts w:ascii="Arial" w:hAnsi="Arial" w:cs="Arial"/>
                <w:b/>
                <w:sz w:val="24"/>
                <w:szCs w:val="24"/>
              </w:rPr>
            </w:pPr>
            <w:r w:rsidRPr="00971E31">
              <w:rPr>
                <w:rFonts w:ascii="Arial" w:hAnsi="Arial" w:cs="Arial"/>
                <w:sz w:val="24"/>
                <w:szCs w:val="24"/>
              </w:rPr>
              <w:t>t</w:t>
            </w:r>
            <w:r>
              <w:rPr>
                <w:rFonts w:ascii="Arial" w:hAnsi="Arial" w:cs="Arial"/>
                <w:sz w:val="24"/>
                <w:szCs w:val="24"/>
              </w:rPr>
              <w:t>ehniskās specifikācijas prasībām</w:t>
            </w:r>
          </w:p>
        </w:tc>
        <w:tc>
          <w:tcPr>
            <w:tcW w:w="3686" w:type="dxa"/>
            <w:textDirection w:val="btLr"/>
          </w:tcPr>
          <w:p w:rsidR="003335E5" w:rsidRPr="00F40CF7" w:rsidRDefault="003335E5" w:rsidP="00996095">
            <w:pPr>
              <w:ind w:left="113" w:right="113"/>
              <w:jc w:val="center"/>
              <w:rPr>
                <w:rFonts w:ascii="Arial" w:hAnsi="Arial" w:cs="Arial"/>
                <w:b/>
                <w:sz w:val="24"/>
                <w:szCs w:val="24"/>
              </w:rPr>
            </w:pPr>
            <w:r w:rsidRPr="00F40CF7">
              <w:rPr>
                <w:rFonts w:ascii="Arial" w:hAnsi="Arial" w:cs="Arial"/>
                <w:sz w:val="24"/>
                <w:szCs w:val="24"/>
              </w:rPr>
              <w:t>Finanšu piedāvājuma vērtējums</w:t>
            </w:r>
          </w:p>
        </w:tc>
      </w:tr>
      <w:tr w:rsidR="00DF0F5A" w:rsidRPr="00971E31" w:rsidTr="0060159B">
        <w:tc>
          <w:tcPr>
            <w:tcW w:w="1417" w:type="dxa"/>
          </w:tcPr>
          <w:p w:rsidR="00DF0F5A" w:rsidRPr="00F53E69" w:rsidRDefault="00DF0F5A" w:rsidP="00DF0F5A">
            <w:pPr>
              <w:jc w:val="right"/>
              <w:rPr>
                <w:rFonts w:ascii="Arial" w:hAnsi="Arial" w:cs="Arial"/>
                <w:sz w:val="24"/>
                <w:szCs w:val="24"/>
              </w:rPr>
            </w:pPr>
            <w:r w:rsidRPr="00F53E69">
              <w:rPr>
                <w:rFonts w:ascii="Arial" w:hAnsi="Arial" w:cs="Arial"/>
                <w:sz w:val="24"/>
                <w:szCs w:val="24"/>
              </w:rPr>
              <w:t xml:space="preserve">SIA ”Laki Fruit” </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275" w:type="dxa"/>
          </w:tcPr>
          <w:p w:rsidR="00DF0F5A" w:rsidRPr="00971E31" w:rsidRDefault="00DF0F5A" w:rsidP="00DF0F5A">
            <w:pPr>
              <w:jc w:val="both"/>
              <w:rPr>
                <w:rFonts w:ascii="Arial" w:hAnsi="Arial" w:cs="Arial"/>
                <w:b/>
                <w:sz w:val="24"/>
                <w:szCs w:val="24"/>
              </w:rPr>
            </w:pPr>
            <w:r w:rsidRPr="00971E31">
              <w:rPr>
                <w:rFonts w:ascii="Arial" w:hAnsi="Arial" w:cs="Arial"/>
                <w:sz w:val="24"/>
                <w:szCs w:val="24"/>
              </w:rPr>
              <w:t>atbilst</w:t>
            </w:r>
          </w:p>
        </w:tc>
        <w:tc>
          <w:tcPr>
            <w:tcW w:w="3686" w:type="dxa"/>
          </w:tcPr>
          <w:p w:rsidR="00E61F5F" w:rsidRDefault="00DF0F5A" w:rsidP="00DF0F5A">
            <w:pPr>
              <w:jc w:val="both"/>
              <w:rPr>
                <w:rFonts w:ascii="Arial" w:hAnsi="Arial" w:cs="Arial"/>
                <w:sz w:val="24"/>
                <w:szCs w:val="24"/>
              </w:rPr>
            </w:pPr>
            <w:r>
              <w:rPr>
                <w:rFonts w:ascii="Arial" w:hAnsi="Arial" w:cs="Arial"/>
                <w:sz w:val="24"/>
                <w:szCs w:val="24"/>
              </w:rPr>
              <w:t xml:space="preserve">Atbilst, </w:t>
            </w:r>
          </w:p>
          <w:p w:rsidR="00DF0F5A" w:rsidRPr="00971E31" w:rsidRDefault="00DF0F5A" w:rsidP="00DF0F5A">
            <w:pPr>
              <w:jc w:val="both"/>
              <w:rPr>
                <w:rFonts w:ascii="Arial" w:hAnsi="Arial" w:cs="Arial"/>
                <w:b/>
                <w:sz w:val="24"/>
                <w:szCs w:val="24"/>
              </w:rPr>
            </w:pPr>
            <w:r w:rsidRPr="00545678">
              <w:rPr>
                <w:rFonts w:ascii="Arial" w:hAnsi="Arial" w:cs="Arial"/>
                <w:sz w:val="24"/>
                <w:szCs w:val="24"/>
              </w:rPr>
              <w:t>nav konstatētas aritmētiskās kļūdas</w:t>
            </w:r>
          </w:p>
        </w:tc>
      </w:tr>
      <w:tr w:rsidR="00DF0F5A" w:rsidRPr="00971E31" w:rsidTr="0060159B">
        <w:tc>
          <w:tcPr>
            <w:tcW w:w="1417" w:type="dxa"/>
          </w:tcPr>
          <w:p w:rsidR="00DF0F5A" w:rsidRPr="00F53E69" w:rsidRDefault="00DF0F5A" w:rsidP="00DF0F5A">
            <w:pPr>
              <w:jc w:val="right"/>
              <w:rPr>
                <w:rFonts w:ascii="Arial" w:hAnsi="Arial" w:cs="Arial"/>
                <w:sz w:val="24"/>
                <w:szCs w:val="24"/>
              </w:rPr>
            </w:pPr>
            <w:r w:rsidRPr="00F53E69">
              <w:rPr>
                <w:rFonts w:ascii="Arial" w:hAnsi="Arial" w:cs="Arial"/>
                <w:sz w:val="24"/>
                <w:szCs w:val="24"/>
              </w:rPr>
              <w:t>SIA “Bajards”</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275" w:type="dxa"/>
          </w:tcPr>
          <w:p w:rsidR="00DF0F5A" w:rsidRPr="00971E31" w:rsidRDefault="00DF0F5A" w:rsidP="00DF0F5A">
            <w:pPr>
              <w:jc w:val="both"/>
              <w:rPr>
                <w:rFonts w:ascii="Arial" w:hAnsi="Arial" w:cs="Arial"/>
                <w:b/>
                <w:sz w:val="24"/>
                <w:szCs w:val="24"/>
              </w:rPr>
            </w:pPr>
            <w:r w:rsidRPr="00971E31">
              <w:rPr>
                <w:rFonts w:ascii="Arial" w:hAnsi="Arial" w:cs="Arial"/>
                <w:sz w:val="24"/>
                <w:szCs w:val="24"/>
              </w:rPr>
              <w:t>atbilst</w:t>
            </w:r>
          </w:p>
        </w:tc>
        <w:tc>
          <w:tcPr>
            <w:tcW w:w="3686" w:type="dxa"/>
          </w:tcPr>
          <w:p w:rsidR="00E61F5F" w:rsidRDefault="00DF0F5A" w:rsidP="00DF0F5A">
            <w:pPr>
              <w:jc w:val="both"/>
              <w:rPr>
                <w:rFonts w:ascii="Arial" w:hAnsi="Arial" w:cs="Arial"/>
                <w:sz w:val="24"/>
                <w:szCs w:val="24"/>
              </w:rPr>
            </w:pPr>
            <w:r>
              <w:rPr>
                <w:rFonts w:ascii="Arial" w:hAnsi="Arial" w:cs="Arial"/>
                <w:sz w:val="24"/>
                <w:szCs w:val="24"/>
              </w:rPr>
              <w:t xml:space="preserve">Atbilst, </w:t>
            </w:r>
          </w:p>
          <w:p w:rsidR="00DF0F5A" w:rsidRPr="00971E31" w:rsidRDefault="00DF0F5A" w:rsidP="00DF0F5A">
            <w:pPr>
              <w:jc w:val="both"/>
              <w:rPr>
                <w:rFonts w:ascii="Arial" w:hAnsi="Arial" w:cs="Arial"/>
                <w:b/>
                <w:sz w:val="24"/>
                <w:szCs w:val="24"/>
              </w:rPr>
            </w:pPr>
            <w:r w:rsidRPr="00545678">
              <w:rPr>
                <w:rFonts w:ascii="Arial" w:hAnsi="Arial" w:cs="Arial"/>
                <w:sz w:val="24"/>
                <w:szCs w:val="24"/>
              </w:rPr>
              <w:t>nav konstatētas aritmētiskās kļūdas</w:t>
            </w:r>
          </w:p>
        </w:tc>
      </w:tr>
      <w:tr w:rsidR="00DF0F5A" w:rsidRPr="00971E31" w:rsidTr="0060159B">
        <w:tc>
          <w:tcPr>
            <w:tcW w:w="1417" w:type="dxa"/>
          </w:tcPr>
          <w:p w:rsidR="00DF0F5A" w:rsidRPr="00F53E69" w:rsidRDefault="00DF0F5A" w:rsidP="00DF0F5A">
            <w:pPr>
              <w:jc w:val="right"/>
              <w:rPr>
                <w:rFonts w:ascii="Arial" w:hAnsi="Arial" w:cs="Arial"/>
                <w:sz w:val="24"/>
                <w:szCs w:val="24"/>
              </w:rPr>
            </w:pPr>
            <w:r w:rsidRPr="00F53E69">
              <w:rPr>
                <w:rFonts w:ascii="Arial" w:hAnsi="Arial" w:cs="Arial"/>
                <w:sz w:val="24"/>
                <w:szCs w:val="24"/>
              </w:rPr>
              <w:t>SIA “Lanekss”</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275" w:type="dxa"/>
          </w:tcPr>
          <w:p w:rsidR="00DF0F5A" w:rsidRPr="00971E31" w:rsidRDefault="00DF0F5A" w:rsidP="00DF0F5A">
            <w:pPr>
              <w:jc w:val="both"/>
              <w:rPr>
                <w:rFonts w:ascii="Arial" w:hAnsi="Arial" w:cs="Arial"/>
                <w:b/>
                <w:sz w:val="24"/>
                <w:szCs w:val="24"/>
              </w:rPr>
            </w:pPr>
            <w:r w:rsidRPr="00971E31">
              <w:rPr>
                <w:rFonts w:ascii="Arial" w:hAnsi="Arial" w:cs="Arial"/>
                <w:sz w:val="24"/>
                <w:szCs w:val="24"/>
              </w:rPr>
              <w:t>atbilst</w:t>
            </w:r>
          </w:p>
        </w:tc>
        <w:tc>
          <w:tcPr>
            <w:tcW w:w="3686" w:type="dxa"/>
          </w:tcPr>
          <w:p w:rsidR="00E61F5F" w:rsidRDefault="00FB5301" w:rsidP="00E61F5F">
            <w:pPr>
              <w:jc w:val="both"/>
              <w:rPr>
                <w:rFonts w:ascii="Arial" w:hAnsi="Arial" w:cs="Arial"/>
                <w:sz w:val="24"/>
                <w:szCs w:val="24"/>
              </w:rPr>
            </w:pPr>
            <w:r>
              <w:rPr>
                <w:rFonts w:ascii="Arial" w:hAnsi="Arial" w:cs="Arial"/>
                <w:sz w:val="24"/>
                <w:szCs w:val="24"/>
              </w:rPr>
              <w:t xml:space="preserve">Atbilst, </w:t>
            </w:r>
            <w:r w:rsidR="006548A5" w:rsidRPr="00545678">
              <w:rPr>
                <w:rFonts w:ascii="Arial" w:hAnsi="Arial" w:cs="Arial"/>
                <w:sz w:val="24"/>
                <w:szCs w:val="24"/>
              </w:rPr>
              <w:t>konstatētas</w:t>
            </w:r>
          </w:p>
          <w:p w:rsidR="00DF0F5A" w:rsidRPr="00971E31" w:rsidRDefault="00FB5301" w:rsidP="00E61F5F">
            <w:pPr>
              <w:jc w:val="both"/>
              <w:rPr>
                <w:rFonts w:ascii="Arial" w:hAnsi="Arial" w:cs="Arial"/>
                <w:b/>
                <w:sz w:val="24"/>
                <w:szCs w:val="24"/>
              </w:rPr>
            </w:pPr>
            <w:r w:rsidRPr="00545678">
              <w:rPr>
                <w:rFonts w:ascii="Arial" w:hAnsi="Arial" w:cs="Arial"/>
                <w:sz w:val="24"/>
                <w:szCs w:val="24"/>
              </w:rPr>
              <w:t>aritmētiskās kļūdas</w:t>
            </w:r>
            <w:r>
              <w:rPr>
                <w:rFonts w:ascii="Arial" w:hAnsi="Arial" w:cs="Arial"/>
                <w:sz w:val="24"/>
                <w:szCs w:val="24"/>
              </w:rPr>
              <w:t xml:space="preserve"> piedāvātās preces 1 iepakojuma cenā</w:t>
            </w:r>
          </w:p>
        </w:tc>
      </w:tr>
      <w:tr w:rsidR="00DF0F5A" w:rsidRPr="00971E31" w:rsidTr="0060159B">
        <w:tc>
          <w:tcPr>
            <w:tcW w:w="1417" w:type="dxa"/>
          </w:tcPr>
          <w:p w:rsidR="00DF0F5A" w:rsidRPr="00F53E69" w:rsidRDefault="00DF0F5A" w:rsidP="00DF0F5A">
            <w:pPr>
              <w:jc w:val="right"/>
              <w:rPr>
                <w:rFonts w:ascii="Arial" w:hAnsi="Arial" w:cs="Arial"/>
                <w:sz w:val="24"/>
                <w:szCs w:val="24"/>
              </w:rPr>
            </w:pPr>
            <w:r w:rsidRPr="00F53E69">
              <w:rPr>
                <w:rFonts w:ascii="Arial" w:hAnsi="Arial" w:cs="Arial"/>
                <w:sz w:val="24"/>
                <w:szCs w:val="24"/>
              </w:rPr>
              <w:t>SIA “Kabuleti</w:t>
            </w:r>
            <w:r w:rsidR="00C32D98">
              <w:rPr>
                <w:rFonts w:ascii="Arial" w:hAnsi="Arial" w:cs="Arial"/>
                <w:sz w:val="24"/>
                <w:szCs w:val="24"/>
              </w:rPr>
              <w:t xml:space="preserve"> </w:t>
            </w:r>
            <w:r w:rsidRPr="00F53E69">
              <w:rPr>
                <w:rFonts w:ascii="Arial" w:hAnsi="Arial" w:cs="Arial"/>
                <w:sz w:val="24"/>
                <w:szCs w:val="24"/>
              </w:rPr>
              <w:t>Fruit”</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134" w:type="dxa"/>
          </w:tcPr>
          <w:p w:rsidR="00DF0F5A" w:rsidRPr="00971E31" w:rsidRDefault="00DF0F5A" w:rsidP="00DF0F5A">
            <w:pPr>
              <w:rPr>
                <w:rFonts w:ascii="Arial" w:hAnsi="Arial" w:cs="Arial"/>
                <w:b/>
                <w:sz w:val="24"/>
                <w:szCs w:val="24"/>
              </w:rPr>
            </w:pPr>
            <w:r w:rsidRPr="00971E31">
              <w:rPr>
                <w:rFonts w:ascii="Arial" w:hAnsi="Arial" w:cs="Arial"/>
                <w:sz w:val="24"/>
                <w:szCs w:val="24"/>
              </w:rPr>
              <w:t>atbilst</w:t>
            </w:r>
          </w:p>
        </w:tc>
        <w:tc>
          <w:tcPr>
            <w:tcW w:w="1275" w:type="dxa"/>
          </w:tcPr>
          <w:p w:rsidR="00DF0F5A" w:rsidRPr="00971E31" w:rsidRDefault="00DF0F5A" w:rsidP="00DF0F5A">
            <w:pPr>
              <w:jc w:val="both"/>
              <w:rPr>
                <w:rFonts w:ascii="Arial" w:hAnsi="Arial" w:cs="Arial"/>
                <w:b/>
                <w:sz w:val="24"/>
                <w:szCs w:val="24"/>
              </w:rPr>
            </w:pPr>
            <w:r w:rsidRPr="00971E31">
              <w:rPr>
                <w:rFonts w:ascii="Arial" w:hAnsi="Arial" w:cs="Arial"/>
                <w:sz w:val="24"/>
                <w:szCs w:val="24"/>
              </w:rPr>
              <w:t>atbilst</w:t>
            </w:r>
          </w:p>
        </w:tc>
        <w:tc>
          <w:tcPr>
            <w:tcW w:w="3686" w:type="dxa"/>
          </w:tcPr>
          <w:p w:rsidR="00E61F5F" w:rsidRDefault="00DF0F5A" w:rsidP="00E61F5F">
            <w:pPr>
              <w:jc w:val="both"/>
              <w:rPr>
                <w:rFonts w:ascii="Arial" w:hAnsi="Arial" w:cs="Arial"/>
                <w:sz w:val="24"/>
                <w:szCs w:val="24"/>
              </w:rPr>
            </w:pPr>
            <w:r>
              <w:rPr>
                <w:rFonts w:ascii="Arial" w:hAnsi="Arial" w:cs="Arial"/>
                <w:sz w:val="24"/>
                <w:szCs w:val="24"/>
              </w:rPr>
              <w:t xml:space="preserve">Atbilst, </w:t>
            </w:r>
            <w:r w:rsidR="006548A5" w:rsidRPr="00545678">
              <w:rPr>
                <w:rFonts w:ascii="Arial" w:hAnsi="Arial" w:cs="Arial"/>
                <w:sz w:val="24"/>
                <w:szCs w:val="24"/>
              </w:rPr>
              <w:t>konstatētas</w:t>
            </w:r>
          </w:p>
          <w:p w:rsidR="00DF0F5A" w:rsidRPr="00971E31" w:rsidRDefault="00DF0F5A" w:rsidP="00E61F5F">
            <w:pPr>
              <w:jc w:val="both"/>
              <w:rPr>
                <w:rFonts w:ascii="Arial" w:hAnsi="Arial" w:cs="Arial"/>
                <w:b/>
                <w:sz w:val="24"/>
                <w:szCs w:val="24"/>
              </w:rPr>
            </w:pPr>
            <w:r w:rsidRPr="00545678">
              <w:rPr>
                <w:rFonts w:ascii="Arial" w:hAnsi="Arial" w:cs="Arial"/>
                <w:sz w:val="24"/>
                <w:szCs w:val="24"/>
              </w:rPr>
              <w:t>aritmētiskās kļūdas</w:t>
            </w:r>
            <w:r w:rsidR="00FB5301">
              <w:rPr>
                <w:rFonts w:ascii="Arial" w:hAnsi="Arial" w:cs="Arial"/>
                <w:sz w:val="24"/>
                <w:szCs w:val="24"/>
              </w:rPr>
              <w:t xml:space="preserve"> piedāvātās preces 1 iepakojuma cenā</w:t>
            </w:r>
          </w:p>
        </w:tc>
      </w:tr>
    </w:tbl>
    <w:p w:rsidR="003335E5" w:rsidRPr="009245E8" w:rsidRDefault="003335E5" w:rsidP="003335E5">
      <w:pPr>
        <w:pStyle w:val="ListParagraph"/>
        <w:spacing w:after="0"/>
        <w:ind w:left="357"/>
        <w:jc w:val="both"/>
        <w:rPr>
          <w:rFonts w:ascii="Arial" w:eastAsia="Times New Roman" w:hAnsi="Arial" w:cs="Arial"/>
          <w:b/>
          <w:bCs/>
          <w:lang w:eastAsia="lv-LV"/>
        </w:rPr>
      </w:pPr>
    </w:p>
    <w:p w:rsidR="00764F42" w:rsidRPr="00FB5301" w:rsidRDefault="00764F42" w:rsidP="00764F42">
      <w:pPr>
        <w:pStyle w:val="ListParagraph"/>
        <w:numPr>
          <w:ilvl w:val="0"/>
          <w:numId w:val="7"/>
        </w:numPr>
        <w:tabs>
          <w:tab w:val="num" w:pos="720"/>
        </w:tabs>
        <w:spacing w:after="0" w:line="240" w:lineRule="auto"/>
        <w:jc w:val="both"/>
        <w:rPr>
          <w:rFonts w:ascii="Arial" w:eastAsia="Times New Roman" w:hAnsi="Arial" w:cs="Arial"/>
          <w:bCs/>
          <w:sz w:val="24"/>
          <w:szCs w:val="24"/>
          <w:lang w:eastAsia="lv-LV"/>
        </w:rPr>
      </w:pPr>
      <w:r w:rsidRPr="00C32D98">
        <w:rPr>
          <w:rFonts w:ascii="Arial" w:eastAsia="Times New Roman" w:hAnsi="Arial" w:cs="Arial"/>
          <w:b/>
          <w:bCs/>
          <w:sz w:val="24"/>
          <w:szCs w:val="24"/>
          <w:lang w:eastAsia="lv-LV"/>
        </w:rPr>
        <w:t>Piedāvājuma izvēles kritērijs:</w:t>
      </w:r>
      <w:r w:rsidRPr="00C32D98">
        <w:rPr>
          <w:rFonts w:ascii="Arial" w:eastAsia="Times New Roman" w:hAnsi="Arial" w:cs="Arial"/>
          <w:bCs/>
          <w:sz w:val="24"/>
          <w:szCs w:val="24"/>
          <w:lang w:eastAsia="lv-LV"/>
        </w:rPr>
        <w:t xml:space="preserve"> </w:t>
      </w:r>
      <w:r w:rsidR="003335E5" w:rsidRPr="00C32D98">
        <w:rPr>
          <w:rFonts w:ascii="Arial" w:hAnsi="Arial" w:cs="Arial"/>
          <w:sz w:val="24"/>
          <w:szCs w:val="24"/>
        </w:rPr>
        <w:t>piedāvājums ar viszemāko attiecīgās iepirkuma daļas piedāvātās preces cenas EUR bez PVN kopsumma par vienu tehniskajās specifikācijās noteikto neto mērvienību (Nolikuma 2.pielikuma katras iepirkuma daļas 10.kolonnas kopsumma)</w:t>
      </w:r>
      <w:r w:rsidRPr="00C32D98">
        <w:rPr>
          <w:rFonts w:ascii="Arial" w:hAnsi="Arial" w:cs="Arial"/>
          <w:sz w:val="24"/>
          <w:szCs w:val="24"/>
        </w:rPr>
        <w:t>.</w:t>
      </w:r>
    </w:p>
    <w:p w:rsidR="00FB5301" w:rsidRPr="00FB5301" w:rsidRDefault="00FB5301" w:rsidP="00FB5301">
      <w:pPr>
        <w:tabs>
          <w:tab w:val="num" w:pos="720"/>
        </w:tabs>
        <w:spacing w:after="0" w:line="240" w:lineRule="auto"/>
        <w:jc w:val="both"/>
        <w:rPr>
          <w:rFonts w:ascii="Arial" w:eastAsia="Times New Roman" w:hAnsi="Arial" w:cs="Arial"/>
          <w:bCs/>
          <w:sz w:val="24"/>
          <w:szCs w:val="24"/>
          <w:lang w:eastAsia="lv-LV"/>
        </w:rPr>
      </w:pPr>
    </w:p>
    <w:p w:rsidR="00764F42" w:rsidRPr="002461D8" w:rsidRDefault="00764F42" w:rsidP="00764F42">
      <w:pPr>
        <w:numPr>
          <w:ilvl w:val="0"/>
          <w:numId w:val="7"/>
        </w:numPr>
        <w:spacing w:after="0" w:line="240" w:lineRule="auto"/>
        <w:ind w:left="426" w:hanging="426"/>
        <w:jc w:val="both"/>
        <w:rPr>
          <w:rFonts w:ascii="Arial" w:eastAsia="Times New Roman" w:hAnsi="Arial" w:cs="Arial"/>
          <w:b/>
          <w:bCs/>
          <w:sz w:val="24"/>
          <w:szCs w:val="24"/>
          <w:lang w:eastAsia="lv-LV"/>
        </w:rPr>
      </w:pPr>
      <w:r w:rsidRPr="00C32D98">
        <w:rPr>
          <w:rFonts w:ascii="Arial" w:eastAsia="Times New Roman" w:hAnsi="Arial" w:cs="Arial"/>
          <w:b/>
          <w:bCs/>
          <w:sz w:val="24"/>
          <w:szCs w:val="24"/>
          <w:lang w:eastAsia="lv-LV"/>
        </w:rPr>
        <w:t>Publisko iepirkumu likuma 8.</w:t>
      </w:r>
      <w:r w:rsidRPr="00C32D98">
        <w:rPr>
          <w:rFonts w:ascii="Arial" w:eastAsia="Times New Roman" w:hAnsi="Arial" w:cs="Arial"/>
          <w:b/>
          <w:bCs/>
          <w:sz w:val="24"/>
          <w:szCs w:val="24"/>
          <w:vertAlign w:val="superscript"/>
          <w:lang w:eastAsia="lv-LV"/>
        </w:rPr>
        <w:t>2</w:t>
      </w:r>
      <w:r w:rsidRPr="00C32D98">
        <w:rPr>
          <w:rFonts w:ascii="Arial" w:eastAsia="Times New Roman" w:hAnsi="Arial" w:cs="Arial"/>
          <w:b/>
          <w:bCs/>
          <w:sz w:val="24"/>
          <w:szCs w:val="24"/>
          <w:lang w:eastAsia="lv-LV"/>
        </w:rPr>
        <w:t xml:space="preserve">panta piektās daļas </w:t>
      </w:r>
      <w:r w:rsidR="009C52D5" w:rsidRPr="00E4443E">
        <w:rPr>
          <w:rFonts w:ascii="Arial" w:hAnsi="Arial" w:cs="Arial"/>
          <w:sz w:val="24"/>
          <w:szCs w:val="24"/>
        </w:rPr>
        <w:t xml:space="preserve">(likuma redakcija </w:t>
      </w:r>
      <w:r w:rsidR="009C52D5" w:rsidRPr="00E4443E">
        <w:rPr>
          <w:rFonts w:ascii="Arial" w:hAnsi="Arial" w:cs="Arial"/>
          <w:i/>
          <w:sz w:val="24"/>
          <w:szCs w:val="24"/>
        </w:rPr>
        <w:t xml:space="preserve">01.07.2016.-28.02.2017., </w:t>
      </w:r>
      <w:r w:rsidR="009C52D5" w:rsidRPr="00E4443E">
        <w:rPr>
          <w:rFonts w:ascii="Arial" w:hAnsi="Arial" w:cs="Arial"/>
          <w:sz w:val="24"/>
          <w:szCs w:val="24"/>
        </w:rPr>
        <w:t>kas bija spēkā iepirkuma izsludināšanas dienā)</w:t>
      </w:r>
      <w:r w:rsidR="009C52D5" w:rsidRPr="00C32D98">
        <w:rPr>
          <w:rFonts w:ascii="Arial" w:hAnsi="Arial" w:cs="Arial"/>
          <w:sz w:val="24"/>
          <w:szCs w:val="24"/>
        </w:rPr>
        <w:t xml:space="preserve"> </w:t>
      </w:r>
      <w:r w:rsidRPr="00C32D98">
        <w:rPr>
          <w:rFonts w:ascii="Arial" w:eastAsia="Times New Roman" w:hAnsi="Arial" w:cs="Arial"/>
          <w:b/>
          <w:bCs/>
          <w:sz w:val="24"/>
          <w:szCs w:val="24"/>
          <w:lang w:eastAsia="lv-LV"/>
        </w:rPr>
        <w:t>apstākļi, kas attiecināmi uz pretendent</w:t>
      </w:r>
      <w:r w:rsidR="003335E5" w:rsidRPr="00C32D98">
        <w:rPr>
          <w:rFonts w:ascii="Arial" w:eastAsia="Times New Roman" w:hAnsi="Arial" w:cs="Arial"/>
          <w:b/>
          <w:bCs/>
          <w:sz w:val="24"/>
          <w:szCs w:val="24"/>
          <w:lang w:eastAsia="lv-LV"/>
        </w:rPr>
        <w:t>iem</w:t>
      </w:r>
      <w:r w:rsidRPr="00C32D98">
        <w:rPr>
          <w:rFonts w:ascii="Arial" w:eastAsia="Times New Roman" w:hAnsi="Arial" w:cs="Arial"/>
          <w:b/>
          <w:bCs/>
          <w:sz w:val="24"/>
          <w:szCs w:val="24"/>
          <w:lang w:eastAsia="lv-LV"/>
        </w:rPr>
        <w:t xml:space="preserve"> </w:t>
      </w:r>
      <w:r w:rsidR="00C32D98" w:rsidRPr="00C32D98">
        <w:rPr>
          <w:rFonts w:ascii="Arial" w:hAnsi="Arial" w:cs="Arial"/>
          <w:b/>
          <w:sz w:val="24"/>
          <w:szCs w:val="24"/>
        </w:rPr>
        <w:t>SIA “Kabuleti Fruit”, SIA ”Laki Fruit”</w:t>
      </w:r>
      <w:r w:rsidRPr="00C32D98">
        <w:rPr>
          <w:rFonts w:ascii="Arial" w:eastAsia="Times New Roman" w:hAnsi="Arial" w:cs="Arial"/>
          <w:b/>
          <w:bCs/>
          <w:sz w:val="24"/>
          <w:szCs w:val="24"/>
          <w:lang w:eastAsia="lv-LV"/>
        </w:rPr>
        <w:t>:</w:t>
      </w:r>
      <w:r w:rsidRPr="00C32D98">
        <w:rPr>
          <w:rFonts w:ascii="Arial" w:eastAsia="Times New Roman" w:hAnsi="Arial" w:cs="Arial"/>
          <w:bCs/>
          <w:sz w:val="24"/>
          <w:szCs w:val="24"/>
          <w:lang w:eastAsia="lv-LV"/>
        </w:rPr>
        <w:t xml:space="preserve"> nav.</w:t>
      </w:r>
    </w:p>
    <w:p w:rsidR="002461D8" w:rsidRDefault="002461D8" w:rsidP="002461D8">
      <w:pPr>
        <w:pStyle w:val="ListParagraph"/>
        <w:rPr>
          <w:rFonts w:ascii="Arial" w:eastAsia="Times New Roman" w:hAnsi="Arial" w:cs="Arial"/>
          <w:b/>
          <w:bCs/>
          <w:sz w:val="24"/>
          <w:szCs w:val="24"/>
          <w:lang w:eastAsia="lv-LV"/>
        </w:rPr>
      </w:pPr>
    </w:p>
    <w:p w:rsidR="002461D8" w:rsidRPr="002461D8" w:rsidRDefault="002461D8" w:rsidP="002461D8">
      <w:pPr>
        <w:pStyle w:val="ListParagraph"/>
        <w:numPr>
          <w:ilvl w:val="0"/>
          <w:numId w:val="7"/>
        </w:numPr>
        <w:tabs>
          <w:tab w:val="num" w:pos="720"/>
        </w:tabs>
        <w:spacing w:after="0" w:line="240" w:lineRule="auto"/>
        <w:jc w:val="both"/>
        <w:rPr>
          <w:rFonts w:ascii="Arial" w:eastAsia="Times New Roman" w:hAnsi="Arial" w:cs="Arial"/>
          <w:bCs/>
          <w:sz w:val="24"/>
          <w:szCs w:val="24"/>
          <w:lang w:eastAsia="lv-LV"/>
        </w:rPr>
      </w:pPr>
      <w:r w:rsidRPr="002461D8">
        <w:rPr>
          <w:rFonts w:ascii="Arial" w:eastAsia="Times New Roman" w:hAnsi="Arial" w:cs="Arial"/>
          <w:bCs/>
          <w:sz w:val="24"/>
          <w:szCs w:val="24"/>
          <w:lang w:eastAsia="lv-LV"/>
        </w:rPr>
        <w:t xml:space="preserve">Ņemot vērā, ka </w:t>
      </w:r>
      <w:r w:rsidRPr="002461D8">
        <w:rPr>
          <w:rFonts w:ascii="Arial" w:hAnsi="Arial" w:cs="Arial"/>
          <w:sz w:val="24"/>
          <w:szCs w:val="24"/>
        </w:rPr>
        <w:t xml:space="preserve">SIA „Lanekss” atteicās no iesniegtā piedāvājuma </w:t>
      </w:r>
      <w:r w:rsidRPr="002461D8">
        <w:rPr>
          <w:rFonts w:ascii="Arial" w:hAnsi="Arial" w:cs="Arial"/>
          <w:spacing w:val="-7"/>
          <w:sz w:val="24"/>
        </w:rPr>
        <w:t>iepirkuma daļā Nr.1 – “</w:t>
      </w:r>
      <w:r w:rsidRPr="002461D8">
        <w:rPr>
          <w:rFonts w:ascii="Arial" w:hAnsi="Arial" w:cs="Arial"/>
          <w:sz w:val="24"/>
        </w:rPr>
        <w:t>Mīklas izstrādājumi</w:t>
      </w:r>
      <w:r w:rsidRPr="002461D8">
        <w:rPr>
          <w:rFonts w:ascii="Arial" w:hAnsi="Arial" w:cs="Arial"/>
          <w:spacing w:val="-7"/>
          <w:sz w:val="24"/>
        </w:rPr>
        <w:t>”, iepirkuma daļa Nr.11 – “Olas” un iepirkuma daļ</w:t>
      </w:r>
      <w:r w:rsidR="005F7233">
        <w:rPr>
          <w:rFonts w:ascii="Arial" w:hAnsi="Arial" w:cs="Arial"/>
          <w:spacing w:val="-7"/>
          <w:sz w:val="24"/>
        </w:rPr>
        <w:t>ā</w:t>
      </w:r>
      <w:r w:rsidRPr="002461D8">
        <w:rPr>
          <w:rFonts w:ascii="Arial" w:hAnsi="Arial" w:cs="Arial"/>
          <w:spacing w:val="-7"/>
          <w:sz w:val="24"/>
        </w:rPr>
        <w:t xml:space="preserve"> Nr.13 – “Dzērieni”, </w:t>
      </w:r>
      <w:r w:rsidR="002209D8" w:rsidRPr="002461D8">
        <w:rPr>
          <w:rFonts w:ascii="Arial" w:hAnsi="Arial" w:cs="Arial"/>
          <w:sz w:val="24"/>
        </w:rPr>
        <w:t xml:space="preserve">Iepirkuma </w:t>
      </w:r>
      <w:r w:rsidRPr="002461D8">
        <w:rPr>
          <w:rFonts w:ascii="Arial" w:hAnsi="Arial" w:cs="Arial"/>
          <w:spacing w:val="-7"/>
          <w:sz w:val="24"/>
        </w:rPr>
        <w:t xml:space="preserve">komisija saskaņā ar nolikuma 10.6.punktu </w:t>
      </w:r>
      <w:r w:rsidRPr="002461D8">
        <w:rPr>
          <w:rFonts w:ascii="Arial" w:hAnsi="Arial" w:cs="Arial"/>
          <w:sz w:val="24"/>
        </w:rPr>
        <w:t>atzī</w:t>
      </w:r>
      <w:r w:rsidR="005F7233">
        <w:rPr>
          <w:rFonts w:ascii="Arial" w:hAnsi="Arial" w:cs="Arial"/>
          <w:sz w:val="24"/>
        </w:rPr>
        <w:t>s</w:t>
      </w:r>
      <w:r w:rsidRPr="002461D8">
        <w:rPr>
          <w:rFonts w:ascii="Arial" w:hAnsi="Arial" w:cs="Arial"/>
          <w:sz w:val="24"/>
        </w:rPr>
        <w:t>t par uzvarētāju Pretendentu, kurš iesniedzis nākamo piedāvājums ar viszemāko attiecīgās iepirkuma daļas piedāvātās preces cenas EUR bez PVN kopsummu par vienu tehniskajās specifikācijās noteikto neto  mērvienību (Nolikuma 2.pielikuma katras iepirkuma daļas 10. kolonnas kopsumma).</w:t>
      </w:r>
    </w:p>
    <w:p w:rsidR="002461D8" w:rsidRDefault="002461D8" w:rsidP="002461D8">
      <w:pPr>
        <w:tabs>
          <w:tab w:val="num" w:pos="720"/>
        </w:tabs>
        <w:spacing w:after="0" w:line="240" w:lineRule="auto"/>
        <w:jc w:val="both"/>
        <w:rPr>
          <w:rFonts w:ascii="Arial" w:eastAsia="Times New Roman" w:hAnsi="Arial" w:cs="Arial"/>
          <w:bCs/>
          <w:sz w:val="24"/>
          <w:szCs w:val="24"/>
          <w:lang w:eastAsia="lv-LV"/>
        </w:rPr>
      </w:pPr>
    </w:p>
    <w:p w:rsidR="00AF28A9" w:rsidRDefault="00AF28A9" w:rsidP="00AF28A9">
      <w:pPr>
        <w:spacing w:after="0" w:line="240" w:lineRule="auto"/>
        <w:ind w:left="426"/>
        <w:jc w:val="both"/>
        <w:rPr>
          <w:rFonts w:ascii="Arial" w:eastAsia="Times New Roman" w:hAnsi="Arial" w:cs="Arial"/>
          <w:b/>
          <w:bCs/>
          <w:sz w:val="24"/>
          <w:szCs w:val="24"/>
          <w:lang w:eastAsia="lv-LV"/>
        </w:rPr>
      </w:pPr>
    </w:p>
    <w:p w:rsidR="00AF28A9" w:rsidRDefault="00AF28A9" w:rsidP="00AF28A9">
      <w:pPr>
        <w:spacing w:after="0" w:line="240" w:lineRule="auto"/>
        <w:ind w:left="426"/>
        <w:jc w:val="both"/>
        <w:rPr>
          <w:rFonts w:ascii="Arial" w:eastAsia="Times New Roman" w:hAnsi="Arial" w:cs="Arial"/>
          <w:b/>
          <w:bCs/>
          <w:sz w:val="24"/>
          <w:szCs w:val="24"/>
          <w:lang w:eastAsia="lv-LV"/>
        </w:rPr>
      </w:pPr>
    </w:p>
    <w:p w:rsidR="005C6EE1" w:rsidRDefault="005C6EE1" w:rsidP="00AF28A9">
      <w:pPr>
        <w:spacing w:after="0" w:line="240" w:lineRule="auto"/>
        <w:ind w:left="426"/>
        <w:jc w:val="both"/>
        <w:rPr>
          <w:rFonts w:ascii="Arial" w:eastAsia="Times New Roman" w:hAnsi="Arial" w:cs="Arial"/>
          <w:b/>
          <w:bCs/>
          <w:sz w:val="24"/>
          <w:szCs w:val="24"/>
          <w:lang w:eastAsia="lv-LV"/>
        </w:rPr>
      </w:pPr>
    </w:p>
    <w:p w:rsidR="005C6EE1" w:rsidRDefault="005C6EE1" w:rsidP="00AF28A9">
      <w:pPr>
        <w:spacing w:after="0" w:line="240" w:lineRule="auto"/>
        <w:ind w:left="426"/>
        <w:jc w:val="both"/>
        <w:rPr>
          <w:rFonts w:ascii="Arial" w:eastAsia="Times New Roman" w:hAnsi="Arial" w:cs="Arial"/>
          <w:b/>
          <w:bCs/>
          <w:sz w:val="24"/>
          <w:szCs w:val="24"/>
          <w:lang w:eastAsia="lv-LV"/>
        </w:rPr>
      </w:pPr>
    </w:p>
    <w:p w:rsidR="005C6EE1" w:rsidRDefault="005C6EE1" w:rsidP="00AF28A9">
      <w:pPr>
        <w:spacing w:after="0" w:line="240" w:lineRule="auto"/>
        <w:ind w:left="426"/>
        <w:jc w:val="both"/>
        <w:rPr>
          <w:rFonts w:ascii="Arial" w:eastAsia="Times New Roman" w:hAnsi="Arial" w:cs="Arial"/>
          <w:b/>
          <w:bCs/>
          <w:sz w:val="24"/>
          <w:szCs w:val="24"/>
          <w:lang w:eastAsia="lv-LV"/>
        </w:rPr>
      </w:pPr>
    </w:p>
    <w:p w:rsidR="005C6EE1" w:rsidRPr="00C32D98" w:rsidRDefault="005C6EE1" w:rsidP="00AF28A9">
      <w:pPr>
        <w:spacing w:after="0" w:line="240" w:lineRule="auto"/>
        <w:ind w:left="426"/>
        <w:jc w:val="both"/>
        <w:rPr>
          <w:rFonts w:ascii="Arial" w:eastAsia="Times New Roman" w:hAnsi="Arial" w:cs="Arial"/>
          <w:b/>
          <w:bCs/>
          <w:sz w:val="24"/>
          <w:szCs w:val="24"/>
          <w:lang w:eastAsia="lv-LV"/>
        </w:rPr>
      </w:pPr>
    </w:p>
    <w:p w:rsidR="00764F42" w:rsidRPr="00C32D98" w:rsidRDefault="00764F42" w:rsidP="00764F42">
      <w:pPr>
        <w:numPr>
          <w:ilvl w:val="0"/>
          <w:numId w:val="7"/>
        </w:numPr>
        <w:spacing w:after="0" w:line="240" w:lineRule="auto"/>
        <w:ind w:left="426" w:hanging="426"/>
        <w:jc w:val="both"/>
        <w:rPr>
          <w:rFonts w:ascii="Arial" w:eastAsia="Times New Roman" w:hAnsi="Arial" w:cs="Arial"/>
          <w:b/>
          <w:bCs/>
          <w:sz w:val="24"/>
          <w:szCs w:val="24"/>
          <w:lang w:eastAsia="lv-LV"/>
        </w:rPr>
      </w:pPr>
      <w:r w:rsidRPr="00C32D98">
        <w:rPr>
          <w:rFonts w:ascii="Arial" w:eastAsia="Times New Roman" w:hAnsi="Arial" w:cs="Arial"/>
          <w:b/>
          <w:bCs/>
          <w:sz w:val="24"/>
          <w:szCs w:val="24"/>
          <w:lang w:eastAsia="lv-LV"/>
        </w:rPr>
        <w:t>Pretendent</w:t>
      </w:r>
      <w:r w:rsidR="00196498">
        <w:rPr>
          <w:rFonts w:ascii="Arial" w:eastAsia="Times New Roman" w:hAnsi="Arial" w:cs="Arial"/>
          <w:b/>
          <w:bCs/>
          <w:sz w:val="24"/>
          <w:szCs w:val="24"/>
          <w:lang w:eastAsia="lv-LV"/>
        </w:rPr>
        <w:t>i</w:t>
      </w:r>
      <w:r w:rsidRPr="00C32D98">
        <w:rPr>
          <w:rFonts w:ascii="Arial" w:eastAsia="Times New Roman" w:hAnsi="Arial" w:cs="Arial"/>
          <w:b/>
          <w:bCs/>
          <w:sz w:val="24"/>
          <w:szCs w:val="24"/>
          <w:lang w:eastAsia="lv-LV"/>
        </w:rPr>
        <w:t>, ar kur</w:t>
      </w:r>
      <w:r w:rsidR="00196498">
        <w:rPr>
          <w:rFonts w:ascii="Arial" w:eastAsia="Times New Roman" w:hAnsi="Arial" w:cs="Arial"/>
          <w:b/>
          <w:bCs/>
          <w:sz w:val="24"/>
          <w:szCs w:val="24"/>
          <w:lang w:eastAsia="lv-LV"/>
        </w:rPr>
        <w:t>iem</w:t>
      </w:r>
      <w:r w:rsidRPr="00C32D98">
        <w:rPr>
          <w:rFonts w:ascii="Arial" w:eastAsia="Times New Roman" w:hAnsi="Arial" w:cs="Arial"/>
          <w:b/>
          <w:bCs/>
          <w:sz w:val="24"/>
          <w:szCs w:val="24"/>
          <w:lang w:eastAsia="lv-LV"/>
        </w:rPr>
        <w:t xml:space="preserve"> nolemts slēgt </w:t>
      </w:r>
      <w:r w:rsidR="00196498">
        <w:rPr>
          <w:rFonts w:ascii="Arial" w:eastAsia="Times New Roman" w:hAnsi="Arial" w:cs="Arial"/>
          <w:b/>
          <w:bCs/>
          <w:sz w:val="24"/>
          <w:szCs w:val="24"/>
          <w:lang w:eastAsia="lv-LV"/>
        </w:rPr>
        <w:t>vispārīgo vienošanos</w:t>
      </w:r>
      <w:r w:rsidRPr="00C32D98">
        <w:rPr>
          <w:rFonts w:ascii="Arial" w:eastAsia="Times New Roman" w:hAnsi="Arial" w:cs="Arial"/>
          <w:b/>
          <w:bCs/>
          <w:sz w:val="24"/>
          <w:szCs w:val="24"/>
          <w:lang w:eastAsia="lv-LV"/>
        </w:rPr>
        <w:t xml:space="preserve">: </w:t>
      </w:r>
    </w:p>
    <w:p w:rsidR="002461D8" w:rsidRDefault="002461D8" w:rsidP="00805BDB">
      <w:pPr>
        <w:spacing w:after="0" w:line="240" w:lineRule="auto"/>
        <w:ind w:left="426"/>
        <w:jc w:val="both"/>
        <w:rPr>
          <w:rFonts w:ascii="Arial" w:eastAsia="Times New Roman" w:hAnsi="Arial" w:cs="Arial"/>
          <w:b/>
          <w:bCs/>
          <w:lang w:eastAsia="lv-LV"/>
        </w:rPr>
      </w:pPr>
    </w:p>
    <w:tbl>
      <w:tblPr>
        <w:tblStyle w:val="TableGrid"/>
        <w:tblW w:w="8505" w:type="dxa"/>
        <w:tblInd w:w="421" w:type="dxa"/>
        <w:tblLayout w:type="fixed"/>
        <w:tblLook w:val="04A0" w:firstRow="1" w:lastRow="0" w:firstColumn="1" w:lastColumn="0" w:noHBand="0" w:noVBand="1"/>
      </w:tblPr>
      <w:tblGrid>
        <w:gridCol w:w="4961"/>
        <w:gridCol w:w="3544"/>
      </w:tblGrid>
      <w:tr w:rsidR="00FE250B" w:rsidRPr="00A94841" w:rsidTr="00D317A9">
        <w:trPr>
          <w:trHeight w:val="309"/>
        </w:trPr>
        <w:tc>
          <w:tcPr>
            <w:tcW w:w="8505" w:type="dxa"/>
            <w:gridSpan w:val="2"/>
          </w:tcPr>
          <w:p w:rsidR="00FE250B" w:rsidRPr="00A94841" w:rsidRDefault="00FE250B" w:rsidP="009E743E">
            <w:pPr>
              <w:jc w:val="center"/>
              <w:rPr>
                <w:rFonts w:ascii="Arial" w:hAnsi="Arial" w:cs="Arial"/>
                <w:b/>
                <w:sz w:val="24"/>
                <w:szCs w:val="24"/>
              </w:rPr>
            </w:pPr>
            <w:r w:rsidRPr="00A94841">
              <w:rPr>
                <w:rFonts w:ascii="Arial" w:hAnsi="Arial" w:cs="Arial"/>
                <w:b/>
                <w:sz w:val="24"/>
                <w:szCs w:val="24"/>
              </w:rPr>
              <w:t>SIA „</w:t>
            </w:r>
            <w:r w:rsidR="009E743E">
              <w:rPr>
                <w:rFonts w:ascii="Arial" w:hAnsi="Arial" w:cs="Arial"/>
                <w:b/>
                <w:sz w:val="24"/>
                <w:szCs w:val="24"/>
              </w:rPr>
              <w:t>Laki Fruit</w:t>
            </w:r>
            <w:r w:rsidRPr="00A94841">
              <w:rPr>
                <w:rFonts w:ascii="Arial" w:hAnsi="Arial" w:cs="Arial"/>
                <w:b/>
                <w:sz w:val="24"/>
                <w:szCs w:val="24"/>
              </w:rPr>
              <w:t>”</w:t>
            </w:r>
          </w:p>
        </w:tc>
      </w:tr>
      <w:tr w:rsidR="002461D8" w:rsidRPr="008A618A" w:rsidTr="00D317A9">
        <w:trPr>
          <w:trHeight w:val="697"/>
        </w:trPr>
        <w:tc>
          <w:tcPr>
            <w:tcW w:w="4961" w:type="dxa"/>
          </w:tcPr>
          <w:p w:rsidR="002461D8" w:rsidRPr="008A618A" w:rsidRDefault="005F7233" w:rsidP="002461D8">
            <w:pPr>
              <w:rPr>
                <w:rFonts w:ascii="Arial" w:hAnsi="Arial" w:cs="Arial"/>
                <w:sz w:val="24"/>
                <w:szCs w:val="24"/>
              </w:rPr>
            </w:pPr>
            <w:r>
              <w:rPr>
                <w:rFonts w:ascii="Arial" w:hAnsi="Arial" w:cs="Arial"/>
                <w:sz w:val="24"/>
                <w:szCs w:val="24"/>
              </w:rPr>
              <w:t>Daļas N</w:t>
            </w:r>
            <w:r w:rsidR="002461D8" w:rsidRPr="008A618A">
              <w:rPr>
                <w:rFonts w:ascii="Arial" w:hAnsi="Arial" w:cs="Arial"/>
                <w:sz w:val="24"/>
                <w:szCs w:val="24"/>
              </w:rPr>
              <w:t>r. un nosaukums</w:t>
            </w:r>
          </w:p>
        </w:tc>
        <w:tc>
          <w:tcPr>
            <w:tcW w:w="3544" w:type="dxa"/>
          </w:tcPr>
          <w:p w:rsidR="002461D8" w:rsidRPr="008A618A" w:rsidRDefault="002461D8" w:rsidP="00D317A9">
            <w:pPr>
              <w:jc w:val="center"/>
              <w:rPr>
                <w:rFonts w:ascii="Arial" w:hAnsi="Arial" w:cs="Arial"/>
                <w:spacing w:val="-7"/>
                <w:sz w:val="24"/>
              </w:rPr>
            </w:pPr>
            <w:r w:rsidRPr="008A618A">
              <w:rPr>
                <w:rFonts w:ascii="Arial" w:hAnsi="Arial" w:cs="Arial"/>
                <w:spacing w:val="-7"/>
                <w:sz w:val="24"/>
              </w:rPr>
              <w:t xml:space="preserve">iepirkuma </w:t>
            </w:r>
            <w:r w:rsidRPr="00A94841">
              <w:rPr>
                <w:rFonts w:ascii="Arial" w:hAnsi="Arial" w:cs="Arial"/>
                <w:b/>
                <w:spacing w:val="-7"/>
                <w:sz w:val="24"/>
              </w:rPr>
              <w:t>daļa Nr.13</w:t>
            </w:r>
            <w:r w:rsidRPr="008A618A">
              <w:rPr>
                <w:rFonts w:ascii="Arial" w:hAnsi="Arial" w:cs="Arial"/>
                <w:spacing w:val="-7"/>
                <w:sz w:val="24"/>
              </w:rPr>
              <w:t xml:space="preserve"> – “Dzērieni</w:t>
            </w:r>
            <w:r>
              <w:rPr>
                <w:rFonts w:ascii="Arial" w:hAnsi="Arial" w:cs="Arial"/>
                <w:spacing w:val="-7"/>
                <w:sz w:val="24"/>
              </w:rPr>
              <w:t>”</w:t>
            </w:r>
          </w:p>
        </w:tc>
      </w:tr>
      <w:tr w:rsidR="002461D8" w:rsidRPr="008A618A" w:rsidTr="00D317A9">
        <w:tc>
          <w:tcPr>
            <w:tcW w:w="4961" w:type="dxa"/>
          </w:tcPr>
          <w:p w:rsidR="002461D8" w:rsidRPr="008A618A" w:rsidRDefault="002461D8" w:rsidP="002461D8">
            <w:pPr>
              <w:rPr>
                <w:rFonts w:ascii="Arial" w:hAnsi="Arial" w:cs="Arial"/>
                <w:sz w:val="24"/>
                <w:szCs w:val="24"/>
              </w:rPr>
            </w:pPr>
            <w:r w:rsidRPr="008A618A">
              <w:rPr>
                <w:rFonts w:ascii="Arial" w:hAnsi="Arial" w:cs="Arial"/>
                <w:color w:val="000000"/>
                <w:sz w:val="24"/>
              </w:rPr>
              <w:t>Vispārīgās vienošanās līgumcena bez PVN</w:t>
            </w:r>
          </w:p>
        </w:tc>
        <w:tc>
          <w:tcPr>
            <w:tcW w:w="3544" w:type="dxa"/>
          </w:tcPr>
          <w:p w:rsidR="002461D8" w:rsidRDefault="002461D8" w:rsidP="00D317A9">
            <w:pPr>
              <w:jc w:val="center"/>
              <w:rPr>
                <w:rFonts w:ascii="Arial" w:hAnsi="Arial" w:cs="Arial"/>
                <w:sz w:val="24"/>
                <w:szCs w:val="24"/>
              </w:rPr>
            </w:pPr>
            <w:r>
              <w:rPr>
                <w:rFonts w:ascii="Arial" w:hAnsi="Arial" w:cs="Arial"/>
                <w:sz w:val="24"/>
                <w:szCs w:val="24"/>
              </w:rPr>
              <w:t>EUR 400.00</w:t>
            </w:r>
          </w:p>
        </w:tc>
      </w:tr>
    </w:tbl>
    <w:p w:rsidR="00A94841" w:rsidRDefault="00A94841" w:rsidP="003335E5">
      <w:pPr>
        <w:spacing w:after="0" w:line="240" w:lineRule="auto"/>
        <w:ind w:left="426"/>
        <w:jc w:val="both"/>
        <w:rPr>
          <w:rFonts w:ascii="Arial" w:eastAsia="Times New Roman" w:hAnsi="Arial" w:cs="Arial"/>
          <w:b/>
          <w:bCs/>
          <w:lang w:eastAsia="lv-LV"/>
        </w:rPr>
      </w:pPr>
    </w:p>
    <w:p w:rsidR="00847AB5" w:rsidRDefault="00847AB5" w:rsidP="003335E5">
      <w:pPr>
        <w:spacing w:after="0" w:line="240" w:lineRule="auto"/>
        <w:ind w:left="426"/>
        <w:jc w:val="both"/>
        <w:rPr>
          <w:rFonts w:ascii="Arial" w:eastAsia="Times New Roman" w:hAnsi="Arial" w:cs="Arial"/>
          <w:b/>
          <w:bCs/>
          <w:lang w:eastAsia="lv-LV"/>
        </w:rPr>
      </w:pPr>
    </w:p>
    <w:tbl>
      <w:tblPr>
        <w:tblStyle w:val="TableGrid"/>
        <w:tblW w:w="8505" w:type="dxa"/>
        <w:tblInd w:w="421" w:type="dxa"/>
        <w:tblLayout w:type="fixed"/>
        <w:tblLook w:val="04A0" w:firstRow="1" w:lastRow="0" w:firstColumn="1" w:lastColumn="0" w:noHBand="0" w:noVBand="1"/>
      </w:tblPr>
      <w:tblGrid>
        <w:gridCol w:w="1842"/>
        <w:gridCol w:w="1701"/>
        <w:gridCol w:w="1843"/>
        <w:gridCol w:w="1559"/>
        <w:gridCol w:w="1560"/>
      </w:tblGrid>
      <w:tr w:rsidR="00D24CD6" w:rsidRPr="00A94841" w:rsidTr="00804D15">
        <w:trPr>
          <w:trHeight w:val="309"/>
        </w:trPr>
        <w:tc>
          <w:tcPr>
            <w:tcW w:w="8505" w:type="dxa"/>
            <w:gridSpan w:val="5"/>
          </w:tcPr>
          <w:p w:rsidR="00D24CD6" w:rsidRPr="00A94841" w:rsidRDefault="00D24CD6" w:rsidP="00932E9F">
            <w:pPr>
              <w:jc w:val="center"/>
              <w:rPr>
                <w:rFonts w:ascii="Arial" w:hAnsi="Arial" w:cs="Arial"/>
                <w:b/>
                <w:sz w:val="24"/>
                <w:szCs w:val="24"/>
              </w:rPr>
            </w:pPr>
            <w:r w:rsidRPr="00A94841">
              <w:rPr>
                <w:rFonts w:ascii="Arial" w:hAnsi="Arial" w:cs="Arial"/>
                <w:b/>
                <w:sz w:val="24"/>
                <w:szCs w:val="24"/>
              </w:rPr>
              <w:t>SIA „</w:t>
            </w:r>
            <w:r>
              <w:rPr>
                <w:rFonts w:ascii="Arial" w:hAnsi="Arial" w:cs="Arial"/>
                <w:b/>
                <w:sz w:val="24"/>
                <w:szCs w:val="24"/>
              </w:rPr>
              <w:t>Kabuleti Fruit</w:t>
            </w:r>
            <w:r w:rsidRPr="00A94841">
              <w:rPr>
                <w:rFonts w:ascii="Arial" w:hAnsi="Arial" w:cs="Arial"/>
                <w:b/>
                <w:sz w:val="24"/>
                <w:szCs w:val="24"/>
              </w:rPr>
              <w:t>”</w:t>
            </w:r>
          </w:p>
        </w:tc>
      </w:tr>
      <w:tr w:rsidR="002461D8" w:rsidRPr="008A618A" w:rsidTr="00804D15">
        <w:trPr>
          <w:trHeight w:val="697"/>
        </w:trPr>
        <w:tc>
          <w:tcPr>
            <w:tcW w:w="1842" w:type="dxa"/>
          </w:tcPr>
          <w:p w:rsidR="002461D8" w:rsidRPr="008A618A" w:rsidRDefault="008A4596" w:rsidP="00932E9F">
            <w:pPr>
              <w:rPr>
                <w:rFonts w:ascii="Arial" w:hAnsi="Arial" w:cs="Arial"/>
                <w:sz w:val="24"/>
                <w:szCs w:val="24"/>
              </w:rPr>
            </w:pPr>
            <w:r>
              <w:rPr>
                <w:rFonts w:ascii="Arial" w:hAnsi="Arial" w:cs="Arial"/>
                <w:sz w:val="24"/>
                <w:szCs w:val="24"/>
              </w:rPr>
              <w:t>Daļas N</w:t>
            </w:r>
            <w:r w:rsidR="002461D8" w:rsidRPr="008A618A">
              <w:rPr>
                <w:rFonts w:ascii="Arial" w:hAnsi="Arial" w:cs="Arial"/>
                <w:sz w:val="24"/>
                <w:szCs w:val="24"/>
              </w:rPr>
              <w:t>r. un nosaukums</w:t>
            </w:r>
          </w:p>
        </w:tc>
        <w:tc>
          <w:tcPr>
            <w:tcW w:w="1701" w:type="dxa"/>
          </w:tcPr>
          <w:p w:rsidR="002461D8" w:rsidRPr="008A618A" w:rsidRDefault="002461D8" w:rsidP="00932E9F">
            <w:pPr>
              <w:rPr>
                <w:rFonts w:ascii="Arial" w:hAnsi="Arial" w:cs="Arial"/>
                <w:sz w:val="24"/>
                <w:szCs w:val="24"/>
              </w:rPr>
            </w:pPr>
            <w:r w:rsidRPr="008A618A">
              <w:rPr>
                <w:rFonts w:ascii="Arial" w:hAnsi="Arial" w:cs="Arial"/>
                <w:spacing w:val="-7"/>
                <w:sz w:val="24"/>
              </w:rPr>
              <w:t xml:space="preserve">iepirkuma </w:t>
            </w:r>
            <w:r w:rsidRPr="00A94841">
              <w:rPr>
                <w:rFonts w:ascii="Arial" w:hAnsi="Arial" w:cs="Arial"/>
                <w:b/>
                <w:spacing w:val="-7"/>
                <w:sz w:val="24"/>
              </w:rPr>
              <w:t>daļa Nr.1</w:t>
            </w:r>
            <w:r w:rsidRPr="008A618A">
              <w:rPr>
                <w:rFonts w:ascii="Arial" w:hAnsi="Arial" w:cs="Arial"/>
                <w:spacing w:val="-7"/>
                <w:sz w:val="24"/>
              </w:rPr>
              <w:t xml:space="preserve"> – “</w:t>
            </w:r>
            <w:r w:rsidRPr="008A618A">
              <w:rPr>
                <w:rFonts w:ascii="Arial" w:hAnsi="Arial" w:cs="Arial"/>
                <w:sz w:val="24"/>
              </w:rPr>
              <w:t>Mīklas izstrādājumi</w:t>
            </w:r>
            <w:r w:rsidRPr="008A618A">
              <w:rPr>
                <w:rFonts w:ascii="Arial" w:hAnsi="Arial" w:cs="Arial"/>
                <w:spacing w:val="-7"/>
                <w:sz w:val="24"/>
              </w:rPr>
              <w:t>”</w:t>
            </w:r>
          </w:p>
        </w:tc>
        <w:tc>
          <w:tcPr>
            <w:tcW w:w="1843" w:type="dxa"/>
          </w:tcPr>
          <w:p w:rsidR="002461D8" w:rsidRPr="008A618A" w:rsidRDefault="002461D8" w:rsidP="002461D8">
            <w:pPr>
              <w:rPr>
                <w:rFonts w:ascii="Arial" w:hAnsi="Arial" w:cs="Arial"/>
                <w:spacing w:val="-7"/>
                <w:sz w:val="24"/>
              </w:rPr>
            </w:pPr>
            <w:r w:rsidRPr="008A618A">
              <w:rPr>
                <w:rFonts w:ascii="Arial" w:hAnsi="Arial" w:cs="Arial"/>
                <w:spacing w:val="-7"/>
                <w:sz w:val="24"/>
              </w:rPr>
              <w:t xml:space="preserve">iepirkuma </w:t>
            </w:r>
            <w:r w:rsidRPr="00A94841">
              <w:rPr>
                <w:rFonts w:ascii="Arial" w:hAnsi="Arial" w:cs="Arial"/>
                <w:b/>
                <w:spacing w:val="-7"/>
                <w:sz w:val="24"/>
              </w:rPr>
              <w:t>daļa Nr.1</w:t>
            </w:r>
            <w:r>
              <w:rPr>
                <w:rFonts w:ascii="Arial" w:hAnsi="Arial" w:cs="Arial"/>
                <w:b/>
                <w:spacing w:val="-7"/>
                <w:sz w:val="24"/>
              </w:rPr>
              <w:t>1</w:t>
            </w:r>
            <w:r w:rsidRPr="008A618A">
              <w:rPr>
                <w:rFonts w:ascii="Arial" w:hAnsi="Arial" w:cs="Arial"/>
                <w:spacing w:val="-7"/>
                <w:sz w:val="24"/>
              </w:rPr>
              <w:t xml:space="preserve"> – “</w:t>
            </w:r>
            <w:r w:rsidRPr="00E46188">
              <w:rPr>
                <w:rFonts w:ascii="Arial" w:hAnsi="Arial" w:cs="Arial"/>
                <w:spacing w:val="-7"/>
                <w:sz w:val="24"/>
              </w:rPr>
              <w:t>Olas</w:t>
            </w:r>
            <w:r>
              <w:rPr>
                <w:rFonts w:ascii="Arial" w:hAnsi="Arial" w:cs="Arial"/>
                <w:spacing w:val="-7"/>
                <w:sz w:val="24"/>
              </w:rPr>
              <w:t>”</w:t>
            </w:r>
          </w:p>
        </w:tc>
        <w:tc>
          <w:tcPr>
            <w:tcW w:w="1559" w:type="dxa"/>
          </w:tcPr>
          <w:p w:rsidR="002461D8" w:rsidRPr="008A618A" w:rsidRDefault="002461D8" w:rsidP="00932E9F">
            <w:pPr>
              <w:rPr>
                <w:rFonts w:ascii="Arial" w:hAnsi="Arial" w:cs="Arial"/>
                <w:spacing w:val="-7"/>
                <w:sz w:val="24"/>
              </w:rPr>
            </w:pPr>
            <w:r w:rsidRPr="008A618A">
              <w:rPr>
                <w:rFonts w:ascii="Arial" w:hAnsi="Arial" w:cs="Arial"/>
                <w:spacing w:val="-7"/>
                <w:sz w:val="24"/>
              </w:rPr>
              <w:t xml:space="preserve">iepirkuma </w:t>
            </w:r>
            <w:r w:rsidRPr="00A94841">
              <w:rPr>
                <w:rFonts w:ascii="Arial" w:hAnsi="Arial" w:cs="Arial"/>
                <w:b/>
                <w:spacing w:val="-7"/>
                <w:sz w:val="24"/>
              </w:rPr>
              <w:t>daļa Nr.1</w:t>
            </w:r>
            <w:r>
              <w:rPr>
                <w:rFonts w:ascii="Arial" w:hAnsi="Arial" w:cs="Arial"/>
                <w:b/>
                <w:spacing w:val="-7"/>
                <w:sz w:val="24"/>
              </w:rPr>
              <w:t>2</w:t>
            </w:r>
            <w:r w:rsidRPr="008A618A">
              <w:rPr>
                <w:rFonts w:ascii="Arial" w:hAnsi="Arial" w:cs="Arial"/>
                <w:spacing w:val="-7"/>
                <w:sz w:val="24"/>
              </w:rPr>
              <w:t xml:space="preserve"> – “</w:t>
            </w:r>
            <w:r w:rsidRPr="00E46188">
              <w:rPr>
                <w:rFonts w:ascii="Arial" w:hAnsi="Arial" w:cs="Arial"/>
                <w:spacing w:val="-7"/>
                <w:sz w:val="24"/>
              </w:rPr>
              <w:t>Diētiskie produkt</w:t>
            </w:r>
            <w:r>
              <w:rPr>
                <w:rFonts w:ascii="Arial" w:hAnsi="Arial" w:cs="Arial"/>
                <w:spacing w:val="-7"/>
                <w:sz w:val="24"/>
              </w:rPr>
              <w:t>i”</w:t>
            </w:r>
          </w:p>
        </w:tc>
        <w:tc>
          <w:tcPr>
            <w:tcW w:w="1560" w:type="dxa"/>
          </w:tcPr>
          <w:p w:rsidR="002461D8" w:rsidRPr="008A618A" w:rsidRDefault="002461D8" w:rsidP="002461D8">
            <w:pPr>
              <w:rPr>
                <w:rFonts w:ascii="Arial" w:hAnsi="Arial" w:cs="Arial"/>
                <w:spacing w:val="-7"/>
                <w:sz w:val="24"/>
              </w:rPr>
            </w:pPr>
            <w:r w:rsidRPr="008A618A">
              <w:rPr>
                <w:rFonts w:ascii="Arial" w:hAnsi="Arial" w:cs="Arial"/>
                <w:spacing w:val="-7"/>
                <w:sz w:val="24"/>
              </w:rPr>
              <w:t xml:space="preserve">iepirkuma </w:t>
            </w:r>
            <w:r w:rsidRPr="00A94841">
              <w:rPr>
                <w:rFonts w:ascii="Arial" w:hAnsi="Arial" w:cs="Arial"/>
                <w:b/>
                <w:spacing w:val="-7"/>
                <w:sz w:val="24"/>
              </w:rPr>
              <w:t>daļa Nr.1</w:t>
            </w:r>
            <w:r>
              <w:rPr>
                <w:rFonts w:ascii="Arial" w:hAnsi="Arial" w:cs="Arial"/>
                <w:b/>
                <w:spacing w:val="-7"/>
                <w:sz w:val="24"/>
              </w:rPr>
              <w:t>5</w:t>
            </w:r>
            <w:r w:rsidRPr="008A618A">
              <w:rPr>
                <w:rFonts w:ascii="Arial" w:hAnsi="Arial" w:cs="Arial"/>
                <w:spacing w:val="-7"/>
                <w:sz w:val="24"/>
              </w:rPr>
              <w:t xml:space="preserve"> – “</w:t>
            </w:r>
            <w:r w:rsidR="00A333D3" w:rsidRPr="00A333D3">
              <w:rPr>
                <w:rFonts w:ascii="Arial" w:hAnsi="Arial" w:cs="Arial"/>
                <w:color w:val="000000"/>
                <w:spacing w:val="-7"/>
                <w:sz w:val="24"/>
              </w:rPr>
              <w:t>Garšvielas</w:t>
            </w:r>
            <w:r>
              <w:rPr>
                <w:rFonts w:ascii="Arial" w:hAnsi="Arial" w:cs="Arial"/>
                <w:spacing w:val="-7"/>
                <w:sz w:val="24"/>
              </w:rPr>
              <w:t>”</w:t>
            </w:r>
          </w:p>
        </w:tc>
      </w:tr>
      <w:tr w:rsidR="002461D8" w:rsidRPr="008A618A" w:rsidTr="00804D15">
        <w:tc>
          <w:tcPr>
            <w:tcW w:w="1842" w:type="dxa"/>
          </w:tcPr>
          <w:p w:rsidR="002461D8" w:rsidRPr="008A618A" w:rsidRDefault="002461D8" w:rsidP="00932E9F">
            <w:pPr>
              <w:rPr>
                <w:rFonts w:ascii="Arial" w:hAnsi="Arial" w:cs="Arial"/>
                <w:sz w:val="24"/>
                <w:szCs w:val="24"/>
              </w:rPr>
            </w:pPr>
            <w:r w:rsidRPr="008A618A">
              <w:rPr>
                <w:rFonts w:ascii="Arial" w:hAnsi="Arial" w:cs="Arial"/>
                <w:color w:val="000000"/>
                <w:sz w:val="24"/>
              </w:rPr>
              <w:t>Vispārīgās vienošanās līgumcena bez PVN</w:t>
            </w:r>
          </w:p>
        </w:tc>
        <w:tc>
          <w:tcPr>
            <w:tcW w:w="1701" w:type="dxa"/>
          </w:tcPr>
          <w:p w:rsidR="002461D8" w:rsidRPr="008A618A" w:rsidRDefault="002461D8" w:rsidP="00932E9F">
            <w:pPr>
              <w:rPr>
                <w:rFonts w:ascii="Arial" w:hAnsi="Arial" w:cs="Arial"/>
                <w:sz w:val="24"/>
                <w:szCs w:val="24"/>
              </w:rPr>
            </w:pPr>
            <w:r>
              <w:rPr>
                <w:rFonts w:ascii="Arial" w:hAnsi="Arial" w:cs="Arial"/>
                <w:sz w:val="24"/>
                <w:szCs w:val="24"/>
              </w:rPr>
              <w:t>EUR 600.00</w:t>
            </w:r>
          </w:p>
        </w:tc>
        <w:tc>
          <w:tcPr>
            <w:tcW w:w="1843" w:type="dxa"/>
          </w:tcPr>
          <w:p w:rsidR="002461D8" w:rsidRDefault="002209D8" w:rsidP="002209D8">
            <w:pPr>
              <w:rPr>
                <w:rFonts w:ascii="Arial" w:hAnsi="Arial" w:cs="Arial"/>
                <w:sz w:val="24"/>
                <w:szCs w:val="24"/>
              </w:rPr>
            </w:pPr>
            <w:r>
              <w:rPr>
                <w:rFonts w:ascii="Arial" w:hAnsi="Arial" w:cs="Arial"/>
                <w:sz w:val="24"/>
                <w:szCs w:val="24"/>
              </w:rPr>
              <w:t>EUR 100.00</w:t>
            </w:r>
          </w:p>
        </w:tc>
        <w:tc>
          <w:tcPr>
            <w:tcW w:w="1559" w:type="dxa"/>
          </w:tcPr>
          <w:p w:rsidR="002461D8" w:rsidRDefault="002209D8" w:rsidP="002209D8">
            <w:pPr>
              <w:rPr>
                <w:rFonts w:ascii="Arial" w:hAnsi="Arial" w:cs="Arial"/>
                <w:sz w:val="24"/>
                <w:szCs w:val="24"/>
              </w:rPr>
            </w:pPr>
            <w:r>
              <w:rPr>
                <w:rFonts w:ascii="Arial" w:hAnsi="Arial" w:cs="Arial"/>
                <w:sz w:val="24"/>
                <w:szCs w:val="24"/>
              </w:rPr>
              <w:t>EUR 200.00</w:t>
            </w:r>
          </w:p>
        </w:tc>
        <w:tc>
          <w:tcPr>
            <w:tcW w:w="1560" w:type="dxa"/>
          </w:tcPr>
          <w:p w:rsidR="002461D8" w:rsidRDefault="002209D8" w:rsidP="002209D8">
            <w:pPr>
              <w:rPr>
                <w:rFonts w:ascii="Arial" w:hAnsi="Arial" w:cs="Arial"/>
                <w:sz w:val="24"/>
                <w:szCs w:val="24"/>
              </w:rPr>
            </w:pPr>
            <w:r>
              <w:rPr>
                <w:rFonts w:ascii="Arial" w:hAnsi="Arial" w:cs="Arial"/>
                <w:sz w:val="24"/>
                <w:szCs w:val="24"/>
              </w:rPr>
              <w:t>EUR 100.00</w:t>
            </w:r>
          </w:p>
        </w:tc>
      </w:tr>
    </w:tbl>
    <w:p w:rsidR="00A94841" w:rsidRDefault="00A94841" w:rsidP="003335E5">
      <w:pPr>
        <w:spacing w:after="0" w:line="240" w:lineRule="auto"/>
        <w:ind w:left="426"/>
        <w:jc w:val="both"/>
        <w:rPr>
          <w:rFonts w:ascii="Arial" w:eastAsia="Times New Roman" w:hAnsi="Arial" w:cs="Arial"/>
          <w:b/>
          <w:bCs/>
          <w:sz w:val="24"/>
          <w:szCs w:val="24"/>
          <w:lang w:eastAsia="lv-LV"/>
        </w:rPr>
      </w:pPr>
    </w:p>
    <w:p w:rsidR="00C20CB7" w:rsidRPr="00C20CB7" w:rsidRDefault="00C20CB7" w:rsidP="003335E5">
      <w:pPr>
        <w:spacing w:after="0" w:line="240" w:lineRule="auto"/>
        <w:ind w:left="426"/>
        <w:jc w:val="both"/>
        <w:rPr>
          <w:rFonts w:ascii="Arial" w:eastAsia="Times New Roman" w:hAnsi="Arial" w:cs="Arial"/>
          <w:b/>
          <w:bCs/>
          <w:sz w:val="24"/>
          <w:szCs w:val="24"/>
          <w:lang w:eastAsia="lv-LV"/>
        </w:rPr>
      </w:pPr>
    </w:p>
    <w:p w:rsidR="00764F42" w:rsidRPr="00C20CB7" w:rsidRDefault="00764F42" w:rsidP="00764F42">
      <w:pPr>
        <w:numPr>
          <w:ilvl w:val="0"/>
          <w:numId w:val="7"/>
        </w:numPr>
        <w:tabs>
          <w:tab w:val="num" w:pos="426"/>
        </w:tabs>
        <w:spacing w:after="0" w:line="240" w:lineRule="auto"/>
        <w:ind w:left="426" w:hanging="426"/>
        <w:jc w:val="both"/>
        <w:rPr>
          <w:rFonts w:ascii="Arial" w:eastAsia="Times New Roman" w:hAnsi="Arial" w:cs="Arial"/>
          <w:b/>
          <w:bCs/>
          <w:sz w:val="24"/>
          <w:szCs w:val="24"/>
          <w:lang w:eastAsia="lv-LV"/>
        </w:rPr>
      </w:pPr>
      <w:r w:rsidRPr="00C20CB7">
        <w:rPr>
          <w:rFonts w:ascii="Arial" w:eastAsia="Times New Roman" w:hAnsi="Arial" w:cs="Arial"/>
          <w:b/>
          <w:sz w:val="24"/>
          <w:szCs w:val="24"/>
          <w:lang w:eastAsia="lv-LV"/>
        </w:rPr>
        <w:t>Lēmuma pieņemšanas datums:</w:t>
      </w:r>
      <w:r w:rsidRPr="00C20CB7">
        <w:rPr>
          <w:rFonts w:ascii="Arial" w:eastAsia="Times New Roman" w:hAnsi="Arial" w:cs="Arial"/>
          <w:sz w:val="24"/>
          <w:szCs w:val="24"/>
          <w:lang w:eastAsia="lv-LV"/>
        </w:rPr>
        <w:t xml:space="preserve"> </w:t>
      </w:r>
      <w:r w:rsidR="00DB7FEE">
        <w:rPr>
          <w:rFonts w:ascii="Arial" w:eastAsia="Times New Roman" w:hAnsi="Arial" w:cs="Arial"/>
          <w:sz w:val="24"/>
          <w:szCs w:val="24"/>
          <w:lang w:eastAsia="lv-LV"/>
        </w:rPr>
        <w:t>2</w:t>
      </w:r>
      <w:r w:rsidR="008A4596">
        <w:rPr>
          <w:rFonts w:ascii="Arial" w:eastAsia="Times New Roman" w:hAnsi="Arial" w:cs="Arial"/>
          <w:sz w:val="24"/>
          <w:szCs w:val="24"/>
          <w:lang w:eastAsia="lv-LV"/>
        </w:rPr>
        <w:t>8</w:t>
      </w:r>
      <w:bookmarkStart w:id="0" w:name="_GoBack"/>
      <w:bookmarkEnd w:id="0"/>
      <w:r w:rsidR="00DB7FEE">
        <w:rPr>
          <w:rFonts w:ascii="Arial" w:eastAsia="Times New Roman" w:hAnsi="Arial" w:cs="Arial"/>
          <w:sz w:val="24"/>
          <w:szCs w:val="24"/>
          <w:lang w:eastAsia="lv-LV"/>
        </w:rPr>
        <w:t>.09</w:t>
      </w:r>
      <w:r w:rsidRPr="00C20CB7">
        <w:rPr>
          <w:rFonts w:ascii="Arial" w:eastAsia="Times New Roman" w:hAnsi="Arial" w:cs="Arial"/>
          <w:sz w:val="24"/>
          <w:szCs w:val="24"/>
          <w:lang w:eastAsia="lv-LV"/>
        </w:rPr>
        <w:t>.2017.</w:t>
      </w:r>
    </w:p>
    <w:p w:rsidR="00764F42" w:rsidRPr="00C20CB7" w:rsidRDefault="00764F42" w:rsidP="00764F42">
      <w:pPr>
        <w:numPr>
          <w:ilvl w:val="0"/>
          <w:numId w:val="7"/>
        </w:numPr>
        <w:spacing w:after="0" w:line="240" w:lineRule="auto"/>
        <w:ind w:left="426" w:hanging="426"/>
        <w:jc w:val="both"/>
        <w:rPr>
          <w:rFonts w:ascii="Arial" w:eastAsia="Times New Roman" w:hAnsi="Arial" w:cs="Arial"/>
          <w:b/>
          <w:bCs/>
          <w:sz w:val="24"/>
          <w:szCs w:val="24"/>
          <w:lang w:eastAsia="lv-LV"/>
        </w:rPr>
      </w:pPr>
      <w:r w:rsidRPr="00C20CB7">
        <w:rPr>
          <w:rFonts w:ascii="Arial" w:eastAsia="Times New Roman" w:hAnsi="Arial" w:cs="Arial"/>
          <w:b/>
          <w:bCs/>
          <w:sz w:val="24"/>
          <w:szCs w:val="24"/>
          <w:lang w:eastAsia="lv-LV"/>
        </w:rPr>
        <w:t>Lēmuma pārsūdzēšana:</w:t>
      </w:r>
      <w:r w:rsidRPr="00C20CB7">
        <w:rPr>
          <w:rFonts w:ascii="Arial" w:eastAsia="Times New Roman" w:hAnsi="Arial" w:cs="Arial"/>
          <w:bCs/>
          <w:sz w:val="24"/>
          <w:szCs w:val="24"/>
          <w:lang w:eastAsia="lv-LV"/>
        </w:rPr>
        <w:t xml:space="preserve"> </w:t>
      </w:r>
      <w:r w:rsidR="009C52D5" w:rsidRPr="00C20CB7">
        <w:rPr>
          <w:rFonts w:ascii="Arial" w:eastAsia="Times New Roman" w:hAnsi="Arial" w:cs="Arial"/>
          <w:bCs/>
          <w:sz w:val="24"/>
          <w:szCs w:val="24"/>
          <w:lang w:eastAsia="lv-LV"/>
        </w:rPr>
        <w:t>Pretendents, kas iesniedzis piedāvājumu iepirkumā, uz kuru attiecas Publisko iepirkumu likuma 8.</w:t>
      </w:r>
      <w:r w:rsidR="009C52D5" w:rsidRPr="00C20CB7">
        <w:rPr>
          <w:rFonts w:ascii="Arial" w:eastAsia="Times New Roman" w:hAnsi="Arial" w:cs="Arial"/>
          <w:bCs/>
          <w:sz w:val="24"/>
          <w:szCs w:val="24"/>
          <w:vertAlign w:val="superscript"/>
          <w:lang w:eastAsia="lv-LV"/>
        </w:rPr>
        <w:t>2</w:t>
      </w:r>
      <w:r w:rsidR="009C52D5" w:rsidRPr="00C20CB7">
        <w:rPr>
          <w:rFonts w:ascii="Arial" w:eastAsia="Times New Roman" w:hAnsi="Arial" w:cs="Arial"/>
          <w:bCs/>
          <w:sz w:val="24"/>
          <w:szCs w:val="24"/>
          <w:lang w:eastAsia="lv-LV"/>
        </w:rPr>
        <w:t xml:space="preserve"> panta noteikumi </w:t>
      </w:r>
      <w:r w:rsidR="009C52D5" w:rsidRPr="00C20CB7">
        <w:rPr>
          <w:rFonts w:ascii="Arial" w:hAnsi="Arial" w:cs="Arial"/>
          <w:sz w:val="24"/>
          <w:szCs w:val="24"/>
        </w:rPr>
        <w:t xml:space="preserve">(likuma redakcija </w:t>
      </w:r>
      <w:r w:rsidR="009C52D5" w:rsidRPr="00C20CB7">
        <w:rPr>
          <w:rFonts w:ascii="Arial" w:hAnsi="Arial" w:cs="Arial"/>
          <w:i/>
          <w:sz w:val="24"/>
          <w:szCs w:val="24"/>
        </w:rPr>
        <w:t>01.07.2016.-28.02.2017.</w:t>
      </w:r>
      <w:r w:rsidR="009C52D5" w:rsidRPr="00C20CB7">
        <w:rPr>
          <w:rFonts w:ascii="Arial" w:hAnsi="Arial" w:cs="Arial"/>
          <w:sz w:val="24"/>
          <w:szCs w:val="24"/>
        </w:rPr>
        <w:t>, kas bija spēkā iepirkuma izsludināšanas dienā)</w:t>
      </w:r>
      <w:r w:rsidR="009C52D5" w:rsidRPr="00C20CB7">
        <w:rPr>
          <w:rFonts w:ascii="Arial" w:eastAsia="Times New Roman" w:hAnsi="Arial" w:cs="Arial"/>
          <w:bCs/>
          <w:sz w:val="24"/>
          <w:szCs w:val="24"/>
          <w:lang w:eastAsia="lv-LV"/>
        </w:rPr>
        <w:t>, un kas uzskata, ka ir aizskartas tā tiesības vai ir iespējams šo tiesību aizskārums, saskaņā ar Publisko iepirkumu likuma 8</w:t>
      </w:r>
      <w:r w:rsidR="009C52D5" w:rsidRPr="00C20CB7">
        <w:rPr>
          <w:rFonts w:ascii="Arial" w:eastAsia="Times New Roman" w:hAnsi="Arial" w:cs="Arial"/>
          <w:bCs/>
          <w:sz w:val="24"/>
          <w:szCs w:val="24"/>
          <w:vertAlign w:val="superscript"/>
          <w:lang w:eastAsia="lv-LV"/>
        </w:rPr>
        <w:t>2</w:t>
      </w:r>
      <w:r w:rsidR="009C52D5" w:rsidRPr="00C20CB7">
        <w:rPr>
          <w:rFonts w:ascii="Arial" w:eastAsia="Times New Roman" w:hAnsi="Arial" w:cs="Arial"/>
          <w:bCs/>
          <w:sz w:val="24"/>
          <w:szCs w:val="24"/>
          <w:lang w:eastAsia="lv-LV"/>
        </w:rPr>
        <w:t xml:space="preserve">.panta astoņpadsmito daļu </w:t>
      </w:r>
      <w:r w:rsidR="009C52D5" w:rsidRPr="00C20CB7">
        <w:rPr>
          <w:rFonts w:ascii="Arial" w:hAnsi="Arial" w:cs="Arial"/>
          <w:sz w:val="24"/>
          <w:szCs w:val="24"/>
        </w:rPr>
        <w:t xml:space="preserve">(likuma redakcija </w:t>
      </w:r>
      <w:r w:rsidR="009C52D5" w:rsidRPr="00C20CB7">
        <w:rPr>
          <w:rFonts w:ascii="Arial" w:hAnsi="Arial" w:cs="Arial"/>
          <w:i/>
          <w:sz w:val="24"/>
          <w:szCs w:val="24"/>
        </w:rPr>
        <w:t>01.0.72016.-28.02.2017.</w:t>
      </w:r>
      <w:r w:rsidR="009C52D5" w:rsidRPr="00C20CB7">
        <w:rPr>
          <w:rFonts w:ascii="Arial" w:hAnsi="Arial" w:cs="Arial"/>
          <w:sz w:val="24"/>
          <w:szCs w:val="24"/>
        </w:rPr>
        <w:t xml:space="preserve">, kas bija spēkā iepirkuma izsludināšanas dienā) </w:t>
      </w:r>
      <w:r w:rsidR="009C52D5" w:rsidRPr="00C20CB7">
        <w:rPr>
          <w:rFonts w:ascii="Arial" w:eastAsia="Times New Roman" w:hAnsi="Arial" w:cs="Arial"/>
          <w:bCs/>
          <w:sz w:val="24"/>
          <w:szCs w:val="24"/>
          <w:lang w:eastAsia="lv-LV"/>
        </w:rPr>
        <w:t>ir tiesīgs iepirkuma komisijas lēmumu pārsūdzēt Administratīvajā rajona tiesā, Rīgas tiesu namā, Baldones ielā 1A, Rīgā, LV-1007, viena mēneša laikā no tā spēkā stāšanās dienas. Lēmuma pārsūdzēšana neaptur tā darbību</w:t>
      </w:r>
      <w:r w:rsidRPr="00C20CB7">
        <w:rPr>
          <w:rFonts w:ascii="Arial" w:eastAsia="Times New Roman" w:hAnsi="Arial" w:cs="Arial"/>
          <w:bCs/>
          <w:sz w:val="24"/>
          <w:szCs w:val="24"/>
          <w:lang w:eastAsia="lv-LV"/>
        </w:rPr>
        <w:t>.</w:t>
      </w:r>
    </w:p>
    <w:p w:rsidR="00723BA9" w:rsidRPr="009245E8" w:rsidRDefault="00723BA9" w:rsidP="00723BA9">
      <w:pPr>
        <w:spacing w:after="0" w:line="240" w:lineRule="auto"/>
        <w:rPr>
          <w:rFonts w:ascii="Times New Roman" w:eastAsia="Cambria" w:hAnsi="Times New Roman" w:cs="Times New Roman"/>
        </w:rPr>
      </w:pPr>
    </w:p>
    <w:p w:rsidR="009245E8" w:rsidRDefault="009245E8" w:rsidP="00723BA9">
      <w:pPr>
        <w:spacing w:after="0" w:line="240" w:lineRule="auto"/>
        <w:rPr>
          <w:rFonts w:ascii="Arial" w:eastAsia="Cambria" w:hAnsi="Arial" w:cs="Arial"/>
        </w:rPr>
      </w:pPr>
    </w:p>
    <w:p w:rsidR="000828C8" w:rsidRPr="001965C7" w:rsidRDefault="000828C8" w:rsidP="00723BA9">
      <w:pPr>
        <w:spacing w:after="0" w:line="240" w:lineRule="auto"/>
        <w:rPr>
          <w:rFonts w:ascii="Arial" w:eastAsia="Cambria" w:hAnsi="Arial" w:cs="Arial"/>
          <w:b/>
          <w:sz w:val="24"/>
          <w:szCs w:val="24"/>
        </w:rPr>
      </w:pPr>
      <w:r w:rsidRPr="001965C7">
        <w:rPr>
          <w:rFonts w:ascii="Arial" w:eastAsia="Cambria" w:hAnsi="Arial" w:cs="Arial"/>
          <w:b/>
          <w:sz w:val="24"/>
          <w:szCs w:val="24"/>
        </w:rPr>
        <w:t>Iepirkumu komisija:</w:t>
      </w:r>
    </w:p>
    <w:p w:rsidR="00927039" w:rsidRPr="00C20CB7" w:rsidRDefault="00927039" w:rsidP="00723BA9">
      <w:pPr>
        <w:spacing w:after="0" w:line="240" w:lineRule="auto"/>
        <w:rPr>
          <w:rFonts w:ascii="Times New Roman" w:eastAsia="Cambria" w:hAnsi="Times New Roman" w:cs="Times New Roman"/>
          <w:sz w:val="24"/>
          <w:szCs w:val="24"/>
        </w:rPr>
      </w:pPr>
    </w:p>
    <w:p w:rsidR="001965C7" w:rsidRDefault="00787578" w:rsidP="00C20CB7">
      <w:pPr>
        <w:rPr>
          <w:rFonts w:ascii="Arial" w:hAnsi="Arial" w:cs="Arial"/>
          <w:sz w:val="24"/>
          <w:szCs w:val="24"/>
        </w:rPr>
      </w:pPr>
      <w:r w:rsidRPr="00C20CB7">
        <w:rPr>
          <w:rFonts w:ascii="Arial" w:hAnsi="Arial" w:cs="Arial"/>
          <w:sz w:val="24"/>
          <w:szCs w:val="24"/>
        </w:rPr>
        <w:t xml:space="preserve">I.Priščica </w:t>
      </w:r>
      <w:r w:rsidRPr="00C20CB7">
        <w:rPr>
          <w:rFonts w:ascii="Arial" w:hAnsi="Arial" w:cs="Arial"/>
          <w:sz w:val="24"/>
          <w:szCs w:val="24"/>
        </w:rPr>
        <w:tab/>
      </w:r>
      <w:r w:rsidR="001965C7">
        <w:rPr>
          <w:rFonts w:ascii="Arial" w:hAnsi="Arial" w:cs="Arial"/>
          <w:sz w:val="24"/>
          <w:szCs w:val="24"/>
        </w:rPr>
        <w:tab/>
      </w:r>
      <w:r w:rsidRPr="00C20CB7">
        <w:rPr>
          <w:rFonts w:ascii="Arial" w:hAnsi="Arial" w:cs="Arial"/>
          <w:sz w:val="24"/>
          <w:szCs w:val="24"/>
        </w:rPr>
        <w:t>____</w:t>
      </w:r>
      <w:r w:rsidR="00C20CB7">
        <w:rPr>
          <w:rFonts w:ascii="Arial" w:hAnsi="Arial" w:cs="Arial"/>
          <w:sz w:val="24"/>
          <w:szCs w:val="24"/>
        </w:rPr>
        <w:t>/paraksts/_____</w:t>
      </w:r>
      <w:r w:rsidRPr="00C20CB7">
        <w:rPr>
          <w:rFonts w:ascii="Arial" w:hAnsi="Arial" w:cs="Arial"/>
          <w:sz w:val="24"/>
          <w:szCs w:val="24"/>
        </w:rPr>
        <w:t xml:space="preserve"> </w:t>
      </w:r>
      <w:r w:rsidRPr="00C20CB7">
        <w:rPr>
          <w:rFonts w:ascii="Arial" w:hAnsi="Arial" w:cs="Arial"/>
          <w:sz w:val="24"/>
          <w:szCs w:val="24"/>
        </w:rPr>
        <w:tab/>
      </w:r>
    </w:p>
    <w:p w:rsidR="001965C7" w:rsidRDefault="001965C7" w:rsidP="00C20CB7">
      <w:pPr>
        <w:rPr>
          <w:rFonts w:ascii="Arial" w:hAnsi="Arial" w:cs="Arial"/>
          <w:sz w:val="24"/>
          <w:szCs w:val="24"/>
        </w:rPr>
      </w:pPr>
    </w:p>
    <w:p w:rsidR="00787578" w:rsidRPr="00C20CB7" w:rsidRDefault="003335E5" w:rsidP="00C20CB7">
      <w:pPr>
        <w:rPr>
          <w:rFonts w:ascii="Arial" w:hAnsi="Arial" w:cs="Arial"/>
          <w:sz w:val="24"/>
          <w:szCs w:val="24"/>
        </w:rPr>
      </w:pPr>
      <w:r w:rsidRPr="00C20CB7">
        <w:rPr>
          <w:rFonts w:ascii="Arial" w:hAnsi="Arial" w:cs="Arial"/>
          <w:sz w:val="24"/>
          <w:szCs w:val="24"/>
        </w:rPr>
        <w:t>J.Šlihte</w:t>
      </w:r>
      <w:r w:rsidR="00787578" w:rsidRPr="00C20CB7">
        <w:rPr>
          <w:rFonts w:ascii="Arial" w:hAnsi="Arial" w:cs="Arial"/>
          <w:sz w:val="24"/>
          <w:szCs w:val="24"/>
        </w:rPr>
        <w:t xml:space="preserve"> </w:t>
      </w:r>
      <w:r w:rsidR="00787578" w:rsidRPr="00C20CB7">
        <w:rPr>
          <w:rFonts w:ascii="Arial" w:hAnsi="Arial" w:cs="Arial"/>
          <w:sz w:val="24"/>
          <w:szCs w:val="24"/>
        </w:rPr>
        <w:tab/>
      </w:r>
      <w:r w:rsidR="001965C7">
        <w:rPr>
          <w:rFonts w:ascii="Arial" w:hAnsi="Arial" w:cs="Arial"/>
          <w:sz w:val="24"/>
          <w:szCs w:val="24"/>
        </w:rPr>
        <w:tab/>
      </w:r>
      <w:r w:rsidR="00C20CB7" w:rsidRPr="00C20CB7">
        <w:rPr>
          <w:rFonts w:ascii="Arial" w:hAnsi="Arial" w:cs="Arial"/>
          <w:sz w:val="24"/>
          <w:szCs w:val="24"/>
        </w:rPr>
        <w:t>____</w:t>
      </w:r>
      <w:r w:rsidR="00C20CB7">
        <w:rPr>
          <w:rFonts w:ascii="Arial" w:hAnsi="Arial" w:cs="Arial"/>
          <w:sz w:val="24"/>
          <w:szCs w:val="24"/>
        </w:rPr>
        <w:t>/paraksts/</w:t>
      </w:r>
      <w:r w:rsidR="00C20CB7" w:rsidRPr="00C20CB7">
        <w:rPr>
          <w:rFonts w:ascii="Arial" w:hAnsi="Arial" w:cs="Arial"/>
          <w:sz w:val="24"/>
          <w:szCs w:val="24"/>
        </w:rPr>
        <w:t>________</w:t>
      </w:r>
    </w:p>
    <w:p w:rsidR="00C20CB7" w:rsidRDefault="00C20CB7" w:rsidP="00787578">
      <w:pPr>
        <w:rPr>
          <w:rFonts w:ascii="Arial" w:hAnsi="Arial" w:cs="Arial"/>
          <w:sz w:val="24"/>
          <w:szCs w:val="24"/>
        </w:rPr>
      </w:pPr>
    </w:p>
    <w:p w:rsidR="00723BA9" w:rsidRPr="00FC7334" w:rsidRDefault="003335E5" w:rsidP="009245E8">
      <w:pPr>
        <w:rPr>
          <w:rFonts w:ascii="Times New Roman" w:eastAsia="Cambria" w:hAnsi="Times New Roman" w:cs="Times New Roman"/>
          <w:sz w:val="24"/>
          <w:szCs w:val="24"/>
        </w:rPr>
      </w:pPr>
      <w:r w:rsidRPr="00C20CB7">
        <w:rPr>
          <w:rFonts w:ascii="Arial" w:hAnsi="Arial" w:cs="Arial"/>
          <w:sz w:val="24"/>
          <w:szCs w:val="24"/>
        </w:rPr>
        <w:t>K.Raščevskis</w:t>
      </w:r>
      <w:r w:rsidR="00787578" w:rsidRPr="00C20CB7">
        <w:rPr>
          <w:rFonts w:ascii="Arial" w:hAnsi="Arial" w:cs="Arial"/>
          <w:sz w:val="24"/>
          <w:szCs w:val="24"/>
        </w:rPr>
        <w:t xml:space="preserve"> </w:t>
      </w:r>
      <w:r w:rsidR="00787578" w:rsidRPr="00C20CB7">
        <w:rPr>
          <w:rFonts w:ascii="Arial" w:hAnsi="Arial" w:cs="Arial"/>
          <w:sz w:val="24"/>
          <w:szCs w:val="24"/>
        </w:rPr>
        <w:tab/>
      </w:r>
      <w:r w:rsidR="00C20CB7" w:rsidRPr="00C20CB7">
        <w:rPr>
          <w:rFonts w:ascii="Arial" w:hAnsi="Arial" w:cs="Arial"/>
          <w:sz w:val="24"/>
          <w:szCs w:val="24"/>
        </w:rPr>
        <w:t>____</w:t>
      </w:r>
      <w:r w:rsidR="00C20CB7">
        <w:rPr>
          <w:rFonts w:ascii="Arial" w:hAnsi="Arial" w:cs="Arial"/>
          <w:sz w:val="24"/>
          <w:szCs w:val="24"/>
        </w:rPr>
        <w:t>/paraksts/</w:t>
      </w:r>
      <w:r w:rsidR="00C20CB7" w:rsidRPr="00C20CB7">
        <w:rPr>
          <w:rFonts w:ascii="Arial" w:hAnsi="Arial" w:cs="Arial"/>
          <w:sz w:val="24"/>
          <w:szCs w:val="24"/>
        </w:rPr>
        <w:t>________</w:t>
      </w:r>
      <w:r w:rsidR="00787578" w:rsidRPr="00C20CB7">
        <w:rPr>
          <w:rFonts w:ascii="Arial" w:hAnsi="Arial" w:cs="Arial"/>
          <w:sz w:val="24"/>
          <w:szCs w:val="24"/>
        </w:rPr>
        <w:tab/>
      </w:r>
      <w:r w:rsidR="00787578" w:rsidRPr="00C20CB7">
        <w:rPr>
          <w:rFonts w:ascii="Arial" w:hAnsi="Arial" w:cs="Arial"/>
          <w:sz w:val="24"/>
          <w:szCs w:val="24"/>
        </w:rPr>
        <w:tab/>
      </w:r>
      <w:r w:rsidR="00927039" w:rsidRPr="00787578">
        <w:rPr>
          <w:rFonts w:ascii="Arial" w:hAnsi="Arial" w:cs="Arial"/>
          <w:sz w:val="24"/>
          <w:szCs w:val="24"/>
        </w:rPr>
        <w:tab/>
      </w:r>
    </w:p>
    <w:sectPr w:rsidR="00723BA9" w:rsidRPr="00FC7334" w:rsidSect="000212F8">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C1" w:rsidRDefault="00082A62">
      <w:pPr>
        <w:spacing w:after="0" w:line="240" w:lineRule="auto"/>
      </w:pPr>
      <w:r>
        <w:separator/>
      </w:r>
    </w:p>
  </w:endnote>
  <w:endnote w:type="continuationSeparator" w:id="0">
    <w:p w:rsidR="00CA0CC1" w:rsidRDefault="0008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C1" w:rsidRDefault="00082A62">
      <w:pPr>
        <w:spacing w:after="0" w:line="240" w:lineRule="auto"/>
      </w:pPr>
      <w:r>
        <w:separator/>
      </w:r>
    </w:p>
  </w:footnote>
  <w:footnote w:type="continuationSeparator" w:id="0">
    <w:p w:rsidR="00CA0CC1" w:rsidRDefault="0008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9F3"/>
    <w:multiLevelType w:val="multilevel"/>
    <w:tmpl w:val="85989EB4"/>
    <w:lvl w:ilvl="0">
      <w:start w:val="8"/>
      <w:numFmt w:val="decimal"/>
      <w:pStyle w:val="NormalarNr"/>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3"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15:restartNumberingAfterBreak="0">
    <w:nsid w:val="4C4D5DA4"/>
    <w:multiLevelType w:val="multilevel"/>
    <w:tmpl w:val="679C4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9A3335"/>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0FD06CD"/>
    <w:multiLevelType w:val="multilevel"/>
    <w:tmpl w:val="679C45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F16E8"/>
    <w:multiLevelType w:val="multilevel"/>
    <w:tmpl w:val="7222DC84"/>
    <w:lvl w:ilvl="0">
      <w:start w:val="7"/>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3"/>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A9"/>
    <w:rsid w:val="000212F8"/>
    <w:rsid w:val="00026636"/>
    <w:rsid w:val="00042686"/>
    <w:rsid w:val="000828C8"/>
    <w:rsid w:val="00082A62"/>
    <w:rsid w:val="001176F2"/>
    <w:rsid w:val="00123767"/>
    <w:rsid w:val="00124DA0"/>
    <w:rsid w:val="00130BE0"/>
    <w:rsid w:val="00170EC8"/>
    <w:rsid w:val="00196498"/>
    <w:rsid w:val="001965C7"/>
    <w:rsid w:val="001C5054"/>
    <w:rsid w:val="001E2F32"/>
    <w:rsid w:val="001F2674"/>
    <w:rsid w:val="002209D8"/>
    <w:rsid w:val="002461D8"/>
    <w:rsid w:val="0027508F"/>
    <w:rsid w:val="002A0A8B"/>
    <w:rsid w:val="002C6B5E"/>
    <w:rsid w:val="003335E5"/>
    <w:rsid w:val="0033484B"/>
    <w:rsid w:val="00375447"/>
    <w:rsid w:val="00384FE3"/>
    <w:rsid w:val="004031DE"/>
    <w:rsid w:val="00407922"/>
    <w:rsid w:val="00463439"/>
    <w:rsid w:val="00473D2A"/>
    <w:rsid w:val="004A0059"/>
    <w:rsid w:val="004B67C6"/>
    <w:rsid w:val="00506DFF"/>
    <w:rsid w:val="00572A5D"/>
    <w:rsid w:val="005C028A"/>
    <w:rsid w:val="005C062B"/>
    <w:rsid w:val="005C6EE1"/>
    <w:rsid w:val="005E007D"/>
    <w:rsid w:val="005E66ED"/>
    <w:rsid w:val="005F2AB6"/>
    <w:rsid w:val="005F4E24"/>
    <w:rsid w:val="005F7233"/>
    <w:rsid w:val="0060159B"/>
    <w:rsid w:val="00626635"/>
    <w:rsid w:val="006364B5"/>
    <w:rsid w:val="00640F06"/>
    <w:rsid w:val="006548A5"/>
    <w:rsid w:val="00671AFE"/>
    <w:rsid w:val="006A4975"/>
    <w:rsid w:val="006A62B8"/>
    <w:rsid w:val="006C4686"/>
    <w:rsid w:val="0070754B"/>
    <w:rsid w:val="00712886"/>
    <w:rsid w:val="00723BA9"/>
    <w:rsid w:val="00742313"/>
    <w:rsid w:val="00746C28"/>
    <w:rsid w:val="00755781"/>
    <w:rsid w:val="00764F42"/>
    <w:rsid w:val="00787578"/>
    <w:rsid w:val="007A2F21"/>
    <w:rsid w:val="007E6A9E"/>
    <w:rsid w:val="00804D15"/>
    <w:rsid w:val="00805BDB"/>
    <w:rsid w:val="00806E45"/>
    <w:rsid w:val="008153B3"/>
    <w:rsid w:val="00842B23"/>
    <w:rsid w:val="00847AB5"/>
    <w:rsid w:val="0087341A"/>
    <w:rsid w:val="0088366C"/>
    <w:rsid w:val="008A4596"/>
    <w:rsid w:val="008A618A"/>
    <w:rsid w:val="008C7922"/>
    <w:rsid w:val="008D37C1"/>
    <w:rsid w:val="009245E8"/>
    <w:rsid w:val="00927039"/>
    <w:rsid w:val="00932E9F"/>
    <w:rsid w:val="00934B0B"/>
    <w:rsid w:val="00942195"/>
    <w:rsid w:val="009825E9"/>
    <w:rsid w:val="00996095"/>
    <w:rsid w:val="009C52D5"/>
    <w:rsid w:val="009E743E"/>
    <w:rsid w:val="009F7ACD"/>
    <w:rsid w:val="00A26BA4"/>
    <w:rsid w:val="00A333D3"/>
    <w:rsid w:val="00A94841"/>
    <w:rsid w:val="00A9786A"/>
    <w:rsid w:val="00AB2FE6"/>
    <w:rsid w:val="00AB6AB5"/>
    <w:rsid w:val="00AC6170"/>
    <w:rsid w:val="00AF28A9"/>
    <w:rsid w:val="00AF5C18"/>
    <w:rsid w:val="00AF5C21"/>
    <w:rsid w:val="00B25F14"/>
    <w:rsid w:val="00B563E6"/>
    <w:rsid w:val="00B657E6"/>
    <w:rsid w:val="00BD7C71"/>
    <w:rsid w:val="00C03136"/>
    <w:rsid w:val="00C05B21"/>
    <w:rsid w:val="00C17F4B"/>
    <w:rsid w:val="00C20CB7"/>
    <w:rsid w:val="00C3230A"/>
    <w:rsid w:val="00C32D98"/>
    <w:rsid w:val="00C40DE5"/>
    <w:rsid w:val="00C63DD8"/>
    <w:rsid w:val="00C90A37"/>
    <w:rsid w:val="00C945DE"/>
    <w:rsid w:val="00CA0CC1"/>
    <w:rsid w:val="00CA62F3"/>
    <w:rsid w:val="00CB4FCC"/>
    <w:rsid w:val="00D24CD6"/>
    <w:rsid w:val="00D317A9"/>
    <w:rsid w:val="00D476FC"/>
    <w:rsid w:val="00DA2A80"/>
    <w:rsid w:val="00DB7FEE"/>
    <w:rsid w:val="00DC31E2"/>
    <w:rsid w:val="00DE60A6"/>
    <w:rsid w:val="00DF0F5A"/>
    <w:rsid w:val="00E20146"/>
    <w:rsid w:val="00E4443E"/>
    <w:rsid w:val="00E46188"/>
    <w:rsid w:val="00E61F5F"/>
    <w:rsid w:val="00E67675"/>
    <w:rsid w:val="00E7241E"/>
    <w:rsid w:val="00EB64B1"/>
    <w:rsid w:val="00EE3BA3"/>
    <w:rsid w:val="00F04E02"/>
    <w:rsid w:val="00F3276B"/>
    <w:rsid w:val="00F53260"/>
    <w:rsid w:val="00F53E69"/>
    <w:rsid w:val="00F91AA8"/>
    <w:rsid w:val="00F95578"/>
    <w:rsid w:val="00FB5301"/>
    <w:rsid w:val="00FB7895"/>
    <w:rsid w:val="00FC7334"/>
    <w:rsid w:val="00FE2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1FB9EFE7"/>
  <w15:chartTrackingRefBased/>
  <w15:docId w15:val="{37A29427-823E-4420-A2D4-0EDB9C01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3BA9"/>
  </w:style>
  <w:style w:type="paragraph" w:styleId="BalloonText">
    <w:name w:val="Balloon Text"/>
    <w:basedOn w:val="Normal"/>
    <w:link w:val="BalloonTextChar"/>
    <w:uiPriority w:val="99"/>
    <w:semiHidden/>
    <w:unhideWhenUsed/>
    <w:rsid w:val="00FC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34"/>
    <w:rPr>
      <w:rFonts w:ascii="Segoe UI" w:hAnsi="Segoe UI" w:cs="Segoe UI"/>
      <w:sz w:val="18"/>
      <w:szCs w:val="18"/>
    </w:rPr>
  </w:style>
  <w:style w:type="paragraph" w:styleId="Header">
    <w:name w:val="header"/>
    <w:basedOn w:val="Normal"/>
    <w:link w:val="HeaderChar"/>
    <w:uiPriority w:val="99"/>
    <w:unhideWhenUsed/>
    <w:rsid w:val="00FC73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334"/>
  </w:style>
  <w:style w:type="paragraph" w:customStyle="1" w:styleId="NormalBold">
    <w:name w:val="Normal Bold"/>
    <w:basedOn w:val="Normal"/>
    <w:link w:val="NormalBoldChar"/>
    <w:qFormat/>
    <w:rsid w:val="00C3230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C3230A"/>
    <w:rPr>
      <w:rFonts w:ascii="Times New Roman" w:hAnsi="Times New Roman" w:cs="Times New Roman"/>
      <w:b/>
      <w:sz w:val="28"/>
      <w:szCs w:val="28"/>
    </w:rPr>
  </w:style>
  <w:style w:type="paragraph" w:customStyle="1" w:styleId="NormalarNr">
    <w:name w:val="Normal ar Nr"/>
    <w:basedOn w:val="Normal"/>
    <w:autoRedefine/>
    <w:qFormat/>
    <w:rsid w:val="007E6A9E"/>
    <w:pPr>
      <w:widowControl w:val="0"/>
      <w:numPr>
        <w:numId w:val="4"/>
      </w:numPr>
      <w:tabs>
        <w:tab w:val="left" w:pos="426"/>
      </w:tabs>
      <w:spacing w:after="0" w:line="240" w:lineRule="auto"/>
      <w:ind w:right="23"/>
      <w:jc w:val="both"/>
    </w:pPr>
    <w:rPr>
      <w:rFonts w:ascii="Times New Roman" w:eastAsia="Franklin Gothic Heavy" w:hAnsi="Times New Roman" w:cs="Times New Roman"/>
      <w:sz w:val="24"/>
      <w:szCs w:val="24"/>
    </w:rPr>
  </w:style>
  <w:style w:type="character" w:customStyle="1" w:styleId="c1">
    <w:name w:val="c1"/>
    <w:rsid w:val="00C3230A"/>
  </w:style>
  <w:style w:type="table" w:styleId="TableGrid">
    <w:name w:val="Table Grid"/>
    <w:basedOn w:val="TableNormal"/>
    <w:uiPriority w:val="59"/>
    <w:rsid w:val="005C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5C028A"/>
    <w:pPr>
      <w:ind w:left="720"/>
      <w:contextualSpacing/>
    </w:pPr>
  </w:style>
  <w:style w:type="character" w:styleId="CommentReference">
    <w:name w:val="annotation reference"/>
    <w:basedOn w:val="DefaultParagraphFont"/>
    <w:uiPriority w:val="99"/>
    <w:semiHidden/>
    <w:unhideWhenUsed/>
    <w:rsid w:val="005C028A"/>
    <w:rPr>
      <w:sz w:val="16"/>
      <w:szCs w:val="16"/>
    </w:rPr>
  </w:style>
  <w:style w:type="paragraph" w:styleId="CommentText">
    <w:name w:val="annotation text"/>
    <w:basedOn w:val="Normal"/>
    <w:link w:val="CommentTextChar"/>
    <w:uiPriority w:val="99"/>
    <w:semiHidden/>
    <w:unhideWhenUsed/>
    <w:rsid w:val="005C028A"/>
    <w:pPr>
      <w:spacing w:line="240" w:lineRule="auto"/>
    </w:pPr>
    <w:rPr>
      <w:sz w:val="20"/>
      <w:szCs w:val="20"/>
    </w:rPr>
  </w:style>
  <w:style w:type="character" w:customStyle="1" w:styleId="CommentTextChar">
    <w:name w:val="Comment Text Char"/>
    <w:basedOn w:val="DefaultParagraphFont"/>
    <w:link w:val="CommentText"/>
    <w:uiPriority w:val="99"/>
    <w:semiHidden/>
    <w:rsid w:val="005C028A"/>
    <w:rPr>
      <w:sz w:val="20"/>
      <w:szCs w:val="20"/>
    </w:rPr>
  </w:style>
  <w:style w:type="paragraph" w:styleId="CommentSubject">
    <w:name w:val="annotation subject"/>
    <w:basedOn w:val="CommentText"/>
    <w:next w:val="CommentText"/>
    <w:link w:val="CommentSubjectChar"/>
    <w:uiPriority w:val="99"/>
    <w:semiHidden/>
    <w:unhideWhenUsed/>
    <w:rsid w:val="005C028A"/>
    <w:rPr>
      <w:b/>
      <w:bCs/>
    </w:rPr>
  </w:style>
  <w:style w:type="character" w:customStyle="1" w:styleId="CommentSubjectChar">
    <w:name w:val="Comment Subject Char"/>
    <w:basedOn w:val="CommentTextChar"/>
    <w:link w:val="CommentSubject"/>
    <w:uiPriority w:val="99"/>
    <w:semiHidden/>
    <w:rsid w:val="005C028A"/>
    <w:rPr>
      <w:b/>
      <w:bCs/>
      <w:sz w:val="20"/>
      <w:szCs w:val="20"/>
    </w:rPr>
  </w:style>
  <w:style w:type="character" w:customStyle="1" w:styleId="ListParagraphChar">
    <w:name w:val="List Paragraph Char"/>
    <w:aliases w:val="Virsraksti Char"/>
    <w:link w:val="ListParagraph"/>
    <w:uiPriority w:val="34"/>
    <w:locked/>
    <w:rsid w:val="007E6A9E"/>
  </w:style>
  <w:style w:type="paragraph" w:customStyle="1" w:styleId="Style1">
    <w:name w:val="Style1"/>
    <w:autoRedefine/>
    <w:qFormat/>
    <w:rsid w:val="00E7241E"/>
    <w:pPr>
      <w:numPr>
        <w:ilvl w:val="1"/>
        <w:numId w:val="6"/>
      </w:numPr>
      <w:spacing w:after="0" w:line="240" w:lineRule="auto"/>
      <w:ind w:left="567" w:hanging="567"/>
      <w:jc w:val="both"/>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3177</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Ilze Priščica</cp:lastModifiedBy>
  <cp:revision>25</cp:revision>
  <cp:lastPrinted>2017-09-22T11:03:00Z</cp:lastPrinted>
  <dcterms:created xsi:type="dcterms:W3CDTF">2017-09-22T10:08:00Z</dcterms:created>
  <dcterms:modified xsi:type="dcterms:W3CDTF">2017-09-28T13:41:00Z</dcterms:modified>
</cp:coreProperties>
</file>