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28" w:rsidRPr="002C5A9B" w:rsidRDefault="00E03428" w:rsidP="00E034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5A9B">
        <w:rPr>
          <w:rFonts w:ascii="Times New Roman" w:hAnsi="Times New Roman"/>
          <w:sz w:val="24"/>
          <w:szCs w:val="24"/>
        </w:rPr>
        <w:t>ATKLĀTA KONKURSA</w:t>
      </w:r>
    </w:p>
    <w:p w:rsidR="00E03428" w:rsidRPr="002C5A9B" w:rsidRDefault="00E03428" w:rsidP="00E034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3428" w:rsidRDefault="00E03428" w:rsidP="00E0342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97C09">
        <w:rPr>
          <w:rFonts w:ascii="Times New Roman" w:hAnsi="Times New Roman" w:cs="Times New Roman"/>
          <w:b/>
          <w:bCs/>
        </w:rPr>
        <w:t xml:space="preserve">„Zinātniskās aparatūras un aprīkojuma iegāde </w:t>
      </w:r>
      <w:r>
        <w:rPr>
          <w:rFonts w:ascii="Times New Roman" w:hAnsi="Times New Roman" w:cs="Times New Roman"/>
          <w:b/>
          <w:bCs/>
        </w:rPr>
        <w:t xml:space="preserve">projekta </w:t>
      </w:r>
      <w:r w:rsidRPr="00197C09">
        <w:rPr>
          <w:rFonts w:ascii="Times New Roman" w:hAnsi="Times New Roman" w:cs="Times New Roman"/>
          <w:b/>
          <w:bCs/>
        </w:rPr>
        <w:t>„(IKSA CENTRS) Informācijas, komunikāciju un signālapstrādes tehnoloģiju valsts nozīmes pētniecības centra izveide”(Nr.2011/0044/2DP/2.1.1.3.1./11/IPIA/VIAA/006) aktivitāšu ietvaros”</w:t>
      </w:r>
    </w:p>
    <w:p w:rsidR="00E03428" w:rsidRPr="002C5A9B" w:rsidRDefault="00E03428" w:rsidP="00E034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3428" w:rsidRPr="002C5A9B" w:rsidRDefault="00E03428" w:rsidP="00E03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5A9B">
        <w:rPr>
          <w:rFonts w:ascii="Times New Roman" w:hAnsi="Times New Roman"/>
          <w:sz w:val="24"/>
          <w:szCs w:val="24"/>
        </w:rPr>
        <w:t xml:space="preserve">ID: </w:t>
      </w:r>
      <w:r w:rsidR="0013113A">
        <w:rPr>
          <w:rFonts w:ascii="Times New Roman" w:hAnsi="Times New Roman"/>
          <w:b/>
          <w:sz w:val="24"/>
          <w:szCs w:val="24"/>
        </w:rPr>
        <w:t>RTU – 2014/139</w:t>
      </w:r>
    </w:p>
    <w:p w:rsidR="00E03428" w:rsidRPr="00E03428" w:rsidRDefault="00E03428" w:rsidP="00E03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E03428" w:rsidRPr="007B591A" w:rsidRDefault="00E03428" w:rsidP="00E03428">
      <w:pPr>
        <w:jc w:val="both"/>
        <w:rPr>
          <w:rFonts w:ascii="Times New Roman" w:hAnsi="Times New Roman"/>
          <w:b/>
          <w:sz w:val="24"/>
          <w:szCs w:val="24"/>
        </w:rPr>
      </w:pPr>
      <w:r w:rsidRPr="007B591A">
        <w:rPr>
          <w:rFonts w:ascii="Times New Roman" w:hAnsi="Times New Roman"/>
          <w:sz w:val="24"/>
          <w:szCs w:val="24"/>
        </w:rPr>
        <w:t xml:space="preserve">Rīga, 2014.gada </w:t>
      </w:r>
      <w:r w:rsidR="00955791" w:rsidRPr="00955791">
        <w:rPr>
          <w:rFonts w:ascii="Times New Roman" w:hAnsi="Times New Roman"/>
          <w:sz w:val="24"/>
          <w:szCs w:val="24"/>
        </w:rPr>
        <w:t xml:space="preserve">25. </w:t>
      </w:r>
      <w:r>
        <w:rPr>
          <w:rFonts w:ascii="Times New Roman" w:hAnsi="Times New Roman"/>
          <w:sz w:val="24"/>
          <w:szCs w:val="24"/>
        </w:rPr>
        <w:t>septembrī</w:t>
      </w:r>
    </w:p>
    <w:p w:rsidR="00E03428" w:rsidRPr="007B591A" w:rsidRDefault="00E03428" w:rsidP="00E03428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Atbilde uz</w:t>
      </w:r>
      <w:r w:rsidRPr="007B591A">
        <w:rPr>
          <w:rFonts w:ascii="Times New Roman" w:hAnsi="Times New Roman"/>
          <w:i/>
          <w:sz w:val="24"/>
          <w:szCs w:val="24"/>
        </w:rPr>
        <w:t xml:space="preserve"> saņemt</w:t>
      </w:r>
      <w:r>
        <w:rPr>
          <w:rFonts w:ascii="Times New Roman" w:hAnsi="Times New Roman"/>
          <w:i/>
          <w:sz w:val="24"/>
          <w:szCs w:val="24"/>
        </w:rPr>
        <w:t xml:space="preserve">o </w:t>
      </w:r>
      <w:r w:rsidRPr="007B591A">
        <w:rPr>
          <w:rFonts w:ascii="Times New Roman" w:hAnsi="Times New Roman"/>
          <w:i/>
          <w:sz w:val="24"/>
          <w:szCs w:val="24"/>
        </w:rPr>
        <w:t>jautājum</w:t>
      </w:r>
      <w:r>
        <w:rPr>
          <w:rFonts w:ascii="Times New Roman" w:hAnsi="Times New Roman"/>
          <w:i/>
          <w:sz w:val="24"/>
          <w:szCs w:val="24"/>
        </w:rPr>
        <w:t>u</w:t>
      </w:r>
    </w:p>
    <w:p w:rsidR="00E03428" w:rsidRDefault="00E03428">
      <w:pPr>
        <w:rPr>
          <w:sz w:val="20"/>
          <w:szCs w:val="20"/>
        </w:rPr>
      </w:pPr>
      <w:r w:rsidRPr="00955791">
        <w:rPr>
          <w:rFonts w:ascii="Times New Roman" w:eastAsia="Times New Roman" w:hAnsi="Times New Roman" w:cs="Times New Roman"/>
          <w:b/>
          <w:iCs/>
          <w:sz w:val="24"/>
          <w:szCs w:val="24"/>
        </w:rPr>
        <w:t>Jautājums:</w:t>
      </w:r>
      <w:r w:rsidRPr="00955791">
        <w:rPr>
          <w:rFonts w:ascii="Times New Roman" w:eastAsia="Times New Roman" w:hAnsi="Times New Roman" w:cs="Times New Roman"/>
          <w:iCs/>
          <w:sz w:val="24"/>
          <w:szCs w:val="24"/>
        </w:rPr>
        <w:br/>
      </w:r>
      <w:r>
        <w:rPr>
          <w:noProof/>
          <w:sz w:val="20"/>
          <w:szCs w:val="20"/>
        </w:rPr>
        <w:drawing>
          <wp:inline distT="0" distB="0" distL="0" distR="0">
            <wp:extent cx="6153035" cy="2238375"/>
            <wp:effectExtent l="19050" t="0" r="1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03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428" w:rsidRDefault="00E03428" w:rsidP="00131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5A9B">
        <w:rPr>
          <w:rFonts w:ascii="Times New Roman" w:eastAsia="Times New Roman" w:hAnsi="Times New Roman" w:cs="Times New Roman"/>
          <w:b/>
          <w:sz w:val="24"/>
          <w:szCs w:val="24"/>
        </w:rPr>
        <w:t>Atbilde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03428" w:rsidRDefault="00E03428" w:rsidP="00E03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Reatabula"/>
        <w:tblW w:w="0" w:type="auto"/>
        <w:tblLook w:val="04A0"/>
      </w:tblPr>
      <w:tblGrid>
        <w:gridCol w:w="4261"/>
        <w:gridCol w:w="4261"/>
      </w:tblGrid>
      <w:tr w:rsidR="00E03428" w:rsidTr="00E03428">
        <w:tc>
          <w:tcPr>
            <w:tcW w:w="4261" w:type="dxa"/>
          </w:tcPr>
          <w:p w:rsidR="00E03428" w:rsidRDefault="00E03428" w:rsidP="00E0342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Formāts 16:9</w:t>
            </w:r>
          </w:p>
        </w:tc>
        <w:tc>
          <w:tcPr>
            <w:tcW w:w="4261" w:type="dxa"/>
          </w:tcPr>
          <w:p w:rsidR="00E03428" w:rsidRPr="00E03428" w:rsidRDefault="00FC0D30" w:rsidP="00FC0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16:9 </w:t>
            </w:r>
          </w:p>
        </w:tc>
      </w:tr>
      <w:tr w:rsidR="00E03428" w:rsidTr="00E03428">
        <w:tc>
          <w:tcPr>
            <w:tcW w:w="4261" w:type="dxa"/>
          </w:tcPr>
          <w:p w:rsidR="00E03428" w:rsidRDefault="00E03428" w:rsidP="00E0342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Skata leņķis: </w:t>
            </w:r>
            <w:r w:rsidRPr="00E034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160°/160°</w:t>
            </w:r>
          </w:p>
        </w:tc>
        <w:tc>
          <w:tcPr>
            <w:tcW w:w="4261" w:type="dxa"/>
          </w:tcPr>
          <w:p w:rsidR="00E03428" w:rsidRPr="00E03428" w:rsidRDefault="00E03428" w:rsidP="00E034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428">
              <w:rPr>
                <w:rFonts w:ascii="Times New Roman" w:eastAsia="Times New Roman" w:hAnsi="Times New Roman" w:cs="Times New Roman"/>
                <w:sz w:val="24"/>
                <w:szCs w:val="24"/>
              </w:rPr>
              <w:t>Skata leņķis drīkst būt lielāks</w:t>
            </w:r>
          </w:p>
        </w:tc>
      </w:tr>
      <w:tr w:rsidR="00E03428" w:rsidTr="00E03428">
        <w:tc>
          <w:tcPr>
            <w:tcW w:w="4261" w:type="dxa"/>
          </w:tcPr>
          <w:p w:rsidR="00E03428" w:rsidRDefault="00E03428" w:rsidP="00E0342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34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Gaišums  250 </w:t>
            </w:r>
            <w:proofErr w:type="spellStart"/>
            <w:r w:rsidRPr="00E034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cd</w:t>
            </w:r>
            <w:proofErr w:type="spellEnd"/>
            <w:r w:rsidRPr="00E034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/m2</w:t>
            </w:r>
          </w:p>
        </w:tc>
        <w:tc>
          <w:tcPr>
            <w:tcW w:w="4261" w:type="dxa"/>
          </w:tcPr>
          <w:p w:rsidR="00E03428" w:rsidRPr="00E03428" w:rsidRDefault="00E03428" w:rsidP="00E034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428">
              <w:rPr>
                <w:rFonts w:ascii="Times New Roman" w:hAnsi="Times New Roman" w:cs="Times New Roman"/>
                <w:sz w:val="24"/>
                <w:szCs w:val="24"/>
              </w:rPr>
              <w:t xml:space="preserve">var būt vairāk, piemēram 280 </w:t>
            </w:r>
            <w:proofErr w:type="spellStart"/>
            <w:r w:rsidRPr="00E03428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spellEnd"/>
            <w:r w:rsidRPr="00E03428">
              <w:rPr>
                <w:rFonts w:ascii="Times New Roman" w:hAnsi="Times New Roman" w:cs="Times New Roman"/>
                <w:sz w:val="24"/>
                <w:szCs w:val="24"/>
              </w:rPr>
              <w:t>/m2</w:t>
            </w:r>
          </w:p>
        </w:tc>
      </w:tr>
      <w:tr w:rsidR="00E03428" w:rsidTr="00E03428">
        <w:tc>
          <w:tcPr>
            <w:tcW w:w="4261" w:type="dxa"/>
          </w:tcPr>
          <w:p w:rsidR="00E03428" w:rsidRDefault="00E03428" w:rsidP="00E0342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Kontrasts 500:1</w:t>
            </w:r>
          </w:p>
        </w:tc>
        <w:tc>
          <w:tcPr>
            <w:tcW w:w="4261" w:type="dxa"/>
          </w:tcPr>
          <w:p w:rsidR="00E03428" w:rsidRPr="00E03428" w:rsidRDefault="00E03428" w:rsidP="00E034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428">
              <w:rPr>
                <w:rFonts w:ascii="Times New Roman" w:hAnsi="Times New Roman" w:cs="Times New Roman"/>
                <w:sz w:val="24"/>
                <w:szCs w:val="24"/>
              </w:rPr>
              <w:t>var būt 1000 : 1</w:t>
            </w:r>
          </w:p>
        </w:tc>
      </w:tr>
    </w:tbl>
    <w:p w:rsidR="00E03428" w:rsidRDefault="00E03428" w:rsidP="00E03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3428" w:rsidRPr="00E03428" w:rsidRDefault="00E03428" w:rsidP="00E03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03428" w:rsidRPr="00F71AE5" w:rsidRDefault="00E03428" w:rsidP="00E03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428" w:rsidRPr="007B591A" w:rsidRDefault="00E03428" w:rsidP="00E03428">
      <w:pPr>
        <w:pStyle w:val="BodyText1"/>
        <w:shd w:val="clear" w:color="auto" w:fill="auto"/>
        <w:tabs>
          <w:tab w:val="left" w:pos="264"/>
          <w:tab w:val="right" w:pos="9052"/>
        </w:tabs>
        <w:spacing w:line="240" w:lineRule="auto"/>
        <w:ind w:right="20"/>
        <w:rPr>
          <w:rFonts w:ascii="Times New Roman" w:hAnsi="Times New Roman"/>
          <w:i/>
          <w:sz w:val="24"/>
          <w:szCs w:val="24"/>
        </w:rPr>
      </w:pPr>
      <w:r w:rsidRPr="007B591A">
        <w:rPr>
          <w:rFonts w:ascii="Times New Roman" w:hAnsi="Times New Roman"/>
          <w:i/>
          <w:sz w:val="24"/>
          <w:szCs w:val="24"/>
        </w:rPr>
        <w:t>Iepirkumu komisija</w:t>
      </w:r>
    </w:p>
    <w:p w:rsidR="00E03428" w:rsidRDefault="00E03428">
      <w:pPr>
        <w:rPr>
          <w:sz w:val="20"/>
          <w:szCs w:val="20"/>
        </w:rPr>
      </w:pPr>
    </w:p>
    <w:p w:rsidR="00E03428" w:rsidRDefault="00E03428">
      <w:pPr>
        <w:rPr>
          <w:sz w:val="20"/>
          <w:szCs w:val="20"/>
        </w:rPr>
      </w:pPr>
    </w:p>
    <w:sectPr w:rsidR="00E03428" w:rsidSect="0013113A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31EB1"/>
    <w:rsid w:val="0013113A"/>
    <w:rsid w:val="001C4E29"/>
    <w:rsid w:val="00512018"/>
    <w:rsid w:val="00955791"/>
    <w:rsid w:val="00C579FF"/>
    <w:rsid w:val="00E03428"/>
    <w:rsid w:val="00F31EB1"/>
    <w:rsid w:val="00FC0D30"/>
    <w:rsid w:val="00FE7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C579F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ais"/>
    <w:link w:val="BalontekstsRakstz"/>
    <w:uiPriority w:val="99"/>
    <w:semiHidden/>
    <w:unhideWhenUsed/>
    <w:rsid w:val="00E03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03428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BodyText1"/>
    <w:uiPriority w:val="99"/>
    <w:locked/>
    <w:rsid w:val="00E03428"/>
    <w:rPr>
      <w:rFonts w:ascii="Franklin Gothic Heavy" w:hAnsi="Franklin Gothic Heavy"/>
      <w:sz w:val="18"/>
      <w:shd w:val="clear" w:color="auto" w:fill="FFFFFF"/>
    </w:rPr>
  </w:style>
  <w:style w:type="paragraph" w:customStyle="1" w:styleId="BodyText1">
    <w:name w:val="Body Text1"/>
    <w:basedOn w:val="Parastais"/>
    <w:link w:val="Bodytext"/>
    <w:uiPriority w:val="99"/>
    <w:rsid w:val="00E03428"/>
    <w:pPr>
      <w:widowControl w:val="0"/>
      <w:shd w:val="clear" w:color="auto" w:fill="FFFFFF"/>
      <w:spacing w:after="0" w:line="227" w:lineRule="exact"/>
      <w:jc w:val="both"/>
    </w:pPr>
    <w:rPr>
      <w:rFonts w:ascii="Franklin Gothic Heavy" w:hAnsi="Franklin Gothic Heavy"/>
      <w:sz w:val="18"/>
    </w:rPr>
  </w:style>
  <w:style w:type="table" w:styleId="Reatabula">
    <w:name w:val="Table Grid"/>
    <w:basedOn w:val="Parastatabula"/>
    <w:uiPriority w:val="59"/>
    <w:rsid w:val="00E034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349</Words>
  <Characters>199</Characters>
  <Application>Microsoft Office Word</Application>
  <DocSecurity>0</DocSecurity>
  <Lines>1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Kalninak</cp:lastModifiedBy>
  <cp:revision>8</cp:revision>
  <dcterms:created xsi:type="dcterms:W3CDTF">2014-09-23T19:21:00Z</dcterms:created>
  <dcterms:modified xsi:type="dcterms:W3CDTF">2014-09-25T05:19:00Z</dcterms:modified>
</cp:coreProperties>
</file>