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93" w:rsidRPr="00EB6FDB" w:rsidRDefault="00F903D3" w:rsidP="00F903D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DB">
        <w:rPr>
          <w:rFonts w:ascii="Times New Roman" w:eastAsia="Times New Roman" w:hAnsi="Times New Roman" w:cs="Times New Roman"/>
          <w:b/>
          <w:sz w:val="24"/>
          <w:szCs w:val="24"/>
        </w:rPr>
        <w:t xml:space="preserve">RTU </w:t>
      </w:r>
      <w:proofErr w:type="spellStart"/>
      <w:r w:rsidRPr="00EB6FDB">
        <w:rPr>
          <w:rFonts w:ascii="Times New Roman" w:eastAsia="Times New Roman" w:hAnsi="Times New Roman" w:cs="Times New Roman"/>
          <w:b/>
          <w:sz w:val="24"/>
          <w:szCs w:val="24"/>
        </w:rPr>
        <w:t>Materiālzinātnes</w:t>
      </w:r>
      <w:proofErr w:type="spellEnd"/>
      <w:r w:rsidRPr="00EB6FDB">
        <w:rPr>
          <w:rFonts w:ascii="Times New Roman" w:eastAsia="Times New Roman" w:hAnsi="Times New Roman" w:cs="Times New Roman"/>
          <w:b/>
          <w:sz w:val="24"/>
          <w:szCs w:val="24"/>
        </w:rPr>
        <w:t xml:space="preserve"> un lietišķās ķīmijas fakultāte izsludina tēmas skolēnu zinātniski pētnieciskiem darbiem </w:t>
      </w:r>
      <w:r w:rsidR="00543193" w:rsidRPr="00EB6FDB">
        <w:rPr>
          <w:rFonts w:ascii="Times New Roman" w:eastAsia="Times New Roman" w:hAnsi="Times New Roman" w:cs="Times New Roman"/>
          <w:b/>
          <w:sz w:val="24"/>
          <w:szCs w:val="24"/>
        </w:rPr>
        <w:t xml:space="preserve">2019./2020.mācību </w:t>
      </w:r>
      <w:r w:rsidRPr="00EB6FDB">
        <w:rPr>
          <w:rFonts w:ascii="Times New Roman" w:eastAsia="Times New Roman" w:hAnsi="Times New Roman" w:cs="Times New Roman"/>
          <w:b/>
          <w:sz w:val="24"/>
          <w:szCs w:val="24"/>
        </w:rPr>
        <w:t xml:space="preserve">gadam. </w:t>
      </w:r>
    </w:p>
    <w:p w:rsidR="00F903D3" w:rsidRPr="00EB6FDB" w:rsidRDefault="00F903D3" w:rsidP="00F903D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DB">
        <w:rPr>
          <w:rFonts w:ascii="Times New Roman" w:hAnsi="Times New Roman" w:cs="Times New Roman"/>
          <w:sz w:val="24"/>
          <w:szCs w:val="24"/>
        </w:rPr>
        <w:t xml:space="preserve">Skolēna zinātniski pētnieciskais darbs  ir skolēna interešu izglītība un patstāvīgi veikts pētījums, kas apliecina viņa teorētisko, praktisko un metodisko iemaņu apguvi kādā̄ no </w:t>
      </w:r>
      <w:proofErr w:type="spellStart"/>
      <w:r w:rsidRPr="00EB6FDB">
        <w:rPr>
          <w:rFonts w:ascii="Times New Roman" w:hAnsi="Times New Roman" w:cs="Times New Roman"/>
          <w:sz w:val="24"/>
          <w:szCs w:val="24"/>
        </w:rPr>
        <w:t>dabaszinātņu</w:t>
      </w:r>
      <w:proofErr w:type="spellEnd"/>
      <w:r w:rsidRPr="00EB6FDB">
        <w:rPr>
          <w:rFonts w:ascii="Times New Roman" w:hAnsi="Times New Roman" w:cs="Times New Roman"/>
          <w:sz w:val="24"/>
          <w:szCs w:val="24"/>
        </w:rPr>
        <w:t xml:space="preserve"> vai inženierzinātņu nozarēm. No </w:t>
      </w:r>
      <w:proofErr w:type="spellStart"/>
      <w:r w:rsidR="009F248B" w:rsidRPr="00EB6FDB">
        <w:rPr>
          <w:rFonts w:ascii="Times New Roman" w:eastAsia="Times New Roman" w:hAnsi="Times New Roman" w:cs="Times New Roman"/>
          <w:sz w:val="24"/>
          <w:szCs w:val="24"/>
        </w:rPr>
        <w:t>Materiālzinātnes</w:t>
      </w:r>
      <w:proofErr w:type="spellEnd"/>
      <w:r w:rsidR="009F248B" w:rsidRPr="00EB6FDB">
        <w:rPr>
          <w:rFonts w:ascii="Times New Roman" w:eastAsia="Times New Roman" w:hAnsi="Times New Roman" w:cs="Times New Roman"/>
          <w:sz w:val="24"/>
          <w:szCs w:val="24"/>
        </w:rPr>
        <w:t xml:space="preserve"> un lietišķās ķīmijas fakultātes </w:t>
      </w:r>
      <w:r w:rsidRPr="00EB6FDB">
        <w:rPr>
          <w:rFonts w:ascii="Times New Roman" w:hAnsi="Times New Roman" w:cs="Times New Roman"/>
          <w:sz w:val="24"/>
          <w:szCs w:val="24"/>
        </w:rPr>
        <w:t xml:space="preserve">darbus vadīs attiecīgās nozares speciālisti. </w:t>
      </w:r>
    </w:p>
    <w:p w:rsidR="00543193" w:rsidRPr="00EB6FDB" w:rsidRDefault="00543193" w:rsidP="006D2BE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627"/>
        <w:gridCol w:w="4832"/>
      </w:tblGrid>
      <w:tr w:rsidR="00F903D3" w:rsidRPr="00EB6FDB" w:rsidTr="00EB6FDB">
        <w:trPr>
          <w:trHeight w:val="4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D3" w:rsidRPr="00EB6FDB" w:rsidRDefault="00F903D3" w:rsidP="006D2B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Nr.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6D2B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Tēmas nosaukums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6D2B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Adrese  </w:t>
            </w:r>
          </w:p>
        </w:tc>
      </w:tr>
      <w:tr w:rsidR="00F903D3" w:rsidRPr="00EB6FDB" w:rsidTr="00EB6FD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Lāzera gaismas radīto optisko īpašību izmaiņu pētīšana organiskajos molekulārajos stiklos ar hologrāfijas metodi.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Paula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 </w:t>
            </w:r>
          </w:p>
        </w:tc>
      </w:tr>
      <w:tr w:rsidR="00F903D3" w:rsidRPr="00EB6FDB" w:rsidTr="00EB6FD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Fotoaktīvu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TiO2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nanodaļiņu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sintēze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Funkcionālo materiālu tehnoloģiju zinātniskā laboratorija</w:t>
            </w: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Nanomateriāli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zāļu piegādei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Funkcionālo materiālu tehnoloģiju zinātniskā laboratorija</w:t>
            </w: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 Paula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Biodīzeļdegvielas iegūšana no rapšu eļļas un tās kvalitātes kontrole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RTU MLĶF Lietišķās ķīmijas institūts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 </w:t>
            </w:r>
          </w:p>
        </w:tc>
      </w:tr>
      <w:tr w:rsidR="00F903D3" w:rsidRPr="00EB6FDB" w:rsidTr="00EB6FD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Novērtēt apelsīnu sulu autentiskumu pēc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prolīna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, C vitamīna un tiešo reducējošo cukuru satura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RTU MLĶF Lietišķās ķīmijas institūts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Purīnu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atvasinājumu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reaģēts</w:t>
            </w:r>
            <w:bookmarkStart w:id="0" w:name="_GoBack"/>
            <w:bookmarkEnd w:id="0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pējas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izpēte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Orientētas pildvielas struktūras kompozītu izveide un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sensoro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īpašību pārbaude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 Paula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 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Nanostrukturētu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elektrovadošu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polimēru kompozītu izgatavošana spiediena sen</w:t>
            </w:r>
            <w:r w:rsidR="00EB6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EB6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oru pielietojumam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 Paula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Fāžu pāreju ierosināšana pusvadītājos, izmantojot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Nd:YAG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lāzeru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RTU MLĶF Tehniskās fizikas institūts, Rīga,  Paula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Celulozi saturoši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biokompozīti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Polimērmateriālu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Graudu sēnalas un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nanomāli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videi draudzīgu polimēru kompozītu iegūšanai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Polimērmateriālu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Oglekļa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nanocaurulītes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saturošu polimēru kompozītu iegūšana un raksturošana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Polimērmateriālu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Jaunu antioksidantu sintēze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Jēlglicerīns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kā reakcijas vide organiskajā ķīmijā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Mikroaļģe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Spirulīna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Biotehnoloģija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Vispārīgās ķīmijas tehnoloģijas institūts, Rīga, 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Poraina keramika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Silikātu materiālu institūts, Rīga, 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Organiskie saules elementi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RTU MLĶF Lietišķās ķīmijas institūts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Metāla virsmas sagatavošanas ietekme uz laku-krāsu pārklājumu īpašībām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Polimērmateriālu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Purīnu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atvasinājumu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reaģētspējas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izpēte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Organiskās ķīmijas tehnoloģijas institūts, Rīga, 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Saules gaismā aktīvu  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ZnO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nanošķiedru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iegūšana un īpašības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Neorganiskās ķīmijas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Saules gaismā aktīvu TiO2 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nanoškiedru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iegūšana un īpašības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Neorganiskās ķīmijas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Nanomateriālu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saķepināšana keramiku iegūšanai un to īpašības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Neorganiskās ķīmijas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Saules gaismā aktīvu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nanopārklājumu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iegūšana uz metāliem un to īpašības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Neorganiskās ķīmijas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Nanostrukturēti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sola-gēla pārklājumi nerūsējošam tēraudam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Silikātu materiālu institūts, Rīga,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Kalcija fosfātu kaulu cementi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Rūdolfa Cimdiņa Rīgas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biomateriālu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inovāciju un attīstības centrs, Rīga, Pulka iela 3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Kontrolētas izdalīšanās </w:t>
            </w:r>
            <w:r w:rsidR="00EB6FDB"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zaļu</w:t>
            </w: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piegādes sistēmas kaulaudu reģenerācijai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Rūdolfa Cimdiņa Rīgas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biomateriālu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inovāciju un attīstības centrs, Rīga, Pulka iela 3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Kalcija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fostātu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biopolimēru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kompozītmateriāli kaulaudu reģenerācijai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Rūdolfa Cimdiņa Rīgas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biomateriālu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inovāciju un attīstības centrs, Rīga, Pulka iela 3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EB6FDB" w:rsidP="00F90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Injicējamas</w:t>
            </w:r>
            <w:r w:rsidR="00F903D3"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pildvielas skrimšļaudu reģenerācijai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Rūdolfa Cimdiņa Rīgas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biomateriālu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inovāciju un attīstības centrs, Rīga, Pulka iela 3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Ūdeņu </w:t>
            </w:r>
            <w:r w:rsidR="00EB6FDB"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attīrīšana</w:t>
            </w: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izmantojot </w:t>
            </w:r>
            <w:r w:rsidR="00EB6FDB"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vilkvālītes</w:t>
            </w: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RTU MLĶF Vispārīgās ķīmijas tehnoloģijas institūts, Rīga,  Paula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</w:rPr>
              <w:t xml:space="preserve"> 3/7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Kompozītpildvielas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osteoporotisku</w:t>
            </w:r>
            <w:proofErr w:type="spellEnd"/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kaulaudu reģenerācijai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RTU MLĶF Rūdolfa Cimdiņa Rīgas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biomateriālu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inovāciju un attīstības centrs, Rīga, </w:t>
            </w:r>
            <w:r w:rsidRPr="00EB6FDB">
              <w:rPr>
                <w:rFonts w:ascii="Times New Roman" w:hAnsi="Times New Roman" w:cs="Times New Roman"/>
                <w:sz w:val="24"/>
                <w:szCs w:val="24"/>
              </w:rPr>
              <w:t>Pulka iela 3</w:t>
            </w:r>
          </w:p>
        </w:tc>
      </w:tr>
      <w:tr w:rsidR="00F903D3" w:rsidRPr="00EB6FDB" w:rsidTr="00EB6FDB">
        <w:tblPrEx>
          <w:shd w:val="clear" w:color="auto" w:fill="auto"/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3" w:rsidRPr="00EB6FDB" w:rsidRDefault="00F903D3" w:rsidP="00F903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Enerģijas iegūšana no cilvēka un apkārtnes kustībām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D3" w:rsidRPr="00EB6FDB" w:rsidRDefault="00F903D3" w:rsidP="00F9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RTU MLĶF Tehniskās fizikas institūts, Rīga,  Paula </w:t>
            </w:r>
            <w:proofErr w:type="spellStart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>Valdena</w:t>
            </w:r>
            <w:proofErr w:type="spellEnd"/>
            <w:r w:rsidRPr="00EB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</w:t>
            </w:r>
          </w:p>
          <w:p w:rsidR="00EB6FDB" w:rsidRPr="00EB6FDB" w:rsidRDefault="00EB6FDB" w:rsidP="00F9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73E" w:rsidRPr="00EB6FDB" w:rsidRDefault="001A273E" w:rsidP="00F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D3" w:rsidRPr="00EB6FDB" w:rsidRDefault="00F903D3" w:rsidP="00F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Papildu informācija par zinātniski pētnieciskiem darbiem: </w:t>
      </w:r>
    </w:p>
    <w:p w:rsidR="00F903D3" w:rsidRPr="00EB6FDB" w:rsidRDefault="00F903D3" w:rsidP="00F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FDB">
        <w:rPr>
          <w:rFonts w:ascii="Times New Roman" w:eastAsia="Times New Roman" w:hAnsi="Times New Roman" w:cs="Times New Roman"/>
          <w:sz w:val="24"/>
          <w:szCs w:val="24"/>
        </w:rPr>
        <w:t>RTU MLĶ fakultātes dekāna vietniece administratīvā darbā</w:t>
      </w:r>
    </w:p>
    <w:p w:rsidR="00F903D3" w:rsidRPr="00EB6FDB" w:rsidRDefault="00F903D3" w:rsidP="00F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FDB">
        <w:rPr>
          <w:rFonts w:ascii="Times New Roman" w:eastAsia="Times New Roman" w:hAnsi="Times New Roman" w:cs="Times New Roman"/>
          <w:sz w:val="24"/>
          <w:szCs w:val="24"/>
        </w:rPr>
        <w:t>asoc.prof</w:t>
      </w:r>
      <w:proofErr w:type="spellEnd"/>
      <w:r w:rsidRPr="00EB6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6FDB">
        <w:rPr>
          <w:rFonts w:ascii="Times New Roman" w:eastAsia="Times New Roman" w:hAnsi="Times New Roman" w:cs="Times New Roman"/>
          <w:bCs/>
          <w:sz w:val="24"/>
          <w:szCs w:val="24"/>
        </w:rPr>
        <w:t>Inna Juhņeviča</w:t>
      </w:r>
    </w:p>
    <w:p w:rsidR="00F903D3" w:rsidRPr="00EB6FDB" w:rsidRDefault="00F903D3" w:rsidP="00F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FDB">
        <w:rPr>
          <w:rFonts w:ascii="Times New Roman" w:eastAsia="Times New Roman" w:hAnsi="Times New Roman" w:cs="Times New Roman"/>
          <w:sz w:val="24"/>
          <w:szCs w:val="24"/>
        </w:rPr>
        <w:t xml:space="preserve">Paula </w:t>
      </w:r>
      <w:proofErr w:type="spellStart"/>
      <w:r w:rsidRPr="00EB6FDB">
        <w:rPr>
          <w:rFonts w:ascii="Times New Roman" w:eastAsia="Times New Roman" w:hAnsi="Times New Roman" w:cs="Times New Roman"/>
          <w:sz w:val="24"/>
          <w:szCs w:val="24"/>
        </w:rPr>
        <w:t>Valdena</w:t>
      </w:r>
      <w:proofErr w:type="spellEnd"/>
      <w:r w:rsidRPr="00EB6FDB">
        <w:rPr>
          <w:rFonts w:ascii="Times New Roman" w:eastAsia="Times New Roman" w:hAnsi="Times New Roman" w:cs="Times New Roman"/>
          <w:sz w:val="24"/>
          <w:szCs w:val="24"/>
        </w:rPr>
        <w:t xml:space="preserve"> iela 3/7-268, Rīga, LV-1048</w:t>
      </w:r>
    </w:p>
    <w:p w:rsidR="00F903D3" w:rsidRPr="00EB6FDB" w:rsidRDefault="00F903D3" w:rsidP="00F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FDB">
        <w:rPr>
          <w:rFonts w:ascii="Times New Roman" w:eastAsia="Times New Roman" w:hAnsi="Times New Roman" w:cs="Times New Roman"/>
          <w:bCs/>
          <w:sz w:val="24"/>
          <w:szCs w:val="24"/>
        </w:rPr>
        <w:t>Tālruņi:</w:t>
      </w:r>
      <w:r w:rsidRPr="00EB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29175634, 67089117, </w:t>
      </w:r>
    </w:p>
    <w:p w:rsidR="00F903D3" w:rsidRPr="00EB6FDB" w:rsidRDefault="00F903D3" w:rsidP="00F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FDB">
        <w:rPr>
          <w:rFonts w:ascii="Times New Roman" w:eastAsia="Times New Roman" w:hAnsi="Times New Roman" w:cs="Times New Roman"/>
          <w:bCs/>
          <w:sz w:val="24"/>
          <w:szCs w:val="24"/>
        </w:rPr>
        <w:t>E-pasts:</w:t>
      </w:r>
      <w:r w:rsidRPr="00EB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B6FD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inna.juhnevica@rtu.lv</w:t>
        </w:r>
      </w:hyperlink>
    </w:p>
    <w:p w:rsidR="00F903D3" w:rsidRPr="00EB6FDB" w:rsidRDefault="00F903D3" w:rsidP="00F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3D3" w:rsidRPr="00EB6FDB" w:rsidSect="00EB6FDB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C85"/>
    <w:multiLevelType w:val="hybridMultilevel"/>
    <w:tmpl w:val="06765D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240"/>
    <w:multiLevelType w:val="multilevel"/>
    <w:tmpl w:val="1536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36327"/>
    <w:multiLevelType w:val="hybridMultilevel"/>
    <w:tmpl w:val="FCD04E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D"/>
    <w:rsid w:val="000631D2"/>
    <w:rsid w:val="000B41A9"/>
    <w:rsid w:val="000E0377"/>
    <w:rsid w:val="001222A2"/>
    <w:rsid w:val="001A273E"/>
    <w:rsid w:val="001D3DA0"/>
    <w:rsid w:val="00275184"/>
    <w:rsid w:val="002971F7"/>
    <w:rsid w:val="00344DE5"/>
    <w:rsid w:val="004664CF"/>
    <w:rsid w:val="004740D0"/>
    <w:rsid w:val="00543193"/>
    <w:rsid w:val="00562DC5"/>
    <w:rsid w:val="00613F96"/>
    <w:rsid w:val="00631E12"/>
    <w:rsid w:val="006A3C80"/>
    <w:rsid w:val="006B4392"/>
    <w:rsid w:val="006D2BEE"/>
    <w:rsid w:val="007D32BC"/>
    <w:rsid w:val="007E6ABD"/>
    <w:rsid w:val="008423F3"/>
    <w:rsid w:val="00932DB4"/>
    <w:rsid w:val="00963CE1"/>
    <w:rsid w:val="00993BBF"/>
    <w:rsid w:val="009D2FCF"/>
    <w:rsid w:val="009F248B"/>
    <w:rsid w:val="009F750A"/>
    <w:rsid w:val="00A10E58"/>
    <w:rsid w:val="00A16554"/>
    <w:rsid w:val="00C942BD"/>
    <w:rsid w:val="00C942D3"/>
    <w:rsid w:val="00D009A2"/>
    <w:rsid w:val="00D84269"/>
    <w:rsid w:val="00D943A4"/>
    <w:rsid w:val="00E7356D"/>
    <w:rsid w:val="00EB6FDB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3040"/>
  <w15:docId w15:val="{F69CDB9B-3D67-475B-A5C6-5F95012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a.juhnevica@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</dc:creator>
  <cp:keywords/>
  <dc:description/>
  <cp:lastModifiedBy>Inna Juhņeviča</cp:lastModifiedBy>
  <cp:revision>3</cp:revision>
  <cp:lastPrinted>2019-09-26T08:02:00Z</cp:lastPrinted>
  <dcterms:created xsi:type="dcterms:W3CDTF">2019-10-04T05:17:00Z</dcterms:created>
  <dcterms:modified xsi:type="dcterms:W3CDTF">2019-10-04T05:26:00Z</dcterms:modified>
</cp:coreProperties>
</file>