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43E" w:rsidRPr="00D314D4" w:rsidRDefault="002B4EE3" w:rsidP="00244EE6">
      <w:pPr>
        <w:pStyle w:val="Nosaukums"/>
        <w:spacing w:after="0"/>
        <w:rPr>
          <w:sz w:val="32"/>
          <w:lang w:val="lv-LV"/>
        </w:rPr>
      </w:pPr>
      <w:bookmarkStart w:id="0" w:name="_GoBack"/>
      <w:bookmarkEnd w:id="0"/>
      <w:r w:rsidRPr="00D314D4">
        <w:rPr>
          <w:sz w:val="32"/>
          <w:lang w:val="lv-LV"/>
        </w:rPr>
        <w:t>Rīgas Tehniskās universitātes Inženierekonomikas un vadības fakultātes</w:t>
      </w:r>
      <w:r w:rsidR="00FD7928" w:rsidRPr="00D314D4">
        <w:rPr>
          <w:sz w:val="32"/>
          <w:lang w:val="lv-LV"/>
        </w:rPr>
        <w:t xml:space="preserve"> </w:t>
      </w:r>
      <w:r w:rsidR="004B1AC9" w:rsidRPr="00D314D4">
        <w:rPr>
          <w:sz w:val="32"/>
          <w:lang w:val="lv-LV"/>
        </w:rPr>
        <w:t>akadēmisk</w:t>
      </w:r>
      <w:r w:rsidR="008C1B3E" w:rsidRPr="00D314D4">
        <w:rPr>
          <w:sz w:val="32"/>
          <w:lang w:val="lv-LV"/>
        </w:rPr>
        <w:t>ās</w:t>
      </w:r>
      <w:r w:rsidRPr="00D314D4">
        <w:rPr>
          <w:sz w:val="32"/>
          <w:lang w:val="lv-LV"/>
        </w:rPr>
        <w:t xml:space="preserve"> konferences raksta nosaukums</w:t>
      </w:r>
      <w:r w:rsidR="00952CC4" w:rsidRPr="00D314D4">
        <w:rPr>
          <w:sz w:val="32"/>
          <w:lang w:val="lv-LV"/>
        </w:rPr>
        <w:t xml:space="preserve"> </w:t>
      </w:r>
    </w:p>
    <w:p w:rsidR="00B62BDD" w:rsidRDefault="004B1AC9" w:rsidP="00244EE6">
      <w:pPr>
        <w:pStyle w:val="Author"/>
        <w:spacing w:after="0"/>
        <w:rPr>
          <w:sz w:val="28"/>
          <w:lang w:val="lv-LV"/>
        </w:rPr>
      </w:pPr>
      <w:r w:rsidRPr="00D314D4">
        <w:rPr>
          <w:sz w:val="28"/>
          <w:lang w:val="lv-LV"/>
        </w:rPr>
        <w:t>Vārds</w:t>
      </w:r>
      <w:r w:rsidR="001A2BE8" w:rsidRPr="00D314D4">
        <w:rPr>
          <w:sz w:val="28"/>
          <w:lang w:val="lv-LV"/>
        </w:rPr>
        <w:t xml:space="preserve"> </w:t>
      </w:r>
      <w:r w:rsidRPr="00D314D4">
        <w:rPr>
          <w:sz w:val="28"/>
          <w:lang w:val="lv-LV"/>
        </w:rPr>
        <w:t xml:space="preserve">UZVĀRDS </w:t>
      </w:r>
      <w:r w:rsidR="001A2BE8" w:rsidRPr="00D314D4">
        <w:rPr>
          <w:sz w:val="28"/>
          <w:vertAlign w:val="superscript"/>
          <w:lang w:val="lv-LV"/>
        </w:rPr>
        <w:t>1</w:t>
      </w:r>
      <w:r w:rsidR="00B62BDD" w:rsidRPr="00D314D4">
        <w:rPr>
          <w:sz w:val="28"/>
          <w:lang w:val="lv-LV"/>
        </w:rPr>
        <w:t xml:space="preserve"> </w:t>
      </w:r>
    </w:p>
    <w:p w:rsidR="00244EE6" w:rsidRPr="00D314D4" w:rsidRDefault="00244EE6" w:rsidP="00244EE6">
      <w:pPr>
        <w:pStyle w:val="Author"/>
        <w:spacing w:after="0"/>
        <w:rPr>
          <w:sz w:val="28"/>
          <w:lang w:val="lv-LV"/>
        </w:rPr>
      </w:pPr>
    </w:p>
    <w:p w:rsidR="00B62BDD" w:rsidRDefault="001A2BE8" w:rsidP="00244EE6">
      <w:pPr>
        <w:pStyle w:val="AuthorinformationSuperscript"/>
        <w:spacing w:after="0"/>
        <w:rPr>
          <w:lang w:val="lv-LV"/>
        </w:rPr>
      </w:pPr>
      <w:r w:rsidRPr="00D314D4">
        <w:rPr>
          <w:vertAlign w:val="superscript"/>
          <w:lang w:val="lv-LV"/>
        </w:rPr>
        <w:t>1</w:t>
      </w:r>
      <w:r w:rsidR="00176557" w:rsidRPr="00D314D4">
        <w:rPr>
          <w:lang w:val="lv-LV"/>
        </w:rPr>
        <w:t xml:space="preserve"> </w:t>
      </w:r>
      <w:r w:rsidR="004B1AC9" w:rsidRPr="00D314D4">
        <w:rPr>
          <w:lang w:val="lv-LV"/>
        </w:rPr>
        <w:t>Organizācija</w:t>
      </w:r>
      <w:r w:rsidR="00B62BDD" w:rsidRPr="00D314D4">
        <w:rPr>
          <w:lang w:val="lv-LV"/>
        </w:rPr>
        <w:t>, e-</w:t>
      </w:r>
      <w:r w:rsidR="004B1AC9" w:rsidRPr="00D314D4">
        <w:rPr>
          <w:lang w:val="lv-LV"/>
        </w:rPr>
        <w:t>pasts</w:t>
      </w:r>
    </w:p>
    <w:p w:rsidR="00244EE6" w:rsidRPr="00D314D4" w:rsidRDefault="00244EE6" w:rsidP="00244EE6">
      <w:pPr>
        <w:pStyle w:val="AuthorinformationSuperscript"/>
        <w:spacing w:after="0"/>
        <w:rPr>
          <w:lang w:val="lv-LV"/>
        </w:rPr>
      </w:pPr>
    </w:p>
    <w:p w:rsidR="007665AD" w:rsidRDefault="007665AD" w:rsidP="00244EE6">
      <w:pPr>
        <w:pStyle w:val="Keywords"/>
        <w:spacing w:after="0"/>
      </w:pPr>
      <w:r w:rsidRPr="00D314D4">
        <w:rPr>
          <w:b/>
        </w:rPr>
        <w:t>Atslēgvārdi</w:t>
      </w:r>
      <w:r w:rsidRPr="00D314D4">
        <w:t>: Ierakstiet atslēgvārdus šeit (ne vairāk par 4), atdalīti ar komatiem, izmantojot stilu ‘Keywords’ (Times New Roman, 12pt, Italic)</w:t>
      </w:r>
    </w:p>
    <w:p w:rsidR="00244EE6" w:rsidRPr="00D314D4" w:rsidRDefault="00244EE6" w:rsidP="00244EE6">
      <w:pPr>
        <w:pStyle w:val="Keywords"/>
        <w:spacing w:after="0"/>
      </w:pPr>
    </w:p>
    <w:p w:rsidR="004D3315" w:rsidRDefault="00370C47" w:rsidP="00244EE6">
      <w:pPr>
        <w:pStyle w:val="Heading1"/>
        <w:spacing w:before="0" w:after="0"/>
        <w:rPr>
          <w:lang w:val="lv-LV"/>
        </w:rPr>
      </w:pPr>
      <w:r w:rsidRPr="00D314D4">
        <w:rPr>
          <w:lang w:val="lv-LV"/>
        </w:rPr>
        <w:t>Ievads</w:t>
      </w:r>
    </w:p>
    <w:p w:rsidR="00244EE6" w:rsidRPr="00244EE6" w:rsidRDefault="00244EE6" w:rsidP="00244EE6">
      <w:pPr>
        <w:rPr>
          <w:lang w:val="lv-LV"/>
        </w:rPr>
      </w:pPr>
    </w:p>
    <w:p w:rsidR="000F464E" w:rsidRPr="00D314D4" w:rsidRDefault="000F464E" w:rsidP="00244EE6">
      <w:pPr>
        <w:pStyle w:val="Rindkopa"/>
      </w:pPr>
      <w:r w:rsidRPr="00D314D4">
        <w:t xml:space="preserve">Rakstam jāatbilst </w:t>
      </w:r>
      <w:proofErr w:type="spellStart"/>
      <w:r w:rsidRPr="00D314D4">
        <w:t>tekstveides</w:t>
      </w:r>
      <w:proofErr w:type="spellEnd"/>
      <w:r w:rsidRPr="00D314D4">
        <w:t xml:space="preserve"> prasībām, tām jābūt saturiski vienotām, loģiskām domas izteicējām, ko apvieno kopīga ideja. </w:t>
      </w:r>
    </w:p>
    <w:p w:rsidR="000F464E" w:rsidRPr="00D314D4" w:rsidRDefault="000F464E" w:rsidP="00244EE6">
      <w:pPr>
        <w:pStyle w:val="Rindkopa"/>
      </w:pPr>
      <w:r w:rsidRPr="00D314D4">
        <w:t xml:space="preserve">Šai idejai jāatspoguļojas jau virsrakstā, kura uzdevums ir palīdzēt lasītājam orientēties zinātniskā teksta saturā. </w:t>
      </w:r>
    </w:p>
    <w:p w:rsidR="008C1B3E" w:rsidRPr="00D314D4" w:rsidRDefault="008C1B3E" w:rsidP="00244EE6">
      <w:pPr>
        <w:rPr>
          <w:lang w:val="lv-LV"/>
        </w:rPr>
      </w:pPr>
      <w:r w:rsidRPr="00D314D4">
        <w:rPr>
          <w:b/>
          <w:lang w:val="lv-LV"/>
        </w:rPr>
        <w:t xml:space="preserve">Ievads </w:t>
      </w:r>
      <w:r w:rsidRPr="00D314D4">
        <w:rPr>
          <w:lang w:val="lv-LV"/>
        </w:rPr>
        <w:t xml:space="preserve">parasti iepazīstina ar problēmas aktualitāti. Tajā tiek formulēts diskusijas jautājums,  pamatota tēmas aktualitāte saskaņā ar mūsdienu situāciju izglītībā, zinātnē un praksē. Ievadu raksturo izteikta </w:t>
      </w:r>
      <w:proofErr w:type="spellStart"/>
      <w:r w:rsidRPr="00D314D4">
        <w:rPr>
          <w:lang w:val="lv-LV"/>
        </w:rPr>
        <w:t>koncentrētība</w:t>
      </w:r>
      <w:proofErr w:type="spellEnd"/>
      <w:r w:rsidRPr="00D314D4">
        <w:rPr>
          <w:lang w:val="lv-LV"/>
        </w:rPr>
        <w:t xml:space="preserve">. </w:t>
      </w:r>
    </w:p>
    <w:p w:rsidR="00A54C10" w:rsidRPr="00D314D4" w:rsidRDefault="00A54C10" w:rsidP="00244EE6">
      <w:pPr>
        <w:rPr>
          <w:lang w:val="lv-LV"/>
        </w:rPr>
      </w:pPr>
      <w:r w:rsidRPr="00D314D4">
        <w:rPr>
          <w:lang w:val="lv-LV"/>
        </w:rPr>
        <w:t>Konferences tematiskās sekcijas:</w:t>
      </w:r>
    </w:p>
    <w:p w:rsidR="00A54C10" w:rsidRPr="00D314D4" w:rsidRDefault="00A54C10" w:rsidP="00244EE6">
      <w:pPr>
        <w:pStyle w:val="ListParagraph"/>
        <w:numPr>
          <w:ilvl w:val="0"/>
          <w:numId w:val="9"/>
        </w:numPr>
        <w:jc w:val="left"/>
        <w:rPr>
          <w:rFonts w:eastAsia="Times New Roman"/>
          <w:bCs/>
          <w:szCs w:val="24"/>
          <w:lang w:val="lv-LV" w:eastAsia="lv-LV"/>
        </w:rPr>
      </w:pPr>
      <w:r w:rsidRPr="00D314D4">
        <w:rPr>
          <w:rFonts w:eastAsia="Times New Roman"/>
          <w:bCs/>
          <w:szCs w:val="24"/>
          <w:lang w:val="lv-LV" w:eastAsia="lv-LV"/>
        </w:rPr>
        <w:t>Mūsdienu studiju organizatoriskie un mācību metodiskie izaicinājumi;</w:t>
      </w:r>
    </w:p>
    <w:p w:rsidR="00A54C10" w:rsidRPr="00D314D4" w:rsidRDefault="00A54C10" w:rsidP="00244EE6">
      <w:pPr>
        <w:pStyle w:val="ListParagraph"/>
        <w:numPr>
          <w:ilvl w:val="0"/>
          <w:numId w:val="9"/>
        </w:numPr>
        <w:jc w:val="left"/>
        <w:rPr>
          <w:rFonts w:eastAsia="Times New Roman"/>
          <w:bCs/>
          <w:szCs w:val="24"/>
          <w:lang w:val="lv-LV" w:eastAsia="lv-LV"/>
        </w:rPr>
      </w:pPr>
      <w:r w:rsidRPr="00D314D4">
        <w:rPr>
          <w:rFonts w:eastAsia="Times New Roman"/>
          <w:bCs/>
          <w:szCs w:val="24"/>
          <w:lang w:val="lv-LV" w:eastAsia="lv-LV"/>
        </w:rPr>
        <w:t>Studiju programmu un kursu kvalitātes nodrošināšana;</w:t>
      </w:r>
    </w:p>
    <w:p w:rsidR="00A54C10" w:rsidRPr="00D314D4" w:rsidRDefault="00A54C10" w:rsidP="00244EE6">
      <w:pPr>
        <w:pStyle w:val="ListParagraph"/>
        <w:numPr>
          <w:ilvl w:val="0"/>
          <w:numId w:val="9"/>
        </w:numPr>
        <w:jc w:val="left"/>
        <w:rPr>
          <w:rFonts w:eastAsia="Times New Roman"/>
          <w:bCs/>
          <w:szCs w:val="24"/>
          <w:lang w:val="lv-LV" w:eastAsia="lv-LV"/>
        </w:rPr>
      </w:pPr>
      <w:proofErr w:type="spellStart"/>
      <w:r w:rsidRPr="00D314D4">
        <w:rPr>
          <w:rFonts w:eastAsia="Times New Roman"/>
          <w:bCs/>
          <w:szCs w:val="24"/>
          <w:lang w:val="lv-LV" w:eastAsia="lv-LV"/>
        </w:rPr>
        <w:t>Digitalizācija</w:t>
      </w:r>
      <w:proofErr w:type="spellEnd"/>
      <w:r w:rsidRPr="00D314D4">
        <w:rPr>
          <w:rFonts w:eastAsia="Times New Roman"/>
          <w:bCs/>
          <w:szCs w:val="24"/>
          <w:lang w:val="lv-LV" w:eastAsia="lv-LV"/>
        </w:rPr>
        <w:t xml:space="preserve"> - informācijas tehnoloģijas izmantošana iespējas augstākajā izglītībā.</w:t>
      </w:r>
    </w:p>
    <w:p w:rsidR="000F464E" w:rsidRPr="00D314D4" w:rsidRDefault="000F464E" w:rsidP="00244EE6">
      <w:pPr>
        <w:pStyle w:val="Rindkopa"/>
        <w:ind w:firstLine="0"/>
      </w:pPr>
    </w:p>
    <w:p w:rsidR="001A2BE8" w:rsidRDefault="00DB31A9" w:rsidP="00244EE6">
      <w:pPr>
        <w:pStyle w:val="Heading1"/>
        <w:spacing w:before="0" w:after="0"/>
        <w:rPr>
          <w:lang w:val="lv-LV"/>
        </w:rPr>
      </w:pPr>
      <w:r w:rsidRPr="00D314D4">
        <w:rPr>
          <w:lang w:val="lv-LV"/>
        </w:rPr>
        <w:t>Pamat</w:t>
      </w:r>
      <w:r w:rsidR="000705CB" w:rsidRPr="00D314D4">
        <w:rPr>
          <w:lang w:val="lv-LV"/>
        </w:rPr>
        <w:t xml:space="preserve">teksta </w:t>
      </w:r>
      <w:r w:rsidRPr="00D314D4">
        <w:rPr>
          <w:lang w:val="lv-LV"/>
        </w:rPr>
        <w:t>izklāsts</w:t>
      </w:r>
      <w:r w:rsidR="000705CB" w:rsidRPr="00D314D4">
        <w:rPr>
          <w:lang w:val="lv-LV"/>
        </w:rPr>
        <w:t>/ Diskusija</w:t>
      </w:r>
    </w:p>
    <w:p w:rsidR="00244EE6" w:rsidRPr="00244EE6" w:rsidRDefault="00244EE6" w:rsidP="00244EE6">
      <w:pPr>
        <w:rPr>
          <w:lang w:val="lv-LV"/>
        </w:rPr>
      </w:pPr>
    </w:p>
    <w:p w:rsidR="008C1B3E" w:rsidRPr="00D314D4" w:rsidRDefault="008C1B3E" w:rsidP="00244EE6">
      <w:pPr>
        <w:ind w:firstLine="0"/>
        <w:rPr>
          <w:lang w:val="lv-LV"/>
        </w:rPr>
      </w:pPr>
      <w:r w:rsidRPr="00D314D4">
        <w:rPr>
          <w:b/>
          <w:lang w:val="lv-LV"/>
        </w:rPr>
        <w:t>Izklāsts</w:t>
      </w:r>
      <w:r w:rsidRPr="00D314D4">
        <w:rPr>
          <w:lang w:val="lv-LV"/>
        </w:rPr>
        <w:t xml:space="preserve"> ietver dažas nostādnes. Tajās nepieciešams: </w:t>
      </w:r>
    </w:p>
    <w:p w:rsidR="008C1B3E" w:rsidRPr="00D314D4" w:rsidRDefault="008C1B3E" w:rsidP="00244EE6">
      <w:pPr>
        <w:pStyle w:val="ListParagraph"/>
        <w:numPr>
          <w:ilvl w:val="0"/>
          <w:numId w:val="7"/>
        </w:numPr>
        <w:ind w:left="567"/>
        <w:rPr>
          <w:lang w:val="lv-LV"/>
        </w:rPr>
      </w:pPr>
      <w:r w:rsidRPr="00D314D4">
        <w:rPr>
          <w:lang w:val="lv-LV"/>
        </w:rPr>
        <w:t xml:space="preserve">raksturot studiju priekšmetu un aplūkojamo problēmu; </w:t>
      </w:r>
    </w:p>
    <w:p w:rsidR="008C1B3E" w:rsidRPr="00D314D4" w:rsidRDefault="008C1B3E" w:rsidP="00244EE6">
      <w:pPr>
        <w:pStyle w:val="ListParagraph"/>
        <w:numPr>
          <w:ilvl w:val="0"/>
          <w:numId w:val="7"/>
        </w:numPr>
        <w:ind w:left="567"/>
        <w:rPr>
          <w:lang w:val="lv-LV"/>
        </w:rPr>
      </w:pPr>
      <w:r w:rsidRPr="00D314D4">
        <w:rPr>
          <w:lang w:val="lv-LV"/>
        </w:rPr>
        <w:t>izklāstīt jaunākās metodiskās atziņas studiju organizēšanā;</w:t>
      </w:r>
    </w:p>
    <w:p w:rsidR="008C1B3E" w:rsidRPr="00D314D4" w:rsidRDefault="008C1B3E" w:rsidP="00244EE6">
      <w:pPr>
        <w:pStyle w:val="ListParagraph"/>
        <w:numPr>
          <w:ilvl w:val="0"/>
          <w:numId w:val="7"/>
        </w:numPr>
        <w:ind w:left="567"/>
        <w:rPr>
          <w:lang w:val="lv-LV"/>
        </w:rPr>
      </w:pPr>
      <w:r w:rsidRPr="00D314D4">
        <w:rPr>
          <w:lang w:val="lv-LV"/>
        </w:rPr>
        <w:t>aplūkot vietējo un ārvalstu piemērus akadēmiskā procesa organizēšanā izvēlētājā tematiskajā jomā;</w:t>
      </w:r>
    </w:p>
    <w:p w:rsidR="008C1B3E" w:rsidRPr="00D314D4" w:rsidRDefault="008C1B3E" w:rsidP="00244EE6">
      <w:pPr>
        <w:pStyle w:val="ListParagraph"/>
        <w:numPr>
          <w:ilvl w:val="0"/>
          <w:numId w:val="7"/>
        </w:numPr>
        <w:ind w:left="567"/>
        <w:rPr>
          <w:lang w:val="lv-LV"/>
        </w:rPr>
      </w:pPr>
      <w:r w:rsidRPr="00D314D4">
        <w:rPr>
          <w:lang w:val="lv-LV"/>
        </w:rPr>
        <w:t>ja ir veikti pētījumi par aplūkojamo studiju priekšmetu, iepazīstiniet lasītājus ar to rezultātiem;</w:t>
      </w:r>
    </w:p>
    <w:p w:rsidR="008C1B3E" w:rsidRPr="00D314D4" w:rsidRDefault="008C1B3E" w:rsidP="00244EE6">
      <w:pPr>
        <w:pStyle w:val="ListParagraph"/>
        <w:numPr>
          <w:ilvl w:val="0"/>
          <w:numId w:val="7"/>
        </w:numPr>
        <w:ind w:left="567"/>
        <w:rPr>
          <w:lang w:val="lv-LV"/>
        </w:rPr>
      </w:pPr>
      <w:r w:rsidRPr="00D314D4">
        <w:rPr>
          <w:lang w:val="lv-LV"/>
        </w:rPr>
        <w:t>sniegt ieteikumus turpmākai studiju procesa pilnveidei;</w:t>
      </w:r>
    </w:p>
    <w:p w:rsidR="008C1B3E" w:rsidRPr="00D314D4" w:rsidRDefault="008C1B3E" w:rsidP="00244EE6">
      <w:pPr>
        <w:pStyle w:val="ListParagraph"/>
        <w:numPr>
          <w:ilvl w:val="0"/>
          <w:numId w:val="7"/>
        </w:numPr>
        <w:ind w:left="567"/>
        <w:rPr>
          <w:lang w:val="lv-LV"/>
        </w:rPr>
      </w:pPr>
      <w:r w:rsidRPr="00D314D4">
        <w:rPr>
          <w:lang w:val="lv-LV"/>
        </w:rPr>
        <w:t>sniegt cita veida jūsuprāt aktuālu informāciju, kas palīdz atbildēt uz ievadā noformulēto diskusijas jautājumu.</w:t>
      </w:r>
    </w:p>
    <w:p w:rsidR="008C1B3E" w:rsidRPr="00D314D4" w:rsidRDefault="008C1B3E" w:rsidP="00244EE6">
      <w:pPr>
        <w:pStyle w:val="Rindkopa"/>
        <w:ind w:firstLine="0"/>
      </w:pPr>
    </w:p>
    <w:p w:rsidR="00370C47" w:rsidRPr="00D314D4" w:rsidRDefault="00370C47" w:rsidP="00244EE6">
      <w:pPr>
        <w:pStyle w:val="Rindkopa"/>
      </w:pPr>
      <w:r w:rsidRPr="00D314D4">
        <w:t xml:space="preserve">Raksta teksts jānoformē šriftā </w:t>
      </w:r>
      <w:proofErr w:type="spellStart"/>
      <w:r w:rsidRPr="00D314D4">
        <w:t>Times</w:t>
      </w:r>
      <w:proofErr w:type="spellEnd"/>
      <w:r w:rsidRPr="00D314D4">
        <w:t xml:space="preserve"> </w:t>
      </w:r>
      <w:proofErr w:type="spellStart"/>
      <w:r w:rsidRPr="00D314D4">
        <w:t>New</w:t>
      </w:r>
      <w:proofErr w:type="spellEnd"/>
      <w:r w:rsidRPr="00D314D4">
        <w:t xml:space="preserve"> </w:t>
      </w:r>
      <w:proofErr w:type="spellStart"/>
      <w:r w:rsidRPr="00D314D4">
        <w:t>Roman</w:t>
      </w:r>
      <w:proofErr w:type="spellEnd"/>
      <w:r w:rsidRPr="00D314D4">
        <w:t xml:space="preserve"> 12.pt ar vienu </w:t>
      </w:r>
      <w:proofErr w:type="spellStart"/>
      <w:r w:rsidRPr="00D314D4">
        <w:t>starprindu</w:t>
      </w:r>
      <w:proofErr w:type="spellEnd"/>
      <w:r w:rsidRPr="00D314D4">
        <w:t xml:space="preserve"> atstarpi (</w:t>
      </w:r>
      <w:proofErr w:type="spellStart"/>
      <w:r w:rsidRPr="00D314D4">
        <w:t>Single</w:t>
      </w:r>
      <w:proofErr w:type="spellEnd"/>
      <w:r w:rsidRPr="00D314D4">
        <w:t xml:space="preserve">), izlīdzinājums </w:t>
      </w:r>
      <w:proofErr w:type="spellStart"/>
      <w:r w:rsidRPr="00D314D4">
        <w:t>Justify</w:t>
      </w:r>
      <w:proofErr w:type="spellEnd"/>
      <w:r w:rsidRPr="00D314D4">
        <w:t xml:space="preserve">. Rindkopas atkāpe – 1 </w:t>
      </w:r>
      <w:proofErr w:type="spellStart"/>
      <w:r w:rsidRPr="00D314D4">
        <w:t>сm</w:t>
      </w:r>
      <w:proofErr w:type="spellEnd"/>
      <w:r w:rsidRPr="00D314D4">
        <w:t xml:space="preserve">. (Stils – </w:t>
      </w:r>
      <w:proofErr w:type="spellStart"/>
      <w:r w:rsidRPr="00D314D4">
        <w:t>Body_text-abstract</w:t>
      </w:r>
      <w:proofErr w:type="spellEnd"/>
      <w:r w:rsidRPr="00D314D4">
        <w:t>)</w:t>
      </w:r>
    </w:p>
    <w:p w:rsidR="00370C47" w:rsidRPr="00D314D4" w:rsidRDefault="00370C47" w:rsidP="00244EE6">
      <w:pPr>
        <w:pStyle w:val="Rindkopa"/>
      </w:pPr>
      <w:r w:rsidRPr="00D314D4">
        <w:t>Maksimālais teksta garums nedrīkst pārsniegt 4 lapas. Lapas izmērs – A4 (21 cm × 29,7 cm). Lapas izkārtojums (</w:t>
      </w:r>
      <w:proofErr w:type="spellStart"/>
      <w:r w:rsidRPr="00D314D4">
        <w:t>Page</w:t>
      </w:r>
      <w:proofErr w:type="spellEnd"/>
      <w:r w:rsidRPr="00D314D4">
        <w:t xml:space="preserve"> </w:t>
      </w:r>
      <w:proofErr w:type="spellStart"/>
      <w:r w:rsidRPr="00D314D4">
        <w:t>Layout</w:t>
      </w:r>
      <w:proofErr w:type="spellEnd"/>
      <w:r w:rsidRPr="00D314D4">
        <w:t>): no augšējās malas (Top) – 2,3 cm, no apakšējās malas (</w:t>
      </w:r>
      <w:proofErr w:type="spellStart"/>
      <w:r w:rsidRPr="00D314D4">
        <w:t>Bottom</w:t>
      </w:r>
      <w:proofErr w:type="spellEnd"/>
      <w:r w:rsidRPr="00D314D4">
        <w:t>) – 2,3 cm, no kreisās malas (</w:t>
      </w:r>
      <w:proofErr w:type="spellStart"/>
      <w:r w:rsidRPr="00D314D4">
        <w:t>Left</w:t>
      </w:r>
      <w:proofErr w:type="spellEnd"/>
      <w:r w:rsidRPr="00D314D4">
        <w:t>) – 3 cm, no labās malas (</w:t>
      </w:r>
      <w:proofErr w:type="spellStart"/>
      <w:r w:rsidRPr="00D314D4">
        <w:t>Right</w:t>
      </w:r>
      <w:proofErr w:type="spellEnd"/>
      <w:r w:rsidRPr="00D314D4">
        <w:t xml:space="preserve">) – 2 cm. </w:t>
      </w:r>
    </w:p>
    <w:p w:rsidR="00370C47" w:rsidRPr="00D314D4" w:rsidRDefault="00370C47" w:rsidP="00244EE6">
      <w:pPr>
        <w:pStyle w:val="Rindkopa"/>
      </w:pPr>
      <w:r w:rsidRPr="00D314D4">
        <w:t>Rakstam jāsatur: nosaukums; autora vārds un uzvārds, informācija par autoru; atslēgvārdi; teksts; literatūras saraksts, ja tekstā ir atsauce uz šo literatūru.</w:t>
      </w:r>
    </w:p>
    <w:p w:rsidR="00370C47" w:rsidRPr="00D314D4" w:rsidRDefault="00370C47" w:rsidP="00244EE6">
      <w:pPr>
        <w:pStyle w:val="Rindkopa"/>
      </w:pPr>
      <w:r w:rsidRPr="00D314D4">
        <w:t xml:space="preserve">Lūdzu, nemainiet veidnes izkārtojuma stilu un formatējumu. Visi nepieciešamie veidnes stili sniegti dokumentā ar atbilstošu nosaukumu, piemēram, izvēlēties stilu ‘Nosaukums’ </w:t>
      </w:r>
      <w:r w:rsidR="009C7EF7" w:rsidRPr="00D314D4">
        <w:t>raksta</w:t>
      </w:r>
      <w:r w:rsidRPr="00D314D4">
        <w:t xml:space="preserve"> virsrakstiem, stilu ‘</w:t>
      </w:r>
      <w:r w:rsidR="009C7EF7" w:rsidRPr="00D314D4">
        <w:t>Rindkopa</w:t>
      </w:r>
      <w:r w:rsidRPr="00D314D4">
        <w:t>’ – pamattekstam, stilu ‘</w:t>
      </w:r>
      <w:proofErr w:type="spellStart"/>
      <w:r w:rsidRPr="00D314D4">
        <w:t>Keywords</w:t>
      </w:r>
      <w:proofErr w:type="spellEnd"/>
      <w:r w:rsidRPr="00D314D4">
        <w:t>’ – atslēgvārdiem, u.c.</w:t>
      </w:r>
    </w:p>
    <w:p w:rsidR="009C7EF7" w:rsidRPr="00D314D4" w:rsidRDefault="00370C47" w:rsidP="00244EE6">
      <w:pPr>
        <w:rPr>
          <w:lang w:val="lv-LV"/>
        </w:rPr>
      </w:pPr>
      <w:r w:rsidRPr="00D314D4">
        <w:rPr>
          <w:lang w:val="lv-LV"/>
        </w:rPr>
        <w:t xml:space="preserve">Ievadot </w:t>
      </w:r>
      <w:r w:rsidRPr="00D314D4">
        <w:rPr>
          <w:b/>
          <w:lang w:val="lv-LV"/>
        </w:rPr>
        <w:t>formulas</w:t>
      </w:r>
      <w:r w:rsidRPr="00D314D4">
        <w:rPr>
          <w:lang w:val="lv-LV"/>
        </w:rPr>
        <w:t xml:space="preserve">, fontiem, zīmēm un noformēšanas veidam visā tekstā ir jābūt vienveidīgam. Formulu ievadīšanu veic, izmantojot formulu redaktoru MS </w:t>
      </w:r>
      <w:proofErr w:type="spellStart"/>
      <w:r w:rsidRPr="00D314D4">
        <w:rPr>
          <w:lang w:val="lv-LV"/>
        </w:rPr>
        <w:t>Equation</w:t>
      </w:r>
      <w:proofErr w:type="spellEnd"/>
      <w:r w:rsidRPr="00D314D4">
        <w:rPr>
          <w:lang w:val="lv-LV"/>
        </w:rPr>
        <w:t xml:space="preserve"> 3.0 vai </w:t>
      </w:r>
      <w:proofErr w:type="spellStart"/>
      <w:r w:rsidRPr="00D314D4">
        <w:rPr>
          <w:lang w:val="lv-LV"/>
        </w:rPr>
        <w:t>MathType</w:t>
      </w:r>
      <w:proofErr w:type="spellEnd"/>
      <w:r w:rsidRPr="00D314D4">
        <w:rPr>
          <w:lang w:val="lv-LV"/>
        </w:rPr>
        <w:t xml:space="preserve">. Tekstā formulas ar numerāciju tiek izvietotas šādi: pašas formulas </w:t>
      </w:r>
      <w:r w:rsidR="009C7EF7" w:rsidRPr="00D314D4">
        <w:rPr>
          <w:lang w:val="lv-LV"/>
        </w:rPr>
        <w:t>centrā</w:t>
      </w:r>
      <w:r w:rsidRPr="00D314D4">
        <w:rPr>
          <w:lang w:val="lv-LV"/>
        </w:rPr>
        <w:t>, bet numurs – labajā pusē.</w:t>
      </w:r>
      <w:r w:rsidR="009C7EF7" w:rsidRPr="00D314D4">
        <w:rPr>
          <w:lang w:val="lv-LV"/>
        </w:rPr>
        <w:t xml:space="preserve"> Formulas jāizmanto stilu ‘Formula’.</w:t>
      </w:r>
    </w:p>
    <w:p w:rsidR="00370C47" w:rsidRPr="00D314D4" w:rsidRDefault="009C7EF7" w:rsidP="00244EE6">
      <w:pPr>
        <w:pStyle w:val="Formula"/>
        <w:spacing w:before="0" w:after="0"/>
      </w:pPr>
      <w:r w:rsidRPr="00D314D4">
        <w:lastRenderedPageBreak/>
        <w:tab/>
      </w:r>
      <w:r w:rsidR="00370C47" w:rsidRPr="00D314D4">
        <w:object w:dxaOrig="8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8.75pt" o:ole="">
            <v:imagedata r:id="rId6" o:title=""/>
          </v:shape>
          <o:OLEObject Type="Embed" ProgID="Equation.DSMT4" ShapeID="_x0000_i1025" DrawAspect="Content" ObjectID="_1649494273" r:id="rId7"/>
        </w:object>
      </w:r>
      <w:r w:rsidR="00370C47" w:rsidRPr="00D314D4">
        <w:tab/>
        <w:t>(1)</w:t>
      </w:r>
    </w:p>
    <w:p w:rsidR="007C69A0" w:rsidRPr="00D314D4" w:rsidRDefault="007C69A0" w:rsidP="00244EE6">
      <w:pPr>
        <w:rPr>
          <w:szCs w:val="24"/>
          <w:lang w:val="lv-LV"/>
        </w:rPr>
      </w:pPr>
      <w:r w:rsidRPr="00D314D4">
        <w:rPr>
          <w:b/>
          <w:szCs w:val="24"/>
          <w:lang w:val="lv-LV"/>
        </w:rPr>
        <w:t>Tabulām</w:t>
      </w:r>
      <w:r w:rsidRPr="00D314D4">
        <w:rPr>
          <w:szCs w:val="24"/>
          <w:lang w:val="lv-LV"/>
        </w:rPr>
        <w:t xml:space="preserve"> jābūt numurētām un ar nosaukumu. Tabulas (sk. 1. tabulu) jāuzrāda kā teksta daļu, bet tā, lai izvairītos no sajaukšanas ar tekstu. Nosaukumi tiek drukāti 12 izmērā, </w:t>
      </w:r>
      <w:proofErr w:type="spellStart"/>
      <w:r w:rsidRPr="00D314D4">
        <w:rPr>
          <w:szCs w:val="24"/>
          <w:lang w:val="lv-LV"/>
        </w:rPr>
        <w:t>Bold</w:t>
      </w:r>
      <w:proofErr w:type="spellEnd"/>
      <w:r w:rsidRPr="00D314D4">
        <w:rPr>
          <w:szCs w:val="24"/>
          <w:lang w:val="lv-LV"/>
        </w:rPr>
        <w:t xml:space="preserve">, centrā, </w:t>
      </w:r>
      <w:proofErr w:type="spellStart"/>
      <w:r w:rsidRPr="00D314D4">
        <w:rPr>
          <w:szCs w:val="24"/>
          <w:lang w:val="lv-LV"/>
        </w:rPr>
        <w:t>Times</w:t>
      </w:r>
      <w:proofErr w:type="spellEnd"/>
      <w:r w:rsidRPr="00D314D4">
        <w:rPr>
          <w:szCs w:val="24"/>
          <w:lang w:val="lv-LV"/>
        </w:rPr>
        <w:t xml:space="preserve"> </w:t>
      </w:r>
      <w:proofErr w:type="spellStart"/>
      <w:r w:rsidRPr="00D314D4">
        <w:rPr>
          <w:szCs w:val="24"/>
          <w:lang w:val="lv-LV"/>
        </w:rPr>
        <w:t>New</w:t>
      </w:r>
      <w:proofErr w:type="spellEnd"/>
      <w:r w:rsidRPr="00D314D4">
        <w:rPr>
          <w:szCs w:val="24"/>
          <w:lang w:val="lv-LV"/>
        </w:rPr>
        <w:t xml:space="preserve"> </w:t>
      </w:r>
      <w:proofErr w:type="spellStart"/>
      <w:r w:rsidRPr="00D314D4">
        <w:rPr>
          <w:szCs w:val="24"/>
          <w:lang w:val="lv-LV"/>
        </w:rPr>
        <w:t>Roman</w:t>
      </w:r>
      <w:proofErr w:type="spellEnd"/>
      <w:r w:rsidRPr="00D314D4">
        <w:rPr>
          <w:szCs w:val="24"/>
          <w:lang w:val="lv-LV"/>
        </w:rPr>
        <w:t xml:space="preserve"> (stils Tabula). Teksts tabulās tiek drukāts ar 10 punktiem, </w:t>
      </w:r>
      <w:proofErr w:type="spellStart"/>
      <w:r w:rsidRPr="00D314D4">
        <w:rPr>
          <w:szCs w:val="24"/>
          <w:lang w:val="lv-LV"/>
        </w:rPr>
        <w:t>Times</w:t>
      </w:r>
      <w:proofErr w:type="spellEnd"/>
      <w:r w:rsidRPr="00D314D4">
        <w:rPr>
          <w:szCs w:val="24"/>
          <w:lang w:val="lv-LV"/>
        </w:rPr>
        <w:t xml:space="preserve"> </w:t>
      </w:r>
      <w:proofErr w:type="spellStart"/>
      <w:r w:rsidRPr="00D314D4">
        <w:rPr>
          <w:szCs w:val="24"/>
          <w:lang w:val="lv-LV"/>
        </w:rPr>
        <w:t>New</w:t>
      </w:r>
      <w:proofErr w:type="spellEnd"/>
      <w:r w:rsidRPr="00D314D4">
        <w:rPr>
          <w:szCs w:val="24"/>
          <w:lang w:val="lv-LV"/>
        </w:rPr>
        <w:t xml:space="preserve"> </w:t>
      </w:r>
      <w:proofErr w:type="spellStart"/>
      <w:r w:rsidRPr="00D314D4">
        <w:rPr>
          <w:szCs w:val="24"/>
          <w:lang w:val="lv-LV"/>
        </w:rPr>
        <w:t>Roman</w:t>
      </w:r>
      <w:proofErr w:type="spellEnd"/>
      <w:r w:rsidRPr="00D314D4">
        <w:rPr>
          <w:szCs w:val="24"/>
          <w:lang w:val="lv-LV"/>
        </w:rPr>
        <w:t xml:space="preserve"> (stils </w:t>
      </w:r>
      <w:proofErr w:type="spellStart"/>
      <w:r w:rsidRPr="00D314D4">
        <w:rPr>
          <w:szCs w:val="24"/>
          <w:lang w:val="lv-LV"/>
        </w:rPr>
        <w:t>tab_teksts</w:t>
      </w:r>
      <w:proofErr w:type="spellEnd"/>
      <w:r w:rsidRPr="00D314D4">
        <w:rPr>
          <w:szCs w:val="24"/>
          <w:lang w:val="lv-LV"/>
        </w:rPr>
        <w:t>).</w:t>
      </w:r>
    </w:p>
    <w:p w:rsidR="002D0528" w:rsidRPr="00D314D4" w:rsidRDefault="002D0528" w:rsidP="00244EE6">
      <w:pPr>
        <w:pStyle w:val="Tabula"/>
        <w:spacing w:before="0" w:after="0"/>
        <w:rPr>
          <w:bCs/>
          <w:lang w:val="lv-LV"/>
        </w:rPr>
      </w:pPr>
      <w:r w:rsidRPr="00D314D4">
        <w:rPr>
          <w:bCs/>
          <w:lang w:val="lv-LV"/>
        </w:rPr>
        <w:t>1.</w:t>
      </w:r>
      <w:r w:rsidR="00370C47" w:rsidRPr="00D314D4">
        <w:rPr>
          <w:bCs/>
          <w:lang w:val="lv-LV"/>
        </w:rPr>
        <w:t>tabula.</w:t>
      </w:r>
      <w:r w:rsidRPr="00D314D4">
        <w:rPr>
          <w:bCs/>
          <w:lang w:val="lv-LV"/>
        </w:rPr>
        <w:t xml:space="preserve"> </w:t>
      </w:r>
      <w:r w:rsidR="00370C47" w:rsidRPr="00D314D4">
        <w:rPr>
          <w:bCs/>
          <w:lang w:val="lv-LV"/>
        </w:rPr>
        <w:t>Tabulas nosaukums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551"/>
        <w:gridCol w:w="2410"/>
        <w:gridCol w:w="2268"/>
      </w:tblGrid>
      <w:tr w:rsidR="002D0528" w:rsidRPr="00D314D4" w:rsidTr="007C69A0">
        <w:tc>
          <w:tcPr>
            <w:tcW w:w="1985" w:type="dxa"/>
            <w:shd w:val="clear" w:color="auto" w:fill="auto"/>
            <w:vAlign w:val="center"/>
          </w:tcPr>
          <w:p w:rsidR="002D0528" w:rsidRPr="00D314D4" w:rsidRDefault="002D0528" w:rsidP="00244EE6">
            <w:pPr>
              <w:pStyle w:val="Tabteksts"/>
              <w:jc w:val="center"/>
              <w:rPr>
                <w:lang w:val="lv-LV"/>
              </w:rPr>
            </w:pPr>
          </w:p>
        </w:tc>
        <w:tc>
          <w:tcPr>
            <w:tcW w:w="2551" w:type="dxa"/>
            <w:shd w:val="clear" w:color="auto" w:fill="auto"/>
          </w:tcPr>
          <w:p w:rsidR="002D0528" w:rsidRPr="00D314D4" w:rsidRDefault="002D0528" w:rsidP="00244EE6">
            <w:pPr>
              <w:pStyle w:val="Tabteksts"/>
              <w:jc w:val="center"/>
              <w:rPr>
                <w:lang w:val="lv-LV"/>
              </w:rPr>
            </w:pPr>
            <w:r w:rsidRPr="00D314D4">
              <w:rPr>
                <w:lang w:val="lv-LV"/>
              </w:rPr>
              <w:t>Font</w:t>
            </w:r>
          </w:p>
        </w:tc>
        <w:tc>
          <w:tcPr>
            <w:tcW w:w="2410" w:type="dxa"/>
            <w:shd w:val="clear" w:color="auto" w:fill="auto"/>
            <w:vAlign w:val="center"/>
          </w:tcPr>
          <w:p w:rsidR="002D0528" w:rsidRPr="00D314D4" w:rsidRDefault="002D0528" w:rsidP="00244EE6">
            <w:pPr>
              <w:pStyle w:val="Tabteksts"/>
              <w:jc w:val="center"/>
              <w:rPr>
                <w:lang w:val="lv-LV"/>
              </w:rPr>
            </w:pPr>
            <w:r w:rsidRPr="00D314D4">
              <w:rPr>
                <w:lang w:val="lv-LV"/>
              </w:rPr>
              <w:t xml:space="preserve">Font </w:t>
            </w:r>
            <w:proofErr w:type="spellStart"/>
            <w:r w:rsidRPr="00D314D4">
              <w:rPr>
                <w:lang w:val="lv-LV"/>
              </w:rPr>
              <w:t>Size</w:t>
            </w:r>
            <w:proofErr w:type="spellEnd"/>
            <w:r w:rsidRPr="00D314D4">
              <w:rPr>
                <w:lang w:val="lv-LV"/>
              </w:rPr>
              <w:t xml:space="preserve">, </w:t>
            </w:r>
            <w:proofErr w:type="spellStart"/>
            <w:r w:rsidRPr="00D314D4">
              <w:rPr>
                <w:lang w:val="lv-LV"/>
              </w:rPr>
              <w:t>pt</w:t>
            </w:r>
            <w:proofErr w:type="spellEnd"/>
          </w:p>
        </w:tc>
        <w:tc>
          <w:tcPr>
            <w:tcW w:w="2268" w:type="dxa"/>
            <w:shd w:val="clear" w:color="auto" w:fill="auto"/>
            <w:vAlign w:val="center"/>
          </w:tcPr>
          <w:p w:rsidR="002D0528" w:rsidRPr="00D314D4" w:rsidRDefault="002D0528" w:rsidP="00244EE6">
            <w:pPr>
              <w:pStyle w:val="Tabteksts"/>
              <w:jc w:val="center"/>
              <w:rPr>
                <w:lang w:val="lv-LV"/>
              </w:rPr>
            </w:pPr>
            <w:r w:rsidRPr="00D314D4">
              <w:rPr>
                <w:lang w:val="lv-LV"/>
              </w:rPr>
              <w:t xml:space="preserve">Font </w:t>
            </w:r>
            <w:proofErr w:type="spellStart"/>
            <w:r w:rsidRPr="00D314D4">
              <w:rPr>
                <w:lang w:val="lv-LV"/>
              </w:rPr>
              <w:t>Style</w:t>
            </w:r>
            <w:proofErr w:type="spellEnd"/>
          </w:p>
        </w:tc>
      </w:tr>
      <w:tr w:rsidR="002D0528" w:rsidRPr="00D314D4" w:rsidTr="007C69A0">
        <w:tc>
          <w:tcPr>
            <w:tcW w:w="1985" w:type="dxa"/>
            <w:shd w:val="clear" w:color="auto" w:fill="auto"/>
            <w:vAlign w:val="center"/>
          </w:tcPr>
          <w:p w:rsidR="002D0528" w:rsidRPr="00D314D4" w:rsidRDefault="007C69A0" w:rsidP="00244EE6">
            <w:pPr>
              <w:pStyle w:val="Tabteksts"/>
              <w:rPr>
                <w:lang w:val="lv-LV"/>
              </w:rPr>
            </w:pPr>
            <w:r w:rsidRPr="00D314D4">
              <w:rPr>
                <w:lang w:val="lv-LV"/>
              </w:rPr>
              <w:t>Tabulas teksts</w:t>
            </w:r>
          </w:p>
        </w:tc>
        <w:tc>
          <w:tcPr>
            <w:tcW w:w="2551" w:type="dxa"/>
            <w:shd w:val="clear" w:color="auto" w:fill="auto"/>
          </w:tcPr>
          <w:p w:rsidR="002D0528" w:rsidRPr="00D314D4" w:rsidRDefault="002D0528" w:rsidP="00244EE6">
            <w:pPr>
              <w:pStyle w:val="Tabteksts"/>
              <w:rPr>
                <w:lang w:val="lv-LV"/>
              </w:rPr>
            </w:pPr>
            <w:proofErr w:type="spellStart"/>
            <w:r w:rsidRPr="00D314D4">
              <w:rPr>
                <w:lang w:val="lv-LV"/>
              </w:rPr>
              <w:t>Times</w:t>
            </w:r>
            <w:proofErr w:type="spellEnd"/>
            <w:r w:rsidRPr="00D314D4">
              <w:rPr>
                <w:lang w:val="lv-LV"/>
              </w:rPr>
              <w:t xml:space="preserve"> </w:t>
            </w:r>
            <w:proofErr w:type="spellStart"/>
            <w:r w:rsidRPr="00D314D4">
              <w:rPr>
                <w:lang w:val="lv-LV"/>
              </w:rPr>
              <w:t>New</w:t>
            </w:r>
            <w:proofErr w:type="spellEnd"/>
            <w:r w:rsidRPr="00D314D4">
              <w:rPr>
                <w:lang w:val="lv-LV"/>
              </w:rPr>
              <w:t xml:space="preserve"> </w:t>
            </w:r>
            <w:proofErr w:type="spellStart"/>
            <w:r w:rsidRPr="00D314D4">
              <w:rPr>
                <w:lang w:val="lv-LV"/>
              </w:rPr>
              <w:t>Roman</w:t>
            </w:r>
            <w:proofErr w:type="spellEnd"/>
          </w:p>
        </w:tc>
        <w:tc>
          <w:tcPr>
            <w:tcW w:w="2410" w:type="dxa"/>
            <w:shd w:val="clear" w:color="auto" w:fill="auto"/>
            <w:vAlign w:val="center"/>
          </w:tcPr>
          <w:p w:rsidR="002D0528" w:rsidRPr="00D314D4" w:rsidRDefault="002D0528" w:rsidP="00244EE6">
            <w:pPr>
              <w:pStyle w:val="Tabteksts"/>
              <w:rPr>
                <w:lang w:val="lv-LV"/>
              </w:rPr>
            </w:pPr>
            <w:r w:rsidRPr="00D314D4">
              <w:rPr>
                <w:lang w:val="lv-LV"/>
              </w:rPr>
              <w:t>1</w:t>
            </w:r>
            <w:r w:rsidR="007C69A0" w:rsidRPr="00D314D4">
              <w:rPr>
                <w:lang w:val="lv-LV"/>
              </w:rPr>
              <w:t>0</w:t>
            </w:r>
          </w:p>
        </w:tc>
        <w:tc>
          <w:tcPr>
            <w:tcW w:w="2268" w:type="dxa"/>
            <w:shd w:val="clear" w:color="auto" w:fill="auto"/>
            <w:vAlign w:val="center"/>
          </w:tcPr>
          <w:p w:rsidR="002D0528" w:rsidRPr="00D314D4" w:rsidRDefault="002D0528" w:rsidP="00244EE6">
            <w:pPr>
              <w:pStyle w:val="Tabteksts"/>
              <w:rPr>
                <w:lang w:val="lv-LV"/>
              </w:rPr>
            </w:pPr>
            <w:proofErr w:type="spellStart"/>
            <w:r w:rsidRPr="00D314D4">
              <w:rPr>
                <w:lang w:val="lv-LV"/>
              </w:rPr>
              <w:t>Regular</w:t>
            </w:r>
            <w:proofErr w:type="spellEnd"/>
          </w:p>
        </w:tc>
      </w:tr>
      <w:tr w:rsidR="002D0528" w:rsidRPr="00D314D4" w:rsidTr="007C69A0">
        <w:tc>
          <w:tcPr>
            <w:tcW w:w="1985" w:type="dxa"/>
            <w:shd w:val="clear" w:color="auto" w:fill="auto"/>
            <w:vAlign w:val="center"/>
          </w:tcPr>
          <w:p w:rsidR="002D0528" w:rsidRPr="00D314D4" w:rsidRDefault="007C69A0" w:rsidP="00244EE6">
            <w:pPr>
              <w:pStyle w:val="Tabteksts"/>
              <w:rPr>
                <w:lang w:val="lv-LV"/>
              </w:rPr>
            </w:pPr>
            <w:r w:rsidRPr="00D314D4">
              <w:rPr>
                <w:lang w:val="lv-LV"/>
              </w:rPr>
              <w:t>Tabulas un attēli</w:t>
            </w:r>
            <w:r w:rsidR="002D0528" w:rsidRPr="00D314D4">
              <w:rPr>
                <w:lang w:val="lv-LV"/>
              </w:rPr>
              <w:t xml:space="preserve"> </w:t>
            </w:r>
          </w:p>
        </w:tc>
        <w:tc>
          <w:tcPr>
            <w:tcW w:w="2551" w:type="dxa"/>
            <w:shd w:val="clear" w:color="auto" w:fill="auto"/>
          </w:tcPr>
          <w:p w:rsidR="002D0528" w:rsidRPr="00D314D4" w:rsidRDefault="002D0528" w:rsidP="00244EE6">
            <w:pPr>
              <w:pStyle w:val="Tabteksts"/>
              <w:rPr>
                <w:lang w:val="lv-LV"/>
              </w:rPr>
            </w:pPr>
            <w:proofErr w:type="spellStart"/>
            <w:r w:rsidRPr="00D314D4">
              <w:rPr>
                <w:lang w:val="lv-LV"/>
              </w:rPr>
              <w:t>Times</w:t>
            </w:r>
            <w:proofErr w:type="spellEnd"/>
            <w:r w:rsidRPr="00D314D4">
              <w:rPr>
                <w:lang w:val="lv-LV"/>
              </w:rPr>
              <w:t xml:space="preserve"> </w:t>
            </w:r>
            <w:proofErr w:type="spellStart"/>
            <w:r w:rsidRPr="00D314D4">
              <w:rPr>
                <w:lang w:val="lv-LV"/>
              </w:rPr>
              <w:t>New</w:t>
            </w:r>
            <w:proofErr w:type="spellEnd"/>
            <w:r w:rsidRPr="00D314D4">
              <w:rPr>
                <w:lang w:val="lv-LV"/>
              </w:rPr>
              <w:t xml:space="preserve"> </w:t>
            </w:r>
            <w:proofErr w:type="spellStart"/>
            <w:r w:rsidRPr="00D314D4">
              <w:rPr>
                <w:lang w:val="lv-LV"/>
              </w:rPr>
              <w:t>Roman</w:t>
            </w:r>
            <w:proofErr w:type="spellEnd"/>
          </w:p>
        </w:tc>
        <w:tc>
          <w:tcPr>
            <w:tcW w:w="2410" w:type="dxa"/>
            <w:shd w:val="clear" w:color="auto" w:fill="auto"/>
            <w:vAlign w:val="center"/>
          </w:tcPr>
          <w:p w:rsidR="002D0528" w:rsidRPr="00D314D4" w:rsidRDefault="002D0528" w:rsidP="00244EE6">
            <w:pPr>
              <w:pStyle w:val="Tabteksts"/>
              <w:rPr>
                <w:lang w:val="lv-LV"/>
              </w:rPr>
            </w:pPr>
            <w:r w:rsidRPr="00D314D4">
              <w:rPr>
                <w:lang w:val="lv-LV"/>
              </w:rPr>
              <w:t>10</w:t>
            </w:r>
            <w:r w:rsidR="00370C47" w:rsidRPr="00D314D4">
              <w:rPr>
                <w:lang w:val="lv-LV"/>
              </w:rPr>
              <w:t>-12</w:t>
            </w:r>
          </w:p>
        </w:tc>
        <w:tc>
          <w:tcPr>
            <w:tcW w:w="2268" w:type="dxa"/>
            <w:shd w:val="clear" w:color="auto" w:fill="auto"/>
            <w:vAlign w:val="center"/>
          </w:tcPr>
          <w:p w:rsidR="002D0528" w:rsidRPr="00D314D4" w:rsidRDefault="002D0528" w:rsidP="00244EE6">
            <w:pPr>
              <w:pStyle w:val="Tabteksts"/>
              <w:rPr>
                <w:lang w:val="lv-LV"/>
              </w:rPr>
            </w:pPr>
            <w:proofErr w:type="spellStart"/>
            <w:r w:rsidRPr="00D314D4">
              <w:rPr>
                <w:lang w:val="lv-LV"/>
              </w:rPr>
              <w:t>Regular</w:t>
            </w:r>
            <w:proofErr w:type="spellEnd"/>
          </w:p>
        </w:tc>
      </w:tr>
      <w:tr w:rsidR="002D0528" w:rsidRPr="00D314D4" w:rsidTr="007C69A0">
        <w:tc>
          <w:tcPr>
            <w:tcW w:w="1985" w:type="dxa"/>
            <w:shd w:val="clear" w:color="auto" w:fill="auto"/>
            <w:vAlign w:val="center"/>
          </w:tcPr>
          <w:p w:rsidR="002D0528" w:rsidRPr="00D314D4" w:rsidRDefault="002D0528" w:rsidP="00244EE6">
            <w:pPr>
              <w:pStyle w:val="Tabteksts"/>
              <w:rPr>
                <w:lang w:val="lv-LV"/>
              </w:rPr>
            </w:pPr>
            <w:r w:rsidRPr="00D314D4">
              <w:rPr>
                <w:lang w:val="lv-LV"/>
              </w:rPr>
              <w:t>References</w:t>
            </w:r>
          </w:p>
        </w:tc>
        <w:tc>
          <w:tcPr>
            <w:tcW w:w="2551" w:type="dxa"/>
            <w:shd w:val="clear" w:color="auto" w:fill="auto"/>
          </w:tcPr>
          <w:p w:rsidR="002D0528" w:rsidRPr="00D314D4" w:rsidRDefault="002D0528" w:rsidP="00244EE6">
            <w:pPr>
              <w:pStyle w:val="Tabteksts"/>
              <w:rPr>
                <w:lang w:val="lv-LV"/>
              </w:rPr>
            </w:pPr>
            <w:proofErr w:type="spellStart"/>
            <w:r w:rsidRPr="00D314D4">
              <w:rPr>
                <w:lang w:val="lv-LV"/>
              </w:rPr>
              <w:t>Times</w:t>
            </w:r>
            <w:proofErr w:type="spellEnd"/>
            <w:r w:rsidRPr="00D314D4">
              <w:rPr>
                <w:lang w:val="lv-LV"/>
              </w:rPr>
              <w:t xml:space="preserve"> </w:t>
            </w:r>
            <w:proofErr w:type="spellStart"/>
            <w:r w:rsidRPr="00D314D4">
              <w:rPr>
                <w:lang w:val="lv-LV"/>
              </w:rPr>
              <w:t>New</w:t>
            </w:r>
            <w:proofErr w:type="spellEnd"/>
            <w:r w:rsidRPr="00D314D4">
              <w:rPr>
                <w:lang w:val="lv-LV"/>
              </w:rPr>
              <w:t xml:space="preserve"> </w:t>
            </w:r>
            <w:proofErr w:type="spellStart"/>
            <w:r w:rsidRPr="00D314D4">
              <w:rPr>
                <w:lang w:val="lv-LV"/>
              </w:rPr>
              <w:t>Roman</w:t>
            </w:r>
            <w:proofErr w:type="spellEnd"/>
          </w:p>
        </w:tc>
        <w:tc>
          <w:tcPr>
            <w:tcW w:w="2410" w:type="dxa"/>
            <w:shd w:val="clear" w:color="auto" w:fill="auto"/>
            <w:vAlign w:val="center"/>
          </w:tcPr>
          <w:p w:rsidR="002D0528" w:rsidRPr="00D314D4" w:rsidRDefault="002D0528" w:rsidP="00244EE6">
            <w:pPr>
              <w:pStyle w:val="Tabteksts"/>
              <w:rPr>
                <w:lang w:val="lv-LV"/>
              </w:rPr>
            </w:pPr>
            <w:r w:rsidRPr="00D314D4">
              <w:rPr>
                <w:lang w:val="lv-LV"/>
              </w:rPr>
              <w:t>10</w:t>
            </w:r>
          </w:p>
        </w:tc>
        <w:tc>
          <w:tcPr>
            <w:tcW w:w="2268" w:type="dxa"/>
            <w:shd w:val="clear" w:color="auto" w:fill="auto"/>
            <w:vAlign w:val="center"/>
          </w:tcPr>
          <w:p w:rsidR="002D0528" w:rsidRPr="00D314D4" w:rsidRDefault="002D0528" w:rsidP="00244EE6">
            <w:pPr>
              <w:pStyle w:val="Tabteksts"/>
              <w:rPr>
                <w:lang w:val="lv-LV"/>
              </w:rPr>
            </w:pPr>
            <w:proofErr w:type="spellStart"/>
            <w:r w:rsidRPr="00D314D4">
              <w:rPr>
                <w:lang w:val="lv-LV"/>
              </w:rPr>
              <w:t>Regular</w:t>
            </w:r>
            <w:proofErr w:type="spellEnd"/>
          </w:p>
        </w:tc>
      </w:tr>
    </w:tbl>
    <w:p w:rsidR="007C69A0" w:rsidRPr="00D314D4" w:rsidRDefault="007C69A0" w:rsidP="00244EE6">
      <w:pPr>
        <w:ind w:left="1080" w:firstLine="0"/>
        <w:rPr>
          <w:szCs w:val="24"/>
          <w:lang w:val="lv-LV"/>
        </w:rPr>
      </w:pPr>
    </w:p>
    <w:p w:rsidR="007C69A0" w:rsidRPr="00D314D4" w:rsidRDefault="007C69A0" w:rsidP="00244EE6">
      <w:pPr>
        <w:rPr>
          <w:szCs w:val="24"/>
          <w:lang w:val="lv-LV"/>
        </w:rPr>
      </w:pPr>
      <w:r w:rsidRPr="00D314D4">
        <w:rPr>
          <w:b/>
          <w:szCs w:val="24"/>
          <w:lang w:val="lv-LV"/>
        </w:rPr>
        <w:t>Attēliem</w:t>
      </w:r>
      <w:r w:rsidR="00295AD3">
        <w:rPr>
          <w:szCs w:val="24"/>
          <w:lang w:val="lv-LV"/>
        </w:rPr>
        <w:t>: jābūt numurētie</w:t>
      </w:r>
      <w:r w:rsidRPr="00D314D4">
        <w:rPr>
          <w:szCs w:val="24"/>
          <w:lang w:val="lv-LV"/>
        </w:rPr>
        <w:t xml:space="preserve">m un ar nosaukumu. Attēli var būt krāsaini vai melnbalti. </w:t>
      </w:r>
      <w:r w:rsidR="00066804" w:rsidRPr="00D314D4">
        <w:rPr>
          <w:szCs w:val="24"/>
          <w:lang w:val="lv-LV"/>
        </w:rPr>
        <w:t>Attēlu</w:t>
      </w:r>
      <w:r w:rsidRPr="00D314D4">
        <w:rPr>
          <w:szCs w:val="24"/>
          <w:lang w:val="lv-LV"/>
        </w:rPr>
        <w:t xml:space="preserve"> (sk</w:t>
      </w:r>
      <w:r w:rsidR="00066804" w:rsidRPr="00D314D4">
        <w:rPr>
          <w:szCs w:val="24"/>
          <w:lang w:val="lv-LV"/>
        </w:rPr>
        <w:t>.</w:t>
      </w:r>
      <w:r w:rsidRPr="00D314D4">
        <w:rPr>
          <w:szCs w:val="24"/>
          <w:lang w:val="lv-LV"/>
        </w:rPr>
        <w:t xml:space="preserve"> 1.att.) jāuzrāda kā teksta daļa, </w:t>
      </w:r>
      <w:r w:rsidR="00066804" w:rsidRPr="00D314D4">
        <w:rPr>
          <w:szCs w:val="24"/>
          <w:lang w:val="lv-LV"/>
        </w:rPr>
        <w:t>bet tā</w:t>
      </w:r>
      <w:r w:rsidRPr="00D314D4">
        <w:rPr>
          <w:szCs w:val="24"/>
          <w:lang w:val="lv-LV"/>
        </w:rPr>
        <w:t xml:space="preserve">, lai </w:t>
      </w:r>
      <w:r w:rsidR="00066804" w:rsidRPr="00D314D4">
        <w:rPr>
          <w:szCs w:val="24"/>
          <w:lang w:val="lv-LV"/>
        </w:rPr>
        <w:t>attēls</w:t>
      </w:r>
      <w:r w:rsidRPr="00D314D4">
        <w:rPr>
          <w:szCs w:val="24"/>
          <w:lang w:val="lv-LV"/>
        </w:rPr>
        <w:t xml:space="preserve"> netiktu sajaukts ar tekstu. Attēlu </w:t>
      </w:r>
      <w:r w:rsidR="00066804" w:rsidRPr="00D314D4">
        <w:rPr>
          <w:szCs w:val="24"/>
          <w:lang w:val="lv-LV"/>
        </w:rPr>
        <w:t>nosaukumi</w:t>
      </w:r>
      <w:r w:rsidRPr="00D314D4">
        <w:rPr>
          <w:szCs w:val="24"/>
          <w:lang w:val="lv-LV"/>
        </w:rPr>
        <w:t xml:space="preserve"> tiek drukāti 1</w:t>
      </w:r>
      <w:r w:rsidR="00066804" w:rsidRPr="00D314D4">
        <w:rPr>
          <w:szCs w:val="24"/>
          <w:lang w:val="lv-LV"/>
        </w:rPr>
        <w:t>2</w:t>
      </w:r>
      <w:r w:rsidRPr="00D314D4">
        <w:rPr>
          <w:szCs w:val="24"/>
          <w:lang w:val="lv-LV"/>
        </w:rPr>
        <w:t xml:space="preserve"> punktiem centrā, </w:t>
      </w:r>
      <w:proofErr w:type="spellStart"/>
      <w:r w:rsidRPr="00D314D4">
        <w:rPr>
          <w:szCs w:val="24"/>
          <w:lang w:val="lv-LV"/>
        </w:rPr>
        <w:t>Times</w:t>
      </w:r>
      <w:proofErr w:type="spellEnd"/>
      <w:r w:rsidRPr="00D314D4">
        <w:rPr>
          <w:szCs w:val="24"/>
          <w:lang w:val="lv-LV"/>
        </w:rPr>
        <w:t xml:space="preserve"> </w:t>
      </w:r>
      <w:proofErr w:type="spellStart"/>
      <w:r w:rsidRPr="00D314D4">
        <w:rPr>
          <w:szCs w:val="24"/>
          <w:lang w:val="lv-LV"/>
        </w:rPr>
        <w:t>New</w:t>
      </w:r>
      <w:proofErr w:type="spellEnd"/>
      <w:r w:rsidRPr="00D314D4">
        <w:rPr>
          <w:szCs w:val="24"/>
          <w:lang w:val="lv-LV"/>
        </w:rPr>
        <w:t xml:space="preserve"> </w:t>
      </w:r>
      <w:proofErr w:type="spellStart"/>
      <w:r w:rsidRPr="00D314D4">
        <w:rPr>
          <w:szCs w:val="24"/>
          <w:lang w:val="lv-LV"/>
        </w:rPr>
        <w:t>Roman</w:t>
      </w:r>
      <w:proofErr w:type="spellEnd"/>
      <w:r w:rsidR="00066804" w:rsidRPr="00D314D4">
        <w:rPr>
          <w:szCs w:val="24"/>
          <w:lang w:val="lv-LV"/>
        </w:rPr>
        <w:t xml:space="preserve">, </w:t>
      </w:r>
      <w:proofErr w:type="spellStart"/>
      <w:r w:rsidR="00066804" w:rsidRPr="00D314D4">
        <w:rPr>
          <w:szCs w:val="24"/>
          <w:lang w:val="lv-LV"/>
        </w:rPr>
        <w:t>Bold</w:t>
      </w:r>
      <w:proofErr w:type="spellEnd"/>
      <w:r w:rsidRPr="00D314D4">
        <w:rPr>
          <w:szCs w:val="24"/>
          <w:lang w:val="lv-LV"/>
        </w:rPr>
        <w:t xml:space="preserve"> (stils </w:t>
      </w:r>
      <w:proofErr w:type="spellStart"/>
      <w:r w:rsidRPr="00D314D4">
        <w:rPr>
          <w:szCs w:val="24"/>
          <w:lang w:val="lv-LV"/>
        </w:rPr>
        <w:t>Figure</w:t>
      </w:r>
      <w:proofErr w:type="spellEnd"/>
      <w:r w:rsidRPr="00D314D4">
        <w:rPr>
          <w:szCs w:val="24"/>
          <w:lang w:val="lv-LV"/>
        </w:rPr>
        <w:t>).</w:t>
      </w:r>
    </w:p>
    <w:p w:rsidR="008A3E2A" w:rsidRPr="00D314D4" w:rsidRDefault="00066804" w:rsidP="00244EE6">
      <w:pPr>
        <w:ind w:firstLine="0"/>
        <w:jc w:val="center"/>
        <w:rPr>
          <w:szCs w:val="24"/>
          <w:lang w:val="lv-LV" w:eastAsia="lt-LT"/>
        </w:rPr>
      </w:pPr>
      <w:r w:rsidRPr="00D314D4">
        <w:rPr>
          <w:noProof/>
          <w:lang w:val="en-GB" w:eastAsia="en-GB"/>
        </w:rPr>
        <w:drawing>
          <wp:inline distT="0" distB="0" distL="0" distR="0" wp14:anchorId="3975897D" wp14:editId="6D28409F">
            <wp:extent cx="1390650" cy="1390650"/>
            <wp:effectExtent l="0" t="0" r="0" b="0"/>
            <wp:docPr id="1" name="Picture 1" descr="Rīgas Tehniskā universitā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īgas Tehniskā universitā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rsidR="008A3E2A" w:rsidRPr="00D314D4" w:rsidRDefault="008A3E2A" w:rsidP="00244EE6">
      <w:pPr>
        <w:pStyle w:val="Figure"/>
        <w:spacing w:before="0" w:after="0"/>
        <w:rPr>
          <w:lang w:val="lv-LV"/>
        </w:rPr>
      </w:pPr>
      <w:r w:rsidRPr="00D314D4">
        <w:rPr>
          <w:lang w:val="lv-LV"/>
        </w:rPr>
        <w:t>1</w:t>
      </w:r>
      <w:r w:rsidR="00370C47" w:rsidRPr="00D314D4">
        <w:rPr>
          <w:lang w:val="lv-LV"/>
        </w:rPr>
        <w:t>.att.</w:t>
      </w:r>
      <w:r w:rsidRPr="00D314D4">
        <w:rPr>
          <w:lang w:val="lv-LV"/>
        </w:rPr>
        <w:t xml:space="preserve"> </w:t>
      </w:r>
      <w:r w:rsidR="00370C47" w:rsidRPr="00D314D4">
        <w:rPr>
          <w:lang w:val="lv-LV"/>
        </w:rPr>
        <w:t>Attēla nosaukums</w:t>
      </w:r>
    </w:p>
    <w:p w:rsidR="00066804" w:rsidRPr="00D314D4" w:rsidRDefault="00066804" w:rsidP="00244EE6">
      <w:pPr>
        <w:pStyle w:val="Rindkopa"/>
      </w:pPr>
      <w:r w:rsidRPr="00D314D4">
        <w:t xml:space="preserve">Atsauces izpilda izmantojot APA stilu: tekstā iekavās norāda autora (vai rakstu krājuma redaktora) uzvārdu un avota publicēšanas gadu. Ja autora vārds tiek tiešā veidā rakstīts tekstā, tad tam blakus iekavās raksta tikai avota publicēšanas gadu. Ja atsauce attiecas uz viena avota vairākām atsevišķām sadaļām, tad secīgi kā pēdējo var norādīt arī attiecīgā avota lappusi(es). Ja darbam ir divi autori, jāiekļauj </w:t>
      </w:r>
      <w:r w:rsidRPr="00D314D4">
        <w:rPr>
          <w:rStyle w:val="Strong"/>
        </w:rPr>
        <w:t>abu autoru uzvārdi</w:t>
      </w:r>
      <w:r w:rsidRPr="00D314D4">
        <w:rPr>
          <w:b/>
        </w:rPr>
        <w:t xml:space="preserve">. </w:t>
      </w:r>
      <w:r w:rsidRPr="00D314D4">
        <w:t xml:space="preserve">Ja publikācija ir triju vai vairāku autoru darba rezultāts, norādiet tikai pirmā autora uzvārdu, tam pievienojot apzīmējumu </w:t>
      </w:r>
      <w:r w:rsidRPr="00D314D4">
        <w:rPr>
          <w:b/>
        </w:rPr>
        <w:t>“</w:t>
      </w:r>
      <w:proofErr w:type="spellStart"/>
      <w:r w:rsidRPr="00D314D4">
        <w:rPr>
          <w:rStyle w:val="Strong"/>
          <w:b w:val="0"/>
          <w:i/>
        </w:rPr>
        <w:t>et</w:t>
      </w:r>
      <w:proofErr w:type="spellEnd"/>
      <w:r w:rsidRPr="00D314D4">
        <w:rPr>
          <w:rStyle w:val="Strong"/>
          <w:b w:val="0"/>
          <w:i/>
        </w:rPr>
        <w:t xml:space="preserve"> </w:t>
      </w:r>
      <w:proofErr w:type="spellStart"/>
      <w:r w:rsidRPr="00D314D4">
        <w:rPr>
          <w:rStyle w:val="Strong"/>
          <w:b w:val="0"/>
          <w:i/>
        </w:rPr>
        <w:t>al</w:t>
      </w:r>
      <w:proofErr w:type="spellEnd"/>
      <w:r w:rsidRPr="00D314D4">
        <w:rPr>
          <w:rStyle w:val="Strong"/>
          <w:b w:val="0"/>
          <w:i/>
        </w:rPr>
        <w:t>.</w:t>
      </w:r>
      <w:r w:rsidRPr="00D314D4">
        <w:rPr>
          <w:b/>
        </w:rPr>
        <w:t>”</w:t>
      </w:r>
    </w:p>
    <w:p w:rsidR="00066804" w:rsidRPr="00D314D4" w:rsidRDefault="00066804" w:rsidP="00244EE6">
      <w:pPr>
        <w:pStyle w:val="Rindkopa"/>
      </w:pPr>
      <w:r w:rsidRPr="00D314D4">
        <w:t>Atsauci tekstā izvieto tieši pēc citētā fragmenta. Atsauces piemērs:</w:t>
      </w:r>
    </w:p>
    <w:p w:rsidR="00066804" w:rsidRPr="00D314D4" w:rsidRDefault="00066804" w:rsidP="00244EE6">
      <w:pPr>
        <w:pStyle w:val="Rindkopa"/>
      </w:pPr>
      <w:r w:rsidRPr="00D314D4">
        <w:t xml:space="preserve">…taču praksē pārsvarā dominē zemākais līmenis” (Ozols, 2017, 25.lpp.) vai (Ozols, 2017). </w:t>
      </w:r>
    </w:p>
    <w:p w:rsidR="00066804" w:rsidRDefault="00066804" w:rsidP="00244EE6">
      <w:pPr>
        <w:pStyle w:val="Rindkopa"/>
      </w:pPr>
      <w:proofErr w:type="spellStart"/>
      <w:r w:rsidRPr="00D314D4">
        <w:t>Several</w:t>
      </w:r>
      <w:proofErr w:type="spellEnd"/>
      <w:r w:rsidRPr="00D314D4">
        <w:t xml:space="preserve"> </w:t>
      </w:r>
      <w:proofErr w:type="spellStart"/>
      <w:r w:rsidRPr="00D314D4">
        <w:t>decades</w:t>
      </w:r>
      <w:proofErr w:type="spellEnd"/>
      <w:r w:rsidRPr="00D314D4">
        <w:t xml:space="preserve"> </w:t>
      </w:r>
      <w:proofErr w:type="spellStart"/>
      <w:r w:rsidRPr="00D314D4">
        <w:t>later</w:t>
      </w:r>
      <w:proofErr w:type="spellEnd"/>
      <w:r w:rsidRPr="00D314D4">
        <w:t xml:space="preserve"> </w:t>
      </w:r>
      <w:proofErr w:type="spellStart"/>
      <w:r w:rsidRPr="00D314D4">
        <w:t>participation</w:t>
      </w:r>
      <w:proofErr w:type="spellEnd"/>
      <w:r w:rsidRPr="00D314D4">
        <w:t xml:space="preserve"> </w:t>
      </w:r>
      <w:proofErr w:type="spellStart"/>
      <w:r w:rsidRPr="00D314D4">
        <w:t>became</w:t>
      </w:r>
      <w:proofErr w:type="spellEnd"/>
      <w:r w:rsidRPr="00D314D4">
        <w:t xml:space="preserve"> a </w:t>
      </w:r>
      <w:proofErr w:type="spellStart"/>
      <w:r w:rsidRPr="00D314D4">
        <w:t>key</w:t>
      </w:r>
      <w:proofErr w:type="spellEnd"/>
      <w:r w:rsidRPr="00D314D4">
        <w:t xml:space="preserve"> ingredient </w:t>
      </w:r>
      <w:proofErr w:type="spellStart"/>
      <w:r w:rsidRPr="00D314D4">
        <w:t>of</w:t>
      </w:r>
      <w:proofErr w:type="spellEnd"/>
      <w:r w:rsidRPr="00D314D4">
        <w:t xml:space="preserve"> </w:t>
      </w:r>
      <w:proofErr w:type="spellStart"/>
      <w:r w:rsidRPr="00D314D4">
        <w:t>several</w:t>
      </w:r>
      <w:proofErr w:type="spellEnd"/>
      <w:r w:rsidRPr="00D314D4">
        <w:t xml:space="preserve"> </w:t>
      </w:r>
      <w:proofErr w:type="spellStart"/>
      <w:r w:rsidRPr="00D314D4">
        <w:t>management</w:t>
      </w:r>
      <w:proofErr w:type="spellEnd"/>
      <w:r w:rsidRPr="00D314D4">
        <w:t xml:space="preserve"> </w:t>
      </w:r>
      <w:proofErr w:type="spellStart"/>
      <w:r w:rsidRPr="00D314D4">
        <w:t>theories</w:t>
      </w:r>
      <w:proofErr w:type="spellEnd"/>
      <w:r w:rsidRPr="00D314D4">
        <w:t xml:space="preserve">, </w:t>
      </w:r>
      <w:proofErr w:type="spellStart"/>
      <w:r w:rsidRPr="00D314D4">
        <w:t>including</w:t>
      </w:r>
      <w:proofErr w:type="spellEnd"/>
      <w:r w:rsidRPr="00D314D4">
        <w:t xml:space="preserve"> </w:t>
      </w:r>
      <w:proofErr w:type="spellStart"/>
      <w:r w:rsidRPr="00D314D4">
        <w:t>those</w:t>
      </w:r>
      <w:proofErr w:type="spellEnd"/>
      <w:r w:rsidRPr="00D314D4">
        <w:t xml:space="preserve"> </w:t>
      </w:r>
      <w:proofErr w:type="spellStart"/>
      <w:r w:rsidRPr="00D314D4">
        <w:t>of</w:t>
      </w:r>
      <w:proofErr w:type="spellEnd"/>
      <w:r w:rsidRPr="00D314D4">
        <w:t xml:space="preserve"> </w:t>
      </w:r>
      <w:proofErr w:type="spellStart"/>
      <w:r w:rsidRPr="00D314D4">
        <w:t>Likert</w:t>
      </w:r>
      <w:proofErr w:type="spellEnd"/>
      <w:r w:rsidRPr="00D314D4">
        <w:t xml:space="preserve"> (1967), </w:t>
      </w:r>
      <w:proofErr w:type="spellStart"/>
      <w:r w:rsidRPr="00D314D4">
        <w:t>Maier</w:t>
      </w:r>
      <w:proofErr w:type="spellEnd"/>
      <w:r w:rsidRPr="00D314D4">
        <w:t xml:space="preserve"> (1970), </w:t>
      </w:r>
      <w:proofErr w:type="spellStart"/>
      <w:r w:rsidRPr="00D314D4">
        <w:t>and</w:t>
      </w:r>
      <w:proofErr w:type="spellEnd"/>
      <w:r w:rsidRPr="00D314D4">
        <w:t xml:space="preserve"> </w:t>
      </w:r>
      <w:proofErr w:type="spellStart"/>
      <w:r w:rsidRPr="00D314D4">
        <w:t>Hersey</w:t>
      </w:r>
      <w:proofErr w:type="spellEnd"/>
      <w:r w:rsidRPr="00D314D4">
        <w:t xml:space="preserve"> </w:t>
      </w:r>
      <w:proofErr w:type="spellStart"/>
      <w:r w:rsidRPr="00D314D4">
        <w:t>and</w:t>
      </w:r>
      <w:proofErr w:type="spellEnd"/>
      <w:r w:rsidRPr="00D314D4">
        <w:t xml:space="preserve"> </w:t>
      </w:r>
      <w:proofErr w:type="spellStart"/>
      <w:r w:rsidRPr="00D314D4">
        <w:t>Blanchard</w:t>
      </w:r>
      <w:proofErr w:type="spellEnd"/>
      <w:r w:rsidRPr="00D314D4">
        <w:t xml:space="preserve"> (1982).</w:t>
      </w:r>
    </w:p>
    <w:p w:rsidR="00244EE6" w:rsidRPr="00D314D4" w:rsidRDefault="00244EE6" w:rsidP="00244EE6">
      <w:pPr>
        <w:pStyle w:val="Rindkopa"/>
      </w:pPr>
    </w:p>
    <w:p w:rsidR="00FE1C45" w:rsidRDefault="00DB31A9" w:rsidP="00244EE6">
      <w:pPr>
        <w:pStyle w:val="Heading1"/>
        <w:spacing w:before="0" w:after="0"/>
        <w:rPr>
          <w:lang w:val="lv-LV"/>
        </w:rPr>
      </w:pPr>
      <w:r w:rsidRPr="00D314D4">
        <w:rPr>
          <w:lang w:val="lv-LV"/>
        </w:rPr>
        <w:t>Secinājumi un priekšlikumi</w:t>
      </w:r>
    </w:p>
    <w:p w:rsidR="00244EE6" w:rsidRPr="00244EE6" w:rsidRDefault="00244EE6" w:rsidP="00244EE6">
      <w:pPr>
        <w:rPr>
          <w:lang w:val="lv-LV"/>
        </w:rPr>
      </w:pPr>
    </w:p>
    <w:p w:rsidR="008C1B3E" w:rsidRPr="00D314D4" w:rsidRDefault="008C1B3E" w:rsidP="00244EE6">
      <w:pPr>
        <w:rPr>
          <w:lang w:val="lv-LV"/>
        </w:rPr>
      </w:pPr>
      <w:r w:rsidRPr="00D314D4">
        <w:rPr>
          <w:b/>
          <w:lang w:val="lv-LV"/>
        </w:rPr>
        <w:t>Secinājumi un priekšlikumi</w:t>
      </w:r>
      <w:r w:rsidRPr="00D314D4">
        <w:rPr>
          <w:lang w:val="lv-LV"/>
        </w:rPr>
        <w:t xml:space="preserve"> ietver rezultātu prezentāciju un kopīgo secinājumu, kas skar rezultātu praktisko nozīmi un iespējamo jautājuma attīstību nākotnē. </w:t>
      </w:r>
    </w:p>
    <w:p w:rsidR="002B4EE3" w:rsidRPr="00D314D4" w:rsidRDefault="000705CB" w:rsidP="00244EE6">
      <w:pPr>
        <w:widowControl w:val="0"/>
        <w:autoSpaceDE w:val="0"/>
        <w:autoSpaceDN w:val="0"/>
        <w:adjustRightInd w:val="0"/>
        <w:rPr>
          <w:rFonts w:eastAsia="Times New Roman"/>
          <w:lang w:val="lv-LV" w:eastAsia="lt-LT"/>
        </w:rPr>
      </w:pPr>
      <w:r w:rsidRPr="00D314D4">
        <w:rPr>
          <w:szCs w:val="24"/>
          <w:lang w:val="lv-LV"/>
        </w:rPr>
        <w:t xml:space="preserve">Izmantotās literatūras un citu informācijas avotu saraksts apkopo </w:t>
      </w:r>
      <w:proofErr w:type="spellStart"/>
      <w:r w:rsidRPr="00D314D4">
        <w:rPr>
          <w:szCs w:val="24"/>
          <w:lang w:val="lv-LV"/>
        </w:rPr>
        <w:t>ieteicāmo</w:t>
      </w:r>
      <w:proofErr w:type="spellEnd"/>
      <w:r w:rsidRPr="00D314D4">
        <w:rPr>
          <w:szCs w:val="24"/>
          <w:lang w:val="lv-LV"/>
        </w:rPr>
        <w:t xml:space="preserve"> jaunāko literatūru pasniegtajā priekšmetā. </w:t>
      </w:r>
      <w:r w:rsidR="000F464E" w:rsidRPr="00D314D4">
        <w:rPr>
          <w:szCs w:val="24"/>
          <w:lang w:val="lv-LV"/>
        </w:rPr>
        <w:t>Izmantotās literatūras un citu informācijas avotu saraksts tiek veidots, sakārtojot izmantotos avotus pēc autoru uzvārdiem alfabētiskā secībā</w:t>
      </w:r>
      <w:r w:rsidR="002B4EE3" w:rsidRPr="00D314D4">
        <w:rPr>
          <w:szCs w:val="24"/>
          <w:lang w:val="lv-LV"/>
        </w:rPr>
        <w:t xml:space="preserve">. Avotus raksta </w:t>
      </w:r>
      <w:proofErr w:type="spellStart"/>
      <w:r w:rsidR="002B4EE3" w:rsidRPr="00D314D4">
        <w:rPr>
          <w:szCs w:val="24"/>
          <w:lang w:val="lv-LV"/>
        </w:rPr>
        <w:t>Times</w:t>
      </w:r>
      <w:proofErr w:type="spellEnd"/>
      <w:r w:rsidR="002B4EE3" w:rsidRPr="00D314D4">
        <w:rPr>
          <w:szCs w:val="24"/>
          <w:lang w:val="lv-LV"/>
        </w:rPr>
        <w:t xml:space="preserve"> </w:t>
      </w:r>
      <w:proofErr w:type="spellStart"/>
      <w:r w:rsidR="002B4EE3" w:rsidRPr="00D314D4">
        <w:rPr>
          <w:szCs w:val="24"/>
          <w:lang w:val="lv-LV"/>
        </w:rPr>
        <w:t>New</w:t>
      </w:r>
      <w:proofErr w:type="spellEnd"/>
      <w:r w:rsidR="002B4EE3" w:rsidRPr="00D314D4">
        <w:rPr>
          <w:szCs w:val="24"/>
          <w:lang w:val="lv-LV"/>
        </w:rPr>
        <w:t xml:space="preserve"> </w:t>
      </w:r>
      <w:proofErr w:type="spellStart"/>
      <w:r w:rsidR="002B4EE3" w:rsidRPr="00D314D4">
        <w:rPr>
          <w:szCs w:val="24"/>
          <w:lang w:val="lv-LV"/>
        </w:rPr>
        <w:t>Roman</w:t>
      </w:r>
      <w:proofErr w:type="spellEnd"/>
      <w:r w:rsidR="002B4EE3" w:rsidRPr="00D314D4">
        <w:rPr>
          <w:szCs w:val="24"/>
          <w:lang w:val="lv-LV"/>
        </w:rPr>
        <w:t xml:space="preserve">, 10 punktu izmērā ar atkāpi </w:t>
      </w:r>
      <w:proofErr w:type="spellStart"/>
      <w:r w:rsidR="002B4EE3" w:rsidRPr="00D314D4">
        <w:rPr>
          <w:szCs w:val="24"/>
          <w:lang w:val="lv-LV"/>
        </w:rPr>
        <w:t>Hanging</w:t>
      </w:r>
      <w:proofErr w:type="spellEnd"/>
      <w:r w:rsidR="002B4EE3" w:rsidRPr="00D314D4">
        <w:rPr>
          <w:szCs w:val="24"/>
          <w:lang w:val="lv-LV"/>
        </w:rPr>
        <w:t xml:space="preserve"> 1 cm, </w:t>
      </w:r>
      <w:proofErr w:type="spellStart"/>
      <w:r w:rsidR="002B4EE3" w:rsidRPr="00D314D4">
        <w:rPr>
          <w:szCs w:val="24"/>
          <w:lang w:val="lv-LV"/>
        </w:rPr>
        <w:t>After</w:t>
      </w:r>
      <w:proofErr w:type="spellEnd"/>
      <w:r w:rsidR="002B4EE3" w:rsidRPr="00D314D4">
        <w:rPr>
          <w:szCs w:val="24"/>
          <w:lang w:val="lv-LV"/>
        </w:rPr>
        <w:t xml:space="preserve"> 3pt (stils References)</w:t>
      </w:r>
      <w:r w:rsidR="000F464E" w:rsidRPr="00D314D4">
        <w:rPr>
          <w:szCs w:val="24"/>
          <w:lang w:val="lv-LV"/>
        </w:rPr>
        <w:t>.</w:t>
      </w:r>
      <w:r w:rsidR="002B4EE3" w:rsidRPr="00D314D4">
        <w:rPr>
          <w:rFonts w:eastAsia="Times New Roman"/>
          <w:lang w:val="lv-LV" w:eastAsia="lt-LT"/>
        </w:rPr>
        <w:t xml:space="preserve"> </w:t>
      </w:r>
    </w:p>
    <w:p w:rsidR="002B4EE3" w:rsidRPr="00D314D4" w:rsidRDefault="002B4EE3" w:rsidP="00244EE6">
      <w:pPr>
        <w:widowControl w:val="0"/>
        <w:autoSpaceDE w:val="0"/>
        <w:autoSpaceDN w:val="0"/>
        <w:adjustRightInd w:val="0"/>
        <w:rPr>
          <w:rFonts w:eastAsia="Times New Roman"/>
          <w:lang w:val="lv-LV" w:eastAsia="lt-LT"/>
        </w:rPr>
      </w:pPr>
      <w:r w:rsidRPr="00D314D4">
        <w:rPr>
          <w:rFonts w:eastAsia="Times New Roman"/>
          <w:lang w:val="lv-LV" w:eastAsia="lt-LT"/>
        </w:rPr>
        <w:t xml:space="preserve">Sīkāka informācija par atsaucēm un atsaucēm </w:t>
      </w:r>
      <w:proofErr w:type="spellStart"/>
      <w:r w:rsidRPr="00D314D4">
        <w:rPr>
          <w:rFonts w:eastAsia="Times New Roman"/>
          <w:lang w:val="lv-LV" w:eastAsia="lt-LT"/>
        </w:rPr>
        <w:t>skatīt:</w:t>
      </w:r>
      <w:hyperlink r:id="rId9" w:history="1">
        <w:r w:rsidRPr="00D314D4">
          <w:rPr>
            <w:rFonts w:eastAsia="Times New Roman"/>
            <w:color w:val="0000FF"/>
            <w:u w:val="single"/>
            <w:lang w:val="lv-LV" w:eastAsia="lt-LT"/>
          </w:rPr>
          <w:t>http</w:t>
        </w:r>
        <w:proofErr w:type="spellEnd"/>
        <w:r w:rsidRPr="00D314D4">
          <w:rPr>
            <w:rFonts w:eastAsia="Times New Roman"/>
            <w:color w:val="0000FF"/>
            <w:u w:val="single"/>
            <w:lang w:val="lv-LV" w:eastAsia="lt-LT"/>
          </w:rPr>
          <w:t>://www.apastyle.org/</w:t>
        </w:r>
      </w:hyperlink>
    </w:p>
    <w:p w:rsidR="002B4EE3" w:rsidRPr="00D314D4" w:rsidRDefault="00801B24" w:rsidP="00244EE6">
      <w:pPr>
        <w:widowControl w:val="0"/>
        <w:autoSpaceDE w:val="0"/>
        <w:autoSpaceDN w:val="0"/>
        <w:adjustRightInd w:val="0"/>
        <w:ind w:left="360" w:firstLine="207"/>
        <w:rPr>
          <w:sz w:val="20"/>
          <w:szCs w:val="20"/>
          <w:lang w:val="lv-LV"/>
        </w:rPr>
      </w:pPr>
      <w:hyperlink r:id="rId10" w:history="1">
        <w:r w:rsidR="002B4EE3" w:rsidRPr="00D314D4">
          <w:rPr>
            <w:rFonts w:eastAsia="Times New Roman"/>
            <w:color w:val="0000FF"/>
            <w:u w:val="single"/>
            <w:lang w:val="lv-LV" w:eastAsia="lt-LT"/>
          </w:rPr>
          <w:t>http://www.library.cornell.edu/resrch/citmanage/apa</w:t>
        </w:r>
      </w:hyperlink>
    </w:p>
    <w:p w:rsidR="000F464E" w:rsidRPr="00D314D4" w:rsidRDefault="000F464E" w:rsidP="00244EE6">
      <w:pPr>
        <w:pStyle w:val="Bodytext-abstract"/>
        <w:numPr>
          <w:ilvl w:val="0"/>
          <w:numId w:val="6"/>
        </w:numPr>
        <w:rPr>
          <w:sz w:val="24"/>
          <w:szCs w:val="24"/>
          <w:lang w:val="lv-LV"/>
        </w:rPr>
      </w:pPr>
      <w:r w:rsidRPr="00D314D4">
        <w:rPr>
          <w:i/>
          <w:iCs/>
          <w:sz w:val="24"/>
          <w:szCs w:val="24"/>
          <w:lang w:val="lv-LV"/>
        </w:rPr>
        <w:t xml:space="preserve">Grāmata: </w:t>
      </w:r>
      <w:r w:rsidRPr="00D314D4">
        <w:rPr>
          <w:sz w:val="24"/>
          <w:szCs w:val="24"/>
          <w:lang w:val="lv-LV"/>
        </w:rPr>
        <w:t>autors, (publicēšanas gads), nosaukums (</w:t>
      </w:r>
      <w:proofErr w:type="spellStart"/>
      <w:r w:rsidRPr="00D314D4">
        <w:rPr>
          <w:sz w:val="24"/>
          <w:szCs w:val="24"/>
          <w:lang w:val="lv-LV"/>
        </w:rPr>
        <w:t>in</w:t>
      </w:r>
      <w:proofErr w:type="spellEnd"/>
      <w:r w:rsidRPr="00D314D4">
        <w:rPr>
          <w:sz w:val="24"/>
          <w:szCs w:val="24"/>
          <w:lang w:val="lv-LV"/>
        </w:rPr>
        <w:t xml:space="preserve"> </w:t>
      </w:r>
      <w:proofErr w:type="spellStart"/>
      <w:r w:rsidRPr="00D314D4">
        <w:rPr>
          <w:sz w:val="24"/>
          <w:szCs w:val="24"/>
          <w:lang w:val="lv-LV"/>
        </w:rPr>
        <w:t>Italic</w:t>
      </w:r>
      <w:proofErr w:type="spellEnd"/>
      <w:r w:rsidRPr="00D314D4">
        <w:rPr>
          <w:sz w:val="24"/>
          <w:szCs w:val="24"/>
          <w:lang w:val="lv-LV"/>
        </w:rPr>
        <w:t xml:space="preserve">), izdevējs, izdošanas vieta, </w:t>
      </w:r>
      <w:r w:rsidRPr="00D314D4">
        <w:rPr>
          <w:color w:val="000000"/>
          <w:sz w:val="24"/>
          <w:szCs w:val="24"/>
          <w:lang w:val="lv-LV"/>
        </w:rPr>
        <w:t>lappuse</w:t>
      </w:r>
      <w:r w:rsidRPr="00D314D4">
        <w:rPr>
          <w:i/>
          <w:color w:val="000000"/>
          <w:sz w:val="24"/>
          <w:szCs w:val="24"/>
          <w:lang w:val="lv-LV"/>
        </w:rPr>
        <w:t>s</w:t>
      </w:r>
      <w:r w:rsidRPr="00D314D4">
        <w:rPr>
          <w:sz w:val="24"/>
          <w:szCs w:val="24"/>
          <w:lang w:val="lv-LV"/>
        </w:rPr>
        <w:t>.</w:t>
      </w:r>
    </w:p>
    <w:p w:rsidR="000F464E" w:rsidRPr="00D314D4" w:rsidRDefault="000F464E" w:rsidP="00244EE6">
      <w:pPr>
        <w:pStyle w:val="Bodytext-abstract"/>
        <w:tabs>
          <w:tab w:val="left" w:pos="1560"/>
        </w:tabs>
        <w:rPr>
          <w:color w:val="262626"/>
          <w:sz w:val="24"/>
          <w:szCs w:val="24"/>
          <w:lang w:val="lv-LV"/>
        </w:rPr>
      </w:pPr>
      <w:proofErr w:type="spellStart"/>
      <w:r w:rsidRPr="00D314D4">
        <w:rPr>
          <w:sz w:val="24"/>
          <w:szCs w:val="24"/>
          <w:lang w:val="lv-LV"/>
        </w:rPr>
        <w:t>Armstrong</w:t>
      </w:r>
      <w:proofErr w:type="spellEnd"/>
      <w:r w:rsidRPr="00D314D4">
        <w:rPr>
          <w:color w:val="262626"/>
          <w:sz w:val="24"/>
          <w:szCs w:val="24"/>
          <w:lang w:val="lv-LV"/>
        </w:rPr>
        <w:t xml:space="preserve">, M. (2006). </w:t>
      </w:r>
      <w:r w:rsidRPr="00D314D4">
        <w:rPr>
          <w:i/>
          <w:color w:val="262626"/>
          <w:sz w:val="24"/>
          <w:szCs w:val="24"/>
          <w:lang w:val="lv-LV"/>
        </w:rPr>
        <w:t xml:space="preserve">A </w:t>
      </w:r>
      <w:proofErr w:type="spellStart"/>
      <w:r w:rsidRPr="00D314D4">
        <w:rPr>
          <w:i/>
          <w:color w:val="262626"/>
          <w:sz w:val="24"/>
          <w:szCs w:val="24"/>
          <w:lang w:val="lv-LV"/>
        </w:rPr>
        <w:t>Handbook</w:t>
      </w:r>
      <w:proofErr w:type="spellEnd"/>
      <w:r w:rsidRPr="00D314D4">
        <w:rPr>
          <w:i/>
          <w:color w:val="262626"/>
          <w:sz w:val="24"/>
          <w:szCs w:val="24"/>
          <w:lang w:val="lv-LV"/>
        </w:rPr>
        <w:t xml:space="preserve"> </w:t>
      </w:r>
      <w:proofErr w:type="spellStart"/>
      <w:r w:rsidRPr="00D314D4">
        <w:rPr>
          <w:i/>
          <w:color w:val="262626"/>
          <w:sz w:val="24"/>
          <w:szCs w:val="24"/>
          <w:lang w:val="lv-LV"/>
        </w:rPr>
        <w:t>of</w:t>
      </w:r>
      <w:proofErr w:type="spellEnd"/>
      <w:r w:rsidRPr="00D314D4">
        <w:rPr>
          <w:i/>
          <w:color w:val="262626"/>
          <w:sz w:val="24"/>
          <w:szCs w:val="24"/>
          <w:lang w:val="lv-LV"/>
        </w:rPr>
        <w:t xml:space="preserve"> </w:t>
      </w:r>
      <w:proofErr w:type="spellStart"/>
      <w:r w:rsidRPr="00D314D4">
        <w:rPr>
          <w:i/>
          <w:color w:val="262626"/>
          <w:sz w:val="24"/>
          <w:szCs w:val="24"/>
          <w:lang w:val="lv-LV"/>
        </w:rPr>
        <w:t>Human</w:t>
      </w:r>
      <w:proofErr w:type="spellEnd"/>
      <w:r w:rsidRPr="00D314D4">
        <w:rPr>
          <w:i/>
          <w:color w:val="262626"/>
          <w:sz w:val="24"/>
          <w:szCs w:val="24"/>
          <w:lang w:val="lv-LV"/>
        </w:rPr>
        <w:t xml:space="preserve"> </w:t>
      </w:r>
      <w:proofErr w:type="spellStart"/>
      <w:r w:rsidRPr="00D314D4">
        <w:rPr>
          <w:i/>
          <w:color w:val="262626"/>
          <w:sz w:val="24"/>
          <w:szCs w:val="24"/>
          <w:lang w:val="lv-LV"/>
        </w:rPr>
        <w:t>Resource</w:t>
      </w:r>
      <w:proofErr w:type="spellEnd"/>
      <w:r w:rsidRPr="00D314D4">
        <w:rPr>
          <w:i/>
          <w:color w:val="262626"/>
          <w:sz w:val="24"/>
          <w:szCs w:val="24"/>
          <w:lang w:val="lv-LV"/>
        </w:rPr>
        <w:t xml:space="preserve"> </w:t>
      </w:r>
      <w:proofErr w:type="spellStart"/>
      <w:r w:rsidRPr="00D314D4">
        <w:rPr>
          <w:i/>
          <w:color w:val="262626"/>
          <w:sz w:val="24"/>
          <w:szCs w:val="24"/>
          <w:lang w:val="lv-LV"/>
        </w:rPr>
        <w:t>Management</w:t>
      </w:r>
      <w:proofErr w:type="spellEnd"/>
      <w:r w:rsidRPr="00D314D4">
        <w:rPr>
          <w:i/>
          <w:color w:val="262626"/>
          <w:sz w:val="24"/>
          <w:szCs w:val="24"/>
          <w:lang w:val="lv-LV"/>
        </w:rPr>
        <w:t xml:space="preserve"> </w:t>
      </w:r>
      <w:proofErr w:type="spellStart"/>
      <w:r w:rsidRPr="00D314D4">
        <w:rPr>
          <w:i/>
          <w:color w:val="262626"/>
          <w:sz w:val="24"/>
          <w:szCs w:val="24"/>
          <w:lang w:val="lv-LV"/>
        </w:rPr>
        <w:t>Practice</w:t>
      </w:r>
      <w:proofErr w:type="spellEnd"/>
      <w:r w:rsidRPr="00D314D4">
        <w:rPr>
          <w:color w:val="262626"/>
          <w:sz w:val="24"/>
          <w:szCs w:val="24"/>
          <w:lang w:val="lv-LV"/>
        </w:rPr>
        <w:t xml:space="preserve"> (10th </w:t>
      </w:r>
      <w:proofErr w:type="spellStart"/>
      <w:r w:rsidRPr="00D314D4">
        <w:rPr>
          <w:color w:val="262626"/>
          <w:sz w:val="24"/>
          <w:szCs w:val="24"/>
          <w:lang w:val="lv-LV"/>
        </w:rPr>
        <w:t>ed</w:t>
      </w:r>
      <w:proofErr w:type="spellEnd"/>
      <w:r w:rsidRPr="00D314D4">
        <w:rPr>
          <w:color w:val="262626"/>
          <w:sz w:val="24"/>
          <w:szCs w:val="24"/>
          <w:lang w:val="lv-LV"/>
        </w:rPr>
        <w:t xml:space="preserve">.). </w:t>
      </w:r>
      <w:proofErr w:type="spellStart"/>
      <w:r w:rsidRPr="00D314D4">
        <w:rPr>
          <w:color w:val="262626"/>
          <w:sz w:val="24"/>
          <w:szCs w:val="24"/>
          <w:lang w:val="lv-LV"/>
        </w:rPr>
        <w:t>London</w:t>
      </w:r>
      <w:proofErr w:type="spellEnd"/>
      <w:r w:rsidRPr="00D314D4">
        <w:rPr>
          <w:color w:val="262626"/>
          <w:sz w:val="24"/>
          <w:szCs w:val="24"/>
          <w:lang w:val="lv-LV"/>
        </w:rPr>
        <w:t>/</w:t>
      </w:r>
      <w:proofErr w:type="spellStart"/>
      <w:r w:rsidRPr="00D314D4">
        <w:rPr>
          <w:color w:val="262626"/>
          <w:sz w:val="24"/>
          <w:szCs w:val="24"/>
          <w:lang w:val="lv-LV"/>
        </w:rPr>
        <w:t>Philadelphia</w:t>
      </w:r>
      <w:proofErr w:type="spellEnd"/>
      <w:r w:rsidRPr="00D314D4">
        <w:rPr>
          <w:color w:val="262626"/>
          <w:sz w:val="24"/>
          <w:szCs w:val="24"/>
          <w:lang w:val="lv-LV"/>
        </w:rPr>
        <w:t xml:space="preserve">: </w:t>
      </w:r>
      <w:proofErr w:type="spellStart"/>
      <w:r w:rsidRPr="00D314D4">
        <w:rPr>
          <w:color w:val="262626"/>
          <w:sz w:val="24"/>
          <w:szCs w:val="24"/>
          <w:lang w:val="lv-LV"/>
        </w:rPr>
        <w:t>Kogan</w:t>
      </w:r>
      <w:proofErr w:type="spellEnd"/>
      <w:r w:rsidRPr="00D314D4">
        <w:rPr>
          <w:color w:val="262626"/>
          <w:sz w:val="24"/>
          <w:szCs w:val="24"/>
          <w:lang w:val="lv-LV"/>
        </w:rPr>
        <w:t xml:space="preserve"> </w:t>
      </w:r>
      <w:proofErr w:type="spellStart"/>
      <w:r w:rsidRPr="00D314D4">
        <w:rPr>
          <w:color w:val="262626"/>
          <w:sz w:val="24"/>
          <w:szCs w:val="24"/>
          <w:lang w:val="lv-LV"/>
        </w:rPr>
        <w:t>Page</w:t>
      </w:r>
      <w:proofErr w:type="spellEnd"/>
      <w:r w:rsidRPr="00D314D4">
        <w:rPr>
          <w:color w:val="262626"/>
          <w:sz w:val="24"/>
          <w:szCs w:val="24"/>
          <w:lang w:val="lv-LV"/>
        </w:rPr>
        <w:t>. 982 p.</w:t>
      </w:r>
    </w:p>
    <w:p w:rsidR="000F464E" w:rsidRPr="00D314D4" w:rsidRDefault="000F464E" w:rsidP="00244EE6">
      <w:pPr>
        <w:pStyle w:val="Bodytext-abstract"/>
        <w:numPr>
          <w:ilvl w:val="0"/>
          <w:numId w:val="6"/>
        </w:numPr>
        <w:rPr>
          <w:sz w:val="24"/>
          <w:szCs w:val="24"/>
          <w:lang w:val="lv-LV"/>
        </w:rPr>
      </w:pPr>
      <w:r w:rsidRPr="00D314D4">
        <w:rPr>
          <w:i/>
          <w:iCs/>
          <w:sz w:val="24"/>
          <w:szCs w:val="24"/>
          <w:lang w:val="lv-LV"/>
        </w:rPr>
        <w:lastRenderedPageBreak/>
        <w:t xml:space="preserve">Konferences materiāli: </w:t>
      </w:r>
      <w:r w:rsidRPr="00D314D4">
        <w:rPr>
          <w:sz w:val="24"/>
          <w:szCs w:val="24"/>
          <w:lang w:val="lv-LV"/>
        </w:rPr>
        <w:t>autors, (publicēšanas gads), raksta nosaukums, rakstu krājuma nosaukums (</w:t>
      </w:r>
      <w:proofErr w:type="spellStart"/>
      <w:r w:rsidRPr="00D314D4">
        <w:rPr>
          <w:sz w:val="24"/>
          <w:szCs w:val="24"/>
          <w:lang w:val="lv-LV"/>
        </w:rPr>
        <w:t>in</w:t>
      </w:r>
      <w:proofErr w:type="spellEnd"/>
      <w:r w:rsidRPr="00D314D4">
        <w:rPr>
          <w:sz w:val="24"/>
          <w:szCs w:val="24"/>
          <w:lang w:val="lv-LV"/>
        </w:rPr>
        <w:t xml:space="preserve"> </w:t>
      </w:r>
      <w:proofErr w:type="spellStart"/>
      <w:r w:rsidRPr="00D314D4">
        <w:rPr>
          <w:sz w:val="24"/>
          <w:szCs w:val="24"/>
          <w:lang w:val="lv-LV"/>
        </w:rPr>
        <w:t>Italic</w:t>
      </w:r>
      <w:proofErr w:type="spellEnd"/>
      <w:r w:rsidRPr="00D314D4">
        <w:rPr>
          <w:sz w:val="24"/>
          <w:szCs w:val="24"/>
          <w:lang w:val="lv-LV"/>
        </w:rPr>
        <w:t xml:space="preserve">), </w:t>
      </w:r>
      <w:proofErr w:type="spellStart"/>
      <w:r w:rsidRPr="00D314D4">
        <w:rPr>
          <w:sz w:val="24"/>
          <w:szCs w:val="24"/>
          <w:lang w:val="lv-LV"/>
        </w:rPr>
        <w:t>conferences</w:t>
      </w:r>
      <w:proofErr w:type="spellEnd"/>
      <w:r w:rsidRPr="00D314D4">
        <w:rPr>
          <w:sz w:val="24"/>
          <w:szCs w:val="24"/>
          <w:lang w:val="lv-LV"/>
        </w:rPr>
        <w:t xml:space="preserve"> nosaukums, tās norises vieta un laiks, izdevniecība, lappuses.</w:t>
      </w:r>
    </w:p>
    <w:p w:rsidR="000F464E" w:rsidRPr="00D314D4" w:rsidRDefault="000F464E" w:rsidP="00244EE6">
      <w:pPr>
        <w:pStyle w:val="Bodytext-abstract"/>
        <w:tabs>
          <w:tab w:val="left" w:pos="1560"/>
        </w:tabs>
        <w:rPr>
          <w:sz w:val="24"/>
          <w:szCs w:val="24"/>
          <w:lang w:val="lv-LV"/>
        </w:rPr>
      </w:pPr>
      <w:r w:rsidRPr="00D314D4">
        <w:rPr>
          <w:sz w:val="24"/>
          <w:szCs w:val="24"/>
          <w:lang w:val="lv-LV"/>
        </w:rPr>
        <w:t xml:space="preserve">Lapiņa, I. &amp; Aramina, D. (2011). </w:t>
      </w:r>
      <w:proofErr w:type="spellStart"/>
      <w:r w:rsidRPr="00D314D4">
        <w:rPr>
          <w:sz w:val="24"/>
          <w:szCs w:val="24"/>
          <w:lang w:val="lv-LV"/>
        </w:rPr>
        <w:t>Changing</w:t>
      </w:r>
      <w:proofErr w:type="spellEnd"/>
      <w:r w:rsidRPr="00D314D4">
        <w:rPr>
          <w:sz w:val="24"/>
          <w:szCs w:val="24"/>
          <w:lang w:val="lv-LV"/>
        </w:rPr>
        <w:t xml:space="preserve"> </w:t>
      </w:r>
      <w:proofErr w:type="spellStart"/>
      <w:r w:rsidRPr="00D314D4">
        <w:rPr>
          <w:sz w:val="24"/>
          <w:szCs w:val="24"/>
          <w:lang w:val="lv-LV"/>
        </w:rPr>
        <w:t>of</w:t>
      </w:r>
      <w:proofErr w:type="spellEnd"/>
      <w:r w:rsidRPr="00D314D4">
        <w:rPr>
          <w:sz w:val="24"/>
          <w:szCs w:val="24"/>
          <w:lang w:val="lv-LV"/>
        </w:rPr>
        <w:t xml:space="preserve"> </w:t>
      </w:r>
      <w:proofErr w:type="spellStart"/>
      <w:r w:rsidRPr="00D314D4">
        <w:rPr>
          <w:sz w:val="24"/>
          <w:szCs w:val="24"/>
          <w:lang w:val="lv-LV"/>
        </w:rPr>
        <w:t>Topicality</w:t>
      </w:r>
      <w:proofErr w:type="spellEnd"/>
      <w:r w:rsidRPr="00D314D4">
        <w:rPr>
          <w:sz w:val="24"/>
          <w:szCs w:val="24"/>
          <w:lang w:val="lv-LV"/>
        </w:rPr>
        <w:t xml:space="preserve"> </w:t>
      </w:r>
      <w:proofErr w:type="spellStart"/>
      <w:r w:rsidRPr="00D314D4">
        <w:rPr>
          <w:sz w:val="24"/>
          <w:szCs w:val="24"/>
          <w:lang w:val="lv-LV"/>
        </w:rPr>
        <w:t>of</w:t>
      </w:r>
      <w:proofErr w:type="spellEnd"/>
      <w:r w:rsidRPr="00D314D4">
        <w:rPr>
          <w:sz w:val="24"/>
          <w:szCs w:val="24"/>
          <w:lang w:val="lv-LV"/>
        </w:rPr>
        <w:t xml:space="preserve"> </w:t>
      </w:r>
      <w:proofErr w:type="spellStart"/>
      <w:r w:rsidRPr="00D314D4">
        <w:rPr>
          <w:sz w:val="24"/>
          <w:szCs w:val="24"/>
          <w:lang w:val="lv-LV"/>
        </w:rPr>
        <w:t>Human</w:t>
      </w:r>
      <w:proofErr w:type="spellEnd"/>
      <w:r w:rsidRPr="00D314D4">
        <w:rPr>
          <w:sz w:val="24"/>
          <w:szCs w:val="24"/>
          <w:lang w:val="lv-LV"/>
        </w:rPr>
        <w:t xml:space="preserve"> </w:t>
      </w:r>
      <w:proofErr w:type="spellStart"/>
      <w:r w:rsidRPr="00D314D4">
        <w:rPr>
          <w:sz w:val="24"/>
          <w:szCs w:val="24"/>
          <w:lang w:val="lv-LV"/>
        </w:rPr>
        <w:t>Competencies</w:t>
      </w:r>
      <w:proofErr w:type="spellEnd"/>
      <w:r w:rsidRPr="00D314D4">
        <w:rPr>
          <w:sz w:val="24"/>
          <w:szCs w:val="24"/>
          <w:lang w:val="lv-LV"/>
        </w:rPr>
        <w:t xml:space="preserve"> </w:t>
      </w:r>
      <w:proofErr w:type="spellStart"/>
      <w:r w:rsidRPr="00D314D4">
        <w:rPr>
          <w:sz w:val="24"/>
          <w:szCs w:val="24"/>
          <w:lang w:val="lv-LV"/>
        </w:rPr>
        <w:t>within</w:t>
      </w:r>
      <w:proofErr w:type="spellEnd"/>
      <w:r w:rsidRPr="00D314D4">
        <w:rPr>
          <w:sz w:val="24"/>
          <w:szCs w:val="24"/>
          <w:lang w:val="lv-LV"/>
        </w:rPr>
        <w:t xml:space="preserve"> </w:t>
      </w:r>
      <w:proofErr w:type="spellStart"/>
      <w:r w:rsidRPr="00D314D4">
        <w:rPr>
          <w:sz w:val="24"/>
          <w:szCs w:val="24"/>
          <w:lang w:val="lv-LV"/>
        </w:rPr>
        <w:t>Companies</w:t>
      </w:r>
      <w:proofErr w:type="spellEnd"/>
      <w:r w:rsidRPr="00D314D4">
        <w:rPr>
          <w:sz w:val="24"/>
          <w:szCs w:val="24"/>
          <w:lang w:val="lv-LV"/>
        </w:rPr>
        <w:t xml:space="preserve">’ </w:t>
      </w:r>
      <w:proofErr w:type="spellStart"/>
      <w:r w:rsidRPr="00D314D4">
        <w:rPr>
          <w:sz w:val="24"/>
          <w:szCs w:val="24"/>
          <w:lang w:val="lv-LV"/>
        </w:rPr>
        <w:t>Life</w:t>
      </w:r>
      <w:proofErr w:type="spellEnd"/>
      <w:r w:rsidRPr="00D314D4">
        <w:rPr>
          <w:sz w:val="24"/>
          <w:szCs w:val="24"/>
          <w:lang w:val="lv-LV"/>
        </w:rPr>
        <w:t xml:space="preserve"> </w:t>
      </w:r>
      <w:proofErr w:type="spellStart"/>
      <w:r w:rsidRPr="00D314D4">
        <w:rPr>
          <w:sz w:val="24"/>
          <w:szCs w:val="24"/>
          <w:lang w:val="lv-LV"/>
        </w:rPr>
        <w:t>Cycle</w:t>
      </w:r>
      <w:proofErr w:type="spellEnd"/>
      <w:r w:rsidRPr="00D314D4">
        <w:rPr>
          <w:sz w:val="24"/>
          <w:szCs w:val="24"/>
          <w:lang w:val="lv-LV"/>
        </w:rPr>
        <w:t xml:space="preserve">. </w:t>
      </w:r>
      <w:proofErr w:type="spellStart"/>
      <w:r w:rsidRPr="00D314D4">
        <w:rPr>
          <w:i/>
          <w:sz w:val="24"/>
          <w:szCs w:val="24"/>
          <w:lang w:val="lv-LV"/>
        </w:rPr>
        <w:t>The</w:t>
      </w:r>
      <w:proofErr w:type="spellEnd"/>
      <w:r w:rsidRPr="00D314D4">
        <w:rPr>
          <w:i/>
          <w:sz w:val="24"/>
          <w:szCs w:val="24"/>
          <w:lang w:val="lv-LV"/>
        </w:rPr>
        <w:t xml:space="preserve"> 15th </w:t>
      </w:r>
      <w:proofErr w:type="spellStart"/>
      <w:r w:rsidRPr="00D314D4">
        <w:rPr>
          <w:i/>
          <w:sz w:val="24"/>
          <w:szCs w:val="24"/>
          <w:lang w:val="lv-LV"/>
        </w:rPr>
        <w:t>World</w:t>
      </w:r>
      <w:proofErr w:type="spellEnd"/>
      <w:r w:rsidRPr="00D314D4">
        <w:rPr>
          <w:i/>
          <w:sz w:val="24"/>
          <w:szCs w:val="24"/>
          <w:lang w:val="lv-LV"/>
        </w:rPr>
        <w:t xml:space="preserve"> </w:t>
      </w:r>
      <w:proofErr w:type="spellStart"/>
      <w:r w:rsidRPr="00D314D4">
        <w:rPr>
          <w:i/>
          <w:sz w:val="24"/>
          <w:szCs w:val="24"/>
          <w:lang w:val="lv-LV"/>
        </w:rPr>
        <w:t>Multi-Conference</w:t>
      </w:r>
      <w:proofErr w:type="spellEnd"/>
      <w:r w:rsidRPr="00D314D4">
        <w:rPr>
          <w:i/>
          <w:sz w:val="24"/>
          <w:szCs w:val="24"/>
          <w:lang w:val="lv-LV"/>
        </w:rPr>
        <w:t xml:space="preserve"> </w:t>
      </w:r>
      <w:proofErr w:type="spellStart"/>
      <w:r w:rsidRPr="00D314D4">
        <w:rPr>
          <w:i/>
          <w:sz w:val="24"/>
          <w:szCs w:val="24"/>
          <w:lang w:val="lv-LV"/>
        </w:rPr>
        <w:t>on</w:t>
      </w:r>
      <w:proofErr w:type="spellEnd"/>
      <w:r w:rsidRPr="00D314D4">
        <w:rPr>
          <w:i/>
          <w:sz w:val="24"/>
          <w:szCs w:val="24"/>
          <w:lang w:val="lv-LV"/>
        </w:rPr>
        <w:t xml:space="preserve"> </w:t>
      </w:r>
      <w:proofErr w:type="spellStart"/>
      <w:r w:rsidRPr="00D314D4">
        <w:rPr>
          <w:i/>
          <w:sz w:val="24"/>
          <w:szCs w:val="24"/>
          <w:lang w:val="lv-LV"/>
        </w:rPr>
        <w:t>Systemics</w:t>
      </w:r>
      <w:proofErr w:type="spellEnd"/>
      <w:r w:rsidRPr="00D314D4">
        <w:rPr>
          <w:sz w:val="24"/>
          <w:szCs w:val="24"/>
          <w:lang w:val="lv-LV"/>
        </w:rPr>
        <w:t xml:space="preserve">, </w:t>
      </w:r>
      <w:proofErr w:type="spellStart"/>
      <w:r w:rsidRPr="00D314D4">
        <w:rPr>
          <w:i/>
          <w:sz w:val="24"/>
          <w:szCs w:val="24"/>
          <w:lang w:val="lv-LV"/>
        </w:rPr>
        <w:t>Cybernetics</w:t>
      </w:r>
      <w:proofErr w:type="spellEnd"/>
      <w:r w:rsidRPr="00D314D4">
        <w:rPr>
          <w:i/>
          <w:sz w:val="24"/>
          <w:szCs w:val="24"/>
          <w:lang w:val="lv-LV"/>
        </w:rPr>
        <w:t xml:space="preserve"> </w:t>
      </w:r>
      <w:proofErr w:type="spellStart"/>
      <w:r w:rsidRPr="00D314D4">
        <w:rPr>
          <w:i/>
          <w:sz w:val="24"/>
          <w:szCs w:val="24"/>
          <w:lang w:val="lv-LV"/>
        </w:rPr>
        <w:t>and</w:t>
      </w:r>
      <w:proofErr w:type="spellEnd"/>
      <w:r w:rsidRPr="00D314D4">
        <w:rPr>
          <w:i/>
          <w:sz w:val="24"/>
          <w:szCs w:val="24"/>
          <w:lang w:val="lv-LV"/>
        </w:rPr>
        <w:t xml:space="preserve"> </w:t>
      </w:r>
      <w:proofErr w:type="spellStart"/>
      <w:r w:rsidRPr="00D314D4">
        <w:rPr>
          <w:i/>
          <w:sz w:val="24"/>
          <w:szCs w:val="24"/>
          <w:lang w:val="lv-LV"/>
        </w:rPr>
        <w:t>Informatics</w:t>
      </w:r>
      <w:proofErr w:type="spellEnd"/>
      <w:r w:rsidRPr="00D314D4">
        <w:rPr>
          <w:i/>
          <w:sz w:val="24"/>
          <w:szCs w:val="24"/>
          <w:lang w:val="lv-LV"/>
        </w:rPr>
        <w:t xml:space="preserve">, </w:t>
      </w:r>
      <w:proofErr w:type="spellStart"/>
      <w:r w:rsidRPr="00D314D4">
        <w:rPr>
          <w:i/>
          <w:sz w:val="24"/>
          <w:szCs w:val="24"/>
          <w:lang w:val="lv-LV"/>
        </w:rPr>
        <w:t>Proceedings</w:t>
      </w:r>
      <w:proofErr w:type="spellEnd"/>
      <w:r w:rsidRPr="00D314D4">
        <w:rPr>
          <w:sz w:val="24"/>
          <w:szCs w:val="24"/>
          <w:lang w:val="lv-LV"/>
        </w:rPr>
        <w:t xml:space="preserve">, I </w:t>
      </w:r>
      <w:proofErr w:type="spellStart"/>
      <w:r w:rsidRPr="00D314D4">
        <w:rPr>
          <w:sz w:val="24"/>
          <w:szCs w:val="24"/>
          <w:lang w:val="lv-LV"/>
        </w:rPr>
        <w:t>Volume</w:t>
      </w:r>
      <w:proofErr w:type="spellEnd"/>
      <w:r w:rsidRPr="00D314D4">
        <w:rPr>
          <w:sz w:val="24"/>
          <w:szCs w:val="24"/>
          <w:lang w:val="lv-LV"/>
        </w:rPr>
        <w:t xml:space="preserve">, </w:t>
      </w:r>
      <w:proofErr w:type="spellStart"/>
      <w:r w:rsidRPr="00D314D4">
        <w:rPr>
          <w:sz w:val="24"/>
          <w:szCs w:val="24"/>
          <w:lang w:val="lv-LV"/>
        </w:rPr>
        <w:t>Orlando</w:t>
      </w:r>
      <w:proofErr w:type="spellEnd"/>
      <w:r w:rsidRPr="00D314D4">
        <w:rPr>
          <w:sz w:val="24"/>
          <w:szCs w:val="24"/>
          <w:lang w:val="lv-LV"/>
        </w:rPr>
        <w:t>, Florida, USA, 106–111.</w:t>
      </w:r>
    </w:p>
    <w:p w:rsidR="000F464E" w:rsidRPr="00D314D4" w:rsidRDefault="000F464E" w:rsidP="00244EE6">
      <w:pPr>
        <w:pStyle w:val="Bodytext-abstract"/>
        <w:numPr>
          <w:ilvl w:val="0"/>
          <w:numId w:val="6"/>
        </w:numPr>
        <w:rPr>
          <w:sz w:val="24"/>
          <w:szCs w:val="24"/>
          <w:lang w:val="lv-LV"/>
        </w:rPr>
      </w:pPr>
      <w:r w:rsidRPr="00D314D4">
        <w:rPr>
          <w:i/>
          <w:iCs/>
          <w:sz w:val="24"/>
          <w:szCs w:val="24"/>
          <w:lang w:val="lv-LV"/>
        </w:rPr>
        <w:t xml:space="preserve">Raksts: </w:t>
      </w:r>
      <w:r w:rsidRPr="00D314D4">
        <w:rPr>
          <w:sz w:val="24"/>
          <w:szCs w:val="24"/>
          <w:lang w:val="lv-LV"/>
        </w:rPr>
        <w:t>autors, (publicēšanas gads), raksta nosaukums, žurnāls (</w:t>
      </w:r>
      <w:proofErr w:type="spellStart"/>
      <w:r w:rsidRPr="00D314D4">
        <w:rPr>
          <w:sz w:val="24"/>
          <w:szCs w:val="24"/>
          <w:lang w:val="lv-LV"/>
        </w:rPr>
        <w:t>in</w:t>
      </w:r>
      <w:proofErr w:type="spellEnd"/>
      <w:r w:rsidRPr="00D314D4">
        <w:rPr>
          <w:sz w:val="24"/>
          <w:szCs w:val="24"/>
          <w:lang w:val="lv-LV"/>
        </w:rPr>
        <w:t xml:space="preserve"> </w:t>
      </w:r>
      <w:proofErr w:type="spellStart"/>
      <w:r w:rsidRPr="00D314D4">
        <w:rPr>
          <w:sz w:val="24"/>
          <w:szCs w:val="24"/>
          <w:lang w:val="lv-LV"/>
        </w:rPr>
        <w:t>Italic</w:t>
      </w:r>
      <w:proofErr w:type="spellEnd"/>
      <w:r w:rsidRPr="00D314D4">
        <w:rPr>
          <w:sz w:val="24"/>
          <w:szCs w:val="24"/>
          <w:lang w:val="lv-LV"/>
        </w:rPr>
        <w:t>), laidiens un laidiena numurs, lappuses.</w:t>
      </w:r>
    </w:p>
    <w:p w:rsidR="000F464E" w:rsidRDefault="000F464E" w:rsidP="00244EE6">
      <w:pPr>
        <w:pStyle w:val="Bodytext-abstract"/>
        <w:rPr>
          <w:sz w:val="24"/>
          <w:szCs w:val="24"/>
          <w:lang w:val="lv-LV"/>
        </w:rPr>
      </w:pPr>
      <w:proofErr w:type="spellStart"/>
      <w:r w:rsidRPr="00D314D4">
        <w:rPr>
          <w:sz w:val="24"/>
          <w:szCs w:val="24"/>
          <w:lang w:val="lv-LV"/>
        </w:rPr>
        <w:t>Mulder</w:t>
      </w:r>
      <w:proofErr w:type="spellEnd"/>
      <w:r w:rsidRPr="00D314D4">
        <w:rPr>
          <w:sz w:val="24"/>
          <w:szCs w:val="24"/>
          <w:lang w:val="lv-LV"/>
        </w:rPr>
        <w:t xml:space="preserve">, M. (2007). </w:t>
      </w:r>
      <w:proofErr w:type="spellStart"/>
      <w:r w:rsidRPr="00D314D4">
        <w:rPr>
          <w:sz w:val="24"/>
          <w:szCs w:val="24"/>
          <w:lang w:val="lv-LV"/>
        </w:rPr>
        <w:t>Competence</w:t>
      </w:r>
      <w:proofErr w:type="spellEnd"/>
      <w:r w:rsidRPr="00D314D4">
        <w:rPr>
          <w:sz w:val="24"/>
          <w:szCs w:val="24"/>
          <w:lang w:val="lv-LV"/>
        </w:rPr>
        <w:t xml:space="preserve"> – </w:t>
      </w:r>
      <w:proofErr w:type="spellStart"/>
      <w:r w:rsidRPr="00D314D4">
        <w:rPr>
          <w:sz w:val="24"/>
          <w:szCs w:val="24"/>
          <w:lang w:val="lv-LV"/>
        </w:rPr>
        <w:t>the</w:t>
      </w:r>
      <w:proofErr w:type="spellEnd"/>
      <w:r w:rsidRPr="00D314D4">
        <w:rPr>
          <w:sz w:val="24"/>
          <w:szCs w:val="24"/>
          <w:lang w:val="lv-LV"/>
        </w:rPr>
        <w:t xml:space="preserve"> </w:t>
      </w:r>
      <w:proofErr w:type="spellStart"/>
      <w:r w:rsidRPr="00D314D4">
        <w:rPr>
          <w:sz w:val="24"/>
          <w:szCs w:val="24"/>
          <w:lang w:val="lv-LV"/>
        </w:rPr>
        <w:t>essence</w:t>
      </w:r>
      <w:proofErr w:type="spellEnd"/>
      <w:r w:rsidRPr="00D314D4">
        <w:rPr>
          <w:sz w:val="24"/>
          <w:szCs w:val="24"/>
          <w:lang w:val="lv-LV"/>
        </w:rPr>
        <w:t xml:space="preserve"> </w:t>
      </w:r>
      <w:proofErr w:type="spellStart"/>
      <w:r w:rsidRPr="00D314D4">
        <w:rPr>
          <w:sz w:val="24"/>
          <w:szCs w:val="24"/>
          <w:lang w:val="lv-LV"/>
        </w:rPr>
        <w:t>and</w:t>
      </w:r>
      <w:proofErr w:type="spellEnd"/>
      <w:r w:rsidRPr="00D314D4">
        <w:rPr>
          <w:sz w:val="24"/>
          <w:szCs w:val="24"/>
          <w:lang w:val="lv-LV"/>
        </w:rPr>
        <w:t xml:space="preserve"> </w:t>
      </w:r>
      <w:proofErr w:type="spellStart"/>
      <w:r w:rsidRPr="00D314D4">
        <w:rPr>
          <w:sz w:val="24"/>
          <w:szCs w:val="24"/>
          <w:lang w:val="lv-LV"/>
        </w:rPr>
        <w:t>use</w:t>
      </w:r>
      <w:proofErr w:type="spellEnd"/>
      <w:r w:rsidRPr="00D314D4">
        <w:rPr>
          <w:sz w:val="24"/>
          <w:szCs w:val="24"/>
          <w:lang w:val="lv-LV"/>
        </w:rPr>
        <w:t xml:space="preserve"> </w:t>
      </w:r>
      <w:proofErr w:type="spellStart"/>
      <w:r w:rsidRPr="00D314D4">
        <w:rPr>
          <w:sz w:val="24"/>
          <w:szCs w:val="24"/>
          <w:lang w:val="lv-LV"/>
        </w:rPr>
        <w:t>of</w:t>
      </w:r>
      <w:proofErr w:type="spellEnd"/>
      <w:r w:rsidRPr="00D314D4">
        <w:rPr>
          <w:sz w:val="24"/>
          <w:szCs w:val="24"/>
          <w:lang w:val="lv-LV"/>
        </w:rPr>
        <w:t xml:space="preserve"> </w:t>
      </w:r>
      <w:proofErr w:type="spellStart"/>
      <w:r w:rsidRPr="00D314D4">
        <w:rPr>
          <w:sz w:val="24"/>
          <w:szCs w:val="24"/>
          <w:lang w:val="lv-LV"/>
        </w:rPr>
        <w:t>the</w:t>
      </w:r>
      <w:proofErr w:type="spellEnd"/>
      <w:r w:rsidRPr="00D314D4">
        <w:rPr>
          <w:sz w:val="24"/>
          <w:szCs w:val="24"/>
          <w:lang w:val="lv-LV"/>
        </w:rPr>
        <w:t xml:space="preserve"> </w:t>
      </w:r>
      <w:proofErr w:type="spellStart"/>
      <w:r w:rsidRPr="00D314D4">
        <w:rPr>
          <w:sz w:val="24"/>
          <w:szCs w:val="24"/>
          <w:lang w:val="lv-LV"/>
        </w:rPr>
        <w:t>concept</w:t>
      </w:r>
      <w:proofErr w:type="spellEnd"/>
      <w:r w:rsidRPr="00D314D4">
        <w:rPr>
          <w:sz w:val="24"/>
          <w:szCs w:val="24"/>
          <w:lang w:val="lv-LV"/>
        </w:rPr>
        <w:t xml:space="preserve"> </w:t>
      </w:r>
      <w:proofErr w:type="spellStart"/>
      <w:r w:rsidRPr="00D314D4">
        <w:rPr>
          <w:sz w:val="24"/>
          <w:szCs w:val="24"/>
          <w:lang w:val="lv-LV"/>
        </w:rPr>
        <w:t>in</w:t>
      </w:r>
      <w:proofErr w:type="spellEnd"/>
      <w:r w:rsidRPr="00D314D4">
        <w:rPr>
          <w:sz w:val="24"/>
          <w:szCs w:val="24"/>
          <w:lang w:val="lv-LV"/>
        </w:rPr>
        <w:t xml:space="preserve"> ICVT. </w:t>
      </w:r>
      <w:proofErr w:type="spellStart"/>
      <w:r w:rsidRPr="00D314D4">
        <w:rPr>
          <w:i/>
          <w:sz w:val="24"/>
          <w:szCs w:val="24"/>
          <w:lang w:val="lv-LV"/>
        </w:rPr>
        <w:t>European</w:t>
      </w:r>
      <w:proofErr w:type="spellEnd"/>
      <w:r w:rsidRPr="00D314D4">
        <w:rPr>
          <w:i/>
          <w:sz w:val="24"/>
          <w:szCs w:val="24"/>
          <w:lang w:val="lv-LV"/>
        </w:rPr>
        <w:t xml:space="preserve"> </w:t>
      </w:r>
      <w:proofErr w:type="spellStart"/>
      <w:r w:rsidRPr="00D314D4">
        <w:rPr>
          <w:i/>
          <w:sz w:val="24"/>
          <w:szCs w:val="24"/>
          <w:lang w:val="lv-LV"/>
        </w:rPr>
        <w:t>journal</w:t>
      </w:r>
      <w:proofErr w:type="spellEnd"/>
      <w:r w:rsidRPr="00D314D4">
        <w:rPr>
          <w:i/>
          <w:sz w:val="24"/>
          <w:szCs w:val="24"/>
          <w:lang w:val="lv-LV"/>
        </w:rPr>
        <w:t xml:space="preserve"> </w:t>
      </w:r>
      <w:proofErr w:type="spellStart"/>
      <w:r w:rsidRPr="00D314D4">
        <w:rPr>
          <w:i/>
          <w:sz w:val="24"/>
          <w:szCs w:val="24"/>
          <w:lang w:val="lv-LV"/>
        </w:rPr>
        <w:t>of</w:t>
      </w:r>
      <w:proofErr w:type="spellEnd"/>
      <w:r w:rsidRPr="00D314D4">
        <w:rPr>
          <w:i/>
          <w:sz w:val="24"/>
          <w:szCs w:val="24"/>
          <w:lang w:val="lv-LV"/>
        </w:rPr>
        <w:t xml:space="preserve"> </w:t>
      </w:r>
      <w:proofErr w:type="spellStart"/>
      <w:r w:rsidRPr="00D314D4">
        <w:rPr>
          <w:i/>
          <w:sz w:val="24"/>
          <w:szCs w:val="24"/>
          <w:lang w:val="lv-LV"/>
        </w:rPr>
        <w:t>vocational</w:t>
      </w:r>
      <w:proofErr w:type="spellEnd"/>
      <w:r w:rsidRPr="00D314D4">
        <w:rPr>
          <w:i/>
          <w:sz w:val="24"/>
          <w:szCs w:val="24"/>
          <w:lang w:val="lv-LV"/>
        </w:rPr>
        <w:t xml:space="preserve"> training</w:t>
      </w:r>
      <w:r w:rsidRPr="00D314D4">
        <w:rPr>
          <w:sz w:val="24"/>
          <w:szCs w:val="24"/>
          <w:lang w:val="lv-LV"/>
        </w:rPr>
        <w:t>,</w:t>
      </w:r>
      <w:r w:rsidRPr="00D314D4">
        <w:rPr>
          <w:i/>
          <w:sz w:val="24"/>
          <w:szCs w:val="24"/>
          <w:lang w:val="lv-LV"/>
        </w:rPr>
        <w:t>40</w:t>
      </w:r>
      <w:r w:rsidRPr="00D314D4">
        <w:rPr>
          <w:sz w:val="24"/>
          <w:szCs w:val="24"/>
          <w:lang w:val="lv-LV"/>
        </w:rPr>
        <w:t>(1), 5-21.</w:t>
      </w:r>
    </w:p>
    <w:p w:rsidR="00D570AD" w:rsidRDefault="00D570AD" w:rsidP="00244EE6">
      <w:pPr>
        <w:pStyle w:val="Bodytext-abstract"/>
        <w:rPr>
          <w:sz w:val="24"/>
          <w:szCs w:val="24"/>
          <w:lang w:val="lv-LV"/>
        </w:rPr>
      </w:pPr>
      <w:r>
        <w:rPr>
          <w:sz w:val="24"/>
          <w:szCs w:val="24"/>
          <w:lang w:val="lv-LV"/>
        </w:rPr>
        <w:t xml:space="preserve">Rakstu iesniegšanai, aicinām tos sūtīt uz e-pastu: </w:t>
      </w:r>
      <w:hyperlink r:id="rId11" w:history="1">
        <w:r w:rsidRPr="00C01CE3">
          <w:rPr>
            <w:rStyle w:val="Hyperlink"/>
            <w:sz w:val="24"/>
            <w:szCs w:val="24"/>
            <w:lang w:val="lv-LV"/>
          </w:rPr>
          <w:t>ak.ievf@rtu.lv</w:t>
        </w:r>
      </w:hyperlink>
      <w:r>
        <w:rPr>
          <w:sz w:val="24"/>
          <w:szCs w:val="24"/>
          <w:lang w:val="lv-LV"/>
        </w:rPr>
        <w:t xml:space="preserve"> .</w:t>
      </w:r>
    </w:p>
    <w:p w:rsidR="00244EE6" w:rsidRPr="00D314D4" w:rsidRDefault="00244EE6" w:rsidP="00244EE6">
      <w:pPr>
        <w:pStyle w:val="Bodytext-abstract"/>
        <w:rPr>
          <w:sz w:val="24"/>
          <w:szCs w:val="24"/>
          <w:lang w:val="lv-LV"/>
        </w:rPr>
      </w:pPr>
    </w:p>
    <w:p w:rsidR="00F3584C" w:rsidRDefault="00370C47" w:rsidP="00244EE6">
      <w:pPr>
        <w:pStyle w:val="Heading1"/>
        <w:spacing w:before="0" w:after="0"/>
        <w:rPr>
          <w:lang w:val="lv-LV"/>
        </w:rPr>
      </w:pPr>
      <w:r w:rsidRPr="00D314D4">
        <w:rPr>
          <w:lang w:val="lv-LV"/>
        </w:rPr>
        <w:t>Literatūras saraksts</w:t>
      </w:r>
    </w:p>
    <w:p w:rsidR="00244EE6" w:rsidRPr="00244EE6" w:rsidRDefault="00244EE6" w:rsidP="00244EE6">
      <w:pPr>
        <w:rPr>
          <w:lang w:val="lv-LV"/>
        </w:rPr>
      </w:pPr>
    </w:p>
    <w:p w:rsidR="00BF34B5" w:rsidRPr="00D314D4" w:rsidRDefault="00BF34B5" w:rsidP="00244EE6">
      <w:pPr>
        <w:pStyle w:val="References"/>
        <w:spacing w:after="0"/>
        <w:rPr>
          <w:lang w:val="lv-LV"/>
        </w:rPr>
      </w:pPr>
      <w:proofErr w:type="spellStart"/>
      <w:r w:rsidRPr="00D314D4">
        <w:rPr>
          <w:lang w:val="lv-LV"/>
        </w:rPr>
        <w:t>Armstrong</w:t>
      </w:r>
      <w:proofErr w:type="spellEnd"/>
      <w:r w:rsidRPr="00D314D4">
        <w:rPr>
          <w:lang w:val="lv-LV"/>
        </w:rPr>
        <w:t xml:space="preserve">, M. (2006). </w:t>
      </w:r>
      <w:r w:rsidRPr="00D314D4">
        <w:rPr>
          <w:i/>
          <w:lang w:val="lv-LV"/>
        </w:rPr>
        <w:t xml:space="preserve">A </w:t>
      </w:r>
      <w:proofErr w:type="spellStart"/>
      <w:r w:rsidRPr="00D314D4">
        <w:rPr>
          <w:i/>
          <w:lang w:val="lv-LV"/>
        </w:rPr>
        <w:t>Handbook</w:t>
      </w:r>
      <w:proofErr w:type="spellEnd"/>
      <w:r w:rsidRPr="00D314D4">
        <w:rPr>
          <w:i/>
          <w:lang w:val="lv-LV"/>
        </w:rPr>
        <w:t xml:space="preserve"> </w:t>
      </w:r>
      <w:proofErr w:type="spellStart"/>
      <w:r w:rsidRPr="00D314D4">
        <w:rPr>
          <w:i/>
          <w:lang w:val="lv-LV"/>
        </w:rPr>
        <w:t>of</w:t>
      </w:r>
      <w:proofErr w:type="spellEnd"/>
      <w:r w:rsidRPr="00D314D4">
        <w:rPr>
          <w:i/>
          <w:lang w:val="lv-LV"/>
        </w:rPr>
        <w:t xml:space="preserve"> </w:t>
      </w:r>
      <w:proofErr w:type="spellStart"/>
      <w:r w:rsidRPr="00D314D4">
        <w:rPr>
          <w:i/>
          <w:lang w:val="lv-LV"/>
        </w:rPr>
        <w:t>Human</w:t>
      </w:r>
      <w:proofErr w:type="spellEnd"/>
      <w:r w:rsidRPr="00D314D4">
        <w:rPr>
          <w:i/>
          <w:lang w:val="lv-LV"/>
        </w:rPr>
        <w:t xml:space="preserve"> </w:t>
      </w:r>
      <w:proofErr w:type="spellStart"/>
      <w:r w:rsidRPr="00D314D4">
        <w:rPr>
          <w:i/>
          <w:lang w:val="lv-LV"/>
        </w:rPr>
        <w:t>Resource</w:t>
      </w:r>
      <w:proofErr w:type="spellEnd"/>
      <w:r w:rsidRPr="00D314D4">
        <w:rPr>
          <w:i/>
          <w:lang w:val="lv-LV"/>
        </w:rPr>
        <w:t xml:space="preserve"> </w:t>
      </w:r>
      <w:proofErr w:type="spellStart"/>
      <w:r w:rsidRPr="00D314D4">
        <w:rPr>
          <w:i/>
          <w:lang w:val="lv-LV"/>
        </w:rPr>
        <w:t>Management</w:t>
      </w:r>
      <w:proofErr w:type="spellEnd"/>
      <w:r w:rsidRPr="00D314D4">
        <w:rPr>
          <w:i/>
          <w:lang w:val="lv-LV"/>
        </w:rPr>
        <w:t xml:space="preserve"> </w:t>
      </w:r>
      <w:proofErr w:type="spellStart"/>
      <w:r w:rsidRPr="00D314D4">
        <w:rPr>
          <w:i/>
          <w:lang w:val="lv-LV"/>
        </w:rPr>
        <w:t>Practice</w:t>
      </w:r>
      <w:proofErr w:type="spellEnd"/>
      <w:r w:rsidRPr="00D314D4">
        <w:rPr>
          <w:lang w:val="lv-LV"/>
        </w:rPr>
        <w:t xml:space="preserve"> (10th </w:t>
      </w:r>
      <w:proofErr w:type="spellStart"/>
      <w:r w:rsidRPr="00D314D4">
        <w:rPr>
          <w:lang w:val="lv-LV"/>
        </w:rPr>
        <w:t>ed</w:t>
      </w:r>
      <w:proofErr w:type="spellEnd"/>
      <w:r w:rsidRPr="00D314D4">
        <w:rPr>
          <w:lang w:val="lv-LV"/>
        </w:rPr>
        <w:t xml:space="preserve">.). </w:t>
      </w:r>
      <w:proofErr w:type="spellStart"/>
      <w:r w:rsidRPr="00D314D4">
        <w:rPr>
          <w:lang w:val="lv-LV"/>
        </w:rPr>
        <w:t>London</w:t>
      </w:r>
      <w:proofErr w:type="spellEnd"/>
      <w:r w:rsidRPr="00D314D4">
        <w:rPr>
          <w:lang w:val="lv-LV"/>
        </w:rPr>
        <w:t>/</w:t>
      </w:r>
      <w:proofErr w:type="spellStart"/>
      <w:r w:rsidRPr="00D314D4">
        <w:rPr>
          <w:lang w:val="lv-LV"/>
        </w:rPr>
        <w:t>Philadelphia</w:t>
      </w:r>
      <w:proofErr w:type="spellEnd"/>
      <w:r w:rsidRPr="00D314D4">
        <w:rPr>
          <w:lang w:val="lv-LV"/>
        </w:rPr>
        <w:t xml:space="preserve">: </w:t>
      </w:r>
      <w:proofErr w:type="spellStart"/>
      <w:r w:rsidRPr="00D314D4">
        <w:rPr>
          <w:lang w:val="lv-LV"/>
        </w:rPr>
        <w:t>Kogan</w:t>
      </w:r>
      <w:proofErr w:type="spellEnd"/>
      <w:r w:rsidRPr="00D314D4">
        <w:rPr>
          <w:lang w:val="lv-LV"/>
        </w:rPr>
        <w:t xml:space="preserve"> </w:t>
      </w:r>
      <w:proofErr w:type="spellStart"/>
      <w:r w:rsidRPr="00D314D4">
        <w:rPr>
          <w:lang w:val="lv-LV"/>
        </w:rPr>
        <w:t>Page</w:t>
      </w:r>
      <w:proofErr w:type="spellEnd"/>
      <w:r w:rsidRPr="00D314D4">
        <w:rPr>
          <w:lang w:val="lv-LV"/>
        </w:rPr>
        <w:t>. 982 p.</w:t>
      </w:r>
    </w:p>
    <w:p w:rsidR="00BF34B5" w:rsidRPr="00D314D4" w:rsidRDefault="00BF34B5" w:rsidP="00244EE6">
      <w:pPr>
        <w:pStyle w:val="References"/>
        <w:spacing w:after="0"/>
        <w:rPr>
          <w:lang w:val="lv-LV"/>
        </w:rPr>
      </w:pPr>
      <w:proofErr w:type="spellStart"/>
      <w:r w:rsidRPr="00D314D4">
        <w:rPr>
          <w:lang w:val="lv-LV"/>
        </w:rPr>
        <w:t>European</w:t>
      </w:r>
      <w:proofErr w:type="spellEnd"/>
      <w:r w:rsidRPr="00D314D4">
        <w:rPr>
          <w:lang w:val="lv-LV"/>
        </w:rPr>
        <w:t xml:space="preserve"> </w:t>
      </w:r>
      <w:proofErr w:type="spellStart"/>
      <w:r w:rsidRPr="00D314D4">
        <w:rPr>
          <w:lang w:val="lv-LV"/>
        </w:rPr>
        <w:t>Centre</w:t>
      </w:r>
      <w:proofErr w:type="spellEnd"/>
      <w:r w:rsidRPr="00D314D4">
        <w:rPr>
          <w:lang w:val="lv-LV"/>
        </w:rPr>
        <w:t xml:space="preserve"> </w:t>
      </w:r>
      <w:proofErr w:type="spellStart"/>
      <w:r w:rsidRPr="00D314D4">
        <w:rPr>
          <w:lang w:val="lv-LV"/>
        </w:rPr>
        <w:t>for</w:t>
      </w:r>
      <w:proofErr w:type="spellEnd"/>
      <w:r w:rsidRPr="00D314D4">
        <w:rPr>
          <w:lang w:val="lv-LV"/>
        </w:rPr>
        <w:t xml:space="preserve"> </w:t>
      </w:r>
      <w:proofErr w:type="spellStart"/>
      <w:r w:rsidRPr="00D314D4">
        <w:rPr>
          <w:lang w:val="lv-LV"/>
        </w:rPr>
        <w:t>the</w:t>
      </w:r>
      <w:proofErr w:type="spellEnd"/>
      <w:r w:rsidRPr="00D314D4">
        <w:rPr>
          <w:lang w:val="lv-LV"/>
        </w:rPr>
        <w:t xml:space="preserve"> </w:t>
      </w:r>
      <w:proofErr w:type="spellStart"/>
      <w:r w:rsidRPr="00D314D4">
        <w:rPr>
          <w:lang w:val="lv-LV"/>
        </w:rPr>
        <w:t>Development</w:t>
      </w:r>
      <w:proofErr w:type="spellEnd"/>
      <w:r w:rsidRPr="00D314D4">
        <w:rPr>
          <w:lang w:val="lv-LV"/>
        </w:rPr>
        <w:t xml:space="preserve"> </w:t>
      </w:r>
      <w:proofErr w:type="spellStart"/>
      <w:r w:rsidRPr="00D314D4">
        <w:rPr>
          <w:lang w:val="lv-LV"/>
        </w:rPr>
        <w:t>of</w:t>
      </w:r>
      <w:proofErr w:type="spellEnd"/>
      <w:r w:rsidRPr="00D314D4">
        <w:rPr>
          <w:lang w:val="lv-LV"/>
        </w:rPr>
        <w:t xml:space="preserve"> </w:t>
      </w:r>
      <w:proofErr w:type="spellStart"/>
      <w:r w:rsidRPr="00D314D4">
        <w:rPr>
          <w:lang w:val="lv-LV"/>
        </w:rPr>
        <w:t>Vocational</w:t>
      </w:r>
      <w:proofErr w:type="spellEnd"/>
      <w:r w:rsidRPr="00D314D4">
        <w:rPr>
          <w:lang w:val="lv-LV"/>
        </w:rPr>
        <w:t xml:space="preserve"> </w:t>
      </w:r>
      <w:proofErr w:type="spellStart"/>
      <w:r w:rsidRPr="00D314D4">
        <w:rPr>
          <w:lang w:val="lv-LV"/>
        </w:rPr>
        <w:t>Training</w:t>
      </w:r>
      <w:proofErr w:type="spellEnd"/>
      <w:r w:rsidRPr="00D314D4">
        <w:rPr>
          <w:lang w:val="lv-LV"/>
        </w:rPr>
        <w:t xml:space="preserve"> (2013). </w:t>
      </w:r>
      <w:proofErr w:type="spellStart"/>
      <w:r w:rsidRPr="00D314D4">
        <w:rPr>
          <w:i/>
          <w:lang w:val="lv-LV"/>
        </w:rPr>
        <w:t>Identifying</w:t>
      </w:r>
      <w:proofErr w:type="spellEnd"/>
      <w:r w:rsidRPr="00D314D4">
        <w:rPr>
          <w:i/>
          <w:lang w:val="lv-LV"/>
        </w:rPr>
        <w:t xml:space="preserve"> </w:t>
      </w:r>
      <w:proofErr w:type="spellStart"/>
      <w:r w:rsidRPr="00D314D4">
        <w:rPr>
          <w:i/>
          <w:lang w:val="lv-LV"/>
        </w:rPr>
        <w:t>skills</w:t>
      </w:r>
      <w:proofErr w:type="spellEnd"/>
      <w:r w:rsidRPr="00D314D4">
        <w:rPr>
          <w:i/>
          <w:lang w:val="lv-LV"/>
        </w:rPr>
        <w:t xml:space="preserve"> </w:t>
      </w:r>
      <w:proofErr w:type="spellStart"/>
      <w:r w:rsidRPr="00D314D4">
        <w:rPr>
          <w:i/>
          <w:lang w:val="lv-LV"/>
        </w:rPr>
        <w:t>needs.</w:t>
      </w:r>
      <w:r w:rsidRPr="00D314D4">
        <w:rPr>
          <w:lang w:val="lv-LV"/>
        </w:rPr>
        <w:t>Retrieved</w:t>
      </w:r>
      <w:proofErr w:type="spellEnd"/>
      <w:r w:rsidRPr="00D314D4">
        <w:rPr>
          <w:lang w:val="lv-LV"/>
        </w:rPr>
        <w:t xml:space="preserve"> </w:t>
      </w:r>
      <w:proofErr w:type="spellStart"/>
      <w:r w:rsidRPr="00D314D4">
        <w:rPr>
          <w:lang w:val="lv-LV"/>
        </w:rPr>
        <w:t>from</w:t>
      </w:r>
      <w:proofErr w:type="spellEnd"/>
      <w:r w:rsidRPr="00D314D4">
        <w:rPr>
          <w:lang w:val="lv-LV"/>
        </w:rPr>
        <w:t xml:space="preserve"> http://http://www.cedefop.europa.eu/EN/identifying-skills-needs/index.aspx</w:t>
      </w:r>
    </w:p>
    <w:p w:rsidR="00BF34B5" w:rsidRPr="00D314D4" w:rsidRDefault="00BF34B5" w:rsidP="00244EE6">
      <w:pPr>
        <w:pStyle w:val="References"/>
        <w:spacing w:after="0"/>
        <w:rPr>
          <w:lang w:val="lv-LV"/>
        </w:rPr>
      </w:pPr>
      <w:proofErr w:type="spellStart"/>
      <w:r w:rsidRPr="00D314D4">
        <w:rPr>
          <w:lang w:val="lv-LV"/>
        </w:rPr>
        <w:t>Ishak</w:t>
      </w:r>
      <w:proofErr w:type="spellEnd"/>
      <w:r w:rsidRPr="00D314D4">
        <w:rPr>
          <w:lang w:val="lv-LV"/>
        </w:rPr>
        <w:t xml:space="preserve">, N.B., </w:t>
      </w:r>
      <w:proofErr w:type="spellStart"/>
      <w:r w:rsidRPr="00D314D4">
        <w:rPr>
          <w:lang w:val="lv-LV"/>
        </w:rPr>
        <w:t>Eze</w:t>
      </w:r>
      <w:proofErr w:type="spellEnd"/>
      <w:r w:rsidRPr="00D314D4">
        <w:rPr>
          <w:lang w:val="lv-LV"/>
        </w:rPr>
        <w:t xml:space="preserve">, U.C., &amp; </w:t>
      </w:r>
      <w:proofErr w:type="spellStart"/>
      <w:r w:rsidRPr="00D314D4">
        <w:rPr>
          <w:lang w:val="lv-LV"/>
        </w:rPr>
        <w:t>Ling</w:t>
      </w:r>
      <w:proofErr w:type="spellEnd"/>
      <w:r w:rsidRPr="00D314D4">
        <w:rPr>
          <w:lang w:val="lv-LV"/>
        </w:rPr>
        <w:t xml:space="preserve">, L.S. (2010). </w:t>
      </w:r>
      <w:proofErr w:type="spellStart"/>
      <w:r w:rsidRPr="00D314D4">
        <w:rPr>
          <w:lang w:val="lv-LV"/>
        </w:rPr>
        <w:t>Integrating</w:t>
      </w:r>
      <w:proofErr w:type="spellEnd"/>
      <w:r w:rsidRPr="00D314D4">
        <w:rPr>
          <w:lang w:val="lv-LV"/>
        </w:rPr>
        <w:t xml:space="preserve"> </w:t>
      </w:r>
      <w:proofErr w:type="spellStart"/>
      <w:r w:rsidRPr="00D314D4">
        <w:rPr>
          <w:lang w:val="lv-LV"/>
        </w:rPr>
        <w:t>Knowledge</w:t>
      </w:r>
      <w:proofErr w:type="spellEnd"/>
      <w:r w:rsidRPr="00D314D4">
        <w:rPr>
          <w:lang w:val="lv-LV"/>
        </w:rPr>
        <w:t xml:space="preserve"> </w:t>
      </w:r>
      <w:proofErr w:type="spellStart"/>
      <w:r w:rsidRPr="00D314D4">
        <w:rPr>
          <w:lang w:val="lv-LV"/>
        </w:rPr>
        <w:t>Management</w:t>
      </w:r>
      <w:proofErr w:type="spellEnd"/>
      <w:r w:rsidRPr="00D314D4">
        <w:rPr>
          <w:lang w:val="lv-LV"/>
        </w:rPr>
        <w:t xml:space="preserve"> </w:t>
      </w:r>
      <w:proofErr w:type="spellStart"/>
      <w:r w:rsidRPr="00D314D4">
        <w:rPr>
          <w:lang w:val="lv-LV"/>
        </w:rPr>
        <w:t>and</w:t>
      </w:r>
      <w:proofErr w:type="spellEnd"/>
      <w:r w:rsidRPr="00D314D4">
        <w:rPr>
          <w:lang w:val="lv-LV"/>
        </w:rPr>
        <w:t xml:space="preserve"> </w:t>
      </w:r>
      <w:proofErr w:type="spellStart"/>
      <w:r w:rsidRPr="00D314D4">
        <w:rPr>
          <w:lang w:val="lv-LV"/>
        </w:rPr>
        <w:t>Human</w:t>
      </w:r>
      <w:proofErr w:type="spellEnd"/>
      <w:r w:rsidRPr="00D314D4">
        <w:rPr>
          <w:lang w:val="lv-LV"/>
        </w:rPr>
        <w:t xml:space="preserve"> </w:t>
      </w:r>
      <w:proofErr w:type="spellStart"/>
      <w:r w:rsidRPr="00D314D4">
        <w:rPr>
          <w:lang w:val="lv-LV"/>
        </w:rPr>
        <w:t>Resource</w:t>
      </w:r>
      <w:proofErr w:type="spellEnd"/>
      <w:r w:rsidRPr="00D314D4">
        <w:rPr>
          <w:lang w:val="lv-LV"/>
        </w:rPr>
        <w:t xml:space="preserve"> </w:t>
      </w:r>
      <w:proofErr w:type="spellStart"/>
      <w:r w:rsidRPr="00D314D4">
        <w:rPr>
          <w:lang w:val="lv-LV"/>
        </w:rPr>
        <w:t>Management</w:t>
      </w:r>
      <w:proofErr w:type="spellEnd"/>
      <w:r w:rsidRPr="00D314D4">
        <w:rPr>
          <w:lang w:val="lv-LV"/>
        </w:rPr>
        <w:t xml:space="preserve"> </w:t>
      </w:r>
      <w:proofErr w:type="spellStart"/>
      <w:r w:rsidRPr="00D314D4">
        <w:rPr>
          <w:lang w:val="lv-LV"/>
        </w:rPr>
        <w:t>for</w:t>
      </w:r>
      <w:proofErr w:type="spellEnd"/>
      <w:r w:rsidRPr="00D314D4">
        <w:rPr>
          <w:lang w:val="lv-LV"/>
        </w:rPr>
        <w:t xml:space="preserve"> </w:t>
      </w:r>
      <w:proofErr w:type="spellStart"/>
      <w:r w:rsidRPr="00D314D4">
        <w:rPr>
          <w:lang w:val="lv-LV"/>
        </w:rPr>
        <w:t>Sustainable</w:t>
      </w:r>
      <w:proofErr w:type="spellEnd"/>
      <w:r w:rsidRPr="00D314D4">
        <w:rPr>
          <w:lang w:val="lv-LV"/>
        </w:rPr>
        <w:t xml:space="preserve"> Performance. </w:t>
      </w:r>
      <w:proofErr w:type="spellStart"/>
      <w:r w:rsidRPr="00D314D4">
        <w:rPr>
          <w:i/>
          <w:lang w:val="lv-LV"/>
        </w:rPr>
        <w:t>Journal</w:t>
      </w:r>
      <w:proofErr w:type="spellEnd"/>
      <w:r w:rsidRPr="00D314D4">
        <w:rPr>
          <w:i/>
          <w:lang w:val="lv-LV"/>
        </w:rPr>
        <w:t xml:space="preserve"> </w:t>
      </w:r>
      <w:proofErr w:type="spellStart"/>
      <w:r w:rsidRPr="00D314D4">
        <w:rPr>
          <w:i/>
          <w:lang w:val="lv-LV"/>
        </w:rPr>
        <w:t>of</w:t>
      </w:r>
      <w:proofErr w:type="spellEnd"/>
      <w:r w:rsidRPr="00D314D4">
        <w:rPr>
          <w:i/>
          <w:lang w:val="lv-LV"/>
        </w:rPr>
        <w:t xml:space="preserve"> </w:t>
      </w:r>
      <w:proofErr w:type="spellStart"/>
      <w:r w:rsidRPr="00D314D4">
        <w:rPr>
          <w:i/>
          <w:lang w:val="lv-LV"/>
        </w:rPr>
        <w:t>Organizational</w:t>
      </w:r>
      <w:proofErr w:type="spellEnd"/>
      <w:r w:rsidRPr="00D314D4">
        <w:rPr>
          <w:i/>
          <w:lang w:val="lv-LV"/>
        </w:rPr>
        <w:t xml:space="preserve"> </w:t>
      </w:r>
      <w:proofErr w:type="spellStart"/>
      <w:r w:rsidRPr="00D314D4">
        <w:rPr>
          <w:i/>
          <w:lang w:val="lv-LV"/>
        </w:rPr>
        <w:t>Knowledge</w:t>
      </w:r>
      <w:proofErr w:type="spellEnd"/>
      <w:r w:rsidRPr="00D314D4">
        <w:rPr>
          <w:i/>
          <w:lang w:val="lv-LV"/>
        </w:rPr>
        <w:t xml:space="preserve"> </w:t>
      </w:r>
      <w:proofErr w:type="spellStart"/>
      <w:r w:rsidRPr="00D314D4">
        <w:rPr>
          <w:i/>
          <w:lang w:val="lv-LV"/>
        </w:rPr>
        <w:t>Management</w:t>
      </w:r>
      <w:proofErr w:type="spellEnd"/>
      <w:r w:rsidRPr="00D314D4">
        <w:rPr>
          <w:lang w:val="lv-LV"/>
        </w:rPr>
        <w:t xml:space="preserve">, </w:t>
      </w:r>
      <w:r w:rsidRPr="00D314D4">
        <w:rPr>
          <w:i/>
          <w:lang w:val="lv-LV"/>
        </w:rPr>
        <w:t>2010</w:t>
      </w:r>
      <w:r w:rsidRPr="00D314D4">
        <w:rPr>
          <w:lang w:val="lv-LV"/>
        </w:rPr>
        <w:t>, 1-13.</w:t>
      </w:r>
      <w:hyperlink r:id="rId12" w:history="1">
        <w:r w:rsidRPr="00D314D4">
          <w:rPr>
            <w:color w:val="0000FF"/>
            <w:u w:val="single"/>
            <w:lang w:val="lv-LV"/>
          </w:rPr>
          <w:t>http://dx.doi.org/10.5171/2010.322246</w:t>
        </w:r>
      </w:hyperlink>
    </w:p>
    <w:p w:rsidR="00BF34B5" w:rsidRPr="00D314D4" w:rsidRDefault="00BF34B5" w:rsidP="00244EE6">
      <w:pPr>
        <w:pStyle w:val="References"/>
        <w:spacing w:after="0"/>
        <w:rPr>
          <w:lang w:val="lv-LV"/>
        </w:rPr>
      </w:pPr>
      <w:r w:rsidRPr="00D314D4">
        <w:rPr>
          <w:lang w:val="lv-LV"/>
        </w:rPr>
        <w:t xml:space="preserve">Lapiņa, I. &amp; Aramina, D. (2011). </w:t>
      </w:r>
      <w:proofErr w:type="spellStart"/>
      <w:r w:rsidRPr="00D314D4">
        <w:rPr>
          <w:lang w:val="lv-LV"/>
        </w:rPr>
        <w:t>Changing</w:t>
      </w:r>
      <w:proofErr w:type="spellEnd"/>
      <w:r w:rsidRPr="00D314D4">
        <w:rPr>
          <w:lang w:val="lv-LV"/>
        </w:rPr>
        <w:t xml:space="preserve"> </w:t>
      </w:r>
      <w:proofErr w:type="spellStart"/>
      <w:r w:rsidRPr="00D314D4">
        <w:rPr>
          <w:lang w:val="lv-LV"/>
        </w:rPr>
        <w:t>of</w:t>
      </w:r>
      <w:proofErr w:type="spellEnd"/>
      <w:r w:rsidRPr="00D314D4">
        <w:rPr>
          <w:lang w:val="lv-LV"/>
        </w:rPr>
        <w:t xml:space="preserve"> </w:t>
      </w:r>
      <w:proofErr w:type="spellStart"/>
      <w:r w:rsidRPr="00D314D4">
        <w:rPr>
          <w:lang w:val="lv-LV"/>
        </w:rPr>
        <w:t>Topicality</w:t>
      </w:r>
      <w:proofErr w:type="spellEnd"/>
      <w:r w:rsidRPr="00D314D4">
        <w:rPr>
          <w:lang w:val="lv-LV"/>
        </w:rPr>
        <w:t xml:space="preserve"> </w:t>
      </w:r>
      <w:proofErr w:type="spellStart"/>
      <w:r w:rsidRPr="00D314D4">
        <w:rPr>
          <w:lang w:val="lv-LV"/>
        </w:rPr>
        <w:t>of</w:t>
      </w:r>
      <w:proofErr w:type="spellEnd"/>
      <w:r w:rsidRPr="00D314D4">
        <w:rPr>
          <w:lang w:val="lv-LV"/>
        </w:rPr>
        <w:t xml:space="preserve"> </w:t>
      </w:r>
      <w:proofErr w:type="spellStart"/>
      <w:r w:rsidRPr="00D314D4">
        <w:rPr>
          <w:lang w:val="lv-LV"/>
        </w:rPr>
        <w:t>Human</w:t>
      </w:r>
      <w:proofErr w:type="spellEnd"/>
      <w:r w:rsidRPr="00D314D4">
        <w:rPr>
          <w:lang w:val="lv-LV"/>
        </w:rPr>
        <w:t xml:space="preserve"> </w:t>
      </w:r>
      <w:proofErr w:type="spellStart"/>
      <w:r w:rsidRPr="00D314D4">
        <w:rPr>
          <w:lang w:val="lv-LV"/>
        </w:rPr>
        <w:t>Competencies</w:t>
      </w:r>
      <w:proofErr w:type="spellEnd"/>
      <w:r w:rsidRPr="00D314D4">
        <w:rPr>
          <w:lang w:val="lv-LV"/>
        </w:rPr>
        <w:t xml:space="preserve"> </w:t>
      </w:r>
      <w:proofErr w:type="spellStart"/>
      <w:r w:rsidRPr="00D314D4">
        <w:rPr>
          <w:lang w:val="lv-LV"/>
        </w:rPr>
        <w:t>within</w:t>
      </w:r>
      <w:proofErr w:type="spellEnd"/>
      <w:r w:rsidRPr="00D314D4">
        <w:rPr>
          <w:lang w:val="lv-LV"/>
        </w:rPr>
        <w:t xml:space="preserve"> </w:t>
      </w:r>
      <w:proofErr w:type="spellStart"/>
      <w:r w:rsidRPr="00D314D4">
        <w:rPr>
          <w:lang w:val="lv-LV"/>
        </w:rPr>
        <w:t>Companies</w:t>
      </w:r>
      <w:proofErr w:type="spellEnd"/>
      <w:r w:rsidRPr="00D314D4">
        <w:rPr>
          <w:lang w:val="lv-LV"/>
        </w:rPr>
        <w:t xml:space="preserve">’ </w:t>
      </w:r>
      <w:proofErr w:type="spellStart"/>
      <w:r w:rsidRPr="00D314D4">
        <w:rPr>
          <w:lang w:val="lv-LV"/>
        </w:rPr>
        <w:t>Life</w:t>
      </w:r>
      <w:proofErr w:type="spellEnd"/>
      <w:r w:rsidRPr="00D314D4">
        <w:rPr>
          <w:lang w:val="lv-LV"/>
        </w:rPr>
        <w:t xml:space="preserve"> </w:t>
      </w:r>
      <w:proofErr w:type="spellStart"/>
      <w:r w:rsidRPr="00D314D4">
        <w:rPr>
          <w:lang w:val="lv-LV"/>
        </w:rPr>
        <w:t>Cycle</w:t>
      </w:r>
      <w:proofErr w:type="spellEnd"/>
      <w:r w:rsidRPr="00D314D4">
        <w:rPr>
          <w:lang w:val="lv-LV"/>
        </w:rPr>
        <w:t xml:space="preserve">. </w:t>
      </w:r>
      <w:proofErr w:type="spellStart"/>
      <w:r w:rsidRPr="00D314D4">
        <w:rPr>
          <w:lang w:val="lv-LV"/>
        </w:rPr>
        <w:t>The</w:t>
      </w:r>
      <w:proofErr w:type="spellEnd"/>
      <w:r w:rsidRPr="00D314D4">
        <w:rPr>
          <w:lang w:val="lv-LV"/>
        </w:rPr>
        <w:t xml:space="preserve"> 15th </w:t>
      </w:r>
      <w:proofErr w:type="spellStart"/>
      <w:r w:rsidRPr="00D314D4">
        <w:rPr>
          <w:lang w:val="lv-LV"/>
        </w:rPr>
        <w:t>World</w:t>
      </w:r>
      <w:proofErr w:type="spellEnd"/>
      <w:r w:rsidRPr="00D314D4">
        <w:rPr>
          <w:lang w:val="lv-LV"/>
        </w:rPr>
        <w:t xml:space="preserve"> </w:t>
      </w:r>
      <w:proofErr w:type="spellStart"/>
      <w:r w:rsidRPr="00D314D4">
        <w:rPr>
          <w:lang w:val="lv-LV"/>
        </w:rPr>
        <w:t>Multi-Conference</w:t>
      </w:r>
      <w:proofErr w:type="spellEnd"/>
      <w:r w:rsidRPr="00D314D4">
        <w:rPr>
          <w:lang w:val="lv-LV"/>
        </w:rPr>
        <w:t xml:space="preserve"> </w:t>
      </w:r>
      <w:proofErr w:type="spellStart"/>
      <w:r w:rsidRPr="00D314D4">
        <w:rPr>
          <w:lang w:val="lv-LV"/>
        </w:rPr>
        <w:t>on</w:t>
      </w:r>
      <w:proofErr w:type="spellEnd"/>
      <w:r w:rsidRPr="00D314D4">
        <w:rPr>
          <w:lang w:val="lv-LV"/>
        </w:rPr>
        <w:t xml:space="preserve"> </w:t>
      </w:r>
      <w:proofErr w:type="spellStart"/>
      <w:r w:rsidRPr="00D314D4">
        <w:rPr>
          <w:lang w:val="lv-LV"/>
        </w:rPr>
        <w:t>Systemics</w:t>
      </w:r>
      <w:proofErr w:type="spellEnd"/>
      <w:r w:rsidRPr="00D314D4">
        <w:rPr>
          <w:lang w:val="lv-LV"/>
        </w:rPr>
        <w:t xml:space="preserve">, </w:t>
      </w:r>
      <w:proofErr w:type="spellStart"/>
      <w:r w:rsidRPr="00D314D4">
        <w:rPr>
          <w:lang w:val="lv-LV"/>
        </w:rPr>
        <w:t>Cybernetics</w:t>
      </w:r>
      <w:proofErr w:type="spellEnd"/>
      <w:r w:rsidRPr="00D314D4">
        <w:rPr>
          <w:lang w:val="lv-LV"/>
        </w:rPr>
        <w:t xml:space="preserve"> </w:t>
      </w:r>
      <w:proofErr w:type="spellStart"/>
      <w:r w:rsidRPr="00D314D4">
        <w:rPr>
          <w:lang w:val="lv-LV"/>
        </w:rPr>
        <w:t>and</w:t>
      </w:r>
      <w:proofErr w:type="spellEnd"/>
      <w:r w:rsidRPr="00D314D4">
        <w:rPr>
          <w:lang w:val="lv-LV"/>
        </w:rPr>
        <w:t xml:space="preserve"> </w:t>
      </w:r>
      <w:proofErr w:type="spellStart"/>
      <w:r w:rsidRPr="00D314D4">
        <w:rPr>
          <w:lang w:val="lv-LV"/>
        </w:rPr>
        <w:t>Informatics</w:t>
      </w:r>
      <w:proofErr w:type="spellEnd"/>
      <w:r w:rsidRPr="00D314D4">
        <w:rPr>
          <w:lang w:val="lv-LV"/>
        </w:rPr>
        <w:t xml:space="preserve">, </w:t>
      </w:r>
      <w:proofErr w:type="spellStart"/>
      <w:r w:rsidRPr="00D314D4">
        <w:rPr>
          <w:lang w:val="lv-LV"/>
        </w:rPr>
        <w:t>Proceedings</w:t>
      </w:r>
      <w:proofErr w:type="spellEnd"/>
      <w:r w:rsidRPr="00D314D4">
        <w:rPr>
          <w:lang w:val="lv-LV"/>
        </w:rPr>
        <w:t xml:space="preserve">, I </w:t>
      </w:r>
      <w:proofErr w:type="spellStart"/>
      <w:r w:rsidRPr="00D314D4">
        <w:rPr>
          <w:lang w:val="lv-LV"/>
        </w:rPr>
        <w:t>Volume</w:t>
      </w:r>
      <w:proofErr w:type="spellEnd"/>
      <w:r w:rsidRPr="00D314D4">
        <w:rPr>
          <w:lang w:val="lv-LV"/>
        </w:rPr>
        <w:t xml:space="preserve">, </w:t>
      </w:r>
      <w:proofErr w:type="spellStart"/>
      <w:r w:rsidRPr="00D314D4">
        <w:rPr>
          <w:lang w:val="lv-LV"/>
        </w:rPr>
        <w:t>Orlando</w:t>
      </w:r>
      <w:proofErr w:type="spellEnd"/>
      <w:r w:rsidRPr="00D314D4">
        <w:rPr>
          <w:lang w:val="lv-LV"/>
        </w:rPr>
        <w:t>, Florida, USA, 106–111.</w:t>
      </w:r>
    </w:p>
    <w:p w:rsidR="00C71D75" w:rsidRPr="00D314D4" w:rsidRDefault="00BF34B5" w:rsidP="00244EE6">
      <w:pPr>
        <w:pStyle w:val="References"/>
        <w:spacing w:after="0"/>
        <w:rPr>
          <w:lang w:val="lv-LV"/>
        </w:rPr>
      </w:pPr>
      <w:proofErr w:type="spellStart"/>
      <w:r w:rsidRPr="00D314D4">
        <w:rPr>
          <w:lang w:val="lv-LV"/>
        </w:rPr>
        <w:t>Mulder</w:t>
      </w:r>
      <w:proofErr w:type="spellEnd"/>
      <w:r w:rsidRPr="00D314D4">
        <w:rPr>
          <w:lang w:val="lv-LV"/>
        </w:rPr>
        <w:t xml:space="preserve">, M. (2007). </w:t>
      </w:r>
      <w:proofErr w:type="spellStart"/>
      <w:r w:rsidRPr="00D314D4">
        <w:rPr>
          <w:lang w:val="lv-LV"/>
        </w:rPr>
        <w:t>Competence</w:t>
      </w:r>
      <w:proofErr w:type="spellEnd"/>
      <w:r w:rsidRPr="00D314D4">
        <w:rPr>
          <w:lang w:val="lv-LV"/>
        </w:rPr>
        <w:t xml:space="preserve"> – </w:t>
      </w:r>
      <w:proofErr w:type="spellStart"/>
      <w:r w:rsidRPr="00D314D4">
        <w:rPr>
          <w:lang w:val="lv-LV"/>
        </w:rPr>
        <w:t>the</w:t>
      </w:r>
      <w:proofErr w:type="spellEnd"/>
      <w:r w:rsidRPr="00D314D4">
        <w:rPr>
          <w:lang w:val="lv-LV"/>
        </w:rPr>
        <w:t xml:space="preserve"> </w:t>
      </w:r>
      <w:proofErr w:type="spellStart"/>
      <w:r w:rsidRPr="00D314D4">
        <w:rPr>
          <w:lang w:val="lv-LV"/>
        </w:rPr>
        <w:t>essence</w:t>
      </w:r>
      <w:proofErr w:type="spellEnd"/>
      <w:r w:rsidRPr="00D314D4">
        <w:rPr>
          <w:lang w:val="lv-LV"/>
        </w:rPr>
        <w:t xml:space="preserve"> </w:t>
      </w:r>
      <w:proofErr w:type="spellStart"/>
      <w:r w:rsidRPr="00D314D4">
        <w:rPr>
          <w:lang w:val="lv-LV"/>
        </w:rPr>
        <w:t>and</w:t>
      </w:r>
      <w:proofErr w:type="spellEnd"/>
      <w:r w:rsidRPr="00D314D4">
        <w:rPr>
          <w:lang w:val="lv-LV"/>
        </w:rPr>
        <w:t xml:space="preserve"> </w:t>
      </w:r>
      <w:proofErr w:type="spellStart"/>
      <w:r w:rsidRPr="00D314D4">
        <w:rPr>
          <w:lang w:val="lv-LV"/>
        </w:rPr>
        <w:t>use</w:t>
      </w:r>
      <w:proofErr w:type="spellEnd"/>
      <w:r w:rsidRPr="00D314D4">
        <w:rPr>
          <w:lang w:val="lv-LV"/>
        </w:rPr>
        <w:t xml:space="preserve"> </w:t>
      </w:r>
      <w:proofErr w:type="spellStart"/>
      <w:r w:rsidRPr="00D314D4">
        <w:rPr>
          <w:lang w:val="lv-LV"/>
        </w:rPr>
        <w:t>of</w:t>
      </w:r>
      <w:proofErr w:type="spellEnd"/>
      <w:r w:rsidRPr="00D314D4">
        <w:rPr>
          <w:lang w:val="lv-LV"/>
        </w:rPr>
        <w:t xml:space="preserve"> </w:t>
      </w:r>
      <w:proofErr w:type="spellStart"/>
      <w:r w:rsidRPr="00D314D4">
        <w:rPr>
          <w:lang w:val="lv-LV"/>
        </w:rPr>
        <w:t>the</w:t>
      </w:r>
      <w:proofErr w:type="spellEnd"/>
      <w:r w:rsidRPr="00D314D4">
        <w:rPr>
          <w:lang w:val="lv-LV"/>
        </w:rPr>
        <w:t xml:space="preserve"> </w:t>
      </w:r>
      <w:proofErr w:type="spellStart"/>
      <w:r w:rsidRPr="00D314D4">
        <w:rPr>
          <w:lang w:val="lv-LV"/>
        </w:rPr>
        <w:t>concept</w:t>
      </w:r>
      <w:proofErr w:type="spellEnd"/>
      <w:r w:rsidRPr="00D314D4">
        <w:rPr>
          <w:lang w:val="lv-LV"/>
        </w:rPr>
        <w:t xml:space="preserve"> </w:t>
      </w:r>
      <w:proofErr w:type="spellStart"/>
      <w:r w:rsidRPr="00D314D4">
        <w:rPr>
          <w:lang w:val="lv-LV"/>
        </w:rPr>
        <w:t>in</w:t>
      </w:r>
      <w:proofErr w:type="spellEnd"/>
      <w:r w:rsidRPr="00D314D4">
        <w:rPr>
          <w:lang w:val="lv-LV"/>
        </w:rPr>
        <w:t xml:space="preserve"> ICVT. </w:t>
      </w:r>
      <w:proofErr w:type="spellStart"/>
      <w:r w:rsidRPr="00D314D4">
        <w:rPr>
          <w:i/>
          <w:lang w:val="lv-LV"/>
        </w:rPr>
        <w:t>European</w:t>
      </w:r>
      <w:proofErr w:type="spellEnd"/>
      <w:r w:rsidRPr="00D314D4">
        <w:rPr>
          <w:i/>
          <w:lang w:val="lv-LV"/>
        </w:rPr>
        <w:t xml:space="preserve"> </w:t>
      </w:r>
      <w:proofErr w:type="spellStart"/>
      <w:r w:rsidRPr="00D314D4">
        <w:rPr>
          <w:i/>
          <w:lang w:val="lv-LV"/>
        </w:rPr>
        <w:t>journal</w:t>
      </w:r>
      <w:proofErr w:type="spellEnd"/>
      <w:r w:rsidRPr="00D314D4">
        <w:rPr>
          <w:i/>
          <w:lang w:val="lv-LV"/>
        </w:rPr>
        <w:t xml:space="preserve"> </w:t>
      </w:r>
      <w:proofErr w:type="spellStart"/>
      <w:r w:rsidRPr="00D314D4">
        <w:rPr>
          <w:i/>
          <w:lang w:val="lv-LV"/>
        </w:rPr>
        <w:t>of</w:t>
      </w:r>
      <w:proofErr w:type="spellEnd"/>
      <w:r w:rsidRPr="00D314D4">
        <w:rPr>
          <w:i/>
          <w:lang w:val="lv-LV"/>
        </w:rPr>
        <w:t xml:space="preserve"> </w:t>
      </w:r>
      <w:proofErr w:type="spellStart"/>
      <w:r w:rsidRPr="00D314D4">
        <w:rPr>
          <w:i/>
          <w:lang w:val="lv-LV"/>
        </w:rPr>
        <w:t>vocational</w:t>
      </w:r>
      <w:proofErr w:type="spellEnd"/>
      <w:r w:rsidRPr="00D314D4">
        <w:rPr>
          <w:i/>
          <w:lang w:val="lv-LV"/>
        </w:rPr>
        <w:t xml:space="preserve"> training,40 (1)</w:t>
      </w:r>
      <w:r w:rsidRPr="00D314D4">
        <w:rPr>
          <w:lang w:val="lv-LV"/>
        </w:rPr>
        <w:t>, 5-21.</w:t>
      </w:r>
    </w:p>
    <w:sectPr w:rsidR="00C71D75" w:rsidRPr="00D314D4" w:rsidSect="007665AD">
      <w:pgSz w:w="11906" w:h="16838" w:code="9"/>
      <w:pgMar w:top="1304" w:right="1134" w:bottom="1304" w:left="1701" w:header="567" w:footer="73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ED05B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96085C"/>
    <w:multiLevelType w:val="hybridMultilevel"/>
    <w:tmpl w:val="CB680E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A372C15"/>
    <w:multiLevelType w:val="hybridMultilevel"/>
    <w:tmpl w:val="C75480D4"/>
    <w:lvl w:ilvl="0" w:tplc="07C45FE8">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A8D514C"/>
    <w:multiLevelType w:val="hybridMultilevel"/>
    <w:tmpl w:val="1254A03A"/>
    <w:lvl w:ilvl="0" w:tplc="A78C27F4">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5" w15:restartNumberingAfterBreak="0">
    <w:nsid w:val="6E5F0D48"/>
    <w:multiLevelType w:val="hybridMultilevel"/>
    <w:tmpl w:val="5D308BD8"/>
    <w:lvl w:ilvl="0" w:tplc="07C45FE8">
      <w:numFmt w:val="bullet"/>
      <w:lvlText w:val="•"/>
      <w:lvlJc w:val="left"/>
      <w:pPr>
        <w:ind w:left="720" w:hanging="360"/>
      </w:pPr>
      <w:rPr>
        <w:rFonts w:ascii="Times New Roman" w:eastAsiaTheme="minorHAnsi" w:hAnsi="Times New Roman" w:cs="Times New Roman" w:hint="default"/>
      </w:rPr>
    </w:lvl>
    <w:lvl w:ilvl="1" w:tplc="04260017">
      <w:start w:val="1"/>
      <w:numFmt w:val="lowerLetter"/>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29B6DF5"/>
    <w:multiLevelType w:val="hybridMultilevel"/>
    <w:tmpl w:val="03123F28"/>
    <w:lvl w:ilvl="0" w:tplc="E3E45B9A">
      <w:start w:val="1"/>
      <w:numFmt w:val="decimal"/>
      <w:lvlText w:val="%1."/>
      <w:lvlJc w:val="left"/>
      <w:pPr>
        <w:tabs>
          <w:tab w:val="num" w:pos="829"/>
        </w:tabs>
        <w:ind w:left="829" w:hanging="540"/>
      </w:pPr>
      <w:rPr>
        <w:rFonts w:hint="default"/>
      </w:rPr>
    </w:lvl>
    <w:lvl w:ilvl="1" w:tplc="8DFA4F2E" w:tentative="1">
      <w:start w:val="1"/>
      <w:numFmt w:val="ideographTraditional"/>
      <w:lvlText w:val="%2、"/>
      <w:lvlJc w:val="left"/>
      <w:pPr>
        <w:tabs>
          <w:tab w:val="num" w:pos="1249"/>
        </w:tabs>
        <w:ind w:left="1249" w:hanging="480"/>
      </w:pPr>
    </w:lvl>
    <w:lvl w:ilvl="2" w:tplc="FDE288F0" w:tentative="1">
      <w:start w:val="1"/>
      <w:numFmt w:val="lowerRoman"/>
      <w:lvlText w:val="%3."/>
      <w:lvlJc w:val="right"/>
      <w:pPr>
        <w:tabs>
          <w:tab w:val="num" w:pos="1729"/>
        </w:tabs>
        <w:ind w:left="1729" w:hanging="480"/>
      </w:pPr>
    </w:lvl>
    <w:lvl w:ilvl="3" w:tplc="EF0EAD84" w:tentative="1">
      <w:start w:val="1"/>
      <w:numFmt w:val="decimal"/>
      <w:lvlText w:val="%4."/>
      <w:lvlJc w:val="left"/>
      <w:pPr>
        <w:tabs>
          <w:tab w:val="num" w:pos="2209"/>
        </w:tabs>
        <w:ind w:left="2209" w:hanging="480"/>
      </w:pPr>
    </w:lvl>
    <w:lvl w:ilvl="4" w:tplc="3A321B32" w:tentative="1">
      <w:start w:val="1"/>
      <w:numFmt w:val="ideographTraditional"/>
      <w:lvlText w:val="%5、"/>
      <w:lvlJc w:val="left"/>
      <w:pPr>
        <w:tabs>
          <w:tab w:val="num" w:pos="2689"/>
        </w:tabs>
        <w:ind w:left="2689" w:hanging="480"/>
      </w:pPr>
    </w:lvl>
    <w:lvl w:ilvl="5" w:tplc="D57A467A" w:tentative="1">
      <w:start w:val="1"/>
      <w:numFmt w:val="lowerRoman"/>
      <w:lvlText w:val="%6."/>
      <w:lvlJc w:val="right"/>
      <w:pPr>
        <w:tabs>
          <w:tab w:val="num" w:pos="3169"/>
        </w:tabs>
        <w:ind w:left="3169" w:hanging="480"/>
      </w:pPr>
    </w:lvl>
    <w:lvl w:ilvl="6" w:tplc="1DF81104" w:tentative="1">
      <w:start w:val="1"/>
      <w:numFmt w:val="decimal"/>
      <w:lvlText w:val="%7."/>
      <w:lvlJc w:val="left"/>
      <w:pPr>
        <w:tabs>
          <w:tab w:val="num" w:pos="3649"/>
        </w:tabs>
        <w:ind w:left="3649" w:hanging="480"/>
      </w:pPr>
    </w:lvl>
    <w:lvl w:ilvl="7" w:tplc="0C44D4EC" w:tentative="1">
      <w:start w:val="1"/>
      <w:numFmt w:val="ideographTraditional"/>
      <w:lvlText w:val="%8、"/>
      <w:lvlJc w:val="left"/>
      <w:pPr>
        <w:tabs>
          <w:tab w:val="num" w:pos="4129"/>
        </w:tabs>
        <w:ind w:left="4129" w:hanging="480"/>
      </w:pPr>
    </w:lvl>
    <w:lvl w:ilvl="8" w:tplc="1C74D162" w:tentative="1">
      <w:start w:val="1"/>
      <w:numFmt w:val="lowerRoman"/>
      <w:lvlText w:val="%9."/>
      <w:lvlJc w:val="right"/>
      <w:pPr>
        <w:tabs>
          <w:tab w:val="num" w:pos="4609"/>
        </w:tabs>
        <w:ind w:left="4609" w:hanging="480"/>
      </w:pPr>
    </w:lvl>
  </w:abstractNum>
  <w:abstractNum w:abstractNumId="7" w15:restartNumberingAfterBreak="0">
    <w:nsid w:val="759A7696"/>
    <w:multiLevelType w:val="hybridMultilevel"/>
    <w:tmpl w:val="4126D1A6"/>
    <w:lvl w:ilvl="0" w:tplc="8D186892">
      <w:start w:val="1"/>
      <w:numFmt w:val="decimal"/>
      <w:lvlText w:val="%1."/>
      <w:lvlJc w:val="left"/>
      <w:pPr>
        <w:tabs>
          <w:tab w:val="num" w:pos="720"/>
        </w:tabs>
        <w:ind w:left="720" w:hanging="360"/>
      </w:pPr>
    </w:lvl>
    <w:lvl w:ilvl="1" w:tplc="0556093A" w:tentative="1">
      <w:start w:val="1"/>
      <w:numFmt w:val="lowerLetter"/>
      <w:lvlText w:val="%2."/>
      <w:lvlJc w:val="left"/>
      <w:pPr>
        <w:tabs>
          <w:tab w:val="num" w:pos="1440"/>
        </w:tabs>
        <w:ind w:left="1440" w:hanging="360"/>
      </w:pPr>
    </w:lvl>
    <w:lvl w:ilvl="2" w:tplc="7AF46D98" w:tentative="1">
      <w:start w:val="1"/>
      <w:numFmt w:val="lowerRoman"/>
      <w:lvlText w:val="%3."/>
      <w:lvlJc w:val="right"/>
      <w:pPr>
        <w:tabs>
          <w:tab w:val="num" w:pos="2160"/>
        </w:tabs>
        <w:ind w:left="2160" w:hanging="180"/>
      </w:pPr>
    </w:lvl>
    <w:lvl w:ilvl="3" w:tplc="EB40781A" w:tentative="1">
      <w:start w:val="1"/>
      <w:numFmt w:val="decimal"/>
      <w:lvlText w:val="%4."/>
      <w:lvlJc w:val="left"/>
      <w:pPr>
        <w:tabs>
          <w:tab w:val="num" w:pos="2880"/>
        </w:tabs>
        <w:ind w:left="2880" w:hanging="360"/>
      </w:pPr>
    </w:lvl>
    <w:lvl w:ilvl="4" w:tplc="D908B28E" w:tentative="1">
      <w:start w:val="1"/>
      <w:numFmt w:val="lowerLetter"/>
      <w:lvlText w:val="%5."/>
      <w:lvlJc w:val="left"/>
      <w:pPr>
        <w:tabs>
          <w:tab w:val="num" w:pos="3600"/>
        </w:tabs>
        <w:ind w:left="3600" w:hanging="360"/>
      </w:pPr>
    </w:lvl>
    <w:lvl w:ilvl="5" w:tplc="811811BC" w:tentative="1">
      <w:start w:val="1"/>
      <w:numFmt w:val="lowerRoman"/>
      <w:lvlText w:val="%6."/>
      <w:lvlJc w:val="right"/>
      <w:pPr>
        <w:tabs>
          <w:tab w:val="num" w:pos="4320"/>
        </w:tabs>
        <w:ind w:left="4320" w:hanging="180"/>
      </w:pPr>
    </w:lvl>
    <w:lvl w:ilvl="6" w:tplc="A4DC2D20" w:tentative="1">
      <w:start w:val="1"/>
      <w:numFmt w:val="decimal"/>
      <w:lvlText w:val="%7."/>
      <w:lvlJc w:val="left"/>
      <w:pPr>
        <w:tabs>
          <w:tab w:val="num" w:pos="5040"/>
        </w:tabs>
        <w:ind w:left="5040" w:hanging="360"/>
      </w:pPr>
    </w:lvl>
    <w:lvl w:ilvl="7" w:tplc="9F562AF2" w:tentative="1">
      <w:start w:val="1"/>
      <w:numFmt w:val="lowerLetter"/>
      <w:lvlText w:val="%8."/>
      <w:lvlJc w:val="left"/>
      <w:pPr>
        <w:tabs>
          <w:tab w:val="num" w:pos="5760"/>
        </w:tabs>
        <w:ind w:left="5760" w:hanging="360"/>
      </w:pPr>
    </w:lvl>
    <w:lvl w:ilvl="8" w:tplc="015A1E50" w:tentative="1">
      <w:start w:val="1"/>
      <w:numFmt w:val="lowerRoman"/>
      <w:lvlText w:val="%9."/>
      <w:lvlJc w:val="right"/>
      <w:pPr>
        <w:tabs>
          <w:tab w:val="num" w:pos="6480"/>
        </w:tabs>
        <w:ind w:left="6480" w:hanging="180"/>
      </w:pPr>
    </w:lvl>
  </w:abstractNum>
  <w:abstractNum w:abstractNumId="8" w15:restartNumberingAfterBreak="0">
    <w:nsid w:val="7F9A1712"/>
    <w:multiLevelType w:val="hybridMultilevel"/>
    <w:tmpl w:val="FBD81F36"/>
    <w:lvl w:ilvl="0" w:tplc="5AAC14B0">
      <w:start w:val="1"/>
      <w:numFmt w:val="decimal"/>
      <w:lvlText w:val="%1."/>
      <w:lvlJc w:val="left"/>
      <w:pPr>
        <w:ind w:left="927" w:hanging="360"/>
      </w:pPr>
      <w:rPr>
        <w:rFonts w:ascii="TimesNewRomanPS-ItalicMT" w:hAnsi="TimesNewRomanPS-ItalicMT" w:cs="TimesNewRomanPS-ItalicMT"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7"/>
  </w:num>
  <w:num w:numId="2">
    <w:abstractNumId w:val="6"/>
  </w:num>
  <w:num w:numId="3">
    <w:abstractNumId w:val="4"/>
  </w:num>
  <w:num w:numId="4">
    <w:abstractNumId w:val="1"/>
  </w:num>
  <w:num w:numId="5">
    <w:abstractNumId w:val="0"/>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56A"/>
    <w:rsid w:val="00001DEE"/>
    <w:rsid w:val="000032E1"/>
    <w:rsid w:val="000213C5"/>
    <w:rsid w:val="00066804"/>
    <w:rsid w:val="000675A9"/>
    <w:rsid w:val="000705CB"/>
    <w:rsid w:val="000C2D9B"/>
    <w:rsid w:val="000E3A53"/>
    <w:rsid w:val="000F2399"/>
    <w:rsid w:val="000F464E"/>
    <w:rsid w:val="001001AF"/>
    <w:rsid w:val="00140A3B"/>
    <w:rsid w:val="00176557"/>
    <w:rsid w:val="00176E26"/>
    <w:rsid w:val="001821B5"/>
    <w:rsid w:val="001961D1"/>
    <w:rsid w:val="001A2BE8"/>
    <w:rsid w:val="001D7145"/>
    <w:rsid w:val="00203F22"/>
    <w:rsid w:val="00213C56"/>
    <w:rsid w:val="00244EE6"/>
    <w:rsid w:val="00287326"/>
    <w:rsid w:val="00292F7E"/>
    <w:rsid w:val="00295AD3"/>
    <w:rsid w:val="002B4EE3"/>
    <w:rsid w:val="002C7D60"/>
    <w:rsid w:val="002D0528"/>
    <w:rsid w:val="002F17F3"/>
    <w:rsid w:val="003211A7"/>
    <w:rsid w:val="0033359E"/>
    <w:rsid w:val="00356056"/>
    <w:rsid w:val="00370C47"/>
    <w:rsid w:val="003D1748"/>
    <w:rsid w:val="0041673D"/>
    <w:rsid w:val="00436E9B"/>
    <w:rsid w:val="00473214"/>
    <w:rsid w:val="00495368"/>
    <w:rsid w:val="004B1AC9"/>
    <w:rsid w:val="004D3315"/>
    <w:rsid w:val="0050454D"/>
    <w:rsid w:val="005563B3"/>
    <w:rsid w:val="00582152"/>
    <w:rsid w:val="005933B9"/>
    <w:rsid w:val="005B6418"/>
    <w:rsid w:val="005D773F"/>
    <w:rsid w:val="0060492A"/>
    <w:rsid w:val="00613A7A"/>
    <w:rsid w:val="00655F1A"/>
    <w:rsid w:val="00680436"/>
    <w:rsid w:val="006A0D1C"/>
    <w:rsid w:val="006D79DA"/>
    <w:rsid w:val="00702931"/>
    <w:rsid w:val="0071379E"/>
    <w:rsid w:val="00713E4A"/>
    <w:rsid w:val="007366BB"/>
    <w:rsid w:val="007436BC"/>
    <w:rsid w:val="00746E21"/>
    <w:rsid w:val="0075578C"/>
    <w:rsid w:val="0076309F"/>
    <w:rsid w:val="007665AD"/>
    <w:rsid w:val="00766A84"/>
    <w:rsid w:val="00780B69"/>
    <w:rsid w:val="007958F2"/>
    <w:rsid w:val="007B2543"/>
    <w:rsid w:val="007B4D19"/>
    <w:rsid w:val="007C2012"/>
    <w:rsid w:val="007C69A0"/>
    <w:rsid w:val="007C733C"/>
    <w:rsid w:val="00801B24"/>
    <w:rsid w:val="00821540"/>
    <w:rsid w:val="008254D0"/>
    <w:rsid w:val="008278AA"/>
    <w:rsid w:val="00835C28"/>
    <w:rsid w:val="00847300"/>
    <w:rsid w:val="0086243E"/>
    <w:rsid w:val="0088056A"/>
    <w:rsid w:val="008A3E2A"/>
    <w:rsid w:val="008A5046"/>
    <w:rsid w:val="008C1B3E"/>
    <w:rsid w:val="008C4CD0"/>
    <w:rsid w:val="00921994"/>
    <w:rsid w:val="00952CC4"/>
    <w:rsid w:val="00955198"/>
    <w:rsid w:val="00966B40"/>
    <w:rsid w:val="009C65AB"/>
    <w:rsid w:val="009C7EF7"/>
    <w:rsid w:val="00A1125C"/>
    <w:rsid w:val="00A22152"/>
    <w:rsid w:val="00A27740"/>
    <w:rsid w:val="00A3501B"/>
    <w:rsid w:val="00A377B0"/>
    <w:rsid w:val="00A43DC5"/>
    <w:rsid w:val="00A54C10"/>
    <w:rsid w:val="00A55F65"/>
    <w:rsid w:val="00A648C3"/>
    <w:rsid w:val="00A662CE"/>
    <w:rsid w:val="00A7630A"/>
    <w:rsid w:val="00AC2E1D"/>
    <w:rsid w:val="00AD140A"/>
    <w:rsid w:val="00B11EB0"/>
    <w:rsid w:val="00B62BDD"/>
    <w:rsid w:val="00B742CD"/>
    <w:rsid w:val="00BB6C8A"/>
    <w:rsid w:val="00BC2530"/>
    <w:rsid w:val="00BE75D0"/>
    <w:rsid w:val="00BF34B5"/>
    <w:rsid w:val="00BF6DB5"/>
    <w:rsid w:val="00C00CA6"/>
    <w:rsid w:val="00C13C80"/>
    <w:rsid w:val="00C14BD9"/>
    <w:rsid w:val="00C5387B"/>
    <w:rsid w:val="00C71D75"/>
    <w:rsid w:val="00C71F96"/>
    <w:rsid w:val="00C7656E"/>
    <w:rsid w:val="00CA592F"/>
    <w:rsid w:val="00CA7079"/>
    <w:rsid w:val="00CB3763"/>
    <w:rsid w:val="00D0644F"/>
    <w:rsid w:val="00D1763B"/>
    <w:rsid w:val="00D23742"/>
    <w:rsid w:val="00D314D4"/>
    <w:rsid w:val="00D479C8"/>
    <w:rsid w:val="00D50F78"/>
    <w:rsid w:val="00D570AD"/>
    <w:rsid w:val="00D829F1"/>
    <w:rsid w:val="00D8747C"/>
    <w:rsid w:val="00DB31A9"/>
    <w:rsid w:val="00DF50D8"/>
    <w:rsid w:val="00DF790C"/>
    <w:rsid w:val="00E17EE4"/>
    <w:rsid w:val="00E33351"/>
    <w:rsid w:val="00E85DD2"/>
    <w:rsid w:val="00EA27F5"/>
    <w:rsid w:val="00EA58A2"/>
    <w:rsid w:val="00EB0E80"/>
    <w:rsid w:val="00EB2F66"/>
    <w:rsid w:val="00EB5FA2"/>
    <w:rsid w:val="00EF79D7"/>
    <w:rsid w:val="00F24BCC"/>
    <w:rsid w:val="00F3584C"/>
    <w:rsid w:val="00F37DAF"/>
    <w:rsid w:val="00F5651F"/>
    <w:rsid w:val="00F57CFE"/>
    <w:rsid w:val="00F66EEA"/>
    <w:rsid w:val="00F720D1"/>
    <w:rsid w:val="00F86A70"/>
    <w:rsid w:val="00FA0362"/>
    <w:rsid w:val="00FA388B"/>
    <w:rsid w:val="00FA3F96"/>
    <w:rsid w:val="00FB043C"/>
    <w:rsid w:val="00FC68D2"/>
    <w:rsid w:val="00FD399F"/>
    <w:rsid w:val="00FD7928"/>
    <w:rsid w:val="00FE1C45"/>
    <w:rsid w:val="00FE48DF"/>
    <w:rsid w:val="00FF28F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EB4F1-ED6E-45AF-BE30-5B715D5D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464E"/>
    <w:pPr>
      <w:ind w:firstLine="567"/>
      <w:jc w:val="both"/>
    </w:pPr>
    <w:rPr>
      <w:rFonts w:ascii="Times New Roman" w:hAnsi="Times New Roman"/>
      <w:sz w:val="24"/>
      <w:szCs w:val="22"/>
      <w:lang w:val="en-US" w:eastAsia="en-US"/>
    </w:rPr>
  </w:style>
  <w:style w:type="paragraph" w:styleId="Heading1">
    <w:name w:val="heading 1"/>
    <w:basedOn w:val="Normal"/>
    <w:next w:val="Normal"/>
    <w:qFormat/>
    <w:rsid w:val="007665AD"/>
    <w:pPr>
      <w:keepNext/>
      <w:spacing w:before="240" w:after="240"/>
      <w:ind w:firstLine="0"/>
      <w:jc w:val="center"/>
      <w:outlineLvl w:val="0"/>
    </w:pPr>
    <w:rPr>
      <w:rFonts w:eastAsia="Times New Roman" w:cs="Arial"/>
      <w:b/>
      <w:bCs/>
      <w:kern w:val="32"/>
      <w:sz w:val="28"/>
      <w:szCs w:val="28"/>
      <w:lang w:val="en-GB"/>
    </w:rPr>
  </w:style>
  <w:style w:type="paragraph" w:styleId="Heading2">
    <w:name w:val="heading 2"/>
    <w:basedOn w:val="Normal"/>
    <w:next w:val="Normal"/>
    <w:qFormat/>
    <w:rsid w:val="005563B3"/>
    <w:pPr>
      <w:keepNext/>
      <w:autoSpaceDE w:val="0"/>
      <w:autoSpaceDN w:val="0"/>
      <w:spacing w:before="120" w:after="60"/>
      <w:ind w:left="144"/>
      <w:outlineLvl w:val="1"/>
    </w:pPr>
    <w:rPr>
      <w:rFonts w:eastAsia="PMingLiU"/>
      <w:i/>
      <w:iCs/>
      <w:sz w:val="20"/>
      <w:szCs w:val="20"/>
    </w:rPr>
  </w:style>
  <w:style w:type="paragraph" w:styleId="Heading3">
    <w:name w:val="heading 3"/>
    <w:basedOn w:val="Normal"/>
    <w:next w:val="Normal"/>
    <w:qFormat/>
    <w:rsid w:val="005563B3"/>
    <w:pPr>
      <w:keepNext/>
      <w:autoSpaceDE w:val="0"/>
      <w:autoSpaceDN w:val="0"/>
      <w:ind w:left="288"/>
      <w:outlineLvl w:val="2"/>
    </w:pPr>
    <w:rPr>
      <w:rFonts w:eastAsia="PMingLiU"/>
      <w:i/>
      <w:iCs/>
      <w:sz w:val="20"/>
      <w:szCs w:val="20"/>
    </w:rPr>
  </w:style>
  <w:style w:type="paragraph" w:styleId="Heading4">
    <w:name w:val="heading 4"/>
    <w:basedOn w:val="Normal"/>
    <w:next w:val="Normal"/>
    <w:qFormat/>
    <w:rsid w:val="005563B3"/>
    <w:pPr>
      <w:keepNext/>
      <w:autoSpaceDE w:val="0"/>
      <w:autoSpaceDN w:val="0"/>
      <w:spacing w:before="240" w:after="60"/>
      <w:ind w:left="1152" w:hanging="720"/>
      <w:outlineLvl w:val="3"/>
    </w:pPr>
    <w:rPr>
      <w:rFonts w:eastAsia="PMingLiU"/>
      <w:i/>
      <w:iCs/>
      <w:sz w:val="18"/>
      <w:szCs w:val="18"/>
    </w:rPr>
  </w:style>
  <w:style w:type="paragraph" w:styleId="Heading5">
    <w:name w:val="heading 5"/>
    <w:basedOn w:val="Normal"/>
    <w:next w:val="Normal"/>
    <w:qFormat/>
    <w:rsid w:val="005563B3"/>
    <w:pPr>
      <w:autoSpaceDE w:val="0"/>
      <w:autoSpaceDN w:val="0"/>
      <w:spacing w:before="240" w:after="60"/>
      <w:ind w:left="1872" w:hanging="720"/>
      <w:outlineLvl w:val="4"/>
    </w:pPr>
    <w:rPr>
      <w:rFonts w:eastAsia="PMingLiU"/>
      <w:sz w:val="18"/>
      <w:szCs w:val="18"/>
    </w:rPr>
  </w:style>
  <w:style w:type="paragraph" w:styleId="Heading6">
    <w:name w:val="heading 6"/>
    <w:basedOn w:val="Normal"/>
    <w:next w:val="Normal"/>
    <w:rsid w:val="005563B3"/>
    <w:pPr>
      <w:autoSpaceDE w:val="0"/>
      <w:autoSpaceDN w:val="0"/>
      <w:spacing w:before="240" w:after="60"/>
      <w:ind w:left="2592" w:hanging="720"/>
      <w:outlineLvl w:val="5"/>
    </w:pPr>
    <w:rPr>
      <w:rFonts w:eastAsia="PMingLiU"/>
      <w:i/>
      <w:iCs/>
      <w:sz w:val="16"/>
      <w:szCs w:val="16"/>
    </w:rPr>
  </w:style>
  <w:style w:type="paragraph" w:styleId="Heading7">
    <w:name w:val="heading 7"/>
    <w:basedOn w:val="Normal"/>
    <w:next w:val="Normal"/>
    <w:rsid w:val="005563B3"/>
    <w:pPr>
      <w:autoSpaceDE w:val="0"/>
      <w:autoSpaceDN w:val="0"/>
      <w:spacing w:before="240" w:after="60"/>
      <w:ind w:left="3312" w:hanging="720"/>
      <w:outlineLvl w:val="6"/>
    </w:pPr>
    <w:rPr>
      <w:rFonts w:eastAsia="PMingLiU"/>
      <w:sz w:val="16"/>
      <w:szCs w:val="16"/>
    </w:rPr>
  </w:style>
  <w:style w:type="paragraph" w:styleId="Heading8">
    <w:name w:val="heading 8"/>
    <w:basedOn w:val="Normal"/>
    <w:next w:val="Normal"/>
    <w:rsid w:val="005563B3"/>
    <w:pPr>
      <w:autoSpaceDE w:val="0"/>
      <w:autoSpaceDN w:val="0"/>
      <w:spacing w:before="240" w:after="60"/>
      <w:ind w:left="4032" w:hanging="720"/>
      <w:outlineLvl w:val="7"/>
    </w:pPr>
    <w:rPr>
      <w:rFonts w:eastAsia="PMingLiU"/>
      <w:i/>
      <w:iCs/>
      <w:sz w:val="16"/>
      <w:szCs w:val="16"/>
    </w:rPr>
  </w:style>
  <w:style w:type="paragraph" w:styleId="Heading9">
    <w:name w:val="heading 9"/>
    <w:basedOn w:val="Normal"/>
    <w:next w:val="Normal"/>
    <w:rsid w:val="005563B3"/>
    <w:pPr>
      <w:autoSpaceDE w:val="0"/>
      <w:autoSpaceDN w:val="0"/>
      <w:spacing w:before="240" w:after="60"/>
      <w:ind w:left="4752" w:hanging="720"/>
      <w:outlineLvl w:val="8"/>
    </w:pPr>
    <w:rPr>
      <w:rFonts w:eastAsia="PMingLiU"/>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2"/>
    <w:basedOn w:val="Normal"/>
    <w:qFormat/>
    <w:rsid w:val="00C00CA6"/>
    <w:pPr>
      <w:spacing w:after="60"/>
      <w:jc w:val="center"/>
    </w:pPr>
    <w:rPr>
      <w:rFonts w:eastAsia="Times New Roman"/>
      <w:b/>
      <w:bCs/>
      <w:szCs w:val="24"/>
      <w:lang w:val="lt-LT" w:eastAsia="lt-LT"/>
    </w:rPr>
  </w:style>
  <w:style w:type="character" w:styleId="Hyperlink">
    <w:name w:val="Hyperlink"/>
    <w:rsid w:val="00C00CA6"/>
    <w:rPr>
      <w:color w:val="0000FF"/>
      <w:u w:val="single"/>
    </w:rPr>
  </w:style>
  <w:style w:type="character" w:styleId="FollowedHyperlink">
    <w:name w:val="FollowedHyperlink"/>
    <w:rsid w:val="00D829F1"/>
    <w:rPr>
      <w:color w:val="800080"/>
      <w:u w:val="single"/>
    </w:rPr>
  </w:style>
  <w:style w:type="paragraph" w:customStyle="1" w:styleId="Author">
    <w:name w:val="Author"/>
    <w:basedOn w:val="Normal"/>
    <w:rsid w:val="007665AD"/>
    <w:pPr>
      <w:spacing w:after="240"/>
      <w:ind w:firstLine="0"/>
      <w:jc w:val="center"/>
    </w:pPr>
    <w:rPr>
      <w:rFonts w:eastAsia="Times New Roman"/>
      <w:b/>
      <w:szCs w:val="24"/>
      <w:lang w:val="en-GB"/>
    </w:rPr>
  </w:style>
  <w:style w:type="paragraph" w:customStyle="1" w:styleId="Authorinformation">
    <w:name w:val="Author_information"/>
    <w:basedOn w:val="Normal"/>
    <w:rsid w:val="007665AD"/>
    <w:pPr>
      <w:spacing w:after="240"/>
      <w:jc w:val="center"/>
    </w:pPr>
    <w:rPr>
      <w:rFonts w:eastAsia="Times New Roman"/>
      <w:i/>
      <w:szCs w:val="24"/>
      <w:lang w:val="en-GB"/>
    </w:rPr>
  </w:style>
  <w:style w:type="paragraph" w:customStyle="1" w:styleId="Abstract">
    <w:name w:val="Abstract"/>
    <w:basedOn w:val="Normal"/>
    <w:uiPriority w:val="99"/>
    <w:rsid w:val="00B62BDD"/>
    <w:pPr>
      <w:ind w:left="851" w:right="851"/>
    </w:pPr>
    <w:rPr>
      <w:rFonts w:eastAsia="Times New Roman"/>
      <w:sz w:val="18"/>
      <w:szCs w:val="24"/>
      <w:lang w:val="en-GB"/>
    </w:rPr>
  </w:style>
  <w:style w:type="paragraph" w:customStyle="1" w:styleId="Nosaukums">
    <w:name w:val="Nosaukums"/>
    <w:basedOn w:val="Title"/>
    <w:rsid w:val="007665AD"/>
    <w:pPr>
      <w:spacing w:after="240"/>
    </w:pPr>
    <w:rPr>
      <w:sz w:val="28"/>
      <w:szCs w:val="20"/>
    </w:rPr>
  </w:style>
  <w:style w:type="paragraph" w:customStyle="1" w:styleId="Tabteksts">
    <w:name w:val="Tab_teksts"/>
    <w:basedOn w:val="Normal"/>
    <w:next w:val="TableofAuthorities"/>
    <w:rsid w:val="007C69A0"/>
    <w:pPr>
      <w:ind w:firstLine="0"/>
    </w:pPr>
    <w:rPr>
      <w:rFonts w:eastAsia="Times New Roman"/>
      <w:sz w:val="20"/>
      <w:szCs w:val="24"/>
      <w:lang w:val="en-GB"/>
    </w:rPr>
  </w:style>
  <w:style w:type="paragraph" w:customStyle="1" w:styleId="Tabula">
    <w:name w:val="Tabula"/>
    <w:basedOn w:val="Normal"/>
    <w:rsid w:val="007C69A0"/>
    <w:pPr>
      <w:spacing w:before="240" w:after="120"/>
      <w:ind w:firstLine="0"/>
      <w:jc w:val="center"/>
    </w:pPr>
    <w:rPr>
      <w:rFonts w:eastAsia="Times New Roman"/>
      <w:b/>
      <w:szCs w:val="24"/>
      <w:lang w:val="en-GB"/>
    </w:rPr>
  </w:style>
  <w:style w:type="paragraph" w:customStyle="1" w:styleId="Figure">
    <w:name w:val="Figure"/>
    <w:basedOn w:val="Tabula"/>
    <w:rsid w:val="00066804"/>
    <w:pPr>
      <w:spacing w:before="120" w:after="240"/>
    </w:pPr>
  </w:style>
  <w:style w:type="paragraph" w:customStyle="1" w:styleId="References">
    <w:name w:val="References"/>
    <w:basedOn w:val="Normal"/>
    <w:rsid w:val="000F464E"/>
    <w:pPr>
      <w:spacing w:after="60"/>
      <w:ind w:left="567" w:hanging="567"/>
    </w:pPr>
    <w:rPr>
      <w:rFonts w:eastAsia="Times New Roman"/>
      <w:sz w:val="20"/>
      <w:lang w:val="en-GB"/>
    </w:rPr>
  </w:style>
  <w:style w:type="paragraph" w:styleId="TableofAuthorities">
    <w:name w:val="table of authorities"/>
    <w:basedOn w:val="Normal"/>
    <w:next w:val="Normal"/>
    <w:semiHidden/>
    <w:rsid w:val="001D7145"/>
    <w:pPr>
      <w:ind w:left="220" w:hanging="220"/>
    </w:pPr>
  </w:style>
  <w:style w:type="paragraph" w:customStyle="1" w:styleId="AEuroNormal">
    <w:name w:val="AEuro.Normal"/>
    <w:rsid w:val="00A3501B"/>
    <w:pPr>
      <w:suppressAutoHyphens/>
      <w:ind w:firstLine="284"/>
      <w:jc w:val="both"/>
    </w:pPr>
    <w:rPr>
      <w:rFonts w:ascii="Times New Roman" w:eastAsia="Arial" w:hAnsi="Times New Roman"/>
      <w:sz w:val="24"/>
      <w:lang w:val="en-US" w:eastAsia="ar-SA"/>
    </w:rPr>
  </w:style>
  <w:style w:type="paragraph" w:customStyle="1" w:styleId="FigureCaption">
    <w:name w:val="Figure Caption"/>
    <w:basedOn w:val="Normal"/>
    <w:link w:val="FigureCaptionChar"/>
    <w:rsid w:val="005563B3"/>
    <w:pPr>
      <w:autoSpaceDE w:val="0"/>
      <w:autoSpaceDN w:val="0"/>
    </w:pPr>
    <w:rPr>
      <w:rFonts w:eastAsia="PMingLiU"/>
      <w:sz w:val="16"/>
      <w:szCs w:val="16"/>
    </w:rPr>
  </w:style>
  <w:style w:type="paragraph" w:customStyle="1" w:styleId="31-BodyText">
    <w:name w:val="31-BodyText"/>
    <w:basedOn w:val="Normal"/>
    <w:rsid w:val="005563B3"/>
    <w:pPr>
      <w:widowControl w:val="0"/>
      <w:autoSpaceDE w:val="0"/>
      <w:autoSpaceDN w:val="0"/>
      <w:spacing w:line="280" w:lineRule="exact"/>
      <w:ind w:firstLineChars="200" w:firstLine="420"/>
    </w:pPr>
    <w:rPr>
      <w:rFonts w:eastAsia="SimSun"/>
      <w:kern w:val="2"/>
      <w:sz w:val="21"/>
      <w:szCs w:val="21"/>
      <w:lang w:eastAsia="zh-CN"/>
    </w:rPr>
  </w:style>
  <w:style w:type="character" w:customStyle="1" w:styleId="FigureCaptionChar">
    <w:name w:val="Figure Caption Char"/>
    <w:link w:val="FigureCaption"/>
    <w:rsid w:val="005563B3"/>
    <w:rPr>
      <w:rFonts w:eastAsia="PMingLiU"/>
      <w:sz w:val="16"/>
      <w:szCs w:val="16"/>
      <w:lang w:val="en-US" w:eastAsia="en-US" w:bidi="ar-SA"/>
    </w:rPr>
  </w:style>
  <w:style w:type="paragraph" w:customStyle="1" w:styleId="32-BodyRef">
    <w:name w:val="32-BodyRef."/>
    <w:basedOn w:val="Normal"/>
    <w:rsid w:val="005563B3"/>
    <w:pPr>
      <w:widowControl w:val="0"/>
      <w:autoSpaceDE w:val="0"/>
      <w:autoSpaceDN w:val="0"/>
      <w:spacing w:line="260" w:lineRule="exact"/>
    </w:pPr>
    <w:rPr>
      <w:rFonts w:eastAsia="SimSun"/>
      <w:kern w:val="2"/>
      <w:sz w:val="21"/>
      <w:szCs w:val="20"/>
      <w:lang w:eastAsia="zh-CN"/>
    </w:rPr>
  </w:style>
  <w:style w:type="character" w:styleId="CommentReference">
    <w:name w:val="annotation reference"/>
    <w:semiHidden/>
    <w:rsid w:val="00356056"/>
    <w:rPr>
      <w:sz w:val="16"/>
      <w:szCs w:val="16"/>
    </w:rPr>
  </w:style>
  <w:style w:type="paragraph" w:styleId="CommentText">
    <w:name w:val="annotation text"/>
    <w:basedOn w:val="Normal"/>
    <w:semiHidden/>
    <w:rsid w:val="00356056"/>
    <w:rPr>
      <w:sz w:val="20"/>
      <w:szCs w:val="20"/>
    </w:rPr>
  </w:style>
  <w:style w:type="paragraph" w:styleId="CommentSubject">
    <w:name w:val="annotation subject"/>
    <w:basedOn w:val="CommentText"/>
    <w:next w:val="CommentText"/>
    <w:semiHidden/>
    <w:rsid w:val="00356056"/>
    <w:rPr>
      <w:b/>
      <w:bCs/>
    </w:rPr>
  </w:style>
  <w:style w:type="paragraph" w:styleId="BalloonText">
    <w:name w:val="Balloon Text"/>
    <w:basedOn w:val="Normal"/>
    <w:semiHidden/>
    <w:rsid w:val="00356056"/>
    <w:rPr>
      <w:rFonts w:ascii="Tahoma" w:hAnsi="Tahoma" w:cs="Tahoma"/>
      <w:sz w:val="16"/>
      <w:szCs w:val="16"/>
    </w:rPr>
  </w:style>
  <w:style w:type="paragraph" w:customStyle="1" w:styleId="Keywords-abstract">
    <w:name w:val="Keywords-abstract"/>
    <w:basedOn w:val="Normal"/>
    <w:uiPriority w:val="99"/>
    <w:rsid w:val="007665AD"/>
    <w:pPr>
      <w:spacing w:after="240"/>
    </w:pPr>
    <w:rPr>
      <w:rFonts w:eastAsia="SimSun"/>
      <w:b/>
      <w:noProof/>
      <w:sz w:val="20"/>
      <w:szCs w:val="20"/>
    </w:rPr>
  </w:style>
  <w:style w:type="paragraph" w:customStyle="1" w:styleId="Keywords">
    <w:name w:val="Keywords"/>
    <w:basedOn w:val="Keywords-abstract"/>
    <w:qFormat/>
    <w:rsid w:val="007665AD"/>
    <w:pPr>
      <w:ind w:firstLine="0"/>
    </w:pPr>
    <w:rPr>
      <w:b w:val="0"/>
      <w:i/>
      <w:sz w:val="24"/>
      <w:lang w:val="lv-LV"/>
    </w:rPr>
  </w:style>
  <w:style w:type="paragraph" w:customStyle="1" w:styleId="AuthorinformationSuperscript">
    <w:name w:val="Author_information + Superscript"/>
    <w:basedOn w:val="Authorinformation"/>
    <w:rsid w:val="007665AD"/>
    <w:pPr>
      <w:ind w:firstLine="0"/>
    </w:pPr>
    <w:rPr>
      <w:iCs/>
    </w:rPr>
  </w:style>
  <w:style w:type="paragraph" w:customStyle="1" w:styleId="Bodytext-abstract">
    <w:name w:val="Body_text-abstract"/>
    <w:basedOn w:val="Normal"/>
    <w:uiPriority w:val="99"/>
    <w:rsid w:val="00370C47"/>
    <w:rPr>
      <w:rFonts w:eastAsia="Times New Roman"/>
      <w:sz w:val="22"/>
      <w:lang w:val="en-GB"/>
    </w:rPr>
  </w:style>
  <w:style w:type="character" w:styleId="Strong">
    <w:name w:val="Strong"/>
    <w:basedOn w:val="DefaultParagraphFont"/>
    <w:uiPriority w:val="99"/>
    <w:qFormat/>
    <w:rsid w:val="00370C47"/>
    <w:rPr>
      <w:rFonts w:cs="Times New Roman"/>
      <w:b/>
      <w:bCs/>
    </w:rPr>
  </w:style>
  <w:style w:type="paragraph" w:customStyle="1" w:styleId="Formula-abstract">
    <w:name w:val="Formula-abstract"/>
    <w:basedOn w:val="Bodytext-abstract"/>
    <w:uiPriority w:val="99"/>
    <w:rsid w:val="00370C47"/>
    <w:pPr>
      <w:tabs>
        <w:tab w:val="right" w:pos="8505"/>
      </w:tabs>
      <w:spacing w:before="120" w:after="120"/>
      <w:ind w:firstLine="0"/>
      <w:jc w:val="left"/>
    </w:pPr>
  </w:style>
  <w:style w:type="paragraph" w:customStyle="1" w:styleId="Rindkopa">
    <w:name w:val="Rindkopa"/>
    <w:basedOn w:val="Normal"/>
    <w:qFormat/>
    <w:rsid w:val="00370C47"/>
    <w:rPr>
      <w:lang w:val="lv-LV"/>
    </w:rPr>
  </w:style>
  <w:style w:type="paragraph" w:customStyle="1" w:styleId="Formula">
    <w:name w:val="Formula"/>
    <w:basedOn w:val="Rindkopa"/>
    <w:qFormat/>
    <w:rsid w:val="009C7EF7"/>
    <w:pPr>
      <w:tabs>
        <w:tab w:val="center" w:pos="3969"/>
        <w:tab w:val="left" w:pos="8505"/>
      </w:tabs>
      <w:spacing w:before="120" w:after="120"/>
      <w:ind w:firstLine="0"/>
    </w:pPr>
  </w:style>
  <w:style w:type="paragraph" w:styleId="ListParagraph">
    <w:name w:val="List Paragraph"/>
    <w:basedOn w:val="Normal"/>
    <w:uiPriority w:val="34"/>
    <w:qFormat/>
    <w:rsid w:val="000F4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8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dx.doi.org/10.5171/2010.3222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ak.ievf@rtu.lv" TargetMode="External"/><Relationship Id="rId5" Type="http://schemas.openxmlformats.org/officeDocument/2006/relationships/webSettings" Target="webSettings.xml"/><Relationship Id="rId10" Type="http://schemas.openxmlformats.org/officeDocument/2006/relationships/hyperlink" Target="http://www.library.cornell.edu/resrch/citmanage/apa" TargetMode="External"/><Relationship Id="rId4" Type="http://schemas.openxmlformats.org/officeDocument/2006/relationships/settings" Target="settings.xml"/><Relationship Id="rId9" Type="http://schemas.openxmlformats.org/officeDocument/2006/relationships/hyperlink" Target="http://www.apastyl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F0E12-61DF-4DA3-9B5C-B168BF55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4601</Words>
  <Characters>2623</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Template SCEE 2016</vt:lpstr>
      <vt:lpstr>Abstract</vt:lpstr>
    </vt:vector>
  </TitlesOfParts>
  <Company/>
  <LinksUpToDate>false</LinksUpToDate>
  <CharactersWithSpaces>7210</CharactersWithSpaces>
  <SharedDoc>false</SharedDoc>
  <HLinks>
    <vt:vector size="12" baseType="variant">
      <vt:variant>
        <vt:i4>2752627</vt:i4>
      </vt:variant>
      <vt:variant>
        <vt:i4>3</vt:i4>
      </vt:variant>
      <vt:variant>
        <vt:i4>0</vt:i4>
      </vt:variant>
      <vt:variant>
        <vt:i4>5</vt:i4>
      </vt:variant>
      <vt:variant>
        <vt:lpwstr>http://www.library.cornell.edu/resrch/citmanage/apa</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SCEE 2016</dc:title>
  <dc:subject>abstract</dc:subject>
  <dc:creator>RTU FEEM</dc:creator>
  <cp:lastModifiedBy>Maksims Smirnovs</cp:lastModifiedBy>
  <cp:revision>2</cp:revision>
  <dcterms:created xsi:type="dcterms:W3CDTF">2020-04-27T09:05:00Z</dcterms:created>
  <dcterms:modified xsi:type="dcterms:W3CDTF">2020-04-27T09:05:00Z</dcterms:modified>
</cp:coreProperties>
</file>