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53" w:rsidRPr="00917F5B" w:rsidRDefault="00917F5B" w:rsidP="00917F5B">
      <w:pPr>
        <w:jc w:val="center"/>
        <w:rPr>
          <w:b/>
          <w:sz w:val="28"/>
        </w:rPr>
      </w:pPr>
      <w:r w:rsidRPr="00917F5B">
        <w:rPr>
          <w:b/>
          <w:sz w:val="28"/>
        </w:rPr>
        <w:t>CENTRE OF HIGH ENERGY PHYSICS AND ACCELERATOR TECHNOLOGIES</w:t>
      </w:r>
    </w:p>
    <w:p w:rsidR="00917F5B" w:rsidRPr="00917F5B" w:rsidRDefault="00917F5B" w:rsidP="00917F5B">
      <w:pPr>
        <w:jc w:val="center"/>
        <w:rPr>
          <w:b/>
          <w:sz w:val="28"/>
        </w:rPr>
      </w:pPr>
      <w:r w:rsidRPr="00917F5B">
        <w:rPr>
          <w:b/>
          <w:sz w:val="28"/>
        </w:rPr>
        <w:t>LATVIA</w:t>
      </w:r>
    </w:p>
    <w:p w:rsidR="00917F5B" w:rsidRDefault="00917F5B" w:rsidP="006601BC">
      <w:pPr>
        <w:jc w:val="both"/>
        <w:rPr>
          <w:sz w:val="24"/>
        </w:rPr>
      </w:pPr>
      <w:r>
        <w:rPr>
          <w:sz w:val="24"/>
        </w:rPr>
        <w:t>On 25</w:t>
      </w:r>
      <w:r w:rsidRPr="00917F5B">
        <w:rPr>
          <w:sz w:val="24"/>
          <w:vertAlign w:val="superscript"/>
        </w:rPr>
        <w:t>th</w:t>
      </w:r>
      <w:r>
        <w:rPr>
          <w:sz w:val="24"/>
        </w:rPr>
        <w:t xml:space="preserve"> July </w:t>
      </w:r>
      <w:proofErr w:type="gramStart"/>
      <w:r>
        <w:rPr>
          <w:sz w:val="24"/>
        </w:rPr>
        <w:t>2017</w:t>
      </w:r>
      <w:proofErr w:type="gramEnd"/>
      <w:r>
        <w:rPr>
          <w:sz w:val="24"/>
        </w:rPr>
        <w:t xml:space="preserve"> Scientific Council of Riga Technical University (RTU) endorsed creation of the “</w:t>
      </w:r>
      <w:r w:rsidRPr="00917F5B">
        <w:rPr>
          <w:sz w:val="24"/>
        </w:rPr>
        <w:t xml:space="preserve">Centre of High Energy Physics and Accelerator </w:t>
      </w:r>
      <w:r>
        <w:rPr>
          <w:sz w:val="24"/>
        </w:rPr>
        <w:t>Technologies” and its statute. Centre is independent and directly subordinated to the Vice Rector for Science.</w:t>
      </w:r>
    </w:p>
    <w:p w:rsidR="00917F5B" w:rsidRPr="00917F5B" w:rsidRDefault="00917F5B" w:rsidP="006601BC">
      <w:pPr>
        <w:jc w:val="both"/>
        <w:rPr>
          <w:sz w:val="24"/>
          <w:lang w:val="lv-LV"/>
        </w:rPr>
      </w:pPr>
      <w:r>
        <w:rPr>
          <w:sz w:val="24"/>
        </w:rPr>
        <w:t xml:space="preserve">The </w:t>
      </w:r>
      <w:r w:rsidRPr="00846BCF">
        <w:rPr>
          <w:b/>
          <w:sz w:val="24"/>
        </w:rPr>
        <w:t>main objective</w:t>
      </w:r>
      <w:r>
        <w:rPr>
          <w:sz w:val="24"/>
        </w:rPr>
        <w:t xml:space="preserve"> of the Centre is </w:t>
      </w:r>
      <w:r w:rsidRPr="006601BC">
        <w:rPr>
          <w:b/>
          <w:sz w:val="24"/>
        </w:rPr>
        <w:t xml:space="preserve">to develop multi-disciplinary research </w:t>
      </w:r>
      <w:r w:rsidR="002A3CCA">
        <w:rPr>
          <w:b/>
          <w:sz w:val="24"/>
        </w:rPr>
        <w:t>competence</w:t>
      </w:r>
      <w:r w:rsidRPr="006601BC">
        <w:rPr>
          <w:b/>
          <w:sz w:val="24"/>
          <w:lang w:val="lv-LV"/>
        </w:rPr>
        <w:t xml:space="preserve"> in the field of high</w:t>
      </w:r>
      <w:r w:rsidR="002A3CCA">
        <w:rPr>
          <w:b/>
          <w:sz w:val="24"/>
          <w:lang w:val="lv-LV"/>
        </w:rPr>
        <w:t>-</w:t>
      </w:r>
      <w:r w:rsidRPr="006601BC">
        <w:rPr>
          <w:b/>
          <w:sz w:val="24"/>
          <w:lang w:val="lv-LV"/>
        </w:rPr>
        <w:t xml:space="preserve">energy particle physics and accelerator technologies, by involving scientific and academic personal as well </w:t>
      </w:r>
      <w:r w:rsidR="006601BC" w:rsidRPr="006601BC">
        <w:rPr>
          <w:b/>
          <w:sz w:val="24"/>
          <w:lang w:val="lv-LV"/>
        </w:rPr>
        <w:t xml:space="preserve">as students in </w:t>
      </w:r>
      <w:r w:rsidR="002A3CCA">
        <w:rPr>
          <w:b/>
          <w:sz w:val="24"/>
          <w:lang w:val="lv-LV"/>
        </w:rPr>
        <w:t xml:space="preserve">the </w:t>
      </w:r>
      <w:r w:rsidR="006601BC" w:rsidRPr="006601BC">
        <w:rPr>
          <w:b/>
          <w:sz w:val="24"/>
          <w:lang w:val="lv-LV"/>
        </w:rPr>
        <w:t>nucle</w:t>
      </w:r>
      <w:r w:rsidRPr="006601BC">
        <w:rPr>
          <w:b/>
          <w:sz w:val="24"/>
          <w:lang w:val="lv-LV"/>
        </w:rPr>
        <w:t>ar research</w:t>
      </w:r>
      <w:r w:rsidR="006601BC" w:rsidRPr="006601BC">
        <w:rPr>
          <w:b/>
          <w:sz w:val="24"/>
          <w:lang w:val="lv-LV"/>
        </w:rPr>
        <w:t xml:space="preserve"> sector</w:t>
      </w:r>
      <w:r w:rsidRPr="006601BC">
        <w:rPr>
          <w:b/>
          <w:sz w:val="24"/>
          <w:lang w:val="lv-LV"/>
        </w:rPr>
        <w:t xml:space="preserve"> </w:t>
      </w:r>
      <w:r w:rsidR="006601BC" w:rsidRPr="006601BC">
        <w:rPr>
          <w:b/>
          <w:sz w:val="24"/>
          <w:lang w:val="lv-LV"/>
        </w:rPr>
        <w:t>projects</w:t>
      </w:r>
      <w:r w:rsidR="006601BC">
        <w:rPr>
          <w:sz w:val="24"/>
          <w:lang w:val="lv-LV"/>
        </w:rPr>
        <w:t>.</w:t>
      </w:r>
    </w:p>
    <w:p w:rsidR="00B20347" w:rsidRDefault="00846BCF" w:rsidP="0093711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principal </w:t>
      </w:r>
      <w:r w:rsidRPr="00906336">
        <w:rPr>
          <w:b/>
          <w:sz w:val="24"/>
          <w:lang w:val="en-US"/>
        </w:rPr>
        <w:t xml:space="preserve">tasks </w:t>
      </w:r>
      <w:r>
        <w:rPr>
          <w:sz w:val="24"/>
          <w:lang w:val="en-US"/>
        </w:rPr>
        <w:t>of the Centre are:</w:t>
      </w:r>
    </w:p>
    <w:p w:rsidR="00846BCF" w:rsidRDefault="00846BCF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high energy particle physics science and research </w:t>
      </w:r>
    </w:p>
    <w:p w:rsidR="00846BCF" w:rsidRDefault="00846BCF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involvement of scientific personnel and student involvement in fundamental research in the field of high energy physics</w:t>
      </w:r>
    </w:p>
    <w:p w:rsidR="00846BCF" w:rsidRDefault="00846BCF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facilitate pedagogical, scientific and technical personnel competencies and capacity building in the field of high energy particle physics and related technologies </w:t>
      </w:r>
    </w:p>
    <w:p w:rsidR="00253772" w:rsidRDefault="00906336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carry-out high energy particle physics teaching by involving foreign academic staff </w:t>
      </w:r>
    </w:p>
    <w:p w:rsidR="00906336" w:rsidRPr="00906336" w:rsidRDefault="00906336" w:rsidP="009B5095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336">
        <w:rPr>
          <w:rFonts w:ascii="Times New Roman" w:hAnsi="Times New Roman" w:cs="Times New Roman"/>
          <w:sz w:val="24"/>
          <w:szCs w:val="24"/>
        </w:rPr>
        <w:t xml:space="preserve">To coordinate and support development of technologies related to high energy particle physics and particle accelerators as well as </w:t>
      </w:r>
      <w:r w:rsidRPr="00906336">
        <w:rPr>
          <w:rFonts w:ascii="Times New Roman" w:hAnsi="Times New Roman" w:cs="Times New Roman"/>
          <w:sz w:val="24"/>
          <w:szCs w:val="24"/>
        </w:rPr>
        <w:t>involvement</w:t>
      </w:r>
      <w:r w:rsidRPr="00906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06336">
        <w:rPr>
          <w:rFonts w:ascii="Times New Roman" w:hAnsi="Times New Roman" w:cs="Times New Roman"/>
          <w:sz w:val="24"/>
          <w:szCs w:val="24"/>
        </w:rPr>
        <w:t>pedagogical, scientific</w:t>
      </w:r>
      <w:r w:rsidRPr="00906336">
        <w:rPr>
          <w:rFonts w:ascii="Times New Roman" w:hAnsi="Times New Roman" w:cs="Times New Roman"/>
          <w:sz w:val="24"/>
          <w:szCs w:val="24"/>
        </w:rPr>
        <w:t>,</w:t>
      </w:r>
      <w:r w:rsidRPr="00906336">
        <w:rPr>
          <w:rFonts w:ascii="Times New Roman" w:hAnsi="Times New Roman" w:cs="Times New Roman"/>
          <w:sz w:val="24"/>
          <w:szCs w:val="24"/>
        </w:rPr>
        <w:t xml:space="preserve"> technical personnel</w:t>
      </w:r>
      <w:r w:rsidRPr="00906336">
        <w:rPr>
          <w:rFonts w:ascii="Times New Roman" w:hAnsi="Times New Roman" w:cs="Times New Roman"/>
          <w:sz w:val="24"/>
          <w:szCs w:val="24"/>
        </w:rPr>
        <w:t xml:space="preserve"> and students </w:t>
      </w:r>
      <w:r>
        <w:rPr>
          <w:rFonts w:ascii="Times New Roman" w:hAnsi="Times New Roman" w:cs="Times New Roman"/>
          <w:sz w:val="24"/>
          <w:szCs w:val="24"/>
        </w:rPr>
        <w:t>into scientific / technical groups, experiments and research projects</w:t>
      </w:r>
    </w:p>
    <w:p w:rsidR="00906336" w:rsidRDefault="00906336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cooperation with CERN, to establish new inter-disciplinary particle physics study programme (including </w:t>
      </w:r>
      <w:r w:rsidR="0094203B">
        <w:rPr>
          <w:rFonts w:ascii="Times New Roman" w:hAnsi="Times New Roman" w:cs="Times New Roman"/>
          <w:sz w:val="24"/>
          <w:szCs w:val="24"/>
        </w:rPr>
        <w:t xml:space="preserve">academic staff </w:t>
      </w:r>
      <w:r>
        <w:rPr>
          <w:rFonts w:ascii="Times New Roman" w:hAnsi="Times New Roman" w:cs="Times New Roman"/>
          <w:sz w:val="24"/>
          <w:szCs w:val="24"/>
        </w:rPr>
        <w:t>involvement from other Latvian universities and CERN)</w:t>
      </w:r>
      <w:r w:rsidR="0094203B">
        <w:rPr>
          <w:rFonts w:ascii="Times New Roman" w:hAnsi="Times New Roman" w:cs="Times New Roman"/>
          <w:sz w:val="24"/>
          <w:szCs w:val="24"/>
        </w:rPr>
        <w:t>. Said programme shall be founded in collaboration with equivalent foreign university programmes</w:t>
      </w:r>
    </w:p>
    <w:p w:rsidR="0094203B" w:rsidRDefault="0094203B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design and </w:t>
      </w:r>
      <w:r>
        <w:rPr>
          <w:rFonts w:ascii="Times New Roman" w:hAnsi="Times New Roman" w:cs="Times New Roman"/>
          <w:sz w:val="24"/>
          <w:szCs w:val="24"/>
        </w:rPr>
        <w:t>carry-out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“Action Plan of the National Contact Point at CERN” </w:t>
      </w:r>
    </w:p>
    <w:p w:rsidR="00846BCF" w:rsidRDefault="0094203B" w:rsidP="0077666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03B">
        <w:rPr>
          <w:rFonts w:ascii="Times New Roman" w:hAnsi="Times New Roman" w:cs="Times New Roman"/>
          <w:sz w:val="24"/>
          <w:szCs w:val="24"/>
        </w:rPr>
        <w:t>To coordinate and ensure Latvia’s participation in</w:t>
      </w:r>
      <w:r w:rsidR="00846BCF" w:rsidRPr="0094203B">
        <w:rPr>
          <w:rFonts w:ascii="Times New Roman" w:hAnsi="Times New Roman" w:cs="Times New Roman"/>
          <w:sz w:val="24"/>
          <w:szCs w:val="24"/>
        </w:rPr>
        <w:t xml:space="preserve"> </w:t>
      </w:r>
      <w:r w:rsidR="00846BCF" w:rsidRPr="0094203B">
        <w:rPr>
          <w:rFonts w:ascii="Times New Roman" w:hAnsi="Times New Roman" w:cs="Times New Roman"/>
          <w:i/>
          <w:sz w:val="24"/>
          <w:szCs w:val="24"/>
        </w:rPr>
        <w:t>Compact Muon Solenoid</w:t>
      </w:r>
      <w:r>
        <w:rPr>
          <w:rFonts w:ascii="Times New Roman" w:hAnsi="Times New Roman" w:cs="Times New Roman"/>
          <w:sz w:val="24"/>
          <w:szCs w:val="24"/>
        </w:rPr>
        <w:t xml:space="preserve"> (CMS) experiment</w:t>
      </w:r>
    </w:p>
    <w:p w:rsidR="00846BCF" w:rsidRPr="00431636" w:rsidRDefault="0094203B" w:rsidP="001E61E8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03B">
        <w:rPr>
          <w:rFonts w:ascii="Times New Roman" w:hAnsi="Times New Roman" w:cs="Times New Roman"/>
          <w:sz w:val="24"/>
          <w:szCs w:val="24"/>
        </w:rPr>
        <w:t xml:space="preserve">To coordinate and ensure </w:t>
      </w:r>
      <w:r w:rsidR="001E61E8">
        <w:rPr>
          <w:rFonts w:ascii="Times New Roman" w:hAnsi="Times New Roman" w:cs="Times New Roman"/>
          <w:sz w:val="24"/>
          <w:szCs w:val="24"/>
        </w:rPr>
        <w:t>RTU</w:t>
      </w:r>
      <w:r w:rsidRPr="0094203B"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1E61E8">
        <w:rPr>
          <w:rFonts w:ascii="Times New Roman" w:hAnsi="Times New Roman" w:cs="Times New Roman"/>
          <w:sz w:val="24"/>
          <w:szCs w:val="24"/>
        </w:rPr>
        <w:t xml:space="preserve"> </w:t>
      </w:r>
      <w:r w:rsidR="00846BCF" w:rsidRPr="00EA77CA">
        <w:rPr>
          <w:rFonts w:ascii="Times New Roman" w:hAnsi="Times New Roman" w:cs="Times New Roman"/>
          <w:i/>
          <w:sz w:val="24"/>
          <w:szCs w:val="24"/>
        </w:rPr>
        <w:t>Future Circular Collider</w:t>
      </w:r>
      <w:r w:rsidR="00846BCF" w:rsidRPr="00EA77CA">
        <w:rPr>
          <w:rFonts w:ascii="Times New Roman" w:hAnsi="Times New Roman" w:cs="Times New Roman"/>
          <w:sz w:val="24"/>
          <w:szCs w:val="24"/>
        </w:rPr>
        <w:t xml:space="preserve"> </w:t>
      </w:r>
      <w:r w:rsidR="00846BCF" w:rsidRPr="00EA77CA">
        <w:rPr>
          <w:rFonts w:ascii="Times New Roman" w:hAnsi="Times New Roman" w:cs="Times New Roman"/>
          <w:i/>
          <w:sz w:val="24"/>
          <w:szCs w:val="24"/>
        </w:rPr>
        <w:t>Study</w:t>
      </w:r>
      <w:r w:rsidR="00846BCF">
        <w:rPr>
          <w:rFonts w:ascii="Times New Roman" w:hAnsi="Times New Roman" w:cs="Times New Roman"/>
          <w:sz w:val="24"/>
          <w:szCs w:val="24"/>
        </w:rPr>
        <w:t xml:space="preserve"> </w:t>
      </w:r>
      <w:r w:rsidR="00846BCF" w:rsidRPr="00431636">
        <w:rPr>
          <w:rFonts w:ascii="Times New Roman" w:hAnsi="Times New Roman" w:cs="Times New Roman"/>
          <w:sz w:val="24"/>
          <w:szCs w:val="24"/>
        </w:rPr>
        <w:t>(</w:t>
      </w:r>
      <w:r w:rsidR="00846BCF">
        <w:rPr>
          <w:rFonts w:ascii="Times New Roman" w:hAnsi="Times New Roman" w:cs="Times New Roman"/>
          <w:sz w:val="24"/>
          <w:szCs w:val="24"/>
        </w:rPr>
        <w:t>FCC</w:t>
      </w:r>
      <w:r w:rsidR="00846BCF" w:rsidRPr="00431636">
        <w:rPr>
          <w:rFonts w:ascii="Times New Roman" w:hAnsi="Times New Roman" w:cs="Times New Roman"/>
          <w:sz w:val="24"/>
          <w:szCs w:val="24"/>
        </w:rPr>
        <w:t xml:space="preserve">) </w:t>
      </w:r>
      <w:r w:rsidR="001E61E8">
        <w:rPr>
          <w:rFonts w:ascii="Times New Roman" w:hAnsi="Times New Roman" w:cs="Times New Roman"/>
          <w:sz w:val="24"/>
          <w:szCs w:val="24"/>
        </w:rPr>
        <w:t>project</w:t>
      </w:r>
    </w:p>
    <w:p w:rsidR="001E61E8" w:rsidRDefault="001E61E8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coordinate and promote young Latvian scientist training and work at CERN</w:t>
      </w:r>
    </w:p>
    <w:p w:rsidR="001E61E8" w:rsidRDefault="001E61E8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promote involvement of industry in high energy particle and accelerator technologies R&amp;D </w:t>
      </w:r>
    </w:p>
    <w:p w:rsidR="00846BCF" w:rsidRDefault="001E61E8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carry-out national and international research projects</w:t>
      </w:r>
    </w:p>
    <w:p w:rsidR="001E61E8" w:rsidRDefault="001E61E8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organise collaboration with other RTU bodies, Latvian universities and research institutions, </w:t>
      </w:r>
      <w:r w:rsidR="007654F4">
        <w:rPr>
          <w:rFonts w:ascii="Times New Roman" w:hAnsi="Times New Roman" w:cs="Times New Roman"/>
          <w:sz w:val="24"/>
          <w:szCs w:val="24"/>
        </w:rPr>
        <w:t>foreign universities and research organisations</w:t>
      </w:r>
    </w:p>
    <w:p w:rsidR="00846BCF" w:rsidRDefault="007654F4" w:rsidP="00846BCF">
      <w:pPr>
        <w:numPr>
          <w:ilvl w:val="0"/>
          <w:numId w:val="2"/>
        </w:numPr>
        <w:spacing w:after="0" w:line="240" w:lineRule="auto"/>
        <w:ind w:left="4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tc.</w:t>
      </w:r>
    </w:p>
    <w:p w:rsidR="00846BCF" w:rsidRDefault="00846BCF" w:rsidP="0093711E">
      <w:pPr>
        <w:jc w:val="both"/>
        <w:rPr>
          <w:sz w:val="24"/>
          <w:lang w:val="en-US"/>
        </w:rPr>
      </w:pPr>
    </w:p>
    <w:p w:rsidR="00B20347" w:rsidRDefault="00B20347" w:rsidP="0093711E">
      <w:pPr>
        <w:jc w:val="both"/>
        <w:rPr>
          <w:sz w:val="24"/>
          <w:lang w:val="en-US"/>
        </w:rPr>
      </w:pPr>
    </w:p>
    <w:p w:rsidR="004C1029" w:rsidRDefault="004C1029" w:rsidP="0093711E">
      <w:pPr>
        <w:jc w:val="both"/>
        <w:rPr>
          <w:sz w:val="24"/>
          <w:lang w:val="en-US"/>
        </w:rPr>
      </w:pPr>
    </w:p>
    <w:sectPr w:rsidR="004C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E20"/>
    <w:multiLevelType w:val="hybridMultilevel"/>
    <w:tmpl w:val="27962982"/>
    <w:lvl w:ilvl="0" w:tplc="4282C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282CD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A3B7C"/>
    <w:multiLevelType w:val="hybridMultilevel"/>
    <w:tmpl w:val="1CFEBFCC"/>
    <w:lvl w:ilvl="0" w:tplc="2AE4C318">
      <w:start w:val="2"/>
      <w:numFmt w:val="bullet"/>
      <w:lvlText w:val="-"/>
      <w:lvlJc w:val="left"/>
      <w:pPr>
        <w:tabs>
          <w:tab w:val="num" w:pos="-14"/>
        </w:tabs>
        <w:ind w:left="-14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1"/>
        </w:tabs>
        <w:ind w:left="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</w:abstractNum>
  <w:abstractNum w:abstractNumId="2" w15:restartNumberingAfterBreak="0">
    <w:nsid w:val="54C84143"/>
    <w:multiLevelType w:val="hybridMultilevel"/>
    <w:tmpl w:val="5FE0A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B"/>
    <w:rsid w:val="001E61E8"/>
    <w:rsid w:val="00253772"/>
    <w:rsid w:val="002A3CCA"/>
    <w:rsid w:val="004C1029"/>
    <w:rsid w:val="00544D99"/>
    <w:rsid w:val="006601BC"/>
    <w:rsid w:val="007654F4"/>
    <w:rsid w:val="00806C8A"/>
    <w:rsid w:val="00846BCF"/>
    <w:rsid w:val="00906336"/>
    <w:rsid w:val="00917F5B"/>
    <w:rsid w:val="0093711E"/>
    <w:rsid w:val="0094203B"/>
    <w:rsid w:val="00B20347"/>
    <w:rsid w:val="00C27BEA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C944"/>
  <w15:chartTrackingRefBased/>
  <w15:docId w15:val="{43FCC7FE-1AE5-4011-80F9-5F85342A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Torims</dc:creator>
  <cp:keywords/>
  <dc:description/>
  <cp:lastModifiedBy>Toms Torims</cp:lastModifiedBy>
  <cp:revision>4</cp:revision>
  <dcterms:created xsi:type="dcterms:W3CDTF">2017-08-10T08:32:00Z</dcterms:created>
  <dcterms:modified xsi:type="dcterms:W3CDTF">2017-08-10T19:44:00Z</dcterms:modified>
</cp:coreProperties>
</file>