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78A99635"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67191B">
        <w:rPr>
          <w:rFonts w:ascii="Times New Roman" w:eastAsia="Cambria" w:hAnsi="Times New Roman" w:cs="Times New Roman"/>
          <w:bCs/>
          <w:kern w:val="56"/>
          <w:sz w:val="20"/>
          <w:szCs w:val="20"/>
        </w:rPr>
        <w:t>51</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6C4D9241"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1A1325" w:rsidRPr="001A1325">
              <w:rPr>
                <w:rFonts w:ascii="Times New Roman" w:eastAsia="Cambria" w:hAnsi="Times New Roman" w:cs="Times New Roman"/>
                <w:color w:val="000000"/>
                <w:kern w:val="56"/>
                <w:sz w:val="24"/>
                <w:szCs w:val="24"/>
              </w:rPr>
              <w:t xml:space="preserve">Aprīkojuma iegāde RTU </w:t>
            </w:r>
            <w:r w:rsidR="0067191B">
              <w:rPr>
                <w:rFonts w:ascii="Times New Roman" w:eastAsia="Cambria" w:hAnsi="Times New Roman" w:cs="Times New Roman"/>
                <w:color w:val="000000"/>
                <w:kern w:val="56"/>
                <w:sz w:val="24"/>
                <w:szCs w:val="24"/>
              </w:rPr>
              <w:t>Datorzinātnes un informāciju tehnoloģijas</w:t>
            </w:r>
            <w:r w:rsidR="001A1325" w:rsidRPr="001A1325">
              <w:rPr>
                <w:rFonts w:ascii="Times New Roman" w:eastAsia="Cambria" w:hAnsi="Times New Roman" w:cs="Times New Roman"/>
                <w:color w:val="000000"/>
                <w:kern w:val="56"/>
                <w:sz w:val="24"/>
                <w:szCs w:val="24"/>
              </w:rPr>
              <w:t xml:space="preserve"> fakultātes </w:t>
            </w:r>
            <w:r w:rsidR="0067191B">
              <w:rPr>
                <w:rFonts w:ascii="Times New Roman" w:eastAsia="Cambria" w:hAnsi="Times New Roman" w:cs="Times New Roman"/>
                <w:color w:val="000000"/>
                <w:kern w:val="56"/>
                <w:sz w:val="24"/>
                <w:szCs w:val="24"/>
              </w:rPr>
              <w:t>Mākslīgā intelekta un sistēmu inženierijas</w:t>
            </w:r>
            <w:r w:rsidR="001A1325" w:rsidRPr="001A1325">
              <w:rPr>
                <w:rFonts w:ascii="Times New Roman" w:eastAsia="Cambria" w:hAnsi="Times New Roman" w:cs="Times New Roman"/>
                <w:color w:val="000000"/>
                <w:kern w:val="56"/>
                <w:sz w:val="24"/>
                <w:szCs w:val="24"/>
              </w:rPr>
              <w:t xml:space="preserve"> katedrai STEM studiju programmu modernizēšanai</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67191B">
              <w:rPr>
                <w:rFonts w:ascii="Times New Roman" w:eastAsia="Cambria" w:hAnsi="Times New Roman" w:cs="Times New Roman"/>
                <w:color w:val="000000"/>
                <w:kern w:val="56"/>
                <w:sz w:val="24"/>
                <w:szCs w:val="24"/>
              </w:rPr>
              <w:t>51</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 xml:space="preserve"> iepirkuma __.daļā,</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0BE60556"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67191B" w:rsidRPr="001A1325">
              <w:rPr>
                <w:rFonts w:ascii="Times New Roman" w:eastAsia="Cambria" w:hAnsi="Times New Roman" w:cs="Times New Roman"/>
                <w:color w:val="000000"/>
                <w:kern w:val="56"/>
                <w:sz w:val="24"/>
                <w:szCs w:val="24"/>
              </w:rPr>
              <w:t xml:space="preserve">Aprīkojuma iegāde RTU </w:t>
            </w:r>
            <w:r w:rsidR="0067191B">
              <w:rPr>
                <w:rFonts w:ascii="Times New Roman" w:eastAsia="Cambria" w:hAnsi="Times New Roman" w:cs="Times New Roman"/>
                <w:color w:val="000000"/>
                <w:kern w:val="56"/>
                <w:sz w:val="24"/>
                <w:szCs w:val="24"/>
              </w:rPr>
              <w:t>Datorzinātnes un informāciju tehnoloģijas</w:t>
            </w:r>
            <w:r w:rsidR="0067191B" w:rsidRPr="001A1325">
              <w:rPr>
                <w:rFonts w:ascii="Times New Roman" w:eastAsia="Cambria" w:hAnsi="Times New Roman" w:cs="Times New Roman"/>
                <w:color w:val="000000"/>
                <w:kern w:val="56"/>
                <w:sz w:val="24"/>
                <w:szCs w:val="24"/>
              </w:rPr>
              <w:t xml:space="preserve"> fakultātes </w:t>
            </w:r>
            <w:r w:rsidR="0067191B">
              <w:rPr>
                <w:rFonts w:ascii="Times New Roman" w:eastAsia="Cambria" w:hAnsi="Times New Roman" w:cs="Times New Roman"/>
                <w:color w:val="000000"/>
                <w:kern w:val="56"/>
                <w:sz w:val="24"/>
                <w:szCs w:val="24"/>
              </w:rPr>
              <w:t>Mākslīgā intelekta un sistēmu inženierijas</w:t>
            </w:r>
            <w:r w:rsidR="0067191B" w:rsidRPr="001A1325">
              <w:rPr>
                <w:rFonts w:ascii="Times New Roman" w:eastAsia="Cambria" w:hAnsi="Times New Roman" w:cs="Times New Roman"/>
                <w:color w:val="000000"/>
                <w:kern w:val="56"/>
                <w:sz w:val="24"/>
                <w:szCs w:val="24"/>
              </w:rPr>
              <w:t xml:space="preserve"> katedrai STEM studiju programmu modernizēšanai”</w:t>
            </w:r>
            <w:r w:rsidR="002757BB">
              <w:rPr>
                <w:rFonts w:ascii="Times New Roman" w:eastAsia="Times New Roman" w:hAnsi="Times New Roman" w:cs="Times New Roman"/>
                <w:color w:val="000000"/>
                <w:sz w:val="24"/>
                <w:szCs w:val="24"/>
                <w:lang w:eastAsia="lv-LV"/>
              </w:rPr>
              <w:t>, iepirkuma ID Nr. RTU-2018/</w:t>
            </w:r>
            <w:r w:rsidR="0067191B">
              <w:rPr>
                <w:rFonts w:ascii="Times New Roman" w:eastAsia="Times New Roman" w:hAnsi="Times New Roman" w:cs="Times New Roman"/>
                <w:color w:val="000000"/>
                <w:sz w:val="24"/>
                <w:szCs w:val="24"/>
                <w:lang w:eastAsia="lv-LV"/>
              </w:rPr>
              <w:t>51</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2834E9D" w14:textId="77777777" w:rsid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3193B9D7" w:rsidR="00327A8F" w:rsidRP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1A1325">
              <w:rPr>
                <w:rFonts w:ascii="Times New Roman" w:eastAsia="Times New Roman" w:hAnsi="Times New Roman" w:cs="Times New Roman"/>
                <w:b/>
                <w:color w:val="000000"/>
                <w:sz w:val="24"/>
                <w:szCs w:val="24"/>
                <w:lang w:eastAsia="lv-LV"/>
              </w:rPr>
              <w:t xml:space="preserve">Projekts - </w:t>
            </w:r>
            <w:r w:rsidRPr="001A1325">
              <w:rPr>
                <w:rFonts w:ascii="Times New Roman" w:eastAsia="Cambria" w:hAnsi="Times New Roman" w:cs="Times New Roman"/>
                <w:bCs/>
                <w:color w:val="000000"/>
                <w:kern w:val="56"/>
                <w:sz w:val="24"/>
                <w:szCs w:val="24"/>
              </w:rPr>
              <w:t>Eiropas Savienības fonda</w:t>
            </w:r>
            <w:r w:rsidR="001A1325" w:rsidRPr="001A1325">
              <w:rPr>
                <w:rFonts w:ascii="Times New Roman" w:eastAsia="Cambria" w:hAnsi="Times New Roman" w:cs="Times New Roman"/>
                <w:bCs/>
                <w:color w:val="000000"/>
                <w:kern w:val="56"/>
                <w:sz w:val="24"/>
                <w:szCs w:val="24"/>
              </w:rPr>
              <w:t xml:space="preserve"> projekts</w:t>
            </w:r>
            <w:r w:rsidR="001A1325" w:rsidRPr="001A1325">
              <w:rPr>
                <w:rFonts w:ascii="Times New Roman" w:hAnsi="Times New Roman" w:cs="Times New Roman"/>
                <w:sz w:val="24"/>
                <w:szCs w:val="24"/>
              </w:rPr>
              <w:t xml:space="preserve"> “Rīgas Tehniskās universitātes infrastruktūras attīstība STEM studiju programmas modernizēšanai</w:t>
            </w:r>
            <w:r w:rsidR="001A1325">
              <w:rPr>
                <w:rFonts w:ascii="Times New Roman" w:hAnsi="Times New Roman" w:cs="Times New Roman"/>
                <w:sz w:val="24"/>
                <w:szCs w:val="24"/>
              </w:rPr>
              <w:t>” (</w:t>
            </w:r>
            <w:r w:rsidR="001A1325" w:rsidRPr="001A1325">
              <w:rPr>
                <w:rFonts w:ascii="Times New Roman" w:hAnsi="Times New Roman" w:cs="Times New Roman"/>
                <w:sz w:val="24"/>
                <w:szCs w:val="24"/>
              </w:rPr>
              <w:t>Vienošanās Nr.8.1.1.0/17/I/002</w:t>
            </w:r>
            <w:r w:rsidR="001A1325">
              <w:rPr>
                <w:rFonts w:ascii="Times New Roman" w:hAnsi="Times New Roman" w:cs="Times New Roman"/>
                <w:sz w:val="24"/>
                <w:szCs w:val="24"/>
              </w:rPr>
              <w:t xml:space="preserve">), </w:t>
            </w:r>
            <w:r w:rsidR="001A1325" w:rsidRPr="001A1325">
              <w:rPr>
                <w:rFonts w:ascii="Times New Roman" w:hAnsi="Times New Roman" w:cs="Times New Roman"/>
                <w:sz w:val="24"/>
                <w:szCs w:val="24"/>
              </w:rPr>
              <w:t xml:space="preserve"> (</w:t>
            </w:r>
            <w:r w:rsidR="001A1325">
              <w:rPr>
                <w:rFonts w:ascii="Times New Roman" w:hAnsi="Times New Roman" w:cs="Times New Roman"/>
                <w:sz w:val="24"/>
                <w:szCs w:val="24"/>
              </w:rPr>
              <w:t xml:space="preserve">RTU </w:t>
            </w:r>
            <w:r w:rsidR="001A1325" w:rsidRPr="001A1325">
              <w:rPr>
                <w:rFonts w:ascii="Times New Roman" w:hAnsi="Times New Roman" w:cs="Times New Roman"/>
                <w:sz w:val="24"/>
                <w:szCs w:val="24"/>
              </w:rPr>
              <w:t>PVS ID 3169)</w:t>
            </w:r>
            <w:r w:rsidRPr="001A1325">
              <w:rPr>
                <w:rFonts w:ascii="Times New Roman" w:eastAsia="Times New Roman" w:hAnsi="Times New Roman" w:cs="Times New Roman"/>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 xml:space="preserve">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3A3FA3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BFD30AC" w14:textId="77777777" w:rsidR="00534181" w:rsidRPr="00B34152" w:rsidRDefault="00534181" w:rsidP="00534181">
            <w:pPr>
              <w:numPr>
                <w:ilvl w:val="1"/>
                <w:numId w:val="12"/>
              </w:numPr>
              <w:ind w:left="611" w:hanging="611"/>
              <w:contextualSpacing/>
              <w:rPr>
                <w:rFonts w:ascii="Times New Roman" w:eastAsia="Cambria" w:hAnsi="Times New Roman" w:cs="Times New Roman"/>
                <w:color w:val="000000"/>
                <w:kern w:val="56"/>
                <w:sz w:val="24"/>
                <w:szCs w:val="24"/>
              </w:rPr>
            </w:pPr>
            <w:r w:rsidRPr="00534181">
              <w:rPr>
                <w:rFonts w:ascii="Times New Roman" w:eastAsia="Times New Roman" w:hAnsi="Times New Roman" w:cs="Times New Roman"/>
                <w:color w:val="000000"/>
                <w:sz w:val="24"/>
                <w:szCs w:val="24"/>
                <w:lang w:eastAsia="lv-LV"/>
              </w:rPr>
              <w:t>Ja</w:t>
            </w:r>
            <w:r w:rsidRPr="00B34152">
              <w:rPr>
                <w:rFonts w:ascii="Times New Roman" w:eastAsia="Cambria" w:hAnsi="Times New Roman" w:cs="Times New Roman"/>
                <w:color w:val="000000"/>
                <w:kern w:val="56"/>
                <w:sz w:val="24"/>
                <w:szCs w:val="24"/>
              </w:rPr>
              <w:t xml:space="preserve">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6B412DFE" w14:textId="61980A1E" w:rsidR="00534181" w:rsidRPr="009E78E8" w:rsidRDefault="009E78E8" w:rsidP="009E78E8">
            <w:pPr>
              <w:pStyle w:val="ListParagraph"/>
              <w:ind w:left="601" w:hanging="567"/>
              <w:rPr>
                <w:rFonts w:ascii="Times New Roman" w:eastAsia="Cambria" w:hAnsi="Times New Roman"/>
                <w:color w:val="000000"/>
                <w:sz w:val="24"/>
              </w:rPr>
            </w:pPr>
            <w:r w:rsidRPr="009E78E8">
              <w:rPr>
                <w:rFonts w:ascii="Times New Roman" w:eastAsia="Cambria" w:hAnsi="Times New Roman"/>
                <w:color w:val="000000"/>
                <w:sz w:val="24"/>
              </w:rPr>
              <w:t xml:space="preserve">3.4.1. </w:t>
            </w:r>
            <w:r w:rsidR="00534181" w:rsidRPr="009E78E8">
              <w:rPr>
                <w:rFonts w:ascii="Times New Roman" w:eastAsia="Cambria" w:hAnsi="Times New Roman"/>
                <w:color w:val="000000"/>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E8E5EB0" w14:textId="217703E1" w:rsidR="00534181" w:rsidRPr="00B34152" w:rsidRDefault="009E78E8" w:rsidP="009E78E8">
            <w:pPr>
              <w:ind w:left="601" w:hanging="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3.4.2. </w:t>
            </w:r>
            <w:r w:rsidR="00534181" w:rsidRPr="00B34152">
              <w:rPr>
                <w:rFonts w:ascii="Times New Roman" w:eastAsia="Cambria" w:hAnsi="Times New Roman" w:cs="Times New Roman"/>
                <w:color w:val="000000"/>
                <w:kern w:val="56"/>
                <w:sz w:val="24"/>
                <w:szCs w:val="24"/>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2EEA4246" w14:textId="113643CF" w:rsidR="00534181" w:rsidRPr="009E78E8" w:rsidRDefault="009E78E8" w:rsidP="009E78E8">
            <w:pPr>
              <w:ind w:left="743" w:hanging="743"/>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3.4.3. </w:t>
            </w:r>
            <w:r w:rsidR="00534181" w:rsidRPr="00B34152">
              <w:rPr>
                <w:rFonts w:ascii="Times New Roman" w:eastAsia="Cambria" w:hAnsi="Times New Roman" w:cs="Times New Roman"/>
                <w:color w:val="000000"/>
                <w:kern w:val="56"/>
                <w:sz w:val="24"/>
                <w:szCs w:val="24"/>
              </w:rPr>
              <w:t>Piegādātājam ir pienākums savlaicīgi, bet ne vēlāk kā 10 (desmit) darba dienas pirms termiņa beigām, iesniegt Pasūtītājam Avansa atmaksas garantijas pagarinājumu. Savukārt, gadījumā, ja Piegādātājs nav iesniedzis Pasūtītājam Avansa atmaksas garantijas pagarinājumu, Pasūtītājam ir tiesības izmantot Avansa atmaksas garantiju, kā arī neveikt Līgumā noteiktos maksājumus līdz attiecīgās garantijas pagarinājuma iesniegšanai.</w:t>
            </w:r>
            <w:bookmarkStart w:id="0" w:name="_GoBack"/>
            <w:bookmarkEnd w:id="0"/>
          </w:p>
          <w:p w14:paraId="23E36969" w14:textId="2532F4E9"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265535F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7191B">
              <w:rPr>
                <w:rFonts w:ascii="Times New Roman" w:eastAsia="Times New Roman" w:hAnsi="Times New Roman" w:cs="Times New Roman"/>
                <w:color w:val="000000"/>
                <w:sz w:val="24"/>
                <w:szCs w:val="24"/>
                <w:lang w:eastAsia="lv-LV"/>
              </w:rPr>
              <w:t>2</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7191B">
              <w:rPr>
                <w:rFonts w:ascii="Times New Roman" w:eastAsia="Times New Roman" w:hAnsi="Times New Roman" w:cs="Times New Roman"/>
                <w:color w:val="000000"/>
                <w:sz w:val="24"/>
                <w:szCs w:val="24"/>
                <w:lang w:eastAsia="lv-LV"/>
              </w:rPr>
              <w:t>divu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2F61B093"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w:t>
            </w:r>
            <w:r w:rsidR="0067191B">
              <w:rPr>
                <w:rFonts w:ascii="Times New Roman" w:eastAsia="Times New Roman" w:hAnsi="Times New Roman" w:cs="Times New Roman"/>
                <w:color w:val="000000"/>
                <w:sz w:val="24"/>
                <w:szCs w:val="24"/>
                <w:lang w:eastAsia="lv-LV"/>
              </w:rPr>
              <w:t>__________________</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lastRenderedPageBreak/>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lastRenderedPageBreak/>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Adrese/ </w:t>
            </w:r>
            <w:proofErr w:type="spellStart"/>
            <w:r w:rsidRPr="00D312E8">
              <w:rPr>
                <w:rFonts w:ascii="Times New Roman" w:eastAsia="Cambria" w:hAnsi="Times New Roman" w:cs="Times New Roman"/>
                <w:kern w:val="56"/>
                <w:sz w:val="24"/>
                <w:szCs w:val="24"/>
              </w:rPr>
              <w:t>Address</w:t>
            </w:r>
            <w:proofErr w:type="spellEnd"/>
            <w:r w:rsidRPr="00D312E8">
              <w:rPr>
                <w:rFonts w:ascii="Times New Roman" w:eastAsia="Cambria" w:hAnsi="Times New Roman" w:cs="Times New Roman"/>
                <w:kern w:val="56"/>
                <w:sz w:val="24"/>
                <w:szCs w:val="24"/>
              </w:rPr>
              <w:t xml:space="preserve">: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4A828576" w:rsidR="003031AA" w:rsidRDefault="003031AA" w:rsidP="00D312E8">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Konta numurs LV31TREL913017618700B </w:t>
            </w:r>
          </w:p>
          <w:p w14:paraId="40704988"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Projekts Eiropas Savienības fonda projekts</w:t>
            </w:r>
          </w:p>
          <w:p w14:paraId="58FEEDCF"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 “Rīgas Tehniskās universitātes Inženierzinātņu un </w:t>
            </w:r>
          </w:p>
          <w:p w14:paraId="7EFA7677"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viedo tehnoloģiju centra infrastruktūras attīstība </w:t>
            </w:r>
          </w:p>
          <w:p w14:paraId="2EBD58E9" w14:textId="0F926A08"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Viedās specializācijas jomās” </w:t>
            </w:r>
          </w:p>
          <w:p w14:paraId="31089ED0" w14:textId="12675CEE"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Vienošanās </w:t>
            </w:r>
            <w:r>
              <w:rPr>
                <w:rFonts w:ascii="Times New Roman" w:eastAsia="Cambria" w:hAnsi="Times New Roman" w:cs="Times New Roman"/>
                <w:kern w:val="56"/>
                <w:sz w:val="24"/>
                <w:szCs w:val="24"/>
              </w:rPr>
              <w:t>numurs 1.1.1.4/17/I/00</w:t>
            </w:r>
            <w:r w:rsidR="0067191B">
              <w:rPr>
                <w:rFonts w:ascii="Times New Roman" w:eastAsia="Cambria" w:hAnsi="Times New Roman" w:cs="Times New Roman"/>
                <w:kern w:val="56"/>
                <w:sz w:val="24"/>
                <w:szCs w:val="24"/>
              </w:rPr>
              <w:t>2</w:t>
            </w:r>
          </w:p>
          <w:p w14:paraId="58FFD6FF" w14:textId="77777777" w:rsidR="003031AA" w:rsidRPr="003031AA" w:rsidRDefault="003031AA" w:rsidP="00D312E8">
            <w:pPr>
              <w:rPr>
                <w:rFonts w:ascii="Times New Roman" w:eastAsia="Cambria" w:hAnsi="Times New Roman" w:cs="Times New Roman"/>
                <w:kern w:val="56"/>
                <w:sz w:val="24"/>
                <w:szCs w:val="24"/>
                <w:lang w:val="en-GB"/>
              </w:rPr>
            </w:pPr>
          </w:p>
          <w:p w14:paraId="3BD9430C" w14:textId="77777777" w:rsidR="00327A8F" w:rsidRPr="00D312E8" w:rsidRDefault="00327A8F" w:rsidP="00D312E8">
            <w:pPr>
              <w:rPr>
                <w:rFonts w:ascii="Times New Roman" w:eastAsia="Cambria" w:hAnsi="Times New Roman" w:cs="Times New Roman"/>
                <w:kern w:val="56"/>
                <w:sz w:val="24"/>
                <w:szCs w:val="24"/>
              </w:rPr>
            </w:pP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5C4DAE"/>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15D68"/>
    <w:rsid w:val="002272D3"/>
    <w:rsid w:val="00252D41"/>
    <w:rsid w:val="002757BB"/>
    <w:rsid w:val="0028795B"/>
    <w:rsid w:val="003031AA"/>
    <w:rsid w:val="00327A8F"/>
    <w:rsid w:val="00534181"/>
    <w:rsid w:val="00550088"/>
    <w:rsid w:val="005C4DAE"/>
    <w:rsid w:val="005D62F6"/>
    <w:rsid w:val="005E3E04"/>
    <w:rsid w:val="00632A41"/>
    <w:rsid w:val="0067191B"/>
    <w:rsid w:val="00877B5C"/>
    <w:rsid w:val="00885863"/>
    <w:rsid w:val="008B6764"/>
    <w:rsid w:val="009A7877"/>
    <w:rsid w:val="009C5EDC"/>
    <w:rsid w:val="009E78E8"/>
    <w:rsid w:val="00AA046A"/>
    <w:rsid w:val="00B35566"/>
    <w:rsid w:val="00C3283F"/>
    <w:rsid w:val="00CC62EB"/>
    <w:rsid w:val="00D06B97"/>
    <w:rsid w:val="00D312E8"/>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007A-82D0-42EE-8BED-AB655B93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11735</Words>
  <Characters>6690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3</cp:revision>
  <cp:lastPrinted>2018-06-08T08:02:00Z</cp:lastPrinted>
  <dcterms:created xsi:type="dcterms:W3CDTF">2018-06-08T07:35:00Z</dcterms:created>
  <dcterms:modified xsi:type="dcterms:W3CDTF">2018-06-08T08:39:00Z</dcterms:modified>
</cp:coreProperties>
</file>