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D4AF" w14:textId="77777777"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Pielikums Nr.2</w:t>
      </w:r>
    </w:p>
    <w:p w14:paraId="2D3830BE" w14:textId="3B000FA4"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 xml:space="preserve"> nolikumam ar ID Nr. </w:t>
      </w:r>
      <w:r w:rsidRPr="00A9107D">
        <w:rPr>
          <w:rFonts w:ascii="Times New Roman" w:eastAsia="Times New Roman" w:hAnsi="Times New Roman"/>
          <w:b/>
          <w:bCs/>
          <w:lang w:eastAsia="ar-SA"/>
        </w:rPr>
        <w:t>RTU-2018/</w:t>
      </w:r>
      <w:r w:rsidR="003F5851">
        <w:rPr>
          <w:rFonts w:ascii="Times New Roman" w:eastAsia="Times New Roman" w:hAnsi="Times New Roman"/>
          <w:b/>
          <w:bCs/>
          <w:lang w:eastAsia="ar-SA"/>
        </w:rPr>
        <w:t>110</w:t>
      </w:r>
    </w:p>
    <w:p w14:paraId="5FB2A38A" w14:textId="77777777" w:rsidR="0040187C" w:rsidRPr="00B00B64" w:rsidRDefault="0040187C" w:rsidP="0040187C">
      <w:pPr>
        <w:jc w:val="right"/>
        <w:rPr>
          <w:rFonts w:ascii="Times New Roman" w:hAnsi="Times New Roman"/>
          <w:b/>
          <w:bCs/>
          <w:color w:val="000000"/>
        </w:rPr>
      </w:pPr>
    </w:p>
    <w:p w14:paraId="6338E003" w14:textId="77777777" w:rsidR="0040187C" w:rsidRPr="00B00B64" w:rsidRDefault="0040187C" w:rsidP="0040187C">
      <w:pPr>
        <w:jc w:val="center"/>
        <w:rPr>
          <w:rFonts w:ascii="Times New Roman" w:hAnsi="Times New Roman"/>
          <w:b/>
          <w:bCs/>
          <w:color w:val="000000"/>
        </w:rPr>
      </w:pPr>
      <w:r w:rsidRPr="00B00B64">
        <w:rPr>
          <w:rFonts w:ascii="Times New Roman" w:hAnsi="Times New Roman"/>
          <w:b/>
          <w:bCs/>
          <w:color w:val="000000"/>
        </w:rPr>
        <w:t>Tehniskā specifikācija un tehniskais piedāvājums (forma)</w:t>
      </w:r>
    </w:p>
    <w:p w14:paraId="17F6CF19" w14:textId="133AF7D3" w:rsidR="0040187C" w:rsidRPr="00B00B64" w:rsidRDefault="0040187C" w:rsidP="0040187C">
      <w:pPr>
        <w:pStyle w:val="Heading1"/>
        <w:jc w:val="center"/>
        <w:rPr>
          <w:rFonts w:ascii="Times New Roman" w:hAnsi="Times New Roman"/>
          <w:b/>
          <w:color w:val="000000"/>
          <w:sz w:val="28"/>
          <w:szCs w:val="28"/>
          <w:lang w:val="lv-LV"/>
        </w:rPr>
      </w:pPr>
      <w:r w:rsidRPr="006F1A45">
        <w:rPr>
          <w:rFonts w:ascii="Times New Roman" w:hAnsi="Times New Roman"/>
          <w:b/>
          <w:color w:val="000000"/>
          <w:sz w:val="28"/>
          <w:szCs w:val="28"/>
          <w:lang w:val="lv-LV"/>
        </w:rPr>
        <w:t>“</w:t>
      </w:r>
      <w:r w:rsidR="00A9107D" w:rsidRPr="00A9107D">
        <w:rPr>
          <w:rFonts w:ascii="Times New Roman" w:hAnsi="Times New Roman"/>
          <w:b/>
          <w:color w:val="000000"/>
          <w:sz w:val="28"/>
          <w:szCs w:val="28"/>
          <w:lang w:val="lv-LV"/>
        </w:rPr>
        <w:t>Zinātniskās aparatūras un aprīkojuma iegāde RTU Mašīnzinību, transporta un aeronautikas fakultātei: nanoindentors</w:t>
      </w:r>
      <w:r w:rsidRPr="006F1A45">
        <w:rPr>
          <w:rFonts w:ascii="Times New Roman" w:hAnsi="Times New Roman"/>
          <w:b/>
          <w:color w:val="000000"/>
          <w:sz w:val="28"/>
          <w:szCs w:val="28"/>
          <w:lang w:val="lv-LV"/>
        </w:rPr>
        <w:t>”</w:t>
      </w:r>
    </w:p>
    <w:p w14:paraId="7273BD28" w14:textId="77777777" w:rsidR="0040187C" w:rsidRPr="00B00B64" w:rsidRDefault="0040187C" w:rsidP="0040187C">
      <w:pPr>
        <w:shd w:val="clear" w:color="auto" w:fill="FFFFFF"/>
        <w:tabs>
          <w:tab w:val="left" w:pos="7989"/>
        </w:tabs>
        <w:jc w:val="both"/>
        <w:rPr>
          <w:rFonts w:ascii="Times New Roman" w:hAnsi="Times New Roman"/>
          <w:color w:val="000000"/>
          <w:highlight w:val="lightGray"/>
        </w:rPr>
      </w:pPr>
    </w:p>
    <w:p w14:paraId="5D2CA7E2" w14:textId="77777777" w:rsidR="0040187C" w:rsidRPr="00B00B64" w:rsidRDefault="0040187C" w:rsidP="0040187C">
      <w:pPr>
        <w:jc w:val="both"/>
        <w:rPr>
          <w:rFonts w:ascii="Times New Roman" w:hAnsi="Times New Roman"/>
          <w:color w:val="000000"/>
        </w:rPr>
      </w:pPr>
      <w:r w:rsidRPr="00B00B64">
        <w:rPr>
          <w:rFonts w:ascii="Times New Roman" w:hAnsi="Times New Roman"/>
          <w:color w:val="000000"/>
          <w:highlight w:val="lightGray"/>
        </w:rPr>
        <w:t>Vietas nosaukums&gt;</w:t>
      </w:r>
      <w:r w:rsidRPr="00B00B64">
        <w:rPr>
          <w:rFonts w:ascii="Times New Roman" w:hAnsi="Times New Roman"/>
          <w:color w:val="000000"/>
        </w:rPr>
        <w:t xml:space="preserve">, </w:t>
      </w:r>
      <w:r w:rsidRPr="00B00B64">
        <w:rPr>
          <w:rFonts w:ascii="Times New Roman" w:hAnsi="Times New Roman"/>
          <w:color w:val="000000"/>
          <w:highlight w:val="lightGray"/>
        </w:rPr>
        <w:t>&lt;gads&gt;</w:t>
      </w:r>
      <w:r w:rsidRPr="00B00B64">
        <w:rPr>
          <w:rFonts w:ascii="Times New Roman" w:hAnsi="Times New Roman"/>
          <w:color w:val="000000"/>
        </w:rPr>
        <w:t xml:space="preserve">, </w:t>
      </w:r>
      <w:r w:rsidRPr="00B00B64">
        <w:rPr>
          <w:rFonts w:ascii="Times New Roman" w:hAnsi="Times New Roman"/>
          <w:color w:val="000000"/>
          <w:highlight w:val="lightGray"/>
        </w:rPr>
        <w:t>&lt;datums&gt;</w:t>
      </w:r>
      <w:r w:rsidRPr="00B00B64">
        <w:rPr>
          <w:rFonts w:ascii="Times New Roman" w:hAnsi="Times New Roman"/>
          <w:color w:val="000000"/>
        </w:rPr>
        <w:t xml:space="preserve">, </w:t>
      </w:r>
      <w:r w:rsidRPr="00B00B64">
        <w:rPr>
          <w:rFonts w:ascii="Times New Roman" w:hAnsi="Times New Roman"/>
          <w:color w:val="000000"/>
          <w:highlight w:val="lightGray"/>
        </w:rPr>
        <w:t>&lt;mēnesis&gt;</w:t>
      </w:r>
    </w:p>
    <w:p w14:paraId="153168CA" w14:textId="40E157C4" w:rsidR="0040187C" w:rsidRPr="00B541DD" w:rsidRDefault="0040187C" w:rsidP="0040187C">
      <w:pPr>
        <w:jc w:val="both"/>
        <w:rPr>
          <w:rFonts w:ascii="Times New Roman" w:hAnsi="Times New Roman"/>
          <w:color w:val="000000"/>
        </w:rPr>
      </w:pPr>
      <w:r w:rsidRPr="00B00B64">
        <w:rPr>
          <w:rFonts w:ascii="Times New Roman" w:hAnsi="Times New Roman"/>
          <w:color w:val="000000"/>
        </w:rPr>
        <w:t xml:space="preserve">Pretendents  </w:t>
      </w:r>
      <w:r w:rsidRPr="00B00B64">
        <w:rPr>
          <w:rFonts w:ascii="Times New Roman" w:hAnsi="Times New Roman"/>
          <w:color w:val="000000"/>
          <w:highlight w:val="lightGray"/>
        </w:rPr>
        <w:t>&lt; Nosaukums&gt;</w:t>
      </w:r>
      <w:r w:rsidRPr="00B00B64">
        <w:rPr>
          <w:rFonts w:ascii="Times New Roman" w:hAnsi="Times New Roman"/>
          <w:color w:val="000000"/>
        </w:rPr>
        <w:t xml:space="preserve">  ir iepazinies ar Rīgas Tehniskās universitātes organizētā atklātā konkursa </w:t>
      </w:r>
      <w:r w:rsidRPr="00B50824">
        <w:rPr>
          <w:rFonts w:ascii="Times New Roman" w:hAnsi="Times New Roman"/>
          <w:color w:val="000000"/>
        </w:rPr>
        <w:t>“</w:t>
      </w:r>
      <w:r w:rsidR="00A9107D" w:rsidRPr="00A9107D">
        <w:rPr>
          <w:rFonts w:ascii="Times New Roman" w:hAnsi="Times New Roman"/>
          <w:color w:val="000000"/>
        </w:rPr>
        <w:t>Zinātniskās aparatūras un aprīkojuma iegāde RTU Mašīnzinību, transporta un aeronautikas fakultātei: nanoindentors</w:t>
      </w:r>
      <w:r w:rsidRPr="00B50824">
        <w:rPr>
          <w:rFonts w:ascii="Times New Roman" w:hAnsi="Times New Roman"/>
          <w:color w:val="000000"/>
        </w:rPr>
        <w:t>”,</w:t>
      </w:r>
      <w:r>
        <w:rPr>
          <w:rFonts w:ascii="Times New Roman" w:hAnsi="Times New Roman"/>
          <w:color w:val="000000"/>
        </w:rPr>
        <w:t xml:space="preserve"> ar </w:t>
      </w:r>
      <w:r w:rsidRPr="00A9107D">
        <w:rPr>
          <w:rFonts w:ascii="Times New Roman" w:hAnsi="Times New Roman"/>
          <w:color w:val="000000"/>
        </w:rPr>
        <w:t>identifikācijas Nr. RTU-2018/</w:t>
      </w:r>
      <w:r w:rsidR="003F5851">
        <w:rPr>
          <w:rFonts w:ascii="Times New Roman" w:hAnsi="Times New Roman"/>
          <w:color w:val="000000"/>
        </w:rPr>
        <w:t>110</w:t>
      </w:r>
      <w:r w:rsidRPr="00A9107D">
        <w:rPr>
          <w:rFonts w:ascii="Times New Roman" w:hAnsi="Times New Roman"/>
          <w:color w:val="000000"/>
        </w:rPr>
        <w:t xml:space="preserve"> nolikumu</w:t>
      </w:r>
      <w:r w:rsidRPr="00B00B64">
        <w:rPr>
          <w:rFonts w:ascii="Times New Roman" w:hAnsi="Times New Roman"/>
          <w:color w:val="000000"/>
        </w:rPr>
        <w:t xml:space="preserve"> un iesniedz </w:t>
      </w:r>
      <w:r w:rsidRPr="00B541DD">
        <w:rPr>
          <w:rFonts w:ascii="Times New Roman" w:hAnsi="Times New Roman"/>
          <w:color w:val="000000"/>
        </w:rPr>
        <w:t>šādu tehnisko piedāvājumu:</w:t>
      </w:r>
      <w:r w:rsidRPr="00B541DD">
        <w:rPr>
          <w:rFonts w:ascii="Times New Roman" w:hAnsi="Times New Roman"/>
          <w:color w:val="000000"/>
        </w:rPr>
        <w:tab/>
      </w:r>
    </w:p>
    <w:p w14:paraId="6EAC5A38" w14:textId="1CDDD9A9" w:rsidR="0040187C" w:rsidRPr="00B541DD" w:rsidRDefault="0040187C" w:rsidP="0040187C">
      <w:pPr>
        <w:pStyle w:val="ListParagraph"/>
        <w:ind w:left="0"/>
        <w:rPr>
          <w:rFonts w:ascii="Times New Roman" w:hAnsi="Times New Roman"/>
        </w:rPr>
      </w:pPr>
      <w:r w:rsidRPr="00B541DD">
        <w:rPr>
          <w:rFonts w:ascii="Times New Roman" w:hAnsi="Times New Roman"/>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90B3A00" w14:textId="20BD7BCF" w:rsidR="0040187C" w:rsidRDefault="0040187C" w:rsidP="0040187C">
      <w:pPr>
        <w:rPr>
          <w:rFonts w:ascii="Times New Roman" w:hAnsi="Times New Roman"/>
        </w:rPr>
      </w:pPr>
      <w:r w:rsidRPr="00B541DD">
        <w:rPr>
          <w:rFonts w:ascii="Times New Roman" w:hAnsi="Times New Roman"/>
        </w:rPr>
        <w:t xml:space="preserve">Tehniskajā piedāvājumā piedāvājot ekvivalentu preci, Piegādātājam jāpierāda tās ekvivalentums. Par ekvivalentu šī konkursa ietvaros piegādājamajai precei tiks uzskatīta prece, kura ir ekvivalenta pieprasītajai pēc tās </w:t>
      </w:r>
      <w:r w:rsidR="00796026" w:rsidRPr="00B541DD">
        <w:rPr>
          <w:rFonts w:ascii="Times New Roman" w:hAnsi="Times New Roman"/>
        </w:rPr>
        <w:t>tehniskiem parametriem</w:t>
      </w:r>
      <w:r w:rsidRPr="00B541DD">
        <w:rPr>
          <w:rFonts w:ascii="Times New Roman" w:hAnsi="Times New Roman"/>
        </w:rPr>
        <w:t>. Precei</w:t>
      </w:r>
      <w:r w:rsidRPr="006F1A45">
        <w:rPr>
          <w:rFonts w:ascii="Times New Roman" w:hAnsi="Times New Roman"/>
        </w:rPr>
        <w:t xml:space="preserve"> jābūt arī ekonomiski ekvivalentai attiecībā uz izmaksām, kas varētu rasties preces ieviešanas un lietošanas laikā.</w:t>
      </w:r>
    </w:p>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151"/>
        <w:gridCol w:w="1350"/>
        <w:gridCol w:w="1260"/>
      </w:tblGrid>
      <w:tr w:rsidR="00676AE0" w:rsidRPr="00541AD4" w14:paraId="16CF8785" w14:textId="1641EE7F" w:rsidTr="00676AE0">
        <w:trPr>
          <w:cantSplit/>
          <w:trHeight w:val="318"/>
          <w:tblHeader/>
          <w:jc w:val="center"/>
        </w:trPr>
        <w:tc>
          <w:tcPr>
            <w:tcW w:w="844" w:type="dxa"/>
          </w:tcPr>
          <w:p w14:paraId="567417EE" w14:textId="77777777" w:rsidR="00676AE0" w:rsidRPr="00541AD4" w:rsidRDefault="00676AE0" w:rsidP="000E1109">
            <w:pPr>
              <w:spacing w:after="0" w:line="240" w:lineRule="auto"/>
              <w:rPr>
                <w:rFonts w:ascii="Times New Roman" w:hAnsi="Times New Roman" w:cs="Times New Roman"/>
                <w:b/>
                <w:bCs/>
                <w:sz w:val="20"/>
                <w:szCs w:val="20"/>
              </w:rPr>
            </w:pPr>
            <w:r w:rsidRPr="00541AD4">
              <w:rPr>
                <w:rFonts w:ascii="Times New Roman" w:hAnsi="Times New Roman" w:cs="Times New Roman"/>
                <w:b/>
                <w:bCs/>
                <w:sz w:val="20"/>
                <w:szCs w:val="20"/>
              </w:rPr>
              <w:t>Nr.p.k.</w:t>
            </w:r>
          </w:p>
        </w:tc>
        <w:tc>
          <w:tcPr>
            <w:tcW w:w="8151" w:type="dxa"/>
          </w:tcPr>
          <w:p w14:paraId="3EC6EDD6"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Nosaukums</w:t>
            </w:r>
          </w:p>
        </w:tc>
        <w:tc>
          <w:tcPr>
            <w:tcW w:w="1350" w:type="dxa"/>
          </w:tcPr>
          <w:p w14:paraId="709F058D"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Vienība</w:t>
            </w:r>
          </w:p>
        </w:tc>
        <w:tc>
          <w:tcPr>
            <w:tcW w:w="1260" w:type="dxa"/>
          </w:tcPr>
          <w:p w14:paraId="1FA4F81F" w14:textId="666414E1" w:rsidR="00676AE0" w:rsidRPr="00541AD4" w:rsidRDefault="00676AE0" w:rsidP="000E11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w:t>
            </w:r>
            <w:r w:rsidRPr="00541AD4">
              <w:rPr>
                <w:rFonts w:ascii="Times New Roman" w:hAnsi="Times New Roman" w:cs="Times New Roman"/>
                <w:b/>
                <w:sz w:val="20"/>
                <w:szCs w:val="20"/>
              </w:rPr>
              <w:t>kaits</w:t>
            </w:r>
          </w:p>
        </w:tc>
      </w:tr>
      <w:tr w:rsidR="00676AE0" w:rsidRPr="00541AD4" w14:paraId="0AB454F0" w14:textId="6526375A" w:rsidTr="00676AE0">
        <w:trPr>
          <w:cantSplit/>
          <w:trHeight w:val="318"/>
          <w:jc w:val="center"/>
        </w:trPr>
        <w:tc>
          <w:tcPr>
            <w:tcW w:w="844" w:type="dxa"/>
            <w:vAlign w:val="center"/>
          </w:tcPr>
          <w:p w14:paraId="328EAD05" w14:textId="64EEE0A5" w:rsidR="00676AE0" w:rsidRPr="0030238D" w:rsidRDefault="00676AE0" w:rsidP="000E1109">
            <w:pPr>
              <w:spacing w:after="0" w:line="240" w:lineRule="auto"/>
              <w:rPr>
                <w:rFonts w:ascii="Times New Roman" w:hAnsi="Times New Roman" w:cs="Times New Roman"/>
                <w:bCs/>
                <w:sz w:val="20"/>
                <w:szCs w:val="20"/>
              </w:rPr>
            </w:pPr>
            <w:r w:rsidRPr="0030238D">
              <w:rPr>
                <w:rFonts w:ascii="Times New Roman" w:hAnsi="Times New Roman" w:cs="Times New Roman"/>
                <w:sz w:val="20"/>
                <w:szCs w:val="20"/>
              </w:rPr>
              <w:t>1.</w:t>
            </w:r>
          </w:p>
        </w:tc>
        <w:tc>
          <w:tcPr>
            <w:tcW w:w="10761" w:type="dxa"/>
            <w:gridSpan w:val="3"/>
          </w:tcPr>
          <w:p w14:paraId="26905908" w14:textId="719FAD2C" w:rsidR="00676AE0" w:rsidRPr="0030238D" w:rsidRDefault="00582F56" w:rsidP="000E1109">
            <w:pPr>
              <w:spacing w:after="0" w:line="240" w:lineRule="auto"/>
              <w:rPr>
                <w:rFonts w:ascii="Times New Roman" w:hAnsi="Times New Roman" w:cs="Times New Roman"/>
                <w:sz w:val="20"/>
                <w:szCs w:val="20"/>
              </w:rPr>
            </w:pPr>
            <w:r w:rsidRPr="0030238D">
              <w:rPr>
                <w:rFonts w:ascii="Times New Roman" w:hAnsi="Times New Roman" w:cs="Times New Roman"/>
                <w:b/>
                <w:sz w:val="20"/>
                <w:szCs w:val="20"/>
              </w:rPr>
              <w:t>Nanoindentors</w:t>
            </w:r>
            <w:r w:rsidR="00EA38A0">
              <w:rPr>
                <w:rFonts w:ascii="Times New Roman" w:hAnsi="Times New Roman" w:cs="Times New Roman"/>
                <w:b/>
                <w:sz w:val="20"/>
                <w:szCs w:val="20"/>
              </w:rPr>
              <w:t xml:space="preserve"> </w:t>
            </w:r>
            <w:r w:rsidR="00EA38A0" w:rsidRPr="00EA38A0">
              <w:rPr>
                <w:rFonts w:ascii="Times New Roman" w:hAnsi="Times New Roman" w:cs="Times New Roman"/>
                <w:b/>
                <w:sz w:val="20"/>
                <w:szCs w:val="20"/>
              </w:rPr>
              <w:t>ar paraugu sagatavošanas un žāvēšanas bloku virsmas mehānisko īpašību noteikšanai</w:t>
            </w:r>
          </w:p>
        </w:tc>
      </w:tr>
      <w:tr w:rsidR="00676AE0" w:rsidRPr="00541AD4" w14:paraId="50A605D4" w14:textId="0774820C" w:rsidTr="00676AE0">
        <w:trPr>
          <w:cantSplit/>
          <w:trHeight w:val="318"/>
          <w:jc w:val="center"/>
        </w:trPr>
        <w:tc>
          <w:tcPr>
            <w:tcW w:w="844" w:type="dxa"/>
            <w:vAlign w:val="center"/>
          </w:tcPr>
          <w:p w14:paraId="432B242C" w14:textId="3DC41F7A" w:rsidR="00676AE0" w:rsidRPr="0030238D" w:rsidRDefault="00676AE0" w:rsidP="000E1109">
            <w:pPr>
              <w:spacing w:after="0" w:line="240" w:lineRule="auto"/>
              <w:rPr>
                <w:rFonts w:ascii="Times New Roman" w:hAnsi="Times New Roman" w:cs="Times New Roman"/>
                <w:sz w:val="20"/>
                <w:szCs w:val="20"/>
              </w:rPr>
            </w:pPr>
            <w:r w:rsidRPr="0030238D">
              <w:rPr>
                <w:rFonts w:ascii="Times New Roman" w:hAnsi="Times New Roman" w:cs="Times New Roman"/>
                <w:sz w:val="20"/>
                <w:szCs w:val="20"/>
              </w:rPr>
              <w:t>1.1</w:t>
            </w:r>
          </w:p>
        </w:tc>
        <w:tc>
          <w:tcPr>
            <w:tcW w:w="8151" w:type="dxa"/>
          </w:tcPr>
          <w:p w14:paraId="69179388" w14:textId="7F2D3E88" w:rsidR="00676AE0" w:rsidRPr="0030238D" w:rsidRDefault="00582F56" w:rsidP="000E1109">
            <w:pPr>
              <w:spacing w:after="0" w:line="240" w:lineRule="auto"/>
              <w:rPr>
                <w:rFonts w:ascii="Times New Roman" w:hAnsi="Times New Roman" w:cs="Times New Roman"/>
                <w:color w:val="000000" w:themeColor="text1"/>
                <w:sz w:val="20"/>
                <w:szCs w:val="20"/>
              </w:rPr>
            </w:pPr>
            <w:r w:rsidRPr="0030238D">
              <w:rPr>
                <w:rFonts w:ascii="Times New Roman" w:hAnsi="Times New Roman" w:cs="Times New Roman"/>
                <w:sz w:val="20"/>
                <w:szCs w:val="20"/>
              </w:rPr>
              <w:t>Paraugu sagatavošanas bloks (Jaudīgs slīpēšanas pulēšanas bloks augstas kvalitātes paraugu sagatavošanai</w:t>
            </w:r>
            <w:r w:rsidR="00EA38A0">
              <w:rPr>
                <w:rFonts w:ascii="Times New Roman" w:hAnsi="Times New Roman" w:cs="Times New Roman"/>
                <w:sz w:val="20"/>
                <w:szCs w:val="20"/>
              </w:rPr>
              <w:t xml:space="preserve"> un griešanai</w:t>
            </w:r>
            <w:r w:rsidRPr="0030238D">
              <w:rPr>
                <w:rFonts w:ascii="Times New Roman" w:hAnsi="Times New Roman" w:cs="Times New Roman"/>
                <w:sz w:val="20"/>
                <w:szCs w:val="20"/>
              </w:rPr>
              <w:t xml:space="preserve"> nanomehānisko un nanotriboloģisko īpašību pētījumiem</w:t>
            </w:r>
            <w:r w:rsidRPr="0030238D">
              <w:rPr>
                <w:rFonts w:ascii="Times New Roman" w:hAnsi="Times New Roman" w:cs="Times New Roman"/>
                <w:color w:val="000000" w:themeColor="text1"/>
                <w:sz w:val="20"/>
                <w:szCs w:val="20"/>
              </w:rPr>
              <w:t>)</w:t>
            </w:r>
          </w:p>
        </w:tc>
        <w:tc>
          <w:tcPr>
            <w:tcW w:w="1350" w:type="dxa"/>
            <w:vAlign w:val="bottom"/>
          </w:tcPr>
          <w:p w14:paraId="4883C9A8" w14:textId="77777777" w:rsidR="00676AE0" w:rsidRPr="0030238D" w:rsidRDefault="00676AE0" w:rsidP="000E1109">
            <w:pPr>
              <w:spacing w:after="0" w:line="240" w:lineRule="auto"/>
              <w:jc w:val="center"/>
              <w:rPr>
                <w:rFonts w:ascii="Times New Roman" w:hAnsi="Times New Roman" w:cs="Times New Roman"/>
                <w:sz w:val="20"/>
                <w:szCs w:val="20"/>
              </w:rPr>
            </w:pPr>
            <w:r w:rsidRPr="0030238D">
              <w:rPr>
                <w:rFonts w:ascii="Times New Roman" w:hAnsi="Times New Roman" w:cs="Times New Roman"/>
                <w:sz w:val="20"/>
                <w:szCs w:val="20"/>
              </w:rPr>
              <w:t>gab.</w:t>
            </w:r>
          </w:p>
        </w:tc>
        <w:tc>
          <w:tcPr>
            <w:tcW w:w="1260" w:type="dxa"/>
            <w:vAlign w:val="bottom"/>
          </w:tcPr>
          <w:p w14:paraId="02DC188A" w14:textId="77777777" w:rsidR="00676AE0" w:rsidRPr="0030238D" w:rsidRDefault="00676AE0" w:rsidP="000E1109">
            <w:pPr>
              <w:spacing w:after="0" w:line="240" w:lineRule="auto"/>
              <w:jc w:val="center"/>
              <w:rPr>
                <w:rFonts w:ascii="Times New Roman" w:hAnsi="Times New Roman" w:cs="Times New Roman"/>
                <w:sz w:val="20"/>
                <w:szCs w:val="20"/>
              </w:rPr>
            </w:pPr>
            <w:r w:rsidRPr="0030238D">
              <w:rPr>
                <w:rFonts w:ascii="Times New Roman" w:hAnsi="Times New Roman" w:cs="Times New Roman"/>
                <w:sz w:val="20"/>
                <w:szCs w:val="20"/>
              </w:rPr>
              <w:t>1</w:t>
            </w:r>
          </w:p>
        </w:tc>
      </w:tr>
      <w:tr w:rsidR="00676AE0" w:rsidRPr="00541AD4" w14:paraId="51076960" w14:textId="74AD822B" w:rsidTr="00676AE0">
        <w:trPr>
          <w:cantSplit/>
          <w:trHeight w:val="318"/>
          <w:jc w:val="center"/>
        </w:trPr>
        <w:tc>
          <w:tcPr>
            <w:tcW w:w="844" w:type="dxa"/>
            <w:vAlign w:val="center"/>
          </w:tcPr>
          <w:p w14:paraId="0C3A697E" w14:textId="7327FE01" w:rsidR="00676AE0" w:rsidRPr="0030238D" w:rsidRDefault="00676AE0" w:rsidP="000E1109">
            <w:pPr>
              <w:spacing w:after="0" w:line="240" w:lineRule="auto"/>
              <w:rPr>
                <w:rFonts w:ascii="Times New Roman" w:hAnsi="Times New Roman" w:cs="Times New Roman"/>
                <w:bCs/>
                <w:sz w:val="20"/>
                <w:szCs w:val="20"/>
              </w:rPr>
            </w:pPr>
            <w:r w:rsidRPr="0030238D">
              <w:rPr>
                <w:rFonts w:ascii="Times New Roman" w:hAnsi="Times New Roman" w:cs="Times New Roman"/>
                <w:sz w:val="20"/>
                <w:szCs w:val="20"/>
              </w:rPr>
              <w:t>1.2</w:t>
            </w:r>
          </w:p>
        </w:tc>
        <w:tc>
          <w:tcPr>
            <w:tcW w:w="8151" w:type="dxa"/>
            <w:vAlign w:val="center"/>
          </w:tcPr>
          <w:p w14:paraId="37EDB83A" w14:textId="06F5026C" w:rsidR="00676AE0" w:rsidRPr="0030238D" w:rsidRDefault="00582F56">
            <w:pPr>
              <w:pStyle w:val="a"/>
              <w:overflowPunct w:val="0"/>
              <w:autoSpaceDE w:val="0"/>
              <w:autoSpaceDN w:val="0"/>
              <w:adjustRightInd w:val="0"/>
              <w:spacing w:line="240" w:lineRule="auto"/>
              <w:ind w:left="0" w:firstLine="0"/>
              <w:textAlignment w:val="baseline"/>
              <w:rPr>
                <w:i/>
                <w:color w:val="000000" w:themeColor="text1"/>
                <w:sz w:val="20"/>
                <w:szCs w:val="20"/>
              </w:rPr>
            </w:pPr>
            <w:r w:rsidRPr="0030238D">
              <w:rPr>
                <w:sz w:val="20"/>
                <w:szCs w:val="20"/>
              </w:rPr>
              <w:t>Paraugu žāvēšanas bloks</w:t>
            </w:r>
          </w:p>
        </w:tc>
        <w:tc>
          <w:tcPr>
            <w:tcW w:w="1350" w:type="dxa"/>
            <w:vAlign w:val="center"/>
          </w:tcPr>
          <w:p w14:paraId="35C15E6A" w14:textId="77777777" w:rsidR="00676AE0" w:rsidRPr="0030238D" w:rsidRDefault="00676AE0" w:rsidP="000E1109">
            <w:pPr>
              <w:spacing w:after="0" w:line="240" w:lineRule="auto"/>
              <w:jc w:val="center"/>
              <w:rPr>
                <w:rFonts w:ascii="Times New Roman" w:hAnsi="Times New Roman" w:cs="Times New Roman"/>
                <w:sz w:val="20"/>
                <w:szCs w:val="20"/>
              </w:rPr>
            </w:pPr>
            <w:r w:rsidRPr="0030238D">
              <w:rPr>
                <w:rFonts w:ascii="Times New Roman" w:hAnsi="Times New Roman" w:cs="Times New Roman"/>
                <w:sz w:val="20"/>
                <w:szCs w:val="20"/>
              </w:rPr>
              <w:t>gab.</w:t>
            </w:r>
          </w:p>
        </w:tc>
        <w:tc>
          <w:tcPr>
            <w:tcW w:w="1260" w:type="dxa"/>
            <w:vAlign w:val="center"/>
          </w:tcPr>
          <w:p w14:paraId="564FDE13" w14:textId="77777777" w:rsidR="00676AE0" w:rsidRPr="0030238D" w:rsidRDefault="00676AE0" w:rsidP="000E1109">
            <w:pPr>
              <w:spacing w:after="0" w:line="240" w:lineRule="auto"/>
              <w:jc w:val="center"/>
              <w:rPr>
                <w:rFonts w:ascii="Times New Roman" w:hAnsi="Times New Roman" w:cs="Times New Roman"/>
                <w:sz w:val="20"/>
                <w:szCs w:val="20"/>
              </w:rPr>
            </w:pPr>
            <w:r w:rsidRPr="0030238D">
              <w:rPr>
                <w:rFonts w:ascii="Times New Roman" w:hAnsi="Times New Roman" w:cs="Times New Roman"/>
                <w:sz w:val="20"/>
                <w:szCs w:val="20"/>
              </w:rPr>
              <w:t>1</w:t>
            </w:r>
          </w:p>
        </w:tc>
      </w:tr>
      <w:tr w:rsidR="00EA38A0" w:rsidRPr="00541AD4" w14:paraId="5E3F1F09" w14:textId="77777777" w:rsidTr="00676AE0">
        <w:trPr>
          <w:cantSplit/>
          <w:trHeight w:val="318"/>
          <w:jc w:val="center"/>
        </w:trPr>
        <w:tc>
          <w:tcPr>
            <w:tcW w:w="844" w:type="dxa"/>
            <w:vAlign w:val="center"/>
          </w:tcPr>
          <w:p w14:paraId="41549740" w14:textId="30FB65B8" w:rsidR="00EA38A0" w:rsidRPr="0030238D" w:rsidRDefault="00EA38A0" w:rsidP="000E1109">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8151" w:type="dxa"/>
            <w:vAlign w:val="center"/>
          </w:tcPr>
          <w:p w14:paraId="653B4BB6" w14:textId="556B53D7" w:rsidR="00EA38A0" w:rsidRPr="0030238D" w:rsidRDefault="00EA38A0" w:rsidP="00EA38A0">
            <w:pPr>
              <w:pStyle w:val="a"/>
              <w:overflowPunct w:val="0"/>
              <w:autoSpaceDE w:val="0"/>
              <w:autoSpaceDN w:val="0"/>
              <w:adjustRightInd w:val="0"/>
              <w:spacing w:line="240" w:lineRule="auto"/>
              <w:ind w:left="0" w:firstLine="0"/>
              <w:textAlignment w:val="baseline"/>
              <w:rPr>
                <w:sz w:val="20"/>
                <w:szCs w:val="20"/>
              </w:rPr>
            </w:pPr>
            <w:r w:rsidRPr="0030238D">
              <w:rPr>
                <w:sz w:val="20"/>
                <w:szCs w:val="20"/>
              </w:rPr>
              <w:t>Nanomehānisko un nanotribo</w:t>
            </w:r>
            <w:r>
              <w:rPr>
                <w:sz w:val="20"/>
                <w:szCs w:val="20"/>
              </w:rPr>
              <w:t>loģisko testu veikšanas sistēmas bloks</w:t>
            </w:r>
          </w:p>
        </w:tc>
        <w:tc>
          <w:tcPr>
            <w:tcW w:w="1350" w:type="dxa"/>
            <w:vAlign w:val="center"/>
          </w:tcPr>
          <w:p w14:paraId="2ED480AD" w14:textId="024C4E7F" w:rsidR="00EA38A0" w:rsidRPr="0030238D" w:rsidRDefault="00EA38A0" w:rsidP="000E1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gab.</w:t>
            </w:r>
          </w:p>
        </w:tc>
        <w:tc>
          <w:tcPr>
            <w:tcW w:w="1260" w:type="dxa"/>
            <w:vAlign w:val="center"/>
          </w:tcPr>
          <w:p w14:paraId="2959347B" w14:textId="1B8593EC" w:rsidR="00EA38A0" w:rsidRPr="0030238D" w:rsidRDefault="00EA38A0" w:rsidP="000E1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bl>
    <w:p w14:paraId="24B45C96" w14:textId="77777777" w:rsidR="000E1109" w:rsidRPr="006D74BA" w:rsidRDefault="000E1109" w:rsidP="000E1109">
      <w:pPr>
        <w:spacing w:after="0" w:line="240" w:lineRule="auto"/>
        <w:jc w:val="both"/>
        <w:rPr>
          <w:rFonts w:ascii="Times New Roman" w:hAnsi="Times New Roman" w:cs="Times New Roman"/>
          <w:sz w:val="20"/>
          <w:szCs w:val="20"/>
        </w:rPr>
      </w:pPr>
    </w:p>
    <w:p w14:paraId="161F3FEB" w14:textId="3EB77B1B" w:rsidR="000E1109" w:rsidRPr="00676AE0" w:rsidRDefault="00582F56" w:rsidP="00676AE0">
      <w:pPr>
        <w:pStyle w:val="ListParagraph"/>
        <w:numPr>
          <w:ilvl w:val="1"/>
          <w:numId w:val="5"/>
        </w:numPr>
        <w:spacing w:after="0" w:line="240" w:lineRule="auto"/>
        <w:jc w:val="both"/>
        <w:rPr>
          <w:rFonts w:ascii="Times New Roman" w:hAnsi="Times New Roman" w:cs="Times New Roman"/>
          <w:sz w:val="20"/>
          <w:szCs w:val="20"/>
        </w:rPr>
      </w:pPr>
      <w:r w:rsidRPr="00582F56">
        <w:rPr>
          <w:rFonts w:ascii="Times New Roman" w:hAnsi="Times New Roman" w:cs="Times New Roman"/>
          <w:color w:val="000000" w:themeColor="text1"/>
          <w:sz w:val="20"/>
          <w:szCs w:val="20"/>
        </w:rPr>
        <w:t xml:space="preserve">Paraugu sagatavošanas bloks (Jaudīgs slīpēšanas pulēšanas bloks augstas kvalitātes paraugu sagatavošanai </w:t>
      </w:r>
      <w:r w:rsidR="00EA38A0">
        <w:rPr>
          <w:rFonts w:ascii="Times New Roman" w:hAnsi="Times New Roman" w:cs="Times New Roman"/>
          <w:color w:val="000000" w:themeColor="text1"/>
          <w:sz w:val="20"/>
          <w:szCs w:val="20"/>
        </w:rPr>
        <w:t xml:space="preserve">un griešanai </w:t>
      </w:r>
      <w:r w:rsidRPr="00582F56">
        <w:rPr>
          <w:rFonts w:ascii="Times New Roman" w:hAnsi="Times New Roman" w:cs="Times New Roman"/>
          <w:color w:val="000000" w:themeColor="text1"/>
          <w:sz w:val="20"/>
          <w:szCs w:val="20"/>
        </w:rPr>
        <w:t>nanomehānisko un nanotriboloģisko īpašību pētījumiem)</w:t>
      </w:r>
    </w:p>
    <w:tbl>
      <w:tblPr>
        <w:tblStyle w:val="TableGrid"/>
        <w:tblW w:w="0" w:type="auto"/>
        <w:tblLook w:val="04A0" w:firstRow="1" w:lastRow="0" w:firstColumn="1" w:lastColumn="0" w:noHBand="0" w:noVBand="1"/>
      </w:tblPr>
      <w:tblGrid>
        <w:gridCol w:w="916"/>
        <w:gridCol w:w="6719"/>
        <w:gridCol w:w="6313"/>
      </w:tblGrid>
      <w:tr w:rsidR="00766030" w:rsidRPr="006D74BA" w14:paraId="2CF7FF81" w14:textId="29692814" w:rsidTr="004115F7">
        <w:trPr>
          <w:trHeight w:val="20"/>
        </w:trPr>
        <w:tc>
          <w:tcPr>
            <w:tcW w:w="916" w:type="dxa"/>
          </w:tcPr>
          <w:p w14:paraId="47E3CF0C" w14:textId="77777777" w:rsidR="00766030" w:rsidRPr="00693A38" w:rsidRDefault="00766030" w:rsidP="000E1109">
            <w:pPr>
              <w:rPr>
                <w:rFonts w:ascii="Times New Roman" w:hAnsi="Times New Roman" w:cs="Times New Roman"/>
                <w:b/>
                <w:sz w:val="20"/>
                <w:szCs w:val="20"/>
              </w:rPr>
            </w:pPr>
            <w:r w:rsidRPr="00693A38">
              <w:rPr>
                <w:rFonts w:ascii="Times New Roman" w:hAnsi="Times New Roman" w:cs="Times New Roman"/>
                <w:b/>
                <w:sz w:val="20"/>
                <w:szCs w:val="20"/>
              </w:rPr>
              <w:t>Nr</w:t>
            </w:r>
          </w:p>
        </w:tc>
        <w:tc>
          <w:tcPr>
            <w:tcW w:w="6719" w:type="dxa"/>
          </w:tcPr>
          <w:p w14:paraId="098ACD70" w14:textId="6DA89F2B" w:rsidR="00766030" w:rsidRPr="00A429C7" w:rsidRDefault="00766030" w:rsidP="000E1109">
            <w:pPr>
              <w:jc w:val="both"/>
              <w:rPr>
                <w:rFonts w:ascii="Times New Roman" w:hAnsi="Times New Roman" w:cs="Times New Roman"/>
                <w:b/>
                <w:sz w:val="20"/>
                <w:szCs w:val="20"/>
              </w:rPr>
            </w:pPr>
            <w:r w:rsidRPr="00A429C7">
              <w:rPr>
                <w:rFonts w:ascii="Times New Roman" w:hAnsi="Times New Roman" w:cs="Times New Roman"/>
                <w:b/>
                <w:szCs w:val="20"/>
              </w:rPr>
              <w:t>Minimālas tehniskās prasības</w:t>
            </w:r>
          </w:p>
        </w:tc>
        <w:tc>
          <w:tcPr>
            <w:tcW w:w="6313" w:type="dxa"/>
          </w:tcPr>
          <w:p w14:paraId="7E8EE4CA" w14:textId="77777777" w:rsidR="00766030" w:rsidRPr="00766030" w:rsidRDefault="00766030" w:rsidP="00766030">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2335AA9" w14:textId="4AEC1D7B" w:rsidR="00766030" w:rsidRPr="00693A38" w:rsidRDefault="00766030" w:rsidP="00766030">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766030" w:rsidRPr="00EE56DA" w14:paraId="3F4F1167" w14:textId="4729E59A" w:rsidTr="004115F7">
        <w:trPr>
          <w:trHeight w:val="20"/>
        </w:trPr>
        <w:tc>
          <w:tcPr>
            <w:tcW w:w="916" w:type="dxa"/>
          </w:tcPr>
          <w:p w14:paraId="4111CC15" w14:textId="730A76D4"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w:t>
            </w:r>
          </w:p>
        </w:tc>
        <w:tc>
          <w:tcPr>
            <w:tcW w:w="6719" w:type="dxa"/>
          </w:tcPr>
          <w:p w14:paraId="62CF21C3" w14:textId="7827C52A" w:rsidR="00766030" w:rsidRPr="00693A38" w:rsidRDefault="00FA6BC2" w:rsidP="0030238D">
            <w:pPr>
              <w:ind w:left="736" w:hanging="736"/>
              <w:jc w:val="both"/>
              <w:rPr>
                <w:rFonts w:ascii="Times New Roman" w:hAnsi="Times New Roman" w:cs="Times New Roman"/>
                <w:sz w:val="20"/>
                <w:szCs w:val="20"/>
              </w:rPr>
            </w:pPr>
            <w:r>
              <w:rPr>
                <w:rFonts w:ascii="Times New Roman" w:hAnsi="Times New Roman" w:cs="Times New Roman"/>
                <w:sz w:val="20"/>
                <w:szCs w:val="20"/>
              </w:rPr>
              <w:t>Slīpēšanas  - pulēšanas bloks</w:t>
            </w:r>
          </w:p>
        </w:tc>
        <w:tc>
          <w:tcPr>
            <w:tcW w:w="6313" w:type="dxa"/>
          </w:tcPr>
          <w:p w14:paraId="2D5A277A" w14:textId="0B6B671C" w:rsidR="00766030" w:rsidRPr="00693A38" w:rsidRDefault="00FA6BC2" w:rsidP="000E1109">
            <w:pPr>
              <w:jc w:val="both"/>
              <w:rPr>
                <w:rFonts w:ascii="Times New Roman" w:hAnsi="Times New Roman" w:cs="Times New Roman"/>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FA6BC2" w:rsidRPr="00EE56DA" w14:paraId="113C8E08" w14:textId="77777777" w:rsidTr="004115F7">
        <w:trPr>
          <w:trHeight w:val="20"/>
        </w:trPr>
        <w:tc>
          <w:tcPr>
            <w:tcW w:w="916" w:type="dxa"/>
          </w:tcPr>
          <w:p w14:paraId="0CA60422" w14:textId="0650D33E" w:rsidR="00FA6BC2" w:rsidRDefault="00FA6BC2" w:rsidP="000E1109">
            <w:pPr>
              <w:rPr>
                <w:rFonts w:ascii="Times New Roman" w:hAnsi="Times New Roman" w:cs="Times New Roman"/>
                <w:sz w:val="20"/>
                <w:szCs w:val="20"/>
              </w:rPr>
            </w:pPr>
            <w:r>
              <w:rPr>
                <w:rFonts w:ascii="Times New Roman" w:hAnsi="Times New Roman" w:cs="Times New Roman"/>
                <w:sz w:val="20"/>
                <w:szCs w:val="20"/>
              </w:rPr>
              <w:t>1.1.1.1.</w:t>
            </w:r>
          </w:p>
        </w:tc>
        <w:tc>
          <w:tcPr>
            <w:tcW w:w="6719" w:type="dxa"/>
          </w:tcPr>
          <w:p w14:paraId="77C3A3CF" w14:textId="77777777" w:rsidR="00FA6BC2" w:rsidRPr="00582F56" w:rsidRDefault="00FA6BC2" w:rsidP="00FA6BC2">
            <w:pPr>
              <w:jc w:val="both"/>
              <w:rPr>
                <w:rFonts w:ascii="Times New Roman" w:hAnsi="Times New Roman" w:cs="Times New Roman"/>
                <w:sz w:val="20"/>
                <w:szCs w:val="20"/>
              </w:rPr>
            </w:pPr>
            <w:r w:rsidRPr="00582F56">
              <w:rPr>
                <w:rFonts w:ascii="Times New Roman" w:hAnsi="Times New Roman" w:cs="Times New Roman"/>
                <w:sz w:val="20"/>
                <w:szCs w:val="20"/>
              </w:rPr>
              <w:t>Iebūvētas funkcijas:</w:t>
            </w:r>
          </w:p>
          <w:p w14:paraId="3596A64A" w14:textId="05FD9EB1"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Automatizēta mikroprocesa kontrole;</w:t>
            </w:r>
          </w:p>
          <w:p w14:paraId="6F763534" w14:textId="159C5E74"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Dozēšanas sūkņu kalibrēšanas funkcija;</w:t>
            </w:r>
          </w:p>
          <w:p w14:paraId="24E4014E" w14:textId="43A43B39"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Vibrāciju slāpējoš</w:t>
            </w:r>
            <w:r w:rsidR="00E25197">
              <w:rPr>
                <w:rFonts w:ascii="Times New Roman" w:hAnsi="Times New Roman" w:cs="Times New Roman"/>
                <w:sz w:val="20"/>
                <w:szCs w:val="20"/>
              </w:rPr>
              <w:t>a</w:t>
            </w:r>
            <w:r w:rsidRPr="00FA6BC2">
              <w:rPr>
                <w:rFonts w:ascii="Times New Roman" w:hAnsi="Times New Roman" w:cs="Times New Roman"/>
                <w:sz w:val="20"/>
                <w:szCs w:val="20"/>
              </w:rPr>
              <w:t xml:space="preserve"> funkcija;</w:t>
            </w:r>
          </w:p>
          <w:p w14:paraId="5A12D916" w14:textId="158C8D70"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Avārijas apstādināšanas poga;</w:t>
            </w:r>
          </w:p>
          <w:p w14:paraId="201F1356" w14:textId="0D7EE8BC"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FA6BC2">
              <w:rPr>
                <w:rFonts w:ascii="Times New Roman" w:hAnsi="Times New Roman" w:cs="Times New Roman"/>
                <w:sz w:val="20"/>
                <w:szCs w:val="20"/>
              </w:rPr>
              <w:t>Automātiskās fiksēšanas un bloķēšanas funkcija paraugu griešanas platei;</w:t>
            </w:r>
          </w:p>
          <w:p w14:paraId="633584C2" w14:textId="452C9BAC"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Ieprogrammēta metožu datubāze;</w:t>
            </w:r>
          </w:p>
          <w:p w14:paraId="1733015D" w14:textId="449E226C"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Viegli tīrāma virsma;</w:t>
            </w:r>
          </w:p>
          <w:p w14:paraId="1AC7FC11" w14:textId="52B7789D"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Automātiskā dozēšanas funkcija suspensiju dozēšanas moduļiem;</w:t>
            </w:r>
          </w:p>
          <w:p w14:paraId="051DE342" w14:textId="564A971A"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Sagatavošanas virsmas LED izgaismošana;</w:t>
            </w:r>
          </w:p>
          <w:p w14:paraId="66A40E9A" w14:textId="75B553F3"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Pozicionēšanas spēja paraugu padošanas mehānismā;</w:t>
            </w:r>
          </w:p>
          <w:p w14:paraId="3ED1098E" w14:textId="27A623E8" w:rsidR="00FA6BC2" w:rsidRPr="00FA6BC2" w:rsidRDefault="00FA6BC2" w:rsidP="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Taimera funkcija;</w:t>
            </w:r>
          </w:p>
          <w:p w14:paraId="57F95628" w14:textId="52C56126" w:rsidR="00FA6BC2" w:rsidRDefault="00FA6BC2">
            <w:pPr>
              <w:jc w:val="both"/>
              <w:rPr>
                <w:rFonts w:ascii="Times New Roman" w:hAnsi="Times New Roman" w:cs="Times New Roman"/>
                <w:sz w:val="20"/>
                <w:szCs w:val="20"/>
              </w:rPr>
            </w:pPr>
            <w:r>
              <w:rPr>
                <w:rFonts w:ascii="Times New Roman" w:hAnsi="Times New Roman" w:cs="Times New Roman"/>
                <w:sz w:val="20"/>
                <w:szCs w:val="20"/>
              </w:rPr>
              <w:t xml:space="preserve">- </w:t>
            </w:r>
            <w:r w:rsidRPr="00FA6BC2">
              <w:rPr>
                <w:rFonts w:ascii="Times New Roman" w:hAnsi="Times New Roman" w:cs="Times New Roman"/>
                <w:sz w:val="20"/>
                <w:szCs w:val="20"/>
              </w:rPr>
              <w:t>Automātiskās darba šķidrumu līmeņa kalkulācijas funkcija.</w:t>
            </w:r>
          </w:p>
        </w:tc>
        <w:tc>
          <w:tcPr>
            <w:tcW w:w="6313" w:type="dxa"/>
          </w:tcPr>
          <w:p w14:paraId="136B2A25" w14:textId="77777777" w:rsidR="00FA6BC2" w:rsidRPr="00693A38" w:rsidRDefault="00FA6BC2" w:rsidP="000E1109">
            <w:pPr>
              <w:jc w:val="both"/>
              <w:rPr>
                <w:rFonts w:ascii="Times New Roman" w:hAnsi="Times New Roman" w:cs="Times New Roman"/>
                <w:sz w:val="20"/>
                <w:szCs w:val="20"/>
              </w:rPr>
            </w:pPr>
          </w:p>
        </w:tc>
      </w:tr>
      <w:tr w:rsidR="00766030" w:rsidRPr="006D74BA" w14:paraId="373DAEAA" w14:textId="76A947B0" w:rsidTr="004115F7">
        <w:trPr>
          <w:trHeight w:val="20"/>
        </w:trPr>
        <w:tc>
          <w:tcPr>
            <w:tcW w:w="916" w:type="dxa"/>
          </w:tcPr>
          <w:p w14:paraId="575B74E8" w14:textId="4819DC98"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00FA6BC2">
              <w:rPr>
                <w:rFonts w:ascii="Times New Roman" w:hAnsi="Times New Roman" w:cs="Times New Roman"/>
                <w:sz w:val="20"/>
                <w:szCs w:val="20"/>
              </w:rPr>
              <w:t>1.</w:t>
            </w:r>
            <w:r w:rsidRPr="006D74BA">
              <w:rPr>
                <w:rFonts w:ascii="Times New Roman" w:hAnsi="Times New Roman" w:cs="Times New Roman"/>
                <w:sz w:val="20"/>
                <w:szCs w:val="20"/>
              </w:rPr>
              <w:t>2.</w:t>
            </w:r>
          </w:p>
        </w:tc>
        <w:tc>
          <w:tcPr>
            <w:tcW w:w="6719" w:type="dxa"/>
          </w:tcPr>
          <w:p w14:paraId="58C1E182"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Preparatīvais disks:</w:t>
            </w:r>
          </w:p>
          <w:p w14:paraId="20F50DCC" w14:textId="7BEAB840" w:rsid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FA6BC2">
              <w:rPr>
                <w:rFonts w:ascii="Times New Roman" w:hAnsi="Times New Roman" w:cs="Times New Roman"/>
                <w:sz w:val="20"/>
                <w:szCs w:val="20"/>
              </w:rPr>
              <w:t xml:space="preserve"> </w:t>
            </w:r>
            <w:r w:rsidRPr="00582F56">
              <w:rPr>
                <w:rFonts w:ascii="Times New Roman" w:hAnsi="Times New Roman" w:cs="Times New Roman"/>
                <w:sz w:val="20"/>
                <w:szCs w:val="20"/>
              </w:rPr>
              <w:t>Diametrs: 250 mm;</w:t>
            </w:r>
          </w:p>
          <w:p w14:paraId="1F63C61A" w14:textId="422A8362" w:rsidR="005C39B3" w:rsidRPr="00582F56" w:rsidRDefault="005C39B3"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Ar iespēju magnētiski nostiprināt pulēšanas virsmu</w:t>
            </w:r>
            <w:r>
              <w:rPr>
                <w:rFonts w:ascii="Times New Roman" w:hAnsi="Times New Roman" w:cs="Times New Roman"/>
                <w:sz w:val="20"/>
                <w:szCs w:val="20"/>
              </w:rPr>
              <w:t>;</w:t>
            </w:r>
          </w:p>
          <w:p w14:paraId="741F0F37" w14:textId="3E6F5E1A" w:rsidR="00582F56" w:rsidRPr="00582F56"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 xml:space="preserve">Ātrums: </w:t>
            </w:r>
            <w:r w:rsidR="005C39B3" w:rsidRPr="005C39B3">
              <w:rPr>
                <w:rFonts w:ascii="Times New Roman" w:hAnsi="Times New Roman" w:cs="Times New Roman"/>
                <w:sz w:val="20"/>
                <w:szCs w:val="20"/>
              </w:rPr>
              <w:t>robežās no vismaz 40 līdz vismaz 550 ap</w:t>
            </w:r>
            <w:r w:rsidR="005C39B3">
              <w:rPr>
                <w:rFonts w:ascii="Times New Roman" w:hAnsi="Times New Roman" w:cs="Times New Roman"/>
                <w:sz w:val="20"/>
                <w:szCs w:val="20"/>
              </w:rPr>
              <w:t xml:space="preserve">gr./minūtē, mainīšanas solis vismaz 10 </w:t>
            </w:r>
            <w:r w:rsidR="005C39B3" w:rsidRPr="005C39B3">
              <w:rPr>
                <w:rFonts w:ascii="Times New Roman" w:hAnsi="Times New Roman" w:cs="Times New Roman"/>
                <w:sz w:val="20"/>
                <w:szCs w:val="20"/>
              </w:rPr>
              <w:t>apgr./min</w:t>
            </w:r>
            <w:r w:rsidR="00582F56" w:rsidRPr="00582F56">
              <w:rPr>
                <w:rFonts w:ascii="Times New Roman" w:hAnsi="Times New Roman" w:cs="Times New Roman"/>
                <w:sz w:val="20"/>
                <w:szCs w:val="20"/>
              </w:rPr>
              <w:t>;</w:t>
            </w:r>
          </w:p>
          <w:p w14:paraId="6697B574" w14:textId="0349B520"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Griešan</w:t>
            </w:r>
            <w:r w:rsidR="005C39B3">
              <w:rPr>
                <w:rFonts w:ascii="Times New Roman" w:hAnsi="Times New Roman" w:cs="Times New Roman"/>
                <w:sz w:val="20"/>
                <w:szCs w:val="20"/>
              </w:rPr>
              <w:t>ā</w:t>
            </w:r>
            <w:r w:rsidRPr="00582F56">
              <w:rPr>
                <w:rFonts w:ascii="Times New Roman" w:hAnsi="Times New Roman" w:cs="Times New Roman"/>
                <w:sz w:val="20"/>
                <w:szCs w:val="20"/>
              </w:rPr>
              <w:t>s virziens: pret pulksteņr</w:t>
            </w:r>
            <w:r w:rsidR="005C39B3">
              <w:rPr>
                <w:rFonts w:ascii="Times New Roman" w:hAnsi="Times New Roman" w:cs="Times New Roman"/>
                <w:sz w:val="20"/>
                <w:szCs w:val="20"/>
              </w:rPr>
              <w:t>ā</w:t>
            </w:r>
            <w:r w:rsidRPr="00582F56">
              <w:rPr>
                <w:rFonts w:ascii="Times New Roman" w:hAnsi="Times New Roman" w:cs="Times New Roman"/>
                <w:sz w:val="20"/>
                <w:szCs w:val="20"/>
              </w:rPr>
              <w:t>dītāja virzienu;</w:t>
            </w:r>
          </w:p>
          <w:p w14:paraId="6519025F" w14:textId="162FFB51"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 xml:space="preserve">Motors: vismaz </w:t>
            </w:r>
            <w:r w:rsidR="005C39B3">
              <w:rPr>
                <w:rFonts w:ascii="Times New Roman" w:hAnsi="Times New Roman" w:cs="Times New Roman"/>
                <w:sz w:val="20"/>
                <w:szCs w:val="20"/>
              </w:rPr>
              <w:t>700</w:t>
            </w:r>
            <w:r w:rsidR="005C39B3" w:rsidRPr="00582F56">
              <w:rPr>
                <w:rFonts w:ascii="Times New Roman" w:hAnsi="Times New Roman" w:cs="Times New Roman"/>
                <w:sz w:val="20"/>
                <w:szCs w:val="20"/>
              </w:rPr>
              <w:t xml:space="preserve"> </w:t>
            </w:r>
            <w:r w:rsidRPr="00582F56">
              <w:rPr>
                <w:rFonts w:ascii="Times New Roman" w:hAnsi="Times New Roman" w:cs="Times New Roman"/>
                <w:sz w:val="20"/>
                <w:szCs w:val="20"/>
              </w:rPr>
              <w:t>W;</w:t>
            </w:r>
          </w:p>
          <w:p w14:paraId="0B7CF18C" w14:textId="49C918C8"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Griezes moments uz diska:</w:t>
            </w:r>
          </w:p>
          <w:p w14:paraId="534B4513" w14:textId="25AEF6B2" w:rsidR="00582F56" w:rsidRPr="00582F56" w:rsidRDefault="006F352E"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005C39B3" w:rsidRPr="00582F56">
              <w:rPr>
                <w:rFonts w:ascii="Times New Roman" w:hAnsi="Times New Roman" w:cs="Times New Roman"/>
                <w:sz w:val="20"/>
                <w:szCs w:val="20"/>
              </w:rPr>
              <w:t>o</w:t>
            </w:r>
            <w:r w:rsidR="005C39B3" w:rsidRPr="00582F56" w:rsidDel="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Vismaz 23 Nm pie ātruma ne vairāk par 300 apgr/minūtē;</w:t>
            </w:r>
          </w:p>
          <w:p w14:paraId="6AA0D5F9" w14:textId="462E2AFA" w:rsidR="00766030" w:rsidRPr="00693A38" w:rsidRDefault="006F352E">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Vismaz 11,5 Nm pie ātruma ne vairāk par 600 apgr/minūtē</w:t>
            </w:r>
          </w:p>
        </w:tc>
        <w:tc>
          <w:tcPr>
            <w:tcW w:w="6313" w:type="dxa"/>
          </w:tcPr>
          <w:p w14:paraId="57301902" w14:textId="77777777" w:rsidR="00766030" w:rsidRPr="00693A38" w:rsidRDefault="00766030" w:rsidP="000E1109">
            <w:pPr>
              <w:jc w:val="both"/>
              <w:rPr>
                <w:rFonts w:ascii="Times New Roman" w:hAnsi="Times New Roman" w:cs="Times New Roman"/>
                <w:sz w:val="20"/>
                <w:szCs w:val="20"/>
              </w:rPr>
            </w:pPr>
          </w:p>
        </w:tc>
      </w:tr>
      <w:tr w:rsidR="00766030" w:rsidRPr="00EE56DA" w14:paraId="738C33CA" w14:textId="6B3C351F" w:rsidTr="004115F7">
        <w:trPr>
          <w:trHeight w:val="20"/>
        </w:trPr>
        <w:tc>
          <w:tcPr>
            <w:tcW w:w="916" w:type="dxa"/>
          </w:tcPr>
          <w:p w14:paraId="5462773D" w14:textId="48C3FC0A"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005C39B3">
              <w:rPr>
                <w:rFonts w:ascii="Times New Roman" w:hAnsi="Times New Roman" w:cs="Times New Roman"/>
                <w:sz w:val="20"/>
                <w:szCs w:val="20"/>
              </w:rPr>
              <w:t>.1</w:t>
            </w:r>
            <w:r>
              <w:rPr>
                <w:rFonts w:ascii="Times New Roman" w:hAnsi="Times New Roman" w:cs="Times New Roman"/>
                <w:sz w:val="20"/>
                <w:szCs w:val="20"/>
              </w:rPr>
              <w:t>.</w:t>
            </w:r>
            <w:r w:rsidRPr="006D74BA">
              <w:rPr>
                <w:rFonts w:ascii="Times New Roman" w:hAnsi="Times New Roman" w:cs="Times New Roman"/>
                <w:sz w:val="20"/>
                <w:szCs w:val="20"/>
              </w:rPr>
              <w:t>3.</w:t>
            </w:r>
          </w:p>
        </w:tc>
        <w:tc>
          <w:tcPr>
            <w:tcW w:w="6719" w:type="dxa"/>
          </w:tcPr>
          <w:p w14:paraId="7959768B"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Paraugu galviņa:</w:t>
            </w:r>
          </w:p>
          <w:p w14:paraId="18FE7A14" w14:textId="138EE90B" w:rsidR="005C39B3" w:rsidRPr="005C39B3" w:rsidRDefault="005C39B3" w:rsidP="005C39B3">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Ātrums: maināms robežās no vismaz 60 līdz vismaz 140 apgr./minūtē;</w:t>
            </w:r>
          </w:p>
          <w:p w14:paraId="759DFE5F" w14:textId="62D63E09" w:rsidR="005C39B3" w:rsidRPr="005C39B3" w:rsidRDefault="005C39B3" w:rsidP="005C39B3">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Griešanas virziens: jābūt gan pulksteņradītāja virzienā, gan pret to;</w:t>
            </w:r>
          </w:p>
          <w:p w14:paraId="493469B0" w14:textId="0043EE0C" w:rsidR="005C39B3" w:rsidRPr="005C39B3" w:rsidRDefault="005C39B3" w:rsidP="005C39B3">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Motors: vismaz 120 W;</w:t>
            </w:r>
          </w:p>
          <w:p w14:paraId="7AC7636B" w14:textId="6B9C0016" w:rsidR="005C39B3" w:rsidRPr="005C39B3" w:rsidRDefault="005C39B3" w:rsidP="005C39B3">
            <w:pPr>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Griešanas moments: 7.5 Nm vai lielāks</w:t>
            </w:r>
          </w:p>
          <w:p w14:paraId="608543F0" w14:textId="0B00D4BD" w:rsidR="00766030" w:rsidRPr="00693A38" w:rsidRDefault="005C39B3" w:rsidP="00582F56">
            <w:pPr>
              <w:jc w:val="both"/>
              <w:rPr>
                <w:rFonts w:ascii="Times New Roman" w:hAnsi="Times New Roman" w:cs="Times New Roman"/>
                <w:b/>
                <w:i/>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Spēks: Paraugu turētājam vismaz 30 – 300 N; individuāliem paraugiem vismaz 5 – 50 N</w:t>
            </w:r>
          </w:p>
        </w:tc>
        <w:tc>
          <w:tcPr>
            <w:tcW w:w="6313" w:type="dxa"/>
          </w:tcPr>
          <w:p w14:paraId="7FCEC677" w14:textId="77777777" w:rsidR="00766030" w:rsidRPr="00693A38" w:rsidRDefault="00766030" w:rsidP="000E1109">
            <w:pPr>
              <w:jc w:val="both"/>
              <w:rPr>
                <w:rFonts w:ascii="Times New Roman" w:hAnsi="Times New Roman" w:cs="Times New Roman"/>
                <w:sz w:val="20"/>
                <w:szCs w:val="20"/>
              </w:rPr>
            </w:pPr>
          </w:p>
        </w:tc>
      </w:tr>
      <w:tr w:rsidR="00766030" w:rsidRPr="00EE56DA" w14:paraId="05264C3D" w14:textId="3AA0CC20" w:rsidTr="004115F7">
        <w:trPr>
          <w:trHeight w:val="20"/>
        </w:trPr>
        <w:tc>
          <w:tcPr>
            <w:tcW w:w="916" w:type="dxa"/>
          </w:tcPr>
          <w:p w14:paraId="64ABB1E9" w14:textId="082BB011"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005C39B3">
              <w:rPr>
                <w:rFonts w:ascii="Times New Roman" w:hAnsi="Times New Roman" w:cs="Times New Roman"/>
                <w:sz w:val="20"/>
                <w:szCs w:val="20"/>
              </w:rPr>
              <w:t>.1</w:t>
            </w:r>
            <w:r>
              <w:rPr>
                <w:rFonts w:ascii="Times New Roman" w:hAnsi="Times New Roman" w:cs="Times New Roman"/>
                <w:sz w:val="20"/>
                <w:szCs w:val="20"/>
              </w:rPr>
              <w:t>.</w:t>
            </w:r>
            <w:r w:rsidRPr="006D74BA">
              <w:rPr>
                <w:rFonts w:ascii="Times New Roman" w:hAnsi="Times New Roman" w:cs="Times New Roman"/>
                <w:sz w:val="20"/>
                <w:szCs w:val="20"/>
              </w:rPr>
              <w:t>4.</w:t>
            </w:r>
          </w:p>
        </w:tc>
        <w:tc>
          <w:tcPr>
            <w:tcW w:w="6719" w:type="dxa"/>
          </w:tcPr>
          <w:p w14:paraId="12FAE9FB"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Programmatūra un elektronika:</w:t>
            </w:r>
          </w:p>
          <w:p w14:paraId="10B52E77" w14:textId="64C82248" w:rsidR="005C39B3" w:rsidRPr="005C39B3"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5C39B3" w:rsidRPr="005C39B3">
              <w:rPr>
                <w:rFonts w:ascii="Times New Roman" w:hAnsi="Times New Roman" w:cs="Times New Roman"/>
                <w:sz w:val="20"/>
                <w:szCs w:val="20"/>
              </w:rPr>
              <w:t>Vadība: skārienekrāns, pagrieziena-spiešanas poga, kā arī multifunkcionāls vadības panelis;</w:t>
            </w:r>
          </w:p>
          <w:p w14:paraId="6EC48B70" w14:textId="507DEFDC" w:rsidR="00766030" w:rsidRPr="00693A38" w:rsidRDefault="005C39B3" w:rsidP="0030238D">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5C39B3">
              <w:rPr>
                <w:rFonts w:ascii="Times New Roman" w:hAnsi="Times New Roman" w:cs="Times New Roman"/>
                <w:sz w:val="20"/>
                <w:szCs w:val="20"/>
              </w:rPr>
              <w:t>LC displejs: krāsains ar LED apgaismojumu;</w:t>
            </w:r>
          </w:p>
        </w:tc>
        <w:tc>
          <w:tcPr>
            <w:tcW w:w="6313" w:type="dxa"/>
          </w:tcPr>
          <w:p w14:paraId="45C3BC12" w14:textId="77777777" w:rsidR="00766030" w:rsidRPr="00693A38" w:rsidRDefault="00766030" w:rsidP="000E1109">
            <w:pPr>
              <w:jc w:val="both"/>
              <w:rPr>
                <w:rFonts w:ascii="Times New Roman" w:hAnsi="Times New Roman" w:cs="Times New Roman"/>
                <w:sz w:val="20"/>
                <w:szCs w:val="20"/>
              </w:rPr>
            </w:pPr>
          </w:p>
        </w:tc>
      </w:tr>
      <w:tr w:rsidR="00766030" w:rsidRPr="00EE56DA" w14:paraId="6D5BF32C" w14:textId="0112CD38" w:rsidTr="004115F7">
        <w:trPr>
          <w:trHeight w:val="20"/>
        </w:trPr>
        <w:tc>
          <w:tcPr>
            <w:tcW w:w="916" w:type="dxa"/>
          </w:tcPr>
          <w:p w14:paraId="29478013" w14:textId="1A1DA780"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005C39B3">
              <w:rPr>
                <w:rFonts w:ascii="Times New Roman" w:hAnsi="Times New Roman" w:cs="Times New Roman"/>
                <w:sz w:val="20"/>
                <w:szCs w:val="20"/>
              </w:rPr>
              <w:t>1.</w:t>
            </w:r>
            <w:r w:rsidRPr="006D74BA">
              <w:rPr>
                <w:rFonts w:ascii="Times New Roman" w:hAnsi="Times New Roman" w:cs="Times New Roman"/>
                <w:sz w:val="20"/>
                <w:szCs w:val="20"/>
              </w:rPr>
              <w:t>5.</w:t>
            </w:r>
          </w:p>
        </w:tc>
        <w:tc>
          <w:tcPr>
            <w:tcW w:w="6719" w:type="dxa"/>
          </w:tcPr>
          <w:p w14:paraId="1A18CFB0" w14:textId="77777777" w:rsidR="00582F56" w:rsidRPr="00582F56" w:rsidRDefault="00582F56" w:rsidP="00582F56">
            <w:pPr>
              <w:rPr>
                <w:rFonts w:ascii="Times New Roman" w:hAnsi="Times New Roman" w:cs="Times New Roman"/>
                <w:sz w:val="20"/>
                <w:szCs w:val="20"/>
              </w:rPr>
            </w:pPr>
            <w:r w:rsidRPr="00582F56">
              <w:rPr>
                <w:rFonts w:ascii="Times New Roman" w:hAnsi="Times New Roman" w:cs="Times New Roman"/>
                <w:sz w:val="20"/>
                <w:szCs w:val="20"/>
              </w:rPr>
              <w:t>Trokšņu līmenis</w:t>
            </w:r>
          </w:p>
          <w:p w14:paraId="44E456E6" w14:textId="0D291EA8" w:rsidR="00582F56" w:rsidRPr="00582F56" w:rsidRDefault="00582F56" w:rsidP="00582F56">
            <w:pPr>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Nenoslogot</w:t>
            </w:r>
            <w:r w:rsidR="005C39B3">
              <w:rPr>
                <w:rFonts w:ascii="Times New Roman" w:hAnsi="Times New Roman" w:cs="Times New Roman"/>
                <w:sz w:val="20"/>
                <w:szCs w:val="20"/>
              </w:rPr>
              <w:t>ā</w:t>
            </w:r>
            <w:r w:rsidRPr="00582F56">
              <w:rPr>
                <w:rFonts w:ascii="Times New Roman" w:hAnsi="Times New Roman" w:cs="Times New Roman"/>
                <w:sz w:val="20"/>
                <w:szCs w:val="20"/>
              </w:rPr>
              <w:t xml:space="preserve"> režīmā: ne vairāk par 50 dB viena metra att</w:t>
            </w:r>
            <w:r w:rsidR="005C39B3">
              <w:rPr>
                <w:rFonts w:ascii="Times New Roman" w:hAnsi="Times New Roman" w:cs="Times New Roman"/>
                <w:sz w:val="20"/>
                <w:szCs w:val="20"/>
              </w:rPr>
              <w:t>ā</w:t>
            </w:r>
            <w:r w:rsidRPr="00582F56">
              <w:rPr>
                <w:rFonts w:ascii="Times New Roman" w:hAnsi="Times New Roman" w:cs="Times New Roman"/>
                <w:sz w:val="20"/>
                <w:szCs w:val="20"/>
              </w:rPr>
              <w:t>lumā;</w:t>
            </w:r>
          </w:p>
          <w:p w14:paraId="06E685BB" w14:textId="7D89BC03" w:rsidR="00582F56" w:rsidRPr="00582F56" w:rsidRDefault="00582F56" w:rsidP="00582F56">
            <w:pPr>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Sagatavošanas režīmā:</w:t>
            </w:r>
          </w:p>
          <w:p w14:paraId="54A5180C" w14:textId="27FECD01" w:rsidR="00582F56" w:rsidRPr="00582F56" w:rsidRDefault="006F352E" w:rsidP="00582F56">
            <w:pPr>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ne vairāk par 55 dB pulēšanas procesā;</w:t>
            </w:r>
          </w:p>
          <w:p w14:paraId="0DBED772" w14:textId="750B7A66" w:rsidR="00766030" w:rsidRPr="00676AE0" w:rsidRDefault="006F352E" w:rsidP="000E1109">
            <w:pPr>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ne vairāk par 58 dB slīpēšanas procesā.</w:t>
            </w:r>
          </w:p>
        </w:tc>
        <w:tc>
          <w:tcPr>
            <w:tcW w:w="6313" w:type="dxa"/>
          </w:tcPr>
          <w:p w14:paraId="4957862E" w14:textId="77777777" w:rsidR="00766030" w:rsidRPr="00693A38" w:rsidRDefault="00766030" w:rsidP="000E1109">
            <w:pPr>
              <w:rPr>
                <w:rFonts w:ascii="Times New Roman" w:hAnsi="Times New Roman" w:cs="Times New Roman"/>
                <w:sz w:val="20"/>
                <w:szCs w:val="20"/>
              </w:rPr>
            </w:pPr>
          </w:p>
        </w:tc>
      </w:tr>
      <w:tr w:rsidR="00766030" w:rsidRPr="00EE56DA" w14:paraId="60FC2926" w14:textId="226611BB" w:rsidTr="004115F7">
        <w:trPr>
          <w:trHeight w:val="20"/>
        </w:trPr>
        <w:tc>
          <w:tcPr>
            <w:tcW w:w="916" w:type="dxa"/>
          </w:tcPr>
          <w:p w14:paraId="417305FD" w14:textId="54638F7E" w:rsidR="00766030" w:rsidRPr="006D74BA" w:rsidRDefault="00766030">
            <w:pPr>
              <w:rPr>
                <w:rFonts w:ascii="Times New Roman" w:hAnsi="Times New Roman" w:cs="Times New Roman"/>
                <w:sz w:val="20"/>
                <w:szCs w:val="20"/>
              </w:rPr>
            </w:pPr>
            <w:r>
              <w:rPr>
                <w:rFonts w:ascii="Times New Roman" w:hAnsi="Times New Roman" w:cs="Times New Roman"/>
                <w:sz w:val="20"/>
                <w:szCs w:val="20"/>
              </w:rPr>
              <w:t>1.1.</w:t>
            </w:r>
            <w:r w:rsidR="005C39B3">
              <w:rPr>
                <w:rFonts w:ascii="Times New Roman" w:hAnsi="Times New Roman" w:cs="Times New Roman"/>
                <w:sz w:val="20"/>
                <w:szCs w:val="20"/>
              </w:rPr>
              <w:t>1.6</w:t>
            </w:r>
            <w:r w:rsidRPr="006D74BA">
              <w:rPr>
                <w:rFonts w:ascii="Times New Roman" w:hAnsi="Times New Roman" w:cs="Times New Roman"/>
                <w:sz w:val="20"/>
                <w:szCs w:val="20"/>
              </w:rPr>
              <w:t>.</w:t>
            </w:r>
          </w:p>
        </w:tc>
        <w:tc>
          <w:tcPr>
            <w:tcW w:w="6719" w:type="dxa"/>
          </w:tcPr>
          <w:p w14:paraId="217C614D" w14:textId="0A84B91B" w:rsidR="00582F56" w:rsidRPr="00582F56" w:rsidRDefault="00582F56" w:rsidP="00582F56">
            <w:pPr>
              <w:jc w:val="both"/>
              <w:rPr>
                <w:rFonts w:ascii="Times New Roman" w:hAnsi="Times New Roman" w:cs="Times New Roman"/>
                <w:color w:val="000000" w:themeColor="text1"/>
                <w:sz w:val="20"/>
                <w:szCs w:val="20"/>
              </w:rPr>
            </w:pPr>
            <w:r w:rsidRPr="00582F56">
              <w:rPr>
                <w:rFonts w:ascii="Times New Roman" w:hAnsi="Times New Roman" w:cs="Times New Roman"/>
                <w:color w:val="000000" w:themeColor="text1"/>
                <w:sz w:val="20"/>
                <w:szCs w:val="20"/>
              </w:rPr>
              <w:t>Pieslēgums:</w:t>
            </w:r>
          </w:p>
          <w:p w14:paraId="38946467" w14:textId="61C536D5"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Spriegums: 200-240 V;</w:t>
            </w:r>
          </w:p>
          <w:p w14:paraId="2FDCA101" w14:textId="3F865C0B"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Frekvence: no 50 līdz 60 Hz;</w:t>
            </w:r>
          </w:p>
          <w:p w14:paraId="3E19782F" w14:textId="723D11CA"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Nomināla jauda: 1000 W vai lielāka;</w:t>
            </w:r>
          </w:p>
          <w:p w14:paraId="72246E39" w14:textId="6F8708EC"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Nenoslogota režīma jauda: 13 W vai lielāka;</w:t>
            </w:r>
          </w:p>
          <w:p w14:paraId="7AA58806" w14:textId="161A292C"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Strāva: robežās starp 5 A un 10 A;</w:t>
            </w:r>
          </w:p>
          <w:p w14:paraId="3B60502E" w14:textId="20BC2981"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Ūdensvada ūdens spiediens: no 1 līdz 10 Bar;</w:t>
            </w:r>
          </w:p>
          <w:p w14:paraId="78F0D43E" w14:textId="5FC7AE0E"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Ūdens noteka: diametrs 40±5 mm;</w:t>
            </w:r>
          </w:p>
          <w:p w14:paraId="4A0B3F11" w14:textId="30ED2C9D" w:rsidR="005C39B3" w:rsidRPr="005C39B3" w:rsidRDefault="005C39B3" w:rsidP="005C39B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Gaisa padeve: diametrs 6±2 mm;</w:t>
            </w:r>
          </w:p>
          <w:p w14:paraId="0E9ABAC7" w14:textId="43A5CC83" w:rsidR="00766030" w:rsidRPr="00693A38" w:rsidRDefault="005C39B3" w:rsidP="000E1109">
            <w:pPr>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Pr="005C39B3">
              <w:rPr>
                <w:rFonts w:ascii="Times New Roman" w:hAnsi="Times New Roman" w:cs="Times New Roman"/>
                <w:color w:val="000000" w:themeColor="text1"/>
                <w:sz w:val="20"/>
                <w:szCs w:val="20"/>
              </w:rPr>
              <w:t>Gaisa spiediens: vismaz no 6 līdz 10 Bar</w:t>
            </w:r>
          </w:p>
        </w:tc>
        <w:tc>
          <w:tcPr>
            <w:tcW w:w="6313" w:type="dxa"/>
          </w:tcPr>
          <w:p w14:paraId="40C2EE47" w14:textId="77777777" w:rsidR="00766030" w:rsidRPr="00693A38" w:rsidRDefault="00766030" w:rsidP="000E1109">
            <w:pPr>
              <w:jc w:val="both"/>
              <w:rPr>
                <w:rFonts w:ascii="Times New Roman" w:hAnsi="Times New Roman" w:cs="Times New Roman"/>
                <w:color w:val="000000" w:themeColor="text1"/>
                <w:sz w:val="20"/>
                <w:szCs w:val="20"/>
              </w:rPr>
            </w:pPr>
          </w:p>
        </w:tc>
      </w:tr>
      <w:tr w:rsidR="00766030" w:rsidRPr="006D74BA" w14:paraId="64F81890" w14:textId="0CD5A8F2" w:rsidTr="004115F7">
        <w:trPr>
          <w:trHeight w:val="20"/>
        </w:trPr>
        <w:tc>
          <w:tcPr>
            <w:tcW w:w="916" w:type="dxa"/>
          </w:tcPr>
          <w:p w14:paraId="11C544C2" w14:textId="4AA388AB" w:rsidR="00766030" w:rsidRPr="006D74BA" w:rsidRDefault="00766030">
            <w:pPr>
              <w:rPr>
                <w:rFonts w:ascii="Times New Roman" w:hAnsi="Times New Roman" w:cs="Times New Roman"/>
                <w:sz w:val="20"/>
                <w:szCs w:val="20"/>
              </w:rPr>
            </w:pPr>
            <w:r>
              <w:rPr>
                <w:rFonts w:ascii="Times New Roman" w:hAnsi="Times New Roman" w:cs="Times New Roman"/>
                <w:sz w:val="20"/>
                <w:szCs w:val="20"/>
              </w:rPr>
              <w:lastRenderedPageBreak/>
              <w:t>1.1.</w:t>
            </w:r>
            <w:r w:rsidRPr="006D74BA">
              <w:rPr>
                <w:rFonts w:ascii="Times New Roman" w:hAnsi="Times New Roman" w:cs="Times New Roman"/>
                <w:sz w:val="20"/>
                <w:szCs w:val="20"/>
              </w:rPr>
              <w:t>1</w:t>
            </w:r>
            <w:r w:rsidR="005C39B3">
              <w:rPr>
                <w:rFonts w:ascii="Times New Roman" w:hAnsi="Times New Roman" w:cs="Times New Roman"/>
                <w:sz w:val="20"/>
                <w:szCs w:val="20"/>
              </w:rPr>
              <w:t>.7</w:t>
            </w:r>
            <w:r w:rsidRPr="006D74BA">
              <w:rPr>
                <w:rFonts w:ascii="Times New Roman" w:hAnsi="Times New Roman" w:cs="Times New Roman"/>
                <w:sz w:val="20"/>
                <w:szCs w:val="20"/>
              </w:rPr>
              <w:t>.</w:t>
            </w:r>
          </w:p>
        </w:tc>
        <w:tc>
          <w:tcPr>
            <w:tcW w:w="6719" w:type="dxa"/>
          </w:tcPr>
          <w:p w14:paraId="64ED1982" w14:textId="47DE5A04"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Izmēri ar aizsargekrānu</w:t>
            </w:r>
            <w:r w:rsidR="002469B4">
              <w:rPr>
                <w:rFonts w:ascii="Times New Roman" w:hAnsi="Times New Roman" w:cs="Times New Roman"/>
                <w:sz w:val="20"/>
                <w:szCs w:val="20"/>
              </w:rPr>
              <w:t>:</w:t>
            </w:r>
          </w:p>
          <w:p w14:paraId="76F86AA9" w14:textId="7BF52BC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 xml:space="preserve">Platums: </w:t>
            </w:r>
            <w:r w:rsidR="005C39B3">
              <w:rPr>
                <w:rFonts w:ascii="Times New Roman" w:hAnsi="Times New Roman" w:cs="Times New Roman"/>
                <w:sz w:val="20"/>
                <w:szCs w:val="20"/>
              </w:rPr>
              <w:t>n</w:t>
            </w:r>
            <w:r w:rsidRPr="00582F56">
              <w:rPr>
                <w:rFonts w:ascii="Times New Roman" w:hAnsi="Times New Roman" w:cs="Times New Roman"/>
                <w:sz w:val="20"/>
                <w:szCs w:val="20"/>
              </w:rPr>
              <w:t>e lielāks par 70 cm;</w:t>
            </w:r>
          </w:p>
          <w:p w14:paraId="3320DED0" w14:textId="3E195125"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 xml:space="preserve">Garums: </w:t>
            </w:r>
            <w:r w:rsidR="005C39B3">
              <w:rPr>
                <w:rFonts w:ascii="Times New Roman" w:hAnsi="Times New Roman" w:cs="Times New Roman"/>
                <w:sz w:val="20"/>
                <w:szCs w:val="20"/>
              </w:rPr>
              <w:t>n</w:t>
            </w:r>
            <w:r w:rsidRPr="00582F56">
              <w:rPr>
                <w:rFonts w:ascii="Times New Roman" w:hAnsi="Times New Roman" w:cs="Times New Roman"/>
                <w:sz w:val="20"/>
                <w:szCs w:val="20"/>
              </w:rPr>
              <w:t>e liel</w:t>
            </w:r>
            <w:r w:rsidR="005C39B3">
              <w:rPr>
                <w:rFonts w:ascii="Times New Roman" w:hAnsi="Times New Roman" w:cs="Times New Roman"/>
                <w:sz w:val="20"/>
                <w:szCs w:val="20"/>
              </w:rPr>
              <w:t>ā</w:t>
            </w:r>
            <w:r w:rsidRPr="00582F56">
              <w:rPr>
                <w:rFonts w:ascii="Times New Roman" w:hAnsi="Times New Roman" w:cs="Times New Roman"/>
                <w:sz w:val="20"/>
                <w:szCs w:val="20"/>
              </w:rPr>
              <w:t>ks par 80 cm;</w:t>
            </w:r>
          </w:p>
          <w:p w14:paraId="0F10B080" w14:textId="6C4ABD73"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5C39B3">
              <w:rPr>
                <w:rFonts w:ascii="Times New Roman" w:hAnsi="Times New Roman" w:cs="Times New Roman"/>
                <w:sz w:val="20"/>
                <w:szCs w:val="20"/>
              </w:rPr>
              <w:t xml:space="preserve"> </w:t>
            </w:r>
            <w:r w:rsidRPr="00582F56">
              <w:rPr>
                <w:rFonts w:ascii="Times New Roman" w:hAnsi="Times New Roman" w:cs="Times New Roman"/>
                <w:sz w:val="20"/>
                <w:szCs w:val="20"/>
              </w:rPr>
              <w:t>Augstums:</w:t>
            </w:r>
          </w:p>
          <w:p w14:paraId="0E4FD74D" w14:textId="0A52C9C9" w:rsidR="00582F56" w:rsidRPr="00582F56" w:rsidRDefault="006F352E"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5C39B3">
              <w:rPr>
                <w:rFonts w:ascii="Times New Roman" w:hAnsi="Times New Roman" w:cs="Times New Roman"/>
                <w:sz w:val="20"/>
                <w:szCs w:val="20"/>
              </w:rPr>
              <w:t xml:space="preserve"> </w:t>
            </w:r>
            <w:r w:rsidR="00582F56" w:rsidRPr="00582F56">
              <w:rPr>
                <w:rFonts w:ascii="Times New Roman" w:hAnsi="Times New Roman" w:cs="Times New Roman"/>
                <w:sz w:val="20"/>
                <w:szCs w:val="20"/>
              </w:rPr>
              <w:t>Ne lielāks par 60 cm pie aizvērta vāka;</w:t>
            </w:r>
          </w:p>
          <w:p w14:paraId="28034C50" w14:textId="04647EA4" w:rsidR="00582F56" w:rsidRPr="00582F56" w:rsidRDefault="006F352E"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582F56">
              <w:rPr>
                <w:rFonts w:ascii="Times New Roman" w:hAnsi="Times New Roman" w:cs="Times New Roman"/>
                <w:sz w:val="20"/>
                <w:szCs w:val="20"/>
              </w:rPr>
              <w:t>o</w:t>
            </w:r>
            <w:r w:rsidR="002469B4">
              <w:rPr>
                <w:rFonts w:ascii="Times New Roman" w:hAnsi="Times New Roman" w:cs="Times New Roman"/>
                <w:sz w:val="20"/>
                <w:szCs w:val="20"/>
              </w:rPr>
              <w:t xml:space="preserve"> </w:t>
            </w:r>
            <w:r w:rsidR="00582F56" w:rsidRPr="00582F56">
              <w:rPr>
                <w:rFonts w:ascii="Times New Roman" w:hAnsi="Times New Roman" w:cs="Times New Roman"/>
                <w:sz w:val="20"/>
                <w:szCs w:val="20"/>
              </w:rPr>
              <w:t>Ne lielāks par 100 cm pie atv</w:t>
            </w:r>
            <w:r w:rsidR="002469B4">
              <w:rPr>
                <w:rFonts w:ascii="Times New Roman" w:hAnsi="Times New Roman" w:cs="Times New Roman"/>
                <w:sz w:val="20"/>
                <w:szCs w:val="20"/>
              </w:rPr>
              <w:t>ē</w:t>
            </w:r>
            <w:r w:rsidR="00582F56" w:rsidRPr="00582F56">
              <w:rPr>
                <w:rFonts w:ascii="Times New Roman" w:hAnsi="Times New Roman" w:cs="Times New Roman"/>
                <w:sz w:val="20"/>
                <w:szCs w:val="20"/>
              </w:rPr>
              <w:t>rta vāka</w:t>
            </w:r>
          </w:p>
          <w:p w14:paraId="210C03BC" w14:textId="1E5B12E7" w:rsidR="00766030" w:rsidRPr="004115F7"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582F56" w:rsidRPr="004115F7">
              <w:rPr>
                <w:rFonts w:ascii="Times New Roman" w:hAnsi="Times New Roman" w:cs="Times New Roman"/>
                <w:sz w:val="20"/>
                <w:szCs w:val="20"/>
              </w:rPr>
              <w:t>Svars: Ne lielāks par 100 kg.</w:t>
            </w:r>
          </w:p>
        </w:tc>
        <w:tc>
          <w:tcPr>
            <w:tcW w:w="6313" w:type="dxa"/>
          </w:tcPr>
          <w:p w14:paraId="7BBEFF29" w14:textId="77777777" w:rsidR="00766030" w:rsidRPr="006D74BA" w:rsidRDefault="00766030" w:rsidP="000E1109">
            <w:pPr>
              <w:jc w:val="both"/>
              <w:rPr>
                <w:rFonts w:ascii="Times New Roman" w:hAnsi="Times New Roman" w:cs="Times New Roman"/>
                <w:sz w:val="20"/>
                <w:szCs w:val="20"/>
              </w:rPr>
            </w:pPr>
          </w:p>
        </w:tc>
      </w:tr>
      <w:tr w:rsidR="00766030" w:rsidRPr="00EE56DA" w14:paraId="4C29DBD6" w14:textId="694FD163" w:rsidTr="004115F7">
        <w:trPr>
          <w:trHeight w:val="20"/>
        </w:trPr>
        <w:tc>
          <w:tcPr>
            <w:tcW w:w="916" w:type="dxa"/>
          </w:tcPr>
          <w:p w14:paraId="1CD34147" w14:textId="26F0D9AC" w:rsidR="00766030" w:rsidRPr="006D74BA" w:rsidRDefault="00766030">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w:t>
            </w:r>
            <w:r w:rsidR="002469B4">
              <w:rPr>
                <w:rFonts w:ascii="Times New Roman" w:hAnsi="Times New Roman" w:cs="Times New Roman"/>
                <w:sz w:val="20"/>
                <w:szCs w:val="20"/>
              </w:rPr>
              <w:t>.8</w:t>
            </w:r>
            <w:r w:rsidRPr="006D74BA">
              <w:rPr>
                <w:rFonts w:ascii="Times New Roman" w:hAnsi="Times New Roman" w:cs="Times New Roman"/>
                <w:sz w:val="20"/>
                <w:szCs w:val="20"/>
              </w:rPr>
              <w:t>.</w:t>
            </w:r>
          </w:p>
        </w:tc>
        <w:tc>
          <w:tcPr>
            <w:tcW w:w="6719" w:type="dxa"/>
          </w:tcPr>
          <w:p w14:paraId="550FB853"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Komplektācija:</w:t>
            </w:r>
          </w:p>
          <w:p w14:paraId="6C304124" w14:textId="1CCE9D61"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Caurspīdīgs aizsargekrāns</w:t>
            </w:r>
            <w:r>
              <w:rPr>
                <w:rFonts w:ascii="Times New Roman" w:hAnsi="Times New Roman" w:cs="Times New Roman"/>
                <w:sz w:val="20"/>
                <w:szCs w:val="20"/>
              </w:rPr>
              <w:t>;</w:t>
            </w:r>
            <w:r w:rsidRPr="002469B4">
              <w:rPr>
                <w:rFonts w:ascii="Times New Roman" w:hAnsi="Times New Roman" w:cs="Times New Roman"/>
                <w:sz w:val="20"/>
                <w:szCs w:val="20"/>
              </w:rPr>
              <w:tab/>
            </w:r>
          </w:p>
          <w:p w14:paraId="123FE12A" w14:textId="4CF24D1A" w:rsidR="002469B4" w:rsidRPr="002469B4"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Dozēšanas modulis ar vismaz sešiem sūkņiem dimanta suspensijām vai lubrikantiem un vismaz vienu zemspiediena sūkni oksīdu suspensijām;</w:t>
            </w:r>
          </w:p>
          <w:p w14:paraId="37ADCF11" w14:textId="05491C76"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Pudeļu turētājs ar ietilpību vismaz 6x0,5L un vismaz 1x1L pudelēm;</w:t>
            </w:r>
          </w:p>
          <w:p w14:paraId="21ED8B9B" w14:textId="2B1009A4" w:rsidR="002469B4" w:rsidRPr="002469B4"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Izņemams ieliktnis pulēšanas pamatnes traukam, kurā sakrājas pulēšanas atkritumi, kas netiek aizskaloti kanalizācijā; viegli tīrāms</w:t>
            </w:r>
          </w:p>
          <w:p w14:paraId="31117747" w14:textId="261E6DBC" w:rsidR="002469B4" w:rsidRPr="002469B4"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Paraugu turētājs 6 paraugiem, no alumīnija; turētāja diametrs 140 ±5 mm; paraugu diametrs 29 – 32 mm, paraugi tiek nostiprināti ar skrūvi</w:t>
            </w:r>
          </w:p>
          <w:p w14:paraId="06199A97" w14:textId="7EC1F938" w:rsidR="002469B4" w:rsidRPr="002469B4"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Paraugu padošanas plate ar plakanu virsmu bez caurumiem</w:t>
            </w:r>
            <w:r w:rsidR="00552039">
              <w:rPr>
                <w:rFonts w:ascii="Times New Roman" w:hAnsi="Times New Roman" w:cs="Times New Roman"/>
                <w:sz w:val="20"/>
                <w:szCs w:val="20"/>
              </w:rPr>
              <w:t>;</w:t>
            </w:r>
            <w:r w:rsidRPr="002469B4">
              <w:rPr>
                <w:rFonts w:ascii="Times New Roman" w:hAnsi="Times New Roman" w:cs="Times New Roman"/>
                <w:sz w:val="20"/>
                <w:szCs w:val="20"/>
              </w:rPr>
              <w:t xml:space="preserve"> </w:t>
            </w:r>
          </w:p>
          <w:p w14:paraId="1F4C4463" w14:textId="05961DBA"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Paraugu padošanas plate 6 paraugiem, paraugu diametrs 30 ±1mm;</w:t>
            </w:r>
          </w:p>
          <w:p w14:paraId="4BE83FEA" w14:textId="3982619A"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 xml:space="preserve">Paraugu padošanas plate 3 paraugiem, paraugu diametrs 50 ±1mm </w:t>
            </w:r>
          </w:p>
          <w:p w14:paraId="27E8C575" w14:textId="2B406CA4" w:rsidR="002469B4" w:rsidRPr="002469B4" w:rsidRDefault="002469B4" w:rsidP="002469B4">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Preparatīvais disks ar magnētisku virsmu 250 mm diametrā;</w:t>
            </w:r>
          </w:p>
          <w:p w14:paraId="7A7C938B" w14:textId="1C8BBB69" w:rsidR="00735E25" w:rsidRPr="00C04443" w:rsidRDefault="002469B4"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00AC4749">
              <w:rPr>
                <w:rFonts w:ascii="Times New Roman" w:hAnsi="Times New Roman" w:cs="Times New Roman"/>
                <w:sz w:val="20"/>
                <w:szCs w:val="20"/>
              </w:rPr>
              <w:t>S</w:t>
            </w:r>
            <w:r w:rsidRPr="002469B4">
              <w:rPr>
                <w:rFonts w:ascii="Times New Roman" w:hAnsi="Times New Roman" w:cs="Times New Roman"/>
                <w:sz w:val="20"/>
                <w:szCs w:val="20"/>
              </w:rPr>
              <w:t>avienošanas rīks, kas paredzēts individuālo paraugu padošanas</w:t>
            </w:r>
            <w:r w:rsidR="00AC4749">
              <w:rPr>
                <w:rFonts w:ascii="Times New Roman" w:hAnsi="Times New Roman" w:cs="Times New Roman"/>
                <w:sz w:val="20"/>
                <w:szCs w:val="20"/>
              </w:rPr>
              <w:t xml:space="preserve"> plates iestiprināšanai </w:t>
            </w:r>
            <w:r w:rsidR="00AC4749" w:rsidRPr="00C04443">
              <w:rPr>
                <w:rFonts w:ascii="Times New Roman" w:hAnsi="Times New Roman" w:cs="Times New Roman"/>
                <w:sz w:val="20"/>
                <w:szCs w:val="20"/>
              </w:rPr>
              <w:t>iekārtā – vismaz 1 gab;</w:t>
            </w:r>
          </w:p>
          <w:p w14:paraId="047308EB" w14:textId="3E0A9EDF" w:rsidR="00766030" w:rsidRPr="00693A38" w:rsidRDefault="00735E25" w:rsidP="00D52A75">
            <w:pPr>
              <w:jc w:val="both"/>
              <w:rPr>
                <w:rFonts w:ascii="Times New Roman" w:hAnsi="Times New Roman" w:cs="Times New Roman"/>
                <w:sz w:val="20"/>
                <w:szCs w:val="20"/>
              </w:rPr>
            </w:pPr>
            <w:r w:rsidRPr="00C04443">
              <w:rPr>
                <w:rFonts w:ascii="Times New Roman" w:hAnsi="Times New Roman" w:cs="Times New Roman"/>
                <w:sz w:val="20"/>
                <w:szCs w:val="20"/>
              </w:rPr>
              <w:t xml:space="preserve">- </w:t>
            </w:r>
            <w:r w:rsidR="00C04443">
              <w:rPr>
                <w:rFonts w:ascii="Times New Roman" w:hAnsi="Times New Roman" w:cs="Times New Roman"/>
                <w:sz w:val="20"/>
                <w:szCs w:val="20"/>
              </w:rPr>
              <w:t xml:space="preserve">Piekļuve </w:t>
            </w:r>
            <w:r w:rsidR="00AC4749" w:rsidRPr="00C04443">
              <w:rPr>
                <w:rFonts w:ascii="Times New Roman" w:hAnsi="Times New Roman" w:cs="Times New Roman"/>
                <w:sz w:val="20"/>
                <w:szCs w:val="20"/>
              </w:rPr>
              <w:t>e-apmācība</w:t>
            </w:r>
            <w:r w:rsidR="00C04443">
              <w:rPr>
                <w:rFonts w:ascii="Times New Roman" w:hAnsi="Times New Roman" w:cs="Times New Roman"/>
                <w:sz w:val="20"/>
                <w:szCs w:val="20"/>
              </w:rPr>
              <w:t>s kursam</w:t>
            </w:r>
            <w:r w:rsidR="00AC4749" w:rsidRPr="00C04443">
              <w:rPr>
                <w:rFonts w:ascii="Times New Roman" w:hAnsi="Times New Roman" w:cs="Times New Roman"/>
                <w:sz w:val="20"/>
                <w:szCs w:val="20"/>
              </w:rPr>
              <w:t xml:space="preserve"> iekārtas izmantošanai</w:t>
            </w:r>
            <w:r w:rsidR="00D52A75">
              <w:rPr>
                <w:rFonts w:ascii="Times New Roman" w:hAnsi="Times New Roman" w:cs="Times New Roman"/>
                <w:sz w:val="20"/>
                <w:szCs w:val="20"/>
              </w:rPr>
              <w:t xml:space="preserve"> – vismaz 2</w:t>
            </w:r>
            <w:r w:rsidR="00C04443">
              <w:rPr>
                <w:rFonts w:ascii="Times New Roman" w:hAnsi="Times New Roman" w:cs="Times New Roman"/>
                <w:sz w:val="20"/>
                <w:szCs w:val="20"/>
              </w:rPr>
              <w:t xml:space="preserve"> person</w:t>
            </w:r>
            <w:r w:rsidR="00D52A75">
              <w:rPr>
                <w:rFonts w:ascii="Times New Roman" w:hAnsi="Times New Roman" w:cs="Times New Roman"/>
                <w:sz w:val="20"/>
                <w:szCs w:val="20"/>
              </w:rPr>
              <w:t>ām</w:t>
            </w:r>
            <w:r w:rsidR="00AC4749" w:rsidRPr="00C04443">
              <w:rPr>
                <w:rFonts w:ascii="Times New Roman" w:hAnsi="Times New Roman" w:cs="Times New Roman"/>
                <w:sz w:val="20"/>
                <w:szCs w:val="20"/>
              </w:rPr>
              <w:t>.</w:t>
            </w:r>
          </w:p>
        </w:tc>
        <w:tc>
          <w:tcPr>
            <w:tcW w:w="6313" w:type="dxa"/>
          </w:tcPr>
          <w:p w14:paraId="3620A8CB" w14:textId="77777777" w:rsidR="00766030" w:rsidRPr="00693A38" w:rsidRDefault="00766030" w:rsidP="000E1109">
            <w:pPr>
              <w:jc w:val="both"/>
              <w:rPr>
                <w:rFonts w:ascii="Times New Roman" w:hAnsi="Times New Roman" w:cs="Times New Roman"/>
                <w:sz w:val="20"/>
                <w:szCs w:val="20"/>
              </w:rPr>
            </w:pPr>
          </w:p>
        </w:tc>
      </w:tr>
      <w:tr w:rsidR="00D52A75" w:rsidRPr="00EE56DA" w14:paraId="322C4C1B" w14:textId="77777777" w:rsidTr="004115F7">
        <w:trPr>
          <w:trHeight w:val="20"/>
        </w:trPr>
        <w:tc>
          <w:tcPr>
            <w:tcW w:w="916" w:type="dxa"/>
          </w:tcPr>
          <w:p w14:paraId="33BAB2DB" w14:textId="5751144F" w:rsidR="00D52A75" w:rsidRDefault="00D52A75">
            <w:pPr>
              <w:rPr>
                <w:rFonts w:ascii="Times New Roman" w:hAnsi="Times New Roman" w:cs="Times New Roman"/>
                <w:sz w:val="20"/>
                <w:szCs w:val="20"/>
              </w:rPr>
            </w:pPr>
            <w:r>
              <w:rPr>
                <w:rFonts w:ascii="Times New Roman" w:hAnsi="Times New Roman" w:cs="Times New Roman"/>
                <w:sz w:val="20"/>
                <w:szCs w:val="20"/>
              </w:rPr>
              <w:t>1.1.1.9.</w:t>
            </w:r>
          </w:p>
        </w:tc>
        <w:tc>
          <w:tcPr>
            <w:tcW w:w="6719" w:type="dxa"/>
          </w:tcPr>
          <w:p w14:paraId="3AA782D0" w14:textId="550E8577" w:rsidR="00D52A75" w:rsidRDefault="00D52A75" w:rsidP="00582F56">
            <w:pPr>
              <w:jc w:val="both"/>
              <w:rPr>
                <w:rFonts w:ascii="Times New Roman" w:hAnsi="Times New Roman" w:cs="Times New Roman"/>
                <w:sz w:val="20"/>
                <w:szCs w:val="20"/>
              </w:rPr>
            </w:pPr>
            <w:r>
              <w:rPr>
                <w:rFonts w:ascii="Times New Roman" w:hAnsi="Times New Roman" w:cs="Times New Roman"/>
                <w:sz w:val="20"/>
                <w:szCs w:val="20"/>
              </w:rPr>
              <w:t>Uzstādīšana, instalācija:</w:t>
            </w:r>
          </w:p>
          <w:p w14:paraId="1C6C3F5F" w14:textId="592053AD" w:rsidR="00D52A75" w:rsidRPr="00582F56" w:rsidRDefault="00D52A75" w:rsidP="00582F56">
            <w:pPr>
              <w:jc w:val="both"/>
              <w:rPr>
                <w:rFonts w:ascii="Times New Roman" w:hAnsi="Times New Roman" w:cs="Times New Roman"/>
                <w:sz w:val="20"/>
                <w:szCs w:val="20"/>
              </w:rPr>
            </w:pPr>
            <w:r>
              <w:rPr>
                <w:rFonts w:ascii="Times New Roman" w:hAnsi="Times New Roman" w:cs="Times New Roman"/>
                <w:sz w:val="20"/>
                <w:szCs w:val="20"/>
              </w:rPr>
              <w:t>- Pretendents nodrošina iekārtas uzstādīšanu un instalāciju Pasūtītāja telpās atbilstoši ražotāja instrukcijām</w:t>
            </w:r>
          </w:p>
        </w:tc>
        <w:tc>
          <w:tcPr>
            <w:tcW w:w="6313" w:type="dxa"/>
          </w:tcPr>
          <w:p w14:paraId="7FC7E1BF" w14:textId="77777777" w:rsidR="00D52A75" w:rsidRPr="00693A38" w:rsidRDefault="00D52A75" w:rsidP="000E1109">
            <w:pPr>
              <w:jc w:val="both"/>
              <w:rPr>
                <w:rFonts w:ascii="Times New Roman" w:hAnsi="Times New Roman" w:cs="Times New Roman"/>
                <w:sz w:val="20"/>
                <w:szCs w:val="20"/>
              </w:rPr>
            </w:pPr>
          </w:p>
        </w:tc>
      </w:tr>
      <w:tr w:rsidR="00E351C6" w:rsidRPr="00EE56DA" w14:paraId="272F0285" w14:textId="77777777" w:rsidTr="004115F7">
        <w:trPr>
          <w:trHeight w:val="20"/>
        </w:trPr>
        <w:tc>
          <w:tcPr>
            <w:tcW w:w="916" w:type="dxa"/>
          </w:tcPr>
          <w:p w14:paraId="3178F9CB" w14:textId="6C856DED" w:rsidR="00E351C6" w:rsidRDefault="00E351C6">
            <w:pPr>
              <w:rPr>
                <w:rFonts w:ascii="Times New Roman" w:hAnsi="Times New Roman" w:cs="Times New Roman"/>
                <w:sz w:val="20"/>
                <w:szCs w:val="20"/>
              </w:rPr>
            </w:pPr>
            <w:r>
              <w:rPr>
                <w:rFonts w:ascii="Times New Roman" w:hAnsi="Times New Roman" w:cs="Times New Roman"/>
                <w:sz w:val="20"/>
                <w:szCs w:val="20"/>
              </w:rPr>
              <w:t>1.1.1.10.</w:t>
            </w:r>
          </w:p>
        </w:tc>
        <w:tc>
          <w:tcPr>
            <w:tcW w:w="6719" w:type="dxa"/>
          </w:tcPr>
          <w:p w14:paraId="0913B532" w14:textId="55D71090" w:rsidR="00E351C6" w:rsidRDefault="00E351C6" w:rsidP="00582F56">
            <w:pPr>
              <w:jc w:val="both"/>
              <w:rPr>
                <w:rFonts w:ascii="Times New Roman" w:hAnsi="Times New Roman" w:cs="Times New Roman"/>
                <w:sz w:val="20"/>
                <w:szCs w:val="20"/>
              </w:rPr>
            </w:pPr>
            <w:r>
              <w:rPr>
                <w:rFonts w:ascii="Times New Roman" w:hAnsi="Times New Roman" w:cs="Times New Roman"/>
                <w:bCs/>
                <w:sz w:val="20"/>
              </w:rPr>
              <w:t>Nodrošināts garantijas serviss v</w:t>
            </w:r>
            <w:r w:rsidRPr="00C13732">
              <w:rPr>
                <w:rFonts w:ascii="Times New Roman" w:hAnsi="Times New Roman" w:cs="Times New Roman"/>
                <w:bCs/>
                <w:sz w:val="20"/>
              </w:rPr>
              <w:t>ismaz 24 mēneš</w:t>
            </w:r>
            <w:r>
              <w:rPr>
                <w:rFonts w:ascii="Times New Roman" w:hAnsi="Times New Roman" w:cs="Times New Roman"/>
                <w:bCs/>
                <w:sz w:val="20"/>
              </w:rPr>
              <w:t>us</w:t>
            </w:r>
            <w:r w:rsidRPr="00C13732">
              <w:rPr>
                <w:rFonts w:ascii="Times New Roman" w:hAnsi="Times New Roman" w:cs="Times New Roman"/>
                <w:bCs/>
                <w:sz w:val="20"/>
              </w:rPr>
              <w:t xml:space="preserve"> no preces pieņemšanas datuma</w:t>
            </w:r>
          </w:p>
        </w:tc>
        <w:tc>
          <w:tcPr>
            <w:tcW w:w="6313" w:type="dxa"/>
          </w:tcPr>
          <w:p w14:paraId="541AE779" w14:textId="77777777" w:rsidR="00E351C6" w:rsidRPr="00693A38" w:rsidRDefault="00E351C6" w:rsidP="000E1109">
            <w:pPr>
              <w:jc w:val="both"/>
              <w:rPr>
                <w:rFonts w:ascii="Times New Roman" w:hAnsi="Times New Roman" w:cs="Times New Roman"/>
                <w:sz w:val="20"/>
                <w:szCs w:val="20"/>
              </w:rPr>
            </w:pPr>
          </w:p>
        </w:tc>
      </w:tr>
      <w:tr w:rsidR="002469B4" w:rsidRPr="00EE56DA" w14:paraId="6F10C451" w14:textId="77777777" w:rsidTr="005C39B3">
        <w:trPr>
          <w:trHeight w:val="20"/>
        </w:trPr>
        <w:tc>
          <w:tcPr>
            <w:tcW w:w="916" w:type="dxa"/>
          </w:tcPr>
          <w:p w14:paraId="47445E3B" w14:textId="157AE239" w:rsidR="002469B4" w:rsidRDefault="002469B4" w:rsidP="002469B4">
            <w:pPr>
              <w:rPr>
                <w:rFonts w:ascii="Times New Roman" w:hAnsi="Times New Roman" w:cs="Times New Roman"/>
                <w:sz w:val="20"/>
                <w:szCs w:val="20"/>
              </w:rPr>
            </w:pPr>
            <w:r>
              <w:rPr>
                <w:rFonts w:ascii="Times New Roman" w:hAnsi="Times New Roman" w:cs="Times New Roman"/>
                <w:sz w:val="20"/>
                <w:szCs w:val="20"/>
              </w:rPr>
              <w:t>1.1.2</w:t>
            </w:r>
            <w:r w:rsidRPr="006D74BA">
              <w:rPr>
                <w:rFonts w:ascii="Times New Roman" w:hAnsi="Times New Roman" w:cs="Times New Roman"/>
                <w:sz w:val="20"/>
                <w:szCs w:val="20"/>
              </w:rPr>
              <w:t>.</w:t>
            </w:r>
          </w:p>
        </w:tc>
        <w:tc>
          <w:tcPr>
            <w:tcW w:w="6719" w:type="dxa"/>
          </w:tcPr>
          <w:p w14:paraId="24DFD8FF" w14:textId="595D1B03" w:rsidR="002469B4" w:rsidRPr="00582F56" w:rsidRDefault="002469B4" w:rsidP="002469B4">
            <w:pPr>
              <w:jc w:val="both"/>
              <w:rPr>
                <w:rFonts w:ascii="Times New Roman" w:hAnsi="Times New Roman" w:cs="Times New Roman"/>
                <w:sz w:val="20"/>
                <w:szCs w:val="20"/>
              </w:rPr>
            </w:pPr>
            <w:r>
              <w:rPr>
                <w:rFonts w:ascii="Times New Roman" w:hAnsi="Times New Roman" w:cs="Times New Roman"/>
                <w:sz w:val="20"/>
                <w:szCs w:val="20"/>
              </w:rPr>
              <w:t>Paraugu griešanas bloks</w:t>
            </w:r>
          </w:p>
        </w:tc>
        <w:tc>
          <w:tcPr>
            <w:tcW w:w="6313" w:type="dxa"/>
          </w:tcPr>
          <w:p w14:paraId="3A948721" w14:textId="23E3A3D7" w:rsidR="002469B4" w:rsidRPr="00693A38" w:rsidRDefault="002469B4" w:rsidP="002469B4">
            <w:pPr>
              <w:jc w:val="both"/>
              <w:rPr>
                <w:rFonts w:ascii="Times New Roman" w:hAnsi="Times New Roman" w:cs="Times New Roman"/>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2469B4" w:rsidRPr="00EE56DA" w14:paraId="483E8714" w14:textId="77777777" w:rsidTr="005C39B3">
        <w:trPr>
          <w:trHeight w:val="20"/>
        </w:trPr>
        <w:tc>
          <w:tcPr>
            <w:tcW w:w="916" w:type="dxa"/>
          </w:tcPr>
          <w:p w14:paraId="4FED1217" w14:textId="06B8B765" w:rsidR="002469B4" w:rsidRDefault="002469B4" w:rsidP="002469B4">
            <w:pPr>
              <w:rPr>
                <w:rFonts w:ascii="Times New Roman" w:hAnsi="Times New Roman" w:cs="Times New Roman"/>
                <w:sz w:val="20"/>
                <w:szCs w:val="20"/>
              </w:rPr>
            </w:pPr>
            <w:r>
              <w:rPr>
                <w:rFonts w:ascii="Times New Roman" w:hAnsi="Times New Roman" w:cs="Times New Roman"/>
                <w:sz w:val="20"/>
                <w:szCs w:val="20"/>
              </w:rPr>
              <w:t>1.1.2.1.</w:t>
            </w:r>
          </w:p>
        </w:tc>
        <w:tc>
          <w:tcPr>
            <w:tcW w:w="6719" w:type="dxa"/>
          </w:tcPr>
          <w:p w14:paraId="580DF236" w14:textId="77777777" w:rsid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Pamatprasības:</w:t>
            </w:r>
          </w:p>
          <w:p w14:paraId="4E2CDA5D" w14:textId="64ED0848"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Sertifikācija: jābūt CE sertificētam;</w:t>
            </w:r>
          </w:p>
          <w:p w14:paraId="29C1FC13" w14:textId="29D1F301"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Iekārtas jauda: vismaz 220V;</w:t>
            </w:r>
          </w:p>
          <w:p w14:paraId="47EEB8D8" w14:textId="21053650" w:rsidR="002469B4" w:rsidRPr="002A5ED9"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 xml:space="preserve">Griešanas ātrums: no 0 līdz </w:t>
            </w:r>
            <w:r w:rsidRPr="002A5ED9">
              <w:rPr>
                <w:rFonts w:ascii="Times New Roman" w:hAnsi="Times New Roman" w:cs="Times New Roman"/>
                <w:sz w:val="20"/>
                <w:szCs w:val="20"/>
              </w:rPr>
              <w:t xml:space="preserve">vismaz 550 </w:t>
            </w:r>
            <w:r w:rsidR="002A5ED9">
              <w:rPr>
                <w:rFonts w:ascii="Times New Roman" w:hAnsi="Times New Roman" w:cs="Times New Roman"/>
                <w:sz w:val="20"/>
                <w:szCs w:val="20"/>
              </w:rPr>
              <w:t>apgr./min.</w:t>
            </w:r>
            <w:r w:rsidRPr="002A5ED9">
              <w:rPr>
                <w:rFonts w:ascii="Times New Roman" w:hAnsi="Times New Roman" w:cs="Times New Roman"/>
                <w:sz w:val="20"/>
                <w:szCs w:val="20"/>
              </w:rPr>
              <w:t>;</w:t>
            </w:r>
          </w:p>
          <w:p w14:paraId="2C3606F1" w14:textId="77838CF8" w:rsidR="002469B4" w:rsidRPr="002469B4" w:rsidRDefault="002469B4" w:rsidP="002469B4">
            <w:pPr>
              <w:jc w:val="both"/>
              <w:rPr>
                <w:rFonts w:ascii="Times New Roman" w:hAnsi="Times New Roman" w:cs="Times New Roman"/>
                <w:sz w:val="20"/>
                <w:szCs w:val="20"/>
              </w:rPr>
            </w:pPr>
            <w:r w:rsidRPr="00A2627F">
              <w:rPr>
                <w:rFonts w:ascii="Times New Roman" w:hAnsi="Times New Roman" w:cs="Times New Roman"/>
                <w:sz w:val="20"/>
                <w:szCs w:val="20"/>
              </w:rPr>
              <w:t>- Displejs: jābūt digitālā tipa</w:t>
            </w:r>
          </w:p>
          <w:p w14:paraId="2FB5288A" w14:textId="0A00D2DB"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Pozicionēšana: kontrolēta ar digitālā mikrometra palīdzību;</w:t>
            </w:r>
          </w:p>
          <w:p w14:paraId="53E0F991" w14:textId="1C25651C"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Mikrometra precizitāte: ±0,004 mm vai labāka;</w:t>
            </w:r>
          </w:p>
          <w:p w14:paraId="78D31BCB" w14:textId="28AAEFF4"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Mikrometra izšķirtspēja: 0,001 mm vai labāka;</w:t>
            </w:r>
          </w:p>
          <w:p w14:paraId="55DE3F12" w14:textId="0077B414"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Mērījumu vizualizācija: uz LCD vai ekvivalenta displeja;</w:t>
            </w:r>
          </w:p>
          <w:p w14:paraId="4A2666FC" w14:textId="2B32F9A0"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Aizsardzība pret ūdeni: jābūt ūdensnecaurlaidīgam;</w:t>
            </w:r>
          </w:p>
          <w:p w14:paraId="3E49BC65" w14:textId="600156DB"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Iespēja griezt paraugus biezuma diapazonā: no 0,35±0,05 mm līdz 50±2 mm</w:t>
            </w:r>
          </w:p>
          <w:p w14:paraId="54DBCA94" w14:textId="5E0E9DC5" w:rsid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Griešanas platums: jābūt kontrolējamam no vismaz 1 mm līdz vismaz 23 mm;</w:t>
            </w:r>
          </w:p>
        </w:tc>
        <w:tc>
          <w:tcPr>
            <w:tcW w:w="6313" w:type="dxa"/>
          </w:tcPr>
          <w:p w14:paraId="0EF781E2" w14:textId="77777777" w:rsidR="002469B4" w:rsidRPr="00A429C7" w:rsidRDefault="002469B4" w:rsidP="002469B4">
            <w:pPr>
              <w:jc w:val="both"/>
              <w:rPr>
                <w:rFonts w:ascii="Times New Roman" w:hAnsi="Times New Roman" w:cs="Times New Roman"/>
                <w:i/>
                <w:sz w:val="20"/>
                <w:szCs w:val="20"/>
              </w:rPr>
            </w:pPr>
          </w:p>
        </w:tc>
      </w:tr>
      <w:tr w:rsidR="002469B4" w:rsidRPr="00EE56DA" w14:paraId="76B4D19D" w14:textId="77777777" w:rsidTr="005C39B3">
        <w:trPr>
          <w:trHeight w:val="20"/>
        </w:trPr>
        <w:tc>
          <w:tcPr>
            <w:tcW w:w="916" w:type="dxa"/>
          </w:tcPr>
          <w:p w14:paraId="4312154D" w14:textId="126E8F19" w:rsidR="002469B4" w:rsidRDefault="002469B4" w:rsidP="002469B4">
            <w:pPr>
              <w:rPr>
                <w:rFonts w:ascii="Times New Roman" w:hAnsi="Times New Roman" w:cs="Times New Roman"/>
                <w:sz w:val="20"/>
                <w:szCs w:val="20"/>
              </w:rPr>
            </w:pPr>
            <w:r>
              <w:rPr>
                <w:rFonts w:ascii="Times New Roman" w:hAnsi="Times New Roman" w:cs="Times New Roman"/>
                <w:sz w:val="20"/>
                <w:szCs w:val="20"/>
              </w:rPr>
              <w:t>1.1.2.2.</w:t>
            </w:r>
          </w:p>
        </w:tc>
        <w:tc>
          <w:tcPr>
            <w:tcW w:w="6719" w:type="dxa"/>
          </w:tcPr>
          <w:p w14:paraId="4228B50C" w14:textId="77777777" w:rsid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Griešanas diski:</w:t>
            </w:r>
          </w:p>
          <w:p w14:paraId="259F920F" w14:textId="136B81D6"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 xml:space="preserve">Centrālā atvere: </w:t>
            </w:r>
            <w:r>
              <w:rPr>
                <w:rFonts w:ascii="Times New Roman" w:hAnsi="Times New Roman" w:cs="Times New Roman"/>
                <w:sz w:val="20"/>
                <w:szCs w:val="20"/>
              </w:rPr>
              <w:t xml:space="preserve">ne vairāk </w:t>
            </w:r>
            <w:r w:rsidRPr="002A5ED9">
              <w:rPr>
                <w:rFonts w:ascii="Times New Roman" w:hAnsi="Times New Roman" w:cs="Times New Roman"/>
                <w:sz w:val="20"/>
                <w:szCs w:val="20"/>
              </w:rPr>
              <w:t>kā 1,5 cm</w:t>
            </w:r>
          </w:p>
          <w:p w14:paraId="75B31ECA" w14:textId="378B8DD0" w:rsidR="002469B4" w:rsidRP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 xml:space="preserve">Diska biezums: </w:t>
            </w:r>
            <w:r>
              <w:rPr>
                <w:rFonts w:ascii="Times New Roman" w:hAnsi="Times New Roman" w:cs="Times New Roman"/>
                <w:sz w:val="20"/>
                <w:szCs w:val="20"/>
              </w:rPr>
              <w:t xml:space="preserve">ne vairāk kā </w:t>
            </w:r>
            <w:r w:rsidRPr="002469B4">
              <w:rPr>
                <w:rFonts w:ascii="Times New Roman" w:hAnsi="Times New Roman" w:cs="Times New Roman"/>
                <w:sz w:val="20"/>
                <w:szCs w:val="20"/>
              </w:rPr>
              <w:t>0,5 mm;</w:t>
            </w:r>
          </w:p>
          <w:p w14:paraId="27C7F621" w14:textId="2137B746" w:rsidR="002469B4" w:rsidRDefault="002469B4">
            <w:pPr>
              <w:jc w:val="both"/>
              <w:rPr>
                <w:rFonts w:ascii="Times New Roman" w:hAnsi="Times New Roman" w:cs="Times New Roman"/>
                <w:sz w:val="20"/>
                <w:szCs w:val="20"/>
              </w:rPr>
            </w:pPr>
            <w:r>
              <w:rPr>
                <w:rFonts w:ascii="Times New Roman" w:hAnsi="Times New Roman" w:cs="Times New Roman"/>
                <w:sz w:val="20"/>
                <w:szCs w:val="20"/>
              </w:rPr>
              <w:t xml:space="preserve">- </w:t>
            </w:r>
            <w:r w:rsidRPr="002469B4">
              <w:rPr>
                <w:rFonts w:ascii="Times New Roman" w:hAnsi="Times New Roman" w:cs="Times New Roman"/>
                <w:sz w:val="20"/>
                <w:szCs w:val="20"/>
              </w:rPr>
              <w:t xml:space="preserve">Maksimālais diametrs </w:t>
            </w:r>
            <w:r>
              <w:rPr>
                <w:rFonts w:ascii="Times New Roman" w:hAnsi="Times New Roman" w:cs="Times New Roman"/>
                <w:sz w:val="20"/>
                <w:szCs w:val="20"/>
              </w:rPr>
              <w:t xml:space="preserve">ne vairāk kā </w:t>
            </w:r>
            <w:r w:rsidRPr="00541AC4">
              <w:rPr>
                <w:rFonts w:ascii="Times New Roman" w:hAnsi="Times New Roman" w:cs="Times New Roman"/>
                <w:sz w:val="20"/>
                <w:szCs w:val="20"/>
              </w:rPr>
              <w:t>15,5 cm</w:t>
            </w:r>
            <w:r w:rsidRPr="002469B4">
              <w:rPr>
                <w:rFonts w:ascii="Times New Roman" w:hAnsi="Times New Roman" w:cs="Times New Roman"/>
                <w:sz w:val="20"/>
                <w:szCs w:val="20"/>
              </w:rPr>
              <w:t>;</w:t>
            </w:r>
          </w:p>
        </w:tc>
        <w:tc>
          <w:tcPr>
            <w:tcW w:w="6313" w:type="dxa"/>
          </w:tcPr>
          <w:p w14:paraId="3D3A0A95" w14:textId="77777777" w:rsidR="002469B4" w:rsidRPr="00A429C7" w:rsidRDefault="002469B4" w:rsidP="002469B4">
            <w:pPr>
              <w:jc w:val="both"/>
              <w:rPr>
                <w:rFonts w:ascii="Times New Roman" w:hAnsi="Times New Roman" w:cs="Times New Roman"/>
                <w:i/>
                <w:sz w:val="20"/>
                <w:szCs w:val="20"/>
              </w:rPr>
            </w:pPr>
          </w:p>
        </w:tc>
      </w:tr>
      <w:tr w:rsidR="002469B4" w:rsidRPr="00EE56DA" w14:paraId="6A8420C4" w14:textId="77777777" w:rsidTr="005C39B3">
        <w:trPr>
          <w:trHeight w:val="20"/>
        </w:trPr>
        <w:tc>
          <w:tcPr>
            <w:tcW w:w="916" w:type="dxa"/>
          </w:tcPr>
          <w:p w14:paraId="4232C10C" w14:textId="66CCF8FD" w:rsidR="002469B4" w:rsidRDefault="002469B4" w:rsidP="002469B4">
            <w:pPr>
              <w:rPr>
                <w:rFonts w:ascii="Times New Roman" w:hAnsi="Times New Roman" w:cs="Times New Roman"/>
                <w:sz w:val="20"/>
                <w:szCs w:val="20"/>
              </w:rPr>
            </w:pPr>
            <w:r>
              <w:rPr>
                <w:rFonts w:ascii="Times New Roman" w:hAnsi="Times New Roman" w:cs="Times New Roman"/>
                <w:sz w:val="20"/>
                <w:szCs w:val="20"/>
              </w:rPr>
              <w:lastRenderedPageBreak/>
              <w:t>1.1.2.3.</w:t>
            </w:r>
          </w:p>
        </w:tc>
        <w:tc>
          <w:tcPr>
            <w:tcW w:w="6719" w:type="dxa"/>
          </w:tcPr>
          <w:p w14:paraId="6FF3B362" w14:textId="77777777" w:rsidR="002469B4" w:rsidRDefault="002469B4" w:rsidP="002469B4">
            <w:pPr>
              <w:jc w:val="both"/>
              <w:rPr>
                <w:rFonts w:ascii="Times New Roman" w:hAnsi="Times New Roman" w:cs="Times New Roman"/>
                <w:sz w:val="20"/>
                <w:szCs w:val="20"/>
              </w:rPr>
            </w:pPr>
            <w:r>
              <w:rPr>
                <w:rFonts w:ascii="Times New Roman" w:hAnsi="Times New Roman" w:cs="Times New Roman"/>
                <w:sz w:val="20"/>
                <w:szCs w:val="20"/>
              </w:rPr>
              <w:t>Komplektācija:</w:t>
            </w:r>
          </w:p>
          <w:p w14:paraId="5A63E01E" w14:textId="69992461" w:rsidR="00EF5CDD" w:rsidRPr="00EF5CDD" w:rsidRDefault="00EF5CDD"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Pr="00EF5CDD">
              <w:rPr>
                <w:rFonts w:ascii="Times New Roman" w:hAnsi="Times New Roman" w:cs="Times New Roman"/>
                <w:sz w:val="20"/>
                <w:szCs w:val="20"/>
              </w:rPr>
              <w:t>Paraugu turētājs ar iespēju ieregulēt vismaz 2 dažādus leņķus</w:t>
            </w:r>
          </w:p>
          <w:p w14:paraId="4499D12A" w14:textId="7AEB3EC7" w:rsidR="00EF5CDD" w:rsidRPr="00EF5CDD" w:rsidRDefault="00EF5CDD"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Pr="00EF5CDD">
              <w:rPr>
                <w:rFonts w:ascii="Times New Roman" w:hAnsi="Times New Roman" w:cs="Times New Roman"/>
                <w:sz w:val="20"/>
                <w:szCs w:val="20"/>
              </w:rPr>
              <w:t xml:space="preserve">Drošības polimēra </w:t>
            </w:r>
            <w:r w:rsidR="00D40F2D">
              <w:rPr>
                <w:rFonts w:ascii="Times New Roman" w:hAnsi="Times New Roman" w:cs="Times New Roman"/>
                <w:sz w:val="20"/>
                <w:szCs w:val="20"/>
              </w:rPr>
              <w:t>aizsarg</w:t>
            </w:r>
            <w:r w:rsidRPr="00EF5CDD">
              <w:rPr>
                <w:rFonts w:ascii="Times New Roman" w:hAnsi="Times New Roman" w:cs="Times New Roman"/>
                <w:sz w:val="20"/>
                <w:szCs w:val="20"/>
              </w:rPr>
              <w:t>stikls</w:t>
            </w:r>
          </w:p>
          <w:p w14:paraId="5BFA122C" w14:textId="3567841E" w:rsidR="00EF5CDD" w:rsidRPr="00EF5CDD" w:rsidRDefault="00EF5CDD"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Pr="00EF5CDD">
              <w:rPr>
                <w:rFonts w:ascii="Times New Roman" w:hAnsi="Times New Roman" w:cs="Times New Roman"/>
                <w:sz w:val="20"/>
                <w:szCs w:val="20"/>
              </w:rPr>
              <w:t>Nogriezto paraugu savākšanas trauks</w:t>
            </w:r>
          </w:p>
          <w:p w14:paraId="2397FAA0" w14:textId="30F4C3BA" w:rsidR="00EF5CDD" w:rsidRPr="00EF5CDD" w:rsidRDefault="00EF5CDD"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Pr="00EF5CDD">
              <w:rPr>
                <w:rFonts w:ascii="Times New Roman" w:hAnsi="Times New Roman" w:cs="Times New Roman"/>
                <w:sz w:val="20"/>
                <w:szCs w:val="20"/>
              </w:rPr>
              <w:t>Vismaz 3 dažādi griešanas diski:</w:t>
            </w:r>
          </w:p>
          <w:p w14:paraId="1876A165" w14:textId="3C7B1C45" w:rsidR="00EF5CDD" w:rsidRPr="00EF5CDD" w:rsidRDefault="006F352E"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00EF5CDD">
              <w:rPr>
                <w:rFonts w:ascii="Times New Roman" w:hAnsi="Times New Roman" w:cs="Times New Roman"/>
                <w:sz w:val="20"/>
                <w:szCs w:val="20"/>
              </w:rPr>
              <w:t xml:space="preserve">o </w:t>
            </w:r>
            <w:r w:rsidR="00EF5CDD" w:rsidRPr="00EF5CDD">
              <w:rPr>
                <w:rFonts w:ascii="Times New Roman" w:hAnsi="Times New Roman" w:cs="Times New Roman"/>
                <w:sz w:val="20"/>
                <w:szCs w:val="20"/>
              </w:rPr>
              <w:t>Impregnēts dimanta griešanas disks piemērots darbam sausos un slapjos apstākļos</w:t>
            </w:r>
          </w:p>
          <w:p w14:paraId="1A1A6E4B" w14:textId="409F626F" w:rsidR="00EF5CDD" w:rsidRPr="00EF5CDD" w:rsidRDefault="006F352E"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00EF5CDD">
              <w:rPr>
                <w:rFonts w:ascii="Times New Roman" w:hAnsi="Times New Roman" w:cs="Times New Roman"/>
                <w:sz w:val="20"/>
                <w:szCs w:val="20"/>
              </w:rPr>
              <w:t xml:space="preserve">o </w:t>
            </w:r>
            <w:r w:rsidR="00EF5CDD" w:rsidRPr="00EF5CDD">
              <w:rPr>
                <w:rFonts w:ascii="Times New Roman" w:hAnsi="Times New Roman" w:cs="Times New Roman"/>
                <w:sz w:val="20"/>
                <w:szCs w:val="20"/>
              </w:rPr>
              <w:t>Alumīnija oksīda griešanas disks piemērots melnā metāla paraugu griešanai;</w:t>
            </w:r>
          </w:p>
          <w:p w14:paraId="4D383584" w14:textId="77777777" w:rsidR="002469B4" w:rsidRDefault="006F352E"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00EF5CDD">
              <w:rPr>
                <w:rFonts w:ascii="Times New Roman" w:hAnsi="Times New Roman" w:cs="Times New Roman"/>
                <w:sz w:val="20"/>
                <w:szCs w:val="20"/>
              </w:rPr>
              <w:t xml:space="preserve">o </w:t>
            </w:r>
            <w:r w:rsidR="00EF5CDD" w:rsidRPr="00EF5CDD">
              <w:rPr>
                <w:rFonts w:ascii="Times New Roman" w:hAnsi="Times New Roman" w:cs="Times New Roman"/>
                <w:sz w:val="20"/>
                <w:szCs w:val="20"/>
              </w:rPr>
              <w:t>Silīcija karbīda griešanas disks piemērots krāsaino metāla paraugu griešanai</w:t>
            </w:r>
          </w:p>
          <w:p w14:paraId="3024CFA3" w14:textId="2E6DE773" w:rsidR="006B78A0" w:rsidRDefault="000F6393" w:rsidP="00EF5CDD">
            <w:pPr>
              <w:jc w:val="both"/>
              <w:rPr>
                <w:rFonts w:ascii="Times New Roman" w:hAnsi="Times New Roman" w:cs="Times New Roman"/>
                <w:sz w:val="20"/>
                <w:szCs w:val="20"/>
              </w:rPr>
            </w:pPr>
            <w:r>
              <w:rPr>
                <w:rFonts w:ascii="Times New Roman" w:hAnsi="Times New Roman" w:cs="Times New Roman"/>
                <w:sz w:val="20"/>
                <w:szCs w:val="20"/>
              </w:rPr>
              <w:t xml:space="preserve">- </w:t>
            </w:r>
            <w:r w:rsidR="006B78A0">
              <w:rPr>
                <w:rFonts w:ascii="Times New Roman" w:hAnsi="Times New Roman" w:cs="Times New Roman"/>
                <w:sz w:val="20"/>
                <w:szCs w:val="20"/>
              </w:rPr>
              <w:t xml:space="preserve">Lubrikanta vanniņa </w:t>
            </w:r>
          </w:p>
        </w:tc>
        <w:tc>
          <w:tcPr>
            <w:tcW w:w="6313" w:type="dxa"/>
          </w:tcPr>
          <w:p w14:paraId="0F3E77BC" w14:textId="77777777" w:rsidR="002469B4" w:rsidRPr="00A429C7" w:rsidRDefault="002469B4" w:rsidP="002469B4">
            <w:pPr>
              <w:jc w:val="both"/>
              <w:rPr>
                <w:rFonts w:ascii="Times New Roman" w:hAnsi="Times New Roman" w:cs="Times New Roman"/>
                <w:i/>
                <w:sz w:val="20"/>
                <w:szCs w:val="20"/>
              </w:rPr>
            </w:pPr>
          </w:p>
        </w:tc>
      </w:tr>
      <w:tr w:rsidR="00E351C6" w:rsidRPr="00EE56DA" w14:paraId="2C414CA2" w14:textId="77777777" w:rsidTr="005C39B3">
        <w:trPr>
          <w:trHeight w:val="20"/>
        </w:trPr>
        <w:tc>
          <w:tcPr>
            <w:tcW w:w="916" w:type="dxa"/>
          </w:tcPr>
          <w:p w14:paraId="4AF6C032" w14:textId="6D1BD789" w:rsidR="00E351C6" w:rsidRDefault="00E351C6" w:rsidP="002469B4">
            <w:pPr>
              <w:rPr>
                <w:rFonts w:ascii="Times New Roman" w:hAnsi="Times New Roman" w:cs="Times New Roman"/>
                <w:sz w:val="20"/>
                <w:szCs w:val="20"/>
              </w:rPr>
            </w:pPr>
            <w:r>
              <w:rPr>
                <w:rFonts w:ascii="Times New Roman" w:hAnsi="Times New Roman" w:cs="Times New Roman"/>
                <w:sz w:val="20"/>
                <w:szCs w:val="20"/>
              </w:rPr>
              <w:t>1.1.2.4.</w:t>
            </w:r>
          </w:p>
        </w:tc>
        <w:tc>
          <w:tcPr>
            <w:tcW w:w="6719" w:type="dxa"/>
          </w:tcPr>
          <w:p w14:paraId="77382CAE" w14:textId="60289303" w:rsidR="00E351C6" w:rsidRDefault="00E351C6" w:rsidP="002469B4">
            <w:pPr>
              <w:jc w:val="both"/>
              <w:rPr>
                <w:rFonts w:ascii="Times New Roman" w:hAnsi="Times New Roman" w:cs="Times New Roman"/>
                <w:sz w:val="20"/>
                <w:szCs w:val="20"/>
              </w:rPr>
            </w:pPr>
            <w:r>
              <w:rPr>
                <w:rFonts w:ascii="Times New Roman" w:hAnsi="Times New Roman" w:cs="Times New Roman"/>
                <w:bCs/>
                <w:sz w:val="20"/>
              </w:rPr>
              <w:t>Nodrošināts garantijas serviss v</w:t>
            </w:r>
            <w:r w:rsidRPr="00C13732">
              <w:rPr>
                <w:rFonts w:ascii="Times New Roman" w:hAnsi="Times New Roman" w:cs="Times New Roman"/>
                <w:bCs/>
                <w:sz w:val="20"/>
              </w:rPr>
              <w:t>ismaz 24 mēneš</w:t>
            </w:r>
            <w:r>
              <w:rPr>
                <w:rFonts w:ascii="Times New Roman" w:hAnsi="Times New Roman" w:cs="Times New Roman"/>
                <w:bCs/>
                <w:sz w:val="20"/>
              </w:rPr>
              <w:t>us</w:t>
            </w:r>
            <w:r w:rsidRPr="00C13732">
              <w:rPr>
                <w:rFonts w:ascii="Times New Roman" w:hAnsi="Times New Roman" w:cs="Times New Roman"/>
                <w:bCs/>
                <w:sz w:val="20"/>
              </w:rPr>
              <w:t xml:space="preserve"> no preces pieņemšanas datuma</w:t>
            </w:r>
          </w:p>
        </w:tc>
        <w:tc>
          <w:tcPr>
            <w:tcW w:w="6313" w:type="dxa"/>
          </w:tcPr>
          <w:p w14:paraId="41170C57" w14:textId="77777777" w:rsidR="00E351C6" w:rsidRPr="00A429C7" w:rsidRDefault="00E351C6" w:rsidP="002469B4">
            <w:pPr>
              <w:jc w:val="both"/>
              <w:rPr>
                <w:rFonts w:ascii="Times New Roman" w:hAnsi="Times New Roman" w:cs="Times New Roman"/>
                <w:i/>
                <w:sz w:val="20"/>
                <w:szCs w:val="20"/>
              </w:rPr>
            </w:pPr>
          </w:p>
        </w:tc>
      </w:tr>
    </w:tbl>
    <w:p w14:paraId="11475EF1" w14:textId="77777777" w:rsidR="000E1109" w:rsidRPr="006D74BA" w:rsidRDefault="000E1109" w:rsidP="000E1109">
      <w:pPr>
        <w:pStyle w:val="ListParagraph"/>
        <w:spacing w:after="0" w:line="240" w:lineRule="auto"/>
        <w:jc w:val="both"/>
        <w:rPr>
          <w:rFonts w:ascii="Times New Roman" w:hAnsi="Times New Roman" w:cs="Times New Roman"/>
          <w:sz w:val="20"/>
          <w:szCs w:val="20"/>
        </w:rPr>
      </w:pPr>
    </w:p>
    <w:p w14:paraId="7A11FAC5" w14:textId="50D486F2" w:rsidR="000E1109" w:rsidRPr="00766030" w:rsidRDefault="00582F56" w:rsidP="00766030">
      <w:pPr>
        <w:pStyle w:val="ListParagraph"/>
        <w:numPr>
          <w:ilvl w:val="1"/>
          <w:numId w:val="5"/>
        </w:numPr>
        <w:spacing w:after="0" w:line="240" w:lineRule="auto"/>
        <w:jc w:val="both"/>
        <w:rPr>
          <w:rFonts w:ascii="Times New Roman" w:hAnsi="Times New Roman" w:cs="Times New Roman"/>
          <w:sz w:val="20"/>
          <w:szCs w:val="20"/>
        </w:rPr>
      </w:pPr>
      <w:r w:rsidRPr="00582F56">
        <w:rPr>
          <w:rFonts w:ascii="Times New Roman" w:hAnsi="Times New Roman" w:cs="Times New Roman"/>
          <w:sz w:val="20"/>
          <w:szCs w:val="20"/>
        </w:rPr>
        <w:t>Paraugu žāvēšanas bloks.</w:t>
      </w:r>
    </w:p>
    <w:tbl>
      <w:tblPr>
        <w:tblStyle w:val="TableGrid"/>
        <w:tblW w:w="0" w:type="auto"/>
        <w:tblLook w:val="04A0" w:firstRow="1" w:lastRow="0" w:firstColumn="1" w:lastColumn="0" w:noHBand="0" w:noVBand="1"/>
      </w:tblPr>
      <w:tblGrid>
        <w:gridCol w:w="766"/>
        <w:gridCol w:w="6805"/>
        <w:gridCol w:w="6377"/>
      </w:tblGrid>
      <w:tr w:rsidR="00A429C7" w:rsidRPr="006D74BA" w14:paraId="553130E0" w14:textId="66CE6BE6" w:rsidTr="00BA5C3B">
        <w:trPr>
          <w:trHeight w:val="20"/>
        </w:trPr>
        <w:tc>
          <w:tcPr>
            <w:tcW w:w="766" w:type="dxa"/>
          </w:tcPr>
          <w:p w14:paraId="1ECE52C0"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805" w:type="dxa"/>
          </w:tcPr>
          <w:p w14:paraId="6C495AE7" w14:textId="2DC39F00"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77" w:type="dxa"/>
          </w:tcPr>
          <w:p w14:paraId="602EAF1F" w14:textId="77777777" w:rsidR="00A429C7" w:rsidRPr="00766030" w:rsidRDefault="00A429C7" w:rsidP="00A429C7">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180E315F" w14:textId="7A011120" w:rsidR="00A429C7" w:rsidRPr="00693A38" w:rsidRDefault="00A429C7" w:rsidP="00A429C7">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A429C7" w:rsidRPr="006D74BA" w14:paraId="0DB5E835" w14:textId="7388C2AE" w:rsidTr="00BA5C3B">
        <w:trPr>
          <w:trHeight w:val="20"/>
          <w:tblHeader/>
        </w:trPr>
        <w:tc>
          <w:tcPr>
            <w:tcW w:w="766" w:type="dxa"/>
          </w:tcPr>
          <w:p w14:paraId="3FBC4B62" w14:textId="77777777" w:rsidR="00A429C7" w:rsidRPr="00693A38" w:rsidRDefault="00A429C7" w:rsidP="000E1109">
            <w:pPr>
              <w:rPr>
                <w:rFonts w:ascii="Times New Roman" w:hAnsi="Times New Roman" w:cs="Times New Roman"/>
                <w:b/>
                <w:sz w:val="20"/>
                <w:szCs w:val="20"/>
              </w:rPr>
            </w:pPr>
          </w:p>
        </w:tc>
        <w:tc>
          <w:tcPr>
            <w:tcW w:w="6805" w:type="dxa"/>
          </w:tcPr>
          <w:p w14:paraId="35A4C8BE" w14:textId="77777777" w:rsidR="00A429C7" w:rsidRPr="00693A38" w:rsidRDefault="00A429C7" w:rsidP="000E1109">
            <w:pPr>
              <w:jc w:val="both"/>
              <w:rPr>
                <w:rFonts w:ascii="Times New Roman" w:hAnsi="Times New Roman" w:cs="Times New Roman"/>
                <w:sz w:val="20"/>
                <w:szCs w:val="20"/>
              </w:rPr>
            </w:pPr>
          </w:p>
        </w:tc>
        <w:tc>
          <w:tcPr>
            <w:tcW w:w="6377" w:type="dxa"/>
          </w:tcPr>
          <w:p w14:paraId="60A17DC0" w14:textId="0CD2E8B8" w:rsidR="00A429C7" w:rsidRPr="00A429C7" w:rsidRDefault="00A429C7" w:rsidP="000E1109">
            <w:pPr>
              <w:jc w:val="both"/>
              <w:rPr>
                <w:rFonts w:ascii="Times New Roman" w:hAnsi="Times New Roman" w:cs="Times New Roman"/>
                <w:i/>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A429C7" w:rsidRPr="00EE56DA" w14:paraId="01873370" w14:textId="2E62285C" w:rsidTr="00BA5C3B">
        <w:trPr>
          <w:trHeight w:val="20"/>
        </w:trPr>
        <w:tc>
          <w:tcPr>
            <w:tcW w:w="766" w:type="dxa"/>
          </w:tcPr>
          <w:p w14:paraId="5B2CDD03" w14:textId="7E2D78F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1.</w:t>
            </w:r>
          </w:p>
        </w:tc>
        <w:tc>
          <w:tcPr>
            <w:tcW w:w="6805" w:type="dxa"/>
          </w:tcPr>
          <w:p w14:paraId="62012FDF"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Liofilizācijas kamera</w:t>
            </w:r>
          </w:p>
          <w:p w14:paraId="65E741B4" w14:textId="50D85F55" w:rsidR="007021F7" w:rsidRPr="007021F7" w:rsidRDefault="007021F7" w:rsidP="007021F7">
            <w:pPr>
              <w:ind w:left="751" w:hanging="751"/>
              <w:jc w:val="both"/>
              <w:rPr>
                <w:rFonts w:ascii="Times New Roman" w:hAnsi="Times New Roman" w:cs="Times New Roman"/>
                <w:sz w:val="20"/>
                <w:szCs w:val="20"/>
              </w:rPr>
            </w:pPr>
            <w:r>
              <w:rPr>
                <w:rFonts w:ascii="Times New Roman" w:hAnsi="Times New Roman" w:cs="Times New Roman"/>
                <w:sz w:val="20"/>
                <w:szCs w:val="20"/>
              </w:rPr>
              <w:t xml:space="preserve">- </w:t>
            </w:r>
            <w:r w:rsidRPr="007021F7">
              <w:rPr>
                <w:rFonts w:ascii="Times New Roman" w:hAnsi="Times New Roman" w:cs="Times New Roman"/>
                <w:sz w:val="20"/>
                <w:szCs w:val="20"/>
              </w:rPr>
              <w:t>Iespēja vizuāli kontrolēt liofilizācijas procesu;</w:t>
            </w:r>
          </w:p>
          <w:p w14:paraId="73D07E3D" w14:textId="6FD391A8" w:rsidR="007021F7" w:rsidRPr="007021F7" w:rsidRDefault="007021F7" w:rsidP="007021F7">
            <w:pPr>
              <w:ind w:left="751" w:hanging="751"/>
              <w:jc w:val="both"/>
              <w:rPr>
                <w:rFonts w:ascii="Times New Roman" w:hAnsi="Times New Roman" w:cs="Times New Roman"/>
                <w:sz w:val="20"/>
                <w:szCs w:val="20"/>
              </w:rPr>
            </w:pPr>
            <w:r>
              <w:rPr>
                <w:rFonts w:ascii="Times New Roman" w:hAnsi="Times New Roman" w:cs="Times New Roman"/>
                <w:sz w:val="20"/>
                <w:szCs w:val="20"/>
              </w:rPr>
              <w:t xml:space="preserve">- </w:t>
            </w:r>
            <w:r w:rsidRPr="007021F7">
              <w:rPr>
                <w:rFonts w:ascii="Times New Roman" w:hAnsi="Times New Roman" w:cs="Times New Roman"/>
                <w:sz w:val="20"/>
                <w:szCs w:val="20"/>
              </w:rPr>
              <w:t>Vismaz 3 plauktu nostiprināšanas iespēja;</w:t>
            </w:r>
          </w:p>
          <w:p w14:paraId="2087E0EC" w14:textId="2BDACB2D" w:rsidR="007021F7" w:rsidRPr="007021F7" w:rsidRDefault="007021F7" w:rsidP="004115F7">
            <w:pPr>
              <w:jc w:val="both"/>
              <w:rPr>
                <w:rFonts w:ascii="Times New Roman" w:hAnsi="Times New Roman" w:cs="Times New Roman"/>
                <w:sz w:val="20"/>
                <w:szCs w:val="20"/>
              </w:rPr>
            </w:pPr>
            <w:r>
              <w:rPr>
                <w:rFonts w:ascii="Times New Roman" w:hAnsi="Times New Roman" w:cs="Times New Roman"/>
                <w:sz w:val="20"/>
                <w:szCs w:val="20"/>
              </w:rPr>
              <w:t xml:space="preserve">- </w:t>
            </w:r>
            <w:r w:rsidRPr="007021F7">
              <w:rPr>
                <w:rFonts w:ascii="Times New Roman" w:hAnsi="Times New Roman" w:cs="Times New Roman"/>
                <w:sz w:val="20"/>
                <w:szCs w:val="20"/>
              </w:rPr>
              <w:t>Ar vismaz 3 ātrās savienošanas vārstiem - kolbu, flakonu un citu trauku pievienošanai;</w:t>
            </w:r>
          </w:p>
          <w:p w14:paraId="63279B8C" w14:textId="6E82E6AF" w:rsidR="00A429C7" w:rsidRPr="00693A38" w:rsidRDefault="007021F7" w:rsidP="00582F56">
            <w:pPr>
              <w:jc w:val="both"/>
              <w:rPr>
                <w:rFonts w:ascii="Times New Roman" w:hAnsi="Times New Roman" w:cs="Times New Roman"/>
                <w:sz w:val="20"/>
                <w:szCs w:val="20"/>
              </w:rPr>
            </w:pPr>
            <w:r>
              <w:rPr>
                <w:rFonts w:ascii="Times New Roman" w:hAnsi="Times New Roman" w:cs="Times New Roman"/>
                <w:sz w:val="20"/>
                <w:szCs w:val="20"/>
              </w:rPr>
              <w:t>- Temperatūras mērīšanas iespēja.</w:t>
            </w:r>
          </w:p>
        </w:tc>
        <w:tc>
          <w:tcPr>
            <w:tcW w:w="6377" w:type="dxa"/>
          </w:tcPr>
          <w:p w14:paraId="06B323B2" w14:textId="77777777" w:rsidR="00A429C7" w:rsidRPr="00693A38" w:rsidRDefault="00A429C7" w:rsidP="000E1109">
            <w:pPr>
              <w:jc w:val="both"/>
              <w:rPr>
                <w:rFonts w:ascii="Times New Roman" w:hAnsi="Times New Roman" w:cs="Times New Roman"/>
                <w:sz w:val="20"/>
                <w:szCs w:val="20"/>
              </w:rPr>
            </w:pPr>
          </w:p>
        </w:tc>
      </w:tr>
      <w:tr w:rsidR="00A429C7" w:rsidRPr="00EE56DA" w14:paraId="488DF089" w14:textId="216D2813" w:rsidTr="00BA5C3B">
        <w:trPr>
          <w:trHeight w:val="20"/>
        </w:trPr>
        <w:tc>
          <w:tcPr>
            <w:tcW w:w="766" w:type="dxa"/>
          </w:tcPr>
          <w:p w14:paraId="3ACD008B" w14:textId="3ECE7286"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2.</w:t>
            </w:r>
          </w:p>
        </w:tc>
        <w:tc>
          <w:tcPr>
            <w:tcW w:w="6805" w:type="dxa"/>
          </w:tcPr>
          <w:p w14:paraId="52A24FAA"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Kondensators</w:t>
            </w:r>
          </w:p>
          <w:p w14:paraId="37D714C2" w14:textId="2ED8C382"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 xml:space="preserve">Novietots integrētā korpusā zem </w:t>
            </w:r>
            <w:r w:rsidR="007021F7">
              <w:rPr>
                <w:rFonts w:ascii="Times New Roman" w:hAnsi="Times New Roman" w:cs="Times New Roman"/>
                <w:sz w:val="20"/>
                <w:szCs w:val="20"/>
              </w:rPr>
              <w:t xml:space="preserve">žāvēšanas </w:t>
            </w:r>
            <w:r w:rsidRPr="00582F56">
              <w:rPr>
                <w:rFonts w:ascii="Times New Roman" w:hAnsi="Times New Roman" w:cs="Times New Roman"/>
                <w:sz w:val="20"/>
                <w:szCs w:val="20"/>
              </w:rPr>
              <w:t>plauktiem;</w:t>
            </w:r>
          </w:p>
          <w:p w14:paraId="514434D0" w14:textId="0C587F19"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Temperatūra vismaz līdz -</w:t>
            </w:r>
            <w:r w:rsidR="007021F7">
              <w:rPr>
                <w:rFonts w:ascii="Times New Roman" w:hAnsi="Times New Roman" w:cs="Times New Roman"/>
                <w:sz w:val="20"/>
                <w:szCs w:val="20"/>
              </w:rPr>
              <w:t>80</w:t>
            </w:r>
            <w:r w:rsidRPr="00582F56">
              <w:rPr>
                <w:rFonts w:ascii="Times New Roman" w:hAnsi="Times New Roman" w:cs="Times New Roman"/>
                <w:sz w:val="20"/>
                <w:szCs w:val="20"/>
              </w:rPr>
              <w:t>°C;</w:t>
            </w:r>
          </w:p>
          <w:p w14:paraId="40AADD57" w14:textId="3DEB749C"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 xml:space="preserve">Ietilpība - vismaz </w:t>
            </w:r>
            <w:r w:rsidR="007021F7">
              <w:rPr>
                <w:rFonts w:ascii="Times New Roman" w:hAnsi="Times New Roman" w:cs="Times New Roman"/>
                <w:sz w:val="20"/>
                <w:szCs w:val="20"/>
              </w:rPr>
              <w:t>4</w:t>
            </w:r>
            <w:r w:rsidR="006B78A0">
              <w:rPr>
                <w:rFonts w:ascii="Times New Roman" w:hAnsi="Times New Roman" w:cs="Times New Roman"/>
                <w:sz w:val="20"/>
                <w:szCs w:val="20"/>
              </w:rPr>
              <w:t xml:space="preserve"> </w:t>
            </w:r>
            <w:r w:rsidR="007021F7">
              <w:rPr>
                <w:rFonts w:ascii="Times New Roman" w:hAnsi="Times New Roman" w:cs="Times New Roman"/>
                <w:sz w:val="20"/>
                <w:szCs w:val="20"/>
              </w:rPr>
              <w:t>kg</w:t>
            </w:r>
            <w:r w:rsidRPr="00582F56">
              <w:rPr>
                <w:rFonts w:ascii="Times New Roman" w:hAnsi="Times New Roman" w:cs="Times New Roman"/>
                <w:sz w:val="20"/>
                <w:szCs w:val="20"/>
              </w:rPr>
              <w:t xml:space="preserve"> kondensāta un vismaz </w:t>
            </w:r>
            <w:r w:rsidR="007021F7">
              <w:rPr>
                <w:rFonts w:ascii="Times New Roman" w:hAnsi="Times New Roman" w:cs="Times New Roman"/>
                <w:sz w:val="20"/>
                <w:szCs w:val="20"/>
              </w:rPr>
              <w:t>4</w:t>
            </w:r>
            <w:r w:rsidR="006B78A0">
              <w:rPr>
                <w:rFonts w:ascii="Times New Roman" w:hAnsi="Times New Roman" w:cs="Times New Roman"/>
                <w:sz w:val="20"/>
                <w:szCs w:val="20"/>
              </w:rPr>
              <w:t xml:space="preserve"> </w:t>
            </w:r>
            <w:r w:rsidR="007021F7">
              <w:rPr>
                <w:rFonts w:ascii="Times New Roman" w:hAnsi="Times New Roman" w:cs="Times New Roman"/>
                <w:sz w:val="20"/>
                <w:szCs w:val="20"/>
              </w:rPr>
              <w:t>kg</w:t>
            </w:r>
            <w:r w:rsidRPr="00582F56">
              <w:rPr>
                <w:rFonts w:ascii="Times New Roman" w:hAnsi="Times New Roman" w:cs="Times New Roman"/>
                <w:sz w:val="20"/>
                <w:szCs w:val="20"/>
              </w:rPr>
              <w:t>/</w:t>
            </w:r>
            <w:r w:rsidR="006B78A0">
              <w:rPr>
                <w:rFonts w:ascii="Times New Roman" w:hAnsi="Times New Roman" w:cs="Times New Roman"/>
                <w:sz w:val="20"/>
                <w:szCs w:val="20"/>
              </w:rPr>
              <w:t xml:space="preserve"> </w:t>
            </w:r>
            <w:r w:rsidRPr="00582F56">
              <w:rPr>
                <w:rFonts w:ascii="Times New Roman" w:hAnsi="Times New Roman" w:cs="Times New Roman"/>
                <w:sz w:val="20"/>
                <w:szCs w:val="20"/>
              </w:rPr>
              <w:t>24</w:t>
            </w:r>
            <w:r w:rsidR="006B78A0">
              <w:rPr>
                <w:rFonts w:ascii="Times New Roman" w:hAnsi="Times New Roman" w:cs="Times New Roman"/>
                <w:sz w:val="20"/>
                <w:szCs w:val="20"/>
              </w:rPr>
              <w:t xml:space="preserve"> </w:t>
            </w:r>
            <w:r w:rsidRPr="00582F56">
              <w:rPr>
                <w:rFonts w:ascii="Times New Roman" w:hAnsi="Times New Roman" w:cs="Times New Roman"/>
                <w:sz w:val="20"/>
                <w:szCs w:val="20"/>
              </w:rPr>
              <w:t>st;</w:t>
            </w:r>
          </w:p>
          <w:p w14:paraId="76D79C23" w14:textId="5D645ACD" w:rsidR="00A429C7" w:rsidRPr="00693A38" w:rsidRDefault="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007021F7" w:rsidRPr="00582F56">
              <w:rPr>
                <w:rFonts w:ascii="Times New Roman" w:hAnsi="Times New Roman" w:cs="Times New Roman"/>
                <w:sz w:val="20"/>
                <w:szCs w:val="20"/>
              </w:rPr>
              <w:t>At</w:t>
            </w:r>
            <w:r w:rsidR="007021F7">
              <w:rPr>
                <w:rFonts w:ascii="Times New Roman" w:hAnsi="Times New Roman" w:cs="Times New Roman"/>
                <w:sz w:val="20"/>
                <w:szCs w:val="20"/>
              </w:rPr>
              <w:t>kausēšana</w:t>
            </w:r>
            <w:r w:rsidR="0054280F">
              <w:rPr>
                <w:rFonts w:ascii="Times New Roman" w:hAnsi="Times New Roman" w:cs="Times New Roman"/>
                <w:sz w:val="20"/>
                <w:szCs w:val="20"/>
              </w:rPr>
              <w:t>s funkcija</w:t>
            </w:r>
          </w:p>
        </w:tc>
        <w:tc>
          <w:tcPr>
            <w:tcW w:w="6377" w:type="dxa"/>
          </w:tcPr>
          <w:p w14:paraId="73A73485" w14:textId="77777777" w:rsidR="00A429C7" w:rsidRPr="00693A38" w:rsidRDefault="00A429C7" w:rsidP="000E1109">
            <w:pPr>
              <w:jc w:val="both"/>
              <w:rPr>
                <w:rFonts w:ascii="Times New Roman" w:hAnsi="Times New Roman" w:cs="Times New Roman"/>
                <w:sz w:val="20"/>
                <w:szCs w:val="20"/>
              </w:rPr>
            </w:pPr>
          </w:p>
        </w:tc>
      </w:tr>
      <w:tr w:rsidR="00582F56" w:rsidRPr="00EE56DA" w14:paraId="1A7CFB4F" w14:textId="77777777" w:rsidTr="00BA5C3B">
        <w:trPr>
          <w:trHeight w:val="20"/>
        </w:trPr>
        <w:tc>
          <w:tcPr>
            <w:tcW w:w="766" w:type="dxa"/>
          </w:tcPr>
          <w:p w14:paraId="38F86701" w14:textId="038F7FF3" w:rsidR="00582F56" w:rsidRDefault="00582F56">
            <w:pPr>
              <w:jc w:val="center"/>
              <w:rPr>
                <w:rFonts w:ascii="Times New Roman" w:hAnsi="Times New Roman" w:cs="Times New Roman"/>
                <w:sz w:val="20"/>
                <w:szCs w:val="20"/>
              </w:rPr>
            </w:pPr>
            <w:r>
              <w:rPr>
                <w:rFonts w:ascii="Times New Roman" w:hAnsi="Times New Roman" w:cs="Times New Roman"/>
                <w:sz w:val="20"/>
                <w:szCs w:val="20"/>
              </w:rPr>
              <w:t>1.2.</w:t>
            </w:r>
            <w:r w:rsidR="007021F7">
              <w:rPr>
                <w:rFonts w:ascii="Times New Roman" w:hAnsi="Times New Roman" w:cs="Times New Roman"/>
                <w:sz w:val="20"/>
                <w:szCs w:val="20"/>
              </w:rPr>
              <w:t>3</w:t>
            </w:r>
            <w:r>
              <w:rPr>
                <w:rFonts w:ascii="Times New Roman" w:hAnsi="Times New Roman" w:cs="Times New Roman"/>
                <w:sz w:val="20"/>
                <w:szCs w:val="20"/>
              </w:rPr>
              <w:t>.</w:t>
            </w:r>
          </w:p>
        </w:tc>
        <w:tc>
          <w:tcPr>
            <w:tcW w:w="6805" w:type="dxa"/>
          </w:tcPr>
          <w:p w14:paraId="0BB4C272"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Sistēmas izmēri bez piederumiem</w:t>
            </w:r>
          </w:p>
          <w:p w14:paraId="30943973" w14:textId="459FE80F"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 xml:space="preserve">A x D x P ne lielāks par </w:t>
            </w:r>
            <w:r w:rsidR="007021F7" w:rsidRPr="00582F56">
              <w:rPr>
                <w:rFonts w:ascii="Times New Roman" w:hAnsi="Times New Roman" w:cs="Times New Roman"/>
                <w:sz w:val="20"/>
                <w:szCs w:val="20"/>
              </w:rPr>
              <w:t>7</w:t>
            </w:r>
            <w:r w:rsidR="007021F7">
              <w:rPr>
                <w:rFonts w:ascii="Times New Roman" w:hAnsi="Times New Roman" w:cs="Times New Roman"/>
                <w:sz w:val="20"/>
                <w:szCs w:val="20"/>
              </w:rPr>
              <w:t>6</w:t>
            </w:r>
            <w:r w:rsidR="007021F7" w:rsidRPr="00582F56">
              <w:rPr>
                <w:rFonts w:ascii="Times New Roman" w:hAnsi="Times New Roman" w:cs="Times New Roman"/>
                <w:sz w:val="20"/>
                <w:szCs w:val="20"/>
              </w:rPr>
              <w:t>x7</w:t>
            </w:r>
            <w:r w:rsidR="007021F7">
              <w:rPr>
                <w:rFonts w:ascii="Times New Roman" w:hAnsi="Times New Roman" w:cs="Times New Roman"/>
                <w:sz w:val="20"/>
                <w:szCs w:val="20"/>
              </w:rPr>
              <w:t>0</w:t>
            </w:r>
            <w:r w:rsidR="007021F7" w:rsidRPr="00582F56">
              <w:rPr>
                <w:rFonts w:ascii="Times New Roman" w:hAnsi="Times New Roman" w:cs="Times New Roman"/>
                <w:sz w:val="20"/>
                <w:szCs w:val="20"/>
              </w:rPr>
              <w:t xml:space="preserve">x70 </w:t>
            </w:r>
            <w:r w:rsidRPr="00582F56">
              <w:rPr>
                <w:rFonts w:ascii="Times New Roman" w:hAnsi="Times New Roman" w:cs="Times New Roman"/>
                <w:sz w:val="20"/>
                <w:szCs w:val="20"/>
              </w:rPr>
              <w:t>cm;</w:t>
            </w:r>
          </w:p>
          <w:p w14:paraId="2C946CE4" w14:textId="22965F0B"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Pr="00582F56">
              <w:rPr>
                <w:rFonts w:ascii="Times New Roman" w:hAnsi="Times New Roman" w:cs="Times New Roman"/>
                <w:sz w:val="20"/>
                <w:szCs w:val="20"/>
              </w:rPr>
              <w:t>Svars - ne vairāk par 140 kg</w:t>
            </w:r>
          </w:p>
        </w:tc>
        <w:tc>
          <w:tcPr>
            <w:tcW w:w="6377" w:type="dxa"/>
          </w:tcPr>
          <w:p w14:paraId="5522289D" w14:textId="77777777" w:rsidR="00582F56" w:rsidRPr="00693A38" w:rsidRDefault="00582F56" w:rsidP="000E1109">
            <w:pPr>
              <w:jc w:val="both"/>
              <w:rPr>
                <w:rFonts w:ascii="Times New Roman" w:hAnsi="Times New Roman" w:cs="Times New Roman"/>
                <w:sz w:val="20"/>
                <w:szCs w:val="20"/>
              </w:rPr>
            </w:pPr>
          </w:p>
        </w:tc>
      </w:tr>
      <w:tr w:rsidR="00582F56" w:rsidRPr="00EE56DA" w14:paraId="006A615C" w14:textId="77777777" w:rsidTr="00BA5C3B">
        <w:trPr>
          <w:trHeight w:val="20"/>
        </w:trPr>
        <w:tc>
          <w:tcPr>
            <w:tcW w:w="766" w:type="dxa"/>
          </w:tcPr>
          <w:p w14:paraId="039330AF" w14:textId="7DC8E96E" w:rsidR="00582F56" w:rsidRDefault="00582F56">
            <w:pPr>
              <w:jc w:val="center"/>
              <w:rPr>
                <w:rFonts w:ascii="Times New Roman" w:hAnsi="Times New Roman" w:cs="Times New Roman"/>
                <w:sz w:val="20"/>
                <w:szCs w:val="20"/>
              </w:rPr>
            </w:pPr>
            <w:r>
              <w:rPr>
                <w:rFonts w:ascii="Times New Roman" w:hAnsi="Times New Roman" w:cs="Times New Roman"/>
                <w:sz w:val="20"/>
                <w:szCs w:val="20"/>
              </w:rPr>
              <w:t>1.2.</w:t>
            </w:r>
            <w:r w:rsidR="007021F7">
              <w:rPr>
                <w:rFonts w:ascii="Times New Roman" w:hAnsi="Times New Roman" w:cs="Times New Roman"/>
                <w:sz w:val="20"/>
                <w:szCs w:val="20"/>
              </w:rPr>
              <w:t>4</w:t>
            </w:r>
            <w:r>
              <w:rPr>
                <w:rFonts w:ascii="Times New Roman" w:hAnsi="Times New Roman" w:cs="Times New Roman"/>
                <w:sz w:val="20"/>
                <w:szCs w:val="20"/>
              </w:rPr>
              <w:t>.</w:t>
            </w:r>
          </w:p>
        </w:tc>
        <w:tc>
          <w:tcPr>
            <w:tcW w:w="6805" w:type="dxa"/>
          </w:tcPr>
          <w:p w14:paraId="041E481A"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Plaukts</w:t>
            </w:r>
          </w:p>
          <w:p w14:paraId="1602FD39" w14:textId="1FB02942" w:rsidR="007021F7" w:rsidRPr="007021F7" w:rsidRDefault="00582F56" w:rsidP="007021F7">
            <w:pPr>
              <w:ind w:left="751" w:hanging="751"/>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007021F7" w:rsidRPr="007021F7">
              <w:rPr>
                <w:rFonts w:ascii="Times New Roman" w:hAnsi="Times New Roman" w:cs="Times New Roman"/>
                <w:sz w:val="20"/>
                <w:szCs w:val="20"/>
              </w:rPr>
              <w:t>Apsildāmi plaukti;</w:t>
            </w:r>
          </w:p>
          <w:p w14:paraId="40BF4C6B" w14:textId="27A5AEEE" w:rsidR="00582F56" w:rsidRPr="00DB4D76" w:rsidRDefault="007021F7" w:rsidP="00582F56">
            <w:pPr>
              <w:jc w:val="both"/>
              <w:rPr>
                <w:rFonts w:ascii="Times New Roman" w:hAnsi="Times New Roman" w:cs="Times New Roman"/>
                <w:sz w:val="20"/>
                <w:szCs w:val="20"/>
              </w:rPr>
            </w:pPr>
            <w:r>
              <w:rPr>
                <w:rFonts w:ascii="Times New Roman" w:hAnsi="Times New Roman" w:cs="Times New Roman"/>
                <w:sz w:val="20"/>
                <w:szCs w:val="20"/>
              </w:rPr>
              <w:t xml:space="preserve">- </w:t>
            </w:r>
            <w:r w:rsidRPr="007021F7">
              <w:rPr>
                <w:rFonts w:ascii="Times New Roman" w:hAnsi="Times New Roman" w:cs="Times New Roman"/>
                <w:sz w:val="20"/>
                <w:szCs w:val="20"/>
              </w:rPr>
              <w:t xml:space="preserve">Plaukta </w:t>
            </w:r>
            <w:r w:rsidRPr="00DB4D76">
              <w:rPr>
                <w:rFonts w:ascii="Times New Roman" w:hAnsi="Times New Roman" w:cs="Times New Roman"/>
                <w:sz w:val="20"/>
                <w:szCs w:val="20"/>
              </w:rPr>
              <w:t>izmērs vismaz 314 cm</w:t>
            </w:r>
            <w:r w:rsidRPr="00DB4D76">
              <w:rPr>
                <w:rFonts w:ascii="Times New Roman" w:hAnsi="Times New Roman" w:cs="Times New Roman"/>
                <w:sz w:val="20"/>
                <w:szCs w:val="20"/>
                <w:vertAlign w:val="superscript"/>
              </w:rPr>
              <w:t>2</w:t>
            </w:r>
          </w:p>
        </w:tc>
        <w:tc>
          <w:tcPr>
            <w:tcW w:w="6377" w:type="dxa"/>
          </w:tcPr>
          <w:p w14:paraId="05E36A1C" w14:textId="77777777" w:rsidR="00582F56" w:rsidRPr="00693A38" w:rsidRDefault="00582F56" w:rsidP="000E1109">
            <w:pPr>
              <w:jc w:val="both"/>
              <w:rPr>
                <w:rFonts w:ascii="Times New Roman" w:hAnsi="Times New Roman" w:cs="Times New Roman"/>
                <w:sz w:val="20"/>
                <w:szCs w:val="20"/>
              </w:rPr>
            </w:pPr>
          </w:p>
        </w:tc>
      </w:tr>
      <w:tr w:rsidR="00582F56" w:rsidRPr="00EE56DA" w14:paraId="2983BBE0" w14:textId="77777777" w:rsidTr="00BA5C3B">
        <w:trPr>
          <w:trHeight w:val="20"/>
        </w:trPr>
        <w:tc>
          <w:tcPr>
            <w:tcW w:w="766" w:type="dxa"/>
          </w:tcPr>
          <w:p w14:paraId="71DFE17A" w14:textId="1A349F54" w:rsidR="00582F56" w:rsidRDefault="00582F56">
            <w:pPr>
              <w:jc w:val="center"/>
              <w:rPr>
                <w:rFonts w:ascii="Times New Roman" w:hAnsi="Times New Roman" w:cs="Times New Roman"/>
                <w:sz w:val="20"/>
                <w:szCs w:val="20"/>
              </w:rPr>
            </w:pPr>
            <w:r>
              <w:rPr>
                <w:rFonts w:ascii="Times New Roman" w:hAnsi="Times New Roman" w:cs="Times New Roman"/>
                <w:sz w:val="20"/>
                <w:szCs w:val="20"/>
              </w:rPr>
              <w:t>1.2.</w:t>
            </w:r>
            <w:r w:rsidR="007021F7">
              <w:rPr>
                <w:rFonts w:ascii="Times New Roman" w:hAnsi="Times New Roman" w:cs="Times New Roman"/>
                <w:sz w:val="20"/>
                <w:szCs w:val="20"/>
              </w:rPr>
              <w:t>5</w:t>
            </w:r>
            <w:r>
              <w:rPr>
                <w:rFonts w:ascii="Times New Roman" w:hAnsi="Times New Roman" w:cs="Times New Roman"/>
                <w:sz w:val="20"/>
                <w:szCs w:val="20"/>
              </w:rPr>
              <w:t>.</w:t>
            </w:r>
          </w:p>
        </w:tc>
        <w:tc>
          <w:tcPr>
            <w:tcW w:w="6805" w:type="dxa"/>
          </w:tcPr>
          <w:p w14:paraId="2E72A3C0" w14:textId="6FD11C33" w:rsidR="00582F56" w:rsidRPr="00582F56" w:rsidRDefault="007021F7" w:rsidP="00582F56">
            <w:pPr>
              <w:jc w:val="both"/>
              <w:rPr>
                <w:rFonts w:ascii="Times New Roman" w:hAnsi="Times New Roman" w:cs="Times New Roman"/>
                <w:sz w:val="20"/>
                <w:szCs w:val="20"/>
              </w:rPr>
            </w:pPr>
            <w:r>
              <w:rPr>
                <w:rFonts w:ascii="Times New Roman" w:hAnsi="Times New Roman" w:cs="Times New Roman"/>
                <w:sz w:val="20"/>
                <w:szCs w:val="20"/>
              </w:rPr>
              <w:t>Kontrolieris</w:t>
            </w:r>
          </w:p>
          <w:p w14:paraId="7F00B7DD" w14:textId="386C995C" w:rsid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L</w:t>
            </w:r>
            <w:r w:rsidRPr="00582F56">
              <w:rPr>
                <w:rFonts w:ascii="Times New Roman" w:hAnsi="Times New Roman" w:cs="Times New Roman"/>
                <w:sz w:val="20"/>
                <w:szCs w:val="20"/>
              </w:rPr>
              <w:t>iofilizācijas metožu atmiņa;</w:t>
            </w:r>
          </w:p>
          <w:p w14:paraId="39443351" w14:textId="168FBBE7" w:rsidR="00F06DD1" w:rsidRPr="00582F56" w:rsidRDefault="00F06DD1" w:rsidP="00582F56">
            <w:pPr>
              <w:jc w:val="both"/>
              <w:rPr>
                <w:rFonts w:ascii="Times New Roman" w:hAnsi="Times New Roman" w:cs="Times New Roman"/>
                <w:sz w:val="20"/>
                <w:szCs w:val="20"/>
              </w:rPr>
            </w:pPr>
            <w:r>
              <w:rPr>
                <w:rFonts w:ascii="Times New Roman" w:hAnsi="Times New Roman" w:cs="Times New Roman"/>
                <w:sz w:val="20"/>
                <w:szCs w:val="20"/>
              </w:rPr>
              <w:t>- Iekārtas savienojamība ar datoru;</w:t>
            </w:r>
          </w:p>
          <w:p w14:paraId="34DA078C" w14:textId="6DFC5551" w:rsidR="00582F56" w:rsidRPr="00582F56" w:rsidRDefault="00582F56" w:rsidP="004115F7">
            <w:pPr>
              <w:ind w:left="736" w:hanging="736"/>
              <w:jc w:val="both"/>
              <w:rPr>
                <w:rFonts w:ascii="Times New Roman" w:hAnsi="Times New Roman" w:cs="Times New Roman"/>
                <w:sz w:val="20"/>
                <w:szCs w:val="20"/>
              </w:rPr>
            </w:pPr>
            <w:r w:rsidRPr="00582F56">
              <w:rPr>
                <w:rFonts w:ascii="Times New Roman" w:hAnsi="Times New Roman" w:cs="Times New Roman"/>
                <w:sz w:val="20"/>
                <w:szCs w:val="20"/>
              </w:rPr>
              <w:t>-</w:t>
            </w:r>
            <w:r w:rsidR="007021F7">
              <w:rPr>
                <w:rFonts w:ascii="Times New Roman" w:hAnsi="Times New Roman" w:cs="Times New Roman"/>
                <w:sz w:val="20"/>
                <w:szCs w:val="20"/>
              </w:rPr>
              <w:t xml:space="preserve"> </w:t>
            </w:r>
            <w:r w:rsidR="00F06DD1">
              <w:rPr>
                <w:rFonts w:ascii="Times New Roman" w:hAnsi="Times New Roman" w:cs="Times New Roman"/>
                <w:sz w:val="20"/>
                <w:szCs w:val="20"/>
              </w:rPr>
              <w:t>D</w:t>
            </w:r>
            <w:r w:rsidR="007021F7" w:rsidRPr="007021F7">
              <w:rPr>
                <w:rFonts w:ascii="Times New Roman" w:hAnsi="Times New Roman" w:cs="Times New Roman"/>
                <w:sz w:val="20"/>
                <w:szCs w:val="20"/>
              </w:rPr>
              <w:t xml:space="preserve">atu savākšana ar Ethernet vai </w:t>
            </w:r>
            <w:r w:rsidR="004115F7">
              <w:rPr>
                <w:rFonts w:ascii="Times New Roman" w:hAnsi="Times New Roman" w:cs="Times New Roman"/>
                <w:sz w:val="20"/>
                <w:szCs w:val="20"/>
              </w:rPr>
              <w:t>ekvivalentu</w:t>
            </w:r>
            <w:r w:rsidR="007021F7" w:rsidRPr="007021F7">
              <w:rPr>
                <w:rFonts w:ascii="Times New Roman" w:hAnsi="Times New Roman" w:cs="Times New Roman"/>
                <w:sz w:val="20"/>
                <w:szCs w:val="20"/>
              </w:rPr>
              <w:t xml:space="preserve"> protokolu</w:t>
            </w:r>
          </w:p>
        </w:tc>
        <w:tc>
          <w:tcPr>
            <w:tcW w:w="6377" w:type="dxa"/>
          </w:tcPr>
          <w:p w14:paraId="2B605403" w14:textId="77777777" w:rsidR="00582F56" w:rsidRPr="00693A38" w:rsidRDefault="00582F56" w:rsidP="000E1109">
            <w:pPr>
              <w:jc w:val="both"/>
              <w:rPr>
                <w:rFonts w:ascii="Times New Roman" w:hAnsi="Times New Roman" w:cs="Times New Roman"/>
                <w:sz w:val="20"/>
                <w:szCs w:val="20"/>
              </w:rPr>
            </w:pPr>
          </w:p>
        </w:tc>
      </w:tr>
      <w:tr w:rsidR="00582F56" w:rsidRPr="00EE56DA" w14:paraId="099A118E" w14:textId="77777777" w:rsidTr="00BA5C3B">
        <w:trPr>
          <w:trHeight w:val="20"/>
        </w:trPr>
        <w:tc>
          <w:tcPr>
            <w:tcW w:w="766" w:type="dxa"/>
          </w:tcPr>
          <w:p w14:paraId="51D36CD6" w14:textId="03ED028B" w:rsidR="00582F56" w:rsidRDefault="00582F56">
            <w:pPr>
              <w:jc w:val="center"/>
              <w:rPr>
                <w:rFonts w:ascii="Times New Roman" w:hAnsi="Times New Roman" w:cs="Times New Roman"/>
                <w:sz w:val="20"/>
                <w:szCs w:val="20"/>
              </w:rPr>
            </w:pPr>
            <w:r>
              <w:rPr>
                <w:rFonts w:ascii="Times New Roman" w:hAnsi="Times New Roman" w:cs="Times New Roman"/>
                <w:sz w:val="20"/>
                <w:szCs w:val="20"/>
              </w:rPr>
              <w:t>1.2.</w:t>
            </w:r>
            <w:r w:rsidR="00C46634">
              <w:rPr>
                <w:rFonts w:ascii="Times New Roman" w:hAnsi="Times New Roman" w:cs="Times New Roman"/>
                <w:sz w:val="20"/>
                <w:szCs w:val="20"/>
              </w:rPr>
              <w:t>6</w:t>
            </w:r>
            <w:r>
              <w:rPr>
                <w:rFonts w:ascii="Times New Roman" w:hAnsi="Times New Roman" w:cs="Times New Roman"/>
                <w:sz w:val="20"/>
                <w:szCs w:val="20"/>
              </w:rPr>
              <w:t>.</w:t>
            </w:r>
          </w:p>
        </w:tc>
        <w:tc>
          <w:tcPr>
            <w:tcW w:w="6805" w:type="dxa"/>
          </w:tcPr>
          <w:p w14:paraId="01074BF8"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Vakuumsistēma</w:t>
            </w:r>
          </w:p>
          <w:p w14:paraId="3F96BC28" w14:textId="0B7460AE" w:rsidR="00C46634" w:rsidRPr="00C46634" w:rsidRDefault="00582F56" w:rsidP="00C46634">
            <w:pPr>
              <w:jc w:val="both"/>
              <w:rPr>
                <w:rFonts w:ascii="Times New Roman" w:hAnsi="Times New Roman" w:cs="Times New Roman"/>
                <w:sz w:val="20"/>
                <w:szCs w:val="20"/>
              </w:rPr>
            </w:pPr>
            <w:r w:rsidRPr="00582F56">
              <w:rPr>
                <w:rFonts w:ascii="Times New Roman" w:hAnsi="Times New Roman" w:cs="Times New Roman"/>
                <w:sz w:val="20"/>
                <w:szCs w:val="20"/>
              </w:rPr>
              <w:t>-</w:t>
            </w:r>
            <w:r w:rsidR="00C46634">
              <w:rPr>
                <w:rFonts w:ascii="Times New Roman" w:hAnsi="Times New Roman" w:cs="Times New Roman"/>
                <w:sz w:val="20"/>
                <w:szCs w:val="20"/>
              </w:rPr>
              <w:t xml:space="preserve"> </w:t>
            </w:r>
            <w:r w:rsidR="00C46634" w:rsidRPr="00C46634">
              <w:rPr>
                <w:rFonts w:ascii="Times New Roman" w:hAnsi="Times New Roman" w:cs="Times New Roman"/>
                <w:sz w:val="20"/>
                <w:szCs w:val="20"/>
              </w:rPr>
              <w:t xml:space="preserve">Iekārta </w:t>
            </w:r>
            <w:r w:rsidR="00C46634">
              <w:rPr>
                <w:rFonts w:ascii="Times New Roman" w:hAnsi="Times New Roman" w:cs="Times New Roman"/>
                <w:sz w:val="20"/>
                <w:szCs w:val="20"/>
              </w:rPr>
              <w:t xml:space="preserve">jāpiegādā </w:t>
            </w:r>
            <w:r w:rsidR="00C46634" w:rsidRPr="00C46634">
              <w:rPr>
                <w:rFonts w:ascii="Times New Roman" w:hAnsi="Times New Roman" w:cs="Times New Roman"/>
                <w:sz w:val="20"/>
                <w:szCs w:val="20"/>
              </w:rPr>
              <w:t>kopā ar vakuumsūkni</w:t>
            </w:r>
            <w:r w:rsidR="0054280F">
              <w:rPr>
                <w:rFonts w:ascii="Times New Roman" w:hAnsi="Times New Roman" w:cs="Times New Roman"/>
                <w:sz w:val="20"/>
                <w:szCs w:val="20"/>
              </w:rPr>
              <w:t>, kas spēj nodro</w:t>
            </w:r>
            <w:r w:rsidR="00552039">
              <w:rPr>
                <w:rFonts w:ascii="Times New Roman" w:hAnsi="Times New Roman" w:cs="Times New Roman"/>
                <w:sz w:val="20"/>
                <w:szCs w:val="20"/>
              </w:rPr>
              <w:t>š</w:t>
            </w:r>
            <w:r w:rsidR="0054280F">
              <w:rPr>
                <w:rFonts w:ascii="Times New Roman" w:hAnsi="Times New Roman" w:cs="Times New Roman"/>
                <w:sz w:val="20"/>
                <w:szCs w:val="20"/>
              </w:rPr>
              <w:t>in</w:t>
            </w:r>
            <w:r w:rsidR="00552039">
              <w:rPr>
                <w:rFonts w:ascii="Times New Roman" w:hAnsi="Times New Roman" w:cs="Times New Roman"/>
                <w:sz w:val="20"/>
                <w:szCs w:val="20"/>
              </w:rPr>
              <w:t>ā</w:t>
            </w:r>
            <w:r w:rsidR="0054280F">
              <w:rPr>
                <w:rFonts w:ascii="Times New Roman" w:hAnsi="Times New Roman" w:cs="Times New Roman"/>
                <w:sz w:val="20"/>
                <w:szCs w:val="20"/>
              </w:rPr>
              <w:t>t liofiliz</w:t>
            </w:r>
            <w:r w:rsidR="00552039">
              <w:rPr>
                <w:rFonts w:ascii="Times New Roman" w:hAnsi="Times New Roman" w:cs="Times New Roman"/>
                <w:sz w:val="20"/>
                <w:szCs w:val="20"/>
              </w:rPr>
              <w:t>ā</w:t>
            </w:r>
            <w:r w:rsidR="0054280F">
              <w:rPr>
                <w:rFonts w:ascii="Times New Roman" w:hAnsi="Times New Roman" w:cs="Times New Roman"/>
                <w:sz w:val="20"/>
                <w:szCs w:val="20"/>
              </w:rPr>
              <w:t>cijas kameras darb</w:t>
            </w:r>
            <w:r w:rsidR="00552039">
              <w:rPr>
                <w:rFonts w:ascii="Times New Roman" w:hAnsi="Times New Roman" w:cs="Times New Roman"/>
                <w:sz w:val="20"/>
                <w:szCs w:val="20"/>
              </w:rPr>
              <w:t>ī</w:t>
            </w:r>
            <w:r w:rsidR="0054280F">
              <w:rPr>
                <w:rFonts w:ascii="Times New Roman" w:hAnsi="Times New Roman" w:cs="Times New Roman"/>
                <w:sz w:val="20"/>
                <w:szCs w:val="20"/>
              </w:rPr>
              <w:t>bu</w:t>
            </w:r>
            <w:r w:rsidR="00C46634" w:rsidRPr="00C46634">
              <w:rPr>
                <w:rFonts w:ascii="Times New Roman" w:hAnsi="Times New Roman" w:cs="Times New Roman"/>
                <w:sz w:val="20"/>
                <w:szCs w:val="20"/>
              </w:rPr>
              <w:t>;</w:t>
            </w:r>
          </w:p>
          <w:p w14:paraId="37032D47" w14:textId="2EB2AE08" w:rsidR="00582F56" w:rsidRPr="00582F56" w:rsidRDefault="00C46634" w:rsidP="0054280F">
            <w:pPr>
              <w:jc w:val="both"/>
              <w:rPr>
                <w:rFonts w:ascii="Times New Roman" w:hAnsi="Times New Roman" w:cs="Times New Roman"/>
                <w:sz w:val="20"/>
                <w:szCs w:val="20"/>
              </w:rPr>
            </w:pPr>
            <w:r>
              <w:rPr>
                <w:rFonts w:ascii="Times New Roman" w:hAnsi="Times New Roman" w:cs="Times New Roman"/>
                <w:sz w:val="20"/>
                <w:szCs w:val="20"/>
              </w:rPr>
              <w:t xml:space="preserve">- </w:t>
            </w:r>
            <w:r w:rsidRPr="00C46634">
              <w:rPr>
                <w:rFonts w:ascii="Times New Roman" w:hAnsi="Times New Roman" w:cs="Times New Roman"/>
                <w:sz w:val="20"/>
                <w:szCs w:val="20"/>
              </w:rPr>
              <w:t>Komplektā ar izplūdes filtru;</w:t>
            </w:r>
          </w:p>
        </w:tc>
        <w:tc>
          <w:tcPr>
            <w:tcW w:w="6377" w:type="dxa"/>
          </w:tcPr>
          <w:p w14:paraId="0FECC6FA" w14:textId="77777777" w:rsidR="00582F56" w:rsidRPr="00693A38" w:rsidRDefault="00582F56" w:rsidP="000E1109">
            <w:pPr>
              <w:jc w:val="both"/>
              <w:rPr>
                <w:rFonts w:ascii="Times New Roman" w:hAnsi="Times New Roman" w:cs="Times New Roman"/>
                <w:sz w:val="20"/>
                <w:szCs w:val="20"/>
              </w:rPr>
            </w:pPr>
          </w:p>
        </w:tc>
      </w:tr>
      <w:tr w:rsidR="0054280F" w:rsidRPr="00EE56DA" w14:paraId="5C8B94A8" w14:textId="77777777" w:rsidTr="00BA5C3B">
        <w:trPr>
          <w:trHeight w:val="20"/>
        </w:trPr>
        <w:tc>
          <w:tcPr>
            <w:tcW w:w="766" w:type="dxa"/>
          </w:tcPr>
          <w:p w14:paraId="6AD6B2ED" w14:textId="4D032D4D" w:rsidR="0054280F" w:rsidRDefault="00F06DD1">
            <w:pPr>
              <w:jc w:val="center"/>
              <w:rPr>
                <w:rFonts w:ascii="Times New Roman" w:hAnsi="Times New Roman" w:cs="Times New Roman"/>
                <w:sz w:val="20"/>
                <w:szCs w:val="20"/>
              </w:rPr>
            </w:pPr>
            <w:r>
              <w:rPr>
                <w:rFonts w:ascii="Times New Roman" w:hAnsi="Times New Roman" w:cs="Times New Roman"/>
                <w:sz w:val="20"/>
                <w:szCs w:val="20"/>
              </w:rPr>
              <w:t>1.2.7.</w:t>
            </w:r>
          </w:p>
        </w:tc>
        <w:tc>
          <w:tcPr>
            <w:tcW w:w="6805" w:type="dxa"/>
          </w:tcPr>
          <w:p w14:paraId="36949606" w14:textId="6D4821C6" w:rsidR="0054280F" w:rsidRDefault="0054280F" w:rsidP="00582F56">
            <w:pPr>
              <w:jc w:val="both"/>
              <w:rPr>
                <w:rFonts w:ascii="Times New Roman" w:hAnsi="Times New Roman" w:cs="Times New Roman"/>
                <w:sz w:val="20"/>
                <w:szCs w:val="20"/>
              </w:rPr>
            </w:pPr>
            <w:r w:rsidRPr="00C46634">
              <w:rPr>
                <w:rFonts w:ascii="Times New Roman" w:hAnsi="Times New Roman" w:cs="Times New Roman"/>
                <w:sz w:val="20"/>
                <w:szCs w:val="20"/>
              </w:rPr>
              <w:t xml:space="preserve">Elektrobarošana </w:t>
            </w:r>
          </w:p>
          <w:p w14:paraId="499B1294" w14:textId="36F3807A" w:rsidR="0054280F" w:rsidRPr="00582F56" w:rsidRDefault="0054280F" w:rsidP="00582F56">
            <w:pPr>
              <w:jc w:val="both"/>
              <w:rPr>
                <w:rFonts w:ascii="Times New Roman" w:hAnsi="Times New Roman" w:cs="Times New Roman"/>
                <w:sz w:val="20"/>
                <w:szCs w:val="20"/>
              </w:rPr>
            </w:pPr>
            <w:r w:rsidRPr="00C46634">
              <w:rPr>
                <w:rFonts w:ascii="Times New Roman" w:hAnsi="Times New Roman" w:cs="Times New Roman"/>
                <w:sz w:val="20"/>
                <w:szCs w:val="20"/>
              </w:rPr>
              <w:t xml:space="preserve">- 1-fāze </w:t>
            </w:r>
            <w:r>
              <w:rPr>
                <w:rFonts w:ascii="Times New Roman" w:hAnsi="Times New Roman" w:cs="Times New Roman"/>
                <w:sz w:val="20"/>
                <w:szCs w:val="20"/>
              </w:rPr>
              <w:t>50-</w:t>
            </w:r>
            <w:r w:rsidRPr="00C46634">
              <w:rPr>
                <w:rFonts w:ascii="Times New Roman" w:hAnsi="Times New Roman" w:cs="Times New Roman"/>
                <w:sz w:val="20"/>
                <w:szCs w:val="20"/>
              </w:rPr>
              <w:t xml:space="preserve">60Hz; 230V  </w:t>
            </w:r>
          </w:p>
        </w:tc>
        <w:tc>
          <w:tcPr>
            <w:tcW w:w="6377" w:type="dxa"/>
          </w:tcPr>
          <w:p w14:paraId="5D248192" w14:textId="77777777" w:rsidR="0054280F" w:rsidRPr="00693A38" w:rsidRDefault="0054280F" w:rsidP="000E1109">
            <w:pPr>
              <w:jc w:val="both"/>
              <w:rPr>
                <w:rFonts w:ascii="Times New Roman" w:hAnsi="Times New Roman" w:cs="Times New Roman"/>
                <w:sz w:val="20"/>
                <w:szCs w:val="20"/>
              </w:rPr>
            </w:pPr>
          </w:p>
        </w:tc>
      </w:tr>
      <w:tr w:rsidR="00582F56" w:rsidRPr="00EE56DA" w14:paraId="076C4104" w14:textId="77777777" w:rsidTr="00BA5C3B">
        <w:trPr>
          <w:trHeight w:val="20"/>
        </w:trPr>
        <w:tc>
          <w:tcPr>
            <w:tcW w:w="766" w:type="dxa"/>
          </w:tcPr>
          <w:p w14:paraId="3D35508B" w14:textId="17CB4632" w:rsidR="00582F56" w:rsidRDefault="00582F56">
            <w:pPr>
              <w:jc w:val="center"/>
              <w:rPr>
                <w:rFonts w:ascii="Times New Roman" w:hAnsi="Times New Roman" w:cs="Times New Roman"/>
                <w:sz w:val="20"/>
                <w:szCs w:val="20"/>
              </w:rPr>
            </w:pPr>
            <w:r>
              <w:rPr>
                <w:rFonts w:ascii="Times New Roman" w:hAnsi="Times New Roman" w:cs="Times New Roman"/>
                <w:sz w:val="20"/>
                <w:szCs w:val="20"/>
              </w:rPr>
              <w:lastRenderedPageBreak/>
              <w:t>1.2.</w:t>
            </w:r>
            <w:r w:rsidR="00F06DD1">
              <w:rPr>
                <w:rFonts w:ascii="Times New Roman" w:hAnsi="Times New Roman" w:cs="Times New Roman"/>
                <w:sz w:val="20"/>
                <w:szCs w:val="20"/>
              </w:rPr>
              <w:t>8</w:t>
            </w:r>
            <w:r>
              <w:rPr>
                <w:rFonts w:ascii="Times New Roman" w:hAnsi="Times New Roman" w:cs="Times New Roman"/>
                <w:sz w:val="20"/>
                <w:szCs w:val="20"/>
              </w:rPr>
              <w:t>.</w:t>
            </w:r>
          </w:p>
        </w:tc>
        <w:tc>
          <w:tcPr>
            <w:tcW w:w="6805" w:type="dxa"/>
          </w:tcPr>
          <w:p w14:paraId="3D6A9351" w14:textId="77777777"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Komplektācija</w:t>
            </w:r>
          </w:p>
          <w:p w14:paraId="415FCA40" w14:textId="589695BA" w:rsidR="00582F56" w:rsidRPr="00582F56" w:rsidRDefault="00582F56" w:rsidP="00582F56">
            <w:pPr>
              <w:jc w:val="both"/>
              <w:rPr>
                <w:rFonts w:ascii="Times New Roman" w:hAnsi="Times New Roman" w:cs="Times New Roman"/>
                <w:sz w:val="20"/>
                <w:szCs w:val="20"/>
              </w:rPr>
            </w:pPr>
            <w:r w:rsidRPr="00582F56">
              <w:rPr>
                <w:rFonts w:ascii="Times New Roman" w:hAnsi="Times New Roman" w:cs="Times New Roman"/>
                <w:sz w:val="20"/>
                <w:szCs w:val="20"/>
              </w:rPr>
              <w:t>-</w:t>
            </w:r>
            <w:r w:rsidR="00C46634">
              <w:rPr>
                <w:rFonts w:ascii="Times New Roman" w:hAnsi="Times New Roman" w:cs="Times New Roman"/>
                <w:sz w:val="20"/>
                <w:szCs w:val="20"/>
              </w:rPr>
              <w:t xml:space="preserve"> vismaz </w:t>
            </w:r>
            <w:r w:rsidR="00C46634" w:rsidRPr="00C46634">
              <w:rPr>
                <w:rFonts w:ascii="Times New Roman" w:hAnsi="Times New Roman" w:cs="Times New Roman"/>
                <w:sz w:val="20"/>
                <w:szCs w:val="20"/>
              </w:rPr>
              <w:t>3 platā kakla pudeles (600 mL +/- 100 mL) ar plakanu apakšu, ar piemērotiem filtriem un atbilstošiem aksesuāriem, lai nodrošinātu pieslēgšanu ātrās savienošanas vārstiem</w:t>
            </w:r>
            <w:r w:rsidRPr="00582F56">
              <w:rPr>
                <w:rFonts w:ascii="Times New Roman" w:hAnsi="Times New Roman" w:cs="Times New Roman"/>
                <w:sz w:val="20"/>
                <w:szCs w:val="20"/>
              </w:rPr>
              <w:t>.</w:t>
            </w:r>
          </w:p>
        </w:tc>
        <w:tc>
          <w:tcPr>
            <w:tcW w:w="6377" w:type="dxa"/>
          </w:tcPr>
          <w:p w14:paraId="12DEC65B" w14:textId="77777777" w:rsidR="00582F56" w:rsidRPr="00693A38" w:rsidRDefault="00582F56" w:rsidP="000E1109">
            <w:pPr>
              <w:jc w:val="both"/>
              <w:rPr>
                <w:rFonts w:ascii="Times New Roman" w:hAnsi="Times New Roman" w:cs="Times New Roman"/>
                <w:sz w:val="20"/>
                <w:szCs w:val="20"/>
              </w:rPr>
            </w:pPr>
          </w:p>
        </w:tc>
      </w:tr>
      <w:tr w:rsidR="00D52A75" w:rsidRPr="00EE56DA" w14:paraId="52763D98" w14:textId="77777777" w:rsidTr="00BA5C3B">
        <w:trPr>
          <w:trHeight w:val="20"/>
        </w:trPr>
        <w:tc>
          <w:tcPr>
            <w:tcW w:w="766" w:type="dxa"/>
          </w:tcPr>
          <w:p w14:paraId="0A71743F" w14:textId="6C50A51B" w:rsidR="00D52A75" w:rsidRDefault="00D52A75">
            <w:pPr>
              <w:jc w:val="center"/>
              <w:rPr>
                <w:rFonts w:ascii="Times New Roman" w:hAnsi="Times New Roman" w:cs="Times New Roman"/>
                <w:sz w:val="20"/>
                <w:szCs w:val="20"/>
              </w:rPr>
            </w:pPr>
            <w:r>
              <w:rPr>
                <w:rFonts w:ascii="Times New Roman" w:hAnsi="Times New Roman" w:cs="Times New Roman"/>
                <w:sz w:val="20"/>
                <w:szCs w:val="20"/>
              </w:rPr>
              <w:t>1.2.</w:t>
            </w:r>
            <w:r w:rsidR="00F06DD1">
              <w:rPr>
                <w:rFonts w:ascii="Times New Roman" w:hAnsi="Times New Roman" w:cs="Times New Roman"/>
                <w:sz w:val="20"/>
                <w:szCs w:val="20"/>
              </w:rPr>
              <w:t>9</w:t>
            </w:r>
            <w:r>
              <w:rPr>
                <w:rFonts w:ascii="Times New Roman" w:hAnsi="Times New Roman" w:cs="Times New Roman"/>
                <w:sz w:val="20"/>
                <w:szCs w:val="20"/>
              </w:rPr>
              <w:t>.</w:t>
            </w:r>
          </w:p>
        </w:tc>
        <w:tc>
          <w:tcPr>
            <w:tcW w:w="6805" w:type="dxa"/>
          </w:tcPr>
          <w:p w14:paraId="6BFD952E" w14:textId="77777777" w:rsidR="00D52A75" w:rsidRDefault="00D52A75" w:rsidP="00D52A75">
            <w:pPr>
              <w:jc w:val="both"/>
              <w:rPr>
                <w:rFonts w:ascii="Times New Roman" w:hAnsi="Times New Roman" w:cs="Times New Roman"/>
                <w:sz w:val="20"/>
                <w:szCs w:val="20"/>
              </w:rPr>
            </w:pPr>
            <w:r>
              <w:rPr>
                <w:rFonts w:ascii="Times New Roman" w:hAnsi="Times New Roman" w:cs="Times New Roman"/>
                <w:sz w:val="20"/>
                <w:szCs w:val="20"/>
              </w:rPr>
              <w:t>Uzstādīšana, instalācija:</w:t>
            </w:r>
          </w:p>
          <w:p w14:paraId="3D854524" w14:textId="7A50F8CC" w:rsidR="00D52A75" w:rsidRPr="00582F56" w:rsidRDefault="00D52A75" w:rsidP="00D52A75">
            <w:pPr>
              <w:jc w:val="both"/>
              <w:rPr>
                <w:rFonts w:ascii="Times New Roman" w:hAnsi="Times New Roman" w:cs="Times New Roman"/>
                <w:sz w:val="20"/>
                <w:szCs w:val="20"/>
              </w:rPr>
            </w:pPr>
            <w:r>
              <w:rPr>
                <w:rFonts w:ascii="Times New Roman" w:hAnsi="Times New Roman" w:cs="Times New Roman"/>
                <w:sz w:val="20"/>
                <w:szCs w:val="20"/>
              </w:rPr>
              <w:t>- Pretendents nodrošina iekārtas uzstādīšanu un instalāciju Pasūtītāja telpās atbilstoši ražotāja instrukcijām</w:t>
            </w:r>
          </w:p>
        </w:tc>
        <w:tc>
          <w:tcPr>
            <w:tcW w:w="6377" w:type="dxa"/>
          </w:tcPr>
          <w:p w14:paraId="3CBA4F05" w14:textId="77777777" w:rsidR="00D52A75" w:rsidRPr="00693A38" w:rsidRDefault="00D52A75" w:rsidP="000E1109">
            <w:pPr>
              <w:jc w:val="both"/>
              <w:rPr>
                <w:rFonts w:ascii="Times New Roman" w:hAnsi="Times New Roman" w:cs="Times New Roman"/>
                <w:sz w:val="20"/>
                <w:szCs w:val="20"/>
              </w:rPr>
            </w:pPr>
          </w:p>
        </w:tc>
      </w:tr>
      <w:tr w:rsidR="00E351C6" w:rsidRPr="00EE56DA" w14:paraId="3B0C8DBE" w14:textId="77777777" w:rsidTr="00BA5C3B">
        <w:trPr>
          <w:trHeight w:val="20"/>
        </w:trPr>
        <w:tc>
          <w:tcPr>
            <w:tcW w:w="766" w:type="dxa"/>
          </w:tcPr>
          <w:p w14:paraId="73B1D845" w14:textId="7A99FF6B" w:rsidR="00E351C6" w:rsidRDefault="00E351C6">
            <w:pPr>
              <w:jc w:val="center"/>
              <w:rPr>
                <w:rFonts w:ascii="Times New Roman" w:hAnsi="Times New Roman" w:cs="Times New Roman"/>
                <w:sz w:val="20"/>
                <w:szCs w:val="20"/>
              </w:rPr>
            </w:pPr>
            <w:r>
              <w:rPr>
                <w:rFonts w:ascii="Times New Roman" w:hAnsi="Times New Roman" w:cs="Times New Roman"/>
                <w:sz w:val="20"/>
                <w:szCs w:val="20"/>
              </w:rPr>
              <w:t>1.2.10.</w:t>
            </w:r>
          </w:p>
        </w:tc>
        <w:tc>
          <w:tcPr>
            <w:tcW w:w="6805" w:type="dxa"/>
          </w:tcPr>
          <w:p w14:paraId="08C2B8DE" w14:textId="5966E340" w:rsidR="00E351C6" w:rsidRDefault="00E351C6" w:rsidP="00D52A75">
            <w:pPr>
              <w:jc w:val="both"/>
              <w:rPr>
                <w:rFonts w:ascii="Times New Roman" w:hAnsi="Times New Roman" w:cs="Times New Roman"/>
                <w:sz w:val="20"/>
                <w:szCs w:val="20"/>
              </w:rPr>
            </w:pPr>
            <w:r w:rsidRPr="00E351C6">
              <w:rPr>
                <w:rFonts w:ascii="Times New Roman" w:hAnsi="Times New Roman" w:cs="Times New Roman"/>
                <w:sz w:val="20"/>
                <w:szCs w:val="20"/>
              </w:rPr>
              <w:t>Nodrošināts garantijas serviss vismaz 24 mēnešus no preces pieņemšanas datuma</w:t>
            </w:r>
          </w:p>
        </w:tc>
        <w:tc>
          <w:tcPr>
            <w:tcW w:w="6377" w:type="dxa"/>
          </w:tcPr>
          <w:p w14:paraId="313AE268" w14:textId="77777777" w:rsidR="00E351C6" w:rsidRPr="00693A38" w:rsidRDefault="00E351C6" w:rsidP="000E1109">
            <w:pPr>
              <w:jc w:val="both"/>
              <w:rPr>
                <w:rFonts w:ascii="Times New Roman" w:hAnsi="Times New Roman" w:cs="Times New Roman"/>
                <w:sz w:val="20"/>
                <w:szCs w:val="20"/>
              </w:rPr>
            </w:pPr>
          </w:p>
        </w:tc>
      </w:tr>
    </w:tbl>
    <w:p w14:paraId="11FE12E5" w14:textId="5B279602" w:rsidR="00EF5CDD" w:rsidRDefault="00EF5CDD"/>
    <w:p w14:paraId="32790777" w14:textId="745D078B" w:rsidR="00EF5CDD" w:rsidRPr="00766030" w:rsidRDefault="00FF51FD" w:rsidP="00FF51FD">
      <w:pPr>
        <w:pStyle w:val="ListParagraph"/>
        <w:numPr>
          <w:ilvl w:val="1"/>
          <w:numId w:val="5"/>
        </w:numPr>
        <w:spacing w:after="0" w:line="240" w:lineRule="auto"/>
        <w:jc w:val="both"/>
        <w:rPr>
          <w:rFonts w:ascii="Times New Roman" w:hAnsi="Times New Roman" w:cs="Times New Roman"/>
          <w:sz w:val="20"/>
          <w:szCs w:val="20"/>
        </w:rPr>
      </w:pPr>
      <w:r w:rsidRPr="00FF51FD">
        <w:rPr>
          <w:rFonts w:ascii="Times New Roman" w:hAnsi="Times New Roman" w:cs="Times New Roman"/>
          <w:sz w:val="20"/>
          <w:szCs w:val="20"/>
        </w:rPr>
        <w:t>Nanomehānisko un nanotriboloģisko testu veikšanas sistēmas bloks</w:t>
      </w:r>
      <w:r w:rsidR="00EF5CDD" w:rsidRPr="00582F56">
        <w:rPr>
          <w:rFonts w:ascii="Times New Roman" w:hAnsi="Times New Roman" w:cs="Times New Roman"/>
          <w:sz w:val="20"/>
          <w:szCs w:val="20"/>
        </w:rPr>
        <w:t>.</w:t>
      </w:r>
    </w:p>
    <w:tbl>
      <w:tblPr>
        <w:tblStyle w:val="TableGrid"/>
        <w:tblpPr w:leftFromText="180" w:rightFromText="180" w:vertAnchor="text" w:tblpY="1"/>
        <w:tblOverlap w:val="never"/>
        <w:tblW w:w="0" w:type="auto"/>
        <w:tblLook w:val="04A0" w:firstRow="1" w:lastRow="0" w:firstColumn="1" w:lastColumn="0" w:noHBand="0" w:noVBand="1"/>
      </w:tblPr>
      <w:tblGrid>
        <w:gridCol w:w="834"/>
        <w:gridCol w:w="862"/>
        <w:gridCol w:w="5812"/>
        <w:gridCol w:w="6379"/>
      </w:tblGrid>
      <w:tr w:rsidR="009D171E" w:rsidRPr="006D74BA" w14:paraId="1BE1CCD7" w14:textId="77777777" w:rsidTr="00DB4D76">
        <w:trPr>
          <w:trHeight w:val="20"/>
        </w:trPr>
        <w:tc>
          <w:tcPr>
            <w:tcW w:w="834" w:type="dxa"/>
          </w:tcPr>
          <w:p w14:paraId="68203A24" w14:textId="77777777" w:rsidR="009D171E" w:rsidRPr="0069013B" w:rsidRDefault="009D171E">
            <w:pPr>
              <w:rPr>
                <w:rFonts w:ascii="Times New Roman" w:hAnsi="Times New Roman" w:cs="Times New Roman"/>
                <w:b/>
                <w:szCs w:val="20"/>
              </w:rPr>
            </w:pPr>
            <w:r w:rsidRPr="0069013B">
              <w:rPr>
                <w:rFonts w:ascii="Times New Roman" w:hAnsi="Times New Roman" w:cs="Times New Roman"/>
                <w:b/>
                <w:szCs w:val="20"/>
              </w:rPr>
              <w:t>Nr</w:t>
            </w:r>
          </w:p>
        </w:tc>
        <w:tc>
          <w:tcPr>
            <w:tcW w:w="6674" w:type="dxa"/>
            <w:gridSpan w:val="2"/>
          </w:tcPr>
          <w:p w14:paraId="37637615" w14:textId="209CD8F4" w:rsidR="009D171E" w:rsidRPr="0069013B" w:rsidRDefault="009D171E">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79" w:type="dxa"/>
          </w:tcPr>
          <w:p w14:paraId="7DB5D8E5" w14:textId="77777777" w:rsidR="009D171E" w:rsidRPr="00766030" w:rsidRDefault="009D171E">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44EBE28" w14:textId="77777777" w:rsidR="009D171E" w:rsidRPr="00693A38" w:rsidRDefault="009D171E">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9D171E" w:rsidRPr="006D74BA" w14:paraId="188E3710" w14:textId="77777777" w:rsidTr="00DB4D76">
        <w:trPr>
          <w:trHeight w:val="20"/>
          <w:tblHeader/>
        </w:trPr>
        <w:tc>
          <w:tcPr>
            <w:tcW w:w="834" w:type="dxa"/>
          </w:tcPr>
          <w:p w14:paraId="407C1272" w14:textId="77777777" w:rsidR="009D171E" w:rsidRPr="00693A38" w:rsidRDefault="009D171E">
            <w:pPr>
              <w:rPr>
                <w:rFonts w:ascii="Times New Roman" w:hAnsi="Times New Roman" w:cs="Times New Roman"/>
                <w:b/>
                <w:sz w:val="20"/>
                <w:szCs w:val="20"/>
              </w:rPr>
            </w:pPr>
          </w:p>
        </w:tc>
        <w:tc>
          <w:tcPr>
            <w:tcW w:w="862" w:type="dxa"/>
          </w:tcPr>
          <w:p w14:paraId="00DEA52B" w14:textId="77777777" w:rsidR="009D171E" w:rsidRPr="00693A38" w:rsidRDefault="009D171E">
            <w:pPr>
              <w:jc w:val="both"/>
              <w:rPr>
                <w:rFonts w:ascii="Times New Roman" w:hAnsi="Times New Roman" w:cs="Times New Roman"/>
                <w:sz w:val="20"/>
                <w:szCs w:val="20"/>
              </w:rPr>
            </w:pPr>
          </w:p>
        </w:tc>
        <w:tc>
          <w:tcPr>
            <w:tcW w:w="5812" w:type="dxa"/>
          </w:tcPr>
          <w:p w14:paraId="72DC7E0C" w14:textId="5F52A707" w:rsidR="009D171E" w:rsidRPr="00693A38" w:rsidRDefault="009D171E">
            <w:pPr>
              <w:jc w:val="both"/>
              <w:rPr>
                <w:rFonts w:ascii="Times New Roman" w:hAnsi="Times New Roman" w:cs="Times New Roman"/>
                <w:sz w:val="20"/>
                <w:szCs w:val="20"/>
              </w:rPr>
            </w:pPr>
          </w:p>
        </w:tc>
        <w:tc>
          <w:tcPr>
            <w:tcW w:w="6379" w:type="dxa"/>
          </w:tcPr>
          <w:p w14:paraId="0FDC7C03" w14:textId="77777777" w:rsidR="009D171E" w:rsidRPr="00A429C7" w:rsidRDefault="009D171E">
            <w:pPr>
              <w:jc w:val="both"/>
              <w:rPr>
                <w:rFonts w:ascii="Times New Roman" w:hAnsi="Times New Roman" w:cs="Times New Roman"/>
                <w:i/>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9D171E" w:rsidRPr="00EE56DA" w14:paraId="158EC8D0" w14:textId="77777777" w:rsidTr="00DB4D76">
        <w:trPr>
          <w:trHeight w:val="20"/>
        </w:trPr>
        <w:tc>
          <w:tcPr>
            <w:tcW w:w="834" w:type="dxa"/>
          </w:tcPr>
          <w:p w14:paraId="7EED945C" w14:textId="6D8D924B" w:rsidR="009D171E" w:rsidRDefault="009D171E">
            <w:pPr>
              <w:jc w:val="center"/>
              <w:rPr>
                <w:rFonts w:ascii="Times New Roman" w:hAnsi="Times New Roman" w:cs="Times New Roman"/>
                <w:sz w:val="20"/>
                <w:szCs w:val="20"/>
              </w:rPr>
            </w:pPr>
            <w:r>
              <w:rPr>
                <w:rFonts w:ascii="Times New Roman" w:hAnsi="Times New Roman" w:cs="Times New Roman"/>
                <w:sz w:val="20"/>
                <w:szCs w:val="20"/>
              </w:rPr>
              <w:t>1.3.1.</w:t>
            </w:r>
          </w:p>
        </w:tc>
        <w:tc>
          <w:tcPr>
            <w:tcW w:w="862" w:type="dxa"/>
            <w:vMerge w:val="restart"/>
            <w:textDirection w:val="btLr"/>
            <w:vAlign w:val="center"/>
          </w:tcPr>
          <w:p w14:paraId="70A53FF4" w14:textId="1A428A28" w:rsidR="009D171E" w:rsidRPr="00BA5C3B" w:rsidRDefault="009D171E"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Bāzes sistēma</w:t>
            </w:r>
          </w:p>
        </w:tc>
        <w:tc>
          <w:tcPr>
            <w:tcW w:w="5812" w:type="dxa"/>
          </w:tcPr>
          <w:p w14:paraId="3C30AF91" w14:textId="78730C21" w:rsidR="009D171E" w:rsidRPr="00BA5C3B" w:rsidRDefault="009D171E">
            <w:pPr>
              <w:jc w:val="both"/>
              <w:rPr>
                <w:rFonts w:ascii="Times New Roman" w:hAnsi="Times New Roman" w:cs="Times New Roman"/>
                <w:sz w:val="20"/>
                <w:szCs w:val="20"/>
              </w:rPr>
            </w:pPr>
            <w:r w:rsidRPr="00BA5C3B">
              <w:rPr>
                <w:rFonts w:ascii="Times New Roman" w:hAnsi="Times New Roman" w:cs="Times New Roman"/>
                <w:sz w:val="20"/>
                <w:szCs w:val="20"/>
              </w:rPr>
              <w:t>Sistēmai jāspēj veikt vismaz sekojošus nanotestus: kvazistatiskā un dinamiskā nanoindentācija, nanoskrāpējums</w:t>
            </w:r>
            <w:r>
              <w:rPr>
                <w:rFonts w:ascii="Times New Roman" w:hAnsi="Times New Roman" w:cs="Times New Roman"/>
                <w:sz w:val="20"/>
                <w:szCs w:val="20"/>
              </w:rPr>
              <w:t>,</w:t>
            </w:r>
            <w:r w:rsidRPr="00BA5C3B">
              <w:rPr>
                <w:rFonts w:ascii="Times New Roman" w:hAnsi="Times New Roman" w:cs="Times New Roman"/>
                <w:sz w:val="20"/>
                <w:szCs w:val="20"/>
              </w:rPr>
              <w:t xml:space="preserve"> </w:t>
            </w:r>
            <w:r w:rsidRPr="006B3291">
              <w:rPr>
                <w:rFonts w:ascii="Times New Roman" w:hAnsi="Times New Roman" w:cs="Times New Roman"/>
                <w:sz w:val="20"/>
                <w:szCs w:val="20"/>
              </w:rPr>
              <w:t>nanonodilums, n</w:t>
            </w:r>
            <w:r w:rsidRPr="00BA5C3B">
              <w:rPr>
                <w:rFonts w:ascii="Times New Roman" w:hAnsi="Times New Roman" w:cs="Times New Roman"/>
                <w:sz w:val="20"/>
                <w:szCs w:val="20"/>
              </w:rPr>
              <w:t xml:space="preserve">anonogurums. </w:t>
            </w:r>
          </w:p>
          <w:p w14:paraId="7B617C3D" w14:textId="650A2EAD" w:rsidR="001616EF" w:rsidRPr="00582F56" w:rsidRDefault="009D171E">
            <w:pPr>
              <w:jc w:val="both"/>
              <w:rPr>
                <w:rFonts w:ascii="Times New Roman" w:hAnsi="Times New Roman" w:cs="Times New Roman"/>
                <w:sz w:val="20"/>
                <w:szCs w:val="20"/>
              </w:rPr>
            </w:pPr>
            <w:r w:rsidRPr="00BA5C3B">
              <w:rPr>
                <w:rFonts w:ascii="Times New Roman" w:hAnsi="Times New Roman" w:cs="Times New Roman"/>
                <w:sz w:val="20"/>
                <w:szCs w:val="20"/>
              </w:rPr>
              <w:t>Sistēmai jābūt modulārā tipa ar atjaunošanas/izmaiņu iespējām.</w:t>
            </w:r>
          </w:p>
        </w:tc>
        <w:tc>
          <w:tcPr>
            <w:tcW w:w="6379" w:type="dxa"/>
          </w:tcPr>
          <w:p w14:paraId="65E822E0" w14:textId="77777777" w:rsidR="009D171E" w:rsidRPr="00693A38" w:rsidRDefault="009D171E">
            <w:pPr>
              <w:jc w:val="both"/>
              <w:rPr>
                <w:rFonts w:ascii="Times New Roman" w:hAnsi="Times New Roman" w:cs="Times New Roman"/>
                <w:sz w:val="20"/>
                <w:szCs w:val="20"/>
              </w:rPr>
            </w:pPr>
          </w:p>
        </w:tc>
      </w:tr>
      <w:tr w:rsidR="009D171E" w:rsidRPr="00EE56DA" w14:paraId="3D46CFED" w14:textId="77777777" w:rsidTr="00DB4D76">
        <w:trPr>
          <w:trHeight w:val="20"/>
        </w:trPr>
        <w:tc>
          <w:tcPr>
            <w:tcW w:w="834" w:type="dxa"/>
          </w:tcPr>
          <w:p w14:paraId="50153048" w14:textId="53727CD5" w:rsidR="009D171E" w:rsidRDefault="009D171E">
            <w:pPr>
              <w:jc w:val="center"/>
              <w:rPr>
                <w:rFonts w:ascii="Times New Roman" w:hAnsi="Times New Roman" w:cs="Times New Roman"/>
                <w:sz w:val="20"/>
                <w:szCs w:val="20"/>
              </w:rPr>
            </w:pPr>
            <w:r>
              <w:rPr>
                <w:rFonts w:ascii="Times New Roman" w:hAnsi="Times New Roman" w:cs="Times New Roman"/>
                <w:sz w:val="20"/>
                <w:szCs w:val="20"/>
              </w:rPr>
              <w:t>1.3.2.</w:t>
            </w:r>
          </w:p>
        </w:tc>
        <w:tc>
          <w:tcPr>
            <w:tcW w:w="862" w:type="dxa"/>
            <w:vMerge/>
          </w:tcPr>
          <w:p w14:paraId="47631326" w14:textId="77777777" w:rsidR="009D171E" w:rsidRPr="00BA5C3B" w:rsidRDefault="009D171E">
            <w:pPr>
              <w:jc w:val="both"/>
              <w:rPr>
                <w:rFonts w:ascii="Times New Roman" w:hAnsi="Times New Roman" w:cs="Times New Roman"/>
                <w:sz w:val="20"/>
                <w:szCs w:val="20"/>
              </w:rPr>
            </w:pPr>
          </w:p>
        </w:tc>
        <w:tc>
          <w:tcPr>
            <w:tcW w:w="5812" w:type="dxa"/>
          </w:tcPr>
          <w:p w14:paraId="35E97AF0" w14:textId="0E9363A9" w:rsidR="009D171E" w:rsidRPr="00BA5C3B" w:rsidRDefault="009D171E">
            <w:pPr>
              <w:jc w:val="both"/>
              <w:rPr>
                <w:rFonts w:ascii="Times New Roman" w:hAnsi="Times New Roman" w:cs="Times New Roman"/>
                <w:sz w:val="20"/>
                <w:szCs w:val="20"/>
              </w:rPr>
            </w:pPr>
            <w:r w:rsidRPr="00BA5C3B">
              <w:rPr>
                <w:rFonts w:ascii="Times New Roman" w:hAnsi="Times New Roman" w:cs="Times New Roman"/>
                <w:sz w:val="20"/>
                <w:szCs w:val="20"/>
              </w:rPr>
              <w:t>Bāzes sistēma:</w:t>
            </w:r>
          </w:p>
          <w:p w14:paraId="591E2C2B" w14:textId="6576C214" w:rsidR="009D171E" w:rsidRPr="00BA5C3B" w:rsidRDefault="009D171E">
            <w:pPr>
              <w:jc w:val="both"/>
              <w:rPr>
                <w:rFonts w:ascii="Times New Roman" w:hAnsi="Times New Roman" w:cs="Times New Roman"/>
                <w:sz w:val="20"/>
                <w:szCs w:val="20"/>
              </w:rPr>
            </w:pPr>
            <w:r w:rsidRPr="00BA5C3B">
              <w:rPr>
                <w:rFonts w:ascii="Times New Roman" w:hAnsi="Times New Roman" w:cs="Times New Roman"/>
                <w:sz w:val="20"/>
                <w:szCs w:val="20"/>
              </w:rPr>
              <w:t>-</w:t>
            </w:r>
            <w:r>
              <w:rPr>
                <w:rFonts w:ascii="Times New Roman" w:hAnsi="Times New Roman" w:cs="Times New Roman"/>
                <w:sz w:val="20"/>
                <w:szCs w:val="20"/>
              </w:rPr>
              <w:t xml:space="preserve"> </w:t>
            </w:r>
            <w:r w:rsidRPr="00BA5C3B">
              <w:rPr>
                <w:rFonts w:ascii="Times New Roman" w:hAnsi="Times New Roman" w:cs="Times New Roman"/>
                <w:sz w:val="20"/>
                <w:szCs w:val="20"/>
              </w:rPr>
              <w:t>Materiāls: augst</w:t>
            </w:r>
            <w:r>
              <w:rPr>
                <w:rFonts w:ascii="Times New Roman" w:hAnsi="Times New Roman" w:cs="Times New Roman"/>
                <w:sz w:val="20"/>
                <w:szCs w:val="20"/>
              </w:rPr>
              <w:t>a</w:t>
            </w:r>
            <w:r w:rsidRPr="00BA5C3B">
              <w:rPr>
                <w:rFonts w:ascii="Times New Roman" w:hAnsi="Times New Roman" w:cs="Times New Roman"/>
                <w:sz w:val="20"/>
                <w:szCs w:val="20"/>
              </w:rPr>
              <w:t>s izturības granīt</w:t>
            </w:r>
            <w:r>
              <w:rPr>
                <w:rFonts w:ascii="Times New Roman" w:hAnsi="Times New Roman" w:cs="Times New Roman"/>
                <w:sz w:val="20"/>
                <w:szCs w:val="20"/>
              </w:rPr>
              <w:t>s</w:t>
            </w:r>
            <w:r w:rsidRPr="00BA5C3B">
              <w:rPr>
                <w:rFonts w:ascii="Times New Roman" w:hAnsi="Times New Roman" w:cs="Times New Roman"/>
                <w:sz w:val="20"/>
                <w:szCs w:val="20"/>
              </w:rPr>
              <w:t xml:space="preserve"> vai ekvivalent</w:t>
            </w:r>
            <w:r>
              <w:rPr>
                <w:rFonts w:ascii="Times New Roman" w:hAnsi="Times New Roman" w:cs="Times New Roman"/>
                <w:sz w:val="20"/>
                <w:szCs w:val="20"/>
              </w:rPr>
              <w:t>s materiāls, kas nodrošina stabilu testēšanas virsmu</w:t>
            </w:r>
            <w:r w:rsidRPr="00BA5C3B">
              <w:rPr>
                <w:rFonts w:ascii="Times New Roman" w:hAnsi="Times New Roman" w:cs="Times New Roman"/>
                <w:sz w:val="20"/>
                <w:szCs w:val="20"/>
              </w:rPr>
              <w:t>;</w:t>
            </w:r>
          </w:p>
          <w:p w14:paraId="7591456F" w14:textId="32F7023C" w:rsidR="009D171E" w:rsidRPr="00BA5C3B" w:rsidRDefault="009D171E">
            <w:pPr>
              <w:jc w:val="both"/>
              <w:rPr>
                <w:rFonts w:ascii="Times New Roman" w:hAnsi="Times New Roman" w:cs="Times New Roman"/>
                <w:sz w:val="20"/>
                <w:szCs w:val="20"/>
              </w:rPr>
            </w:pPr>
            <w:r w:rsidRPr="00BA5C3B">
              <w:rPr>
                <w:rFonts w:ascii="Times New Roman" w:hAnsi="Times New Roman" w:cs="Times New Roman"/>
                <w:sz w:val="20"/>
                <w:szCs w:val="20"/>
              </w:rPr>
              <w:t>-</w:t>
            </w:r>
            <w:r>
              <w:rPr>
                <w:rFonts w:ascii="Times New Roman" w:hAnsi="Times New Roman" w:cs="Times New Roman"/>
                <w:sz w:val="20"/>
                <w:szCs w:val="20"/>
              </w:rPr>
              <w:t xml:space="preserve"> </w:t>
            </w:r>
            <w:r w:rsidRPr="00BA5C3B">
              <w:rPr>
                <w:rFonts w:ascii="Times New Roman" w:hAnsi="Times New Roman" w:cs="Times New Roman"/>
                <w:sz w:val="20"/>
                <w:szCs w:val="20"/>
              </w:rPr>
              <w:t xml:space="preserve">Paraugu kustības platforma </w:t>
            </w:r>
            <w:r>
              <w:rPr>
                <w:rFonts w:ascii="Times New Roman" w:hAnsi="Times New Roman" w:cs="Times New Roman"/>
                <w:sz w:val="20"/>
                <w:szCs w:val="20"/>
              </w:rPr>
              <w:t>–</w:t>
            </w:r>
            <w:r w:rsidRPr="00BA5C3B">
              <w:rPr>
                <w:rFonts w:ascii="Times New Roman" w:hAnsi="Times New Roman" w:cs="Times New Roman"/>
                <w:sz w:val="20"/>
                <w:szCs w:val="20"/>
              </w:rPr>
              <w:t xml:space="preserve"> pilnībā vadāma un kontrolējama ar programmatūru;</w:t>
            </w:r>
          </w:p>
          <w:p w14:paraId="4B65D100" w14:textId="77777777" w:rsidR="009D171E" w:rsidRDefault="009D171E">
            <w:pPr>
              <w:jc w:val="both"/>
              <w:rPr>
                <w:rFonts w:ascii="Times New Roman" w:hAnsi="Times New Roman" w:cs="Times New Roman"/>
                <w:sz w:val="20"/>
                <w:szCs w:val="20"/>
              </w:rPr>
            </w:pPr>
            <w:r>
              <w:rPr>
                <w:rFonts w:ascii="Times New Roman" w:hAnsi="Times New Roman" w:cs="Times New Roman"/>
                <w:sz w:val="20"/>
                <w:szCs w:val="20"/>
              </w:rPr>
              <w:t xml:space="preserve">- </w:t>
            </w:r>
            <w:r w:rsidRPr="00BA5C3B">
              <w:rPr>
                <w:rFonts w:ascii="Times New Roman" w:hAnsi="Times New Roman" w:cs="Times New Roman"/>
                <w:sz w:val="20"/>
                <w:szCs w:val="20"/>
              </w:rPr>
              <w:t>Jābūt nodrošinātai paraugu automātiskai pārvietošanai starp mikroskopu un slodzes galviņu</w:t>
            </w:r>
            <w:r>
              <w:rPr>
                <w:rFonts w:ascii="Times New Roman" w:hAnsi="Times New Roman" w:cs="Times New Roman"/>
                <w:sz w:val="20"/>
                <w:szCs w:val="20"/>
              </w:rPr>
              <w:t>.</w:t>
            </w:r>
          </w:p>
          <w:p w14:paraId="64A0BD17" w14:textId="77777777" w:rsidR="001616EF" w:rsidRDefault="005818C4">
            <w:pPr>
              <w:jc w:val="both"/>
              <w:rPr>
                <w:rFonts w:ascii="Times New Roman" w:hAnsi="Times New Roman" w:cs="Times New Roman"/>
                <w:sz w:val="20"/>
                <w:szCs w:val="20"/>
              </w:rPr>
            </w:pPr>
            <w:r>
              <w:rPr>
                <w:rFonts w:ascii="Times New Roman" w:hAnsi="Times New Roman" w:cs="Times New Roman"/>
                <w:sz w:val="20"/>
                <w:szCs w:val="20"/>
              </w:rPr>
              <w:t>-  Jābūt akustiskās izolēšanas sistēmai, lai novērst</w:t>
            </w:r>
            <w:r w:rsidR="00283277">
              <w:rPr>
                <w:rFonts w:ascii="Times New Roman" w:hAnsi="Times New Roman" w:cs="Times New Roman"/>
                <w:sz w:val="20"/>
                <w:szCs w:val="20"/>
              </w:rPr>
              <w:t>u</w:t>
            </w:r>
            <w:r>
              <w:rPr>
                <w:rFonts w:ascii="Times New Roman" w:hAnsi="Times New Roman" w:cs="Times New Roman"/>
                <w:sz w:val="20"/>
                <w:szCs w:val="20"/>
              </w:rPr>
              <w:t xml:space="preserve"> traucējumus nanoindentāciju galviņas darbībai</w:t>
            </w:r>
          </w:p>
          <w:p w14:paraId="57EA0875" w14:textId="52AD7CFC" w:rsidR="001616EF" w:rsidRPr="00582F56" w:rsidRDefault="001616EF">
            <w:pPr>
              <w:jc w:val="both"/>
              <w:rPr>
                <w:rFonts w:ascii="Times New Roman" w:hAnsi="Times New Roman" w:cs="Times New Roman"/>
                <w:sz w:val="20"/>
                <w:szCs w:val="20"/>
              </w:rPr>
            </w:pPr>
          </w:p>
        </w:tc>
        <w:tc>
          <w:tcPr>
            <w:tcW w:w="6379" w:type="dxa"/>
          </w:tcPr>
          <w:p w14:paraId="48534339" w14:textId="77777777" w:rsidR="009D171E" w:rsidRPr="00693A38" w:rsidRDefault="009D171E">
            <w:pPr>
              <w:jc w:val="both"/>
              <w:rPr>
                <w:rFonts w:ascii="Times New Roman" w:hAnsi="Times New Roman" w:cs="Times New Roman"/>
                <w:sz w:val="20"/>
                <w:szCs w:val="20"/>
              </w:rPr>
            </w:pPr>
          </w:p>
        </w:tc>
      </w:tr>
      <w:tr w:rsidR="009D171E" w:rsidRPr="00EE56DA" w14:paraId="0931B126" w14:textId="77777777" w:rsidTr="00DB4D76">
        <w:trPr>
          <w:trHeight w:val="20"/>
        </w:trPr>
        <w:tc>
          <w:tcPr>
            <w:tcW w:w="834" w:type="dxa"/>
          </w:tcPr>
          <w:p w14:paraId="2C859B41" w14:textId="4BBEE75B" w:rsidR="009D171E" w:rsidRDefault="009D171E">
            <w:pPr>
              <w:jc w:val="center"/>
              <w:rPr>
                <w:rFonts w:ascii="Times New Roman" w:hAnsi="Times New Roman" w:cs="Times New Roman"/>
                <w:sz w:val="20"/>
                <w:szCs w:val="20"/>
              </w:rPr>
            </w:pPr>
            <w:r>
              <w:rPr>
                <w:rFonts w:ascii="Times New Roman" w:hAnsi="Times New Roman" w:cs="Times New Roman"/>
                <w:sz w:val="20"/>
                <w:szCs w:val="20"/>
              </w:rPr>
              <w:t>1.3.3.</w:t>
            </w:r>
          </w:p>
        </w:tc>
        <w:tc>
          <w:tcPr>
            <w:tcW w:w="862" w:type="dxa"/>
            <w:vMerge w:val="restart"/>
            <w:textDirection w:val="btLr"/>
            <w:vAlign w:val="center"/>
          </w:tcPr>
          <w:p w14:paraId="1279FCEA" w14:textId="35BD2159" w:rsidR="009D171E" w:rsidRDefault="009D171E"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Paraugu turētājs/ galdiņš</w:t>
            </w:r>
          </w:p>
        </w:tc>
        <w:tc>
          <w:tcPr>
            <w:tcW w:w="5812" w:type="dxa"/>
          </w:tcPr>
          <w:p w14:paraId="0DE50CF7" w14:textId="77777777" w:rsidR="009D171E" w:rsidRDefault="009D171E">
            <w:pPr>
              <w:jc w:val="both"/>
              <w:rPr>
                <w:rFonts w:ascii="Times New Roman" w:hAnsi="Times New Roman" w:cs="Times New Roman"/>
                <w:sz w:val="20"/>
                <w:szCs w:val="20"/>
                <w:vertAlign w:val="superscript"/>
              </w:rPr>
            </w:pPr>
            <w:r>
              <w:rPr>
                <w:rFonts w:ascii="Times New Roman" w:hAnsi="Times New Roman" w:cs="Times New Roman"/>
                <w:sz w:val="20"/>
                <w:szCs w:val="20"/>
              </w:rPr>
              <w:t>Paraugu galdiņa izmērs: vismaz 30 cm</w:t>
            </w:r>
            <w:r>
              <w:rPr>
                <w:rFonts w:ascii="Times New Roman" w:hAnsi="Times New Roman" w:cs="Times New Roman"/>
                <w:sz w:val="20"/>
                <w:szCs w:val="20"/>
                <w:vertAlign w:val="superscript"/>
              </w:rPr>
              <w:t>2</w:t>
            </w:r>
          </w:p>
          <w:p w14:paraId="1CA1D273" w14:textId="120CBE16" w:rsidR="00283277" w:rsidRPr="00477DFE" w:rsidRDefault="00283277">
            <w:pPr>
              <w:jc w:val="both"/>
              <w:rPr>
                <w:rFonts w:ascii="Times New Roman" w:hAnsi="Times New Roman" w:cs="Times New Roman"/>
                <w:sz w:val="20"/>
                <w:szCs w:val="20"/>
              </w:rPr>
            </w:pPr>
          </w:p>
        </w:tc>
        <w:tc>
          <w:tcPr>
            <w:tcW w:w="6379" w:type="dxa"/>
          </w:tcPr>
          <w:p w14:paraId="07134459" w14:textId="49F8FCB6" w:rsidR="009D171E" w:rsidRPr="00693A38" w:rsidRDefault="009D171E" w:rsidP="00DB4D76">
            <w:pPr>
              <w:jc w:val="both"/>
              <w:rPr>
                <w:rFonts w:ascii="Times New Roman" w:hAnsi="Times New Roman" w:cs="Times New Roman"/>
                <w:sz w:val="20"/>
                <w:szCs w:val="20"/>
              </w:rPr>
            </w:pPr>
          </w:p>
        </w:tc>
      </w:tr>
      <w:tr w:rsidR="009D171E" w:rsidRPr="00EE56DA" w14:paraId="5758918A" w14:textId="77777777" w:rsidTr="00DB4D76">
        <w:trPr>
          <w:trHeight w:val="20"/>
        </w:trPr>
        <w:tc>
          <w:tcPr>
            <w:tcW w:w="834" w:type="dxa"/>
          </w:tcPr>
          <w:p w14:paraId="299AD110" w14:textId="1537168F" w:rsidR="009D171E" w:rsidRDefault="00CB289E">
            <w:pPr>
              <w:jc w:val="center"/>
              <w:rPr>
                <w:rFonts w:ascii="Times New Roman" w:hAnsi="Times New Roman" w:cs="Times New Roman"/>
                <w:sz w:val="20"/>
                <w:szCs w:val="20"/>
              </w:rPr>
            </w:pPr>
            <w:r>
              <w:rPr>
                <w:rFonts w:ascii="Times New Roman" w:hAnsi="Times New Roman" w:cs="Times New Roman"/>
                <w:sz w:val="20"/>
                <w:szCs w:val="20"/>
              </w:rPr>
              <w:t>1.3.4.</w:t>
            </w:r>
          </w:p>
        </w:tc>
        <w:tc>
          <w:tcPr>
            <w:tcW w:w="862" w:type="dxa"/>
            <w:vMerge/>
          </w:tcPr>
          <w:p w14:paraId="2A19378E" w14:textId="77777777" w:rsidR="009D171E" w:rsidRPr="00477DFE" w:rsidRDefault="009D171E">
            <w:pPr>
              <w:jc w:val="both"/>
              <w:rPr>
                <w:rFonts w:ascii="Times New Roman" w:hAnsi="Times New Roman" w:cs="Times New Roman"/>
                <w:sz w:val="20"/>
                <w:szCs w:val="20"/>
              </w:rPr>
            </w:pPr>
          </w:p>
        </w:tc>
        <w:tc>
          <w:tcPr>
            <w:tcW w:w="5812" w:type="dxa"/>
          </w:tcPr>
          <w:p w14:paraId="282B51B8" w14:textId="77777777" w:rsidR="009D171E" w:rsidRDefault="009D171E">
            <w:pPr>
              <w:jc w:val="both"/>
              <w:rPr>
                <w:rFonts w:ascii="Times New Roman" w:hAnsi="Times New Roman" w:cs="Times New Roman"/>
                <w:sz w:val="20"/>
                <w:szCs w:val="20"/>
              </w:rPr>
            </w:pPr>
            <w:r w:rsidRPr="00477DFE">
              <w:rPr>
                <w:rFonts w:ascii="Times New Roman" w:hAnsi="Times New Roman" w:cs="Times New Roman"/>
                <w:sz w:val="20"/>
                <w:szCs w:val="20"/>
              </w:rPr>
              <w:t xml:space="preserve">Jābūt iespējai </w:t>
            </w:r>
            <w:r>
              <w:rPr>
                <w:rFonts w:ascii="Times New Roman" w:hAnsi="Times New Roman" w:cs="Times New Roman"/>
                <w:sz w:val="20"/>
                <w:szCs w:val="20"/>
              </w:rPr>
              <w:t xml:space="preserve">uz galdiņa </w:t>
            </w:r>
            <w:r w:rsidRPr="00477DFE">
              <w:rPr>
                <w:rFonts w:ascii="Times New Roman" w:hAnsi="Times New Roman" w:cs="Times New Roman"/>
                <w:sz w:val="20"/>
                <w:szCs w:val="20"/>
              </w:rPr>
              <w:t>montēt</w:t>
            </w:r>
            <w:r>
              <w:rPr>
                <w:rFonts w:ascii="Times New Roman" w:hAnsi="Times New Roman" w:cs="Times New Roman"/>
                <w:sz w:val="20"/>
                <w:szCs w:val="20"/>
              </w:rPr>
              <w:t xml:space="preserve"> un </w:t>
            </w:r>
            <w:r w:rsidR="005818C4">
              <w:rPr>
                <w:rFonts w:ascii="Times New Roman" w:hAnsi="Times New Roman" w:cs="Times New Roman"/>
                <w:sz w:val="20"/>
                <w:szCs w:val="20"/>
              </w:rPr>
              <w:t xml:space="preserve"> pēc kārtas ar programmas vadības sistēmu </w:t>
            </w:r>
            <w:r>
              <w:rPr>
                <w:rFonts w:ascii="Times New Roman" w:hAnsi="Times New Roman" w:cs="Times New Roman"/>
                <w:sz w:val="20"/>
                <w:szCs w:val="20"/>
              </w:rPr>
              <w:t>indentēt</w:t>
            </w:r>
            <w:r w:rsidRPr="00477DFE">
              <w:rPr>
                <w:rFonts w:ascii="Times New Roman" w:hAnsi="Times New Roman" w:cs="Times New Roman"/>
                <w:sz w:val="20"/>
                <w:szCs w:val="20"/>
              </w:rPr>
              <w:t xml:space="preserve"> vairākus paraugus ar </w:t>
            </w:r>
            <w:r>
              <w:rPr>
                <w:rFonts w:ascii="Times New Roman" w:hAnsi="Times New Roman" w:cs="Times New Roman"/>
                <w:sz w:val="20"/>
                <w:szCs w:val="20"/>
              </w:rPr>
              <w:t>maksimālo parauga augstuma maiņu</w:t>
            </w:r>
            <w:r w:rsidRPr="00477DFE">
              <w:rPr>
                <w:rFonts w:ascii="Times New Roman" w:hAnsi="Times New Roman" w:cs="Times New Roman"/>
                <w:sz w:val="20"/>
                <w:szCs w:val="20"/>
              </w:rPr>
              <w:t xml:space="preserve"> </w:t>
            </w:r>
            <w:r w:rsidRPr="00BF3011">
              <w:rPr>
                <w:rFonts w:ascii="Times New Roman" w:hAnsi="Times New Roman" w:cs="Times New Roman"/>
                <w:sz w:val="20"/>
                <w:szCs w:val="20"/>
              </w:rPr>
              <w:t>vismaz 5 mm</w:t>
            </w:r>
            <w:r>
              <w:rPr>
                <w:rFonts w:ascii="Times New Roman" w:hAnsi="Times New Roman" w:cs="Times New Roman"/>
                <w:sz w:val="20"/>
                <w:szCs w:val="20"/>
              </w:rPr>
              <w:t xml:space="preserve"> </w:t>
            </w:r>
          </w:p>
          <w:p w14:paraId="33531709" w14:textId="232D9EA1" w:rsidR="001616EF" w:rsidRDefault="001616EF">
            <w:pPr>
              <w:jc w:val="both"/>
              <w:rPr>
                <w:rFonts w:ascii="Times New Roman" w:hAnsi="Times New Roman" w:cs="Times New Roman"/>
                <w:sz w:val="20"/>
                <w:szCs w:val="20"/>
              </w:rPr>
            </w:pPr>
          </w:p>
        </w:tc>
        <w:tc>
          <w:tcPr>
            <w:tcW w:w="6379" w:type="dxa"/>
          </w:tcPr>
          <w:p w14:paraId="15A789A7" w14:textId="7003B731" w:rsidR="006721A4" w:rsidRDefault="006721A4">
            <w:pPr>
              <w:jc w:val="both"/>
              <w:rPr>
                <w:rFonts w:ascii="Times New Roman" w:hAnsi="Times New Roman" w:cs="Times New Roman"/>
                <w:sz w:val="20"/>
                <w:szCs w:val="20"/>
              </w:rPr>
            </w:pPr>
          </w:p>
        </w:tc>
      </w:tr>
      <w:tr w:rsidR="009D171E" w:rsidRPr="00EE56DA" w14:paraId="048F02EE" w14:textId="77777777" w:rsidTr="00DB4D76">
        <w:trPr>
          <w:trHeight w:val="20"/>
        </w:trPr>
        <w:tc>
          <w:tcPr>
            <w:tcW w:w="834" w:type="dxa"/>
          </w:tcPr>
          <w:p w14:paraId="1498ABB4" w14:textId="5308D743" w:rsidR="009D171E" w:rsidRDefault="00CB289E">
            <w:pPr>
              <w:jc w:val="center"/>
              <w:rPr>
                <w:rFonts w:ascii="Times New Roman" w:hAnsi="Times New Roman" w:cs="Times New Roman"/>
                <w:sz w:val="20"/>
                <w:szCs w:val="20"/>
              </w:rPr>
            </w:pPr>
            <w:r>
              <w:rPr>
                <w:rFonts w:ascii="Times New Roman" w:hAnsi="Times New Roman" w:cs="Times New Roman"/>
                <w:sz w:val="20"/>
                <w:szCs w:val="20"/>
              </w:rPr>
              <w:t>1.3.5.</w:t>
            </w:r>
          </w:p>
        </w:tc>
        <w:tc>
          <w:tcPr>
            <w:tcW w:w="862" w:type="dxa"/>
            <w:vMerge/>
          </w:tcPr>
          <w:p w14:paraId="36A60EC3" w14:textId="77777777" w:rsidR="009D171E" w:rsidRDefault="009D171E">
            <w:pPr>
              <w:jc w:val="both"/>
              <w:rPr>
                <w:rFonts w:ascii="Times New Roman" w:hAnsi="Times New Roman" w:cs="Times New Roman"/>
                <w:sz w:val="20"/>
                <w:szCs w:val="20"/>
              </w:rPr>
            </w:pPr>
          </w:p>
        </w:tc>
        <w:tc>
          <w:tcPr>
            <w:tcW w:w="5812" w:type="dxa"/>
          </w:tcPr>
          <w:p w14:paraId="27180048" w14:textId="77777777" w:rsidR="009D171E" w:rsidRDefault="009D171E">
            <w:pPr>
              <w:jc w:val="both"/>
              <w:rPr>
                <w:rFonts w:ascii="Times New Roman" w:hAnsi="Times New Roman" w:cs="Times New Roman"/>
                <w:sz w:val="20"/>
                <w:szCs w:val="20"/>
              </w:rPr>
            </w:pPr>
            <w:r>
              <w:rPr>
                <w:rFonts w:ascii="Times New Roman" w:hAnsi="Times New Roman" w:cs="Times New Roman"/>
                <w:sz w:val="20"/>
                <w:szCs w:val="20"/>
              </w:rPr>
              <w:t>Izšķirtspēja, kustinot paraugu galdiņu pa x/y asi (parauga platums/garums): ne sliktāka par 50 nm</w:t>
            </w:r>
          </w:p>
          <w:p w14:paraId="3FFFE6C4" w14:textId="61E847D1" w:rsidR="00283277" w:rsidRPr="00477DFE" w:rsidRDefault="00283277">
            <w:pPr>
              <w:jc w:val="both"/>
              <w:rPr>
                <w:rFonts w:ascii="Times New Roman" w:hAnsi="Times New Roman" w:cs="Times New Roman"/>
                <w:sz w:val="20"/>
                <w:szCs w:val="20"/>
              </w:rPr>
            </w:pPr>
          </w:p>
        </w:tc>
        <w:tc>
          <w:tcPr>
            <w:tcW w:w="6379" w:type="dxa"/>
          </w:tcPr>
          <w:p w14:paraId="5744C6E4" w14:textId="05D86DCB" w:rsidR="009D171E" w:rsidRDefault="009D171E">
            <w:pPr>
              <w:jc w:val="both"/>
              <w:rPr>
                <w:rFonts w:ascii="Times New Roman" w:hAnsi="Times New Roman" w:cs="Times New Roman"/>
                <w:sz w:val="20"/>
                <w:szCs w:val="20"/>
              </w:rPr>
            </w:pPr>
          </w:p>
        </w:tc>
      </w:tr>
      <w:tr w:rsidR="009D171E" w:rsidRPr="00EE56DA" w14:paraId="6679BB1E" w14:textId="77777777" w:rsidTr="00DB4D76">
        <w:trPr>
          <w:trHeight w:val="20"/>
        </w:trPr>
        <w:tc>
          <w:tcPr>
            <w:tcW w:w="834" w:type="dxa"/>
          </w:tcPr>
          <w:p w14:paraId="52DAAA5B" w14:textId="0100FFF0" w:rsidR="009D171E" w:rsidRDefault="00B830DB">
            <w:pPr>
              <w:jc w:val="center"/>
              <w:rPr>
                <w:rFonts w:ascii="Times New Roman" w:hAnsi="Times New Roman" w:cs="Times New Roman"/>
                <w:sz w:val="20"/>
                <w:szCs w:val="20"/>
              </w:rPr>
            </w:pPr>
            <w:r>
              <w:rPr>
                <w:rFonts w:ascii="Times New Roman" w:hAnsi="Times New Roman" w:cs="Times New Roman"/>
                <w:sz w:val="20"/>
                <w:szCs w:val="20"/>
              </w:rPr>
              <w:t>1.3.6.</w:t>
            </w:r>
          </w:p>
        </w:tc>
        <w:tc>
          <w:tcPr>
            <w:tcW w:w="862" w:type="dxa"/>
            <w:vMerge/>
          </w:tcPr>
          <w:p w14:paraId="2762D475" w14:textId="77777777" w:rsidR="009D171E" w:rsidRDefault="009D171E">
            <w:pPr>
              <w:jc w:val="both"/>
              <w:rPr>
                <w:rFonts w:ascii="Times New Roman" w:hAnsi="Times New Roman" w:cs="Times New Roman"/>
                <w:sz w:val="20"/>
                <w:szCs w:val="20"/>
              </w:rPr>
            </w:pPr>
          </w:p>
        </w:tc>
        <w:tc>
          <w:tcPr>
            <w:tcW w:w="5812" w:type="dxa"/>
          </w:tcPr>
          <w:p w14:paraId="5F552E91" w14:textId="77777777" w:rsidR="009D171E" w:rsidRDefault="009D171E">
            <w:pPr>
              <w:jc w:val="both"/>
              <w:rPr>
                <w:rFonts w:ascii="Times New Roman" w:hAnsi="Times New Roman" w:cs="Times New Roman"/>
                <w:sz w:val="20"/>
                <w:szCs w:val="20"/>
              </w:rPr>
            </w:pPr>
            <w:r>
              <w:rPr>
                <w:rFonts w:ascii="Times New Roman" w:hAnsi="Times New Roman" w:cs="Times New Roman"/>
                <w:sz w:val="20"/>
                <w:szCs w:val="20"/>
              </w:rPr>
              <w:t>Izšķirtspēja, kustinot paraugu galdiņu pa z asi (parauga augstums): ne sliktāka par 20 nm</w:t>
            </w:r>
          </w:p>
          <w:p w14:paraId="29C6433F" w14:textId="73A36B38" w:rsidR="00283277" w:rsidRDefault="00283277">
            <w:pPr>
              <w:jc w:val="both"/>
              <w:rPr>
                <w:rFonts w:ascii="Times New Roman" w:hAnsi="Times New Roman" w:cs="Times New Roman"/>
                <w:sz w:val="20"/>
                <w:szCs w:val="20"/>
              </w:rPr>
            </w:pPr>
          </w:p>
        </w:tc>
        <w:tc>
          <w:tcPr>
            <w:tcW w:w="6379" w:type="dxa"/>
          </w:tcPr>
          <w:p w14:paraId="360E87BA" w14:textId="5AF8A723" w:rsidR="009D171E" w:rsidRDefault="009D171E">
            <w:pPr>
              <w:jc w:val="both"/>
              <w:rPr>
                <w:rFonts w:ascii="Times New Roman" w:hAnsi="Times New Roman" w:cs="Times New Roman"/>
                <w:sz w:val="20"/>
                <w:szCs w:val="20"/>
              </w:rPr>
            </w:pPr>
          </w:p>
        </w:tc>
      </w:tr>
      <w:tr w:rsidR="009D171E" w:rsidRPr="00EE56DA" w14:paraId="5E1F2459" w14:textId="77777777" w:rsidTr="00DB4D76">
        <w:trPr>
          <w:trHeight w:val="20"/>
        </w:trPr>
        <w:tc>
          <w:tcPr>
            <w:tcW w:w="834" w:type="dxa"/>
          </w:tcPr>
          <w:p w14:paraId="36FFD8D6" w14:textId="77D2B14E" w:rsidR="009D171E" w:rsidRDefault="00B830DB">
            <w:pPr>
              <w:jc w:val="center"/>
              <w:rPr>
                <w:rFonts w:ascii="Times New Roman" w:hAnsi="Times New Roman" w:cs="Times New Roman"/>
                <w:sz w:val="20"/>
                <w:szCs w:val="20"/>
              </w:rPr>
            </w:pPr>
            <w:r>
              <w:rPr>
                <w:rFonts w:ascii="Times New Roman" w:hAnsi="Times New Roman" w:cs="Times New Roman"/>
                <w:sz w:val="20"/>
                <w:szCs w:val="20"/>
              </w:rPr>
              <w:t>1.3.7.</w:t>
            </w:r>
          </w:p>
        </w:tc>
        <w:tc>
          <w:tcPr>
            <w:tcW w:w="862" w:type="dxa"/>
            <w:vMerge/>
          </w:tcPr>
          <w:p w14:paraId="05FD18F5" w14:textId="77777777" w:rsidR="009D171E" w:rsidRDefault="009D171E">
            <w:pPr>
              <w:jc w:val="both"/>
              <w:rPr>
                <w:rFonts w:ascii="Times New Roman" w:hAnsi="Times New Roman" w:cs="Times New Roman"/>
                <w:sz w:val="20"/>
                <w:szCs w:val="20"/>
              </w:rPr>
            </w:pPr>
          </w:p>
        </w:tc>
        <w:tc>
          <w:tcPr>
            <w:tcW w:w="5812" w:type="dxa"/>
          </w:tcPr>
          <w:p w14:paraId="53B8CD28" w14:textId="77777777" w:rsidR="009D171E" w:rsidRDefault="006721A4" w:rsidP="00DB4D76">
            <w:pPr>
              <w:jc w:val="both"/>
              <w:rPr>
                <w:rFonts w:ascii="Times New Roman" w:hAnsi="Times New Roman" w:cs="Times New Roman"/>
                <w:sz w:val="20"/>
                <w:szCs w:val="20"/>
              </w:rPr>
            </w:pPr>
            <w:r>
              <w:rPr>
                <w:rFonts w:ascii="Times New Roman" w:hAnsi="Times New Roman" w:cs="Times New Roman"/>
                <w:sz w:val="20"/>
                <w:szCs w:val="20"/>
              </w:rPr>
              <w:t>Paraugu galdiņa kustību diapazons x/y ass virzienā (platums/garums): ne mazāk par 50 mm</w:t>
            </w:r>
          </w:p>
          <w:p w14:paraId="102E4936" w14:textId="272F1156" w:rsidR="00283277" w:rsidRDefault="00283277" w:rsidP="00DB4D76">
            <w:pPr>
              <w:jc w:val="both"/>
              <w:rPr>
                <w:rFonts w:ascii="Times New Roman" w:hAnsi="Times New Roman" w:cs="Times New Roman"/>
                <w:sz w:val="20"/>
                <w:szCs w:val="20"/>
              </w:rPr>
            </w:pPr>
          </w:p>
        </w:tc>
        <w:tc>
          <w:tcPr>
            <w:tcW w:w="6379" w:type="dxa"/>
          </w:tcPr>
          <w:p w14:paraId="5ABB4A52" w14:textId="5997D447" w:rsidR="009D171E" w:rsidRDefault="009D171E">
            <w:pPr>
              <w:jc w:val="both"/>
              <w:rPr>
                <w:rFonts w:ascii="Times New Roman" w:hAnsi="Times New Roman" w:cs="Times New Roman"/>
                <w:sz w:val="20"/>
                <w:szCs w:val="20"/>
              </w:rPr>
            </w:pPr>
          </w:p>
        </w:tc>
      </w:tr>
      <w:tr w:rsidR="00FE2AEE" w:rsidRPr="00EE56DA" w14:paraId="584C54F6" w14:textId="77777777" w:rsidTr="00DB4D76">
        <w:trPr>
          <w:trHeight w:val="20"/>
        </w:trPr>
        <w:tc>
          <w:tcPr>
            <w:tcW w:w="834" w:type="dxa"/>
          </w:tcPr>
          <w:p w14:paraId="32642B1E" w14:textId="69ECFD56" w:rsidR="00FE2AEE" w:rsidRDefault="00B830DB">
            <w:pPr>
              <w:jc w:val="center"/>
              <w:rPr>
                <w:rFonts w:ascii="Times New Roman" w:hAnsi="Times New Roman" w:cs="Times New Roman"/>
                <w:sz w:val="20"/>
                <w:szCs w:val="20"/>
              </w:rPr>
            </w:pPr>
            <w:r>
              <w:rPr>
                <w:rFonts w:ascii="Times New Roman" w:hAnsi="Times New Roman" w:cs="Times New Roman"/>
                <w:sz w:val="20"/>
                <w:szCs w:val="20"/>
              </w:rPr>
              <w:lastRenderedPageBreak/>
              <w:t>1.3.8.</w:t>
            </w:r>
          </w:p>
        </w:tc>
        <w:tc>
          <w:tcPr>
            <w:tcW w:w="862" w:type="dxa"/>
            <w:vMerge w:val="restart"/>
            <w:textDirection w:val="btLr"/>
            <w:vAlign w:val="center"/>
          </w:tcPr>
          <w:p w14:paraId="47D6E408" w14:textId="399F3B5D" w:rsidR="00FE2AEE" w:rsidRDefault="00FE2AEE"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Virsmas raksturošana</w:t>
            </w:r>
            <w:r w:rsidR="006721A4">
              <w:rPr>
                <w:rFonts w:ascii="Times New Roman" w:hAnsi="Times New Roman" w:cs="Times New Roman"/>
                <w:sz w:val="20"/>
                <w:szCs w:val="20"/>
              </w:rPr>
              <w:t xml:space="preserve"> ar mikroskopu</w:t>
            </w:r>
          </w:p>
        </w:tc>
        <w:tc>
          <w:tcPr>
            <w:tcW w:w="5812" w:type="dxa"/>
          </w:tcPr>
          <w:p w14:paraId="19F6E159" w14:textId="70A42858" w:rsidR="00FE2AEE" w:rsidRDefault="00FE2AEE">
            <w:pPr>
              <w:jc w:val="both"/>
              <w:rPr>
                <w:rFonts w:ascii="Times New Roman" w:hAnsi="Times New Roman" w:cs="Times New Roman"/>
                <w:sz w:val="20"/>
                <w:szCs w:val="20"/>
              </w:rPr>
            </w:pPr>
            <w:r w:rsidRPr="00BA5C3B">
              <w:rPr>
                <w:rFonts w:ascii="Times New Roman" w:hAnsi="Times New Roman" w:cs="Times New Roman"/>
                <w:sz w:val="20"/>
                <w:szCs w:val="20"/>
              </w:rPr>
              <w:t xml:space="preserve">Sistēmai jābūt aprīkotai ar </w:t>
            </w:r>
            <w:r>
              <w:rPr>
                <w:rFonts w:ascii="Times New Roman" w:hAnsi="Times New Roman" w:cs="Times New Roman"/>
                <w:sz w:val="20"/>
                <w:szCs w:val="20"/>
              </w:rPr>
              <w:t>optisko mikroskopu un skenējošo zondes (</w:t>
            </w:r>
            <w:r>
              <w:rPr>
                <w:rFonts w:ascii="Times New Roman" w:hAnsi="Times New Roman" w:cs="Times New Roman"/>
                <w:i/>
                <w:sz w:val="20"/>
                <w:szCs w:val="20"/>
              </w:rPr>
              <w:t>scanning probe</w:t>
            </w:r>
            <w:r>
              <w:rPr>
                <w:rFonts w:ascii="Times New Roman" w:hAnsi="Times New Roman" w:cs="Times New Roman"/>
                <w:sz w:val="20"/>
                <w:szCs w:val="20"/>
              </w:rPr>
              <w:t>) mikroskopu</w:t>
            </w:r>
          </w:p>
        </w:tc>
        <w:tc>
          <w:tcPr>
            <w:tcW w:w="6379" w:type="dxa"/>
          </w:tcPr>
          <w:p w14:paraId="2F2FD006" w14:textId="77777777" w:rsidR="00FE2AEE" w:rsidRDefault="00FE2AEE">
            <w:pPr>
              <w:jc w:val="both"/>
              <w:rPr>
                <w:rFonts w:ascii="Times New Roman" w:hAnsi="Times New Roman" w:cs="Times New Roman"/>
                <w:sz w:val="20"/>
                <w:szCs w:val="20"/>
              </w:rPr>
            </w:pPr>
          </w:p>
        </w:tc>
      </w:tr>
      <w:tr w:rsidR="00FE2AEE" w:rsidRPr="00EE56DA" w14:paraId="5D84FB2A" w14:textId="77777777" w:rsidTr="00DB4D76">
        <w:trPr>
          <w:trHeight w:val="20"/>
        </w:trPr>
        <w:tc>
          <w:tcPr>
            <w:tcW w:w="834" w:type="dxa"/>
          </w:tcPr>
          <w:p w14:paraId="7BAC8C8F" w14:textId="18FE8274" w:rsidR="00FE2AEE" w:rsidRDefault="00B830DB">
            <w:pPr>
              <w:jc w:val="center"/>
              <w:rPr>
                <w:rFonts w:ascii="Times New Roman" w:hAnsi="Times New Roman" w:cs="Times New Roman"/>
                <w:sz w:val="20"/>
                <w:szCs w:val="20"/>
              </w:rPr>
            </w:pPr>
            <w:r>
              <w:rPr>
                <w:rFonts w:ascii="Times New Roman" w:hAnsi="Times New Roman" w:cs="Times New Roman"/>
                <w:sz w:val="20"/>
                <w:szCs w:val="20"/>
              </w:rPr>
              <w:t>1.3.9.</w:t>
            </w:r>
          </w:p>
        </w:tc>
        <w:tc>
          <w:tcPr>
            <w:tcW w:w="862" w:type="dxa"/>
            <w:vMerge/>
          </w:tcPr>
          <w:p w14:paraId="2599425C" w14:textId="77777777" w:rsidR="00FE2AEE" w:rsidRDefault="00FE2AEE">
            <w:pPr>
              <w:jc w:val="both"/>
              <w:rPr>
                <w:rFonts w:ascii="Times New Roman" w:hAnsi="Times New Roman" w:cs="Times New Roman"/>
                <w:sz w:val="20"/>
                <w:szCs w:val="20"/>
              </w:rPr>
            </w:pPr>
          </w:p>
        </w:tc>
        <w:tc>
          <w:tcPr>
            <w:tcW w:w="5812" w:type="dxa"/>
          </w:tcPr>
          <w:p w14:paraId="0393995E" w14:textId="13873FB3" w:rsidR="00FE2AEE" w:rsidRDefault="00FE2AEE">
            <w:pPr>
              <w:jc w:val="both"/>
              <w:rPr>
                <w:rFonts w:ascii="Times New Roman" w:hAnsi="Times New Roman" w:cs="Times New Roman"/>
                <w:sz w:val="20"/>
                <w:szCs w:val="20"/>
              </w:rPr>
            </w:pPr>
            <w:r>
              <w:rPr>
                <w:rFonts w:ascii="Times New Roman" w:hAnsi="Times New Roman" w:cs="Times New Roman"/>
                <w:sz w:val="20"/>
                <w:szCs w:val="20"/>
              </w:rPr>
              <w:t>Optiskais mikroskops ir aprīkots a</w:t>
            </w:r>
            <w:r w:rsidRPr="00C0441A">
              <w:rPr>
                <w:rFonts w:ascii="Times New Roman" w:hAnsi="Times New Roman" w:cs="Times New Roman"/>
                <w:sz w:val="20"/>
                <w:szCs w:val="20"/>
              </w:rPr>
              <w:t>r lēcu, kas spēj apsk</w:t>
            </w:r>
            <w:r>
              <w:rPr>
                <w:rFonts w:ascii="Times New Roman" w:hAnsi="Times New Roman" w:cs="Times New Roman"/>
                <w:sz w:val="20"/>
                <w:szCs w:val="20"/>
              </w:rPr>
              <w:t>atīt virsmu zemā palielinājumā</w:t>
            </w:r>
            <w:r w:rsidR="006721A4">
              <w:rPr>
                <w:rFonts w:ascii="Times New Roman" w:hAnsi="Times New Roman" w:cs="Times New Roman"/>
                <w:sz w:val="20"/>
                <w:szCs w:val="20"/>
              </w:rPr>
              <w:t>, lai novērotu virsmu un veikto indentāciju</w:t>
            </w:r>
          </w:p>
        </w:tc>
        <w:tc>
          <w:tcPr>
            <w:tcW w:w="6379" w:type="dxa"/>
          </w:tcPr>
          <w:p w14:paraId="506F6BBC" w14:textId="77777777" w:rsidR="00FE2AEE" w:rsidRDefault="00FE2AEE">
            <w:pPr>
              <w:jc w:val="both"/>
              <w:rPr>
                <w:rFonts w:ascii="Times New Roman" w:hAnsi="Times New Roman" w:cs="Times New Roman"/>
                <w:sz w:val="20"/>
                <w:szCs w:val="20"/>
              </w:rPr>
            </w:pPr>
          </w:p>
        </w:tc>
      </w:tr>
      <w:tr w:rsidR="0046329E" w:rsidRPr="00EE56DA" w14:paraId="1D999688" w14:textId="77777777" w:rsidTr="00DB4D76">
        <w:trPr>
          <w:trHeight w:val="20"/>
        </w:trPr>
        <w:tc>
          <w:tcPr>
            <w:tcW w:w="834" w:type="dxa"/>
          </w:tcPr>
          <w:p w14:paraId="07A236D3" w14:textId="3DFAA8A1" w:rsidR="0046329E" w:rsidRDefault="00B830DB" w:rsidP="00BD1B56">
            <w:pPr>
              <w:jc w:val="center"/>
              <w:rPr>
                <w:rFonts w:ascii="Times New Roman" w:hAnsi="Times New Roman" w:cs="Times New Roman"/>
                <w:sz w:val="20"/>
                <w:szCs w:val="20"/>
              </w:rPr>
            </w:pPr>
            <w:r>
              <w:rPr>
                <w:rFonts w:ascii="Times New Roman" w:hAnsi="Times New Roman" w:cs="Times New Roman"/>
                <w:sz w:val="20"/>
                <w:szCs w:val="20"/>
              </w:rPr>
              <w:t>1.3.10.</w:t>
            </w:r>
          </w:p>
        </w:tc>
        <w:tc>
          <w:tcPr>
            <w:tcW w:w="862" w:type="dxa"/>
            <w:vMerge/>
          </w:tcPr>
          <w:p w14:paraId="751DEB1B" w14:textId="77777777" w:rsidR="0046329E" w:rsidRDefault="0046329E" w:rsidP="00BD1B56">
            <w:pPr>
              <w:jc w:val="both"/>
              <w:rPr>
                <w:rFonts w:ascii="Times New Roman" w:hAnsi="Times New Roman" w:cs="Times New Roman"/>
                <w:sz w:val="20"/>
                <w:szCs w:val="20"/>
              </w:rPr>
            </w:pPr>
          </w:p>
        </w:tc>
        <w:tc>
          <w:tcPr>
            <w:tcW w:w="5812" w:type="dxa"/>
          </w:tcPr>
          <w:p w14:paraId="17D15C54" w14:textId="045CEE80" w:rsidR="0046329E" w:rsidRDefault="0046329E" w:rsidP="00BD1B56">
            <w:pPr>
              <w:jc w:val="both"/>
              <w:rPr>
                <w:rFonts w:ascii="Times New Roman" w:hAnsi="Times New Roman" w:cs="Times New Roman"/>
                <w:sz w:val="20"/>
                <w:szCs w:val="20"/>
              </w:rPr>
            </w:pPr>
            <w:r>
              <w:rPr>
                <w:rFonts w:ascii="Times New Roman" w:hAnsi="Times New Roman" w:cs="Times New Roman"/>
                <w:sz w:val="20"/>
                <w:szCs w:val="20"/>
              </w:rPr>
              <w:t>Optiskā mikroskopa izšķirtspēja: ne sliktāka par 1 µm</w:t>
            </w:r>
          </w:p>
        </w:tc>
        <w:tc>
          <w:tcPr>
            <w:tcW w:w="6379" w:type="dxa"/>
          </w:tcPr>
          <w:p w14:paraId="55CFBD2F" w14:textId="00882278" w:rsidR="0046329E" w:rsidRDefault="0046329E" w:rsidP="00BD1B56">
            <w:pPr>
              <w:jc w:val="both"/>
              <w:rPr>
                <w:rFonts w:ascii="Times New Roman" w:hAnsi="Times New Roman" w:cs="Times New Roman"/>
                <w:sz w:val="20"/>
                <w:szCs w:val="20"/>
              </w:rPr>
            </w:pPr>
          </w:p>
        </w:tc>
      </w:tr>
      <w:tr w:rsidR="00FE2AEE" w:rsidRPr="00EE56DA" w14:paraId="21B5B393" w14:textId="77777777" w:rsidTr="00DB4D76">
        <w:trPr>
          <w:trHeight w:val="20"/>
        </w:trPr>
        <w:tc>
          <w:tcPr>
            <w:tcW w:w="834" w:type="dxa"/>
          </w:tcPr>
          <w:p w14:paraId="7E9AE1A3" w14:textId="5743E04D" w:rsidR="00FE2AEE" w:rsidRDefault="00B830DB">
            <w:pPr>
              <w:jc w:val="center"/>
              <w:rPr>
                <w:rFonts w:ascii="Times New Roman" w:hAnsi="Times New Roman" w:cs="Times New Roman"/>
                <w:sz w:val="20"/>
                <w:szCs w:val="20"/>
              </w:rPr>
            </w:pPr>
            <w:r>
              <w:rPr>
                <w:rFonts w:ascii="Times New Roman" w:hAnsi="Times New Roman" w:cs="Times New Roman"/>
                <w:sz w:val="20"/>
                <w:szCs w:val="20"/>
              </w:rPr>
              <w:t>1.3.11.</w:t>
            </w:r>
          </w:p>
        </w:tc>
        <w:tc>
          <w:tcPr>
            <w:tcW w:w="862" w:type="dxa"/>
            <w:vMerge/>
          </w:tcPr>
          <w:p w14:paraId="16CF1F55" w14:textId="77777777" w:rsidR="00FE2AEE" w:rsidRDefault="00FE2AEE">
            <w:pPr>
              <w:jc w:val="both"/>
              <w:rPr>
                <w:rFonts w:ascii="Times New Roman" w:hAnsi="Times New Roman" w:cs="Times New Roman"/>
                <w:sz w:val="20"/>
                <w:szCs w:val="20"/>
              </w:rPr>
            </w:pPr>
          </w:p>
        </w:tc>
        <w:tc>
          <w:tcPr>
            <w:tcW w:w="5812" w:type="dxa"/>
          </w:tcPr>
          <w:p w14:paraId="22F1AFC3" w14:textId="54323D5C" w:rsidR="00FE2AEE" w:rsidRDefault="00FE2AEE">
            <w:pPr>
              <w:jc w:val="both"/>
              <w:rPr>
                <w:rFonts w:ascii="Times New Roman" w:hAnsi="Times New Roman" w:cs="Times New Roman"/>
                <w:sz w:val="20"/>
                <w:szCs w:val="20"/>
              </w:rPr>
            </w:pPr>
            <w:r>
              <w:rPr>
                <w:rFonts w:ascii="Times New Roman" w:hAnsi="Times New Roman" w:cs="Times New Roman"/>
                <w:sz w:val="20"/>
                <w:szCs w:val="20"/>
              </w:rPr>
              <w:t>Skenējošais</w:t>
            </w:r>
            <w:r w:rsidRPr="00C0441A">
              <w:rPr>
                <w:rFonts w:ascii="Times New Roman" w:hAnsi="Times New Roman" w:cs="Times New Roman"/>
                <w:sz w:val="20"/>
                <w:szCs w:val="20"/>
              </w:rPr>
              <w:t xml:space="preserve"> </w:t>
            </w:r>
            <w:r>
              <w:rPr>
                <w:rFonts w:ascii="Times New Roman" w:hAnsi="Times New Roman" w:cs="Times New Roman"/>
                <w:sz w:val="20"/>
                <w:szCs w:val="20"/>
              </w:rPr>
              <w:t>zondes</w:t>
            </w:r>
            <w:r w:rsidRPr="00C0441A">
              <w:rPr>
                <w:rFonts w:ascii="Times New Roman" w:hAnsi="Times New Roman" w:cs="Times New Roman"/>
                <w:sz w:val="20"/>
                <w:szCs w:val="20"/>
              </w:rPr>
              <w:t xml:space="preserve"> mikroskop</w:t>
            </w:r>
            <w:r>
              <w:rPr>
                <w:rFonts w:ascii="Times New Roman" w:hAnsi="Times New Roman" w:cs="Times New Roman"/>
                <w:sz w:val="20"/>
                <w:szCs w:val="20"/>
              </w:rPr>
              <w:t>s</w:t>
            </w:r>
            <w:r w:rsidRPr="00C0441A">
              <w:rPr>
                <w:rFonts w:ascii="Times New Roman" w:hAnsi="Times New Roman" w:cs="Times New Roman"/>
                <w:sz w:val="20"/>
                <w:szCs w:val="20"/>
              </w:rPr>
              <w:t xml:space="preserve"> </w:t>
            </w:r>
            <w:r>
              <w:rPr>
                <w:rFonts w:ascii="Times New Roman" w:hAnsi="Times New Roman" w:cs="Times New Roman"/>
                <w:sz w:val="20"/>
                <w:szCs w:val="20"/>
              </w:rPr>
              <w:t>spēj</w:t>
            </w:r>
            <w:r w:rsidRPr="00C0441A">
              <w:rPr>
                <w:rFonts w:ascii="Times New Roman" w:hAnsi="Times New Roman" w:cs="Times New Roman"/>
                <w:sz w:val="20"/>
                <w:szCs w:val="20"/>
              </w:rPr>
              <w:t xml:space="preserve"> apskatīt veikto indentāciju, skrāpējumu, kā arī precīzi pozicionēt (ar kļūdu ne lielāku pa</w:t>
            </w:r>
            <w:r>
              <w:rPr>
                <w:rFonts w:ascii="Times New Roman" w:hAnsi="Times New Roman" w:cs="Times New Roman"/>
                <w:sz w:val="20"/>
                <w:szCs w:val="20"/>
              </w:rPr>
              <w:t>r</w:t>
            </w:r>
            <w:r w:rsidRPr="00C0441A">
              <w:rPr>
                <w:rFonts w:ascii="Times New Roman" w:hAnsi="Times New Roman" w:cs="Times New Roman"/>
                <w:sz w:val="20"/>
                <w:szCs w:val="20"/>
              </w:rPr>
              <w:t xml:space="preserve"> ±20 nm) nanoindentoru uz nākamo indentēšanu;</w:t>
            </w:r>
          </w:p>
        </w:tc>
        <w:tc>
          <w:tcPr>
            <w:tcW w:w="6379" w:type="dxa"/>
          </w:tcPr>
          <w:p w14:paraId="2CF081F1" w14:textId="77777777" w:rsidR="00FE2AEE" w:rsidRDefault="00FE2AEE">
            <w:pPr>
              <w:jc w:val="both"/>
              <w:rPr>
                <w:rFonts w:ascii="Times New Roman" w:hAnsi="Times New Roman" w:cs="Times New Roman"/>
                <w:sz w:val="20"/>
                <w:szCs w:val="20"/>
              </w:rPr>
            </w:pPr>
          </w:p>
        </w:tc>
      </w:tr>
      <w:tr w:rsidR="00FE2AEE" w:rsidRPr="00EE56DA" w14:paraId="58CC8062" w14:textId="77777777" w:rsidTr="00DB4D76">
        <w:trPr>
          <w:trHeight w:val="20"/>
        </w:trPr>
        <w:tc>
          <w:tcPr>
            <w:tcW w:w="834" w:type="dxa"/>
          </w:tcPr>
          <w:p w14:paraId="7988F575" w14:textId="05150248" w:rsidR="00FE2AEE" w:rsidRDefault="00B830DB">
            <w:pPr>
              <w:jc w:val="center"/>
              <w:rPr>
                <w:rFonts w:ascii="Times New Roman" w:hAnsi="Times New Roman" w:cs="Times New Roman"/>
                <w:sz w:val="20"/>
                <w:szCs w:val="20"/>
              </w:rPr>
            </w:pPr>
            <w:r>
              <w:rPr>
                <w:rFonts w:ascii="Times New Roman" w:hAnsi="Times New Roman" w:cs="Times New Roman"/>
                <w:sz w:val="20"/>
                <w:szCs w:val="20"/>
              </w:rPr>
              <w:t>1.3.12.</w:t>
            </w:r>
          </w:p>
        </w:tc>
        <w:tc>
          <w:tcPr>
            <w:tcW w:w="862" w:type="dxa"/>
            <w:vMerge/>
          </w:tcPr>
          <w:p w14:paraId="163D72EE" w14:textId="77777777" w:rsidR="00FE2AEE" w:rsidRDefault="00FE2AEE">
            <w:pPr>
              <w:jc w:val="both"/>
              <w:rPr>
                <w:rFonts w:ascii="Times New Roman" w:hAnsi="Times New Roman" w:cs="Times New Roman"/>
                <w:sz w:val="20"/>
                <w:szCs w:val="20"/>
              </w:rPr>
            </w:pPr>
          </w:p>
        </w:tc>
        <w:tc>
          <w:tcPr>
            <w:tcW w:w="5812" w:type="dxa"/>
          </w:tcPr>
          <w:p w14:paraId="4E6EDDD1" w14:textId="5BA0E50A" w:rsidR="00FE2AEE" w:rsidRDefault="00FE2AEE">
            <w:pPr>
              <w:jc w:val="both"/>
              <w:rPr>
                <w:rFonts w:ascii="Times New Roman" w:hAnsi="Times New Roman" w:cs="Times New Roman"/>
                <w:sz w:val="20"/>
                <w:szCs w:val="20"/>
              </w:rPr>
            </w:pPr>
            <w:r>
              <w:rPr>
                <w:rFonts w:ascii="Times New Roman" w:hAnsi="Times New Roman" w:cs="Times New Roman"/>
                <w:sz w:val="20"/>
                <w:szCs w:val="20"/>
              </w:rPr>
              <w:t>Skenējošais</w:t>
            </w:r>
            <w:r w:rsidRPr="00C0441A">
              <w:rPr>
                <w:rFonts w:ascii="Times New Roman" w:hAnsi="Times New Roman" w:cs="Times New Roman"/>
                <w:sz w:val="20"/>
                <w:szCs w:val="20"/>
              </w:rPr>
              <w:t xml:space="preserve"> </w:t>
            </w:r>
            <w:r>
              <w:rPr>
                <w:rFonts w:ascii="Times New Roman" w:hAnsi="Times New Roman" w:cs="Times New Roman"/>
                <w:sz w:val="20"/>
                <w:szCs w:val="20"/>
              </w:rPr>
              <w:t>zondes</w:t>
            </w:r>
            <w:r w:rsidRPr="00C0441A">
              <w:rPr>
                <w:rFonts w:ascii="Times New Roman" w:hAnsi="Times New Roman" w:cs="Times New Roman"/>
                <w:sz w:val="20"/>
                <w:szCs w:val="20"/>
              </w:rPr>
              <w:t xml:space="preserve"> mikroskop</w:t>
            </w:r>
            <w:r>
              <w:rPr>
                <w:rFonts w:ascii="Times New Roman" w:hAnsi="Times New Roman" w:cs="Times New Roman"/>
                <w:sz w:val="20"/>
                <w:szCs w:val="20"/>
              </w:rPr>
              <w:t>s spēj veikt parauga tekstūras informācijas uzkrāšanu</w:t>
            </w:r>
            <w:r w:rsidRPr="00C0441A">
              <w:rPr>
                <w:rFonts w:ascii="Times New Roman" w:hAnsi="Times New Roman" w:cs="Times New Roman"/>
                <w:sz w:val="20"/>
                <w:szCs w:val="20"/>
              </w:rPr>
              <w:t>, kas ļau</w:t>
            </w:r>
            <w:r>
              <w:rPr>
                <w:rFonts w:ascii="Times New Roman" w:hAnsi="Times New Roman" w:cs="Times New Roman"/>
                <w:sz w:val="20"/>
                <w:szCs w:val="20"/>
              </w:rPr>
              <w:t>j</w:t>
            </w:r>
            <w:r w:rsidRPr="00C0441A">
              <w:rPr>
                <w:rFonts w:ascii="Times New Roman" w:hAnsi="Times New Roman" w:cs="Times New Roman"/>
                <w:sz w:val="20"/>
                <w:szCs w:val="20"/>
              </w:rPr>
              <w:t xml:space="preserve"> noteikt raupj</w:t>
            </w:r>
            <w:r>
              <w:rPr>
                <w:rFonts w:ascii="Times New Roman" w:hAnsi="Times New Roman" w:cs="Times New Roman"/>
                <w:sz w:val="20"/>
                <w:szCs w:val="20"/>
              </w:rPr>
              <w:t>umu, viļņotību un virsmas formu gan līnijas veidā (2D), gan pa laukumu (3D);</w:t>
            </w:r>
          </w:p>
        </w:tc>
        <w:tc>
          <w:tcPr>
            <w:tcW w:w="6379" w:type="dxa"/>
          </w:tcPr>
          <w:p w14:paraId="0E406E19" w14:textId="77777777" w:rsidR="00FE2AEE" w:rsidRDefault="00FE2AEE">
            <w:pPr>
              <w:jc w:val="both"/>
              <w:rPr>
                <w:rFonts w:ascii="Times New Roman" w:hAnsi="Times New Roman" w:cs="Times New Roman"/>
                <w:sz w:val="20"/>
                <w:szCs w:val="20"/>
              </w:rPr>
            </w:pPr>
          </w:p>
        </w:tc>
      </w:tr>
      <w:tr w:rsidR="00FE2AEE" w:rsidRPr="00EE56DA" w14:paraId="6236B82C" w14:textId="77777777" w:rsidTr="00DB4D76">
        <w:trPr>
          <w:trHeight w:val="20"/>
        </w:trPr>
        <w:tc>
          <w:tcPr>
            <w:tcW w:w="834" w:type="dxa"/>
          </w:tcPr>
          <w:p w14:paraId="21473E74" w14:textId="25208BB9" w:rsidR="00FE2AEE" w:rsidRDefault="00B830DB">
            <w:pPr>
              <w:jc w:val="center"/>
              <w:rPr>
                <w:rFonts w:ascii="Times New Roman" w:hAnsi="Times New Roman" w:cs="Times New Roman"/>
                <w:sz w:val="20"/>
                <w:szCs w:val="20"/>
              </w:rPr>
            </w:pPr>
            <w:r>
              <w:rPr>
                <w:rFonts w:ascii="Times New Roman" w:hAnsi="Times New Roman" w:cs="Times New Roman"/>
                <w:sz w:val="20"/>
                <w:szCs w:val="20"/>
              </w:rPr>
              <w:t>1.3.13.</w:t>
            </w:r>
          </w:p>
        </w:tc>
        <w:tc>
          <w:tcPr>
            <w:tcW w:w="862" w:type="dxa"/>
            <w:vMerge/>
          </w:tcPr>
          <w:p w14:paraId="4533AE46" w14:textId="77777777" w:rsidR="00FE2AEE" w:rsidRDefault="00FE2AEE">
            <w:pPr>
              <w:jc w:val="both"/>
              <w:rPr>
                <w:rFonts w:ascii="Times New Roman" w:hAnsi="Times New Roman" w:cs="Times New Roman"/>
                <w:sz w:val="20"/>
                <w:szCs w:val="20"/>
              </w:rPr>
            </w:pPr>
          </w:p>
        </w:tc>
        <w:tc>
          <w:tcPr>
            <w:tcW w:w="5812" w:type="dxa"/>
          </w:tcPr>
          <w:p w14:paraId="6AB18DDE" w14:textId="5D14822F" w:rsidR="00FE2AEE" w:rsidRDefault="00FE2AEE">
            <w:pPr>
              <w:jc w:val="both"/>
              <w:rPr>
                <w:rFonts w:ascii="Times New Roman" w:hAnsi="Times New Roman" w:cs="Times New Roman"/>
                <w:sz w:val="20"/>
                <w:szCs w:val="20"/>
              </w:rPr>
            </w:pPr>
            <w:r>
              <w:rPr>
                <w:rFonts w:ascii="Times New Roman" w:hAnsi="Times New Roman" w:cs="Times New Roman"/>
                <w:sz w:val="20"/>
                <w:szCs w:val="20"/>
              </w:rPr>
              <w:t xml:space="preserve">Minimālais kontaktspēks skenējošās zondes mikroskopam: ne lielāks par </w:t>
            </w:r>
            <w:r w:rsidR="0046329E" w:rsidRPr="00DB4D76">
              <w:rPr>
                <w:rFonts w:ascii="Times New Roman" w:hAnsi="Times New Roman" w:cs="Times New Roman"/>
                <w:sz w:val="20"/>
                <w:szCs w:val="20"/>
              </w:rPr>
              <w:t>100</w:t>
            </w:r>
            <w:r w:rsidRPr="0046329E">
              <w:rPr>
                <w:rFonts w:ascii="Times New Roman" w:hAnsi="Times New Roman" w:cs="Times New Roman"/>
                <w:sz w:val="20"/>
                <w:szCs w:val="20"/>
              </w:rPr>
              <w:t xml:space="preserve"> nN</w:t>
            </w:r>
          </w:p>
        </w:tc>
        <w:tc>
          <w:tcPr>
            <w:tcW w:w="6379" w:type="dxa"/>
          </w:tcPr>
          <w:p w14:paraId="389C60B4" w14:textId="64883952" w:rsidR="00FE2AEE" w:rsidRDefault="00FE2AEE">
            <w:pPr>
              <w:jc w:val="both"/>
              <w:rPr>
                <w:rFonts w:ascii="Times New Roman" w:hAnsi="Times New Roman" w:cs="Times New Roman"/>
                <w:sz w:val="20"/>
                <w:szCs w:val="20"/>
              </w:rPr>
            </w:pPr>
          </w:p>
        </w:tc>
      </w:tr>
      <w:tr w:rsidR="00FE2AEE" w:rsidRPr="00EE56DA" w14:paraId="471A2BB2" w14:textId="77777777" w:rsidTr="00DB4D76">
        <w:trPr>
          <w:trHeight w:val="20"/>
        </w:trPr>
        <w:tc>
          <w:tcPr>
            <w:tcW w:w="834" w:type="dxa"/>
          </w:tcPr>
          <w:p w14:paraId="64FA3258" w14:textId="58F40654" w:rsidR="00FE2AEE" w:rsidRDefault="00B830DB">
            <w:pPr>
              <w:jc w:val="center"/>
              <w:rPr>
                <w:rFonts w:ascii="Times New Roman" w:hAnsi="Times New Roman" w:cs="Times New Roman"/>
                <w:sz w:val="20"/>
                <w:szCs w:val="20"/>
              </w:rPr>
            </w:pPr>
            <w:r>
              <w:rPr>
                <w:rFonts w:ascii="Times New Roman" w:hAnsi="Times New Roman" w:cs="Times New Roman"/>
                <w:sz w:val="20"/>
                <w:szCs w:val="20"/>
              </w:rPr>
              <w:t>1.3.14.</w:t>
            </w:r>
          </w:p>
        </w:tc>
        <w:tc>
          <w:tcPr>
            <w:tcW w:w="862" w:type="dxa"/>
            <w:vMerge/>
          </w:tcPr>
          <w:p w14:paraId="6D6A5932" w14:textId="77777777" w:rsidR="00FE2AEE" w:rsidRDefault="00FE2AEE">
            <w:pPr>
              <w:jc w:val="both"/>
              <w:rPr>
                <w:rFonts w:ascii="Times New Roman" w:hAnsi="Times New Roman" w:cs="Times New Roman"/>
                <w:sz w:val="20"/>
                <w:szCs w:val="20"/>
              </w:rPr>
            </w:pPr>
          </w:p>
        </w:tc>
        <w:tc>
          <w:tcPr>
            <w:tcW w:w="5812" w:type="dxa"/>
          </w:tcPr>
          <w:p w14:paraId="23ECBD57" w14:textId="700D5F38" w:rsidR="00FE2AEE" w:rsidRDefault="00FE2AEE">
            <w:pPr>
              <w:jc w:val="both"/>
              <w:rPr>
                <w:rFonts w:ascii="Times New Roman" w:hAnsi="Times New Roman" w:cs="Times New Roman"/>
                <w:sz w:val="20"/>
                <w:szCs w:val="20"/>
              </w:rPr>
            </w:pPr>
            <w:r>
              <w:rPr>
                <w:rFonts w:ascii="Times New Roman" w:hAnsi="Times New Roman" w:cs="Times New Roman"/>
                <w:sz w:val="20"/>
                <w:szCs w:val="20"/>
              </w:rPr>
              <w:t>Skenējošās zondes mikroskopam jāspēj apskatīt paraugs istabas temperatūrā, pazeminātā (vismaz -20°C) temperatūrā, paaugstinātā (vismaz + 780°C) temperatūrā un šķidrumā.</w:t>
            </w:r>
          </w:p>
        </w:tc>
        <w:tc>
          <w:tcPr>
            <w:tcW w:w="6379" w:type="dxa"/>
          </w:tcPr>
          <w:p w14:paraId="4C2874EB" w14:textId="77777777" w:rsidR="00FE2AEE" w:rsidRDefault="00FE2AEE">
            <w:pPr>
              <w:jc w:val="both"/>
              <w:rPr>
                <w:rFonts w:ascii="Times New Roman" w:hAnsi="Times New Roman" w:cs="Times New Roman"/>
                <w:sz w:val="20"/>
                <w:szCs w:val="20"/>
              </w:rPr>
            </w:pPr>
          </w:p>
        </w:tc>
      </w:tr>
      <w:tr w:rsidR="00FE2AEE" w:rsidRPr="00EE56DA" w14:paraId="6B244E13" w14:textId="77777777" w:rsidTr="00DB4D76">
        <w:trPr>
          <w:trHeight w:val="20"/>
        </w:trPr>
        <w:tc>
          <w:tcPr>
            <w:tcW w:w="834" w:type="dxa"/>
          </w:tcPr>
          <w:p w14:paraId="68676EA7" w14:textId="510C846A" w:rsidR="00FE2AEE" w:rsidRDefault="00B830DB">
            <w:pPr>
              <w:jc w:val="center"/>
              <w:rPr>
                <w:rFonts w:ascii="Times New Roman" w:hAnsi="Times New Roman" w:cs="Times New Roman"/>
                <w:sz w:val="20"/>
                <w:szCs w:val="20"/>
              </w:rPr>
            </w:pPr>
            <w:r>
              <w:rPr>
                <w:rFonts w:ascii="Times New Roman" w:hAnsi="Times New Roman" w:cs="Times New Roman"/>
                <w:sz w:val="20"/>
                <w:szCs w:val="20"/>
              </w:rPr>
              <w:t>1.3.15.</w:t>
            </w:r>
          </w:p>
        </w:tc>
        <w:tc>
          <w:tcPr>
            <w:tcW w:w="862" w:type="dxa"/>
            <w:vMerge/>
          </w:tcPr>
          <w:p w14:paraId="630CFAB2" w14:textId="77777777" w:rsidR="00FE2AEE" w:rsidRDefault="00FE2AEE">
            <w:pPr>
              <w:jc w:val="both"/>
              <w:rPr>
                <w:rFonts w:ascii="Times New Roman" w:hAnsi="Times New Roman" w:cs="Times New Roman"/>
                <w:sz w:val="20"/>
                <w:szCs w:val="20"/>
              </w:rPr>
            </w:pPr>
          </w:p>
        </w:tc>
        <w:tc>
          <w:tcPr>
            <w:tcW w:w="5812" w:type="dxa"/>
          </w:tcPr>
          <w:p w14:paraId="03FA6C70" w14:textId="3B80DC90" w:rsidR="00FE2AEE" w:rsidRDefault="00FE2AEE">
            <w:pPr>
              <w:jc w:val="both"/>
              <w:rPr>
                <w:rFonts w:ascii="Times New Roman" w:hAnsi="Times New Roman" w:cs="Times New Roman"/>
                <w:sz w:val="20"/>
                <w:szCs w:val="20"/>
              </w:rPr>
            </w:pPr>
            <w:r>
              <w:rPr>
                <w:rFonts w:ascii="Times New Roman" w:hAnsi="Times New Roman" w:cs="Times New Roman"/>
                <w:sz w:val="20"/>
                <w:szCs w:val="20"/>
              </w:rPr>
              <w:t>Skenējošās zondes mikroskopam skenēšanas diapazons ir vismaz 75 x 75 µm.</w:t>
            </w:r>
          </w:p>
        </w:tc>
        <w:tc>
          <w:tcPr>
            <w:tcW w:w="6379" w:type="dxa"/>
          </w:tcPr>
          <w:p w14:paraId="391EBC23" w14:textId="77777777" w:rsidR="00FE2AEE" w:rsidRDefault="00FE2AEE">
            <w:pPr>
              <w:jc w:val="both"/>
              <w:rPr>
                <w:rFonts w:ascii="Times New Roman" w:hAnsi="Times New Roman" w:cs="Times New Roman"/>
                <w:sz w:val="20"/>
                <w:szCs w:val="20"/>
              </w:rPr>
            </w:pPr>
          </w:p>
        </w:tc>
      </w:tr>
      <w:tr w:rsidR="00A8318C" w:rsidRPr="00EE56DA" w14:paraId="3AAA0540" w14:textId="77777777" w:rsidTr="00DB4D76">
        <w:trPr>
          <w:cantSplit/>
          <w:trHeight w:val="480"/>
        </w:trPr>
        <w:tc>
          <w:tcPr>
            <w:tcW w:w="834" w:type="dxa"/>
          </w:tcPr>
          <w:p w14:paraId="1E36D9B5" w14:textId="7CFD1C8C" w:rsidR="00A8318C" w:rsidRDefault="00FC596D" w:rsidP="00BD1B56">
            <w:pPr>
              <w:jc w:val="center"/>
              <w:rPr>
                <w:rFonts w:ascii="Times New Roman" w:hAnsi="Times New Roman" w:cs="Times New Roman"/>
                <w:sz w:val="20"/>
                <w:szCs w:val="20"/>
              </w:rPr>
            </w:pPr>
            <w:r>
              <w:rPr>
                <w:rFonts w:ascii="Times New Roman" w:hAnsi="Times New Roman" w:cs="Times New Roman"/>
                <w:sz w:val="20"/>
                <w:szCs w:val="20"/>
              </w:rPr>
              <w:t>1.3.16</w:t>
            </w:r>
            <w:r w:rsidR="00B830DB">
              <w:rPr>
                <w:rFonts w:ascii="Times New Roman" w:hAnsi="Times New Roman" w:cs="Times New Roman"/>
                <w:sz w:val="20"/>
                <w:szCs w:val="20"/>
              </w:rPr>
              <w:t>.</w:t>
            </w:r>
          </w:p>
        </w:tc>
        <w:tc>
          <w:tcPr>
            <w:tcW w:w="862" w:type="dxa"/>
            <w:vMerge w:val="restart"/>
            <w:textDirection w:val="btLr"/>
            <w:vAlign w:val="center"/>
          </w:tcPr>
          <w:p w14:paraId="394AA575" w14:textId="08F9036F" w:rsidR="00A8318C" w:rsidRPr="00BA5C3B" w:rsidRDefault="00A8318C"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Programmatūra</w:t>
            </w:r>
          </w:p>
        </w:tc>
        <w:tc>
          <w:tcPr>
            <w:tcW w:w="5812" w:type="dxa"/>
          </w:tcPr>
          <w:p w14:paraId="7FBA55E3" w14:textId="570DE47F" w:rsidR="00A8318C" w:rsidRPr="00BA5C3B" w:rsidDel="00633689" w:rsidRDefault="00A8318C" w:rsidP="006721A4">
            <w:pPr>
              <w:jc w:val="both"/>
              <w:rPr>
                <w:rFonts w:ascii="Times New Roman" w:hAnsi="Times New Roman" w:cs="Times New Roman"/>
                <w:sz w:val="20"/>
                <w:szCs w:val="20"/>
              </w:rPr>
            </w:pPr>
            <w:r w:rsidRPr="00BA5C3B">
              <w:rPr>
                <w:rFonts w:ascii="Times New Roman" w:hAnsi="Times New Roman" w:cs="Times New Roman"/>
                <w:sz w:val="20"/>
                <w:szCs w:val="20"/>
              </w:rPr>
              <w:t>Sistēmai jābūt aprīkotai ar vadības, eksperimentāl</w:t>
            </w:r>
            <w:r>
              <w:rPr>
                <w:rFonts w:ascii="Times New Roman" w:hAnsi="Times New Roman" w:cs="Times New Roman"/>
                <w:sz w:val="20"/>
                <w:szCs w:val="20"/>
              </w:rPr>
              <w:t>ā</w:t>
            </w:r>
            <w:r w:rsidRPr="00BA5C3B">
              <w:rPr>
                <w:rFonts w:ascii="Times New Roman" w:hAnsi="Times New Roman" w:cs="Times New Roman"/>
                <w:sz w:val="20"/>
                <w:szCs w:val="20"/>
              </w:rPr>
              <w:t xml:space="preserve"> dizaina un datu</w:t>
            </w:r>
            <w:r>
              <w:rPr>
                <w:rFonts w:ascii="Times New Roman" w:hAnsi="Times New Roman" w:cs="Times New Roman"/>
                <w:sz w:val="20"/>
                <w:szCs w:val="20"/>
              </w:rPr>
              <w:t xml:space="preserve"> analīzes programnodrošinājumu</w:t>
            </w:r>
          </w:p>
        </w:tc>
        <w:tc>
          <w:tcPr>
            <w:tcW w:w="6379" w:type="dxa"/>
          </w:tcPr>
          <w:p w14:paraId="2A7DE43F" w14:textId="77777777" w:rsidR="00A8318C" w:rsidRPr="00693A38" w:rsidRDefault="00A8318C" w:rsidP="00BD1B56">
            <w:pPr>
              <w:jc w:val="both"/>
              <w:rPr>
                <w:rFonts w:ascii="Times New Roman" w:hAnsi="Times New Roman" w:cs="Times New Roman"/>
                <w:sz w:val="20"/>
                <w:szCs w:val="20"/>
              </w:rPr>
            </w:pPr>
          </w:p>
        </w:tc>
      </w:tr>
      <w:tr w:rsidR="00A8318C" w:rsidRPr="00EE56DA" w14:paraId="07CEC581" w14:textId="77777777" w:rsidTr="00DB4D76">
        <w:trPr>
          <w:cantSplit/>
          <w:trHeight w:val="569"/>
        </w:trPr>
        <w:tc>
          <w:tcPr>
            <w:tcW w:w="834" w:type="dxa"/>
          </w:tcPr>
          <w:p w14:paraId="6BACFEF8" w14:textId="532C01F4" w:rsidR="00A8318C" w:rsidRDefault="00FC596D" w:rsidP="00BD1B56">
            <w:pPr>
              <w:jc w:val="center"/>
              <w:rPr>
                <w:rFonts w:ascii="Times New Roman" w:hAnsi="Times New Roman" w:cs="Times New Roman"/>
                <w:sz w:val="20"/>
                <w:szCs w:val="20"/>
              </w:rPr>
            </w:pPr>
            <w:r>
              <w:rPr>
                <w:rFonts w:ascii="Times New Roman" w:hAnsi="Times New Roman" w:cs="Times New Roman"/>
                <w:sz w:val="20"/>
                <w:szCs w:val="20"/>
              </w:rPr>
              <w:t>1.3.17</w:t>
            </w:r>
            <w:r w:rsidR="00B830DB">
              <w:rPr>
                <w:rFonts w:ascii="Times New Roman" w:hAnsi="Times New Roman" w:cs="Times New Roman"/>
                <w:sz w:val="20"/>
                <w:szCs w:val="20"/>
              </w:rPr>
              <w:t>.</w:t>
            </w:r>
          </w:p>
        </w:tc>
        <w:tc>
          <w:tcPr>
            <w:tcW w:w="862" w:type="dxa"/>
            <w:vMerge/>
            <w:textDirection w:val="btLr"/>
            <w:vAlign w:val="center"/>
          </w:tcPr>
          <w:p w14:paraId="66BE5E03" w14:textId="77777777" w:rsidR="00A8318C" w:rsidRDefault="00A8318C" w:rsidP="004B3945">
            <w:pPr>
              <w:ind w:left="113" w:right="113"/>
              <w:jc w:val="center"/>
              <w:rPr>
                <w:rFonts w:ascii="Times New Roman" w:hAnsi="Times New Roman" w:cs="Times New Roman"/>
                <w:sz w:val="20"/>
                <w:szCs w:val="20"/>
              </w:rPr>
            </w:pPr>
          </w:p>
        </w:tc>
        <w:tc>
          <w:tcPr>
            <w:tcW w:w="5812" w:type="dxa"/>
          </w:tcPr>
          <w:p w14:paraId="302984EA" w14:textId="13FB1565" w:rsidR="00A8318C" w:rsidRPr="00BA5C3B" w:rsidRDefault="00A8318C" w:rsidP="00CA7687">
            <w:pPr>
              <w:jc w:val="both"/>
              <w:rPr>
                <w:rFonts w:ascii="Times New Roman" w:hAnsi="Times New Roman" w:cs="Times New Roman"/>
                <w:sz w:val="20"/>
                <w:szCs w:val="20"/>
              </w:rPr>
            </w:pPr>
            <w:r w:rsidRPr="00BA5C3B">
              <w:rPr>
                <w:rFonts w:ascii="Times New Roman" w:hAnsi="Times New Roman" w:cs="Times New Roman"/>
                <w:sz w:val="20"/>
                <w:szCs w:val="20"/>
              </w:rPr>
              <w:t xml:space="preserve">Programmatūrai jāspēj saglabāt un atsaukt iepriekšplānotas eksperimentālās </w:t>
            </w:r>
            <w:r w:rsidRPr="00406701">
              <w:rPr>
                <w:rFonts w:ascii="Times New Roman" w:hAnsi="Times New Roman" w:cs="Times New Roman"/>
                <w:sz w:val="20"/>
                <w:szCs w:val="20"/>
              </w:rPr>
              <w:t>darbības ar eksperimentu ātru atkārtošanu</w:t>
            </w:r>
          </w:p>
        </w:tc>
        <w:tc>
          <w:tcPr>
            <w:tcW w:w="6379" w:type="dxa"/>
          </w:tcPr>
          <w:p w14:paraId="43DCC718" w14:textId="77777777" w:rsidR="00A8318C" w:rsidRPr="00693A38" w:rsidRDefault="00A8318C" w:rsidP="00BD1B56">
            <w:pPr>
              <w:jc w:val="both"/>
              <w:rPr>
                <w:rFonts w:ascii="Times New Roman" w:hAnsi="Times New Roman" w:cs="Times New Roman"/>
                <w:sz w:val="20"/>
                <w:szCs w:val="20"/>
              </w:rPr>
            </w:pPr>
          </w:p>
        </w:tc>
      </w:tr>
      <w:tr w:rsidR="00A8318C" w:rsidRPr="00EE56DA" w14:paraId="743FDC51" w14:textId="77777777" w:rsidTr="00DB4D76">
        <w:trPr>
          <w:cantSplit/>
          <w:trHeight w:val="732"/>
        </w:trPr>
        <w:tc>
          <w:tcPr>
            <w:tcW w:w="834" w:type="dxa"/>
          </w:tcPr>
          <w:p w14:paraId="31E42208" w14:textId="1411F6B7" w:rsidR="00A8318C" w:rsidRDefault="00FC596D" w:rsidP="00BD1B56">
            <w:pPr>
              <w:jc w:val="center"/>
              <w:rPr>
                <w:rFonts w:ascii="Times New Roman" w:hAnsi="Times New Roman" w:cs="Times New Roman"/>
                <w:sz w:val="20"/>
                <w:szCs w:val="20"/>
              </w:rPr>
            </w:pPr>
            <w:r>
              <w:rPr>
                <w:rFonts w:ascii="Times New Roman" w:hAnsi="Times New Roman" w:cs="Times New Roman"/>
                <w:sz w:val="20"/>
                <w:szCs w:val="20"/>
              </w:rPr>
              <w:t>1.3.18</w:t>
            </w:r>
            <w:r w:rsidR="00B830DB">
              <w:rPr>
                <w:rFonts w:ascii="Times New Roman" w:hAnsi="Times New Roman" w:cs="Times New Roman"/>
                <w:sz w:val="20"/>
                <w:szCs w:val="20"/>
              </w:rPr>
              <w:t>.</w:t>
            </w:r>
          </w:p>
        </w:tc>
        <w:tc>
          <w:tcPr>
            <w:tcW w:w="862" w:type="dxa"/>
            <w:vMerge/>
            <w:textDirection w:val="btLr"/>
            <w:vAlign w:val="center"/>
          </w:tcPr>
          <w:p w14:paraId="17FA578A" w14:textId="77777777" w:rsidR="00A8318C" w:rsidRDefault="00A8318C" w:rsidP="004B3945">
            <w:pPr>
              <w:ind w:left="113" w:right="113"/>
              <w:jc w:val="center"/>
              <w:rPr>
                <w:rFonts w:ascii="Times New Roman" w:hAnsi="Times New Roman" w:cs="Times New Roman"/>
                <w:sz w:val="20"/>
                <w:szCs w:val="20"/>
              </w:rPr>
            </w:pPr>
          </w:p>
        </w:tc>
        <w:tc>
          <w:tcPr>
            <w:tcW w:w="5812" w:type="dxa"/>
          </w:tcPr>
          <w:p w14:paraId="79FCF94F" w14:textId="67856B02" w:rsidR="00A8318C" w:rsidRPr="00BA5C3B" w:rsidRDefault="00A8318C" w:rsidP="00CA7687">
            <w:pPr>
              <w:jc w:val="both"/>
              <w:rPr>
                <w:rFonts w:ascii="Times New Roman" w:hAnsi="Times New Roman" w:cs="Times New Roman"/>
                <w:sz w:val="20"/>
                <w:szCs w:val="20"/>
              </w:rPr>
            </w:pPr>
            <w:r w:rsidRPr="00406701">
              <w:rPr>
                <w:rFonts w:ascii="Times New Roman" w:hAnsi="Times New Roman" w:cs="Times New Roman"/>
                <w:sz w:val="20"/>
                <w:szCs w:val="20"/>
              </w:rPr>
              <w:t xml:space="preserve">Programmatūrai jāspēj definēt un uzstādīt uzdevumu rindu </w:t>
            </w:r>
            <w:r>
              <w:rPr>
                <w:rFonts w:ascii="Times New Roman" w:hAnsi="Times New Roman" w:cs="Times New Roman"/>
                <w:sz w:val="20"/>
                <w:szCs w:val="20"/>
              </w:rPr>
              <w:t>ar vismaz 20</w:t>
            </w:r>
            <w:r w:rsidRPr="00406701">
              <w:rPr>
                <w:rFonts w:ascii="Times New Roman" w:hAnsi="Times New Roman" w:cs="Times New Roman"/>
                <w:sz w:val="20"/>
                <w:szCs w:val="20"/>
              </w:rPr>
              <w:t xml:space="preserve"> eksperimentiem (katrs ar vismaz 400 indentiem) ar turpmāku automātisku palaišanu</w:t>
            </w:r>
          </w:p>
        </w:tc>
        <w:tc>
          <w:tcPr>
            <w:tcW w:w="6379" w:type="dxa"/>
          </w:tcPr>
          <w:p w14:paraId="78F54408" w14:textId="77777777" w:rsidR="00A8318C" w:rsidRPr="00693A38" w:rsidRDefault="00A8318C" w:rsidP="00BD1B56">
            <w:pPr>
              <w:jc w:val="both"/>
              <w:rPr>
                <w:rFonts w:ascii="Times New Roman" w:hAnsi="Times New Roman" w:cs="Times New Roman"/>
                <w:sz w:val="20"/>
                <w:szCs w:val="20"/>
              </w:rPr>
            </w:pPr>
          </w:p>
        </w:tc>
      </w:tr>
      <w:tr w:rsidR="00A8318C" w:rsidRPr="00EE56DA" w14:paraId="24D7F83E" w14:textId="77777777" w:rsidTr="00DB4D76">
        <w:trPr>
          <w:cantSplit/>
          <w:trHeight w:val="513"/>
        </w:trPr>
        <w:tc>
          <w:tcPr>
            <w:tcW w:w="834" w:type="dxa"/>
          </w:tcPr>
          <w:p w14:paraId="4082DB65" w14:textId="12773567" w:rsidR="00A8318C" w:rsidRDefault="00FC596D" w:rsidP="00BD1B56">
            <w:pPr>
              <w:jc w:val="center"/>
              <w:rPr>
                <w:rFonts w:ascii="Times New Roman" w:hAnsi="Times New Roman" w:cs="Times New Roman"/>
                <w:sz w:val="20"/>
                <w:szCs w:val="20"/>
              </w:rPr>
            </w:pPr>
            <w:r>
              <w:rPr>
                <w:rFonts w:ascii="Times New Roman" w:hAnsi="Times New Roman" w:cs="Times New Roman"/>
                <w:sz w:val="20"/>
                <w:szCs w:val="20"/>
              </w:rPr>
              <w:t>1.3.19</w:t>
            </w:r>
            <w:r w:rsidR="00B830DB">
              <w:rPr>
                <w:rFonts w:ascii="Times New Roman" w:hAnsi="Times New Roman" w:cs="Times New Roman"/>
                <w:sz w:val="20"/>
                <w:szCs w:val="20"/>
              </w:rPr>
              <w:t>.</w:t>
            </w:r>
          </w:p>
        </w:tc>
        <w:tc>
          <w:tcPr>
            <w:tcW w:w="862" w:type="dxa"/>
            <w:vMerge/>
            <w:textDirection w:val="btLr"/>
            <w:vAlign w:val="center"/>
          </w:tcPr>
          <w:p w14:paraId="77278CBA" w14:textId="77777777" w:rsidR="00A8318C" w:rsidRDefault="00A8318C" w:rsidP="004B3945">
            <w:pPr>
              <w:ind w:left="113" w:right="113"/>
              <w:jc w:val="center"/>
              <w:rPr>
                <w:rFonts w:ascii="Times New Roman" w:hAnsi="Times New Roman" w:cs="Times New Roman"/>
                <w:sz w:val="20"/>
                <w:szCs w:val="20"/>
              </w:rPr>
            </w:pPr>
          </w:p>
        </w:tc>
        <w:tc>
          <w:tcPr>
            <w:tcW w:w="5812" w:type="dxa"/>
          </w:tcPr>
          <w:p w14:paraId="434EB002" w14:textId="04000631" w:rsidR="00A8318C" w:rsidRPr="00BA5C3B" w:rsidRDefault="00A8318C" w:rsidP="00CA7687">
            <w:pPr>
              <w:jc w:val="both"/>
              <w:rPr>
                <w:rFonts w:ascii="Times New Roman" w:hAnsi="Times New Roman" w:cs="Times New Roman"/>
                <w:sz w:val="20"/>
                <w:szCs w:val="20"/>
              </w:rPr>
            </w:pPr>
            <w:r w:rsidRPr="00406701">
              <w:rPr>
                <w:rFonts w:ascii="Times New Roman" w:hAnsi="Times New Roman" w:cs="Times New Roman"/>
                <w:sz w:val="20"/>
                <w:szCs w:val="20"/>
              </w:rPr>
              <w:t>Programmatūrai</w:t>
            </w:r>
            <w:r w:rsidRPr="00BA5C3B">
              <w:rPr>
                <w:rFonts w:ascii="Times New Roman" w:hAnsi="Times New Roman" w:cs="Times New Roman"/>
                <w:sz w:val="20"/>
                <w:szCs w:val="20"/>
              </w:rPr>
              <w:t xml:space="preserve"> jānodrošina visu dat</w:t>
            </w:r>
            <w:r w:rsidR="00995D83">
              <w:rPr>
                <w:rFonts w:ascii="Times New Roman" w:hAnsi="Times New Roman" w:cs="Times New Roman"/>
                <w:sz w:val="20"/>
                <w:szCs w:val="20"/>
              </w:rPr>
              <w:t>u saglabāšana neapstrādātā formā</w:t>
            </w:r>
            <w:r w:rsidRPr="00BA5C3B">
              <w:rPr>
                <w:rFonts w:ascii="Times New Roman" w:hAnsi="Times New Roman" w:cs="Times New Roman"/>
                <w:sz w:val="20"/>
                <w:szCs w:val="20"/>
              </w:rPr>
              <w:t>tā</w:t>
            </w:r>
          </w:p>
        </w:tc>
        <w:tc>
          <w:tcPr>
            <w:tcW w:w="6379" w:type="dxa"/>
          </w:tcPr>
          <w:p w14:paraId="3CC3210E" w14:textId="77777777" w:rsidR="00A8318C" w:rsidRPr="00693A38" w:rsidRDefault="00A8318C" w:rsidP="00BD1B56">
            <w:pPr>
              <w:jc w:val="both"/>
              <w:rPr>
                <w:rFonts w:ascii="Times New Roman" w:hAnsi="Times New Roman" w:cs="Times New Roman"/>
                <w:sz w:val="20"/>
                <w:szCs w:val="20"/>
              </w:rPr>
            </w:pPr>
          </w:p>
        </w:tc>
      </w:tr>
      <w:tr w:rsidR="00A8318C" w:rsidRPr="00EE56DA" w14:paraId="73FB2FEA" w14:textId="77777777" w:rsidTr="00DB4D76">
        <w:trPr>
          <w:cantSplit/>
          <w:trHeight w:val="513"/>
        </w:trPr>
        <w:tc>
          <w:tcPr>
            <w:tcW w:w="834" w:type="dxa"/>
          </w:tcPr>
          <w:p w14:paraId="0EFCB2D1" w14:textId="4E085E17" w:rsidR="00A8318C" w:rsidRDefault="00FC596D" w:rsidP="00BD1B56">
            <w:pPr>
              <w:jc w:val="center"/>
              <w:rPr>
                <w:rFonts w:ascii="Times New Roman" w:hAnsi="Times New Roman" w:cs="Times New Roman"/>
                <w:sz w:val="20"/>
                <w:szCs w:val="20"/>
              </w:rPr>
            </w:pPr>
            <w:r>
              <w:rPr>
                <w:rFonts w:ascii="Times New Roman" w:hAnsi="Times New Roman" w:cs="Times New Roman"/>
                <w:sz w:val="20"/>
                <w:szCs w:val="20"/>
              </w:rPr>
              <w:t>1.3.20</w:t>
            </w:r>
            <w:r w:rsidR="00B830DB">
              <w:rPr>
                <w:rFonts w:ascii="Times New Roman" w:hAnsi="Times New Roman" w:cs="Times New Roman"/>
                <w:sz w:val="20"/>
                <w:szCs w:val="20"/>
              </w:rPr>
              <w:t>.</w:t>
            </w:r>
          </w:p>
        </w:tc>
        <w:tc>
          <w:tcPr>
            <w:tcW w:w="862" w:type="dxa"/>
            <w:vMerge/>
            <w:textDirection w:val="btLr"/>
            <w:vAlign w:val="center"/>
          </w:tcPr>
          <w:p w14:paraId="0F64C775" w14:textId="77777777" w:rsidR="00A8318C" w:rsidRDefault="00A8318C" w:rsidP="004B3945">
            <w:pPr>
              <w:ind w:left="113" w:right="113"/>
              <w:jc w:val="center"/>
              <w:rPr>
                <w:rFonts w:ascii="Times New Roman" w:hAnsi="Times New Roman" w:cs="Times New Roman"/>
                <w:sz w:val="20"/>
                <w:szCs w:val="20"/>
              </w:rPr>
            </w:pPr>
          </w:p>
        </w:tc>
        <w:tc>
          <w:tcPr>
            <w:tcW w:w="5812" w:type="dxa"/>
          </w:tcPr>
          <w:p w14:paraId="28449614" w14:textId="55DDBCAF" w:rsidR="00A8318C" w:rsidRPr="00406701" w:rsidRDefault="00A8318C" w:rsidP="00CA7687">
            <w:pPr>
              <w:jc w:val="both"/>
              <w:rPr>
                <w:rFonts w:ascii="Times New Roman" w:hAnsi="Times New Roman" w:cs="Times New Roman"/>
                <w:sz w:val="20"/>
                <w:szCs w:val="20"/>
              </w:rPr>
            </w:pPr>
            <w:r w:rsidRPr="00BA5C3B">
              <w:rPr>
                <w:rFonts w:ascii="Times New Roman" w:hAnsi="Times New Roman" w:cs="Times New Roman"/>
                <w:sz w:val="20"/>
                <w:szCs w:val="20"/>
              </w:rPr>
              <w:t>Programmatūrai jānodrošina eksperimentālo parametru ierakstīšana ar to turpmāku pārskati un rediģēšanu</w:t>
            </w:r>
          </w:p>
        </w:tc>
        <w:tc>
          <w:tcPr>
            <w:tcW w:w="6379" w:type="dxa"/>
          </w:tcPr>
          <w:p w14:paraId="6A3E52CB" w14:textId="77777777" w:rsidR="00A8318C" w:rsidRPr="00693A38" w:rsidRDefault="00A8318C" w:rsidP="00BD1B56">
            <w:pPr>
              <w:jc w:val="both"/>
              <w:rPr>
                <w:rFonts w:ascii="Times New Roman" w:hAnsi="Times New Roman" w:cs="Times New Roman"/>
                <w:sz w:val="20"/>
                <w:szCs w:val="20"/>
              </w:rPr>
            </w:pPr>
          </w:p>
        </w:tc>
      </w:tr>
      <w:tr w:rsidR="00A8318C" w:rsidRPr="00EE56DA" w14:paraId="622C9437" w14:textId="77777777" w:rsidTr="00DB4D76">
        <w:trPr>
          <w:cantSplit/>
          <w:trHeight w:val="333"/>
        </w:trPr>
        <w:tc>
          <w:tcPr>
            <w:tcW w:w="834" w:type="dxa"/>
          </w:tcPr>
          <w:p w14:paraId="52BCD3F3" w14:textId="00BC068B" w:rsidR="00A8318C" w:rsidRDefault="00FC596D" w:rsidP="00BD1B56">
            <w:pPr>
              <w:jc w:val="center"/>
              <w:rPr>
                <w:rFonts w:ascii="Times New Roman" w:hAnsi="Times New Roman" w:cs="Times New Roman"/>
                <w:sz w:val="20"/>
                <w:szCs w:val="20"/>
              </w:rPr>
            </w:pPr>
            <w:r>
              <w:rPr>
                <w:rFonts w:ascii="Times New Roman" w:hAnsi="Times New Roman" w:cs="Times New Roman"/>
                <w:sz w:val="20"/>
                <w:szCs w:val="20"/>
              </w:rPr>
              <w:t>1.3.21</w:t>
            </w:r>
            <w:r w:rsidR="00B830DB">
              <w:rPr>
                <w:rFonts w:ascii="Times New Roman" w:hAnsi="Times New Roman" w:cs="Times New Roman"/>
                <w:sz w:val="20"/>
                <w:szCs w:val="20"/>
              </w:rPr>
              <w:t>.</w:t>
            </w:r>
          </w:p>
        </w:tc>
        <w:tc>
          <w:tcPr>
            <w:tcW w:w="862" w:type="dxa"/>
            <w:vMerge/>
            <w:textDirection w:val="btLr"/>
            <w:vAlign w:val="center"/>
          </w:tcPr>
          <w:p w14:paraId="311BF169" w14:textId="77777777" w:rsidR="00A8318C" w:rsidRDefault="00A8318C" w:rsidP="004B3945">
            <w:pPr>
              <w:ind w:left="113" w:right="113"/>
              <w:jc w:val="center"/>
              <w:rPr>
                <w:rFonts w:ascii="Times New Roman" w:hAnsi="Times New Roman" w:cs="Times New Roman"/>
                <w:sz w:val="20"/>
                <w:szCs w:val="20"/>
              </w:rPr>
            </w:pPr>
          </w:p>
        </w:tc>
        <w:tc>
          <w:tcPr>
            <w:tcW w:w="5812" w:type="dxa"/>
          </w:tcPr>
          <w:p w14:paraId="180924B6" w14:textId="633EFF2F" w:rsidR="00A8318C" w:rsidRPr="00BA5C3B" w:rsidRDefault="00A8318C" w:rsidP="00CA7687">
            <w:pPr>
              <w:jc w:val="both"/>
              <w:rPr>
                <w:rFonts w:ascii="Times New Roman" w:hAnsi="Times New Roman" w:cs="Times New Roman"/>
                <w:sz w:val="20"/>
                <w:szCs w:val="20"/>
              </w:rPr>
            </w:pPr>
            <w:r w:rsidRPr="00BA5C3B">
              <w:rPr>
                <w:rFonts w:ascii="Times New Roman" w:hAnsi="Times New Roman" w:cs="Times New Roman"/>
                <w:sz w:val="20"/>
                <w:szCs w:val="20"/>
              </w:rPr>
              <w:t>Programmatūrai jāspēj eksportēt datus vairākos failu formātos</w:t>
            </w:r>
          </w:p>
        </w:tc>
        <w:tc>
          <w:tcPr>
            <w:tcW w:w="6379" w:type="dxa"/>
          </w:tcPr>
          <w:p w14:paraId="31D20C3F" w14:textId="77777777" w:rsidR="00A8318C" w:rsidRPr="00693A38" w:rsidRDefault="00A8318C" w:rsidP="00BD1B56">
            <w:pPr>
              <w:jc w:val="both"/>
              <w:rPr>
                <w:rFonts w:ascii="Times New Roman" w:hAnsi="Times New Roman" w:cs="Times New Roman"/>
                <w:sz w:val="20"/>
                <w:szCs w:val="20"/>
              </w:rPr>
            </w:pPr>
          </w:p>
        </w:tc>
      </w:tr>
      <w:tr w:rsidR="00A8318C" w:rsidRPr="00EE56DA" w14:paraId="78F2A0D8" w14:textId="77777777" w:rsidTr="00DB4D76">
        <w:trPr>
          <w:cantSplit/>
          <w:trHeight w:val="513"/>
        </w:trPr>
        <w:tc>
          <w:tcPr>
            <w:tcW w:w="834" w:type="dxa"/>
          </w:tcPr>
          <w:p w14:paraId="501EDA19" w14:textId="03E33840" w:rsidR="00A8318C" w:rsidRDefault="00FC596D" w:rsidP="00BD1B56">
            <w:pPr>
              <w:jc w:val="center"/>
              <w:rPr>
                <w:rFonts w:ascii="Times New Roman" w:hAnsi="Times New Roman" w:cs="Times New Roman"/>
                <w:sz w:val="20"/>
                <w:szCs w:val="20"/>
              </w:rPr>
            </w:pPr>
            <w:r>
              <w:rPr>
                <w:rFonts w:ascii="Times New Roman" w:hAnsi="Times New Roman" w:cs="Times New Roman"/>
                <w:sz w:val="20"/>
                <w:szCs w:val="20"/>
              </w:rPr>
              <w:t>1.3.22</w:t>
            </w:r>
            <w:r w:rsidR="00B830DB">
              <w:rPr>
                <w:rFonts w:ascii="Times New Roman" w:hAnsi="Times New Roman" w:cs="Times New Roman"/>
                <w:sz w:val="20"/>
                <w:szCs w:val="20"/>
              </w:rPr>
              <w:t>.</w:t>
            </w:r>
          </w:p>
        </w:tc>
        <w:tc>
          <w:tcPr>
            <w:tcW w:w="862" w:type="dxa"/>
            <w:vMerge/>
            <w:textDirection w:val="btLr"/>
            <w:vAlign w:val="center"/>
          </w:tcPr>
          <w:p w14:paraId="4AA1DC27" w14:textId="77777777" w:rsidR="00A8318C" w:rsidRDefault="00A8318C" w:rsidP="004B3945">
            <w:pPr>
              <w:ind w:left="113" w:right="113"/>
              <w:jc w:val="center"/>
              <w:rPr>
                <w:rFonts w:ascii="Times New Roman" w:hAnsi="Times New Roman" w:cs="Times New Roman"/>
                <w:sz w:val="20"/>
                <w:szCs w:val="20"/>
              </w:rPr>
            </w:pPr>
          </w:p>
        </w:tc>
        <w:tc>
          <w:tcPr>
            <w:tcW w:w="5812" w:type="dxa"/>
          </w:tcPr>
          <w:p w14:paraId="3E87B3A9" w14:textId="6D0B62F8" w:rsidR="00A8318C" w:rsidRPr="00BA5C3B" w:rsidRDefault="00A8318C" w:rsidP="00CA7687">
            <w:pPr>
              <w:jc w:val="both"/>
              <w:rPr>
                <w:rFonts w:ascii="Times New Roman" w:hAnsi="Times New Roman" w:cs="Times New Roman"/>
                <w:sz w:val="20"/>
                <w:szCs w:val="20"/>
              </w:rPr>
            </w:pPr>
            <w:r w:rsidRPr="00BA5C3B">
              <w:rPr>
                <w:rFonts w:ascii="Times New Roman" w:hAnsi="Times New Roman" w:cs="Times New Roman"/>
                <w:sz w:val="20"/>
                <w:szCs w:val="20"/>
              </w:rPr>
              <w:t>Piegādātājam jānodrošina papildus analīzes programmatūras kopiju pieejamību datu analīzei bezsai</w:t>
            </w:r>
            <w:r w:rsidR="008F6B3E">
              <w:rPr>
                <w:rFonts w:ascii="Times New Roman" w:hAnsi="Times New Roman" w:cs="Times New Roman"/>
                <w:sz w:val="20"/>
                <w:szCs w:val="20"/>
              </w:rPr>
              <w:t>s</w:t>
            </w:r>
            <w:r w:rsidRPr="00BA5C3B">
              <w:rPr>
                <w:rFonts w:ascii="Times New Roman" w:hAnsi="Times New Roman" w:cs="Times New Roman"/>
                <w:sz w:val="20"/>
                <w:szCs w:val="20"/>
              </w:rPr>
              <w:t>tē</w:t>
            </w:r>
          </w:p>
        </w:tc>
        <w:tc>
          <w:tcPr>
            <w:tcW w:w="6379" w:type="dxa"/>
          </w:tcPr>
          <w:p w14:paraId="77043F05" w14:textId="77777777" w:rsidR="00A8318C" w:rsidRPr="00693A38" w:rsidRDefault="00A8318C" w:rsidP="00BD1B56">
            <w:pPr>
              <w:jc w:val="both"/>
              <w:rPr>
                <w:rFonts w:ascii="Times New Roman" w:hAnsi="Times New Roman" w:cs="Times New Roman"/>
                <w:sz w:val="20"/>
                <w:szCs w:val="20"/>
              </w:rPr>
            </w:pPr>
          </w:p>
        </w:tc>
      </w:tr>
      <w:tr w:rsidR="00A8318C" w:rsidRPr="00EE56DA" w14:paraId="6FA4E7AE" w14:textId="77777777" w:rsidTr="00DB4D76">
        <w:trPr>
          <w:trHeight w:val="20"/>
        </w:trPr>
        <w:tc>
          <w:tcPr>
            <w:tcW w:w="834" w:type="dxa"/>
          </w:tcPr>
          <w:p w14:paraId="284CB377" w14:textId="681E3934" w:rsidR="00A8318C"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1.3.23</w:t>
            </w:r>
            <w:r w:rsidR="00B830DB">
              <w:rPr>
                <w:rFonts w:ascii="Times New Roman" w:hAnsi="Times New Roman" w:cs="Times New Roman"/>
                <w:sz w:val="20"/>
                <w:szCs w:val="20"/>
              </w:rPr>
              <w:t>.</w:t>
            </w:r>
          </w:p>
        </w:tc>
        <w:tc>
          <w:tcPr>
            <w:tcW w:w="862" w:type="dxa"/>
            <w:vMerge/>
          </w:tcPr>
          <w:p w14:paraId="218DA969" w14:textId="77777777" w:rsidR="00A8318C" w:rsidRPr="00BA5C3B" w:rsidRDefault="00A8318C" w:rsidP="004B3945">
            <w:pPr>
              <w:jc w:val="both"/>
              <w:rPr>
                <w:rFonts w:ascii="Times New Roman" w:hAnsi="Times New Roman" w:cs="Times New Roman"/>
                <w:sz w:val="20"/>
                <w:szCs w:val="20"/>
              </w:rPr>
            </w:pPr>
          </w:p>
        </w:tc>
        <w:tc>
          <w:tcPr>
            <w:tcW w:w="5812" w:type="dxa"/>
          </w:tcPr>
          <w:p w14:paraId="52A8D811" w14:textId="5A259DFF" w:rsidR="00A8318C" w:rsidRPr="00BA5C3B" w:rsidRDefault="00A8318C" w:rsidP="004B3945">
            <w:pPr>
              <w:jc w:val="both"/>
              <w:rPr>
                <w:rFonts w:ascii="Times New Roman" w:hAnsi="Times New Roman" w:cs="Times New Roman"/>
                <w:sz w:val="20"/>
                <w:szCs w:val="20"/>
              </w:rPr>
            </w:pPr>
            <w:r w:rsidRPr="00C0441A">
              <w:rPr>
                <w:rFonts w:ascii="Times New Roman" w:hAnsi="Times New Roman" w:cs="Times New Roman"/>
                <w:sz w:val="20"/>
                <w:szCs w:val="20"/>
              </w:rPr>
              <w:t xml:space="preserve">Komplektā </w:t>
            </w:r>
            <w:r>
              <w:rPr>
                <w:rFonts w:ascii="Times New Roman" w:hAnsi="Times New Roman" w:cs="Times New Roman"/>
                <w:sz w:val="20"/>
                <w:szCs w:val="20"/>
              </w:rPr>
              <w:t xml:space="preserve">iekļauts </w:t>
            </w:r>
            <w:r w:rsidRPr="00C0441A">
              <w:rPr>
                <w:rFonts w:ascii="Times New Roman" w:hAnsi="Times New Roman" w:cs="Times New Roman"/>
                <w:sz w:val="20"/>
                <w:szCs w:val="20"/>
              </w:rPr>
              <w:t>sistēmas vadības dators</w:t>
            </w:r>
          </w:p>
        </w:tc>
        <w:tc>
          <w:tcPr>
            <w:tcW w:w="6379" w:type="dxa"/>
          </w:tcPr>
          <w:p w14:paraId="3275E37C" w14:textId="77777777" w:rsidR="00A8318C" w:rsidRPr="00693A38" w:rsidRDefault="00A8318C" w:rsidP="004B3945">
            <w:pPr>
              <w:jc w:val="both"/>
              <w:rPr>
                <w:rFonts w:ascii="Times New Roman" w:hAnsi="Times New Roman" w:cs="Times New Roman"/>
                <w:sz w:val="20"/>
                <w:szCs w:val="20"/>
              </w:rPr>
            </w:pPr>
          </w:p>
        </w:tc>
      </w:tr>
      <w:tr w:rsidR="00995D83" w:rsidRPr="00EE56DA" w14:paraId="6490F081" w14:textId="77777777" w:rsidTr="00DB4D76">
        <w:trPr>
          <w:trHeight w:val="20"/>
        </w:trPr>
        <w:tc>
          <w:tcPr>
            <w:tcW w:w="834" w:type="dxa"/>
          </w:tcPr>
          <w:p w14:paraId="59506401" w14:textId="27C65310" w:rsidR="00995D83" w:rsidRDefault="00FC596D">
            <w:pPr>
              <w:jc w:val="center"/>
              <w:rPr>
                <w:rFonts w:ascii="Times New Roman" w:hAnsi="Times New Roman" w:cs="Times New Roman"/>
                <w:sz w:val="20"/>
                <w:szCs w:val="20"/>
              </w:rPr>
            </w:pPr>
            <w:r>
              <w:rPr>
                <w:rFonts w:ascii="Times New Roman" w:hAnsi="Times New Roman" w:cs="Times New Roman"/>
                <w:sz w:val="20"/>
                <w:szCs w:val="20"/>
              </w:rPr>
              <w:t>1.3.24</w:t>
            </w:r>
            <w:r w:rsidR="00B830DB">
              <w:rPr>
                <w:rFonts w:ascii="Times New Roman" w:hAnsi="Times New Roman" w:cs="Times New Roman"/>
                <w:sz w:val="20"/>
                <w:szCs w:val="20"/>
              </w:rPr>
              <w:t>.</w:t>
            </w:r>
          </w:p>
        </w:tc>
        <w:tc>
          <w:tcPr>
            <w:tcW w:w="862" w:type="dxa"/>
            <w:vMerge w:val="restart"/>
            <w:textDirection w:val="btLr"/>
            <w:vAlign w:val="center"/>
          </w:tcPr>
          <w:p w14:paraId="7C195A0B" w14:textId="591DCCC9" w:rsidR="00995D83" w:rsidRPr="00BA5C3B" w:rsidRDefault="00995D83"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Standarta testēšanas spēja</w:t>
            </w:r>
          </w:p>
        </w:tc>
        <w:tc>
          <w:tcPr>
            <w:tcW w:w="5812" w:type="dxa"/>
          </w:tcPr>
          <w:p w14:paraId="73A05679" w14:textId="36D314B7" w:rsidR="00995D83" w:rsidRPr="00BA5C3B" w:rsidDel="00633689" w:rsidRDefault="00995D83">
            <w:pPr>
              <w:jc w:val="both"/>
              <w:rPr>
                <w:rFonts w:ascii="Times New Roman" w:hAnsi="Times New Roman" w:cs="Times New Roman"/>
                <w:sz w:val="20"/>
                <w:szCs w:val="20"/>
              </w:rPr>
            </w:pPr>
            <w:r w:rsidRPr="00406701">
              <w:rPr>
                <w:rFonts w:ascii="Times New Roman" w:hAnsi="Times New Roman" w:cs="Times New Roman"/>
                <w:sz w:val="20"/>
                <w:szCs w:val="20"/>
              </w:rPr>
              <w:t>Iekļauta automātiskā</w:t>
            </w:r>
            <w:r w:rsidRPr="00C0441A">
              <w:rPr>
                <w:rFonts w:ascii="Times New Roman" w:hAnsi="Times New Roman" w:cs="Times New Roman"/>
                <w:sz w:val="20"/>
                <w:szCs w:val="20"/>
              </w:rPr>
              <w:t xml:space="preserve"> translācijas funkcija no mērīšanas stāvokļa uz mikroskopu</w:t>
            </w:r>
          </w:p>
        </w:tc>
        <w:tc>
          <w:tcPr>
            <w:tcW w:w="6379" w:type="dxa"/>
          </w:tcPr>
          <w:p w14:paraId="6922512C" w14:textId="77777777" w:rsidR="00995D83" w:rsidRPr="00693A38" w:rsidRDefault="00995D83">
            <w:pPr>
              <w:jc w:val="both"/>
              <w:rPr>
                <w:rFonts w:ascii="Times New Roman" w:hAnsi="Times New Roman" w:cs="Times New Roman"/>
                <w:sz w:val="20"/>
                <w:szCs w:val="20"/>
              </w:rPr>
            </w:pPr>
          </w:p>
        </w:tc>
      </w:tr>
      <w:tr w:rsidR="00995D83" w:rsidRPr="00EE56DA" w14:paraId="1FF56EEB" w14:textId="77777777" w:rsidTr="00DB4D76">
        <w:trPr>
          <w:trHeight w:val="20"/>
        </w:trPr>
        <w:tc>
          <w:tcPr>
            <w:tcW w:w="834" w:type="dxa"/>
          </w:tcPr>
          <w:p w14:paraId="37F2D170" w14:textId="5FBABCBC" w:rsidR="00995D83" w:rsidRDefault="00FC596D">
            <w:pPr>
              <w:jc w:val="center"/>
              <w:rPr>
                <w:rFonts w:ascii="Times New Roman" w:hAnsi="Times New Roman" w:cs="Times New Roman"/>
                <w:sz w:val="20"/>
                <w:szCs w:val="20"/>
              </w:rPr>
            </w:pPr>
            <w:r>
              <w:rPr>
                <w:rFonts w:ascii="Times New Roman" w:hAnsi="Times New Roman" w:cs="Times New Roman"/>
                <w:sz w:val="20"/>
                <w:szCs w:val="20"/>
              </w:rPr>
              <w:t>1.3.25</w:t>
            </w:r>
            <w:r w:rsidR="00B830DB">
              <w:rPr>
                <w:rFonts w:ascii="Times New Roman" w:hAnsi="Times New Roman" w:cs="Times New Roman"/>
                <w:sz w:val="20"/>
                <w:szCs w:val="20"/>
              </w:rPr>
              <w:t>.</w:t>
            </w:r>
          </w:p>
        </w:tc>
        <w:tc>
          <w:tcPr>
            <w:tcW w:w="862" w:type="dxa"/>
            <w:vMerge/>
          </w:tcPr>
          <w:p w14:paraId="795982DC" w14:textId="77777777" w:rsidR="00995D83" w:rsidRPr="00BA5C3B" w:rsidRDefault="00995D83">
            <w:pPr>
              <w:jc w:val="both"/>
              <w:rPr>
                <w:rFonts w:ascii="Times New Roman" w:hAnsi="Times New Roman" w:cs="Times New Roman"/>
                <w:sz w:val="20"/>
                <w:szCs w:val="20"/>
              </w:rPr>
            </w:pPr>
          </w:p>
        </w:tc>
        <w:tc>
          <w:tcPr>
            <w:tcW w:w="5812" w:type="dxa"/>
          </w:tcPr>
          <w:p w14:paraId="79FE3591" w14:textId="1F7AAA7F" w:rsidR="00995D83" w:rsidRPr="00BA5C3B" w:rsidDel="00633689" w:rsidRDefault="00995D83">
            <w:pPr>
              <w:jc w:val="both"/>
              <w:rPr>
                <w:rFonts w:ascii="Times New Roman" w:hAnsi="Times New Roman" w:cs="Times New Roman"/>
                <w:sz w:val="20"/>
                <w:szCs w:val="20"/>
              </w:rPr>
            </w:pPr>
            <w:r>
              <w:rPr>
                <w:rFonts w:ascii="Times New Roman" w:hAnsi="Times New Roman" w:cs="Times New Roman"/>
                <w:sz w:val="20"/>
                <w:szCs w:val="20"/>
              </w:rPr>
              <w:t>Nodrošināta iespēja ar mi</w:t>
            </w:r>
            <w:r w:rsidRPr="00C0441A">
              <w:rPr>
                <w:rFonts w:ascii="Times New Roman" w:hAnsi="Times New Roman" w:cs="Times New Roman"/>
                <w:sz w:val="20"/>
                <w:szCs w:val="20"/>
              </w:rPr>
              <w:t>kroskop</w:t>
            </w:r>
            <w:r>
              <w:rPr>
                <w:rFonts w:ascii="Times New Roman" w:hAnsi="Times New Roman" w:cs="Times New Roman"/>
                <w:sz w:val="20"/>
                <w:szCs w:val="20"/>
              </w:rPr>
              <w:t>u un programmatūru</w:t>
            </w:r>
            <w:r w:rsidRPr="00C0441A">
              <w:rPr>
                <w:rFonts w:ascii="Times New Roman" w:hAnsi="Times New Roman" w:cs="Times New Roman"/>
                <w:sz w:val="20"/>
                <w:szCs w:val="20"/>
              </w:rPr>
              <w:t xml:space="preserve"> </w:t>
            </w:r>
            <w:r>
              <w:rPr>
                <w:rFonts w:ascii="Times New Roman" w:hAnsi="Times New Roman" w:cs="Times New Roman"/>
                <w:sz w:val="20"/>
                <w:szCs w:val="20"/>
              </w:rPr>
              <w:t>veikt</w:t>
            </w:r>
            <w:r w:rsidRPr="00C0441A">
              <w:rPr>
                <w:rFonts w:ascii="Times New Roman" w:hAnsi="Times New Roman" w:cs="Times New Roman"/>
                <w:sz w:val="20"/>
                <w:szCs w:val="20"/>
              </w:rPr>
              <w:t xml:space="preserve"> precīzu </w:t>
            </w:r>
            <w:r w:rsidR="008F6B3E">
              <w:rPr>
                <w:rFonts w:ascii="Times New Roman" w:hAnsi="Times New Roman" w:cs="Times New Roman"/>
                <w:sz w:val="20"/>
                <w:szCs w:val="20"/>
              </w:rPr>
              <w:t xml:space="preserve">indentāciju un </w:t>
            </w:r>
            <w:r w:rsidRPr="00C0441A">
              <w:rPr>
                <w:rFonts w:ascii="Times New Roman" w:hAnsi="Times New Roman" w:cs="Times New Roman"/>
                <w:sz w:val="20"/>
                <w:szCs w:val="20"/>
              </w:rPr>
              <w:t>skrāpējumu izvietojumu</w:t>
            </w:r>
          </w:p>
        </w:tc>
        <w:tc>
          <w:tcPr>
            <w:tcW w:w="6379" w:type="dxa"/>
          </w:tcPr>
          <w:p w14:paraId="285A016D" w14:textId="77777777" w:rsidR="00995D83" w:rsidRPr="00693A38" w:rsidRDefault="00995D83">
            <w:pPr>
              <w:jc w:val="both"/>
              <w:rPr>
                <w:rFonts w:ascii="Times New Roman" w:hAnsi="Times New Roman" w:cs="Times New Roman"/>
                <w:sz w:val="20"/>
                <w:szCs w:val="20"/>
              </w:rPr>
            </w:pPr>
          </w:p>
        </w:tc>
      </w:tr>
      <w:tr w:rsidR="00995D83" w:rsidRPr="00EE56DA" w14:paraId="0E1798D1" w14:textId="77777777" w:rsidTr="00DB4D76">
        <w:trPr>
          <w:trHeight w:val="20"/>
        </w:trPr>
        <w:tc>
          <w:tcPr>
            <w:tcW w:w="834" w:type="dxa"/>
          </w:tcPr>
          <w:p w14:paraId="612F450E" w14:textId="15E64683" w:rsidR="00995D83"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1.3.26</w:t>
            </w:r>
            <w:r w:rsidR="00B830DB">
              <w:rPr>
                <w:rFonts w:ascii="Times New Roman" w:hAnsi="Times New Roman" w:cs="Times New Roman"/>
                <w:sz w:val="20"/>
                <w:szCs w:val="20"/>
              </w:rPr>
              <w:t>.</w:t>
            </w:r>
          </w:p>
        </w:tc>
        <w:tc>
          <w:tcPr>
            <w:tcW w:w="862" w:type="dxa"/>
            <w:vMerge/>
          </w:tcPr>
          <w:p w14:paraId="6D79221E" w14:textId="77777777" w:rsidR="00995D83" w:rsidRPr="00BA5C3B" w:rsidRDefault="00995D83" w:rsidP="004B3945">
            <w:pPr>
              <w:jc w:val="both"/>
              <w:rPr>
                <w:rFonts w:ascii="Times New Roman" w:hAnsi="Times New Roman" w:cs="Times New Roman"/>
                <w:sz w:val="20"/>
                <w:szCs w:val="20"/>
              </w:rPr>
            </w:pPr>
          </w:p>
        </w:tc>
        <w:tc>
          <w:tcPr>
            <w:tcW w:w="5812" w:type="dxa"/>
          </w:tcPr>
          <w:p w14:paraId="5B1ED8A6" w14:textId="2906A935" w:rsidR="00995D83" w:rsidRPr="00BA5C3B" w:rsidDel="00633689" w:rsidRDefault="00995D83" w:rsidP="004B3945">
            <w:pPr>
              <w:jc w:val="both"/>
              <w:rPr>
                <w:rFonts w:ascii="Times New Roman" w:hAnsi="Times New Roman" w:cs="Times New Roman"/>
                <w:sz w:val="20"/>
                <w:szCs w:val="20"/>
              </w:rPr>
            </w:pPr>
            <w:r>
              <w:rPr>
                <w:rFonts w:ascii="Times New Roman" w:hAnsi="Times New Roman" w:cs="Times New Roman"/>
                <w:sz w:val="20"/>
                <w:szCs w:val="20"/>
              </w:rPr>
              <w:t>Nodrošināta ērta i</w:t>
            </w:r>
            <w:r w:rsidRPr="00C0441A">
              <w:rPr>
                <w:rFonts w:ascii="Times New Roman" w:hAnsi="Times New Roman" w:cs="Times New Roman"/>
                <w:sz w:val="20"/>
                <w:szCs w:val="20"/>
              </w:rPr>
              <w:t>ndentora nomainīšana</w:t>
            </w:r>
            <w:r>
              <w:rPr>
                <w:rFonts w:ascii="Times New Roman" w:hAnsi="Times New Roman" w:cs="Times New Roman"/>
                <w:sz w:val="20"/>
                <w:szCs w:val="20"/>
              </w:rPr>
              <w:t xml:space="preserve">s iespēja, kas neaizņem </w:t>
            </w:r>
            <w:r w:rsidRPr="00C0441A">
              <w:rPr>
                <w:rFonts w:ascii="Times New Roman" w:hAnsi="Times New Roman" w:cs="Times New Roman"/>
                <w:sz w:val="20"/>
                <w:szCs w:val="20"/>
              </w:rPr>
              <w:t>ilgāk pa</w:t>
            </w:r>
            <w:r>
              <w:rPr>
                <w:rFonts w:ascii="Times New Roman" w:hAnsi="Times New Roman" w:cs="Times New Roman"/>
                <w:sz w:val="20"/>
                <w:szCs w:val="20"/>
              </w:rPr>
              <w:t>r</w:t>
            </w:r>
            <w:r w:rsidRPr="00C0441A">
              <w:rPr>
                <w:rFonts w:ascii="Times New Roman" w:hAnsi="Times New Roman" w:cs="Times New Roman"/>
                <w:sz w:val="20"/>
                <w:szCs w:val="20"/>
              </w:rPr>
              <w:t xml:space="preserve"> 3 minūtēm</w:t>
            </w:r>
          </w:p>
        </w:tc>
        <w:tc>
          <w:tcPr>
            <w:tcW w:w="6379" w:type="dxa"/>
          </w:tcPr>
          <w:p w14:paraId="496A4CF8" w14:textId="77777777" w:rsidR="00995D83" w:rsidRPr="00693A38" w:rsidRDefault="00995D83" w:rsidP="004B3945">
            <w:pPr>
              <w:jc w:val="both"/>
              <w:rPr>
                <w:rFonts w:ascii="Times New Roman" w:hAnsi="Times New Roman" w:cs="Times New Roman"/>
                <w:sz w:val="20"/>
                <w:szCs w:val="20"/>
              </w:rPr>
            </w:pPr>
          </w:p>
        </w:tc>
      </w:tr>
      <w:tr w:rsidR="00995D83" w:rsidRPr="00EE56DA" w14:paraId="2FDC8555" w14:textId="77777777" w:rsidTr="00DB4D76">
        <w:trPr>
          <w:trHeight w:val="20"/>
        </w:trPr>
        <w:tc>
          <w:tcPr>
            <w:tcW w:w="834" w:type="dxa"/>
          </w:tcPr>
          <w:p w14:paraId="5046EB36" w14:textId="3E3CC6E1" w:rsidR="00995D83" w:rsidRDefault="00FC596D">
            <w:pPr>
              <w:jc w:val="center"/>
              <w:rPr>
                <w:rFonts w:ascii="Times New Roman" w:hAnsi="Times New Roman" w:cs="Times New Roman"/>
                <w:sz w:val="20"/>
                <w:szCs w:val="20"/>
              </w:rPr>
            </w:pPr>
            <w:r>
              <w:rPr>
                <w:rFonts w:ascii="Times New Roman" w:hAnsi="Times New Roman" w:cs="Times New Roman"/>
                <w:sz w:val="20"/>
                <w:szCs w:val="20"/>
              </w:rPr>
              <w:t>1.3.27</w:t>
            </w:r>
            <w:r w:rsidR="00B830DB">
              <w:rPr>
                <w:rFonts w:ascii="Times New Roman" w:hAnsi="Times New Roman" w:cs="Times New Roman"/>
                <w:sz w:val="20"/>
                <w:szCs w:val="20"/>
              </w:rPr>
              <w:t>.</w:t>
            </w:r>
          </w:p>
        </w:tc>
        <w:tc>
          <w:tcPr>
            <w:tcW w:w="862" w:type="dxa"/>
            <w:vMerge/>
          </w:tcPr>
          <w:p w14:paraId="4BBA61FD" w14:textId="77777777" w:rsidR="00995D83" w:rsidRPr="00BA5C3B" w:rsidRDefault="00995D83">
            <w:pPr>
              <w:jc w:val="both"/>
              <w:rPr>
                <w:rFonts w:ascii="Times New Roman" w:hAnsi="Times New Roman" w:cs="Times New Roman"/>
                <w:sz w:val="20"/>
                <w:szCs w:val="20"/>
              </w:rPr>
            </w:pPr>
          </w:p>
        </w:tc>
        <w:tc>
          <w:tcPr>
            <w:tcW w:w="5812" w:type="dxa"/>
          </w:tcPr>
          <w:p w14:paraId="484E0BEA" w14:textId="4507CF84" w:rsidR="00995D83" w:rsidRPr="00BA5C3B" w:rsidDel="00633689" w:rsidRDefault="00995D83">
            <w:pPr>
              <w:jc w:val="both"/>
              <w:rPr>
                <w:rFonts w:ascii="Times New Roman" w:hAnsi="Times New Roman" w:cs="Times New Roman"/>
                <w:sz w:val="20"/>
                <w:szCs w:val="20"/>
              </w:rPr>
            </w:pPr>
            <w:r w:rsidRPr="00BA5C3B">
              <w:rPr>
                <w:rFonts w:ascii="Times New Roman" w:hAnsi="Times New Roman" w:cs="Times New Roman"/>
                <w:sz w:val="20"/>
                <w:szCs w:val="20"/>
              </w:rPr>
              <w:t xml:space="preserve">Programmatūrai jāietver automatizētas analīzes metodes vismaz cietības, izmaiņu ar mērījumu dziļumu, ilgstošas slīdes, spiedienapstrādes un elastīgas apstrādes, plastiskuma indeksa, </w:t>
            </w:r>
            <w:r w:rsidRPr="00BA5C3B">
              <w:rPr>
                <w:rFonts w:ascii="Times New Roman" w:hAnsi="Times New Roman" w:cs="Times New Roman"/>
                <w:sz w:val="20"/>
                <w:szCs w:val="20"/>
              </w:rPr>
              <w:lastRenderedPageBreak/>
              <w:t>atgrū</w:t>
            </w:r>
            <w:r>
              <w:rPr>
                <w:rFonts w:ascii="Times New Roman" w:hAnsi="Times New Roman" w:cs="Times New Roman"/>
                <w:sz w:val="20"/>
                <w:szCs w:val="20"/>
              </w:rPr>
              <w:t>šanas</w:t>
            </w:r>
            <w:r w:rsidRPr="00BA5C3B">
              <w:rPr>
                <w:rFonts w:ascii="Times New Roman" w:hAnsi="Times New Roman" w:cs="Times New Roman"/>
                <w:sz w:val="20"/>
                <w:szCs w:val="20"/>
              </w:rPr>
              <w:t xml:space="preserve"> spēka, mikrostabiņu kompresijas spēk</w:t>
            </w:r>
            <w:r>
              <w:rPr>
                <w:rFonts w:ascii="Times New Roman" w:hAnsi="Times New Roman" w:cs="Times New Roman"/>
                <w:sz w:val="20"/>
                <w:szCs w:val="20"/>
              </w:rPr>
              <w:t>a</w:t>
            </w:r>
            <w:r w:rsidRPr="00BA5C3B">
              <w:rPr>
                <w:rFonts w:ascii="Times New Roman" w:hAnsi="Times New Roman" w:cs="Times New Roman"/>
                <w:sz w:val="20"/>
                <w:szCs w:val="20"/>
              </w:rPr>
              <w:t xml:space="preserve"> un citu mērījumu noteikšanai.</w:t>
            </w:r>
          </w:p>
        </w:tc>
        <w:tc>
          <w:tcPr>
            <w:tcW w:w="6379" w:type="dxa"/>
          </w:tcPr>
          <w:p w14:paraId="752BE426" w14:textId="77777777" w:rsidR="00995D83" w:rsidRPr="00693A38" w:rsidRDefault="00995D83">
            <w:pPr>
              <w:jc w:val="both"/>
              <w:rPr>
                <w:rFonts w:ascii="Times New Roman" w:hAnsi="Times New Roman" w:cs="Times New Roman"/>
                <w:sz w:val="20"/>
                <w:szCs w:val="20"/>
              </w:rPr>
            </w:pPr>
          </w:p>
        </w:tc>
      </w:tr>
      <w:tr w:rsidR="00995D83" w:rsidRPr="00EE56DA" w14:paraId="4A309C9C" w14:textId="77777777" w:rsidTr="00DB4D76">
        <w:trPr>
          <w:trHeight w:val="20"/>
        </w:trPr>
        <w:tc>
          <w:tcPr>
            <w:tcW w:w="834" w:type="dxa"/>
          </w:tcPr>
          <w:p w14:paraId="573ADD25" w14:textId="4348764E" w:rsidR="00995D83"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1.3.28</w:t>
            </w:r>
            <w:r w:rsidR="00B830DB">
              <w:rPr>
                <w:rFonts w:ascii="Times New Roman" w:hAnsi="Times New Roman" w:cs="Times New Roman"/>
                <w:sz w:val="20"/>
                <w:szCs w:val="20"/>
              </w:rPr>
              <w:t>.</w:t>
            </w:r>
          </w:p>
        </w:tc>
        <w:tc>
          <w:tcPr>
            <w:tcW w:w="862" w:type="dxa"/>
            <w:vMerge/>
          </w:tcPr>
          <w:p w14:paraId="0842C97C" w14:textId="77777777" w:rsidR="00995D83" w:rsidRPr="00BA5C3B" w:rsidRDefault="00995D83" w:rsidP="004B3945">
            <w:pPr>
              <w:jc w:val="both"/>
              <w:rPr>
                <w:rFonts w:ascii="Times New Roman" w:hAnsi="Times New Roman" w:cs="Times New Roman"/>
                <w:sz w:val="20"/>
                <w:szCs w:val="20"/>
              </w:rPr>
            </w:pPr>
          </w:p>
        </w:tc>
        <w:tc>
          <w:tcPr>
            <w:tcW w:w="5812" w:type="dxa"/>
          </w:tcPr>
          <w:p w14:paraId="45F4F26D" w14:textId="77777777" w:rsidR="00995D83" w:rsidRPr="00BA5C3B" w:rsidRDefault="00995D83" w:rsidP="004B3945">
            <w:pPr>
              <w:jc w:val="both"/>
              <w:rPr>
                <w:rFonts w:ascii="Times New Roman" w:hAnsi="Times New Roman" w:cs="Times New Roman"/>
                <w:sz w:val="20"/>
                <w:szCs w:val="20"/>
              </w:rPr>
            </w:pPr>
            <w:r w:rsidRPr="00BA5C3B">
              <w:rPr>
                <w:rFonts w:ascii="Times New Roman" w:hAnsi="Times New Roman" w:cs="Times New Roman"/>
                <w:sz w:val="20"/>
                <w:szCs w:val="20"/>
              </w:rPr>
              <w:t>Jābūt iespējai iegūt sekojošas datu apstrādes formas:</w:t>
            </w:r>
          </w:p>
          <w:p w14:paraId="61050CB2" w14:textId="77777777" w:rsidR="00995D83" w:rsidRPr="00BA5C3B" w:rsidRDefault="00995D83" w:rsidP="004B3945">
            <w:pPr>
              <w:jc w:val="both"/>
              <w:rPr>
                <w:rFonts w:ascii="Times New Roman" w:hAnsi="Times New Roman" w:cs="Times New Roman"/>
                <w:sz w:val="20"/>
                <w:szCs w:val="20"/>
              </w:rPr>
            </w:pPr>
            <w:r>
              <w:rPr>
                <w:rFonts w:ascii="Times New Roman" w:hAnsi="Times New Roman" w:cs="Times New Roman"/>
                <w:sz w:val="20"/>
                <w:szCs w:val="20"/>
              </w:rPr>
              <w:t xml:space="preserve">   o </w:t>
            </w:r>
            <w:r w:rsidRPr="00BA5C3B">
              <w:rPr>
                <w:rFonts w:ascii="Times New Roman" w:hAnsi="Times New Roman" w:cs="Times New Roman"/>
                <w:sz w:val="20"/>
                <w:szCs w:val="20"/>
              </w:rPr>
              <w:t>jēldati;</w:t>
            </w:r>
          </w:p>
          <w:p w14:paraId="19C50559" w14:textId="77777777" w:rsidR="00995D83" w:rsidRPr="00BA5C3B" w:rsidRDefault="00995D83" w:rsidP="004B3945">
            <w:pPr>
              <w:jc w:val="both"/>
              <w:rPr>
                <w:rFonts w:ascii="Times New Roman" w:hAnsi="Times New Roman" w:cs="Times New Roman"/>
                <w:sz w:val="20"/>
                <w:szCs w:val="20"/>
              </w:rPr>
            </w:pPr>
            <w:r>
              <w:rPr>
                <w:rFonts w:ascii="Times New Roman" w:hAnsi="Times New Roman" w:cs="Times New Roman"/>
                <w:sz w:val="20"/>
                <w:szCs w:val="20"/>
              </w:rPr>
              <w:t xml:space="preserve">   o </w:t>
            </w:r>
            <w:r w:rsidRPr="00BA5C3B">
              <w:rPr>
                <w:rFonts w:ascii="Times New Roman" w:hAnsi="Times New Roman" w:cs="Times New Roman"/>
                <w:sz w:val="20"/>
                <w:szCs w:val="20"/>
              </w:rPr>
              <w:t>vidēji aritmētiski un normalizēti dati;</w:t>
            </w:r>
          </w:p>
          <w:p w14:paraId="366AE466" w14:textId="77777777" w:rsidR="00995D83" w:rsidRPr="00BA5C3B" w:rsidRDefault="00995D83" w:rsidP="004B3945">
            <w:pPr>
              <w:jc w:val="both"/>
              <w:rPr>
                <w:rFonts w:ascii="Times New Roman" w:hAnsi="Times New Roman" w:cs="Times New Roman"/>
                <w:sz w:val="20"/>
                <w:szCs w:val="20"/>
              </w:rPr>
            </w:pPr>
            <w:r>
              <w:rPr>
                <w:rFonts w:ascii="Times New Roman" w:hAnsi="Times New Roman" w:cs="Times New Roman"/>
                <w:sz w:val="20"/>
                <w:szCs w:val="20"/>
              </w:rPr>
              <w:t xml:space="preserve">   o </w:t>
            </w:r>
            <w:r w:rsidRPr="00BA5C3B">
              <w:rPr>
                <w:rFonts w:ascii="Times New Roman" w:hAnsi="Times New Roman" w:cs="Times New Roman"/>
                <w:sz w:val="20"/>
                <w:szCs w:val="20"/>
              </w:rPr>
              <w:t xml:space="preserve">cietības </w:t>
            </w:r>
            <w:r>
              <w:rPr>
                <w:rFonts w:ascii="Times New Roman" w:hAnsi="Times New Roman" w:cs="Times New Roman"/>
                <w:sz w:val="20"/>
                <w:szCs w:val="20"/>
              </w:rPr>
              <w:t xml:space="preserve">un elastības </w:t>
            </w:r>
            <w:r w:rsidRPr="00BA5C3B">
              <w:rPr>
                <w:rFonts w:ascii="Times New Roman" w:hAnsi="Times New Roman" w:cs="Times New Roman"/>
                <w:sz w:val="20"/>
                <w:szCs w:val="20"/>
              </w:rPr>
              <w:t>moduļa 2D un 3D kartes;</w:t>
            </w:r>
          </w:p>
          <w:p w14:paraId="3DC8F851" w14:textId="77777777" w:rsidR="00995D83" w:rsidRPr="00BA5C3B" w:rsidRDefault="00995D83" w:rsidP="004B3945">
            <w:pPr>
              <w:jc w:val="both"/>
              <w:rPr>
                <w:rFonts w:ascii="Times New Roman" w:hAnsi="Times New Roman" w:cs="Times New Roman"/>
                <w:sz w:val="20"/>
                <w:szCs w:val="20"/>
              </w:rPr>
            </w:pPr>
            <w:r>
              <w:rPr>
                <w:rFonts w:ascii="Times New Roman" w:hAnsi="Times New Roman" w:cs="Times New Roman"/>
                <w:sz w:val="20"/>
                <w:szCs w:val="20"/>
              </w:rPr>
              <w:t xml:space="preserve">   o </w:t>
            </w:r>
            <w:r w:rsidRPr="00BA5C3B">
              <w:rPr>
                <w:rFonts w:ascii="Times New Roman" w:hAnsi="Times New Roman" w:cs="Times New Roman"/>
                <w:sz w:val="20"/>
                <w:szCs w:val="20"/>
              </w:rPr>
              <w:t>nobīdes spēku līknes;</w:t>
            </w:r>
          </w:p>
          <w:p w14:paraId="053842E3" w14:textId="61EB1E68" w:rsidR="00995D83" w:rsidRPr="00BA5C3B" w:rsidRDefault="00995D83" w:rsidP="004B3945">
            <w:pPr>
              <w:jc w:val="both"/>
              <w:rPr>
                <w:rFonts w:ascii="Times New Roman" w:hAnsi="Times New Roman" w:cs="Times New Roman"/>
                <w:sz w:val="20"/>
                <w:szCs w:val="20"/>
              </w:rPr>
            </w:pPr>
            <w:r>
              <w:rPr>
                <w:rFonts w:ascii="Times New Roman" w:hAnsi="Times New Roman" w:cs="Times New Roman"/>
                <w:sz w:val="20"/>
                <w:szCs w:val="20"/>
              </w:rPr>
              <w:t xml:space="preserve">   o </w:t>
            </w:r>
            <w:r w:rsidRPr="00BA5C3B">
              <w:rPr>
                <w:rFonts w:ascii="Times New Roman" w:hAnsi="Times New Roman" w:cs="Times New Roman"/>
                <w:sz w:val="20"/>
                <w:szCs w:val="20"/>
              </w:rPr>
              <w:t xml:space="preserve">slodzes </w:t>
            </w:r>
            <w:r w:rsidRPr="00A90AC9">
              <w:rPr>
                <w:rFonts w:ascii="Times New Roman" w:hAnsi="Times New Roman" w:cs="Times New Roman"/>
                <w:sz w:val="20"/>
                <w:szCs w:val="20"/>
              </w:rPr>
              <w:t>ilguma grafiki.</w:t>
            </w:r>
          </w:p>
        </w:tc>
        <w:tc>
          <w:tcPr>
            <w:tcW w:w="6379" w:type="dxa"/>
          </w:tcPr>
          <w:p w14:paraId="5A6AB1B7" w14:textId="77777777" w:rsidR="00995D83" w:rsidRPr="00693A38" w:rsidRDefault="00995D83" w:rsidP="004B3945">
            <w:pPr>
              <w:jc w:val="both"/>
              <w:rPr>
                <w:rFonts w:ascii="Times New Roman" w:hAnsi="Times New Roman" w:cs="Times New Roman"/>
                <w:sz w:val="20"/>
                <w:szCs w:val="20"/>
              </w:rPr>
            </w:pPr>
          </w:p>
        </w:tc>
      </w:tr>
      <w:tr w:rsidR="00995D83" w:rsidRPr="00EE56DA" w14:paraId="2A3388E1" w14:textId="77777777" w:rsidTr="00DB4D76">
        <w:trPr>
          <w:trHeight w:val="20"/>
        </w:trPr>
        <w:tc>
          <w:tcPr>
            <w:tcW w:w="834" w:type="dxa"/>
          </w:tcPr>
          <w:p w14:paraId="6090778B" w14:textId="74A639A4" w:rsidR="00995D83"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1.3.29</w:t>
            </w:r>
            <w:r w:rsidR="00B830DB">
              <w:rPr>
                <w:rFonts w:ascii="Times New Roman" w:hAnsi="Times New Roman" w:cs="Times New Roman"/>
                <w:sz w:val="20"/>
                <w:szCs w:val="20"/>
              </w:rPr>
              <w:t>.</w:t>
            </w:r>
          </w:p>
        </w:tc>
        <w:tc>
          <w:tcPr>
            <w:tcW w:w="862" w:type="dxa"/>
            <w:vMerge/>
          </w:tcPr>
          <w:p w14:paraId="2146EEBB" w14:textId="77777777" w:rsidR="00995D83" w:rsidRPr="00BA5C3B" w:rsidRDefault="00995D83" w:rsidP="004B3945">
            <w:pPr>
              <w:jc w:val="both"/>
              <w:rPr>
                <w:rFonts w:ascii="Times New Roman" w:hAnsi="Times New Roman" w:cs="Times New Roman"/>
                <w:sz w:val="20"/>
                <w:szCs w:val="20"/>
              </w:rPr>
            </w:pPr>
          </w:p>
        </w:tc>
        <w:tc>
          <w:tcPr>
            <w:tcW w:w="5812" w:type="dxa"/>
          </w:tcPr>
          <w:p w14:paraId="552AAAE9" w14:textId="77777777" w:rsidR="00995D83" w:rsidRDefault="00995D83" w:rsidP="004B3945">
            <w:pPr>
              <w:jc w:val="both"/>
              <w:rPr>
                <w:rFonts w:ascii="Times New Roman" w:hAnsi="Times New Roman" w:cs="Times New Roman"/>
                <w:sz w:val="20"/>
                <w:szCs w:val="20"/>
              </w:rPr>
            </w:pPr>
            <w:r w:rsidRPr="00A90AC9">
              <w:rPr>
                <w:rFonts w:ascii="Times New Roman" w:hAnsi="Times New Roman" w:cs="Times New Roman"/>
                <w:sz w:val="20"/>
                <w:szCs w:val="20"/>
              </w:rPr>
              <w:t>Jānodrošina pilnībā programmējama slodze, atslodze un kontaktātrumi</w:t>
            </w:r>
          </w:p>
          <w:p w14:paraId="3941509A" w14:textId="45A48FBA" w:rsidR="00956A4C" w:rsidRPr="00BA5C3B" w:rsidRDefault="00956A4C" w:rsidP="004B3945">
            <w:pPr>
              <w:jc w:val="both"/>
              <w:rPr>
                <w:rFonts w:ascii="Times New Roman" w:hAnsi="Times New Roman" w:cs="Times New Roman"/>
                <w:sz w:val="20"/>
                <w:szCs w:val="20"/>
              </w:rPr>
            </w:pPr>
          </w:p>
        </w:tc>
        <w:tc>
          <w:tcPr>
            <w:tcW w:w="6379" w:type="dxa"/>
          </w:tcPr>
          <w:p w14:paraId="19BE0787" w14:textId="77777777" w:rsidR="00995D83" w:rsidRPr="00693A38" w:rsidRDefault="00995D83" w:rsidP="004B3945">
            <w:pPr>
              <w:jc w:val="both"/>
              <w:rPr>
                <w:rFonts w:ascii="Times New Roman" w:hAnsi="Times New Roman" w:cs="Times New Roman"/>
                <w:sz w:val="20"/>
                <w:szCs w:val="20"/>
              </w:rPr>
            </w:pPr>
          </w:p>
        </w:tc>
      </w:tr>
      <w:tr w:rsidR="00995D83" w:rsidRPr="00EE56DA" w14:paraId="3284F1E2" w14:textId="77777777" w:rsidTr="00DB4D76">
        <w:trPr>
          <w:trHeight w:val="20"/>
        </w:trPr>
        <w:tc>
          <w:tcPr>
            <w:tcW w:w="834" w:type="dxa"/>
          </w:tcPr>
          <w:p w14:paraId="09E16014" w14:textId="066F7FA6" w:rsidR="00995D83"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1.3.30</w:t>
            </w:r>
            <w:r w:rsidR="00B830DB">
              <w:rPr>
                <w:rFonts w:ascii="Times New Roman" w:hAnsi="Times New Roman" w:cs="Times New Roman"/>
                <w:sz w:val="20"/>
                <w:szCs w:val="20"/>
              </w:rPr>
              <w:t>.</w:t>
            </w:r>
          </w:p>
        </w:tc>
        <w:tc>
          <w:tcPr>
            <w:tcW w:w="862" w:type="dxa"/>
            <w:vMerge/>
          </w:tcPr>
          <w:p w14:paraId="262FA7A6" w14:textId="77777777" w:rsidR="00995D83" w:rsidRPr="00BA5C3B" w:rsidRDefault="00995D83" w:rsidP="004B3945">
            <w:pPr>
              <w:jc w:val="both"/>
              <w:rPr>
                <w:rFonts w:ascii="Times New Roman" w:hAnsi="Times New Roman" w:cs="Times New Roman"/>
                <w:sz w:val="20"/>
                <w:szCs w:val="20"/>
              </w:rPr>
            </w:pPr>
          </w:p>
        </w:tc>
        <w:tc>
          <w:tcPr>
            <w:tcW w:w="5812" w:type="dxa"/>
          </w:tcPr>
          <w:p w14:paraId="0D3F509E" w14:textId="276B5803" w:rsidR="00995D83" w:rsidRPr="00A90AC9" w:rsidRDefault="00995D83">
            <w:pPr>
              <w:jc w:val="both"/>
              <w:rPr>
                <w:rFonts w:ascii="Times New Roman" w:hAnsi="Times New Roman" w:cs="Times New Roman"/>
                <w:sz w:val="20"/>
                <w:szCs w:val="20"/>
              </w:rPr>
            </w:pPr>
            <w:r>
              <w:rPr>
                <w:rFonts w:ascii="Times New Roman" w:hAnsi="Times New Roman" w:cs="Times New Roman"/>
                <w:sz w:val="20"/>
                <w:szCs w:val="20"/>
              </w:rPr>
              <w:t>Jānodrošina p</w:t>
            </w:r>
            <w:r w:rsidRPr="00A90AC9">
              <w:rPr>
                <w:rFonts w:ascii="Times New Roman" w:hAnsi="Times New Roman" w:cs="Times New Roman"/>
                <w:sz w:val="20"/>
                <w:szCs w:val="20"/>
              </w:rPr>
              <w:t>rogresīvas slodzes/atslodzes</w:t>
            </w:r>
            <w:r>
              <w:rPr>
                <w:rFonts w:ascii="Times New Roman" w:hAnsi="Times New Roman" w:cs="Times New Roman"/>
                <w:sz w:val="20"/>
                <w:szCs w:val="20"/>
              </w:rPr>
              <w:t xml:space="preserve"> (load/unload)</w:t>
            </w:r>
            <w:r w:rsidRPr="00A90AC9">
              <w:rPr>
                <w:rFonts w:ascii="Times New Roman" w:hAnsi="Times New Roman" w:cs="Times New Roman"/>
                <w:sz w:val="20"/>
                <w:szCs w:val="20"/>
              </w:rPr>
              <w:t xml:space="preserve"> programmatūra ar iespēju veikt vairākkārtīgu slodzes/atslodzes ciklu tajā pašā indentācijas mērījumu vietā</w:t>
            </w:r>
            <w:r>
              <w:rPr>
                <w:rFonts w:ascii="Times New Roman" w:hAnsi="Times New Roman" w:cs="Times New Roman"/>
                <w:sz w:val="20"/>
                <w:szCs w:val="20"/>
              </w:rPr>
              <w:t>.</w:t>
            </w:r>
          </w:p>
        </w:tc>
        <w:tc>
          <w:tcPr>
            <w:tcW w:w="6379" w:type="dxa"/>
          </w:tcPr>
          <w:p w14:paraId="5104718C" w14:textId="77777777" w:rsidR="00995D83" w:rsidRPr="00693A38" w:rsidRDefault="00995D83" w:rsidP="004B3945">
            <w:pPr>
              <w:jc w:val="both"/>
              <w:rPr>
                <w:rFonts w:ascii="Times New Roman" w:hAnsi="Times New Roman" w:cs="Times New Roman"/>
                <w:sz w:val="20"/>
                <w:szCs w:val="20"/>
              </w:rPr>
            </w:pPr>
          </w:p>
        </w:tc>
      </w:tr>
      <w:tr w:rsidR="00995D83" w:rsidRPr="00EE56DA" w14:paraId="5601F37F" w14:textId="77777777" w:rsidTr="00DB4D76">
        <w:trPr>
          <w:trHeight w:val="20"/>
        </w:trPr>
        <w:tc>
          <w:tcPr>
            <w:tcW w:w="834" w:type="dxa"/>
          </w:tcPr>
          <w:p w14:paraId="19C764EC" w14:textId="57E4C83E" w:rsidR="00995D83"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1.3.31</w:t>
            </w:r>
            <w:r w:rsidR="00B830DB">
              <w:rPr>
                <w:rFonts w:ascii="Times New Roman" w:hAnsi="Times New Roman" w:cs="Times New Roman"/>
                <w:sz w:val="20"/>
                <w:szCs w:val="20"/>
              </w:rPr>
              <w:t>.</w:t>
            </w:r>
          </w:p>
        </w:tc>
        <w:tc>
          <w:tcPr>
            <w:tcW w:w="862" w:type="dxa"/>
            <w:vMerge/>
          </w:tcPr>
          <w:p w14:paraId="11777C11" w14:textId="77777777" w:rsidR="00995D83" w:rsidRPr="00BA5C3B" w:rsidRDefault="00995D83" w:rsidP="004B3945">
            <w:pPr>
              <w:jc w:val="both"/>
              <w:rPr>
                <w:rFonts w:ascii="Times New Roman" w:hAnsi="Times New Roman" w:cs="Times New Roman"/>
                <w:sz w:val="20"/>
                <w:szCs w:val="20"/>
              </w:rPr>
            </w:pPr>
          </w:p>
        </w:tc>
        <w:tc>
          <w:tcPr>
            <w:tcW w:w="5812" w:type="dxa"/>
          </w:tcPr>
          <w:p w14:paraId="2FDF52D9" w14:textId="09749569" w:rsidR="00995D83" w:rsidRDefault="00995D83" w:rsidP="004B3945">
            <w:pPr>
              <w:jc w:val="both"/>
              <w:rPr>
                <w:rFonts w:ascii="Times New Roman" w:hAnsi="Times New Roman" w:cs="Times New Roman"/>
                <w:sz w:val="20"/>
                <w:szCs w:val="20"/>
              </w:rPr>
            </w:pPr>
            <w:r>
              <w:rPr>
                <w:rFonts w:ascii="Times New Roman" w:hAnsi="Times New Roman" w:cs="Times New Roman"/>
                <w:sz w:val="20"/>
                <w:szCs w:val="20"/>
              </w:rPr>
              <w:t xml:space="preserve">Jānodrošina iespēja </w:t>
            </w:r>
            <w:r w:rsidR="00D70DEE">
              <w:rPr>
                <w:rFonts w:ascii="Times New Roman" w:hAnsi="Times New Roman" w:cs="Times New Roman"/>
                <w:sz w:val="20"/>
                <w:szCs w:val="20"/>
              </w:rPr>
              <w:t xml:space="preserve">veikt </w:t>
            </w:r>
            <w:r w:rsidR="00D70DEE" w:rsidRPr="00FC596D">
              <w:rPr>
                <w:rFonts w:ascii="Times New Roman" w:hAnsi="Times New Roman" w:cs="Times New Roman"/>
                <w:sz w:val="20"/>
                <w:szCs w:val="20"/>
              </w:rPr>
              <w:t xml:space="preserve">indentāciju, </w:t>
            </w:r>
            <w:r w:rsidRPr="00FC596D">
              <w:rPr>
                <w:rFonts w:ascii="Times New Roman" w:hAnsi="Times New Roman" w:cs="Times New Roman"/>
                <w:sz w:val="20"/>
                <w:szCs w:val="20"/>
              </w:rPr>
              <w:t>izveido</w:t>
            </w:r>
            <w:r w:rsidR="00D70DEE" w:rsidRPr="00FC596D">
              <w:rPr>
                <w:rFonts w:ascii="Times New Roman" w:hAnsi="Times New Roman" w:cs="Times New Roman"/>
                <w:sz w:val="20"/>
                <w:szCs w:val="20"/>
              </w:rPr>
              <w:t>jo</w:t>
            </w:r>
            <w:r w:rsidRPr="00FC596D">
              <w:rPr>
                <w:rFonts w:ascii="Times New Roman" w:hAnsi="Times New Roman" w:cs="Times New Roman"/>
                <w:sz w:val="20"/>
                <w:szCs w:val="20"/>
              </w:rPr>
              <w:t>t īpašību karti</w:t>
            </w:r>
            <w:r w:rsidR="004A3648" w:rsidRPr="00FC596D">
              <w:rPr>
                <w:rFonts w:ascii="Times New Roman" w:hAnsi="Times New Roman" w:cs="Times New Roman"/>
                <w:sz w:val="20"/>
                <w:szCs w:val="20"/>
              </w:rPr>
              <w:t>,</w:t>
            </w:r>
            <w:r>
              <w:rPr>
                <w:rFonts w:ascii="Times New Roman" w:hAnsi="Times New Roman" w:cs="Times New Roman"/>
                <w:sz w:val="20"/>
                <w:szCs w:val="20"/>
              </w:rPr>
              <w:t xml:space="preserve"> ar ātrumu ne mazāku par 1 indents sekundē</w:t>
            </w:r>
          </w:p>
        </w:tc>
        <w:tc>
          <w:tcPr>
            <w:tcW w:w="6379" w:type="dxa"/>
          </w:tcPr>
          <w:p w14:paraId="257A0AED" w14:textId="30B77CD6" w:rsidR="00995D83" w:rsidRPr="00693A38" w:rsidRDefault="00995D83" w:rsidP="00DB4D76">
            <w:pPr>
              <w:jc w:val="both"/>
              <w:rPr>
                <w:rFonts w:ascii="Times New Roman" w:hAnsi="Times New Roman" w:cs="Times New Roman"/>
                <w:sz w:val="20"/>
                <w:szCs w:val="20"/>
              </w:rPr>
            </w:pPr>
          </w:p>
        </w:tc>
      </w:tr>
      <w:tr w:rsidR="004B3945" w:rsidRPr="00EE56DA" w14:paraId="22AD06C4" w14:textId="77777777" w:rsidTr="00DB4D76">
        <w:trPr>
          <w:cantSplit/>
          <w:trHeight w:val="585"/>
        </w:trPr>
        <w:tc>
          <w:tcPr>
            <w:tcW w:w="834" w:type="dxa"/>
          </w:tcPr>
          <w:p w14:paraId="7662C887" w14:textId="50276B32" w:rsidR="004B3945"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1.3.32</w:t>
            </w:r>
            <w:r w:rsidR="00B830DB">
              <w:rPr>
                <w:rFonts w:ascii="Times New Roman" w:hAnsi="Times New Roman" w:cs="Times New Roman"/>
                <w:sz w:val="20"/>
                <w:szCs w:val="20"/>
              </w:rPr>
              <w:t>.</w:t>
            </w:r>
          </w:p>
        </w:tc>
        <w:tc>
          <w:tcPr>
            <w:tcW w:w="862" w:type="dxa"/>
            <w:vMerge w:val="restart"/>
            <w:textDirection w:val="btLr"/>
            <w:vAlign w:val="center"/>
          </w:tcPr>
          <w:p w14:paraId="46B3D289" w14:textId="00D1B53D" w:rsidR="004B3945" w:rsidRPr="00BA5C3B" w:rsidRDefault="004B3945"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Dinamiskās testēšanas spēja</w:t>
            </w:r>
          </w:p>
        </w:tc>
        <w:tc>
          <w:tcPr>
            <w:tcW w:w="5812" w:type="dxa"/>
          </w:tcPr>
          <w:p w14:paraId="7BA0B665" w14:textId="780256C8" w:rsidR="004B3945" w:rsidRDefault="004B3945">
            <w:pPr>
              <w:jc w:val="both"/>
              <w:rPr>
                <w:rFonts w:ascii="Times New Roman" w:hAnsi="Times New Roman" w:cs="Times New Roman"/>
                <w:sz w:val="20"/>
                <w:szCs w:val="20"/>
              </w:rPr>
            </w:pPr>
            <w:r>
              <w:rPr>
                <w:rFonts w:ascii="Times New Roman" w:hAnsi="Times New Roman" w:cs="Times New Roman"/>
                <w:sz w:val="20"/>
                <w:szCs w:val="20"/>
              </w:rPr>
              <w:t>Jā</w:t>
            </w:r>
            <w:r w:rsidRPr="00B529E2">
              <w:rPr>
                <w:rFonts w:ascii="Times New Roman" w:hAnsi="Times New Roman" w:cs="Times New Roman"/>
                <w:sz w:val="20"/>
                <w:szCs w:val="20"/>
              </w:rPr>
              <w:t>nodrošina mehānisko īpašību nepārtrauktu mērījumu kā funkciju no kontakta dziļuma, frekvences un laika</w:t>
            </w:r>
          </w:p>
        </w:tc>
        <w:tc>
          <w:tcPr>
            <w:tcW w:w="6379" w:type="dxa"/>
          </w:tcPr>
          <w:p w14:paraId="5F823EB8" w14:textId="410B21F7" w:rsidR="004B3945" w:rsidRPr="00693A38" w:rsidRDefault="004B3945" w:rsidP="006721A4">
            <w:pPr>
              <w:jc w:val="both"/>
              <w:rPr>
                <w:rFonts w:ascii="Times New Roman" w:hAnsi="Times New Roman" w:cs="Times New Roman"/>
                <w:sz w:val="20"/>
                <w:szCs w:val="20"/>
              </w:rPr>
            </w:pPr>
          </w:p>
        </w:tc>
      </w:tr>
      <w:tr w:rsidR="004B3945" w:rsidRPr="00EE56DA" w14:paraId="16262662" w14:textId="77777777" w:rsidTr="00DB4D76">
        <w:trPr>
          <w:cantSplit/>
          <w:trHeight w:val="801"/>
        </w:trPr>
        <w:tc>
          <w:tcPr>
            <w:tcW w:w="834" w:type="dxa"/>
          </w:tcPr>
          <w:p w14:paraId="6C70EA0E" w14:textId="40B988B8" w:rsidR="004B3945" w:rsidRDefault="00B830DB" w:rsidP="00601991">
            <w:pPr>
              <w:jc w:val="center"/>
              <w:rPr>
                <w:rFonts w:ascii="Times New Roman" w:hAnsi="Times New Roman" w:cs="Times New Roman"/>
                <w:sz w:val="20"/>
                <w:szCs w:val="20"/>
              </w:rPr>
            </w:pPr>
            <w:r>
              <w:rPr>
                <w:rFonts w:ascii="Times New Roman" w:hAnsi="Times New Roman" w:cs="Times New Roman"/>
                <w:sz w:val="20"/>
                <w:szCs w:val="20"/>
              </w:rPr>
              <w:t>1.3.3</w:t>
            </w:r>
            <w:r w:rsidR="00FC596D">
              <w:rPr>
                <w:rFonts w:ascii="Times New Roman" w:hAnsi="Times New Roman" w:cs="Times New Roman"/>
                <w:sz w:val="20"/>
                <w:szCs w:val="20"/>
              </w:rPr>
              <w:t>3</w:t>
            </w:r>
            <w:r>
              <w:rPr>
                <w:rFonts w:ascii="Times New Roman" w:hAnsi="Times New Roman" w:cs="Times New Roman"/>
                <w:sz w:val="20"/>
                <w:szCs w:val="20"/>
              </w:rPr>
              <w:t>.</w:t>
            </w:r>
          </w:p>
        </w:tc>
        <w:tc>
          <w:tcPr>
            <w:tcW w:w="862" w:type="dxa"/>
            <w:vMerge/>
            <w:textDirection w:val="btLr"/>
          </w:tcPr>
          <w:p w14:paraId="42D006C2" w14:textId="77777777" w:rsidR="004B3945" w:rsidRDefault="004B3945" w:rsidP="00DB4D76">
            <w:pPr>
              <w:ind w:left="113" w:right="113"/>
              <w:jc w:val="both"/>
              <w:rPr>
                <w:rFonts w:ascii="Times New Roman" w:hAnsi="Times New Roman" w:cs="Times New Roman"/>
                <w:sz w:val="20"/>
                <w:szCs w:val="20"/>
              </w:rPr>
            </w:pPr>
          </w:p>
        </w:tc>
        <w:tc>
          <w:tcPr>
            <w:tcW w:w="5812" w:type="dxa"/>
          </w:tcPr>
          <w:p w14:paraId="41A01B11" w14:textId="65FA4559" w:rsidR="004B3945" w:rsidRPr="00266A96" w:rsidRDefault="004B3945" w:rsidP="00250ACB">
            <w:pPr>
              <w:jc w:val="both"/>
              <w:rPr>
                <w:rFonts w:ascii="Times New Roman" w:hAnsi="Times New Roman" w:cs="Times New Roman"/>
                <w:sz w:val="20"/>
                <w:szCs w:val="20"/>
              </w:rPr>
            </w:pPr>
            <w:r>
              <w:rPr>
                <w:rFonts w:ascii="Times New Roman" w:hAnsi="Times New Roman" w:cs="Times New Roman"/>
                <w:sz w:val="20"/>
                <w:szCs w:val="20"/>
              </w:rPr>
              <w:t>Jānodrošina dinamiskās testēšanas</w:t>
            </w:r>
            <w:r w:rsidR="004822AD">
              <w:rPr>
                <w:rFonts w:ascii="Times New Roman" w:hAnsi="Times New Roman" w:cs="Times New Roman"/>
                <w:sz w:val="20"/>
                <w:szCs w:val="20"/>
              </w:rPr>
              <w:t xml:space="preserve"> (vai līdzvērtīgas)</w:t>
            </w:r>
            <w:r>
              <w:rPr>
                <w:rFonts w:ascii="Times New Roman" w:hAnsi="Times New Roman" w:cs="Times New Roman"/>
                <w:sz w:val="20"/>
                <w:szCs w:val="20"/>
              </w:rPr>
              <w:t xml:space="preserve"> spēja, k</w:t>
            </w:r>
            <w:r w:rsidR="00250ACB">
              <w:rPr>
                <w:rFonts w:ascii="Times New Roman" w:hAnsi="Times New Roman" w:cs="Times New Roman"/>
                <w:sz w:val="20"/>
                <w:szCs w:val="20"/>
              </w:rPr>
              <w:t>as darbojas istabas temperatūrā.</w:t>
            </w:r>
          </w:p>
        </w:tc>
        <w:tc>
          <w:tcPr>
            <w:tcW w:w="6379" w:type="dxa"/>
          </w:tcPr>
          <w:p w14:paraId="363B25CE" w14:textId="0A3CFDCE" w:rsidR="008F6B3E" w:rsidRPr="00693A38" w:rsidRDefault="008F6B3E" w:rsidP="00612B4A">
            <w:pPr>
              <w:jc w:val="both"/>
              <w:rPr>
                <w:rFonts w:ascii="Times New Roman" w:hAnsi="Times New Roman" w:cs="Times New Roman"/>
                <w:sz w:val="20"/>
                <w:szCs w:val="20"/>
              </w:rPr>
            </w:pPr>
          </w:p>
        </w:tc>
      </w:tr>
      <w:tr w:rsidR="008F6B3E" w:rsidRPr="00EE56DA" w14:paraId="55533DBF" w14:textId="77777777" w:rsidTr="00DB4D76">
        <w:trPr>
          <w:cantSplit/>
          <w:trHeight w:val="557"/>
        </w:trPr>
        <w:tc>
          <w:tcPr>
            <w:tcW w:w="834" w:type="dxa"/>
          </w:tcPr>
          <w:p w14:paraId="10093507" w14:textId="6C559373" w:rsidR="008F6B3E" w:rsidRDefault="00B830DB" w:rsidP="00601991">
            <w:pPr>
              <w:jc w:val="center"/>
              <w:rPr>
                <w:rFonts w:ascii="Times New Roman" w:hAnsi="Times New Roman" w:cs="Times New Roman"/>
                <w:sz w:val="20"/>
                <w:szCs w:val="20"/>
              </w:rPr>
            </w:pPr>
            <w:r>
              <w:rPr>
                <w:rFonts w:ascii="Times New Roman" w:hAnsi="Times New Roman" w:cs="Times New Roman"/>
                <w:sz w:val="20"/>
                <w:szCs w:val="20"/>
              </w:rPr>
              <w:t>1.3.3</w:t>
            </w:r>
            <w:r w:rsidR="00FC596D">
              <w:rPr>
                <w:rFonts w:ascii="Times New Roman" w:hAnsi="Times New Roman" w:cs="Times New Roman"/>
                <w:sz w:val="20"/>
                <w:szCs w:val="20"/>
              </w:rPr>
              <w:t>4</w:t>
            </w:r>
            <w:r>
              <w:rPr>
                <w:rFonts w:ascii="Times New Roman" w:hAnsi="Times New Roman" w:cs="Times New Roman"/>
                <w:sz w:val="20"/>
                <w:szCs w:val="20"/>
              </w:rPr>
              <w:t>.</w:t>
            </w:r>
          </w:p>
        </w:tc>
        <w:tc>
          <w:tcPr>
            <w:tcW w:w="862" w:type="dxa"/>
            <w:vMerge/>
            <w:textDirection w:val="btLr"/>
          </w:tcPr>
          <w:p w14:paraId="4C43FCF9" w14:textId="77777777" w:rsidR="008F6B3E" w:rsidRDefault="008F6B3E">
            <w:pPr>
              <w:ind w:left="113" w:right="113"/>
              <w:jc w:val="both"/>
              <w:rPr>
                <w:rFonts w:ascii="Times New Roman" w:hAnsi="Times New Roman" w:cs="Times New Roman"/>
                <w:sz w:val="20"/>
                <w:szCs w:val="20"/>
              </w:rPr>
            </w:pPr>
          </w:p>
        </w:tc>
        <w:tc>
          <w:tcPr>
            <w:tcW w:w="5812" w:type="dxa"/>
          </w:tcPr>
          <w:p w14:paraId="674CB578" w14:textId="120653F9" w:rsidR="008F6B3E" w:rsidRDefault="008F6B3E">
            <w:pPr>
              <w:jc w:val="both"/>
              <w:rPr>
                <w:rFonts w:ascii="Times New Roman" w:hAnsi="Times New Roman" w:cs="Times New Roman"/>
                <w:sz w:val="20"/>
                <w:szCs w:val="20"/>
              </w:rPr>
            </w:pPr>
            <w:r>
              <w:rPr>
                <w:rFonts w:ascii="Times New Roman" w:hAnsi="Times New Roman" w:cs="Times New Roman"/>
                <w:sz w:val="20"/>
                <w:szCs w:val="20"/>
              </w:rPr>
              <w:t>Dinamiskās testēšanas metodei jābūt piemērotai jutīgu mērījumu veikšanai tuvu pie parauga virsmas</w:t>
            </w:r>
          </w:p>
        </w:tc>
        <w:tc>
          <w:tcPr>
            <w:tcW w:w="6379" w:type="dxa"/>
          </w:tcPr>
          <w:p w14:paraId="04DAB4B5" w14:textId="77777777" w:rsidR="008F6B3E" w:rsidRPr="00DB4D76" w:rsidRDefault="008F6B3E" w:rsidP="006721A4">
            <w:pPr>
              <w:jc w:val="both"/>
              <w:rPr>
                <w:rFonts w:ascii="Times New Roman" w:hAnsi="Times New Roman" w:cs="Times New Roman"/>
                <w:color w:val="FF0000"/>
                <w:sz w:val="20"/>
                <w:szCs w:val="20"/>
              </w:rPr>
            </w:pPr>
          </w:p>
        </w:tc>
      </w:tr>
      <w:tr w:rsidR="008F6B3E" w:rsidRPr="00EE56DA" w14:paraId="38E9B1C5" w14:textId="77777777" w:rsidTr="008F6B3E">
        <w:trPr>
          <w:cantSplit/>
          <w:trHeight w:val="557"/>
        </w:trPr>
        <w:tc>
          <w:tcPr>
            <w:tcW w:w="834" w:type="dxa"/>
          </w:tcPr>
          <w:p w14:paraId="70424C23" w14:textId="29E93CD7" w:rsidR="008F6B3E"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1.3.35</w:t>
            </w:r>
            <w:r w:rsidR="00B830DB">
              <w:rPr>
                <w:rFonts w:ascii="Times New Roman" w:hAnsi="Times New Roman" w:cs="Times New Roman"/>
                <w:sz w:val="20"/>
                <w:szCs w:val="20"/>
              </w:rPr>
              <w:t>.</w:t>
            </w:r>
          </w:p>
        </w:tc>
        <w:tc>
          <w:tcPr>
            <w:tcW w:w="862" w:type="dxa"/>
            <w:vMerge/>
            <w:textDirection w:val="btLr"/>
          </w:tcPr>
          <w:p w14:paraId="3A6FC603" w14:textId="77777777" w:rsidR="008F6B3E" w:rsidRDefault="008F6B3E">
            <w:pPr>
              <w:ind w:left="113" w:right="113"/>
              <w:jc w:val="both"/>
              <w:rPr>
                <w:rFonts w:ascii="Times New Roman" w:hAnsi="Times New Roman" w:cs="Times New Roman"/>
                <w:sz w:val="20"/>
                <w:szCs w:val="20"/>
              </w:rPr>
            </w:pPr>
          </w:p>
        </w:tc>
        <w:tc>
          <w:tcPr>
            <w:tcW w:w="5812" w:type="dxa"/>
          </w:tcPr>
          <w:p w14:paraId="6D0C3F1F" w14:textId="55983603" w:rsidR="008F6B3E" w:rsidRDefault="008F6B3E">
            <w:pPr>
              <w:jc w:val="both"/>
              <w:rPr>
                <w:rFonts w:ascii="Times New Roman" w:hAnsi="Times New Roman" w:cs="Times New Roman"/>
                <w:sz w:val="20"/>
                <w:szCs w:val="20"/>
              </w:rPr>
            </w:pPr>
            <w:r>
              <w:rPr>
                <w:rFonts w:ascii="Times New Roman" w:hAnsi="Times New Roman" w:cs="Times New Roman"/>
                <w:sz w:val="20"/>
                <w:szCs w:val="20"/>
              </w:rPr>
              <w:t>Nodrošināta iespēja dinamisko testēšanu veikt ar vismaz zemas slodzes (low-load) galviņu</w:t>
            </w:r>
          </w:p>
        </w:tc>
        <w:tc>
          <w:tcPr>
            <w:tcW w:w="6379" w:type="dxa"/>
          </w:tcPr>
          <w:p w14:paraId="09DE86E5" w14:textId="60E17611" w:rsidR="008F6B3E" w:rsidRPr="00DB4D76" w:rsidRDefault="008F6B3E" w:rsidP="006721A4">
            <w:pPr>
              <w:jc w:val="both"/>
              <w:rPr>
                <w:rFonts w:ascii="Times New Roman" w:hAnsi="Times New Roman" w:cs="Times New Roman"/>
                <w:color w:val="FF0000"/>
                <w:sz w:val="20"/>
                <w:szCs w:val="20"/>
              </w:rPr>
            </w:pPr>
          </w:p>
        </w:tc>
      </w:tr>
      <w:tr w:rsidR="00A60A82" w:rsidRPr="00EE56DA" w14:paraId="19D4768A" w14:textId="77777777" w:rsidTr="00DB4D76">
        <w:trPr>
          <w:trHeight w:val="20"/>
        </w:trPr>
        <w:tc>
          <w:tcPr>
            <w:tcW w:w="834" w:type="dxa"/>
          </w:tcPr>
          <w:p w14:paraId="4FC5E70C" w14:textId="6F316E48" w:rsidR="00A60A82"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1.3.36</w:t>
            </w:r>
            <w:r w:rsidR="00B830DB">
              <w:rPr>
                <w:rFonts w:ascii="Times New Roman" w:hAnsi="Times New Roman" w:cs="Times New Roman"/>
                <w:sz w:val="20"/>
                <w:szCs w:val="20"/>
              </w:rPr>
              <w:t>.</w:t>
            </w:r>
          </w:p>
        </w:tc>
        <w:tc>
          <w:tcPr>
            <w:tcW w:w="862" w:type="dxa"/>
            <w:vMerge w:val="restart"/>
            <w:textDirection w:val="btLr"/>
            <w:vAlign w:val="center"/>
          </w:tcPr>
          <w:p w14:paraId="763D8A27" w14:textId="50AEDAEB" w:rsidR="00A60A82" w:rsidRPr="00BA5C3B" w:rsidRDefault="00515805"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Nanotestu (</w:t>
            </w:r>
            <w:r w:rsidR="00A60A82">
              <w:rPr>
                <w:rFonts w:ascii="Times New Roman" w:hAnsi="Times New Roman" w:cs="Times New Roman"/>
                <w:sz w:val="20"/>
                <w:szCs w:val="20"/>
              </w:rPr>
              <w:t>Low-load</w:t>
            </w:r>
            <w:r>
              <w:rPr>
                <w:rFonts w:ascii="Times New Roman" w:hAnsi="Times New Roman" w:cs="Times New Roman"/>
                <w:sz w:val="20"/>
                <w:szCs w:val="20"/>
              </w:rPr>
              <w:t>) un mikrotestu (</w:t>
            </w:r>
            <w:r w:rsidR="00A60A82">
              <w:rPr>
                <w:rFonts w:ascii="Times New Roman" w:hAnsi="Times New Roman" w:cs="Times New Roman"/>
                <w:sz w:val="20"/>
                <w:szCs w:val="20"/>
              </w:rPr>
              <w:t>High-load</w:t>
            </w:r>
            <w:r>
              <w:rPr>
                <w:rFonts w:ascii="Times New Roman" w:hAnsi="Times New Roman" w:cs="Times New Roman"/>
                <w:sz w:val="20"/>
                <w:szCs w:val="20"/>
              </w:rPr>
              <w:t>) galviņa</w:t>
            </w:r>
          </w:p>
        </w:tc>
        <w:tc>
          <w:tcPr>
            <w:tcW w:w="5812" w:type="dxa"/>
          </w:tcPr>
          <w:p w14:paraId="31E9EF5B" w14:textId="305C87A3" w:rsidR="00A60A82" w:rsidRDefault="00A60A82" w:rsidP="006721A4">
            <w:pPr>
              <w:jc w:val="both"/>
              <w:rPr>
                <w:rFonts w:ascii="Times New Roman" w:hAnsi="Times New Roman" w:cs="Times New Roman"/>
                <w:sz w:val="20"/>
                <w:szCs w:val="20"/>
              </w:rPr>
            </w:pPr>
            <w:r>
              <w:rPr>
                <w:rFonts w:ascii="Times New Roman" w:hAnsi="Times New Roman" w:cs="Times New Roman"/>
                <w:sz w:val="20"/>
                <w:szCs w:val="20"/>
              </w:rPr>
              <w:t>Slodzes diapazons nanotestu (zemas slodzes/ low-load)</w:t>
            </w:r>
            <w:r w:rsidRPr="00BA5C3B">
              <w:rPr>
                <w:rFonts w:ascii="Times New Roman" w:hAnsi="Times New Roman" w:cs="Times New Roman"/>
                <w:sz w:val="20"/>
                <w:szCs w:val="20"/>
              </w:rPr>
              <w:t xml:space="preserve"> standarta galviņa</w:t>
            </w:r>
            <w:r>
              <w:rPr>
                <w:rFonts w:ascii="Times New Roman" w:hAnsi="Times New Roman" w:cs="Times New Roman"/>
                <w:sz w:val="20"/>
                <w:szCs w:val="20"/>
              </w:rPr>
              <w:t xml:space="preserve">i: </w:t>
            </w:r>
            <w:r w:rsidRPr="00406701">
              <w:rPr>
                <w:rFonts w:ascii="Times New Roman" w:hAnsi="Times New Roman" w:cs="Times New Roman"/>
                <w:sz w:val="20"/>
                <w:szCs w:val="20"/>
              </w:rPr>
              <w:t xml:space="preserve">maināms </w:t>
            </w:r>
            <w:r w:rsidRPr="00DB4D76">
              <w:rPr>
                <w:rFonts w:ascii="Times New Roman" w:hAnsi="Times New Roman" w:cs="Times New Roman"/>
                <w:sz w:val="20"/>
                <w:szCs w:val="20"/>
              </w:rPr>
              <w:t>no 10 µN</w:t>
            </w:r>
            <w:r w:rsidRPr="004115F7">
              <w:rPr>
                <w:rFonts w:ascii="Times New Roman" w:hAnsi="Times New Roman" w:cs="Times New Roman"/>
                <w:sz w:val="20"/>
                <w:szCs w:val="20"/>
              </w:rPr>
              <w:t xml:space="preserve"> vai mazāk</w:t>
            </w:r>
            <w:r w:rsidRPr="00406701">
              <w:rPr>
                <w:rFonts w:ascii="Times New Roman" w:hAnsi="Times New Roman" w:cs="Times New Roman"/>
                <w:sz w:val="20"/>
                <w:szCs w:val="20"/>
              </w:rPr>
              <w:t xml:space="preserve"> līdz ne mazāk kā 1</w:t>
            </w:r>
            <w:r>
              <w:rPr>
                <w:rFonts w:ascii="Times New Roman" w:hAnsi="Times New Roman" w:cs="Times New Roman"/>
                <w:sz w:val="20"/>
                <w:szCs w:val="20"/>
              </w:rPr>
              <w:t>0</w:t>
            </w:r>
            <w:r w:rsidRPr="00406701">
              <w:rPr>
                <w:rFonts w:ascii="Times New Roman" w:hAnsi="Times New Roman" w:cs="Times New Roman"/>
                <w:sz w:val="20"/>
                <w:szCs w:val="20"/>
              </w:rPr>
              <w:t xml:space="preserve"> </w:t>
            </w:r>
            <w:r>
              <w:rPr>
                <w:rFonts w:ascii="Times New Roman" w:hAnsi="Times New Roman" w:cs="Times New Roman"/>
                <w:sz w:val="20"/>
                <w:szCs w:val="20"/>
              </w:rPr>
              <w:t>mN</w:t>
            </w:r>
            <w:r w:rsidRPr="00406701">
              <w:rPr>
                <w:rFonts w:ascii="Times New Roman" w:hAnsi="Times New Roman" w:cs="Times New Roman"/>
                <w:sz w:val="20"/>
                <w:szCs w:val="20"/>
              </w:rPr>
              <w:t xml:space="preserve"> (vai plašākā diapazonā)</w:t>
            </w:r>
          </w:p>
        </w:tc>
        <w:tc>
          <w:tcPr>
            <w:tcW w:w="6379" w:type="dxa"/>
          </w:tcPr>
          <w:p w14:paraId="76905331" w14:textId="447B46CA" w:rsidR="00A60A82" w:rsidRPr="00693A38" w:rsidRDefault="00A60A82" w:rsidP="00DB4D76">
            <w:pPr>
              <w:jc w:val="both"/>
              <w:rPr>
                <w:rFonts w:ascii="Times New Roman" w:hAnsi="Times New Roman" w:cs="Times New Roman"/>
                <w:sz w:val="20"/>
                <w:szCs w:val="20"/>
              </w:rPr>
            </w:pPr>
          </w:p>
        </w:tc>
      </w:tr>
      <w:tr w:rsidR="00A60A82" w:rsidRPr="00EE56DA" w14:paraId="43F06135" w14:textId="77777777" w:rsidTr="00DB4D76">
        <w:trPr>
          <w:trHeight w:val="20"/>
        </w:trPr>
        <w:tc>
          <w:tcPr>
            <w:tcW w:w="834" w:type="dxa"/>
          </w:tcPr>
          <w:p w14:paraId="00266B3F" w14:textId="1C60B1D2" w:rsidR="00A60A82"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1.3.37</w:t>
            </w:r>
            <w:r w:rsidR="00B830DB">
              <w:rPr>
                <w:rFonts w:ascii="Times New Roman" w:hAnsi="Times New Roman" w:cs="Times New Roman"/>
                <w:sz w:val="20"/>
                <w:szCs w:val="20"/>
              </w:rPr>
              <w:t>.</w:t>
            </w:r>
          </w:p>
        </w:tc>
        <w:tc>
          <w:tcPr>
            <w:tcW w:w="862" w:type="dxa"/>
            <w:vMerge/>
          </w:tcPr>
          <w:p w14:paraId="5CECF3B3" w14:textId="77777777" w:rsidR="00A60A82" w:rsidRPr="00BA5C3B" w:rsidRDefault="00A60A82" w:rsidP="004B3945">
            <w:pPr>
              <w:jc w:val="both"/>
              <w:rPr>
                <w:rFonts w:ascii="Times New Roman" w:hAnsi="Times New Roman" w:cs="Times New Roman"/>
                <w:sz w:val="20"/>
                <w:szCs w:val="20"/>
              </w:rPr>
            </w:pPr>
          </w:p>
        </w:tc>
        <w:tc>
          <w:tcPr>
            <w:tcW w:w="5812" w:type="dxa"/>
          </w:tcPr>
          <w:p w14:paraId="094E137E" w14:textId="504720F4" w:rsidR="00A60A82" w:rsidRDefault="00A60A82" w:rsidP="004B3945">
            <w:pPr>
              <w:jc w:val="both"/>
              <w:rPr>
                <w:rFonts w:ascii="Times New Roman" w:hAnsi="Times New Roman" w:cs="Times New Roman"/>
                <w:sz w:val="20"/>
                <w:szCs w:val="20"/>
              </w:rPr>
            </w:pPr>
            <w:r>
              <w:rPr>
                <w:rFonts w:ascii="Times New Roman" w:hAnsi="Times New Roman" w:cs="Times New Roman"/>
                <w:sz w:val="20"/>
                <w:szCs w:val="20"/>
              </w:rPr>
              <w:t>Slodzes izšķirtspēja  nanotestu (zemas slodzes/ low-load)</w:t>
            </w:r>
            <w:r w:rsidRPr="00BA5C3B">
              <w:rPr>
                <w:rFonts w:ascii="Times New Roman" w:hAnsi="Times New Roman" w:cs="Times New Roman"/>
                <w:sz w:val="20"/>
                <w:szCs w:val="20"/>
              </w:rPr>
              <w:t xml:space="preserve"> standarta galviņa</w:t>
            </w:r>
            <w:r>
              <w:rPr>
                <w:rFonts w:ascii="Times New Roman" w:hAnsi="Times New Roman" w:cs="Times New Roman"/>
                <w:sz w:val="20"/>
                <w:szCs w:val="20"/>
              </w:rPr>
              <w:t xml:space="preserve">i: </w:t>
            </w:r>
            <w:r w:rsidRPr="00406701">
              <w:rPr>
                <w:rFonts w:ascii="Times New Roman" w:hAnsi="Times New Roman" w:cs="Times New Roman"/>
                <w:sz w:val="20"/>
                <w:szCs w:val="20"/>
              </w:rPr>
              <w:t xml:space="preserve"> ne </w:t>
            </w:r>
            <w:r w:rsidRPr="004115F7">
              <w:rPr>
                <w:rFonts w:ascii="Times New Roman" w:hAnsi="Times New Roman" w:cs="Times New Roman"/>
                <w:sz w:val="20"/>
                <w:szCs w:val="20"/>
              </w:rPr>
              <w:t>sliktāka</w:t>
            </w:r>
            <w:r w:rsidRPr="00406701">
              <w:rPr>
                <w:rFonts w:ascii="Times New Roman" w:hAnsi="Times New Roman" w:cs="Times New Roman"/>
                <w:sz w:val="20"/>
                <w:szCs w:val="20"/>
              </w:rPr>
              <w:t xml:space="preserve"> par 3 nN</w:t>
            </w:r>
          </w:p>
        </w:tc>
        <w:tc>
          <w:tcPr>
            <w:tcW w:w="6379" w:type="dxa"/>
          </w:tcPr>
          <w:p w14:paraId="134E7522" w14:textId="4FA42AA8" w:rsidR="00A60A82" w:rsidRPr="00693A38" w:rsidRDefault="00A60A82" w:rsidP="004B3945">
            <w:pPr>
              <w:jc w:val="both"/>
              <w:rPr>
                <w:rFonts w:ascii="Times New Roman" w:hAnsi="Times New Roman" w:cs="Times New Roman"/>
                <w:sz w:val="20"/>
                <w:szCs w:val="20"/>
              </w:rPr>
            </w:pPr>
          </w:p>
        </w:tc>
      </w:tr>
      <w:tr w:rsidR="00A60A82" w:rsidRPr="00EE56DA" w14:paraId="46B9E204" w14:textId="77777777" w:rsidTr="00DB4D76">
        <w:trPr>
          <w:trHeight w:val="20"/>
        </w:trPr>
        <w:tc>
          <w:tcPr>
            <w:tcW w:w="834" w:type="dxa"/>
          </w:tcPr>
          <w:p w14:paraId="23141288" w14:textId="64FE92AE" w:rsidR="00A60A82" w:rsidRDefault="00FC596D" w:rsidP="004B3945">
            <w:pPr>
              <w:jc w:val="center"/>
              <w:rPr>
                <w:rFonts w:ascii="Times New Roman" w:hAnsi="Times New Roman" w:cs="Times New Roman"/>
                <w:sz w:val="20"/>
                <w:szCs w:val="20"/>
              </w:rPr>
            </w:pPr>
            <w:r>
              <w:rPr>
                <w:rFonts w:ascii="Times New Roman" w:hAnsi="Times New Roman" w:cs="Times New Roman"/>
                <w:sz w:val="20"/>
                <w:szCs w:val="20"/>
              </w:rPr>
              <w:t>1.3.38</w:t>
            </w:r>
            <w:r w:rsidR="00B830DB">
              <w:rPr>
                <w:rFonts w:ascii="Times New Roman" w:hAnsi="Times New Roman" w:cs="Times New Roman"/>
                <w:sz w:val="20"/>
                <w:szCs w:val="20"/>
              </w:rPr>
              <w:t>.</w:t>
            </w:r>
          </w:p>
        </w:tc>
        <w:tc>
          <w:tcPr>
            <w:tcW w:w="862" w:type="dxa"/>
            <w:vMerge/>
          </w:tcPr>
          <w:p w14:paraId="5417AF24" w14:textId="77777777" w:rsidR="00A60A82" w:rsidRPr="00BA5C3B" w:rsidRDefault="00A60A82" w:rsidP="004B3945">
            <w:pPr>
              <w:jc w:val="both"/>
              <w:rPr>
                <w:rFonts w:ascii="Times New Roman" w:hAnsi="Times New Roman" w:cs="Times New Roman"/>
                <w:sz w:val="20"/>
                <w:szCs w:val="20"/>
              </w:rPr>
            </w:pPr>
          </w:p>
        </w:tc>
        <w:tc>
          <w:tcPr>
            <w:tcW w:w="5812" w:type="dxa"/>
          </w:tcPr>
          <w:p w14:paraId="2BA6D9B6" w14:textId="6DE59F09" w:rsidR="00A60A82" w:rsidRDefault="00A60A82" w:rsidP="004B3945">
            <w:pPr>
              <w:jc w:val="both"/>
              <w:rPr>
                <w:rFonts w:ascii="Times New Roman" w:hAnsi="Times New Roman" w:cs="Times New Roman"/>
                <w:sz w:val="20"/>
                <w:szCs w:val="20"/>
              </w:rPr>
            </w:pPr>
            <w:r>
              <w:rPr>
                <w:rFonts w:ascii="Times New Roman" w:hAnsi="Times New Roman" w:cs="Times New Roman"/>
                <w:sz w:val="20"/>
                <w:szCs w:val="20"/>
              </w:rPr>
              <w:t>N</w:t>
            </w:r>
            <w:r w:rsidRPr="00480CF5">
              <w:rPr>
                <w:rFonts w:ascii="Times New Roman" w:hAnsi="Times New Roman" w:cs="Times New Roman"/>
                <w:sz w:val="20"/>
                <w:szCs w:val="20"/>
              </w:rPr>
              <w:t>ovirzes tipiskais trokšņa līmenis</w:t>
            </w:r>
            <w:r>
              <w:rPr>
                <w:rFonts w:ascii="Times New Roman" w:hAnsi="Times New Roman" w:cs="Times New Roman"/>
                <w:sz w:val="20"/>
                <w:szCs w:val="20"/>
              </w:rPr>
              <w:t xml:space="preserve">  nanotestu (zemas slodzes/ low-load)</w:t>
            </w:r>
            <w:r w:rsidRPr="00BA5C3B">
              <w:rPr>
                <w:rFonts w:ascii="Times New Roman" w:hAnsi="Times New Roman" w:cs="Times New Roman"/>
                <w:sz w:val="20"/>
                <w:szCs w:val="20"/>
              </w:rPr>
              <w:t xml:space="preserve"> standarta galviņa</w:t>
            </w:r>
            <w:r>
              <w:rPr>
                <w:rFonts w:ascii="Times New Roman" w:hAnsi="Times New Roman" w:cs="Times New Roman"/>
                <w:sz w:val="20"/>
                <w:szCs w:val="20"/>
              </w:rPr>
              <w:t>i</w:t>
            </w:r>
            <w:r w:rsidRPr="00480CF5">
              <w:rPr>
                <w:rFonts w:ascii="Times New Roman" w:hAnsi="Times New Roman" w:cs="Times New Roman"/>
                <w:sz w:val="20"/>
                <w:szCs w:val="20"/>
              </w:rPr>
              <w:t>: ne lielāks par 0,3 nm</w:t>
            </w:r>
          </w:p>
        </w:tc>
        <w:tc>
          <w:tcPr>
            <w:tcW w:w="6379" w:type="dxa"/>
          </w:tcPr>
          <w:p w14:paraId="3AFAE898" w14:textId="77777777" w:rsidR="00A60A82" w:rsidRPr="00693A38" w:rsidRDefault="00A60A82" w:rsidP="004B3945">
            <w:pPr>
              <w:jc w:val="both"/>
              <w:rPr>
                <w:rFonts w:ascii="Times New Roman" w:hAnsi="Times New Roman" w:cs="Times New Roman"/>
                <w:sz w:val="20"/>
                <w:szCs w:val="20"/>
              </w:rPr>
            </w:pPr>
          </w:p>
        </w:tc>
      </w:tr>
      <w:tr w:rsidR="00A60A82" w:rsidRPr="00EE56DA" w14:paraId="3CCBB9A8" w14:textId="77777777" w:rsidTr="00DB4D76">
        <w:trPr>
          <w:trHeight w:val="20"/>
        </w:trPr>
        <w:tc>
          <w:tcPr>
            <w:tcW w:w="834" w:type="dxa"/>
          </w:tcPr>
          <w:p w14:paraId="224445B7" w14:textId="43F25120" w:rsidR="00A60A82" w:rsidRDefault="00FC596D" w:rsidP="00EC42A5">
            <w:pPr>
              <w:jc w:val="center"/>
              <w:rPr>
                <w:rFonts w:ascii="Times New Roman" w:hAnsi="Times New Roman" w:cs="Times New Roman"/>
                <w:sz w:val="20"/>
                <w:szCs w:val="20"/>
              </w:rPr>
            </w:pPr>
            <w:r>
              <w:rPr>
                <w:rFonts w:ascii="Times New Roman" w:hAnsi="Times New Roman" w:cs="Times New Roman"/>
                <w:sz w:val="20"/>
                <w:szCs w:val="20"/>
              </w:rPr>
              <w:t>1.3.39</w:t>
            </w:r>
            <w:r w:rsidR="00B830DB">
              <w:rPr>
                <w:rFonts w:ascii="Times New Roman" w:hAnsi="Times New Roman" w:cs="Times New Roman"/>
                <w:sz w:val="20"/>
                <w:szCs w:val="20"/>
              </w:rPr>
              <w:t>.</w:t>
            </w:r>
          </w:p>
        </w:tc>
        <w:tc>
          <w:tcPr>
            <w:tcW w:w="862" w:type="dxa"/>
            <w:vMerge/>
          </w:tcPr>
          <w:p w14:paraId="3033432A" w14:textId="77777777" w:rsidR="00A60A82" w:rsidRPr="00BA5C3B" w:rsidRDefault="00A60A82" w:rsidP="004B3945">
            <w:pPr>
              <w:jc w:val="both"/>
              <w:rPr>
                <w:rFonts w:ascii="Times New Roman" w:hAnsi="Times New Roman" w:cs="Times New Roman"/>
                <w:sz w:val="20"/>
                <w:szCs w:val="20"/>
              </w:rPr>
            </w:pPr>
          </w:p>
        </w:tc>
        <w:tc>
          <w:tcPr>
            <w:tcW w:w="5812" w:type="dxa"/>
          </w:tcPr>
          <w:p w14:paraId="39A47940" w14:textId="1373101F" w:rsidR="00A60A82" w:rsidRDefault="00A60A82" w:rsidP="004B3945">
            <w:pPr>
              <w:jc w:val="both"/>
              <w:rPr>
                <w:rFonts w:ascii="Times New Roman" w:hAnsi="Times New Roman" w:cs="Times New Roman"/>
                <w:sz w:val="20"/>
                <w:szCs w:val="20"/>
              </w:rPr>
            </w:pPr>
            <w:r>
              <w:rPr>
                <w:rFonts w:ascii="Times New Roman" w:hAnsi="Times New Roman" w:cs="Times New Roman"/>
                <w:sz w:val="20"/>
                <w:szCs w:val="20"/>
              </w:rPr>
              <w:t>T</w:t>
            </w:r>
            <w:r w:rsidRPr="00744328">
              <w:rPr>
                <w:rFonts w:ascii="Times New Roman" w:hAnsi="Times New Roman" w:cs="Times New Roman"/>
                <w:sz w:val="20"/>
                <w:szCs w:val="20"/>
              </w:rPr>
              <w:t>ermiskais drifts: ne lielāk</w:t>
            </w:r>
            <w:r>
              <w:rPr>
                <w:rFonts w:ascii="Times New Roman" w:hAnsi="Times New Roman" w:cs="Times New Roman"/>
                <w:sz w:val="20"/>
                <w:szCs w:val="20"/>
              </w:rPr>
              <w:t>s</w:t>
            </w:r>
            <w:r w:rsidRPr="00744328">
              <w:rPr>
                <w:rFonts w:ascii="Times New Roman" w:hAnsi="Times New Roman" w:cs="Times New Roman"/>
                <w:sz w:val="20"/>
                <w:szCs w:val="20"/>
              </w:rPr>
              <w:t xml:space="preserve"> par 0,05 nm/s</w:t>
            </w:r>
          </w:p>
        </w:tc>
        <w:tc>
          <w:tcPr>
            <w:tcW w:w="6379" w:type="dxa"/>
          </w:tcPr>
          <w:p w14:paraId="75CC61AA" w14:textId="77777777" w:rsidR="00A60A82" w:rsidRPr="00693A38" w:rsidRDefault="00A60A82" w:rsidP="004B3945">
            <w:pPr>
              <w:jc w:val="both"/>
              <w:rPr>
                <w:rFonts w:ascii="Times New Roman" w:hAnsi="Times New Roman" w:cs="Times New Roman"/>
                <w:sz w:val="20"/>
                <w:szCs w:val="20"/>
              </w:rPr>
            </w:pPr>
          </w:p>
        </w:tc>
      </w:tr>
      <w:tr w:rsidR="00A60A82" w:rsidRPr="00EE56DA" w14:paraId="7A1EF50B" w14:textId="77777777" w:rsidTr="00DB4D76">
        <w:trPr>
          <w:trHeight w:val="20"/>
        </w:trPr>
        <w:tc>
          <w:tcPr>
            <w:tcW w:w="834" w:type="dxa"/>
          </w:tcPr>
          <w:p w14:paraId="097E1742" w14:textId="6C8E86C8" w:rsidR="00A60A82" w:rsidRDefault="00B830DB" w:rsidP="00EC42A5">
            <w:pPr>
              <w:jc w:val="center"/>
              <w:rPr>
                <w:rFonts w:ascii="Times New Roman" w:hAnsi="Times New Roman" w:cs="Times New Roman"/>
                <w:sz w:val="20"/>
                <w:szCs w:val="20"/>
              </w:rPr>
            </w:pPr>
            <w:r>
              <w:rPr>
                <w:rFonts w:ascii="Times New Roman" w:hAnsi="Times New Roman" w:cs="Times New Roman"/>
                <w:sz w:val="20"/>
                <w:szCs w:val="20"/>
              </w:rPr>
              <w:t>1.3.4</w:t>
            </w:r>
            <w:r w:rsidR="00FC596D">
              <w:rPr>
                <w:rFonts w:ascii="Times New Roman" w:hAnsi="Times New Roman" w:cs="Times New Roman"/>
                <w:sz w:val="20"/>
                <w:szCs w:val="20"/>
              </w:rPr>
              <w:t>0</w:t>
            </w:r>
            <w:r>
              <w:rPr>
                <w:rFonts w:ascii="Times New Roman" w:hAnsi="Times New Roman" w:cs="Times New Roman"/>
                <w:sz w:val="20"/>
                <w:szCs w:val="20"/>
              </w:rPr>
              <w:t>.</w:t>
            </w:r>
          </w:p>
        </w:tc>
        <w:tc>
          <w:tcPr>
            <w:tcW w:w="862" w:type="dxa"/>
            <w:vMerge/>
          </w:tcPr>
          <w:p w14:paraId="454EF753" w14:textId="77777777" w:rsidR="00A60A82" w:rsidRPr="00BA5C3B" w:rsidRDefault="00A60A82" w:rsidP="004B3945">
            <w:pPr>
              <w:jc w:val="both"/>
              <w:rPr>
                <w:rFonts w:ascii="Times New Roman" w:hAnsi="Times New Roman" w:cs="Times New Roman"/>
                <w:sz w:val="20"/>
                <w:szCs w:val="20"/>
              </w:rPr>
            </w:pPr>
          </w:p>
        </w:tc>
        <w:tc>
          <w:tcPr>
            <w:tcW w:w="5812" w:type="dxa"/>
          </w:tcPr>
          <w:p w14:paraId="0172F569" w14:textId="10ABA5E4" w:rsidR="00A60A82" w:rsidRDefault="00A60A82" w:rsidP="004B3945">
            <w:pPr>
              <w:jc w:val="both"/>
              <w:rPr>
                <w:rFonts w:ascii="Times New Roman" w:hAnsi="Times New Roman" w:cs="Times New Roman"/>
                <w:sz w:val="20"/>
                <w:szCs w:val="20"/>
              </w:rPr>
            </w:pPr>
            <w:r>
              <w:rPr>
                <w:rFonts w:ascii="Times New Roman" w:hAnsi="Times New Roman" w:cs="Times New Roman"/>
                <w:sz w:val="20"/>
                <w:szCs w:val="20"/>
              </w:rPr>
              <w:t>Jābūt nodrošinātai iespējai l</w:t>
            </w:r>
            <w:r w:rsidRPr="00744328">
              <w:rPr>
                <w:rFonts w:ascii="Times New Roman" w:hAnsi="Times New Roman" w:cs="Times New Roman"/>
                <w:sz w:val="20"/>
                <w:szCs w:val="20"/>
              </w:rPr>
              <w:t>ietotājam pašam definēt kontaktslodzi raupju virsmu testēšanai</w:t>
            </w:r>
          </w:p>
        </w:tc>
        <w:tc>
          <w:tcPr>
            <w:tcW w:w="6379" w:type="dxa"/>
          </w:tcPr>
          <w:p w14:paraId="323D70D9" w14:textId="77777777" w:rsidR="00A60A82" w:rsidRPr="00693A38" w:rsidRDefault="00A60A82" w:rsidP="004B3945">
            <w:pPr>
              <w:jc w:val="both"/>
              <w:rPr>
                <w:rFonts w:ascii="Times New Roman" w:hAnsi="Times New Roman" w:cs="Times New Roman"/>
                <w:sz w:val="20"/>
                <w:szCs w:val="20"/>
              </w:rPr>
            </w:pPr>
          </w:p>
        </w:tc>
      </w:tr>
      <w:tr w:rsidR="00A60A82" w:rsidRPr="00EE56DA" w14:paraId="3ECF79D9" w14:textId="77777777" w:rsidTr="00DB4D76">
        <w:trPr>
          <w:trHeight w:val="20"/>
        </w:trPr>
        <w:tc>
          <w:tcPr>
            <w:tcW w:w="834" w:type="dxa"/>
          </w:tcPr>
          <w:p w14:paraId="1BC29141" w14:textId="44816BD8" w:rsidR="00A60A82" w:rsidRDefault="00B830DB" w:rsidP="00EC42A5">
            <w:pPr>
              <w:jc w:val="center"/>
              <w:rPr>
                <w:rFonts w:ascii="Times New Roman" w:hAnsi="Times New Roman" w:cs="Times New Roman"/>
                <w:sz w:val="20"/>
                <w:szCs w:val="20"/>
              </w:rPr>
            </w:pPr>
            <w:r>
              <w:rPr>
                <w:rFonts w:ascii="Times New Roman" w:hAnsi="Times New Roman" w:cs="Times New Roman"/>
                <w:sz w:val="20"/>
                <w:szCs w:val="20"/>
              </w:rPr>
              <w:t>1.3.4</w:t>
            </w:r>
            <w:r w:rsidR="00FC596D">
              <w:rPr>
                <w:rFonts w:ascii="Times New Roman" w:hAnsi="Times New Roman" w:cs="Times New Roman"/>
                <w:sz w:val="20"/>
                <w:szCs w:val="20"/>
              </w:rPr>
              <w:t>1</w:t>
            </w:r>
            <w:r>
              <w:rPr>
                <w:rFonts w:ascii="Times New Roman" w:hAnsi="Times New Roman" w:cs="Times New Roman"/>
                <w:sz w:val="20"/>
                <w:szCs w:val="20"/>
              </w:rPr>
              <w:t>.</w:t>
            </w:r>
          </w:p>
        </w:tc>
        <w:tc>
          <w:tcPr>
            <w:tcW w:w="862" w:type="dxa"/>
            <w:vMerge/>
          </w:tcPr>
          <w:p w14:paraId="124B1E04" w14:textId="77777777" w:rsidR="00A60A82" w:rsidRPr="00BA5C3B" w:rsidRDefault="00A60A82" w:rsidP="004B3945">
            <w:pPr>
              <w:jc w:val="both"/>
              <w:rPr>
                <w:rFonts w:ascii="Times New Roman" w:hAnsi="Times New Roman" w:cs="Times New Roman"/>
                <w:sz w:val="20"/>
                <w:szCs w:val="20"/>
              </w:rPr>
            </w:pPr>
          </w:p>
        </w:tc>
        <w:tc>
          <w:tcPr>
            <w:tcW w:w="5812" w:type="dxa"/>
          </w:tcPr>
          <w:p w14:paraId="66CB4A28" w14:textId="58336912" w:rsidR="00A60A82" w:rsidRDefault="00A60A82" w:rsidP="004B3945">
            <w:pPr>
              <w:jc w:val="both"/>
              <w:rPr>
                <w:rFonts w:ascii="Times New Roman" w:hAnsi="Times New Roman" w:cs="Times New Roman"/>
                <w:sz w:val="20"/>
                <w:szCs w:val="20"/>
              </w:rPr>
            </w:pPr>
            <w:r>
              <w:rPr>
                <w:rFonts w:ascii="Times New Roman" w:hAnsi="Times New Roman" w:cs="Times New Roman"/>
                <w:sz w:val="20"/>
                <w:szCs w:val="20"/>
              </w:rPr>
              <w:t xml:space="preserve">Maksimālā slodze mikrotestu (augstas slodzes/ high-load) </w:t>
            </w:r>
            <w:r w:rsidRPr="00BA5C3B">
              <w:rPr>
                <w:rFonts w:ascii="Times New Roman" w:hAnsi="Times New Roman" w:cs="Times New Roman"/>
                <w:sz w:val="20"/>
                <w:szCs w:val="20"/>
              </w:rPr>
              <w:t>standarta galviņa</w:t>
            </w:r>
            <w:r>
              <w:rPr>
                <w:rFonts w:ascii="Times New Roman" w:hAnsi="Times New Roman" w:cs="Times New Roman"/>
                <w:sz w:val="20"/>
                <w:szCs w:val="20"/>
              </w:rPr>
              <w:t>i: vismaz 10 N</w:t>
            </w:r>
          </w:p>
        </w:tc>
        <w:tc>
          <w:tcPr>
            <w:tcW w:w="6379" w:type="dxa"/>
          </w:tcPr>
          <w:p w14:paraId="1FE8BE0B" w14:textId="48577A57" w:rsidR="00A60A82" w:rsidRPr="00693A38" w:rsidRDefault="00A60A82" w:rsidP="00DB4D76">
            <w:pPr>
              <w:jc w:val="both"/>
              <w:rPr>
                <w:rFonts w:ascii="Times New Roman" w:hAnsi="Times New Roman" w:cs="Times New Roman"/>
                <w:sz w:val="20"/>
                <w:szCs w:val="20"/>
              </w:rPr>
            </w:pPr>
          </w:p>
        </w:tc>
      </w:tr>
      <w:tr w:rsidR="00A60A82" w:rsidRPr="00EE56DA" w14:paraId="4BF96059" w14:textId="77777777" w:rsidTr="00DB4D76">
        <w:trPr>
          <w:trHeight w:val="20"/>
        </w:trPr>
        <w:tc>
          <w:tcPr>
            <w:tcW w:w="834" w:type="dxa"/>
          </w:tcPr>
          <w:p w14:paraId="7AEE228A" w14:textId="699C79BD" w:rsidR="00A60A82" w:rsidRDefault="00B830DB" w:rsidP="00EC42A5">
            <w:pPr>
              <w:jc w:val="center"/>
              <w:rPr>
                <w:rFonts w:ascii="Times New Roman" w:hAnsi="Times New Roman" w:cs="Times New Roman"/>
                <w:sz w:val="20"/>
                <w:szCs w:val="20"/>
              </w:rPr>
            </w:pPr>
            <w:r>
              <w:rPr>
                <w:rFonts w:ascii="Times New Roman" w:hAnsi="Times New Roman" w:cs="Times New Roman"/>
                <w:sz w:val="20"/>
                <w:szCs w:val="20"/>
              </w:rPr>
              <w:t>1.3.4</w:t>
            </w:r>
            <w:r w:rsidR="00FC596D">
              <w:rPr>
                <w:rFonts w:ascii="Times New Roman" w:hAnsi="Times New Roman" w:cs="Times New Roman"/>
                <w:sz w:val="20"/>
                <w:szCs w:val="20"/>
              </w:rPr>
              <w:t>2</w:t>
            </w:r>
            <w:r>
              <w:rPr>
                <w:rFonts w:ascii="Times New Roman" w:hAnsi="Times New Roman" w:cs="Times New Roman"/>
                <w:sz w:val="20"/>
                <w:szCs w:val="20"/>
              </w:rPr>
              <w:t>.</w:t>
            </w:r>
          </w:p>
        </w:tc>
        <w:tc>
          <w:tcPr>
            <w:tcW w:w="862" w:type="dxa"/>
            <w:vMerge/>
          </w:tcPr>
          <w:p w14:paraId="1CAFFCF3" w14:textId="77777777" w:rsidR="00A60A82" w:rsidRPr="00BA5C3B" w:rsidRDefault="00A60A82" w:rsidP="004B3945">
            <w:pPr>
              <w:jc w:val="both"/>
              <w:rPr>
                <w:rFonts w:ascii="Times New Roman" w:hAnsi="Times New Roman" w:cs="Times New Roman"/>
                <w:sz w:val="20"/>
                <w:szCs w:val="20"/>
              </w:rPr>
            </w:pPr>
          </w:p>
        </w:tc>
        <w:tc>
          <w:tcPr>
            <w:tcW w:w="5812" w:type="dxa"/>
          </w:tcPr>
          <w:p w14:paraId="68987C0A" w14:textId="77777777" w:rsidR="00A60A82" w:rsidRDefault="00A60A82" w:rsidP="004B3945">
            <w:pPr>
              <w:jc w:val="both"/>
              <w:rPr>
                <w:rFonts w:ascii="Times New Roman" w:hAnsi="Times New Roman" w:cs="Times New Roman"/>
                <w:sz w:val="20"/>
                <w:szCs w:val="20"/>
              </w:rPr>
            </w:pPr>
            <w:r w:rsidRPr="00A90AC9">
              <w:rPr>
                <w:rFonts w:ascii="Times New Roman" w:hAnsi="Times New Roman" w:cs="Times New Roman"/>
                <w:sz w:val="20"/>
                <w:szCs w:val="20"/>
              </w:rPr>
              <w:t>Slodze</w:t>
            </w:r>
            <w:r>
              <w:rPr>
                <w:rFonts w:ascii="Times New Roman" w:hAnsi="Times New Roman" w:cs="Times New Roman"/>
                <w:sz w:val="20"/>
                <w:szCs w:val="20"/>
              </w:rPr>
              <w:t>s</w:t>
            </w:r>
            <w:r w:rsidRPr="00A90AC9">
              <w:rPr>
                <w:rFonts w:ascii="Times New Roman" w:hAnsi="Times New Roman" w:cs="Times New Roman"/>
                <w:sz w:val="20"/>
                <w:szCs w:val="20"/>
              </w:rPr>
              <w:t xml:space="preserve"> izšķirtspēja</w:t>
            </w:r>
            <w:r>
              <w:rPr>
                <w:rFonts w:ascii="Times New Roman" w:hAnsi="Times New Roman" w:cs="Times New Roman"/>
                <w:sz w:val="20"/>
                <w:szCs w:val="20"/>
              </w:rPr>
              <w:t xml:space="preserve">  mikrotestu (augstas slodzes/ high-load) </w:t>
            </w:r>
            <w:r w:rsidRPr="00BA5C3B">
              <w:rPr>
                <w:rFonts w:ascii="Times New Roman" w:hAnsi="Times New Roman" w:cs="Times New Roman"/>
                <w:sz w:val="20"/>
                <w:szCs w:val="20"/>
              </w:rPr>
              <w:t>standarta galviņa</w:t>
            </w:r>
            <w:r>
              <w:rPr>
                <w:rFonts w:ascii="Times New Roman" w:hAnsi="Times New Roman" w:cs="Times New Roman"/>
                <w:sz w:val="20"/>
                <w:szCs w:val="20"/>
              </w:rPr>
              <w:t>i</w:t>
            </w:r>
            <w:r w:rsidRPr="00A90AC9">
              <w:rPr>
                <w:rFonts w:ascii="Times New Roman" w:hAnsi="Times New Roman" w:cs="Times New Roman"/>
                <w:sz w:val="20"/>
                <w:szCs w:val="20"/>
              </w:rPr>
              <w:t xml:space="preserve">: ne </w:t>
            </w:r>
            <w:r w:rsidRPr="004115F7">
              <w:rPr>
                <w:rFonts w:ascii="Times New Roman" w:hAnsi="Times New Roman" w:cs="Times New Roman"/>
                <w:sz w:val="20"/>
                <w:szCs w:val="20"/>
              </w:rPr>
              <w:t>sliktāka (lielāka)</w:t>
            </w:r>
            <w:r w:rsidRPr="00A90AC9">
              <w:rPr>
                <w:rFonts w:ascii="Times New Roman" w:hAnsi="Times New Roman" w:cs="Times New Roman"/>
                <w:sz w:val="20"/>
                <w:szCs w:val="20"/>
              </w:rPr>
              <w:t xml:space="preserve"> par </w:t>
            </w:r>
            <w:r w:rsidRPr="004115F7">
              <w:rPr>
                <w:rFonts w:ascii="Times New Roman" w:hAnsi="Times New Roman" w:cs="Times New Roman"/>
                <w:sz w:val="20"/>
                <w:szCs w:val="20"/>
              </w:rPr>
              <w:t>14</w:t>
            </w:r>
            <w:r w:rsidRPr="00A90AC9">
              <w:rPr>
                <w:rFonts w:ascii="Times New Roman" w:hAnsi="Times New Roman" w:cs="Times New Roman"/>
                <w:sz w:val="20"/>
                <w:szCs w:val="20"/>
              </w:rPr>
              <w:t xml:space="preserve"> </w:t>
            </w:r>
            <w:r w:rsidRPr="004115F7">
              <w:rPr>
                <w:rFonts w:ascii="Times New Roman" w:hAnsi="Times New Roman" w:cs="Times New Roman"/>
                <w:sz w:val="20"/>
                <w:szCs w:val="20"/>
              </w:rPr>
              <w:t>µ</w:t>
            </w:r>
            <w:r w:rsidRPr="00A90AC9">
              <w:rPr>
                <w:rFonts w:ascii="Times New Roman" w:hAnsi="Times New Roman" w:cs="Times New Roman"/>
                <w:sz w:val="20"/>
                <w:szCs w:val="20"/>
              </w:rPr>
              <w:t>N</w:t>
            </w:r>
          </w:p>
          <w:p w14:paraId="2687B0A6" w14:textId="1B495D99" w:rsidR="00956A4C" w:rsidRDefault="00956A4C" w:rsidP="004B3945">
            <w:pPr>
              <w:jc w:val="both"/>
              <w:rPr>
                <w:rFonts w:ascii="Times New Roman" w:hAnsi="Times New Roman" w:cs="Times New Roman"/>
                <w:sz w:val="20"/>
                <w:szCs w:val="20"/>
              </w:rPr>
            </w:pPr>
          </w:p>
        </w:tc>
        <w:tc>
          <w:tcPr>
            <w:tcW w:w="6379" w:type="dxa"/>
          </w:tcPr>
          <w:p w14:paraId="3E9096E3" w14:textId="77777777" w:rsidR="00A60A82" w:rsidRDefault="00A60A82" w:rsidP="004B3945">
            <w:pPr>
              <w:jc w:val="both"/>
              <w:rPr>
                <w:rFonts w:ascii="Times New Roman" w:hAnsi="Times New Roman" w:cs="Times New Roman"/>
                <w:sz w:val="20"/>
                <w:szCs w:val="20"/>
              </w:rPr>
            </w:pPr>
          </w:p>
        </w:tc>
      </w:tr>
      <w:tr w:rsidR="00A60A82" w:rsidRPr="00EE56DA" w14:paraId="14396384" w14:textId="77777777" w:rsidTr="00DB4D76">
        <w:trPr>
          <w:trHeight w:val="20"/>
        </w:trPr>
        <w:tc>
          <w:tcPr>
            <w:tcW w:w="834" w:type="dxa"/>
          </w:tcPr>
          <w:p w14:paraId="3FD7FBD5" w14:textId="71544D8C" w:rsidR="00A60A82" w:rsidRDefault="00B830DB" w:rsidP="00EC42A5">
            <w:pPr>
              <w:jc w:val="center"/>
              <w:rPr>
                <w:rFonts w:ascii="Times New Roman" w:hAnsi="Times New Roman" w:cs="Times New Roman"/>
                <w:sz w:val="20"/>
                <w:szCs w:val="20"/>
              </w:rPr>
            </w:pPr>
            <w:r>
              <w:rPr>
                <w:rFonts w:ascii="Times New Roman" w:hAnsi="Times New Roman" w:cs="Times New Roman"/>
                <w:sz w:val="20"/>
                <w:szCs w:val="20"/>
              </w:rPr>
              <w:t>1.3.4</w:t>
            </w:r>
            <w:r w:rsidR="00FC596D">
              <w:rPr>
                <w:rFonts w:ascii="Times New Roman" w:hAnsi="Times New Roman" w:cs="Times New Roman"/>
                <w:sz w:val="20"/>
                <w:szCs w:val="20"/>
              </w:rPr>
              <w:t>3</w:t>
            </w:r>
            <w:r>
              <w:rPr>
                <w:rFonts w:ascii="Times New Roman" w:hAnsi="Times New Roman" w:cs="Times New Roman"/>
                <w:sz w:val="20"/>
                <w:szCs w:val="20"/>
              </w:rPr>
              <w:t>.</w:t>
            </w:r>
          </w:p>
        </w:tc>
        <w:tc>
          <w:tcPr>
            <w:tcW w:w="862" w:type="dxa"/>
            <w:vMerge/>
          </w:tcPr>
          <w:p w14:paraId="5BE4EF59" w14:textId="77777777" w:rsidR="00A60A82" w:rsidRPr="00BA5C3B" w:rsidRDefault="00A60A82" w:rsidP="004B3945">
            <w:pPr>
              <w:jc w:val="both"/>
              <w:rPr>
                <w:rFonts w:ascii="Times New Roman" w:hAnsi="Times New Roman" w:cs="Times New Roman"/>
                <w:sz w:val="20"/>
                <w:szCs w:val="20"/>
              </w:rPr>
            </w:pPr>
          </w:p>
        </w:tc>
        <w:tc>
          <w:tcPr>
            <w:tcW w:w="5812" w:type="dxa"/>
          </w:tcPr>
          <w:p w14:paraId="47762A80" w14:textId="77777777" w:rsidR="00A60A82" w:rsidRDefault="00A60A82" w:rsidP="004B3945">
            <w:pPr>
              <w:jc w:val="both"/>
              <w:rPr>
                <w:rFonts w:ascii="Times New Roman" w:hAnsi="Times New Roman" w:cs="Times New Roman"/>
                <w:sz w:val="20"/>
                <w:szCs w:val="20"/>
              </w:rPr>
            </w:pPr>
            <w:r w:rsidRPr="00744328">
              <w:rPr>
                <w:rFonts w:ascii="Times New Roman" w:hAnsi="Times New Roman" w:cs="Times New Roman"/>
                <w:sz w:val="20"/>
                <w:szCs w:val="20"/>
              </w:rPr>
              <w:t xml:space="preserve">Piegādātājam jānodrošina </w:t>
            </w:r>
            <w:r>
              <w:rPr>
                <w:rFonts w:ascii="Times New Roman" w:hAnsi="Times New Roman" w:cs="Times New Roman"/>
                <w:sz w:val="20"/>
                <w:szCs w:val="20"/>
              </w:rPr>
              <w:t xml:space="preserve">vismaz </w:t>
            </w:r>
            <w:r w:rsidRPr="00744328">
              <w:rPr>
                <w:rFonts w:ascii="Times New Roman" w:hAnsi="Times New Roman" w:cs="Times New Roman"/>
                <w:sz w:val="20"/>
                <w:szCs w:val="20"/>
              </w:rPr>
              <w:t>div</w:t>
            </w:r>
            <w:r>
              <w:rPr>
                <w:rFonts w:ascii="Times New Roman" w:hAnsi="Times New Roman" w:cs="Times New Roman"/>
                <w:sz w:val="20"/>
                <w:szCs w:val="20"/>
              </w:rPr>
              <w:t>i references paraugi</w:t>
            </w:r>
            <w:r w:rsidRPr="00744328">
              <w:rPr>
                <w:rFonts w:ascii="Times New Roman" w:hAnsi="Times New Roman" w:cs="Times New Roman"/>
                <w:sz w:val="20"/>
                <w:szCs w:val="20"/>
              </w:rPr>
              <w:t xml:space="preserve"> sistēmas veiktspējas uzraudzībai</w:t>
            </w:r>
          </w:p>
          <w:p w14:paraId="78BF026B" w14:textId="60EB8C67" w:rsidR="00956A4C" w:rsidRPr="00A90AC9" w:rsidRDefault="00956A4C" w:rsidP="004B3945">
            <w:pPr>
              <w:jc w:val="both"/>
              <w:rPr>
                <w:rFonts w:ascii="Times New Roman" w:hAnsi="Times New Roman" w:cs="Times New Roman"/>
                <w:sz w:val="20"/>
                <w:szCs w:val="20"/>
              </w:rPr>
            </w:pPr>
          </w:p>
        </w:tc>
        <w:tc>
          <w:tcPr>
            <w:tcW w:w="6379" w:type="dxa"/>
          </w:tcPr>
          <w:p w14:paraId="52CCC1F3" w14:textId="77777777" w:rsidR="00A60A82" w:rsidRDefault="00A60A82" w:rsidP="004B3945">
            <w:pPr>
              <w:jc w:val="both"/>
              <w:rPr>
                <w:rFonts w:ascii="Times New Roman" w:hAnsi="Times New Roman" w:cs="Times New Roman"/>
                <w:sz w:val="20"/>
                <w:szCs w:val="20"/>
              </w:rPr>
            </w:pPr>
          </w:p>
        </w:tc>
      </w:tr>
      <w:tr w:rsidR="005E308D" w:rsidRPr="00EE56DA" w14:paraId="1ED70FA0" w14:textId="77777777" w:rsidTr="00DB4D76">
        <w:trPr>
          <w:trHeight w:val="20"/>
        </w:trPr>
        <w:tc>
          <w:tcPr>
            <w:tcW w:w="834" w:type="dxa"/>
          </w:tcPr>
          <w:p w14:paraId="7C4944C8" w14:textId="4D4EB81D" w:rsidR="005E308D" w:rsidRDefault="00B830DB" w:rsidP="00EC42A5">
            <w:pPr>
              <w:jc w:val="center"/>
              <w:rPr>
                <w:rFonts w:ascii="Times New Roman" w:hAnsi="Times New Roman" w:cs="Times New Roman"/>
                <w:sz w:val="20"/>
                <w:szCs w:val="20"/>
              </w:rPr>
            </w:pPr>
            <w:r>
              <w:rPr>
                <w:rFonts w:ascii="Times New Roman" w:hAnsi="Times New Roman" w:cs="Times New Roman"/>
                <w:sz w:val="20"/>
                <w:szCs w:val="20"/>
              </w:rPr>
              <w:lastRenderedPageBreak/>
              <w:t>1.3.4</w:t>
            </w:r>
            <w:r w:rsidR="00FC596D">
              <w:rPr>
                <w:rFonts w:ascii="Times New Roman" w:hAnsi="Times New Roman" w:cs="Times New Roman"/>
                <w:sz w:val="20"/>
                <w:szCs w:val="20"/>
              </w:rPr>
              <w:t>4</w:t>
            </w:r>
            <w:r>
              <w:rPr>
                <w:rFonts w:ascii="Times New Roman" w:hAnsi="Times New Roman" w:cs="Times New Roman"/>
                <w:sz w:val="20"/>
                <w:szCs w:val="20"/>
              </w:rPr>
              <w:t>.</w:t>
            </w:r>
          </w:p>
        </w:tc>
        <w:tc>
          <w:tcPr>
            <w:tcW w:w="862" w:type="dxa"/>
            <w:vMerge w:val="restart"/>
            <w:textDirection w:val="btLr"/>
            <w:vAlign w:val="center"/>
          </w:tcPr>
          <w:p w14:paraId="21E09B1A" w14:textId="0187A034" w:rsidR="005E308D" w:rsidRPr="00BA5C3B" w:rsidRDefault="005E308D"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Skrāpēšanas un nodiluma testi</w:t>
            </w:r>
          </w:p>
        </w:tc>
        <w:tc>
          <w:tcPr>
            <w:tcW w:w="5812" w:type="dxa"/>
          </w:tcPr>
          <w:p w14:paraId="40AB0465" w14:textId="18EC8F18" w:rsidR="005E308D" w:rsidRPr="00744328" w:rsidRDefault="005E308D" w:rsidP="006721A4">
            <w:pPr>
              <w:jc w:val="both"/>
              <w:rPr>
                <w:rFonts w:ascii="Times New Roman" w:hAnsi="Times New Roman" w:cs="Times New Roman"/>
                <w:sz w:val="20"/>
                <w:szCs w:val="20"/>
              </w:rPr>
            </w:pPr>
            <w:r>
              <w:rPr>
                <w:rFonts w:ascii="Times New Roman" w:hAnsi="Times New Roman" w:cs="Times New Roman"/>
                <w:sz w:val="20"/>
                <w:szCs w:val="20"/>
              </w:rPr>
              <w:t xml:space="preserve">Nodrošināti </w:t>
            </w:r>
            <w:r w:rsidRPr="00BE4F7A">
              <w:rPr>
                <w:rFonts w:ascii="Times New Roman" w:hAnsi="Times New Roman" w:cs="Times New Roman"/>
                <w:sz w:val="20"/>
                <w:szCs w:val="20"/>
              </w:rPr>
              <w:t xml:space="preserve"> atsevišķu skrāpējumu mērījumi, atkārtoti nodiluma un berzes mērījumi</w:t>
            </w:r>
            <w:r>
              <w:rPr>
                <w:rFonts w:ascii="Times New Roman" w:hAnsi="Times New Roman" w:cs="Times New Roman"/>
                <w:sz w:val="20"/>
                <w:szCs w:val="20"/>
              </w:rPr>
              <w:t xml:space="preserve">, kas veicami  </w:t>
            </w:r>
            <w:r w:rsidRPr="00BE4F7A">
              <w:rPr>
                <w:rFonts w:ascii="Times New Roman" w:hAnsi="Times New Roman" w:cs="Times New Roman"/>
                <w:sz w:val="20"/>
                <w:szCs w:val="20"/>
              </w:rPr>
              <w:t xml:space="preserve">gan ar </w:t>
            </w:r>
            <w:r>
              <w:rPr>
                <w:rFonts w:ascii="Times New Roman" w:hAnsi="Times New Roman" w:cs="Times New Roman"/>
                <w:sz w:val="20"/>
                <w:szCs w:val="20"/>
              </w:rPr>
              <w:t>zemā</w:t>
            </w:r>
            <w:r w:rsidRPr="00BE4F7A">
              <w:rPr>
                <w:rFonts w:ascii="Times New Roman" w:hAnsi="Times New Roman" w:cs="Times New Roman"/>
                <w:sz w:val="20"/>
                <w:szCs w:val="20"/>
              </w:rPr>
              <w:t>s, gan ar augstās slodzes galviņām</w:t>
            </w:r>
          </w:p>
        </w:tc>
        <w:tc>
          <w:tcPr>
            <w:tcW w:w="6379" w:type="dxa"/>
          </w:tcPr>
          <w:p w14:paraId="7BD46942" w14:textId="77777777" w:rsidR="005E308D" w:rsidRDefault="005E308D" w:rsidP="004B3945">
            <w:pPr>
              <w:jc w:val="both"/>
              <w:rPr>
                <w:rFonts w:ascii="Times New Roman" w:hAnsi="Times New Roman" w:cs="Times New Roman"/>
                <w:sz w:val="20"/>
                <w:szCs w:val="20"/>
              </w:rPr>
            </w:pPr>
          </w:p>
        </w:tc>
      </w:tr>
      <w:tr w:rsidR="005E308D" w:rsidRPr="00EE56DA" w14:paraId="00F913CA" w14:textId="77777777" w:rsidTr="00DB4D76">
        <w:trPr>
          <w:trHeight w:val="20"/>
        </w:trPr>
        <w:tc>
          <w:tcPr>
            <w:tcW w:w="834" w:type="dxa"/>
          </w:tcPr>
          <w:p w14:paraId="7F92A5E5" w14:textId="16BF5A9A" w:rsidR="005E308D" w:rsidRDefault="00B830DB" w:rsidP="00EC42A5">
            <w:pPr>
              <w:jc w:val="center"/>
              <w:rPr>
                <w:rFonts w:ascii="Times New Roman" w:hAnsi="Times New Roman" w:cs="Times New Roman"/>
                <w:sz w:val="20"/>
                <w:szCs w:val="20"/>
              </w:rPr>
            </w:pPr>
            <w:r>
              <w:rPr>
                <w:rFonts w:ascii="Times New Roman" w:hAnsi="Times New Roman" w:cs="Times New Roman"/>
                <w:sz w:val="20"/>
                <w:szCs w:val="20"/>
              </w:rPr>
              <w:t>1.3.4</w:t>
            </w:r>
            <w:r w:rsidR="00043E35">
              <w:rPr>
                <w:rFonts w:ascii="Times New Roman" w:hAnsi="Times New Roman" w:cs="Times New Roman"/>
                <w:sz w:val="20"/>
                <w:szCs w:val="20"/>
              </w:rPr>
              <w:t>5</w:t>
            </w:r>
            <w:r>
              <w:rPr>
                <w:rFonts w:ascii="Times New Roman" w:hAnsi="Times New Roman" w:cs="Times New Roman"/>
                <w:sz w:val="20"/>
                <w:szCs w:val="20"/>
              </w:rPr>
              <w:t>.</w:t>
            </w:r>
          </w:p>
        </w:tc>
        <w:tc>
          <w:tcPr>
            <w:tcW w:w="862" w:type="dxa"/>
            <w:vMerge/>
          </w:tcPr>
          <w:p w14:paraId="37F3404C" w14:textId="77777777" w:rsidR="005E308D" w:rsidRPr="00BA5C3B" w:rsidRDefault="005E308D" w:rsidP="004B3945">
            <w:pPr>
              <w:jc w:val="both"/>
              <w:rPr>
                <w:rFonts w:ascii="Times New Roman" w:hAnsi="Times New Roman" w:cs="Times New Roman"/>
                <w:sz w:val="20"/>
                <w:szCs w:val="20"/>
              </w:rPr>
            </w:pPr>
          </w:p>
        </w:tc>
        <w:tc>
          <w:tcPr>
            <w:tcW w:w="5812" w:type="dxa"/>
          </w:tcPr>
          <w:p w14:paraId="09F67210" w14:textId="46E0AE36" w:rsidR="005E308D" w:rsidRPr="00BE4F7A" w:rsidRDefault="005E308D" w:rsidP="006721A4">
            <w:pPr>
              <w:jc w:val="both"/>
              <w:rPr>
                <w:rFonts w:ascii="Times New Roman" w:hAnsi="Times New Roman" w:cs="Times New Roman"/>
                <w:sz w:val="20"/>
                <w:szCs w:val="20"/>
              </w:rPr>
            </w:pPr>
            <w:r>
              <w:rPr>
                <w:rFonts w:ascii="Times New Roman" w:hAnsi="Times New Roman" w:cs="Times New Roman"/>
                <w:sz w:val="20"/>
                <w:szCs w:val="20"/>
              </w:rPr>
              <w:t>Jānodrošina m</w:t>
            </w:r>
            <w:r w:rsidRPr="00BE4F7A">
              <w:rPr>
                <w:rFonts w:ascii="Times New Roman" w:hAnsi="Times New Roman" w:cs="Times New Roman"/>
                <w:sz w:val="20"/>
                <w:szCs w:val="20"/>
              </w:rPr>
              <w:t xml:space="preserve">aksimālais </w:t>
            </w:r>
            <w:r>
              <w:rPr>
                <w:rFonts w:ascii="Times New Roman" w:hAnsi="Times New Roman" w:cs="Times New Roman"/>
                <w:sz w:val="20"/>
                <w:szCs w:val="20"/>
              </w:rPr>
              <w:t>skrāpēšanas</w:t>
            </w:r>
            <w:r w:rsidRPr="00BE4F7A">
              <w:rPr>
                <w:rFonts w:ascii="Times New Roman" w:hAnsi="Times New Roman" w:cs="Times New Roman"/>
                <w:sz w:val="20"/>
                <w:szCs w:val="20"/>
              </w:rPr>
              <w:t xml:space="preserve"> garums: vismaz 10 mm</w:t>
            </w:r>
          </w:p>
        </w:tc>
        <w:tc>
          <w:tcPr>
            <w:tcW w:w="6379" w:type="dxa"/>
          </w:tcPr>
          <w:p w14:paraId="4E828A1B" w14:textId="5EFD35F8" w:rsidR="005E308D" w:rsidRDefault="005E308D" w:rsidP="00DB4D76">
            <w:pPr>
              <w:jc w:val="both"/>
              <w:rPr>
                <w:rFonts w:ascii="Times New Roman" w:hAnsi="Times New Roman" w:cs="Times New Roman"/>
                <w:sz w:val="20"/>
                <w:szCs w:val="20"/>
              </w:rPr>
            </w:pPr>
          </w:p>
        </w:tc>
      </w:tr>
      <w:tr w:rsidR="005E308D" w:rsidRPr="00EE56DA" w14:paraId="7A405DC4" w14:textId="77777777" w:rsidTr="00DB4D76">
        <w:trPr>
          <w:trHeight w:val="20"/>
        </w:trPr>
        <w:tc>
          <w:tcPr>
            <w:tcW w:w="834" w:type="dxa"/>
          </w:tcPr>
          <w:p w14:paraId="467D8426" w14:textId="086B5E9B" w:rsidR="005E308D" w:rsidRDefault="00B830DB" w:rsidP="00EC42A5">
            <w:pPr>
              <w:jc w:val="center"/>
              <w:rPr>
                <w:rFonts w:ascii="Times New Roman" w:hAnsi="Times New Roman" w:cs="Times New Roman"/>
                <w:sz w:val="20"/>
                <w:szCs w:val="20"/>
              </w:rPr>
            </w:pPr>
            <w:r>
              <w:rPr>
                <w:rFonts w:ascii="Times New Roman" w:hAnsi="Times New Roman" w:cs="Times New Roman"/>
                <w:sz w:val="20"/>
                <w:szCs w:val="20"/>
              </w:rPr>
              <w:t>1.3.4</w:t>
            </w:r>
            <w:r w:rsidR="00043E35">
              <w:rPr>
                <w:rFonts w:ascii="Times New Roman" w:hAnsi="Times New Roman" w:cs="Times New Roman"/>
                <w:sz w:val="20"/>
                <w:szCs w:val="20"/>
              </w:rPr>
              <w:t>6</w:t>
            </w:r>
            <w:r>
              <w:rPr>
                <w:rFonts w:ascii="Times New Roman" w:hAnsi="Times New Roman" w:cs="Times New Roman"/>
                <w:sz w:val="20"/>
                <w:szCs w:val="20"/>
              </w:rPr>
              <w:t>.</w:t>
            </w:r>
          </w:p>
        </w:tc>
        <w:tc>
          <w:tcPr>
            <w:tcW w:w="862" w:type="dxa"/>
            <w:vMerge/>
          </w:tcPr>
          <w:p w14:paraId="58437E25" w14:textId="77777777" w:rsidR="005E308D" w:rsidRPr="00BA5C3B" w:rsidRDefault="005E308D" w:rsidP="004B3945">
            <w:pPr>
              <w:jc w:val="both"/>
              <w:rPr>
                <w:rFonts w:ascii="Times New Roman" w:hAnsi="Times New Roman" w:cs="Times New Roman"/>
                <w:sz w:val="20"/>
                <w:szCs w:val="20"/>
              </w:rPr>
            </w:pPr>
          </w:p>
        </w:tc>
        <w:tc>
          <w:tcPr>
            <w:tcW w:w="5812" w:type="dxa"/>
          </w:tcPr>
          <w:p w14:paraId="125A1407" w14:textId="77777777" w:rsidR="005E308D" w:rsidRPr="00BE4F7A" w:rsidRDefault="005E308D" w:rsidP="00821BA6">
            <w:pPr>
              <w:ind w:left="736" w:hanging="736"/>
              <w:jc w:val="both"/>
              <w:rPr>
                <w:rFonts w:ascii="Times New Roman" w:hAnsi="Times New Roman" w:cs="Times New Roman"/>
                <w:sz w:val="20"/>
                <w:szCs w:val="20"/>
              </w:rPr>
            </w:pPr>
            <w:r>
              <w:rPr>
                <w:rFonts w:ascii="Times New Roman" w:hAnsi="Times New Roman" w:cs="Times New Roman"/>
                <w:sz w:val="20"/>
                <w:szCs w:val="20"/>
              </w:rPr>
              <w:t>Jānodrošina m</w:t>
            </w:r>
            <w:r w:rsidRPr="00BE4F7A">
              <w:rPr>
                <w:rFonts w:ascii="Times New Roman" w:hAnsi="Times New Roman" w:cs="Times New Roman"/>
                <w:sz w:val="20"/>
                <w:szCs w:val="20"/>
              </w:rPr>
              <w:t>aksimālais skrāpēšanas dziļums:</w:t>
            </w:r>
          </w:p>
          <w:p w14:paraId="24BF12B5" w14:textId="77777777" w:rsidR="005E308D" w:rsidRPr="00CC430C" w:rsidRDefault="005E308D" w:rsidP="00821BA6">
            <w:pPr>
              <w:ind w:left="736" w:hanging="736"/>
              <w:jc w:val="both"/>
              <w:rPr>
                <w:rFonts w:ascii="Times New Roman" w:hAnsi="Times New Roman" w:cs="Times New Roman"/>
                <w:sz w:val="20"/>
                <w:szCs w:val="20"/>
              </w:rPr>
            </w:pPr>
            <w:r>
              <w:rPr>
                <w:rFonts w:ascii="Times New Roman" w:hAnsi="Times New Roman" w:cs="Times New Roman"/>
                <w:sz w:val="20"/>
                <w:szCs w:val="20"/>
              </w:rPr>
              <w:t xml:space="preserve">   o zemās slodzes galviņa – </w:t>
            </w:r>
            <w:r w:rsidRPr="00CC430C">
              <w:rPr>
                <w:rFonts w:ascii="Times New Roman" w:hAnsi="Times New Roman" w:cs="Times New Roman"/>
                <w:sz w:val="20"/>
                <w:szCs w:val="20"/>
              </w:rPr>
              <w:t>vismaz 5 µm;</w:t>
            </w:r>
          </w:p>
          <w:p w14:paraId="304B3133" w14:textId="513D6C24" w:rsidR="005E308D" w:rsidRDefault="005E308D" w:rsidP="00821BA6">
            <w:pPr>
              <w:jc w:val="both"/>
              <w:rPr>
                <w:rFonts w:ascii="Times New Roman" w:hAnsi="Times New Roman" w:cs="Times New Roman"/>
                <w:sz w:val="20"/>
                <w:szCs w:val="20"/>
              </w:rPr>
            </w:pPr>
            <w:r w:rsidRPr="00CC430C">
              <w:rPr>
                <w:rFonts w:ascii="Times New Roman" w:hAnsi="Times New Roman" w:cs="Times New Roman"/>
                <w:sz w:val="20"/>
                <w:szCs w:val="20"/>
              </w:rPr>
              <w:t xml:space="preserve">   o augstās slodzes galviņa </w:t>
            </w:r>
            <w:r>
              <w:rPr>
                <w:rFonts w:ascii="Times New Roman" w:hAnsi="Times New Roman" w:cs="Times New Roman"/>
                <w:sz w:val="20"/>
                <w:szCs w:val="20"/>
              </w:rPr>
              <w:t>–</w:t>
            </w:r>
            <w:r w:rsidRPr="00CC430C">
              <w:rPr>
                <w:rFonts w:ascii="Times New Roman" w:hAnsi="Times New Roman" w:cs="Times New Roman"/>
                <w:sz w:val="20"/>
                <w:szCs w:val="20"/>
              </w:rPr>
              <w:t xml:space="preserve"> vismaz </w:t>
            </w:r>
            <w:r w:rsidRPr="004115F7">
              <w:rPr>
                <w:rFonts w:ascii="Times New Roman" w:hAnsi="Times New Roman" w:cs="Times New Roman"/>
                <w:sz w:val="20"/>
                <w:szCs w:val="20"/>
              </w:rPr>
              <w:t>3</w:t>
            </w:r>
            <w:r w:rsidRPr="00CC430C">
              <w:rPr>
                <w:rFonts w:ascii="Times New Roman" w:hAnsi="Times New Roman" w:cs="Times New Roman"/>
                <w:sz w:val="20"/>
                <w:szCs w:val="20"/>
              </w:rPr>
              <w:t>0 µm</w:t>
            </w:r>
          </w:p>
        </w:tc>
        <w:tc>
          <w:tcPr>
            <w:tcW w:w="6379" w:type="dxa"/>
          </w:tcPr>
          <w:p w14:paraId="4FAB509C" w14:textId="77777777" w:rsidR="005E308D" w:rsidRDefault="005E308D" w:rsidP="004B3945">
            <w:pPr>
              <w:jc w:val="both"/>
              <w:rPr>
                <w:rFonts w:ascii="Times New Roman" w:hAnsi="Times New Roman" w:cs="Times New Roman"/>
                <w:sz w:val="20"/>
                <w:szCs w:val="20"/>
              </w:rPr>
            </w:pPr>
          </w:p>
        </w:tc>
      </w:tr>
      <w:tr w:rsidR="005E308D" w:rsidRPr="00EE56DA" w14:paraId="6CF1FE2A" w14:textId="77777777" w:rsidTr="00DB4D76">
        <w:trPr>
          <w:trHeight w:val="20"/>
        </w:trPr>
        <w:tc>
          <w:tcPr>
            <w:tcW w:w="834" w:type="dxa"/>
          </w:tcPr>
          <w:p w14:paraId="3914D518" w14:textId="75008D42" w:rsidR="005E308D" w:rsidRDefault="00B830DB" w:rsidP="00EC42A5">
            <w:pPr>
              <w:jc w:val="center"/>
              <w:rPr>
                <w:rFonts w:ascii="Times New Roman" w:hAnsi="Times New Roman" w:cs="Times New Roman"/>
                <w:sz w:val="20"/>
                <w:szCs w:val="20"/>
              </w:rPr>
            </w:pPr>
            <w:r>
              <w:rPr>
                <w:rFonts w:ascii="Times New Roman" w:hAnsi="Times New Roman" w:cs="Times New Roman"/>
                <w:sz w:val="20"/>
                <w:szCs w:val="20"/>
              </w:rPr>
              <w:t>1.3.</w:t>
            </w:r>
            <w:r w:rsidR="00043E35">
              <w:rPr>
                <w:rFonts w:ascii="Times New Roman" w:hAnsi="Times New Roman" w:cs="Times New Roman"/>
                <w:sz w:val="20"/>
                <w:szCs w:val="20"/>
              </w:rPr>
              <w:t>47</w:t>
            </w:r>
            <w:r>
              <w:rPr>
                <w:rFonts w:ascii="Times New Roman" w:hAnsi="Times New Roman" w:cs="Times New Roman"/>
                <w:sz w:val="20"/>
                <w:szCs w:val="20"/>
              </w:rPr>
              <w:t>.</w:t>
            </w:r>
          </w:p>
        </w:tc>
        <w:tc>
          <w:tcPr>
            <w:tcW w:w="862" w:type="dxa"/>
            <w:vMerge/>
          </w:tcPr>
          <w:p w14:paraId="6F3FB941" w14:textId="77777777" w:rsidR="005E308D" w:rsidRPr="00BA5C3B" w:rsidRDefault="005E308D" w:rsidP="004B3945">
            <w:pPr>
              <w:jc w:val="both"/>
              <w:rPr>
                <w:rFonts w:ascii="Times New Roman" w:hAnsi="Times New Roman" w:cs="Times New Roman"/>
                <w:sz w:val="20"/>
                <w:szCs w:val="20"/>
              </w:rPr>
            </w:pPr>
          </w:p>
        </w:tc>
        <w:tc>
          <w:tcPr>
            <w:tcW w:w="5812" w:type="dxa"/>
          </w:tcPr>
          <w:p w14:paraId="1AB08EB1" w14:textId="77777777" w:rsidR="005E308D" w:rsidRPr="00CC430C" w:rsidRDefault="005E308D" w:rsidP="00821BA6">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Jānodrošina maksimālais normālais spēks:</w:t>
            </w:r>
          </w:p>
          <w:p w14:paraId="025ED27A" w14:textId="77777777" w:rsidR="005E308D" w:rsidRPr="00CC430C" w:rsidRDefault="005E308D" w:rsidP="00821BA6">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xml:space="preserve">   o zemās slodzes galviņa </w:t>
            </w:r>
            <w:r>
              <w:rPr>
                <w:rFonts w:ascii="Times New Roman" w:hAnsi="Times New Roman" w:cs="Times New Roman"/>
                <w:sz w:val="20"/>
                <w:szCs w:val="20"/>
              </w:rPr>
              <w:t>–</w:t>
            </w:r>
            <w:r w:rsidRPr="00CC430C">
              <w:rPr>
                <w:rFonts w:ascii="Times New Roman" w:hAnsi="Times New Roman" w:cs="Times New Roman"/>
                <w:sz w:val="20"/>
                <w:szCs w:val="20"/>
              </w:rPr>
              <w:t xml:space="preserve"> vismaz 10 mN;</w:t>
            </w:r>
          </w:p>
          <w:p w14:paraId="7AB2F403" w14:textId="0ABD5250" w:rsidR="005E308D" w:rsidRDefault="005E308D" w:rsidP="00821BA6">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xml:space="preserve">   o augstās slodzes galviņai </w:t>
            </w:r>
            <w:r>
              <w:rPr>
                <w:rFonts w:ascii="Times New Roman" w:hAnsi="Times New Roman" w:cs="Times New Roman"/>
                <w:sz w:val="20"/>
                <w:szCs w:val="20"/>
              </w:rPr>
              <w:t>–</w:t>
            </w:r>
            <w:r w:rsidRPr="00CC430C">
              <w:rPr>
                <w:rFonts w:ascii="Times New Roman" w:hAnsi="Times New Roman" w:cs="Times New Roman"/>
                <w:sz w:val="20"/>
                <w:szCs w:val="20"/>
              </w:rPr>
              <w:t xml:space="preserve"> vismaz 10 N</w:t>
            </w:r>
          </w:p>
        </w:tc>
        <w:tc>
          <w:tcPr>
            <w:tcW w:w="6379" w:type="dxa"/>
          </w:tcPr>
          <w:p w14:paraId="3E480B9B" w14:textId="77777777" w:rsidR="005E308D" w:rsidRDefault="005E308D" w:rsidP="004B3945">
            <w:pPr>
              <w:jc w:val="both"/>
              <w:rPr>
                <w:rFonts w:ascii="Times New Roman" w:hAnsi="Times New Roman" w:cs="Times New Roman"/>
                <w:sz w:val="20"/>
                <w:szCs w:val="20"/>
              </w:rPr>
            </w:pPr>
          </w:p>
        </w:tc>
      </w:tr>
      <w:tr w:rsidR="005E308D" w:rsidRPr="00EE56DA" w14:paraId="42A0750C" w14:textId="77777777" w:rsidTr="00DB4D76">
        <w:trPr>
          <w:trHeight w:val="20"/>
        </w:trPr>
        <w:tc>
          <w:tcPr>
            <w:tcW w:w="834" w:type="dxa"/>
          </w:tcPr>
          <w:p w14:paraId="30A9575C" w14:textId="5B041BBF" w:rsidR="005E308D" w:rsidRDefault="00043E35" w:rsidP="00EC42A5">
            <w:pPr>
              <w:jc w:val="center"/>
              <w:rPr>
                <w:rFonts w:ascii="Times New Roman" w:hAnsi="Times New Roman" w:cs="Times New Roman"/>
                <w:sz w:val="20"/>
                <w:szCs w:val="20"/>
              </w:rPr>
            </w:pPr>
            <w:r>
              <w:rPr>
                <w:rFonts w:ascii="Times New Roman" w:hAnsi="Times New Roman" w:cs="Times New Roman"/>
                <w:sz w:val="20"/>
                <w:szCs w:val="20"/>
              </w:rPr>
              <w:t>1.3.48</w:t>
            </w:r>
            <w:r w:rsidR="00B830DB">
              <w:rPr>
                <w:rFonts w:ascii="Times New Roman" w:hAnsi="Times New Roman" w:cs="Times New Roman"/>
                <w:sz w:val="20"/>
                <w:szCs w:val="20"/>
              </w:rPr>
              <w:t>.</w:t>
            </w:r>
          </w:p>
        </w:tc>
        <w:tc>
          <w:tcPr>
            <w:tcW w:w="862" w:type="dxa"/>
            <w:vMerge/>
          </w:tcPr>
          <w:p w14:paraId="6B894201" w14:textId="77777777" w:rsidR="005E308D" w:rsidRPr="00BA5C3B" w:rsidRDefault="005E308D" w:rsidP="004B3945">
            <w:pPr>
              <w:jc w:val="both"/>
              <w:rPr>
                <w:rFonts w:ascii="Times New Roman" w:hAnsi="Times New Roman" w:cs="Times New Roman"/>
                <w:sz w:val="20"/>
                <w:szCs w:val="20"/>
              </w:rPr>
            </w:pPr>
          </w:p>
        </w:tc>
        <w:tc>
          <w:tcPr>
            <w:tcW w:w="5812" w:type="dxa"/>
          </w:tcPr>
          <w:p w14:paraId="20B728D9" w14:textId="77777777" w:rsidR="005E308D" w:rsidRPr="00CC430C" w:rsidRDefault="005E308D" w:rsidP="00F52FF7">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Jānodrošina maksimālais berzes spēks:</w:t>
            </w:r>
          </w:p>
          <w:p w14:paraId="2DA6DE5B" w14:textId="77777777" w:rsidR="005E308D" w:rsidRPr="00CC430C" w:rsidRDefault="005E308D" w:rsidP="00F52FF7">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xml:space="preserve">   o zemās slodzes galviņa </w:t>
            </w:r>
            <w:r>
              <w:rPr>
                <w:rFonts w:ascii="Times New Roman" w:hAnsi="Times New Roman" w:cs="Times New Roman"/>
                <w:sz w:val="20"/>
                <w:szCs w:val="20"/>
              </w:rPr>
              <w:t>–</w:t>
            </w:r>
            <w:r w:rsidRPr="00CC430C">
              <w:rPr>
                <w:rFonts w:ascii="Times New Roman" w:hAnsi="Times New Roman" w:cs="Times New Roman"/>
                <w:sz w:val="20"/>
                <w:szCs w:val="20"/>
              </w:rPr>
              <w:t xml:space="preserve"> vismaz 2 mN;</w:t>
            </w:r>
          </w:p>
          <w:p w14:paraId="0BB61B8D" w14:textId="75AD1482" w:rsidR="005E308D" w:rsidRPr="00CC430C" w:rsidRDefault="005E308D" w:rsidP="00F52FF7">
            <w:pPr>
              <w:ind w:left="736" w:hanging="736"/>
              <w:jc w:val="both"/>
              <w:rPr>
                <w:rFonts w:ascii="Times New Roman" w:hAnsi="Times New Roman" w:cs="Times New Roman"/>
                <w:sz w:val="20"/>
                <w:szCs w:val="20"/>
              </w:rPr>
            </w:pPr>
            <w:r w:rsidRPr="00CC430C">
              <w:rPr>
                <w:rFonts w:ascii="Times New Roman" w:hAnsi="Times New Roman" w:cs="Times New Roman"/>
                <w:sz w:val="20"/>
                <w:szCs w:val="20"/>
              </w:rPr>
              <w:t xml:space="preserve">   o augstās slodzes galviņa </w:t>
            </w:r>
            <w:r>
              <w:rPr>
                <w:rFonts w:ascii="Times New Roman" w:hAnsi="Times New Roman" w:cs="Times New Roman"/>
                <w:sz w:val="20"/>
                <w:szCs w:val="20"/>
              </w:rPr>
              <w:t>–</w:t>
            </w:r>
            <w:r w:rsidRPr="00CC430C">
              <w:rPr>
                <w:rFonts w:ascii="Times New Roman" w:hAnsi="Times New Roman" w:cs="Times New Roman"/>
                <w:sz w:val="20"/>
                <w:szCs w:val="20"/>
              </w:rPr>
              <w:t xml:space="preserve"> vismaz 5 N</w:t>
            </w:r>
          </w:p>
        </w:tc>
        <w:tc>
          <w:tcPr>
            <w:tcW w:w="6379" w:type="dxa"/>
          </w:tcPr>
          <w:p w14:paraId="644B9503" w14:textId="77777777" w:rsidR="005E308D" w:rsidRDefault="005E308D" w:rsidP="004B3945">
            <w:pPr>
              <w:jc w:val="both"/>
              <w:rPr>
                <w:rFonts w:ascii="Times New Roman" w:hAnsi="Times New Roman" w:cs="Times New Roman"/>
                <w:sz w:val="20"/>
                <w:szCs w:val="20"/>
              </w:rPr>
            </w:pPr>
          </w:p>
        </w:tc>
      </w:tr>
      <w:tr w:rsidR="005E308D" w:rsidRPr="00EE56DA" w14:paraId="4071369A" w14:textId="77777777" w:rsidTr="00DB4D76">
        <w:trPr>
          <w:trHeight w:val="20"/>
        </w:trPr>
        <w:tc>
          <w:tcPr>
            <w:tcW w:w="834" w:type="dxa"/>
          </w:tcPr>
          <w:p w14:paraId="4FC111EF" w14:textId="505C587B" w:rsidR="005E308D" w:rsidRDefault="00B830DB" w:rsidP="00EC42A5">
            <w:pPr>
              <w:jc w:val="center"/>
              <w:rPr>
                <w:rFonts w:ascii="Times New Roman" w:hAnsi="Times New Roman" w:cs="Times New Roman"/>
                <w:sz w:val="20"/>
                <w:szCs w:val="20"/>
              </w:rPr>
            </w:pPr>
            <w:r>
              <w:rPr>
                <w:rFonts w:ascii="Times New Roman" w:hAnsi="Times New Roman" w:cs="Times New Roman"/>
                <w:sz w:val="20"/>
                <w:szCs w:val="20"/>
              </w:rPr>
              <w:t>1.3.</w:t>
            </w:r>
            <w:r w:rsidR="00043E35">
              <w:rPr>
                <w:rFonts w:ascii="Times New Roman" w:hAnsi="Times New Roman" w:cs="Times New Roman"/>
                <w:sz w:val="20"/>
                <w:szCs w:val="20"/>
              </w:rPr>
              <w:t>49</w:t>
            </w:r>
            <w:r>
              <w:rPr>
                <w:rFonts w:ascii="Times New Roman" w:hAnsi="Times New Roman" w:cs="Times New Roman"/>
                <w:sz w:val="20"/>
                <w:szCs w:val="20"/>
              </w:rPr>
              <w:t>.</w:t>
            </w:r>
          </w:p>
        </w:tc>
        <w:tc>
          <w:tcPr>
            <w:tcW w:w="862" w:type="dxa"/>
            <w:vMerge/>
          </w:tcPr>
          <w:p w14:paraId="3CD9DF4E" w14:textId="77777777" w:rsidR="005E308D" w:rsidRPr="00BA5C3B" w:rsidRDefault="005E308D" w:rsidP="004B3945">
            <w:pPr>
              <w:jc w:val="both"/>
              <w:rPr>
                <w:rFonts w:ascii="Times New Roman" w:hAnsi="Times New Roman" w:cs="Times New Roman"/>
                <w:sz w:val="20"/>
                <w:szCs w:val="20"/>
              </w:rPr>
            </w:pPr>
          </w:p>
        </w:tc>
        <w:tc>
          <w:tcPr>
            <w:tcW w:w="5812" w:type="dxa"/>
          </w:tcPr>
          <w:p w14:paraId="462065B8" w14:textId="77777777" w:rsidR="005E308D" w:rsidRPr="00E95290" w:rsidRDefault="005E308D" w:rsidP="005E308D">
            <w:pPr>
              <w:ind w:left="736" w:hanging="736"/>
              <w:jc w:val="both"/>
              <w:rPr>
                <w:rFonts w:ascii="Times New Roman" w:hAnsi="Times New Roman" w:cs="Times New Roman"/>
                <w:sz w:val="20"/>
                <w:szCs w:val="20"/>
              </w:rPr>
            </w:pPr>
            <w:r w:rsidRPr="00BE4F7A">
              <w:rPr>
                <w:rFonts w:ascii="Times New Roman" w:hAnsi="Times New Roman" w:cs="Times New Roman"/>
                <w:sz w:val="20"/>
                <w:szCs w:val="20"/>
              </w:rPr>
              <w:t xml:space="preserve">Nodiluma </w:t>
            </w:r>
            <w:r w:rsidRPr="00E95290">
              <w:rPr>
                <w:rFonts w:ascii="Times New Roman" w:hAnsi="Times New Roman" w:cs="Times New Roman"/>
                <w:sz w:val="20"/>
                <w:szCs w:val="20"/>
              </w:rPr>
              <w:t>testu izšķirtspēja:</w:t>
            </w:r>
          </w:p>
          <w:p w14:paraId="63EB0B2C" w14:textId="5C5E74A3" w:rsidR="005E308D" w:rsidRPr="00E95290" w:rsidRDefault="005E308D" w:rsidP="005E308D">
            <w:pPr>
              <w:ind w:left="736" w:hanging="736"/>
              <w:jc w:val="both"/>
              <w:rPr>
                <w:rFonts w:ascii="Times New Roman" w:hAnsi="Times New Roman" w:cs="Times New Roman"/>
                <w:sz w:val="20"/>
                <w:szCs w:val="20"/>
              </w:rPr>
            </w:pPr>
            <w:r w:rsidRPr="00E95290">
              <w:rPr>
                <w:rFonts w:ascii="Times New Roman" w:hAnsi="Times New Roman" w:cs="Times New Roman"/>
                <w:sz w:val="20"/>
                <w:szCs w:val="20"/>
              </w:rPr>
              <w:t xml:space="preserve">   o zemās slodzes </w:t>
            </w:r>
            <w:r w:rsidRPr="00FC596D">
              <w:rPr>
                <w:rFonts w:ascii="Times New Roman" w:hAnsi="Times New Roman" w:cs="Times New Roman"/>
                <w:sz w:val="20"/>
                <w:szCs w:val="20"/>
              </w:rPr>
              <w:t xml:space="preserve">galviņa – </w:t>
            </w:r>
            <w:r w:rsidR="00FC596D" w:rsidRPr="00FC596D">
              <w:rPr>
                <w:rFonts w:ascii="Times New Roman" w:hAnsi="Times New Roman" w:cs="Times New Roman"/>
                <w:sz w:val="20"/>
                <w:szCs w:val="20"/>
              </w:rPr>
              <w:t>70</w:t>
            </w:r>
            <w:r w:rsidRPr="00FC596D">
              <w:rPr>
                <w:rFonts w:ascii="Times New Roman" w:hAnsi="Times New Roman" w:cs="Times New Roman"/>
                <w:sz w:val="20"/>
                <w:szCs w:val="20"/>
              </w:rPr>
              <w:t xml:space="preserve"> nN vai</w:t>
            </w:r>
            <w:r w:rsidRPr="00E95290">
              <w:rPr>
                <w:rFonts w:ascii="Times New Roman" w:hAnsi="Times New Roman" w:cs="Times New Roman"/>
                <w:sz w:val="20"/>
                <w:szCs w:val="20"/>
              </w:rPr>
              <w:t xml:space="preserve"> labāka;</w:t>
            </w:r>
          </w:p>
          <w:p w14:paraId="0D58993E" w14:textId="502FAFE4" w:rsidR="005E308D" w:rsidRPr="00CC430C" w:rsidRDefault="005E308D" w:rsidP="00FC596D">
            <w:pPr>
              <w:ind w:left="736" w:hanging="736"/>
              <w:jc w:val="both"/>
              <w:rPr>
                <w:rFonts w:ascii="Times New Roman" w:hAnsi="Times New Roman" w:cs="Times New Roman"/>
                <w:sz w:val="20"/>
                <w:szCs w:val="20"/>
              </w:rPr>
            </w:pPr>
            <w:r w:rsidRPr="00E95290">
              <w:rPr>
                <w:rFonts w:ascii="Times New Roman" w:hAnsi="Times New Roman" w:cs="Times New Roman"/>
                <w:sz w:val="20"/>
                <w:szCs w:val="20"/>
              </w:rPr>
              <w:t xml:space="preserve">   o augstās slodzes </w:t>
            </w:r>
            <w:r w:rsidRPr="00FC596D">
              <w:rPr>
                <w:rFonts w:ascii="Times New Roman" w:hAnsi="Times New Roman" w:cs="Times New Roman"/>
                <w:sz w:val="20"/>
                <w:szCs w:val="20"/>
              </w:rPr>
              <w:t xml:space="preserve">galviņa – </w:t>
            </w:r>
            <w:r w:rsidR="00FC596D" w:rsidRPr="00FC596D">
              <w:rPr>
                <w:rFonts w:ascii="Times New Roman" w:hAnsi="Times New Roman" w:cs="Times New Roman"/>
                <w:sz w:val="20"/>
                <w:szCs w:val="20"/>
              </w:rPr>
              <w:t>1</w:t>
            </w:r>
            <w:r w:rsidRPr="00FC596D">
              <w:rPr>
                <w:rFonts w:ascii="Times New Roman" w:hAnsi="Times New Roman" w:cs="Times New Roman"/>
                <w:sz w:val="20"/>
                <w:szCs w:val="20"/>
              </w:rPr>
              <w:t>00 µN vai</w:t>
            </w:r>
            <w:r w:rsidRPr="00E95290">
              <w:rPr>
                <w:rFonts w:ascii="Times New Roman" w:hAnsi="Times New Roman" w:cs="Times New Roman"/>
                <w:sz w:val="20"/>
                <w:szCs w:val="20"/>
              </w:rPr>
              <w:t xml:space="preserve"> labāka</w:t>
            </w:r>
          </w:p>
        </w:tc>
        <w:tc>
          <w:tcPr>
            <w:tcW w:w="6379" w:type="dxa"/>
          </w:tcPr>
          <w:p w14:paraId="1AFB9433" w14:textId="75F331F1" w:rsidR="00612B4A" w:rsidRDefault="00612B4A" w:rsidP="004B3945">
            <w:pPr>
              <w:jc w:val="both"/>
              <w:rPr>
                <w:rFonts w:ascii="Times New Roman" w:hAnsi="Times New Roman" w:cs="Times New Roman"/>
                <w:sz w:val="20"/>
                <w:szCs w:val="20"/>
              </w:rPr>
            </w:pPr>
          </w:p>
        </w:tc>
      </w:tr>
      <w:tr w:rsidR="005E308D" w:rsidRPr="00EE56DA" w14:paraId="7F07A6DF" w14:textId="77777777" w:rsidTr="00DB4D76">
        <w:trPr>
          <w:trHeight w:val="20"/>
        </w:trPr>
        <w:tc>
          <w:tcPr>
            <w:tcW w:w="834" w:type="dxa"/>
          </w:tcPr>
          <w:p w14:paraId="6B3A42BD" w14:textId="0CBFBC7D" w:rsidR="005E308D" w:rsidRDefault="00043E35" w:rsidP="004B3945">
            <w:pPr>
              <w:jc w:val="center"/>
              <w:rPr>
                <w:rFonts w:ascii="Times New Roman" w:hAnsi="Times New Roman" w:cs="Times New Roman"/>
                <w:sz w:val="20"/>
                <w:szCs w:val="20"/>
              </w:rPr>
            </w:pPr>
            <w:r>
              <w:rPr>
                <w:rFonts w:ascii="Times New Roman" w:hAnsi="Times New Roman" w:cs="Times New Roman"/>
                <w:sz w:val="20"/>
                <w:szCs w:val="20"/>
              </w:rPr>
              <w:t>1.3.50</w:t>
            </w:r>
            <w:r w:rsidR="00EC42A5">
              <w:rPr>
                <w:rFonts w:ascii="Times New Roman" w:hAnsi="Times New Roman" w:cs="Times New Roman"/>
                <w:sz w:val="20"/>
                <w:szCs w:val="20"/>
              </w:rPr>
              <w:t>.</w:t>
            </w:r>
          </w:p>
        </w:tc>
        <w:tc>
          <w:tcPr>
            <w:tcW w:w="862" w:type="dxa"/>
            <w:vMerge/>
          </w:tcPr>
          <w:p w14:paraId="351F3E7A" w14:textId="77777777" w:rsidR="005E308D" w:rsidRPr="00BA5C3B" w:rsidRDefault="005E308D" w:rsidP="004B3945">
            <w:pPr>
              <w:jc w:val="both"/>
              <w:rPr>
                <w:rFonts w:ascii="Times New Roman" w:hAnsi="Times New Roman" w:cs="Times New Roman"/>
                <w:sz w:val="20"/>
                <w:szCs w:val="20"/>
              </w:rPr>
            </w:pPr>
          </w:p>
        </w:tc>
        <w:tc>
          <w:tcPr>
            <w:tcW w:w="5812" w:type="dxa"/>
          </w:tcPr>
          <w:p w14:paraId="0AACA4DE" w14:textId="6399C37A" w:rsidR="005E308D" w:rsidRPr="00CC430C" w:rsidRDefault="005E308D" w:rsidP="00DB4D76">
            <w:pPr>
              <w:ind w:left="33" w:firstLine="6"/>
              <w:jc w:val="both"/>
              <w:rPr>
                <w:rFonts w:ascii="Times New Roman" w:hAnsi="Times New Roman" w:cs="Times New Roman"/>
                <w:sz w:val="20"/>
                <w:szCs w:val="20"/>
              </w:rPr>
            </w:pPr>
            <w:r w:rsidRPr="00CC430C">
              <w:rPr>
                <w:rFonts w:ascii="Times New Roman" w:hAnsi="Times New Roman" w:cs="Times New Roman"/>
                <w:sz w:val="20"/>
                <w:szCs w:val="20"/>
              </w:rPr>
              <w:t>Jānodrošina iespēja ieprogrammēt mainīgus</w:t>
            </w:r>
            <w:r w:rsidRPr="00BE4F7A">
              <w:rPr>
                <w:rFonts w:ascii="Times New Roman" w:hAnsi="Times New Roman" w:cs="Times New Roman"/>
                <w:sz w:val="20"/>
                <w:szCs w:val="20"/>
              </w:rPr>
              <w:t xml:space="preserve"> slodzes ātrumus</w:t>
            </w:r>
          </w:p>
        </w:tc>
        <w:tc>
          <w:tcPr>
            <w:tcW w:w="6379" w:type="dxa"/>
          </w:tcPr>
          <w:p w14:paraId="1C3D8442" w14:textId="77777777" w:rsidR="005E308D" w:rsidRDefault="005E308D" w:rsidP="004B3945">
            <w:pPr>
              <w:jc w:val="both"/>
              <w:rPr>
                <w:rFonts w:ascii="Times New Roman" w:hAnsi="Times New Roman" w:cs="Times New Roman"/>
                <w:sz w:val="20"/>
                <w:szCs w:val="20"/>
              </w:rPr>
            </w:pPr>
          </w:p>
        </w:tc>
      </w:tr>
      <w:tr w:rsidR="005E308D" w:rsidRPr="00EE56DA" w14:paraId="16AF01C5" w14:textId="77777777" w:rsidTr="00DB4D76">
        <w:trPr>
          <w:trHeight w:val="20"/>
        </w:trPr>
        <w:tc>
          <w:tcPr>
            <w:tcW w:w="834" w:type="dxa"/>
          </w:tcPr>
          <w:p w14:paraId="0B97E263" w14:textId="15255C35" w:rsidR="005E308D" w:rsidRDefault="00043E35" w:rsidP="004B3945">
            <w:pPr>
              <w:jc w:val="center"/>
              <w:rPr>
                <w:rFonts w:ascii="Times New Roman" w:hAnsi="Times New Roman" w:cs="Times New Roman"/>
                <w:sz w:val="20"/>
                <w:szCs w:val="20"/>
              </w:rPr>
            </w:pPr>
            <w:r>
              <w:rPr>
                <w:rFonts w:ascii="Times New Roman" w:hAnsi="Times New Roman" w:cs="Times New Roman"/>
                <w:sz w:val="20"/>
                <w:szCs w:val="20"/>
              </w:rPr>
              <w:t>1.3.51</w:t>
            </w:r>
            <w:r w:rsidR="00EC42A5">
              <w:rPr>
                <w:rFonts w:ascii="Times New Roman" w:hAnsi="Times New Roman" w:cs="Times New Roman"/>
                <w:sz w:val="20"/>
                <w:szCs w:val="20"/>
              </w:rPr>
              <w:t>.</w:t>
            </w:r>
          </w:p>
        </w:tc>
        <w:tc>
          <w:tcPr>
            <w:tcW w:w="862" w:type="dxa"/>
            <w:vMerge/>
          </w:tcPr>
          <w:p w14:paraId="5CD4A251" w14:textId="77777777" w:rsidR="005E308D" w:rsidRPr="00BA5C3B" w:rsidRDefault="005E308D" w:rsidP="004B3945">
            <w:pPr>
              <w:jc w:val="both"/>
              <w:rPr>
                <w:rFonts w:ascii="Times New Roman" w:hAnsi="Times New Roman" w:cs="Times New Roman"/>
                <w:sz w:val="20"/>
                <w:szCs w:val="20"/>
              </w:rPr>
            </w:pPr>
          </w:p>
        </w:tc>
        <w:tc>
          <w:tcPr>
            <w:tcW w:w="5812" w:type="dxa"/>
          </w:tcPr>
          <w:p w14:paraId="6463D9A9" w14:textId="52E3966A" w:rsidR="005E308D" w:rsidRPr="00CC430C" w:rsidRDefault="005E308D" w:rsidP="00F52FF7">
            <w:pPr>
              <w:ind w:left="736" w:hanging="736"/>
              <w:jc w:val="both"/>
              <w:rPr>
                <w:rFonts w:ascii="Times New Roman" w:hAnsi="Times New Roman" w:cs="Times New Roman"/>
                <w:sz w:val="20"/>
                <w:szCs w:val="20"/>
              </w:rPr>
            </w:pPr>
            <w:r>
              <w:rPr>
                <w:rFonts w:ascii="Times New Roman" w:hAnsi="Times New Roman" w:cs="Times New Roman"/>
                <w:sz w:val="20"/>
                <w:szCs w:val="20"/>
              </w:rPr>
              <w:t>Iespējams noteikt virsmas raupjuma statistiku</w:t>
            </w:r>
          </w:p>
        </w:tc>
        <w:tc>
          <w:tcPr>
            <w:tcW w:w="6379" w:type="dxa"/>
          </w:tcPr>
          <w:p w14:paraId="65A2193C" w14:textId="77777777" w:rsidR="005E308D" w:rsidRDefault="005E308D" w:rsidP="004B3945">
            <w:pPr>
              <w:jc w:val="both"/>
              <w:rPr>
                <w:rFonts w:ascii="Times New Roman" w:hAnsi="Times New Roman" w:cs="Times New Roman"/>
                <w:sz w:val="20"/>
                <w:szCs w:val="20"/>
              </w:rPr>
            </w:pPr>
          </w:p>
        </w:tc>
      </w:tr>
      <w:tr w:rsidR="005E308D" w:rsidRPr="00EE56DA" w14:paraId="7B2B422D" w14:textId="77777777" w:rsidTr="00DB4D76">
        <w:trPr>
          <w:trHeight w:val="20"/>
        </w:trPr>
        <w:tc>
          <w:tcPr>
            <w:tcW w:w="834" w:type="dxa"/>
          </w:tcPr>
          <w:p w14:paraId="6FA53083" w14:textId="668755FA" w:rsidR="005E308D" w:rsidRDefault="00043E35" w:rsidP="004B3945">
            <w:pPr>
              <w:jc w:val="center"/>
              <w:rPr>
                <w:rFonts w:ascii="Times New Roman" w:hAnsi="Times New Roman" w:cs="Times New Roman"/>
                <w:sz w:val="20"/>
                <w:szCs w:val="20"/>
              </w:rPr>
            </w:pPr>
            <w:r>
              <w:rPr>
                <w:rFonts w:ascii="Times New Roman" w:hAnsi="Times New Roman" w:cs="Times New Roman"/>
                <w:sz w:val="20"/>
                <w:szCs w:val="20"/>
              </w:rPr>
              <w:t>1.3.52</w:t>
            </w:r>
            <w:r w:rsidR="00EC42A5">
              <w:rPr>
                <w:rFonts w:ascii="Times New Roman" w:hAnsi="Times New Roman" w:cs="Times New Roman"/>
                <w:sz w:val="20"/>
                <w:szCs w:val="20"/>
              </w:rPr>
              <w:t>.</w:t>
            </w:r>
          </w:p>
        </w:tc>
        <w:tc>
          <w:tcPr>
            <w:tcW w:w="862" w:type="dxa"/>
            <w:vMerge/>
          </w:tcPr>
          <w:p w14:paraId="2F430A4D" w14:textId="77777777" w:rsidR="005E308D" w:rsidRPr="00BA5C3B" w:rsidRDefault="005E308D" w:rsidP="004B3945">
            <w:pPr>
              <w:jc w:val="both"/>
              <w:rPr>
                <w:rFonts w:ascii="Times New Roman" w:hAnsi="Times New Roman" w:cs="Times New Roman"/>
                <w:sz w:val="20"/>
                <w:szCs w:val="20"/>
              </w:rPr>
            </w:pPr>
          </w:p>
        </w:tc>
        <w:tc>
          <w:tcPr>
            <w:tcW w:w="5812" w:type="dxa"/>
          </w:tcPr>
          <w:p w14:paraId="39EEF76D" w14:textId="4596B1BB" w:rsidR="005E308D" w:rsidRDefault="005E308D" w:rsidP="00F52FF7">
            <w:pPr>
              <w:ind w:left="33" w:firstLine="6"/>
              <w:jc w:val="both"/>
              <w:rPr>
                <w:rFonts w:ascii="Times New Roman" w:hAnsi="Times New Roman" w:cs="Times New Roman"/>
                <w:sz w:val="20"/>
                <w:szCs w:val="20"/>
              </w:rPr>
            </w:pPr>
            <w:r>
              <w:rPr>
                <w:rFonts w:ascii="Times New Roman" w:hAnsi="Times New Roman" w:cs="Times New Roman"/>
                <w:sz w:val="20"/>
                <w:szCs w:val="20"/>
              </w:rPr>
              <w:t>Nodrošināta i</w:t>
            </w:r>
            <w:r w:rsidRPr="00BE4F7A">
              <w:rPr>
                <w:rFonts w:ascii="Times New Roman" w:hAnsi="Times New Roman" w:cs="Times New Roman"/>
                <w:sz w:val="20"/>
                <w:szCs w:val="20"/>
              </w:rPr>
              <w:t xml:space="preserve">espēja attēlot/apstrādāt skrāpējumu datus </w:t>
            </w:r>
            <w:r>
              <w:rPr>
                <w:rFonts w:ascii="Times New Roman" w:hAnsi="Times New Roman" w:cs="Times New Roman"/>
                <w:sz w:val="20"/>
                <w:szCs w:val="20"/>
              </w:rPr>
              <w:t>vismaz šādās</w:t>
            </w:r>
            <w:r w:rsidRPr="00BE4F7A">
              <w:rPr>
                <w:rFonts w:ascii="Times New Roman" w:hAnsi="Times New Roman" w:cs="Times New Roman"/>
                <w:sz w:val="20"/>
                <w:szCs w:val="20"/>
              </w:rPr>
              <w:t xml:space="preserve"> apstrādes formās: jēldati, kritiskā skrāpēšanas slodze, slodze/dziļums atk</w:t>
            </w:r>
            <w:r>
              <w:rPr>
                <w:rFonts w:ascii="Times New Roman" w:hAnsi="Times New Roman" w:cs="Times New Roman"/>
                <w:sz w:val="20"/>
                <w:szCs w:val="20"/>
              </w:rPr>
              <w:t>a</w:t>
            </w:r>
            <w:r w:rsidRPr="00BE4F7A">
              <w:rPr>
                <w:rFonts w:ascii="Times New Roman" w:hAnsi="Times New Roman" w:cs="Times New Roman"/>
                <w:sz w:val="20"/>
                <w:szCs w:val="20"/>
              </w:rPr>
              <w:t>rība no distances u.c</w:t>
            </w:r>
          </w:p>
        </w:tc>
        <w:tc>
          <w:tcPr>
            <w:tcW w:w="6379" w:type="dxa"/>
          </w:tcPr>
          <w:p w14:paraId="1F96E711" w14:textId="77777777" w:rsidR="005E308D" w:rsidRDefault="005E308D" w:rsidP="004B3945">
            <w:pPr>
              <w:jc w:val="both"/>
              <w:rPr>
                <w:rFonts w:ascii="Times New Roman" w:hAnsi="Times New Roman" w:cs="Times New Roman"/>
                <w:sz w:val="20"/>
                <w:szCs w:val="20"/>
              </w:rPr>
            </w:pPr>
          </w:p>
        </w:tc>
      </w:tr>
      <w:tr w:rsidR="005E308D" w:rsidRPr="00EE56DA" w14:paraId="6474E1DC" w14:textId="77777777" w:rsidTr="00DB4D76">
        <w:trPr>
          <w:trHeight w:val="20"/>
        </w:trPr>
        <w:tc>
          <w:tcPr>
            <w:tcW w:w="834" w:type="dxa"/>
          </w:tcPr>
          <w:p w14:paraId="2155E877" w14:textId="45F5EF02" w:rsidR="005E308D" w:rsidRDefault="00043E35" w:rsidP="004B3945">
            <w:pPr>
              <w:jc w:val="center"/>
              <w:rPr>
                <w:rFonts w:ascii="Times New Roman" w:hAnsi="Times New Roman" w:cs="Times New Roman"/>
                <w:sz w:val="20"/>
                <w:szCs w:val="20"/>
              </w:rPr>
            </w:pPr>
            <w:r>
              <w:rPr>
                <w:rFonts w:ascii="Times New Roman" w:hAnsi="Times New Roman" w:cs="Times New Roman"/>
                <w:sz w:val="20"/>
                <w:szCs w:val="20"/>
              </w:rPr>
              <w:t>1.3.53</w:t>
            </w:r>
            <w:r w:rsidR="00EC42A5">
              <w:rPr>
                <w:rFonts w:ascii="Times New Roman" w:hAnsi="Times New Roman" w:cs="Times New Roman"/>
                <w:sz w:val="20"/>
                <w:szCs w:val="20"/>
              </w:rPr>
              <w:t>.</w:t>
            </w:r>
          </w:p>
        </w:tc>
        <w:tc>
          <w:tcPr>
            <w:tcW w:w="862" w:type="dxa"/>
            <w:vMerge/>
          </w:tcPr>
          <w:p w14:paraId="77C3E097" w14:textId="77777777" w:rsidR="005E308D" w:rsidRPr="00BA5C3B" w:rsidRDefault="005E308D" w:rsidP="004B3945">
            <w:pPr>
              <w:jc w:val="both"/>
              <w:rPr>
                <w:rFonts w:ascii="Times New Roman" w:hAnsi="Times New Roman" w:cs="Times New Roman"/>
                <w:sz w:val="20"/>
                <w:szCs w:val="20"/>
              </w:rPr>
            </w:pPr>
          </w:p>
        </w:tc>
        <w:tc>
          <w:tcPr>
            <w:tcW w:w="5812" w:type="dxa"/>
          </w:tcPr>
          <w:p w14:paraId="308BE603" w14:textId="73C7377A" w:rsidR="005E308D" w:rsidRDefault="005E308D" w:rsidP="00F52FF7">
            <w:pPr>
              <w:ind w:left="33" w:firstLine="6"/>
              <w:jc w:val="both"/>
              <w:rPr>
                <w:rFonts w:ascii="Times New Roman" w:hAnsi="Times New Roman" w:cs="Times New Roman"/>
                <w:sz w:val="20"/>
                <w:szCs w:val="20"/>
              </w:rPr>
            </w:pPr>
            <w:r w:rsidRPr="00E95290">
              <w:rPr>
                <w:rFonts w:ascii="Times New Roman" w:hAnsi="Times New Roman" w:cs="Times New Roman"/>
                <w:sz w:val="20"/>
                <w:szCs w:val="20"/>
              </w:rPr>
              <w:t>Programmatūrai jānodrošina ieprogrammējamu slodzes atmiņu, ieprogrammējamus nodiluma ciklus, integrēt</w:t>
            </w:r>
            <w:r w:rsidRPr="004115F7">
              <w:rPr>
                <w:rFonts w:ascii="Times New Roman" w:hAnsi="Times New Roman" w:cs="Times New Roman"/>
                <w:sz w:val="20"/>
                <w:szCs w:val="20"/>
              </w:rPr>
              <w:t>us</w:t>
            </w:r>
            <w:r w:rsidRPr="00E95290">
              <w:rPr>
                <w:rFonts w:ascii="Times New Roman" w:hAnsi="Times New Roman" w:cs="Times New Roman"/>
                <w:sz w:val="20"/>
                <w:szCs w:val="20"/>
              </w:rPr>
              <w:t xml:space="preserve"> berzes</w:t>
            </w:r>
            <w:r>
              <w:rPr>
                <w:rFonts w:ascii="Times New Roman" w:hAnsi="Times New Roman" w:cs="Times New Roman"/>
                <w:sz w:val="20"/>
                <w:szCs w:val="20"/>
              </w:rPr>
              <w:t>, skrāpēšanas un topogrāfiskus</w:t>
            </w:r>
            <w:r w:rsidRPr="00E95290">
              <w:rPr>
                <w:rFonts w:ascii="Times New Roman" w:hAnsi="Times New Roman" w:cs="Times New Roman"/>
                <w:sz w:val="20"/>
                <w:szCs w:val="20"/>
              </w:rPr>
              <w:t xml:space="preserve"> mērījumus un vairāku paraugu eksperimentu plānošanas spēju</w:t>
            </w:r>
            <w:r>
              <w:rPr>
                <w:rFonts w:ascii="Times New Roman" w:hAnsi="Times New Roman" w:cs="Times New Roman"/>
                <w:sz w:val="20"/>
                <w:szCs w:val="20"/>
              </w:rPr>
              <w:t xml:space="preserve">, </w:t>
            </w:r>
            <w:r w:rsidRPr="00BE4F7A">
              <w:rPr>
                <w:rFonts w:ascii="Times New Roman" w:hAnsi="Times New Roman" w:cs="Times New Roman"/>
                <w:sz w:val="20"/>
                <w:szCs w:val="20"/>
              </w:rPr>
              <w:t>definējot mērījumu laiku, vietu un paraugu kārtību</w:t>
            </w:r>
          </w:p>
        </w:tc>
        <w:tc>
          <w:tcPr>
            <w:tcW w:w="6379" w:type="dxa"/>
          </w:tcPr>
          <w:p w14:paraId="0203BCF6" w14:textId="77777777" w:rsidR="005E308D" w:rsidRDefault="005E308D" w:rsidP="004B3945">
            <w:pPr>
              <w:jc w:val="both"/>
              <w:rPr>
                <w:rFonts w:ascii="Times New Roman" w:hAnsi="Times New Roman" w:cs="Times New Roman"/>
                <w:sz w:val="20"/>
                <w:szCs w:val="20"/>
              </w:rPr>
            </w:pPr>
          </w:p>
        </w:tc>
      </w:tr>
      <w:tr w:rsidR="005E308D" w:rsidRPr="00EE56DA" w14:paraId="657F7794" w14:textId="77777777" w:rsidTr="00DB4D76">
        <w:trPr>
          <w:trHeight w:val="20"/>
        </w:trPr>
        <w:tc>
          <w:tcPr>
            <w:tcW w:w="834" w:type="dxa"/>
          </w:tcPr>
          <w:p w14:paraId="59AFD092" w14:textId="694E744C" w:rsidR="005E308D" w:rsidRDefault="00043E35" w:rsidP="004B3945">
            <w:pPr>
              <w:jc w:val="center"/>
              <w:rPr>
                <w:rFonts w:ascii="Times New Roman" w:hAnsi="Times New Roman" w:cs="Times New Roman"/>
                <w:sz w:val="20"/>
                <w:szCs w:val="20"/>
              </w:rPr>
            </w:pPr>
            <w:r>
              <w:rPr>
                <w:rFonts w:ascii="Times New Roman" w:hAnsi="Times New Roman" w:cs="Times New Roman"/>
                <w:sz w:val="20"/>
                <w:szCs w:val="20"/>
              </w:rPr>
              <w:t>1.3.54</w:t>
            </w:r>
            <w:r w:rsidR="00EC42A5">
              <w:rPr>
                <w:rFonts w:ascii="Times New Roman" w:hAnsi="Times New Roman" w:cs="Times New Roman"/>
                <w:sz w:val="20"/>
                <w:szCs w:val="20"/>
              </w:rPr>
              <w:t>.</w:t>
            </w:r>
          </w:p>
        </w:tc>
        <w:tc>
          <w:tcPr>
            <w:tcW w:w="862" w:type="dxa"/>
            <w:vMerge/>
          </w:tcPr>
          <w:p w14:paraId="48E14FE6" w14:textId="77777777" w:rsidR="005E308D" w:rsidRPr="00BA5C3B" w:rsidRDefault="005E308D" w:rsidP="004B3945">
            <w:pPr>
              <w:jc w:val="both"/>
              <w:rPr>
                <w:rFonts w:ascii="Times New Roman" w:hAnsi="Times New Roman" w:cs="Times New Roman"/>
                <w:sz w:val="20"/>
                <w:szCs w:val="20"/>
              </w:rPr>
            </w:pPr>
          </w:p>
        </w:tc>
        <w:tc>
          <w:tcPr>
            <w:tcW w:w="5812" w:type="dxa"/>
          </w:tcPr>
          <w:p w14:paraId="661B551D" w14:textId="77777777" w:rsidR="005E308D" w:rsidRDefault="005E308D" w:rsidP="000421FC">
            <w:pPr>
              <w:ind w:left="736" w:hanging="736"/>
              <w:jc w:val="both"/>
              <w:rPr>
                <w:rFonts w:ascii="Times New Roman" w:hAnsi="Times New Roman" w:cs="Times New Roman"/>
                <w:sz w:val="20"/>
                <w:szCs w:val="20"/>
              </w:rPr>
            </w:pPr>
            <w:r>
              <w:rPr>
                <w:rFonts w:ascii="Times New Roman" w:hAnsi="Times New Roman" w:cs="Times New Roman"/>
                <w:sz w:val="20"/>
                <w:szCs w:val="20"/>
              </w:rPr>
              <w:t>Nanoskalas nodiluma testi:</w:t>
            </w:r>
          </w:p>
          <w:p w14:paraId="419D1D0A" w14:textId="77777777" w:rsidR="005E308D" w:rsidRPr="00E95290" w:rsidRDefault="005E308D" w:rsidP="000421FC">
            <w:pPr>
              <w:jc w:val="both"/>
              <w:rPr>
                <w:rFonts w:ascii="Times New Roman" w:hAnsi="Times New Roman" w:cs="Times New Roman"/>
                <w:sz w:val="20"/>
                <w:szCs w:val="20"/>
              </w:rPr>
            </w:pPr>
            <w:r w:rsidRPr="00D378C6">
              <w:rPr>
                <w:rFonts w:ascii="Times New Roman" w:hAnsi="Times New Roman" w:cs="Times New Roman"/>
                <w:sz w:val="20"/>
                <w:szCs w:val="20"/>
              </w:rPr>
              <w:t>-</w:t>
            </w:r>
            <w:r>
              <w:rPr>
                <w:rFonts w:ascii="Times New Roman" w:hAnsi="Times New Roman" w:cs="Times New Roman"/>
                <w:sz w:val="20"/>
                <w:szCs w:val="20"/>
              </w:rPr>
              <w:t xml:space="preserve"> </w:t>
            </w:r>
            <w:r w:rsidRPr="00E95290">
              <w:rPr>
                <w:rFonts w:ascii="Times New Roman" w:hAnsi="Times New Roman" w:cs="Times New Roman"/>
                <w:sz w:val="20"/>
                <w:szCs w:val="20"/>
              </w:rPr>
              <w:t xml:space="preserve">Frekvences diapazons: jābūt maināmam robežās no vismaz </w:t>
            </w:r>
            <w:r w:rsidRPr="004115F7">
              <w:rPr>
                <w:rFonts w:ascii="Times New Roman" w:hAnsi="Times New Roman" w:cs="Times New Roman"/>
                <w:sz w:val="20"/>
                <w:szCs w:val="20"/>
              </w:rPr>
              <w:t>1</w:t>
            </w:r>
            <w:r w:rsidRPr="00E95290">
              <w:rPr>
                <w:rFonts w:ascii="Times New Roman" w:hAnsi="Times New Roman" w:cs="Times New Roman"/>
                <w:sz w:val="20"/>
                <w:szCs w:val="20"/>
              </w:rPr>
              <w:t xml:space="preserve"> līdz vismaz 20 Hz;</w:t>
            </w:r>
          </w:p>
          <w:p w14:paraId="436FEADD" w14:textId="77777777" w:rsidR="005E308D" w:rsidRPr="00D378C6" w:rsidRDefault="005E308D" w:rsidP="000421FC">
            <w:pPr>
              <w:ind w:left="736" w:hanging="736"/>
              <w:jc w:val="both"/>
              <w:rPr>
                <w:rFonts w:ascii="Times New Roman" w:hAnsi="Times New Roman" w:cs="Times New Roman"/>
                <w:sz w:val="20"/>
                <w:szCs w:val="20"/>
              </w:rPr>
            </w:pPr>
            <w:r w:rsidRPr="00E95290">
              <w:rPr>
                <w:rFonts w:ascii="Times New Roman" w:hAnsi="Times New Roman" w:cs="Times New Roman"/>
                <w:sz w:val="20"/>
                <w:szCs w:val="20"/>
              </w:rPr>
              <w:t>- Ma</w:t>
            </w:r>
            <w:r w:rsidRPr="00D378C6">
              <w:rPr>
                <w:rFonts w:ascii="Times New Roman" w:hAnsi="Times New Roman" w:cs="Times New Roman"/>
                <w:sz w:val="20"/>
                <w:szCs w:val="20"/>
              </w:rPr>
              <w:t>ksimālais celiņa garums: vismaz 20 µm;</w:t>
            </w:r>
          </w:p>
          <w:p w14:paraId="06C302C0" w14:textId="3791FF25" w:rsidR="005E308D" w:rsidRPr="00E95290" w:rsidRDefault="005E308D" w:rsidP="000421FC">
            <w:pPr>
              <w:ind w:left="33" w:firstLine="6"/>
              <w:jc w:val="both"/>
              <w:rPr>
                <w:rFonts w:ascii="Times New Roman" w:hAnsi="Times New Roman" w:cs="Times New Roman"/>
                <w:sz w:val="20"/>
                <w:szCs w:val="20"/>
              </w:rPr>
            </w:pPr>
            <w:r w:rsidRPr="00D378C6">
              <w:rPr>
                <w:rFonts w:ascii="Times New Roman" w:hAnsi="Times New Roman" w:cs="Times New Roman"/>
                <w:sz w:val="20"/>
                <w:szCs w:val="20"/>
              </w:rPr>
              <w:t>-</w:t>
            </w:r>
            <w:r>
              <w:rPr>
                <w:rFonts w:ascii="Times New Roman" w:hAnsi="Times New Roman" w:cs="Times New Roman"/>
                <w:sz w:val="20"/>
                <w:szCs w:val="20"/>
              </w:rPr>
              <w:t xml:space="preserve"> </w:t>
            </w:r>
            <w:r w:rsidRPr="00D378C6">
              <w:rPr>
                <w:rFonts w:ascii="Times New Roman" w:hAnsi="Times New Roman" w:cs="Times New Roman"/>
                <w:sz w:val="20"/>
                <w:szCs w:val="20"/>
              </w:rPr>
              <w:t xml:space="preserve">Maksimālā </w:t>
            </w:r>
            <w:r w:rsidRPr="00E95290">
              <w:rPr>
                <w:rFonts w:ascii="Times New Roman" w:hAnsi="Times New Roman" w:cs="Times New Roman"/>
                <w:sz w:val="20"/>
                <w:szCs w:val="20"/>
              </w:rPr>
              <w:t xml:space="preserve">slodze: vismaz </w:t>
            </w:r>
            <w:r>
              <w:rPr>
                <w:rFonts w:ascii="Times New Roman" w:hAnsi="Times New Roman" w:cs="Times New Roman"/>
                <w:sz w:val="20"/>
                <w:szCs w:val="20"/>
              </w:rPr>
              <w:t>50</w:t>
            </w:r>
            <w:r w:rsidRPr="00E95290">
              <w:rPr>
                <w:rFonts w:ascii="Times New Roman" w:hAnsi="Times New Roman" w:cs="Times New Roman"/>
                <w:sz w:val="20"/>
                <w:szCs w:val="20"/>
              </w:rPr>
              <w:t xml:space="preserve">0 </w:t>
            </w:r>
            <w:r>
              <w:rPr>
                <w:rFonts w:ascii="Times New Roman" w:hAnsi="Times New Roman" w:cs="Times New Roman"/>
                <w:sz w:val="20"/>
                <w:szCs w:val="20"/>
              </w:rPr>
              <w:t>m</w:t>
            </w:r>
            <w:r w:rsidRPr="00E95290">
              <w:rPr>
                <w:rFonts w:ascii="Times New Roman" w:hAnsi="Times New Roman" w:cs="Times New Roman"/>
                <w:sz w:val="20"/>
                <w:szCs w:val="20"/>
              </w:rPr>
              <w:t>N</w:t>
            </w:r>
          </w:p>
        </w:tc>
        <w:tc>
          <w:tcPr>
            <w:tcW w:w="6379" w:type="dxa"/>
          </w:tcPr>
          <w:p w14:paraId="024D2B36" w14:textId="77777777" w:rsidR="005E308D" w:rsidRDefault="005E308D" w:rsidP="004B3945">
            <w:pPr>
              <w:jc w:val="both"/>
              <w:rPr>
                <w:rFonts w:ascii="Times New Roman" w:hAnsi="Times New Roman" w:cs="Times New Roman"/>
                <w:sz w:val="20"/>
                <w:szCs w:val="20"/>
              </w:rPr>
            </w:pPr>
          </w:p>
        </w:tc>
      </w:tr>
      <w:tr w:rsidR="005E308D" w:rsidRPr="00EE56DA" w14:paraId="1DBE332E" w14:textId="77777777" w:rsidTr="00DB4D76">
        <w:trPr>
          <w:trHeight w:val="20"/>
        </w:trPr>
        <w:tc>
          <w:tcPr>
            <w:tcW w:w="834" w:type="dxa"/>
          </w:tcPr>
          <w:p w14:paraId="17737CDE" w14:textId="7E3E2803" w:rsidR="005E308D" w:rsidRDefault="00043E35" w:rsidP="004B3945">
            <w:pPr>
              <w:jc w:val="center"/>
              <w:rPr>
                <w:rFonts w:ascii="Times New Roman" w:hAnsi="Times New Roman" w:cs="Times New Roman"/>
                <w:sz w:val="20"/>
                <w:szCs w:val="20"/>
              </w:rPr>
            </w:pPr>
            <w:r>
              <w:rPr>
                <w:rFonts w:ascii="Times New Roman" w:hAnsi="Times New Roman" w:cs="Times New Roman"/>
                <w:sz w:val="20"/>
                <w:szCs w:val="20"/>
              </w:rPr>
              <w:t>1.3.55</w:t>
            </w:r>
            <w:r w:rsidR="00EC42A5">
              <w:rPr>
                <w:rFonts w:ascii="Times New Roman" w:hAnsi="Times New Roman" w:cs="Times New Roman"/>
                <w:sz w:val="20"/>
                <w:szCs w:val="20"/>
              </w:rPr>
              <w:t>.</w:t>
            </w:r>
          </w:p>
        </w:tc>
        <w:tc>
          <w:tcPr>
            <w:tcW w:w="862" w:type="dxa"/>
            <w:vMerge/>
          </w:tcPr>
          <w:p w14:paraId="448A1103" w14:textId="77777777" w:rsidR="005E308D" w:rsidRPr="00BA5C3B" w:rsidRDefault="005E308D" w:rsidP="004B3945">
            <w:pPr>
              <w:jc w:val="both"/>
              <w:rPr>
                <w:rFonts w:ascii="Times New Roman" w:hAnsi="Times New Roman" w:cs="Times New Roman"/>
                <w:sz w:val="20"/>
                <w:szCs w:val="20"/>
              </w:rPr>
            </w:pPr>
          </w:p>
        </w:tc>
        <w:tc>
          <w:tcPr>
            <w:tcW w:w="5812" w:type="dxa"/>
          </w:tcPr>
          <w:p w14:paraId="7FBB7B0D" w14:textId="0B378B88" w:rsidR="005E308D" w:rsidRDefault="005E308D" w:rsidP="00DB4D76">
            <w:pPr>
              <w:jc w:val="both"/>
              <w:rPr>
                <w:rFonts w:ascii="Times New Roman" w:hAnsi="Times New Roman" w:cs="Times New Roman"/>
                <w:sz w:val="20"/>
                <w:szCs w:val="20"/>
              </w:rPr>
            </w:pPr>
            <w:r w:rsidRPr="00BE4F7A">
              <w:rPr>
                <w:rFonts w:ascii="Times New Roman" w:hAnsi="Times New Roman" w:cs="Times New Roman"/>
                <w:sz w:val="20"/>
                <w:szCs w:val="20"/>
              </w:rPr>
              <w:t>Zem</w:t>
            </w:r>
            <w:r>
              <w:rPr>
                <w:rFonts w:ascii="Times New Roman" w:hAnsi="Times New Roman" w:cs="Times New Roman"/>
                <w:sz w:val="20"/>
                <w:szCs w:val="20"/>
              </w:rPr>
              <w:t>ā</w:t>
            </w:r>
            <w:r w:rsidRPr="00BE4F7A">
              <w:rPr>
                <w:rFonts w:ascii="Times New Roman" w:hAnsi="Times New Roman" w:cs="Times New Roman"/>
                <w:sz w:val="20"/>
                <w:szCs w:val="20"/>
              </w:rPr>
              <w:t>s slodzes galviņa</w:t>
            </w:r>
            <w:r>
              <w:rPr>
                <w:rFonts w:ascii="Times New Roman" w:hAnsi="Times New Roman" w:cs="Times New Roman"/>
                <w:sz w:val="20"/>
                <w:szCs w:val="20"/>
              </w:rPr>
              <w:t>i jābūt</w:t>
            </w:r>
            <w:r w:rsidRPr="00BE4F7A">
              <w:rPr>
                <w:rFonts w:ascii="Times New Roman" w:hAnsi="Times New Roman" w:cs="Times New Roman"/>
                <w:sz w:val="20"/>
                <w:szCs w:val="20"/>
              </w:rPr>
              <w:t xml:space="preserve"> aprīkota</w:t>
            </w:r>
            <w:r>
              <w:rPr>
                <w:rFonts w:ascii="Times New Roman" w:hAnsi="Times New Roman" w:cs="Times New Roman"/>
                <w:sz w:val="20"/>
                <w:szCs w:val="20"/>
              </w:rPr>
              <w:t>i</w:t>
            </w:r>
            <w:r w:rsidRPr="00BE4F7A">
              <w:rPr>
                <w:rFonts w:ascii="Times New Roman" w:hAnsi="Times New Roman" w:cs="Times New Roman"/>
                <w:sz w:val="20"/>
                <w:szCs w:val="20"/>
              </w:rPr>
              <w:t xml:space="preserve"> ar </w:t>
            </w:r>
            <w:r>
              <w:rPr>
                <w:rFonts w:ascii="Times New Roman" w:hAnsi="Times New Roman" w:cs="Times New Roman"/>
                <w:sz w:val="20"/>
                <w:szCs w:val="20"/>
              </w:rPr>
              <w:t>2±0.1</w:t>
            </w:r>
            <w:r w:rsidRPr="00BE4F7A">
              <w:rPr>
                <w:rFonts w:ascii="Times New Roman" w:hAnsi="Times New Roman" w:cs="Times New Roman"/>
                <w:sz w:val="20"/>
                <w:szCs w:val="20"/>
              </w:rPr>
              <w:t xml:space="preserve"> µm lodveidīgo dimanta zondi  un berzes sensoru.</w:t>
            </w:r>
          </w:p>
        </w:tc>
        <w:tc>
          <w:tcPr>
            <w:tcW w:w="6379" w:type="dxa"/>
          </w:tcPr>
          <w:p w14:paraId="566C8F31" w14:textId="77777777" w:rsidR="005E308D" w:rsidRDefault="005E308D" w:rsidP="004B3945">
            <w:pPr>
              <w:jc w:val="both"/>
              <w:rPr>
                <w:rFonts w:ascii="Times New Roman" w:hAnsi="Times New Roman" w:cs="Times New Roman"/>
                <w:sz w:val="20"/>
                <w:szCs w:val="20"/>
              </w:rPr>
            </w:pPr>
          </w:p>
        </w:tc>
      </w:tr>
      <w:tr w:rsidR="005E308D" w:rsidRPr="00EE56DA" w14:paraId="5E9BCE7F" w14:textId="77777777" w:rsidTr="00DB4D76">
        <w:trPr>
          <w:trHeight w:val="20"/>
        </w:trPr>
        <w:tc>
          <w:tcPr>
            <w:tcW w:w="834" w:type="dxa"/>
          </w:tcPr>
          <w:p w14:paraId="162945AF" w14:textId="1933253C" w:rsidR="005E308D" w:rsidRDefault="00043E35" w:rsidP="004B3945">
            <w:pPr>
              <w:jc w:val="center"/>
              <w:rPr>
                <w:rFonts w:ascii="Times New Roman" w:hAnsi="Times New Roman" w:cs="Times New Roman"/>
                <w:sz w:val="20"/>
                <w:szCs w:val="20"/>
              </w:rPr>
            </w:pPr>
            <w:r>
              <w:rPr>
                <w:rFonts w:ascii="Times New Roman" w:hAnsi="Times New Roman" w:cs="Times New Roman"/>
                <w:sz w:val="20"/>
                <w:szCs w:val="20"/>
              </w:rPr>
              <w:t>1.3.56</w:t>
            </w:r>
            <w:r w:rsidR="00EC42A5">
              <w:rPr>
                <w:rFonts w:ascii="Times New Roman" w:hAnsi="Times New Roman" w:cs="Times New Roman"/>
                <w:sz w:val="20"/>
                <w:szCs w:val="20"/>
              </w:rPr>
              <w:t>.</w:t>
            </w:r>
          </w:p>
        </w:tc>
        <w:tc>
          <w:tcPr>
            <w:tcW w:w="862" w:type="dxa"/>
            <w:vMerge/>
          </w:tcPr>
          <w:p w14:paraId="4862F9DB" w14:textId="77777777" w:rsidR="005E308D" w:rsidRPr="00BA5C3B" w:rsidRDefault="005E308D" w:rsidP="004B3945">
            <w:pPr>
              <w:jc w:val="both"/>
              <w:rPr>
                <w:rFonts w:ascii="Times New Roman" w:hAnsi="Times New Roman" w:cs="Times New Roman"/>
                <w:sz w:val="20"/>
                <w:szCs w:val="20"/>
              </w:rPr>
            </w:pPr>
          </w:p>
        </w:tc>
        <w:tc>
          <w:tcPr>
            <w:tcW w:w="5812" w:type="dxa"/>
          </w:tcPr>
          <w:p w14:paraId="181811A4" w14:textId="1A4DD5A6" w:rsidR="005E308D" w:rsidRPr="00BE4F7A" w:rsidRDefault="005E308D" w:rsidP="00515805">
            <w:pPr>
              <w:jc w:val="both"/>
              <w:rPr>
                <w:rFonts w:ascii="Times New Roman" w:hAnsi="Times New Roman" w:cs="Times New Roman"/>
                <w:sz w:val="20"/>
                <w:szCs w:val="20"/>
              </w:rPr>
            </w:pPr>
            <w:r>
              <w:rPr>
                <w:rFonts w:ascii="Times New Roman" w:hAnsi="Times New Roman" w:cs="Times New Roman"/>
                <w:sz w:val="20"/>
                <w:szCs w:val="20"/>
              </w:rPr>
              <w:t>Augstā</w:t>
            </w:r>
            <w:r w:rsidRPr="00BE4F7A">
              <w:rPr>
                <w:rFonts w:ascii="Times New Roman" w:hAnsi="Times New Roman" w:cs="Times New Roman"/>
                <w:sz w:val="20"/>
                <w:szCs w:val="20"/>
              </w:rPr>
              <w:t>s slodzes galviņai jābūt aprīkotai ar 25</w:t>
            </w:r>
            <w:r>
              <w:rPr>
                <w:rFonts w:ascii="Times New Roman" w:hAnsi="Times New Roman" w:cs="Times New Roman"/>
                <w:sz w:val="20"/>
                <w:szCs w:val="20"/>
              </w:rPr>
              <w:t>±5</w:t>
            </w:r>
            <w:r w:rsidRPr="00BE4F7A">
              <w:rPr>
                <w:rFonts w:ascii="Times New Roman" w:hAnsi="Times New Roman" w:cs="Times New Roman"/>
                <w:sz w:val="20"/>
                <w:szCs w:val="20"/>
              </w:rPr>
              <w:t xml:space="preserve"> µm lodveidīgo zondi un berzes sensoru</w:t>
            </w:r>
          </w:p>
        </w:tc>
        <w:tc>
          <w:tcPr>
            <w:tcW w:w="6379" w:type="dxa"/>
          </w:tcPr>
          <w:p w14:paraId="6E697434" w14:textId="77777777" w:rsidR="005E308D" w:rsidRDefault="005E308D" w:rsidP="004B3945">
            <w:pPr>
              <w:jc w:val="both"/>
              <w:rPr>
                <w:rFonts w:ascii="Times New Roman" w:hAnsi="Times New Roman" w:cs="Times New Roman"/>
                <w:sz w:val="20"/>
                <w:szCs w:val="20"/>
              </w:rPr>
            </w:pPr>
          </w:p>
        </w:tc>
      </w:tr>
      <w:tr w:rsidR="00C436DC" w:rsidRPr="00EE56DA" w14:paraId="3540857A" w14:textId="77777777" w:rsidTr="00DB4D76">
        <w:trPr>
          <w:trHeight w:val="20"/>
        </w:trPr>
        <w:tc>
          <w:tcPr>
            <w:tcW w:w="834" w:type="dxa"/>
          </w:tcPr>
          <w:p w14:paraId="5D805B94" w14:textId="4092B8C6" w:rsidR="00C436DC" w:rsidRDefault="00043E35">
            <w:pPr>
              <w:jc w:val="center"/>
              <w:rPr>
                <w:rFonts w:ascii="Times New Roman" w:hAnsi="Times New Roman" w:cs="Times New Roman"/>
                <w:sz w:val="20"/>
                <w:szCs w:val="20"/>
              </w:rPr>
            </w:pPr>
            <w:r>
              <w:rPr>
                <w:rFonts w:ascii="Times New Roman" w:hAnsi="Times New Roman" w:cs="Times New Roman"/>
                <w:sz w:val="20"/>
                <w:szCs w:val="20"/>
              </w:rPr>
              <w:t>1.3.57</w:t>
            </w:r>
            <w:r w:rsidR="00EC42A5">
              <w:rPr>
                <w:rFonts w:ascii="Times New Roman" w:hAnsi="Times New Roman" w:cs="Times New Roman"/>
                <w:sz w:val="20"/>
                <w:szCs w:val="20"/>
              </w:rPr>
              <w:t>.</w:t>
            </w:r>
          </w:p>
        </w:tc>
        <w:tc>
          <w:tcPr>
            <w:tcW w:w="862" w:type="dxa"/>
            <w:vMerge w:val="restart"/>
            <w:textDirection w:val="btLr"/>
            <w:vAlign w:val="center"/>
          </w:tcPr>
          <w:p w14:paraId="204622BF" w14:textId="38C2AC08" w:rsidR="00C436DC" w:rsidRPr="00D378C6" w:rsidRDefault="00C436DC"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Šķidrā šūna</w:t>
            </w:r>
          </w:p>
        </w:tc>
        <w:tc>
          <w:tcPr>
            <w:tcW w:w="5812" w:type="dxa"/>
          </w:tcPr>
          <w:p w14:paraId="3DAFB508" w14:textId="41154AAA" w:rsidR="00C436DC" w:rsidRPr="00D378C6" w:rsidRDefault="00C436DC" w:rsidP="00DB4D76">
            <w:pPr>
              <w:ind w:firstLine="4"/>
              <w:jc w:val="both"/>
              <w:rPr>
                <w:rFonts w:ascii="Times New Roman" w:hAnsi="Times New Roman" w:cs="Times New Roman"/>
                <w:sz w:val="20"/>
                <w:szCs w:val="20"/>
              </w:rPr>
            </w:pPr>
            <w:r w:rsidRPr="00D378C6">
              <w:rPr>
                <w:rFonts w:ascii="Times New Roman" w:hAnsi="Times New Roman" w:cs="Times New Roman"/>
                <w:sz w:val="20"/>
                <w:szCs w:val="20"/>
              </w:rPr>
              <w:t xml:space="preserve">Komplektācijā </w:t>
            </w:r>
            <w:r>
              <w:rPr>
                <w:rFonts w:ascii="Times New Roman" w:hAnsi="Times New Roman" w:cs="Times New Roman"/>
                <w:sz w:val="20"/>
                <w:szCs w:val="20"/>
              </w:rPr>
              <w:t>iekļauta</w:t>
            </w:r>
            <w:r w:rsidRPr="00D378C6">
              <w:rPr>
                <w:rFonts w:ascii="Times New Roman" w:hAnsi="Times New Roman" w:cs="Times New Roman"/>
                <w:sz w:val="20"/>
                <w:szCs w:val="20"/>
              </w:rPr>
              <w:t xml:space="preserve"> šūna, </w:t>
            </w:r>
            <w:r>
              <w:rPr>
                <w:rFonts w:ascii="Times New Roman" w:hAnsi="Times New Roman" w:cs="Times New Roman"/>
                <w:sz w:val="20"/>
                <w:szCs w:val="20"/>
              </w:rPr>
              <w:t xml:space="preserve">kas nodrošina </w:t>
            </w:r>
            <w:r w:rsidRPr="00D378C6">
              <w:rPr>
                <w:rFonts w:ascii="Times New Roman" w:hAnsi="Times New Roman" w:cs="Times New Roman"/>
                <w:sz w:val="20"/>
                <w:szCs w:val="20"/>
              </w:rPr>
              <w:t xml:space="preserve">paraugu analīzi </w:t>
            </w:r>
            <w:r>
              <w:rPr>
                <w:rFonts w:ascii="Times New Roman" w:hAnsi="Times New Roman" w:cs="Times New Roman"/>
                <w:sz w:val="20"/>
                <w:szCs w:val="20"/>
              </w:rPr>
              <w:t>d</w:t>
            </w:r>
            <w:r w:rsidRPr="00D378C6">
              <w:rPr>
                <w:rFonts w:ascii="Times New Roman" w:hAnsi="Times New Roman" w:cs="Times New Roman"/>
                <w:sz w:val="20"/>
                <w:szCs w:val="20"/>
              </w:rPr>
              <w:t>ažāda tipa šķidrum</w:t>
            </w:r>
            <w:r>
              <w:rPr>
                <w:rFonts w:ascii="Times New Roman" w:hAnsi="Times New Roman" w:cs="Times New Roman"/>
                <w:sz w:val="20"/>
                <w:szCs w:val="20"/>
              </w:rPr>
              <w:t>os</w:t>
            </w:r>
          </w:p>
        </w:tc>
        <w:tc>
          <w:tcPr>
            <w:tcW w:w="6379" w:type="dxa"/>
          </w:tcPr>
          <w:p w14:paraId="18C0BDDD" w14:textId="77777777" w:rsidR="00C436DC" w:rsidRPr="00693A38" w:rsidRDefault="00C436DC">
            <w:pPr>
              <w:jc w:val="both"/>
              <w:rPr>
                <w:rFonts w:ascii="Times New Roman" w:hAnsi="Times New Roman" w:cs="Times New Roman"/>
                <w:sz w:val="20"/>
                <w:szCs w:val="20"/>
              </w:rPr>
            </w:pPr>
          </w:p>
        </w:tc>
      </w:tr>
      <w:tr w:rsidR="00C436DC" w:rsidRPr="00EE56DA" w14:paraId="58FF5F08" w14:textId="77777777" w:rsidTr="00DB4D76">
        <w:trPr>
          <w:trHeight w:val="20"/>
        </w:trPr>
        <w:tc>
          <w:tcPr>
            <w:tcW w:w="834" w:type="dxa"/>
          </w:tcPr>
          <w:p w14:paraId="42E645E0" w14:textId="4A726930" w:rsidR="00C436DC" w:rsidRDefault="00043E35">
            <w:pPr>
              <w:jc w:val="center"/>
              <w:rPr>
                <w:rFonts w:ascii="Times New Roman" w:hAnsi="Times New Roman" w:cs="Times New Roman"/>
                <w:sz w:val="20"/>
                <w:szCs w:val="20"/>
              </w:rPr>
            </w:pPr>
            <w:r>
              <w:rPr>
                <w:rFonts w:ascii="Times New Roman" w:hAnsi="Times New Roman" w:cs="Times New Roman"/>
                <w:sz w:val="20"/>
                <w:szCs w:val="20"/>
              </w:rPr>
              <w:t>1.3.58</w:t>
            </w:r>
            <w:r w:rsidR="00EC42A5">
              <w:rPr>
                <w:rFonts w:ascii="Times New Roman" w:hAnsi="Times New Roman" w:cs="Times New Roman"/>
                <w:sz w:val="20"/>
                <w:szCs w:val="20"/>
              </w:rPr>
              <w:t>.</w:t>
            </w:r>
          </w:p>
        </w:tc>
        <w:tc>
          <w:tcPr>
            <w:tcW w:w="862" w:type="dxa"/>
            <w:vMerge/>
          </w:tcPr>
          <w:p w14:paraId="171375B3" w14:textId="77777777" w:rsidR="00C436DC" w:rsidRPr="00D378C6" w:rsidRDefault="00C436DC">
            <w:pPr>
              <w:ind w:left="736" w:hanging="736"/>
              <w:jc w:val="both"/>
              <w:rPr>
                <w:rFonts w:ascii="Times New Roman" w:hAnsi="Times New Roman" w:cs="Times New Roman"/>
                <w:sz w:val="20"/>
                <w:szCs w:val="20"/>
              </w:rPr>
            </w:pPr>
          </w:p>
        </w:tc>
        <w:tc>
          <w:tcPr>
            <w:tcW w:w="5812" w:type="dxa"/>
          </w:tcPr>
          <w:p w14:paraId="609706E7" w14:textId="4A2C8C2E" w:rsidR="00C436DC" w:rsidRPr="00D378C6" w:rsidRDefault="00C436DC" w:rsidP="00DB4D76">
            <w:pPr>
              <w:ind w:firstLine="4"/>
              <w:jc w:val="both"/>
              <w:rPr>
                <w:rFonts w:ascii="Times New Roman" w:hAnsi="Times New Roman" w:cs="Times New Roman"/>
                <w:sz w:val="20"/>
                <w:szCs w:val="20"/>
              </w:rPr>
            </w:pPr>
            <w:r>
              <w:rPr>
                <w:rFonts w:ascii="Times New Roman" w:hAnsi="Times New Roman" w:cs="Times New Roman"/>
                <w:sz w:val="20"/>
                <w:szCs w:val="20"/>
              </w:rPr>
              <w:t>Sistēma nodrošina, ka paraugs</w:t>
            </w:r>
            <w:r w:rsidRPr="00D378C6">
              <w:rPr>
                <w:rFonts w:ascii="Times New Roman" w:hAnsi="Times New Roman" w:cs="Times New Roman"/>
                <w:sz w:val="20"/>
                <w:szCs w:val="20"/>
              </w:rPr>
              <w:t xml:space="preserve"> un indentor</w:t>
            </w:r>
            <w:r>
              <w:rPr>
                <w:rFonts w:ascii="Times New Roman" w:hAnsi="Times New Roman" w:cs="Times New Roman"/>
                <w:sz w:val="20"/>
                <w:szCs w:val="20"/>
              </w:rPr>
              <w:t>s ir vienmēr</w:t>
            </w:r>
            <w:r w:rsidRPr="00D378C6">
              <w:rPr>
                <w:rFonts w:ascii="Times New Roman" w:hAnsi="Times New Roman" w:cs="Times New Roman"/>
                <w:sz w:val="20"/>
                <w:szCs w:val="20"/>
              </w:rPr>
              <w:t xml:space="preserve"> iegremdēti šķidrumā</w:t>
            </w:r>
          </w:p>
        </w:tc>
        <w:tc>
          <w:tcPr>
            <w:tcW w:w="6379" w:type="dxa"/>
          </w:tcPr>
          <w:p w14:paraId="1CF0B292" w14:textId="77777777" w:rsidR="00C436DC" w:rsidRPr="00693A38" w:rsidRDefault="00C436DC">
            <w:pPr>
              <w:jc w:val="both"/>
              <w:rPr>
                <w:rFonts w:ascii="Times New Roman" w:hAnsi="Times New Roman" w:cs="Times New Roman"/>
                <w:sz w:val="20"/>
                <w:szCs w:val="20"/>
              </w:rPr>
            </w:pPr>
          </w:p>
        </w:tc>
      </w:tr>
      <w:tr w:rsidR="00C436DC" w:rsidRPr="00EE56DA" w14:paraId="51110B70" w14:textId="77777777" w:rsidTr="00DB4D76">
        <w:trPr>
          <w:trHeight w:val="20"/>
        </w:trPr>
        <w:tc>
          <w:tcPr>
            <w:tcW w:w="834" w:type="dxa"/>
          </w:tcPr>
          <w:p w14:paraId="48B4E991" w14:textId="60967E5A" w:rsidR="00C436DC" w:rsidRDefault="00043E35" w:rsidP="00FC596D">
            <w:pPr>
              <w:jc w:val="center"/>
              <w:rPr>
                <w:rFonts w:ascii="Times New Roman" w:hAnsi="Times New Roman" w:cs="Times New Roman"/>
                <w:sz w:val="20"/>
                <w:szCs w:val="20"/>
              </w:rPr>
            </w:pPr>
            <w:r>
              <w:rPr>
                <w:rFonts w:ascii="Times New Roman" w:hAnsi="Times New Roman" w:cs="Times New Roman"/>
                <w:sz w:val="20"/>
                <w:szCs w:val="20"/>
              </w:rPr>
              <w:t>1.3.59</w:t>
            </w:r>
            <w:r w:rsidR="00EC42A5">
              <w:rPr>
                <w:rFonts w:ascii="Times New Roman" w:hAnsi="Times New Roman" w:cs="Times New Roman"/>
                <w:sz w:val="20"/>
                <w:szCs w:val="20"/>
              </w:rPr>
              <w:t>.</w:t>
            </w:r>
          </w:p>
        </w:tc>
        <w:tc>
          <w:tcPr>
            <w:tcW w:w="862" w:type="dxa"/>
            <w:vMerge/>
          </w:tcPr>
          <w:p w14:paraId="5F714B59" w14:textId="77777777" w:rsidR="00C436DC" w:rsidRPr="00D378C6" w:rsidRDefault="00C436DC">
            <w:pPr>
              <w:ind w:left="736" w:hanging="736"/>
              <w:jc w:val="both"/>
              <w:rPr>
                <w:rFonts w:ascii="Times New Roman" w:hAnsi="Times New Roman" w:cs="Times New Roman"/>
                <w:sz w:val="20"/>
                <w:szCs w:val="20"/>
              </w:rPr>
            </w:pPr>
          </w:p>
        </w:tc>
        <w:tc>
          <w:tcPr>
            <w:tcW w:w="5812" w:type="dxa"/>
          </w:tcPr>
          <w:p w14:paraId="18646FD9" w14:textId="7B7B8AE5" w:rsidR="00C436DC" w:rsidRDefault="00C436DC" w:rsidP="00DB4D76">
            <w:pPr>
              <w:ind w:firstLine="4"/>
              <w:jc w:val="both"/>
              <w:rPr>
                <w:rFonts w:ascii="Times New Roman" w:hAnsi="Times New Roman" w:cs="Times New Roman"/>
                <w:sz w:val="20"/>
                <w:szCs w:val="20"/>
              </w:rPr>
            </w:pPr>
            <w:r>
              <w:rPr>
                <w:rFonts w:ascii="Times New Roman" w:hAnsi="Times New Roman" w:cs="Times New Roman"/>
                <w:sz w:val="20"/>
                <w:szCs w:val="20"/>
              </w:rPr>
              <w:t xml:space="preserve">Nodrošināta iespēja šķidro šūnu </w:t>
            </w:r>
            <w:r w:rsidRPr="00D378C6">
              <w:rPr>
                <w:rFonts w:ascii="Times New Roman" w:hAnsi="Times New Roman" w:cs="Times New Roman"/>
                <w:sz w:val="20"/>
                <w:szCs w:val="20"/>
              </w:rPr>
              <w:t xml:space="preserve">izmantot saitē ar optisko </w:t>
            </w:r>
            <w:r>
              <w:rPr>
                <w:rFonts w:ascii="Times New Roman" w:hAnsi="Times New Roman" w:cs="Times New Roman"/>
                <w:sz w:val="20"/>
                <w:szCs w:val="20"/>
              </w:rPr>
              <w:t xml:space="preserve"> un skenējošo zondes </w:t>
            </w:r>
            <w:r w:rsidRPr="00D378C6">
              <w:rPr>
                <w:rFonts w:ascii="Times New Roman" w:hAnsi="Times New Roman" w:cs="Times New Roman"/>
                <w:sz w:val="20"/>
                <w:szCs w:val="20"/>
              </w:rPr>
              <w:t>mikroskopu</w:t>
            </w:r>
          </w:p>
        </w:tc>
        <w:tc>
          <w:tcPr>
            <w:tcW w:w="6379" w:type="dxa"/>
          </w:tcPr>
          <w:p w14:paraId="60239B7E" w14:textId="77777777" w:rsidR="00C436DC" w:rsidRPr="00693A38" w:rsidRDefault="00C436DC">
            <w:pPr>
              <w:jc w:val="both"/>
              <w:rPr>
                <w:rFonts w:ascii="Times New Roman" w:hAnsi="Times New Roman" w:cs="Times New Roman"/>
                <w:sz w:val="20"/>
                <w:szCs w:val="20"/>
              </w:rPr>
            </w:pPr>
          </w:p>
        </w:tc>
      </w:tr>
      <w:tr w:rsidR="00C436DC" w:rsidRPr="00EE56DA" w14:paraId="45EFA9CF" w14:textId="77777777" w:rsidTr="00DB4D76">
        <w:trPr>
          <w:trHeight w:val="20"/>
        </w:trPr>
        <w:tc>
          <w:tcPr>
            <w:tcW w:w="834" w:type="dxa"/>
          </w:tcPr>
          <w:p w14:paraId="10E26959" w14:textId="45632C10" w:rsidR="00C436DC" w:rsidRDefault="00043E35">
            <w:pPr>
              <w:jc w:val="center"/>
              <w:rPr>
                <w:rFonts w:ascii="Times New Roman" w:hAnsi="Times New Roman" w:cs="Times New Roman"/>
                <w:sz w:val="20"/>
                <w:szCs w:val="20"/>
              </w:rPr>
            </w:pPr>
            <w:r>
              <w:rPr>
                <w:rFonts w:ascii="Times New Roman" w:hAnsi="Times New Roman" w:cs="Times New Roman"/>
                <w:sz w:val="20"/>
                <w:szCs w:val="20"/>
              </w:rPr>
              <w:t>1.3.60</w:t>
            </w:r>
            <w:r w:rsidR="00EC42A5">
              <w:rPr>
                <w:rFonts w:ascii="Times New Roman" w:hAnsi="Times New Roman" w:cs="Times New Roman"/>
                <w:sz w:val="20"/>
                <w:szCs w:val="20"/>
              </w:rPr>
              <w:t>.</w:t>
            </w:r>
          </w:p>
        </w:tc>
        <w:tc>
          <w:tcPr>
            <w:tcW w:w="862" w:type="dxa"/>
            <w:vMerge/>
          </w:tcPr>
          <w:p w14:paraId="58F0334D" w14:textId="77777777" w:rsidR="00C436DC" w:rsidRPr="00D378C6" w:rsidRDefault="00C436DC">
            <w:pPr>
              <w:ind w:left="736" w:hanging="736"/>
              <w:jc w:val="both"/>
              <w:rPr>
                <w:rFonts w:ascii="Times New Roman" w:hAnsi="Times New Roman" w:cs="Times New Roman"/>
                <w:sz w:val="20"/>
                <w:szCs w:val="20"/>
              </w:rPr>
            </w:pPr>
          </w:p>
        </w:tc>
        <w:tc>
          <w:tcPr>
            <w:tcW w:w="5812" w:type="dxa"/>
          </w:tcPr>
          <w:p w14:paraId="11ED051D" w14:textId="7DA60AD3" w:rsidR="00C436DC" w:rsidRDefault="00C436DC" w:rsidP="00DB4D76">
            <w:pPr>
              <w:ind w:firstLine="4"/>
              <w:jc w:val="both"/>
              <w:rPr>
                <w:rFonts w:ascii="Times New Roman" w:hAnsi="Times New Roman" w:cs="Times New Roman"/>
                <w:sz w:val="20"/>
                <w:szCs w:val="20"/>
              </w:rPr>
            </w:pPr>
            <w:r>
              <w:rPr>
                <w:rFonts w:ascii="Times New Roman" w:hAnsi="Times New Roman" w:cs="Times New Roman"/>
                <w:sz w:val="20"/>
                <w:szCs w:val="20"/>
              </w:rPr>
              <w:t>N</w:t>
            </w:r>
            <w:r w:rsidRPr="00D378C6">
              <w:rPr>
                <w:rFonts w:ascii="Times New Roman" w:hAnsi="Times New Roman" w:cs="Times New Roman"/>
                <w:sz w:val="20"/>
                <w:szCs w:val="20"/>
              </w:rPr>
              <w:t>odrošin</w:t>
            </w:r>
            <w:r>
              <w:rPr>
                <w:rFonts w:ascii="Times New Roman" w:hAnsi="Times New Roman" w:cs="Times New Roman"/>
                <w:sz w:val="20"/>
                <w:szCs w:val="20"/>
              </w:rPr>
              <w:t>āta</w:t>
            </w:r>
            <w:r w:rsidRPr="00D378C6">
              <w:rPr>
                <w:rFonts w:ascii="Times New Roman" w:hAnsi="Times New Roman" w:cs="Times New Roman"/>
                <w:sz w:val="20"/>
                <w:szCs w:val="20"/>
              </w:rPr>
              <w:t xml:space="preserve"> iespēja </w:t>
            </w:r>
            <w:r w:rsidRPr="0095300A">
              <w:rPr>
                <w:rFonts w:ascii="Times New Roman" w:hAnsi="Times New Roman" w:cs="Times New Roman"/>
                <w:sz w:val="20"/>
                <w:szCs w:val="20"/>
              </w:rPr>
              <w:t xml:space="preserve">šķidro šūnu izmantot </w:t>
            </w:r>
            <w:r>
              <w:rPr>
                <w:rFonts w:ascii="Times New Roman" w:hAnsi="Times New Roman" w:cs="Times New Roman"/>
                <w:sz w:val="20"/>
                <w:szCs w:val="20"/>
              </w:rPr>
              <w:t>ar vismaz zemās slodzes galviņu</w:t>
            </w:r>
          </w:p>
        </w:tc>
        <w:tc>
          <w:tcPr>
            <w:tcW w:w="6379" w:type="dxa"/>
          </w:tcPr>
          <w:p w14:paraId="4CE9F1D7" w14:textId="677B0CC7" w:rsidR="00C436DC" w:rsidRPr="00693A38" w:rsidRDefault="00C436DC">
            <w:pPr>
              <w:jc w:val="both"/>
              <w:rPr>
                <w:rFonts w:ascii="Times New Roman" w:hAnsi="Times New Roman" w:cs="Times New Roman"/>
                <w:sz w:val="20"/>
                <w:szCs w:val="20"/>
              </w:rPr>
            </w:pPr>
          </w:p>
        </w:tc>
      </w:tr>
      <w:tr w:rsidR="00C436DC" w:rsidRPr="00EE56DA" w14:paraId="0C60D539" w14:textId="77777777" w:rsidTr="00DB4D76">
        <w:trPr>
          <w:trHeight w:val="20"/>
        </w:trPr>
        <w:tc>
          <w:tcPr>
            <w:tcW w:w="834" w:type="dxa"/>
          </w:tcPr>
          <w:p w14:paraId="0F73BFB0" w14:textId="47E4B615" w:rsidR="00C436DC" w:rsidRDefault="00043E35">
            <w:pPr>
              <w:jc w:val="center"/>
              <w:rPr>
                <w:rFonts w:ascii="Times New Roman" w:hAnsi="Times New Roman" w:cs="Times New Roman"/>
                <w:sz w:val="20"/>
                <w:szCs w:val="20"/>
              </w:rPr>
            </w:pPr>
            <w:r>
              <w:rPr>
                <w:rFonts w:ascii="Times New Roman" w:hAnsi="Times New Roman" w:cs="Times New Roman"/>
                <w:sz w:val="20"/>
                <w:szCs w:val="20"/>
              </w:rPr>
              <w:t>1.3.61</w:t>
            </w:r>
            <w:r w:rsidR="00EC42A5">
              <w:rPr>
                <w:rFonts w:ascii="Times New Roman" w:hAnsi="Times New Roman" w:cs="Times New Roman"/>
                <w:sz w:val="20"/>
                <w:szCs w:val="20"/>
              </w:rPr>
              <w:t>.</w:t>
            </w:r>
          </w:p>
        </w:tc>
        <w:tc>
          <w:tcPr>
            <w:tcW w:w="862" w:type="dxa"/>
            <w:vMerge/>
          </w:tcPr>
          <w:p w14:paraId="668D7FDA" w14:textId="77777777" w:rsidR="00C436DC" w:rsidRPr="00D378C6" w:rsidRDefault="00C436DC">
            <w:pPr>
              <w:ind w:left="736" w:hanging="736"/>
              <w:jc w:val="both"/>
              <w:rPr>
                <w:rFonts w:ascii="Times New Roman" w:hAnsi="Times New Roman" w:cs="Times New Roman"/>
                <w:sz w:val="20"/>
                <w:szCs w:val="20"/>
              </w:rPr>
            </w:pPr>
          </w:p>
        </w:tc>
        <w:tc>
          <w:tcPr>
            <w:tcW w:w="5812" w:type="dxa"/>
          </w:tcPr>
          <w:p w14:paraId="5D6EC1E2" w14:textId="1054C520" w:rsidR="00C436DC" w:rsidRDefault="00C436DC" w:rsidP="00DB4D76">
            <w:pPr>
              <w:ind w:firstLine="4"/>
              <w:jc w:val="both"/>
              <w:rPr>
                <w:rFonts w:ascii="Times New Roman" w:hAnsi="Times New Roman" w:cs="Times New Roman"/>
                <w:sz w:val="20"/>
                <w:szCs w:val="20"/>
              </w:rPr>
            </w:pPr>
            <w:r>
              <w:rPr>
                <w:rFonts w:ascii="Times New Roman" w:hAnsi="Times New Roman" w:cs="Times New Roman"/>
                <w:sz w:val="20"/>
                <w:szCs w:val="20"/>
              </w:rPr>
              <w:t>Jābūt</w:t>
            </w:r>
            <w:r w:rsidRPr="0095300A">
              <w:rPr>
                <w:rFonts w:ascii="Times New Roman" w:hAnsi="Times New Roman" w:cs="Times New Roman"/>
                <w:sz w:val="20"/>
                <w:szCs w:val="20"/>
              </w:rPr>
              <w:t xml:space="preserve"> iespēja</w:t>
            </w:r>
            <w:r w:rsidR="00877C78">
              <w:rPr>
                <w:rFonts w:ascii="Times New Roman" w:hAnsi="Times New Roman" w:cs="Times New Roman"/>
                <w:sz w:val="20"/>
                <w:szCs w:val="20"/>
              </w:rPr>
              <w:t>i</w:t>
            </w:r>
            <w:r w:rsidRPr="0095300A">
              <w:rPr>
                <w:rFonts w:ascii="Times New Roman" w:hAnsi="Times New Roman" w:cs="Times New Roman"/>
                <w:sz w:val="20"/>
                <w:szCs w:val="20"/>
              </w:rPr>
              <w:t xml:space="preserve"> nomainīt šķidrumu eksperimenta laikā</w:t>
            </w:r>
            <w:r>
              <w:rPr>
                <w:rFonts w:ascii="Times New Roman" w:hAnsi="Times New Roman" w:cs="Times New Roman"/>
                <w:sz w:val="20"/>
                <w:szCs w:val="20"/>
              </w:rPr>
              <w:t xml:space="preserve"> (papildus sūknis piedāvājumam nav obligāti jāpievieno)</w:t>
            </w:r>
          </w:p>
        </w:tc>
        <w:tc>
          <w:tcPr>
            <w:tcW w:w="6379" w:type="dxa"/>
          </w:tcPr>
          <w:p w14:paraId="7D10E652" w14:textId="77777777" w:rsidR="00C436DC" w:rsidRDefault="00C436DC">
            <w:pPr>
              <w:jc w:val="both"/>
              <w:rPr>
                <w:rFonts w:ascii="Times New Roman" w:hAnsi="Times New Roman" w:cs="Times New Roman"/>
                <w:sz w:val="20"/>
                <w:szCs w:val="20"/>
              </w:rPr>
            </w:pPr>
          </w:p>
        </w:tc>
      </w:tr>
      <w:tr w:rsidR="00C436DC" w:rsidRPr="00EE56DA" w14:paraId="2A5ACAFC" w14:textId="77777777" w:rsidTr="00DB4D76">
        <w:trPr>
          <w:trHeight w:val="20"/>
        </w:trPr>
        <w:tc>
          <w:tcPr>
            <w:tcW w:w="834" w:type="dxa"/>
          </w:tcPr>
          <w:p w14:paraId="366BE2F9" w14:textId="04D5C371" w:rsidR="00C436DC" w:rsidRDefault="00043E35">
            <w:pPr>
              <w:jc w:val="center"/>
              <w:rPr>
                <w:rFonts w:ascii="Times New Roman" w:hAnsi="Times New Roman" w:cs="Times New Roman"/>
                <w:sz w:val="20"/>
                <w:szCs w:val="20"/>
              </w:rPr>
            </w:pPr>
            <w:r>
              <w:rPr>
                <w:rFonts w:ascii="Times New Roman" w:hAnsi="Times New Roman" w:cs="Times New Roman"/>
                <w:sz w:val="20"/>
                <w:szCs w:val="20"/>
              </w:rPr>
              <w:lastRenderedPageBreak/>
              <w:t>1.3.62</w:t>
            </w:r>
            <w:r w:rsidR="00EC42A5">
              <w:rPr>
                <w:rFonts w:ascii="Times New Roman" w:hAnsi="Times New Roman" w:cs="Times New Roman"/>
                <w:sz w:val="20"/>
                <w:szCs w:val="20"/>
              </w:rPr>
              <w:t>.</w:t>
            </w:r>
          </w:p>
        </w:tc>
        <w:tc>
          <w:tcPr>
            <w:tcW w:w="862" w:type="dxa"/>
            <w:vMerge/>
          </w:tcPr>
          <w:p w14:paraId="63EF3C21" w14:textId="77777777" w:rsidR="00C436DC" w:rsidRPr="00D378C6" w:rsidRDefault="00C436DC">
            <w:pPr>
              <w:ind w:left="736" w:hanging="736"/>
              <w:jc w:val="both"/>
              <w:rPr>
                <w:rFonts w:ascii="Times New Roman" w:hAnsi="Times New Roman" w:cs="Times New Roman"/>
                <w:sz w:val="20"/>
                <w:szCs w:val="20"/>
              </w:rPr>
            </w:pPr>
          </w:p>
        </w:tc>
        <w:tc>
          <w:tcPr>
            <w:tcW w:w="5812" w:type="dxa"/>
          </w:tcPr>
          <w:p w14:paraId="6BE29760" w14:textId="4249AB0B" w:rsidR="00C436DC" w:rsidRDefault="00C436DC" w:rsidP="00DB4D76">
            <w:pPr>
              <w:ind w:firstLine="4"/>
              <w:jc w:val="both"/>
              <w:rPr>
                <w:rFonts w:ascii="Times New Roman" w:hAnsi="Times New Roman" w:cs="Times New Roman"/>
                <w:sz w:val="20"/>
                <w:szCs w:val="20"/>
              </w:rPr>
            </w:pPr>
            <w:r w:rsidRPr="0095300A">
              <w:rPr>
                <w:rFonts w:ascii="Times New Roman" w:hAnsi="Times New Roman" w:cs="Times New Roman"/>
                <w:sz w:val="20"/>
                <w:szCs w:val="20"/>
              </w:rPr>
              <w:t>Komplektācijā iekļauts Berkoviča tipa uzgalis, kas izmantojams šķidrās šūnas eksperimentos</w:t>
            </w:r>
          </w:p>
        </w:tc>
        <w:tc>
          <w:tcPr>
            <w:tcW w:w="6379" w:type="dxa"/>
          </w:tcPr>
          <w:p w14:paraId="6ED63276" w14:textId="77777777" w:rsidR="00C436DC" w:rsidRDefault="00C436DC">
            <w:pPr>
              <w:jc w:val="both"/>
              <w:rPr>
                <w:rFonts w:ascii="Times New Roman" w:hAnsi="Times New Roman" w:cs="Times New Roman"/>
                <w:sz w:val="20"/>
                <w:szCs w:val="20"/>
              </w:rPr>
            </w:pPr>
          </w:p>
        </w:tc>
      </w:tr>
      <w:tr w:rsidR="00C436DC" w:rsidRPr="00EE56DA" w14:paraId="00EBB6D8" w14:textId="77777777" w:rsidTr="00DB4D76">
        <w:trPr>
          <w:trHeight w:val="20"/>
        </w:trPr>
        <w:tc>
          <w:tcPr>
            <w:tcW w:w="834" w:type="dxa"/>
          </w:tcPr>
          <w:p w14:paraId="39F182E8" w14:textId="5FF2EE89" w:rsidR="00C436DC" w:rsidRDefault="00043E35">
            <w:pPr>
              <w:jc w:val="center"/>
              <w:rPr>
                <w:rFonts w:ascii="Times New Roman" w:hAnsi="Times New Roman" w:cs="Times New Roman"/>
                <w:sz w:val="20"/>
                <w:szCs w:val="20"/>
              </w:rPr>
            </w:pPr>
            <w:r>
              <w:rPr>
                <w:rFonts w:ascii="Times New Roman" w:hAnsi="Times New Roman" w:cs="Times New Roman"/>
                <w:sz w:val="20"/>
                <w:szCs w:val="20"/>
              </w:rPr>
              <w:t>1.3.63</w:t>
            </w:r>
            <w:r w:rsidR="00EC42A5">
              <w:rPr>
                <w:rFonts w:ascii="Times New Roman" w:hAnsi="Times New Roman" w:cs="Times New Roman"/>
                <w:sz w:val="20"/>
                <w:szCs w:val="20"/>
              </w:rPr>
              <w:t>.</w:t>
            </w:r>
          </w:p>
        </w:tc>
        <w:tc>
          <w:tcPr>
            <w:tcW w:w="862" w:type="dxa"/>
            <w:vMerge/>
          </w:tcPr>
          <w:p w14:paraId="0137D1E8" w14:textId="77777777" w:rsidR="00C436DC" w:rsidRPr="00D378C6" w:rsidRDefault="00C436DC">
            <w:pPr>
              <w:ind w:left="736" w:hanging="736"/>
              <w:jc w:val="both"/>
              <w:rPr>
                <w:rFonts w:ascii="Times New Roman" w:hAnsi="Times New Roman" w:cs="Times New Roman"/>
                <w:sz w:val="20"/>
                <w:szCs w:val="20"/>
              </w:rPr>
            </w:pPr>
          </w:p>
        </w:tc>
        <w:tc>
          <w:tcPr>
            <w:tcW w:w="5812" w:type="dxa"/>
          </w:tcPr>
          <w:p w14:paraId="557C59AB" w14:textId="4DE74FBE" w:rsidR="00C436DC" w:rsidRPr="0095300A" w:rsidRDefault="00C436DC" w:rsidP="00DB4D76">
            <w:pPr>
              <w:ind w:firstLine="4"/>
              <w:jc w:val="both"/>
              <w:rPr>
                <w:rFonts w:ascii="Times New Roman" w:hAnsi="Times New Roman" w:cs="Times New Roman"/>
                <w:sz w:val="20"/>
                <w:szCs w:val="20"/>
              </w:rPr>
            </w:pPr>
            <w:r w:rsidRPr="0095300A">
              <w:rPr>
                <w:rFonts w:ascii="Times New Roman" w:hAnsi="Times New Roman" w:cs="Times New Roman"/>
                <w:sz w:val="20"/>
                <w:szCs w:val="20"/>
              </w:rPr>
              <w:t>Nodrošināta iespēja pārbaudīt paraugu ar</w:t>
            </w:r>
            <w:r w:rsidR="00956A4C">
              <w:rPr>
                <w:rFonts w:ascii="Times New Roman" w:hAnsi="Times New Roman" w:cs="Times New Roman"/>
                <w:sz w:val="20"/>
                <w:szCs w:val="20"/>
              </w:rPr>
              <w:t xml:space="preserve"> vismaz šādām dimensijām:</w:t>
            </w:r>
            <w:r w:rsidRPr="0095300A">
              <w:rPr>
                <w:rFonts w:ascii="Times New Roman" w:hAnsi="Times New Roman" w:cs="Times New Roman"/>
                <w:sz w:val="20"/>
                <w:szCs w:val="20"/>
              </w:rPr>
              <w:t xml:space="preserve"> diametru </w:t>
            </w:r>
            <w:r w:rsidR="00956A4C">
              <w:rPr>
                <w:rFonts w:ascii="Times New Roman" w:hAnsi="Times New Roman" w:cs="Times New Roman"/>
                <w:sz w:val="20"/>
                <w:szCs w:val="20"/>
              </w:rPr>
              <w:t xml:space="preserve">vismaz </w:t>
            </w:r>
            <w:r w:rsidRPr="0095300A">
              <w:rPr>
                <w:rFonts w:ascii="Times New Roman" w:hAnsi="Times New Roman" w:cs="Times New Roman"/>
                <w:sz w:val="20"/>
                <w:szCs w:val="20"/>
              </w:rPr>
              <w:t xml:space="preserve">līdz 25 mm un augstumu </w:t>
            </w:r>
            <w:r w:rsidR="00956A4C">
              <w:rPr>
                <w:rFonts w:ascii="Times New Roman" w:hAnsi="Times New Roman" w:cs="Times New Roman"/>
                <w:sz w:val="20"/>
                <w:szCs w:val="20"/>
              </w:rPr>
              <w:t xml:space="preserve">vismaz </w:t>
            </w:r>
            <w:r w:rsidRPr="0095300A">
              <w:rPr>
                <w:rFonts w:ascii="Times New Roman" w:hAnsi="Times New Roman" w:cs="Times New Roman"/>
                <w:sz w:val="20"/>
                <w:szCs w:val="20"/>
              </w:rPr>
              <w:t>līdz 5 mm</w:t>
            </w:r>
          </w:p>
        </w:tc>
        <w:tc>
          <w:tcPr>
            <w:tcW w:w="6379" w:type="dxa"/>
          </w:tcPr>
          <w:p w14:paraId="1E88CB4B" w14:textId="77777777" w:rsidR="00C436DC" w:rsidRDefault="00C436DC">
            <w:pPr>
              <w:jc w:val="both"/>
              <w:rPr>
                <w:rFonts w:ascii="Times New Roman" w:hAnsi="Times New Roman" w:cs="Times New Roman"/>
                <w:sz w:val="20"/>
                <w:szCs w:val="20"/>
              </w:rPr>
            </w:pPr>
          </w:p>
        </w:tc>
      </w:tr>
      <w:tr w:rsidR="00453D1C" w:rsidRPr="00EE56DA" w14:paraId="3802DEDB" w14:textId="77777777" w:rsidTr="00AB4BA8">
        <w:trPr>
          <w:trHeight w:val="20"/>
        </w:trPr>
        <w:tc>
          <w:tcPr>
            <w:tcW w:w="834" w:type="dxa"/>
          </w:tcPr>
          <w:p w14:paraId="6952546C" w14:textId="1649EFAF" w:rsidR="00453D1C" w:rsidRDefault="00043E35">
            <w:pPr>
              <w:jc w:val="center"/>
              <w:rPr>
                <w:rFonts w:ascii="Times New Roman" w:hAnsi="Times New Roman" w:cs="Times New Roman"/>
                <w:sz w:val="20"/>
                <w:szCs w:val="20"/>
              </w:rPr>
            </w:pPr>
            <w:r>
              <w:rPr>
                <w:rFonts w:ascii="Times New Roman" w:hAnsi="Times New Roman" w:cs="Times New Roman"/>
                <w:sz w:val="20"/>
                <w:szCs w:val="20"/>
              </w:rPr>
              <w:t>1.3.64</w:t>
            </w:r>
            <w:r w:rsidR="00EC42A5">
              <w:rPr>
                <w:rFonts w:ascii="Times New Roman" w:hAnsi="Times New Roman" w:cs="Times New Roman"/>
                <w:sz w:val="20"/>
                <w:szCs w:val="20"/>
              </w:rPr>
              <w:t>.</w:t>
            </w:r>
          </w:p>
        </w:tc>
        <w:tc>
          <w:tcPr>
            <w:tcW w:w="862" w:type="dxa"/>
            <w:vMerge w:val="restart"/>
            <w:textDirection w:val="btLr"/>
            <w:vAlign w:val="center"/>
          </w:tcPr>
          <w:p w14:paraId="167DA85A" w14:textId="1210247F" w:rsidR="00453D1C" w:rsidRPr="00D378C6" w:rsidRDefault="00453D1C"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Testi pazeminātā temperatūrā</w:t>
            </w:r>
          </w:p>
        </w:tc>
        <w:tc>
          <w:tcPr>
            <w:tcW w:w="5812" w:type="dxa"/>
          </w:tcPr>
          <w:p w14:paraId="6DB0347F" w14:textId="68A0261D" w:rsidR="00453D1C" w:rsidRDefault="00453D1C" w:rsidP="00DB4D76">
            <w:pPr>
              <w:ind w:firstLine="4"/>
              <w:jc w:val="both"/>
              <w:rPr>
                <w:rFonts w:ascii="Times New Roman" w:hAnsi="Times New Roman" w:cs="Times New Roman"/>
                <w:sz w:val="20"/>
                <w:szCs w:val="20"/>
              </w:rPr>
            </w:pPr>
            <w:r>
              <w:rPr>
                <w:rFonts w:ascii="Times New Roman" w:hAnsi="Times New Roman" w:cs="Times New Roman"/>
                <w:sz w:val="20"/>
                <w:szCs w:val="20"/>
              </w:rPr>
              <w:t>Nodrošināta iespēja atdzesēt paraugus līdz vismaz -20 °</w:t>
            </w:r>
            <w:r w:rsidRPr="006F352E">
              <w:rPr>
                <w:rFonts w:ascii="Times New Roman" w:hAnsi="Times New Roman" w:cs="Times New Roman"/>
                <w:sz w:val="20"/>
                <w:szCs w:val="20"/>
              </w:rPr>
              <w:t>C</w:t>
            </w:r>
            <w:r>
              <w:rPr>
                <w:rFonts w:ascii="Times New Roman" w:hAnsi="Times New Roman" w:cs="Times New Roman"/>
                <w:sz w:val="20"/>
                <w:szCs w:val="20"/>
              </w:rPr>
              <w:t>, atdzesēšana tiek veikta</w:t>
            </w:r>
            <w:r w:rsidRPr="006F352E">
              <w:rPr>
                <w:rFonts w:ascii="Times New Roman" w:hAnsi="Times New Roman" w:cs="Times New Roman"/>
                <w:sz w:val="20"/>
                <w:szCs w:val="20"/>
              </w:rPr>
              <w:t xml:space="preserve"> </w:t>
            </w:r>
            <w:r>
              <w:rPr>
                <w:rFonts w:ascii="Times New Roman" w:hAnsi="Times New Roman" w:cs="Times New Roman"/>
                <w:sz w:val="20"/>
                <w:szCs w:val="20"/>
              </w:rPr>
              <w:t>atsevišķā kamerā</w:t>
            </w:r>
          </w:p>
        </w:tc>
        <w:tc>
          <w:tcPr>
            <w:tcW w:w="6379" w:type="dxa"/>
          </w:tcPr>
          <w:p w14:paraId="1BDAE7FF" w14:textId="5B02ECFA" w:rsidR="00453D1C" w:rsidRDefault="00453D1C">
            <w:pPr>
              <w:jc w:val="both"/>
              <w:rPr>
                <w:rFonts w:ascii="Times New Roman" w:hAnsi="Times New Roman" w:cs="Times New Roman"/>
                <w:sz w:val="20"/>
                <w:szCs w:val="20"/>
              </w:rPr>
            </w:pPr>
          </w:p>
        </w:tc>
      </w:tr>
      <w:tr w:rsidR="00453D1C" w:rsidRPr="00EE56DA" w14:paraId="6F72F773" w14:textId="77777777" w:rsidTr="00AB4BA8">
        <w:trPr>
          <w:trHeight w:val="20"/>
        </w:trPr>
        <w:tc>
          <w:tcPr>
            <w:tcW w:w="834" w:type="dxa"/>
          </w:tcPr>
          <w:p w14:paraId="4726466E" w14:textId="5A8AE599" w:rsidR="00453D1C" w:rsidRDefault="00043E35">
            <w:pPr>
              <w:jc w:val="center"/>
              <w:rPr>
                <w:rFonts w:ascii="Times New Roman" w:hAnsi="Times New Roman" w:cs="Times New Roman"/>
                <w:sz w:val="20"/>
                <w:szCs w:val="20"/>
              </w:rPr>
            </w:pPr>
            <w:r>
              <w:rPr>
                <w:rFonts w:ascii="Times New Roman" w:hAnsi="Times New Roman" w:cs="Times New Roman"/>
                <w:sz w:val="20"/>
                <w:szCs w:val="20"/>
              </w:rPr>
              <w:t>1.3.65</w:t>
            </w:r>
            <w:r w:rsidR="00EC42A5">
              <w:rPr>
                <w:rFonts w:ascii="Times New Roman" w:hAnsi="Times New Roman" w:cs="Times New Roman"/>
                <w:sz w:val="20"/>
                <w:szCs w:val="20"/>
              </w:rPr>
              <w:t>.</w:t>
            </w:r>
          </w:p>
        </w:tc>
        <w:tc>
          <w:tcPr>
            <w:tcW w:w="862" w:type="dxa"/>
            <w:vMerge/>
          </w:tcPr>
          <w:p w14:paraId="2268CFF1" w14:textId="77777777" w:rsidR="00453D1C" w:rsidRPr="00D378C6" w:rsidRDefault="00453D1C">
            <w:pPr>
              <w:ind w:left="736" w:hanging="736"/>
              <w:jc w:val="both"/>
              <w:rPr>
                <w:rFonts w:ascii="Times New Roman" w:hAnsi="Times New Roman" w:cs="Times New Roman"/>
                <w:sz w:val="20"/>
                <w:szCs w:val="20"/>
              </w:rPr>
            </w:pPr>
          </w:p>
        </w:tc>
        <w:tc>
          <w:tcPr>
            <w:tcW w:w="5812" w:type="dxa"/>
          </w:tcPr>
          <w:p w14:paraId="29FE0C32" w14:textId="5F6B885F" w:rsidR="00453D1C" w:rsidRDefault="00453D1C" w:rsidP="00DB4D76">
            <w:pPr>
              <w:ind w:firstLine="4"/>
              <w:jc w:val="both"/>
              <w:rPr>
                <w:rFonts w:ascii="Times New Roman" w:hAnsi="Times New Roman" w:cs="Times New Roman"/>
                <w:sz w:val="20"/>
                <w:szCs w:val="20"/>
              </w:rPr>
            </w:pPr>
            <w:r>
              <w:rPr>
                <w:rFonts w:ascii="Times New Roman" w:hAnsi="Times New Roman" w:cs="Times New Roman"/>
                <w:sz w:val="20"/>
                <w:szCs w:val="20"/>
              </w:rPr>
              <w:t>Atdzesējamā parauga izmērs: vismaz 5 mm biezs un vismaz 10 mm diametrā</w:t>
            </w:r>
          </w:p>
        </w:tc>
        <w:tc>
          <w:tcPr>
            <w:tcW w:w="6379" w:type="dxa"/>
          </w:tcPr>
          <w:p w14:paraId="1226A41F" w14:textId="77777777" w:rsidR="00453D1C" w:rsidRDefault="00453D1C">
            <w:pPr>
              <w:jc w:val="both"/>
              <w:rPr>
                <w:rFonts w:ascii="Times New Roman" w:hAnsi="Times New Roman" w:cs="Times New Roman"/>
                <w:sz w:val="20"/>
                <w:szCs w:val="20"/>
              </w:rPr>
            </w:pPr>
          </w:p>
        </w:tc>
      </w:tr>
      <w:tr w:rsidR="00453D1C" w:rsidRPr="00EE56DA" w14:paraId="79A43CC7" w14:textId="77777777" w:rsidTr="00AB4BA8">
        <w:trPr>
          <w:trHeight w:val="20"/>
        </w:trPr>
        <w:tc>
          <w:tcPr>
            <w:tcW w:w="834" w:type="dxa"/>
          </w:tcPr>
          <w:p w14:paraId="36DD2D11" w14:textId="051A0435" w:rsidR="00453D1C" w:rsidRDefault="00043E35">
            <w:pPr>
              <w:jc w:val="center"/>
              <w:rPr>
                <w:rFonts w:ascii="Times New Roman" w:hAnsi="Times New Roman" w:cs="Times New Roman"/>
                <w:sz w:val="20"/>
                <w:szCs w:val="20"/>
              </w:rPr>
            </w:pPr>
            <w:r>
              <w:rPr>
                <w:rFonts w:ascii="Times New Roman" w:hAnsi="Times New Roman" w:cs="Times New Roman"/>
                <w:sz w:val="20"/>
                <w:szCs w:val="20"/>
              </w:rPr>
              <w:t>1.3.66</w:t>
            </w:r>
            <w:r w:rsidR="00EC42A5">
              <w:rPr>
                <w:rFonts w:ascii="Times New Roman" w:hAnsi="Times New Roman" w:cs="Times New Roman"/>
                <w:sz w:val="20"/>
                <w:szCs w:val="20"/>
              </w:rPr>
              <w:t>.</w:t>
            </w:r>
          </w:p>
        </w:tc>
        <w:tc>
          <w:tcPr>
            <w:tcW w:w="862" w:type="dxa"/>
            <w:vMerge/>
          </w:tcPr>
          <w:p w14:paraId="5E16C72E" w14:textId="77777777" w:rsidR="00453D1C" w:rsidRPr="00D378C6" w:rsidRDefault="00453D1C">
            <w:pPr>
              <w:ind w:left="736" w:hanging="736"/>
              <w:jc w:val="both"/>
              <w:rPr>
                <w:rFonts w:ascii="Times New Roman" w:hAnsi="Times New Roman" w:cs="Times New Roman"/>
                <w:sz w:val="20"/>
                <w:szCs w:val="20"/>
              </w:rPr>
            </w:pPr>
          </w:p>
        </w:tc>
        <w:tc>
          <w:tcPr>
            <w:tcW w:w="5812" w:type="dxa"/>
          </w:tcPr>
          <w:p w14:paraId="2AE42008" w14:textId="50DFA273" w:rsidR="00453D1C" w:rsidRDefault="00453D1C" w:rsidP="00DB4D76">
            <w:pPr>
              <w:ind w:firstLine="4"/>
              <w:jc w:val="both"/>
              <w:rPr>
                <w:rFonts w:ascii="Times New Roman" w:hAnsi="Times New Roman" w:cs="Times New Roman"/>
                <w:sz w:val="20"/>
                <w:szCs w:val="20"/>
              </w:rPr>
            </w:pPr>
            <w:r>
              <w:rPr>
                <w:rFonts w:ascii="Times New Roman" w:hAnsi="Times New Roman" w:cs="Times New Roman"/>
                <w:sz w:val="20"/>
                <w:szCs w:val="20"/>
              </w:rPr>
              <w:t>Sistēma nodrošina gan indentora, gan parauga dzesēšanu, nodrošinot termisko līdzsvaru starp indentoru un paraugu pirms kontakta</w:t>
            </w:r>
          </w:p>
        </w:tc>
        <w:tc>
          <w:tcPr>
            <w:tcW w:w="6379" w:type="dxa"/>
          </w:tcPr>
          <w:p w14:paraId="0CAD911A" w14:textId="77777777" w:rsidR="00453D1C" w:rsidRDefault="00453D1C">
            <w:pPr>
              <w:jc w:val="both"/>
              <w:rPr>
                <w:rFonts w:ascii="Times New Roman" w:hAnsi="Times New Roman" w:cs="Times New Roman"/>
                <w:sz w:val="20"/>
                <w:szCs w:val="20"/>
              </w:rPr>
            </w:pPr>
          </w:p>
        </w:tc>
      </w:tr>
      <w:tr w:rsidR="00453D1C" w:rsidRPr="00EE56DA" w14:paraId="2D3888EA" w14:textId="77777777" w:rsidTr="00AB4BA8">
        <w:trPr>
          <w:trHeight w:val="20"/>
        </w:trPr>
        <w:tc>
          <w:tcPr>
            <w:tcW w:w="834" w:type="dxa"/>
          </w:tcPr>
          <w:p w14:paraId="213EC17D" w14:textId="09F05251" w:rsidR="00453D1C" w:rsidRDefault="00043E35">
            <w:pPr>
              <w:jc w:val="center"/>
              <w:rPr>
                <w:rFonts w:ascii="Times New Roman" w:hAnsi="Times New Roman" w:cs="Times New Roman"/>
                <w:sz w:val="20"/>
                <w:szCs w:val="20"/>
              </w:rPr>
            </w:pPr>
            <w:r>
              <w:rPr>
                <w:rFonts w:ascii="Times New Roman" w:hAnsi="Times New Roman" w:cs="Times New Roman"/>
                <w:sz w:val="20"/>
                <w:szCs w:val="20"/>
              </w:rPr>
              <w:t>1.3.67</w:t>
            </w:r>
            <w:r w:rsidR="00EC42A5">
              <w:rPr>
                <w:rFonts w:ascii="Times New Roman" w:hAnsi="Times New Roman" w:cs="Times New Roman"/>
                <w:sz w:val="20"/>
                <w:szCs w:val="20"/>
              </w:rPr>
              <w:t>.</w:t>
            </w:r>
          </w:p>
        </w:tc>
        <w:tc>
          <w:tcPr>
            <w:tcW w:w="862" w:type="dxa"/>
            <w:vMerge/>
          </w:tcPr>
          <w:p w14:paraId="7F91A73B" w14:textId="77777777" w:rsidR="00453D1C" w:rsidRPr="00D378C6" w:rsidRDefault="00453D1C">
            <w:pPr>
              <w:ind w:left="736" w:hanging="736"/>
              <w:jc w:val="both"/>
              <w:rPr>
                <w:rFonts w:ascii="Times New Roman" w:hAnsi="Times New Roman" w:cs="Times New Roman"/>
                <w:sz w:val="20"/>
                <w:szCs w:val="20"/>
              </w:rPr>
            </w:pPr>
          </w:p>
        </w:tc>
        <w:tc>
          <w:tcPr>
            <w:tcW w:w="5812" w:type="dxa"/>
          </w:tcPr>
          <w:p w14:paraId="11C985F0" w14:textId="388B303A" w:rsidR="00453D1C" w:rsidRDefault="00453D1C" w:rsidP="00DB4D76">
            <w:pPr>
              <w:ind w:firstLine="4"/>
              <w:jc w:val="both"/>
              <w:rPr>
                <w:rFonts w:ascii="Times New Roman" w:hAnsi="Times New Roman" w:cs="Times New Roman"/>
                <w:sz w:val="20"/>
                <w:szCs w:val="20"/>
              </w:rPr>
            </w:pPr>
            <w:r w:rsidRPr="00D153C1">
              <w:rPr>
                <w:rFonts w:ascii="Times New Roman" w:hAnsi="Times New Roman" w:cs="Times New Roman"/>
                <w:sz w:val="20"/>
                <w:szCs w:val="20"/>
              </w:rPr>
              <w:t>Zemās temperatūras sistēmā iespējams veikt indentācijas, skrāpējumu un liela ātruma atkārtojošu indentāciju testus</w:t>
            </w:r>
          </w:p>
        </w:tc>
        <w:tc>
          <w:tcPr>
            <w:tcW w:w="6379" w:type="dxa"/>
          </w:tcPr>
          <w:p w14:paraId="7B23F345" w14:textId="77777777" w:rsidR="00453D1C" w:rsidRDefault="00453D1C">
            <w:pPr>
              <w:jc w:val="both"/>
              <w:rPr>
                <w:rFonts w:ascii="Times New Roman" w:hAnsi="Times New Roman" w:cs="Times New Roman"/>
                <w:sz w:val="20"/>
                <w:szCs w:val="20"/>
              </w:rPr>
            </w:pPr>
          </w:p>
        </w:tc>
      </w:tr>
      <w:tr w:rsidR="00453D1C" w:rsidRPr="00EE56DA" w14:paraId="34FAE800" w14:textId="77777777" w:rsidTr="00AB4BA8">
        <w:trPr>
          <w:trHeight w:val="20"/>
        </w:trPr>
        <w:tc>
          <w:tcPr>
            <w:tcW w:w="834" w:type="dxa"/>
          </w:tcPr>
          <w:p w14:paraId="53286442" w14:textId="1F49023D" w:rsidR="00453D1C" w:rsidRDefault="00043E35">
            <w:pPr>
              <w:jc w:val="center"/>
              <w:rPr>
                <w:rFonts w:ascii="Times New Roman" w:hAnsi="Times New Roman" w:cs="Times New Roman"/>
                <w:sz w:val="20"/>
                <w:szCs w:val="20"/>
              </w:rPr>
            </w:pPr>
            <w:r>
              <w:rPr>
                <w:rFonts w:ascii="Times New Roman" w:hAnsi="Times New Roman" w:cs="Times New Roman"/>
                <w:sz w:val="20"/>
                <w:szCs w:val="20"/>
              </w:rPr>
              <w:t>1.3.68</w:t>
            </w:r>
            <w:r w:rsidR="00EC42A5">
              <w:rPr>
                <w:rFonts w:ascii="Times New Roman" w:hAnsi="Times New Roman" w:cs="Times New Roman"/>
                <w:sz w:val="20"/>
                <w:szCs w:val="20"/>
              </w:rPr>
              <w:t>.</w:t>
            </w:r>
          </w:p>
        </w:tc>
        <w:tc>
          <w:tcPr>
            <w:tcW w:w="862" w:type="dxa"/>
            <w:vMerge/>
          </w:tcPr>
          <w:p w14:paraId="4F9B0A2C" w14:textId="77777777" w:rsidR="00453D1C" w:rsidRPr="00D378C6" w:rsidRDefault="00453D1C">
            <w:pPr>
              <w:ind w:left="736" w:hanging="736"/>
              <w:jc w:val="both"/>
              <w:rPr>
                <w:rFonts w:ascii="Times New Roman" w:hAnsi="Times New Roman" w:cs="Times New Roman"/>
                <w:sz w:val="20"/>
                <w:szCs w:val="20"/>
              </w:rPr>
            </w:pPr>
          </w:p>
        </w:tc>
        <w:tc>
          <w:tcPr>
            <w:tcW w:w="5812" w:type="dxa"/>
          </w:tcPr>
          <w:p w14:paraId="09E21DCB" w14:textId="2126F61D" w:rsidR="00453D1C" w:rsidRDefault="00453D1C" w:rsidP="00DB4D76">
            <w:pPr>
              <w:ind w:left="31" w:firstLine="4"/>
              <w:jc w:val="both"/>
              <w:rPr>
                <w:rFonts w:ascii="Times New Roman" w:hAnsi="Times New Roman" w:cs="Times New Roman"/>
                <w:sz w:val="20"/>
                <w:szCs w:val="20"/>
              </w:rPr>
            </w:pPr>
            <w:r w:rsidRPr="0095300A">
              <w:rPr>
                <w:rFonts w:ascii="Times New Roman" w:hAnsi="Times New Roman" w:cs="Times New Roman"/>
                <w:sz w:val="20"/>
                <w:szCs w:val="20"/>
              </w:rPr>
              <w:t>Zemās temperatūras sistēmā jābūt iespējamam</w:t>
            </w:r>
            <w:r>
              <w:rPr>
                <w:rFonts w:ascii="Times New Roman" w:hAnsi="Times New Roman" w:cs="Times New Roman"/>
                <w:sz w:val="20"/>
                <w:szCs w:val="20"/>
              </w:rPr>
              <w:t xml:space="preserve"> n</w:t>
            </w:r>
            <w:r w:rsidRPr="006F352E">
              <w:rPr>
                <w:rFonts w:ascii="Times New Roman" w:hAnsi="Times New Roman" w:cs="Times New Roman"/>
                <w:sz w:val="20"/>
                <w:szCs w:val="20"/>
              </w:rPr>
              <w:t>o</w:t>
            </w:r>
            <w:r>
              <w:rPr>
                <w:rFonts w:ascii="Times New Roman" w:hAnsi="Times New Roman" w:cs="Times New Roman"/>
                <w:sz w:val="20"/>
                <w:szCs w:val="20"/>
              </w:rPr>
              <w:t>teikt</w:t>
            </w:r>
            <w:r w:rsidRPr="006F352E">
              <w:rPr>
                <w:rFonts w:ascii="Times New Roman" w:hAnsi="Times New Roman" w:cs="Times New Roman"/>
                <w:sz w:val="20"/>
                <w:szCs w:val="20"/>
              </w:rPr>
              <w:t xml:space="preserve"> parauga virsmas tekstūru, nomēr</w:t>
            </w:r>
            <w:r>
              <w:rPr>
                <w:rFonts w:ascii="Times New Roman" w:hAnsi="Times New Roman" w:cs="Times New Roman"/>
                <w:sz w:val="20"/>
                <w:szCs w:val="20"/>
              </w:rPr>
              <w:t>īt</w:t>
            </w:r>
            <w:r w:rsidRPr="006F352E">
              <w:rPr>
                <w:rFonts w:ascii="Times New Roman" w:hAnsi="Times New Roman" w:cs="Times New Roman"/>
                <w:sz w:val="20"/>
                <w:szCs w:val="20"/>
              </w:rPr>
              <w:t xml:space="preserve"> berzes koeficientu, no</w:t>
            </w:r>
            <w:r>
              <w:rPr>
                <w:rFonts w:ascii="Times New Roman" w:hAnsi="Times New Roman" w:cs="Times New Roman"/>
                <w:sz w:val="20"/>
                <w:szCs w:val="20"/>
              </w:rPr>
              <w:t>teikt</w:t>
            </w:r>
            <w:r w:rsidRPr="006F352E">
              <w:rPr>
                <w:rFonts w:ascii="Times New Roman" w:hAnsi="Times New Roman" w:cs="Times New Roman"/>
                <w:sz w:val="20"/>
                <w:szCs w:val="20"/>
              </w:rPr>
              <w:t xml:space="preserve"> elastības moduli, cietību,</w:t>
            </w:r>
            <w:r>
              <w:rPr>
                <w:rFonts w:ascii="Times New Roman" w:hAnsi="Times New Roman" w:cs="Times New Roman"/>
                <w:sz w:val="20"/>
                <w:szCs w:val="20"/>
              </w:rPr>
              <w:t xml:space="preserve"> skrāpēšanas pretestību,</w:t>
            </w:r>
            <w:r w:rsidRPr="006F352E">
              <w:rPr>
                <w:rFonts w:ascii="Times New Roman" w:hAnsi="Times New Roman" w:cs="Times New Roman"/>
                <w:sz w:val="20"/>
                <w:szCs w:val="20"/>
              </w:rPr>
              <w:t xml:space="preserve"> nogurumu, slodzi plaisu veidošanās gadījumā</w:t>
            </w:r>
            <w:r>
              <w:rPr>
                <w:rFonts w:ascii="Times New Roman" w:hAnsi="Times New Roman" w:cs="Times New Roman"/>
                <w:sz w:val="20"/>
                <w:szCs w:val="20"/>
              </w:rPr>
              <w:t xml:space="preserve"> un izmērīt plaisas garumu </w:t>
            </w:r>
            <w:r w:rsidRPr="004115F7">
              <w:rPr>
                <w:rFonts w:ascii="Times New Roman" w:hAnsi="Times New Roman" w:cs="Times New Roman"/>
                <w:i/>
                <w:sz w:val="20"/>
                <w:szCs w:val="20"/>
              </w:rPr>
              <w:t>in situ</w:t>
            </w:r>
            <w:r>
              <w:rPr>
                <w:rFonts w:ascii="Times New Roman" w:hAnsi="Times New Roman" w:cs="Times New Roman"/>
                <w:sz w:val="20"/>
                <w:szCs w:val="20"/>
              </w:rPr>
              <w:t xml:space="preserve"> stāvoklī (paraugam atrodoties zemās temperatūras sistēmā)</w:t>
            </w:r>
          </w:p>
        </w:tc>
        <w:tc>
          <w:tcPr>
            <w:tcW w:w="6379" w:type="dxa"/>
          </w:tcPr>
          <w:p w14:paraId="429DA620" w14:textId="77777777" w:rsidR="00453D1C" w:rsidRDefault="00453D1C">
            <w:pPr>
              <w:jc w:val="both"/>
              <w:rPr>
                <w:rFonts w:ascii="Times New Roman" w:hAnsi="Times New Roman" w:cs="Times New Roman"/>
                <w:sz w:val="20"/>
                <w:szCs w:val="20"/>
              </w:rPr>
            </w:pPr>
          </w:p>
        </w:tc>
      </w:tr>
      <w:tr w:rsidR="00453D1C" w:rsidRPr="00EE56DA" w14:paraId="778209DD" w14:textId="77777777" w:rsidTr="00AB4BA8">
        <w:trPr>
          <w:trHeight w:val="20"/>
        </w:trPr>
        <w:tc>
          <w:tcPr>
            <w:tcW w:w="834" w:type="dxa"/>
          </w:tcPr>
          <w:p w14:paraId="4A7D9BCD" w14:textId="6B5CF831" w:rsidR="00453D1C" w:rsidRDefault="00043E35">
            <w:pPr>
              <w:jc w:val="center"/>
              <w:rPr>
                <w:rFonts w:ascii="Times New Roman" w:hAnsi="Times New Roman" w:cs="Times New Roman"/>
                <w:sz w:val="20"/>
                <w:szCs w:val="20"/>
              </w:rPr>
            </w:pPr>
            <w:r>
              <w:rPr>
                <w:rFonts w:ascii="Times New Roman" w:hAnsi="Times New Roman" w:cs="Times New Roman"/>
                <w:sz w:val="20"/>
                <w:szCs w:val="20"/>
              </w:rPr>
              <w:t>1.3.69</w:t>
            </w:r>
            <w:r w:rsidR="00EC42A5">
              <w:rPr>
                <w:rFonts w:ascii="Times New Roman" w:hAnsi="Times New Roman" w:cs="Times New Roman"/>
                <w:sz w:val="20"/>
                <w:szCs w:val="20"/>
              </w:rPr>
              <w:t>.</w:t>
            </w:r>
          </w:p>
        </w:tc>
        <w:tc>
          <w:tcPr>
            <w:tcW w:w="862" w:type="dxa"/>
            <w:vMerge/>
          </w:tcPr>
          <w:p w14:paraId="4FCEE429" w14:textId="77777777" w:rsidR="00453D1C" w:rsidRPr="00D378C6" w:rsidRDefault="00453D1C">
            <w:pPr>
              <w:ind w:left="736" w:hanging="736"/>
              <w:jc w:val="both"/>
              <w:rPr>
                <w:rFonts w:ascii="Times New Roman" w:hAnsi="Times New Roman" w:cs="Times New Roman"/>
                <w:sz w:val="20"/>
                <w:szCs w:val="20"/>
              </w:rPr>
            </w:pPr>
          </w:p>
        </w:tc>
        <w:tc>
          <w:tcPr>
            <w:tcW w:w="5812" w:type="dxa"/>
          </w:tcPr>
          <w:p w14:paraId="4F13C6D2" w14:textId="337C1DC5" w:rsidR="00453D1C" w:rsidRDefault="00453D1C" w:rsidP="00F144C2">
            <w:pPr>
              <w:ind w:left="736" w:hanging="736"/>
              <w:jc w:val="both"/>
              <w:rPr>
                <w:rFonts w:ascii="Times New Roman" w:hAnsi="Times New Roman" w:cs="Times New Roman"/>
                <w:sz w:val="20"/>
                <w:szCs w:val="20"/>
              </w:rPr>
            </w:pPr>
            <w:r w:rsidRPr="0095300A">
              <w:rPr>
                <w:rFonts w:ascii="Times New Roman" w:hAnsi="Times New Roman" w:cs="Times New Roman"/>
                <w:sz w:val="20"/>
                <w:szCs w:val="20"/>
              </w:rPr>
              <w:t>Nodrošināta iespēja saldēšanas kamerā ievadīt citas gāzes</w:t>
            </w:r>
          </w:p>
        </w:tc>
        <w:tc>
          <w:tcPr>
            <w:tcW w:w="6379" w:type="dxa"/>
          </w:tcPr>
          <w:p w14:paraId="44BF3C88" w14:textId="77777777" w:rsidR="00453D1C" w:rsidRDefault="00453D1C">
            <w:pPr>
              <w:jc w:val="both"/>
              <w:rPr>
                <w:rFonts w:ascii="Times New Roman" w:hAnsi="Times New Roman" w:cs="Times New Roman"/>
                <w:sz w:val="20"/>
                <w:szCs w:val="20"/>
              </w:rPr>
            </w:pPr>
          </w:p>
        </w:tc>
      </w:tr>
      <w:tr w:rsidR="00453D1C" w:rsidRPr="00EE56DA" w14:paraId="2CDF2C04" w14:textId="77777777" w:rsidTr="00AB4BA8">
        <w:trPr>
          <w:trHeight w:val="20"/>
        </w:trPr>
        <w:tc>
          <w:tcPr>
            <w:tcW w:w="834" w:type="dxa"/>
          </w:tcPr>
          <w:p w14:paraId="78C9EF99" w14:textId="29741D9C" w:rsidR="00453D1C" w:rsidRDefault="00EC42A5" w:rsidP="00C76E5A">
            <w:pPr>
              <w:jc w:val="center"/>
              <w:rPr>
                <w:rFonts w:ascii="Times New Roman" w:hAnsi="Times New Roman" w:cs="Times New Roman"/>
                <w:sz w:val="20"/>
                <w:szCs w:val="20"/>
              </w:rPr>
            </w:pPr>
            <w:r>
              <w:rPr>
                <w:rFonts w:ascii="Times New Roman" w:hAnsi="Times New Roman" w:cs="Times New Roman"/>
                <w:sz w:val="20"/>
                <w:szCs w:val="20"/>
              </w:rPr>
              <w:t>1.3.7</w:t>
            </w:r>
            <w:r w:rsidR="00043E35">
              <w:rPr>
                <w:rFonts w:ascii="Times New Roman" w:hAnsi="Times New Roman" w:cs="Times New Roman"/>
                <w:sz w:val="20"/>
                <w:szCs w:val="20"/>
              </w:rPr>
              <w:t>0</w:t>
            </w:r>
            <w:r>
              <w:rPr>
                <w:rFonts w:ascii="Times New Roman" w:hAnsi="Times New Roman" w:cs="Times New Roman"/>
                <w:sz w:val="20"/>
                <w:szCs w:val="20"/>
              </w:rPr>
              <w:t>.</w:t>
            </w:r>
          </w:p>
        </w:tc>
        <w:tc>
          <w:tcPr>
            <w:tcW w:w="862" w:type="dxa"/>
            <w:vMerge/>
          </w:tcPr>
          <w:p w14:paraId="75F9BED5" w14:textId="77777777" w:rsidR="00453D1C" w:rsidRPr="00D378C6" w:rsidRDefault="00453D1C">
            <w:pPr>
              <w:ind w:left="736" w:hanging="736"/>
              <w:jc w:val="both"/>
              <w:rPr>
                <w:rFonts w:ascii="Times New Roman" w:hAnsi="Times New Roman" w:cs="Times New Roman"/>
                <w:sz w:val="20"/>
                <w:szCs w:val="20"/>
              </w:rPr>
            </w:pPr>
          </w:p>
        </w:tc>
        <w:tc>
          <w:tcPr>
            <w:tcW w:w="5812" w:type="dxa"/>
          </w:tcPr>
          <w:p w14:paraId="091AF422" w14:textId="68993DC7" w:rsidR="00453D1C" w:rsidRPr="0095300A" w:rsidRDefault="00453D1C" w:rsidP="00DB4D76">
            <w:pPr>
              <w:ind w:left="31" w:firstLine="4"/>
              <w:jc w:val="both"/>
              <w:rPr>
                <w:rFonts w:ascii="Times New Roman" w:hAnsi="Times New Roman" w:cs="Times New Roman"/>
                <w:sz w:val="20"/>
                <w:szCs w:val="20"/>
              </w:rPr>
            </w:pPr>
            <w:r>
              <w:rPr>
                <w:rFonts w:ascii="Times New Roman" w:hAnsi="Times New Roman" w:cs="Times New Roman"/>
                <w:sz w:val="20"/>
                <w:szCs w:val="20"/>
              </w:rPr>
              <w:t>Zemās temperatūras s</w:t>
            </w:r>
            <w:r w:rsidRPr="0095300A">
              <w:rPr>
                <w:rFonts w:ascii="Times New Roman" w:hAnsi="Times New Roman" w:cs="Times New Roman"/>
                <w:sz w:val="20"/>
                <w:szCs w:val="20"/>
              </w:rPr>
              <w:t>istēma</w:t>
            </w:r>
            <w:r w:rsidR="007A77F7">
              <w:rPr>
                <w:rFonts w:ascii="Times New Roman" w:hAnsi="Times New Roman" w:cs="Times New Roman"/>
                <w:sz w:val="20"/>
                <w:szCs w:val="20"/>
              </w:rPr>
              <w:t>i jābūt</w:t>
            </w:r>
            <w:r w:rsidRPr="0095300A">
              <w:rPr>
                <w:rFonts w:ascii="Times New Roman" w:hAnsi="Times New Roman" w:cs="Times New Roman"/>
                <w:sz w:val="20"/>
                <w:szCs w:val="20"/>
              </w:rPr>
              <w:t xml:space="preserve"> saderīga</w:t>
            </w:r>
            <w:r w:rsidR="007A77F7">
              <w:rPr>
                <w:rFonts w:ascii="Times New Roman" w:hAnsi="Times New Roman" w:cs="Times New Roman"/>
                <w:sz w:val="20"/>
                <w:szCs w:val="20"/>
              </w:rPr>
              <w:t>i</w:t>
            </w:r>
            <w:r w:rsidRPr="0095300A">
              <w:rPr>
                <w:rFonts w:ascii="Times New Roman" w:hAnsi="Times New Roman" w:cs="Times New Roman"/>
                <w:sz w:val="20"/>
                <w:szCs w:val="20"/>
              </w:rPr>
              <w:t xml:space="preserve"> </w:t>
            </w:r>
            <w:r>
              <w:rPr>
                <w:rFonts w:ascii="Times New Roman" w:hAnsi="Times New Roman" w:cs="Times New Roman"/>
                <w:sz w:val="20"/>
                <w:szCs w:val="20"/>
              </w:rPr>
              <w:t>vismaz ar zemas slodzes galviņu</w:t>
            </w:r>
          </w:p>
        </w:tc>
        <w:tc>
          <w:tcPr>
            <w:tcW w:w="6379" w:type="dxa"/>
          </w:tcPr>
          <w:p w14:paraId="6A146E7A" w14:textId="1A4A2B62" w:rsidR="00453D1C" w:rsidRDefault="00453D1C">
            <w:pPr>
              <w:jc w:val="both"/>
              <w:rPr>
                <w:rFonts w:ascii="Times New Roman" w:hAnsi="Times New Roman" w:cs="Times New Roman"/>
                <w:sz w:val="20"/>
                <w:szCs w:val="20"/>
              </w:rPr>
            </w:pPr>
          </w:p>
        </w:tc>
      </w:tr>
      <w:tr w:rsidR="00453D1C" w:rsidRPr="00EE56DA" w14:paraId="311A0980" w14:textId="77777777" w:rsidTr="00AB4BA8">
        <w:trPr>
          <w:trHeight w:val="20"/>
        </w:trPr>
        <w:tc>
          <w:tcPr>
            <w:tcW w:w="834" w:type="dxa"/>
          </w:tcPr>
          <w:p w14:paraId="6C8F7C2F" w14:textId="55B6B336" w:rsidR="00453D1C" w:rsidRDefault="00EC42A5">
            <w:pPr>
              <w:jc w:val="center"/>
              <w:rPr>
                <w:rFonts w:ascii="Times New Roman" w:hAnsi="Times New Roman" w:cs="Times New Roman"/>
                <w:sz w:val="20"/>
                <w:szCs w:val="20"/>
              </w:rPr>
            </w:pPr>
            <w:r>
              <w:rPr>
                <w:rFonts w:ascii="Times New Roman" w:hAnsi="Times New Roman" w:cs="Times New Roman"/>
                <w:sz w:val="20"/>
                <w:szCs w:val="20"/>
              </w:rPr>
              <w:t>1.</w:t>
            </w:r>
            <w:r w:rsidR="00043E35">
              <w:rPr>
                <w:rFonts w:ascii="Times New Roman" w:hAnsi="Times New Roman" w:cs="Times New Roman"/>
                <w:sz w:val="20"/>
                <w:szCs w:val="20"/>
              </w:rPr>
              <w:t>3.71</w:t>
            </w:r>
            <w:r>
              <w:rPr>
                <w:rFonts w:ascii="Times New Roman" w:hAnsi="Times New Roman" w:cs="Times New Roman"/>
                <w:sz w:val="20"/>
                <w:szCs w:val="20"/>
              </w:rPr>
              <w:t>.</w:t>
            </w:r>
          </w:p>
        </w:tc>
        <w:tc>
          <w:tcPr>
            <w:tcW w:w="862" w:type="dxa"/>
            <w:vMerge/>
          </w:tcPr>
          <w:p w14:paraId="579C0A9D" w14:textId="77777777" w:rsidR="00453D1C" w:rsidRPr="00D378C6" w:rsidRDefault="00453D1C">
            <w:pPr>
              <w:ind w:left="736" w:hanging="736"/>
              <w:jc w:val="both"/>
              <w:rPr>
                <w:rFonts w:ascii="Times New Roman" w:hAnsi="Times New Roman" w:cs="Times New Roman"/>
                <w:sz w:val="20"/>
                <w:szCs w:val="20"/>
              </w:rPr>
            </w:pPr>
          </w:p>
        </w:tc>
        <w:tc>
          <w:tcPr>
            <w:tcW w:w="5812" w:type="dxa"/>
          </w:tcPr>
          <w:p w14:paraId="18500679" w14:textId="7F3B2401" w:rsidR="00453D1C" w:rsidRDefault="00FC5BF0" w:rsidP="00ED1387">
            <w:pPr>
              <w:ind w:left="31" w:firstLine="4"/>
              <w:jc w:val="both"/>
              <w:rPr>
                <w:rFonts w:ascii="Times New Roman" w:hAnsi="Times New Roman" w:cs="Times New Roman"/>
                <w:sz w:val="20"/>
                <w:szCs w:val="20"/>
              </w:rPr>
            </w:pPr>
            <w:r>
              <w:rPr>
                <w:rFonts w:ascii="Times New Roman" w:hAnsi="Times New Roman" w:cs="Times New Roman"/>
                <w:sz w:val="20"/>
                <w:szCs w:val="20"/>
              </w:rPr>
              <w:t>Sistēma nodrošina iespēju papildus pievienot termopāri, lai mērītu temperatūru uz parauga virsmas (papildus termopāris piedāvājumā nav obligāti jāiekļauj)</w:t>
            </w:r>
          </w:p>
        </w:tc>
        <w:tc>
          <w:tcPr>
            <w:tcW w:w="6379" w:type="dxa"/>
          </w:tcPr>
          <w:p w14:paraId="511516D7" w14:textId="20FFF3B1" w:rsidR="00453D1C" w:rsidRDefault="00453D1C">
            <w:pPr>
              <w:jc w:val="both"/>
              <w:rPr>
                <w:rFonts w:ascii="Times New Roman" w:hAnsi="Times New Roman" w:cs="Times New Roman"/>
                <w:sz w:val="20"/>
                <w:szCs w:val="20"/>
              </w:rPr>
            </w:pPr>
          </w:p>
        </w:tc>
      </w:tr>
      <w:tr w:rsidR="002F265D" w:rsidRPr="00EE56DA" w14:paraId="5B647F03" w14:textId="77777777" w:rsidTr="00DB4D76">
        <w:trPr>
          <w:trHeight w:val="20"/>
        </w:trPr>
        <w:tc>
          <w:tcPr>
            <w:tcW w:w="834" w:type="dxa"/>
          </w:tcPr>
          <w:p w14:paraId="7941353A" w14:textId="6FA27033" w:rsidR="002F265D" w:rsidRDefault="00EC42A5" w:rsidP="00576166">
            <w:pPr>
              <w:jc w:val="center"/>
              <w:rPr>
                <w:rFonts w:ascii="Times New Roman" w:hAnsi="Times New Roman" w:cs="Times New Roman"/>
                <w:sz w:val="20"/>
                <w:szCs w:val="20"/>
              </w:rPr>
            </w:pPr>
            <w:r>
              <w:rPr>
                <w:rFonts w:ascii="Times New Roman" w:hAnsi="Times New Roman" w:cs="Times New Roman"/>
                <w:sz w:val="20"/>
                <w:szCs w:val="20"/>
              </w:rPr>
              <w:t>1.3.7</w:t>
            </w:r>
            <w:r w:rsidR="00043E35">
              <w:rPr>
                <w:rFonts w:ascii="Times New Roman" w:hAnsi="Times New Roman" w:cs="Times New Roman"/>
                <w:sz w:val="20"/>
                <w:szCs w:val="20"/>
              </w:rPr>
              <w:t>2</w:t>
            </w:r>
            <w:r>
              <w:rPr>
                <w:rFonts w:ascii="Times New Roman" w:hAnsi="Times New Roman" w:cs="Times New Roman"/>
                <w:sz w:val="20"/>
                <w:szCs w:val="20"/>
              </w:rPr>
              <w:t>.</w:t>
            </w:r>
          </w:p>
        </w:tc>
        <w:tc>
          <w:tcPr>
            <w:tcW w:w="862" w:type="dxa"/>
            <w:vMerge w:val="restart"/>
            <w:textDirection w:val="btLr"/>
            <w:vAlign w:val="center"/>
          </w:tcPr>
          <w:p w14:paraId="55A3EBAE" w14:textId="5D10B8B0" w:rsidR="002F265D" w:rsidRPr="00D378C6" w:rsidRDefault="002F265D"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Testi paaugstinātā temperatūrā</w:t>
            </w:r>
          </w:p>
        </w:tc>
        <w:tc>
          <w:tcPr>
            <w:tcW w:w="5812" w:type="dxa"/>
          </w:tcPr>
          <w:p w14:paraId="0C954490" w14:textId="648546A0" w:rsidR="002F265D" w:rsidRDefault="002F265D" w:rsidP="00AB3357">
            <w:pPr>
              <w:ind w:left="31" w:firstLine="4"/>
              <w:jc w:val="both"/>
              <w:rPr>
                <w:rFonts w:ascii="Times New Roman" w:hAnsi="Times New Roman" w:cs="Times New Roman"/>
                <w:sz w:val="20"/>
                <w:szCs w:val="20"/>
              </w:rPr>
            </w:pPr>
            <w:r>
              <w:rPr>
                <w:rFonts w:ascii="Times New Roman" w:hAnsi="Times New Roman" w:cs="Times New Roman"/>
                <w:sz w:val="20"/>
                <w:szCs w:val="20"/>
              </w:rPr>
              <w:t>Nodrošināta</w:t>
            </w:r>
            <w:r w:rsidR="005818C4">
              <w:rPr>
                <w:rFonts w:ascii="Times New Roman" w:hAnsi="Times New Roman" w:cs="Times New Roman"/>
                <w:sz w:val="20"/>
                <w:szCs w:val="20"/>
              </w:rPr>
              <w:t xml:space="preserve"> gan parauga, gan indentora</w:t>
            </w:r>
            <w:r>
              <w:rPr>
                <w:rFonts w:ascii="Times New Roman" w:hAnsi="Times New Roman" w:cs="Times New Roman"/>
                <w:sz w:val="20"/>
                <w:szCs w:val="20"/>
              </w:rPr>
              <w:t xml:space="preserve"> k</w:t>
            </w:r>
            <w:r w:rsidRPr="00601F1A">
              <w:rPr>
                <w:rFonts w:ascii="Times New Roman" w:hAnsi="Times New Roman" w:cs="Times New Roman"/>
                <w:sz w:val="20"/>
                <w:szCs w:val="20"/>
              </w:rPr>
              <w:t>arsēšana</w:t>
            </w:r>
            <w:r w:rsidR="005818C4">
              <w:rPr>
                <w:rFonts w:ascii="Times New Roman" w:hAnsi="Times New Roman" w:cs="Times New Roman"/>
                <w:sz w:val="20"/>
                <w:szCs w:val="20"/>
              </w:rPr>
              <w:t>, nodrošinot termisko līdzsvaru starp indentoru un paraug</w:t>
            </w:r>
            <w:r w:rsidR="00CD1723">
              <w:rPr>
                <w:rFonts w:ascii="Times New Roman" w:hAnsi="Times New Roman" w:cs="Times New Roman"/>
                <w:sz w:val="20"/>
                <w:szCs w:val="20"/>
              </w:rPr>
              <w:t>u</w:t>
            </w:r>
            <w:r>
              <w:rPr>
                <w:rFonts w:ascii="Times New Roman" w:hAnsi="Times New Roman" w:cs="Times New Roman"/>
                <w:sz w:val="20"/>
                <w:szCs w:val="20"/>
              </w:rPr>
              <w:t xml:space="preserve"> līdz vismaz 780 °</w:t>
            </w:r>
            <w:r w:rsidRPr="00601F1A">
              <w:rPr>
                <w:rFonts w:ascii="Times New Roman" w:hAnsi="Times New Roman" w:cs="Times New Roman"/>
                <w:sz w:val="20"/>
                <w:szCs w:val="20"/>
              </w:rPr>
              <w:t>C</w:t>
            </w:r>
          </w:p>
        </w:tc>
        <w:tc>
          <w:tcPr>
            <w:tcW w:w="6379" w:type="dxa"/>
          </w:tcPr>
          <w:p w14:paraId="5573ED53" w14:textId="2A6F0C0B" w:rsidR="002F265D" w:rsidRDefault="002F265D" w:rsidP="00AB3357">
            <w:pPr>
              <w:jc w:val="both"/>
              <w:rPr>
                <w:rFonts w:ascii="Times New Roman" w:hAnsi="Times New Roman" w:cs="Times New Roman"/>
                <w:sz w:val="20"/>
                <w:szCs w:val="20"/>
              </w:rPr>
            </w:pPr>
          </w:p>
        </w:tc>
      </w:tr>
      <w:tr w:rsidR="002F265D" w:rsidRPr="00EE56DA" w14:paraId="64077205" w14:textId="77777777" w:rsidTr="00DB4D76">
        <w:trPr>
          <w:trHeight w:val="20"/>
        </w:trPr>
        <w:tc>
          <w:tcPr>
            <w:tcW w:w="834" w:type="dxa"/>
          </w:tcPr>
          <w:p w14:paraId="66996A44" w14:textId="5CB4B5C9"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1.3.73</w:t>
            </w:r>
            <w:r w:rsidR="00EC42A5">
              <w:rPr>
                <w:rFonts w:ascii="Times New Roman" w:hAnsi="Times New Roman" w:cs="Times New Roman"/>
                <w:sz w:val="20"/>
                <w:szCs w:val="20"/>
              </w:rPr>
              <w:t>.</w:t>
            </w:r>
          </w:p>
        </w:tc>
        <w:tc>
          <w:tcPr>
            <w:tcW w:w="862" w:type="dxa"/>
            <w:vMerge/>
          </w:tcPr>
          <w:p w14:paraId="268EAFE9"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4AFF4520" w14:textId="4986ACA1" w:rsidR="002F265D" w:rsidRDefault="002F265D" w:rsidP="006721A4">
            <w:pPr>
              <w:ind w:left="31" w:firstLine="4"/>
              <w:jc w:val="both"/>
              <w:rPr>
                <w:rFonts w:ascii="Times New Roman" w:hAnsi="Times New Roman" w:cs="Times New Roman"/>
                <w:sz w:val="20"/>
                <w:szCs w:val="20"/>
              </w:rPr>
            </w:pPr>
            <w:r>
              <w:rPr>
                <w:rFonts w:ascii="Times New Roman" w:hAnsi="Times New Roman" w:cs="Times New Roman"/>
                <w:sz w:val="20"/>
                <w:szCs w:val="20"/>
              </w:rPr>
              <w:t>Sistēma nodrošina iespēju papildus pievienot termopāri, lai mērītu temperatūru uz parauga virsmas (papildus termopāris piedāvājumā nav obligāti jāiekļauj)</w:t>
            </w:r>
          </w:p>
        </w:tc>
        <w:tc>
          <w:tcPr>
            <w:tcW w:w="6379" w:type="dxa"/>
          </w:tcPr>
          <w:p w14:paraId="3E0BC167" w14:textId="1121B541" w:rsidR="002F265D" w:rsidRDefault="002F265D" w:rsidP="00AB3357">
            <w:pPr>
              <w:jc w:val="both"/>
              <w:rPr>
                <w:rFonts w:ascii="Times New Roman" w:hAnsi="Times New Roman" w:cs="Times New Roman"/>
                <w:sz w:val="20"/>
                <w:szCs w:val="20"/>
              </w:rPr>
            </w:pPr>
          </w:p>
        </w:tc>
      </w:tr>
      <w:tr w:rsidR="002F265D" w:rsidRPr="00EE56DA" w14:paraId="6AA4383C" w14:textId="77777777" w:rsidTr="00DB4D76">
        <w:trPr>
          <w:trHeight w:val="20"/>
        </w:trPr>
        <w:tc>
          <w:tcPr>
            <w:tcW w:w="834" w:type="dxa"/>
          </w:tcPr>
          <w:p w14:paraId="2E704C8A" w14:textId="78AC51AB"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1.3.74</w:t>
            </w:r>
            <w:r w:rsidR="00EC42A5">
              <w:rPr>
                <w:rFonts w:ascii="Times New Roman" w:hAnsi="Times New Roman" w:cs="Times New Roman"/>
                <w:sz w:val="20"/>
                <w:szCs w:val="20"/>
              </w:rPr>
              <w:t>.</w:t>
            </w:r>
          </w:p>
        </w:tc>
        <w:tc>
          <w:tcPr>
            <w:tcW w:w="862" w:type="dxa"/>
            <w:vMerge/>
          </w:tcPr>
          <w:p w14:paraId="2535186F"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00F72D0D" w14:textId="6F4392DC" w:rsidR="002F265D" w:rsidRDefault="002F265D" w:rsidP="00AB3357">
            <w:pPr>
              <w:ind w:left="31" w:firstLine="4"/>
              <w:jc w:val="both"/>
              <w:rPr>
                <w:rFonts w:ascii="Times New Roman" w:hAnsi="Times New Roman" w:cs="Times New Roman"/>
                <w:sz w:val="20"/>
                <w:szCs w:val="20"/>
              </w:rPr>
            </w:pPr>
            <w:r>
              <w:rPr>
                <w:rFonts w:ascii="Times New Roman" w:hAnsi="Times New Roman" w:cs="Times New Roman"/>
                <w:sz w:val="20"/>
                <w:szCs w:val="20"/>
              </w:rPr>
              <w:t>Nodrošināta iespēja izsekot jaudas padevi</w:t>
            </w:r>
            <w:r w:rsidRPr="00601F1A">
              <w:rPr>
                <w:rFonts w:ascii="Times New Roman" w:hAnsi="Times New Roman" w:cs="Times New Roman"/>
                <w:sz w:val="20"/>
                <w:szCs w:val="20"/>
              </w:rPr>
              <w:t xml:space="preserve"> parauga karsēšanas un dzesēšanas laikā</w:t>
            </w:r>
          </w:p>
        </w:tc>
        <w:tc>
          <w:tcPr>
            <w:tcW w:w="6379" w:type="dxa"/>
          </w:tcPr>
          <w:p w14:paraId="2587ED38" w14:textId="61014FE5" w:rsidR="002F265D" w:rsidRDefault="002F265D" w:rsidP="00AB3357">
            <w:pPr>
              <w:jc w:val="both"/>
              <w:rPr>
                <w:rFonts w:ascii="Times New Roman" w:hAnsi="Times New Roman" w:cs="Times New Roman"/>
                <w:sz w:val="20"/>
                <w:szCs w:val="20"/>
              </w:rPr>
            </w:pPr>
          </w:p>
        </w:tc>
      </w:tr>
      <w:tr w:rsidR="002F265D" w:rsidRPr="00EE56DA" w14:paraId="3CC7D63B" w14:textId="77777777" w:rsidTr="00DB4D76">
        <w:trPr>
          <w:trHeight w:val="20"/>
        </w:trPr>
        <w:tc>
          <w:tcPr>
            <w:tcW w:w="834" w:type="dxa"/>
          </w:tcPr>
          <w:p w14:paraId="64751F90" w14:textId="12F4444D"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1.3.75</w:t>
            </w:r>
            <w:r w:rsidR="00EC42A5">
              <w:rPr>
                <w:rFonts w:ascii="Times New Roman" w:hAnsi="Times New Roman" w:cs="Times New Roman"/>
                <w:sz w:val="20"/>
                <w:szCs w:val="20"/>
              </w:rPr>
              <w:t>.</w:t>
            </w:r>
          </w:p>
        </w:tc>
        <w:tc>
          <w:tcPr>
            <w:tcW w:w="862" w:type="dxa"/>
            <w:vMerge/>
          </w:tcPr>
          <w:p w14:paraId="7C48BBDD"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0D5C045A" w14:textId="61CABFC4" w:rsidR="002F265D" w:rsidRDefault="002F265D" w:rsidP="00AB3357">
            <w:pPr>
              <w:ind w:left="31" w:firstLine="4"/>
              <w:jc w:val="both"/>
              <w:rPr>
                <w:rFonts w:ascii="Times New Roman" w:hAnsi="Times New Roman" w:cs="Times New Roman"/>
                <w:sz w:val="20"/>
                <w:szCs w:val="20"/>
              </w:rPr>
            </w:pPr>
            <w:r>
              <w:rPr>
                <w:rFonts w:ascii="Times New Roman" w:hAnsi="Times New Roman" w:cs="Times New Roman"/>
                <w:sz w:val="20"/>
                <w:szCs w:val="20"/>
              </w:rPr>
              <w:t>Sistēmai jābūt s</w:t>
            </w:r>
            <w:r w:rsidRPr="00601F1A">
              <w:rPr>
                <w:rFonts w:ascii="Times New Roman" w:hAnsi="Times New Roman" w:cs="Times New Roman"/>
                <w:sz w:val="20"/>
                <w:szCs w:val="20"/>
              </w:rPr>
              <w:t>aderīga</w:t>
            </w:r>
            <w:r>
              <w:rPr>
                <w:rFonts w:ascii="Times New Roman" w:hAnsi="Times New Roman" w:cs="Times New Roman"/>
                <w:sz w:val="20"/>
                <w:szCs w:val="20"/>
              </w:rPr>
              <w:t>i gan ar</w:t>
            </w:r>
            <w:r w:rsidRPr="00601F1A">
              <w:rPr>
                <w:rFonts w:ascii="Times New Roman" w:hAnsi="Times New Roman" w:cs="Times New Roman"/>
                <w:sz w:val="20"/>
                <w:szCs w:val="20"/>
              </w:rPr>
              <w:t xml:space="preserve"> </w:t>
            </w:r>
            <w:r>
              <w:rPr>
                <w:rFonts w:ascii="Times New Roman" w:hAnsi="Times New Roman" w:cs="Times New Roman"/>
                <w:sz w:val="20"/>
                <w:szCs w:val="20"/>
              </w:rPr>
              <w:t>zemā</w:t>
            </w:r>
            <w:r w:rsidRPr="00601F1A">
              <w:rPr>
                <w:rFonts w:ascii="Times New Roman" w:hAnsi="Times New Roman" w:cs="Times New Roman"/>
                <w:sz w:val="20"/>
                <w:szCs w:val="20"/>
              </w:rPr>
              <w:t>s</w:t>
            </w:r>
            <w:r>
              <w:rPr>
                <w:rFonts w:ascii="Times New Roman" w:hAnsi="Times New Roman" w:cs="Times New Roman"/>
                <w:sz w:val="20"/>
                <w:szCs w:val="20"/>
              </w:rPr>
              <w:t>, gan augstās slodzes galviņām</w:t>
            </w:r>
          </w:p>
        </w:tc>
        <w:tc>
          <w:tcPr>
            <w:tcW w:w="6379" w:type="dxa"/>
          </w:tcPr>
          <w:p w14:paraId="1E1F95F0" w14:textId="77777777" w:rsidR="002F265D" w:rsidRDefault="002F265D" w:rsidP="00AB3357">
            <w:pPr>
              <w:jc w:val="both"/>
              <w:rPr>
                <w:rFonts w:ascii="Times New Roman" w:hAnsi="Times New Roman" w:cs="Times New Roman"/>
                <w:sz w:val="20"/>
                <w:szCs w:val="20"/>
              </w:rPr>
            </w:pPr>
          </w:p>
        </w:tc>
      </w:tr>
      <w:tr w:rsidR="002F265D" w:rsidRPr="00EE56DA" w14:paraId="59703480" w14:textId="77777777" w:rsidTr="00DB4D76">
        <w:trPr>
          <w:trHeight w:val="20"/>
        </w:trPr>
        <w:tc>
          <w:tcPr>
            <w:tcW w:w="834" w:type="dxa"/>
          </w:tcPr>
          <w:p w14:paraId="3E07E12A" w14:textId="5B122571"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1.3.76</w:t>
            </w:r>
            <w:r w:rsidR="00EC42A5">
              <w:rPr>
                <w:rFonts w:ascii="Times New Roman" w:hAnsi="Times New Roman" w:cs="Times New Roman"/>
                <w:sz w:val="20"/>
                <w:szCs w:val="20"/>
              </w:rPr>
              <w:t>.</w:t>
            </w:r>
          </w:p>
        </w:tc>
        <w:tc>
          <w:tcPr>
            <w:tcW w:w="862" w:type="dxa"/>
            <w:vMerge/>
          </w:tcPr>
          <w:p w14:paraId="4F55CCD1"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299F4F7C" w14:textId="07BED402" w:rsidR="002F265D" w:rsidRDefault="002F265D" w:rsidP="00601991">
            <w:pPr>
              <w:ind w:left="31" w:firstLine="4"/>
              <w:jc w:val="both"/>
              <w:rPr>
                <w:rFonts w:ascii="Times New Roman" w:hAnsi="Times New Roman" w:cs="Times New Roman"/>
                <w:sz w:val="20"/>
                <w:szCs w:val="20"/>
              </w:rPr>
            </w:pPr>
            <w:r>
              <w:rPr>
                <w:rFonts w:ascii="Times New Roman" w:hAnsi="Times New Roman" w:cs="Times New Roman"/>
                <w:sz w:val="20"/>
                <w:szCs w:val="20"/>
              </w:rPr>
              <w:t>Nodrošināta iespēja augstās temperatūras</w:t>
            </w:r>
            <w:r w:rsidRPr="006F352E">
              <w:rPr>
                <w:rFonts w:ascii="Times New Roman" w:hAnsi="Times New Roman" w:cs="Times New Roman"/>
                <w:sz w:val="20"/>
                <w:szCs w:val="20"/>
              </w:rPr>
              <w:t xml:space="preserve"> kamerā</w:t>
            </w:r>
            <w:r w:rsidR="00601991">
              <w:rPr>
                <w:rFonts w:ascii="Times New Roman" w:hAnsi="Times New Roman" w:cs="Times New Roman"/>
                <w:sz w:val="20"/>
                <w:szCs w:val="20"/>
              </w:rPr>
              <w:t xml:space="preserve"> ievadīt citas gāzes</w:t>
            </w:r>
          </w:p>
        </w:tc>
        <w:tc>
          <w:tcPr>
            <w:tcW w:w="6379" w:type="dxa"/>
          </w:tcPr>
          <w:p w14:paraId="5FB90E8E" w14:textId="58CDFB45" w:rsidR="00F04620" w:rsidRPr="008B2A2B" w:rsidRDefault="00F04620" w:rsidP="00AB3357">
            <w:pPr>
              <w:jc w:val="both"/>
              <w:rPr>
                <w:rFonts w:ascii="Times New Roman" w:hAnsi="Times New Roman" w:cs="Times New Roman"/>
                <w:color w:val="FF0000"/>
                <w:sz w:val="20"/>
                <w:szCs w:val="20"/>
              </w:rPr>
            </w:pPr>
          </w:p>
        </w:tc>
      </w:tr>
      <w:tr w:rsidR="002F265D" w:rsidRPr="00EE56DA" w14:paraId="5F6D2B08" w14:textId="77777777" w:rsidTr="00DB4D76">
        <w:trPr>
          <w:trHeight w:val="20"/>
        </w:trPr>
        <w:tc>
          <w:tcPr>
            <w:tcW w:w="834" w:type="dxa"/>
          </w:tcPr>
          <w:p w14:paraId="30ECABB1" w14:textId="34EBC928"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1.3.77</w:t>
            </w:r>
            <w:r w:rsidR="00EC42A5">
              <w:rPr>
                <w:rFonts w:ascii="Times New Roman" w:hAnsi="Times New Roman" w:cs="Times New Roman"/>
                <w:sz w:val="20"/>
                <w:szCs w:val="20"/>
              </w:rPr>
              <w:t>.</w:t>
            </w:r>
          </w:p>
        </w:tc>
        <w:tc>
          <w:tcPr>
            <w:tcW w:w="862" w:type="dxa"/>
            <w:vMerge/>
          </w:tcPr>
          <w:p w14:paraId="02837807"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08A0460A" w14:textId="54347977" w:rsidR="002F265D" w:rsidRDefault="002F265D" w:rsidP="00AB3357">
            <w:pPr>
              <w:ind w:left="31" w:firstLine="4"/>
              <w:jc w:val="both"/>
              <w:rPr>
                <w:rFonts w:ascii="Times New Roman" w:hAnsi="Times New Roman" w:cs="Times New Roman"/>
                <w:sz w:val="20"/>
                <w:szCs w:val="20"/>
              </w:rPr>
            </w:pPr>
            <w:r>
              <w:rPr>
                <w:rFonts w:ascii="Times New Roman" w:hAnsi="Times New Roman" w:cs="Times New Roman"/>
                <w:sz w:val="20"/>
                <w:szCs w:val="20"/>
              </w:rPr>
              <w:t xml:space="preserve">Jānodrošina iespēja augstās temperatūras režīmā uzņemt attēlus ar skenējošo zondes </w:t>
            </w:r>
            <w:r w:rsidRPr="00A84153">
              <w:rPr>
                <w:rFonts w:ascii="Times New Roman" w:hAnsi="Times New Roman" w:cs="Times New Roman"/>
                <w:sz w:val="20"/>
                <w:szCs w:val="20"/>
              </w:rPr>
              <w:t>mikroskopu</w:t>
            </w:r>
          </w:p>
        </w:tc>
        <w:tc>
          <w:tcPr>
            <w:tcW w:w="6379" w:type="dxa"/>
          </w:tcPr>
          <w:p w14:paraId="07ABA888" w14:textId="77777777" w:rsidR="002F265D" w:rsidRDefault="002F265D" w:rsidP="00AB3357">
            <w:pPr>
              <w:jc w:val="both"/>
              <w:rPr>
                <w:rFonts w:ascii="Times New Roman" w:hAnsi="Times New Roman" w:cs="Times New Roman"/>
                <w:sz w:val="20"/>
                <w:szCs w:val="20"/>
              </w:rPr>
            </w:pPr>
          </w:p>
        </w:tc>
      </w:tr>
      <w:tr w:rsidR="002F265D" w:rsidRPr="00EE56DA" w14:paraId="708FF488" w14:textId="77777777" w:rsidTr="00DB4D76">
        <w:trPr>
          <w:trHeight w:val="20"/>
        </w:trPr>
        <w:tc>
          <w:tcPr>
            <w:tcW w:w="834" w:type="dxa"/>
          </w:tcPr>
          <w:p w14:paraId="5096F2E1" w14:textId="420C87A9"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1.3.78</w:t>
            </w:r>
            <w:r w:rsidR="00EC42A5">
              <w:rPr>
                <w:rFonts w:ascii="Times New Roman" w:hAnsi="Times New Roman" w:cs="Times New Roman"/>
                <w:sz w:val="20"/>
                <w:szCs w:val="20"/>
              </w:rPr>
              <w:t>.</w:t>
            </w:r>
          </w:p>
        </w:tc>
        <w:tc>
          <w:tcPr>
            <w:tcW w:w="862" w:type="dxa"/>
            <w:vMerge w:val="restart"/>
            <w:textDirection w:val="btLr"/>
            <w:vAlign w:val="center"/>
          </w:tcPr>
          <w:p w14:paraId="49F08CF6" w14:textId="5DE6FE2C" w:rsidR="002F265D" w:rsidRPr="00D378C6" w:rsidRDefault="00396102" w:rsidP="00DB4D76">
            <w:pPr>
              <w:ind w:left="113" w:right="113"/>
              <w:jc w:val="center"/>
              <w:rPr>
                <w:rFonts w:ascii="Times New Roman" w:hAnsi="Times New Roman" w:cs="Times New Roman"/>
                <w:sz w:val="20"/>
                <w:szCs w:val="20"/>
              </w:rPr>
            </w:pPr>
            <w:r>
              <w:rPr>
                <w:rFonts w:ascii="Times New Roman" w:hAnsi="Times New Roman" w:cs="Times New Roman"/>
                <w:sz w:val="20"/>
                <w:szCs w:val="20"/>
              </w:rPr>
              <w:t>Teksturēšanas testi</w:t>
            </w:r>
          </w:p>
        </w:tc>
        <w:tc>
          <w:tcPr>
            <w:tcW w:w="5812" w:type="dxa"/>
          </w:tcPr>
          <w:p w14:paraId="2C5C906F" w14:textId="67F358E4" w:rsidR="002F265D" w:rsidRPr="00D378C6" w:rsidRDefault="005B0F39" w:rsidP="00CD1723">
            <w:pPr>
              <w:ind w:firstLine="4"/>
              <w:jc w:val="both"/>
              <w:rPr>
                <w:rFonts w:ascii="Times New Roman" w:hAnsi="Times New Roman" w:cs="Times New Roman"/>
                <w:sz w:val="20"/>
                <w:szCs w:val="20"/>
              </w:rPr>
            </w:pPr>
            <w:r w:rsidRPr="004D0DEA">
              <w:rPr>
                <w:rFonts w:ascii="Times New Roman" w:hAnsi="Times New Roman" w:cs="Times New Roman"/>
                <w:sz w:val="20"/>
                <w:szCs w:val="20"/>
              </w:rPr>
              <w:t>Ar</w:t>
            </w:r>
            <w:r>
              <w:rPr>
                <w:rFonts w:ascii="Times New Roman" w:hAnsi="Times New Roman" w:cs="Times New Roman"/>
                <w:sz w:val="20"/>
                <w:szCs w:val="20"/>
              </w:rPr>
              <w:t xml:space="preserve"> piedāvāto iekārtu iespējams</w:t>
            </w:r>
            <w:r w:rsidRPr="004D0DEA">
              <w:rPr>
                <w:rFonts w:ascii="Times New Roman" w:hAnsi="Times New Roman" w:cs="Times New Roman"/>
                <w:sz w:val="20"/>
                <w:szCs w:val="20"/>
              </w:rPr>
              <w:t xml:space="preserve"> izveido</w:t>
            </w:r>
            <w:r>
              <w:rPr>
                <w:rFonts w:ascii="Times New Roman" w:hAnsi="Times New Roman" w:cs="Times New Roman"/>
                <w:sz w:val="20"/>
                <w:szCs w:val="20"/>
              </w:rPr>
              <w:t>t</w:t>
            </w:r>
            <w:r w:rsidRPr="004D0DEA">
              <w:rPr>
                <w:rFonts w:ascii="Times New Roman" w:hAnsi="Times New Roman" w:cs="Times New Roman"/>
                <w:sz w:val="20"/>
                <w:szCs w:val="20"/>
              </w:rPr>
              <w:t xml:space="preserve"> bedrītes</w:t>
            </w:r>
            <w:r>
              <w:rPr>
                <w:rFonts w:ascii="Times New Roman" w:hAnsi="Times New Roman" w:cs="Times New Roman"/>
                <w:sz w:val="20"/>
                <w:szCs w:val="20"/>
              </w:rPr>
              <w:t xml:space="preserve"> uz parauga virsmas, izmantojot</w:t>
            </w:r>
            <w:r w:rsidRPr="004D0DEA">
              <w:rPr>
                <w:rFonts w:ascii="Times New Roman" w:hAnsi="Times New Roman" w:cs="Times New Roman"/>
                <w:sz w:val="20"/>
                <w:szCs w:val="20"/>
              </w:rPr>
              <w:t xml:space="preserve"> </w:t>
            </w:r>
            <w:r>
              <w:rPr>
                <w:rFonts w:ascii="Times New Roman" w:hAnsi="Times New Roman" w:cs="Times New Roman"/>
                <w:sz w:val="20"/>
                <w:szCs w:val="20"/>
              </w:rPr>
              <w:t>s</w:t>
            </w:r>
            <w:r w:rsidRPr="004D0DEA">
              <w:rPr>
                <w:rFonts w:ascii="Times New Roman" w:hAnsi="Times New Roman" w:cs="Times New Roman"/>
                <w:sz w:val="20"/>
                <w:szCs w:val="20"/>
              </w:rPr>
              <w:t>tan</w:t>
            </w:r>
            <w:r>
              <w:rPr>
                <w:rFonts w:ascii="Times New Roman" w:hAnsi="Times New Roman" w:cs="Times New Roman"/>
                <w:sz w:val="20"/>
                <w:szCs w:val="20"/>
              </w:rPr>
              <w:t>darta Berkoviča, Vikersa, Knūpa vai speciāli izveidotas</w:t>
            </w:r>
            <w:r w:rsidRPr="004D0DEA">
              <w:rPr>
                <w:rFonts w:ascii="Times New Roman" w:hAnsi="Times New Roman" w:cs="Times New Roman"/>
                <w:sz w:val="20"/>
                <w:szCs w:val="20"/>
              </w:rPr>
              <w:t xml:space="preserve"> in</w:t>
            </w:r>
            <w:r>
              <w:rPr>
                <w:rFonts w:ascii="Times New Roman" w:hAnsi="Times New Roman" w:cs="Times New Roman"/>
                <w:sz w:val="20"/>
                <w:szCs w:val="20"/>
              </w:rPr>
              <w:t xml:space="preserve">dentoru virsmas (šajā punktā minētie indentori, kas nav prasīti </w:t>
            </w:r>
            <w:r w:rsidR="00CD1723">
              <w:rPr>
                <w:rFonts w:ascii="Times New Roman" w:hAnsi="Times New Roman" w:cs="Times New Roman"/>
                <w:sz w:val="20"/>
                <w:szCs w:val="20"/>
              </w:rPr>
              <w:t xml:space="preserve">citos </w:t>
            </w:r>
            <w:r>
              <w:rPr>
                <w:rFonts w:ascii="Times New Roman" w:hAnsi="Times New Roman" w:cs="Times New Roman"/>
                <w:sz w:val="20"/>
                <w:szCs w:val="20"/>
              </w:rPr>
              <w:t>tehniskās specifikācijas punktos, piedāvājumā nav obligāti jāiekļauj)</w:t>
            </w:r>
            <w:r w:rsidRPr="004D0DEA">
              <w:rPr>
                <w:rFonts w:ascii="Times New Roman" w:hAnsi="Times New Roman" w:cs="Times New Roman"/>
                <w:sz w:val="20"/>
                <w:szCs w:val="20"/>
              </w:rPr>
              <w:t>;</w:t>
            </w:r>
          </w:p>
        </w:tc>
        <w:tc>
          <w:tcPr>
            <w:tcW w:w="6379" w:type="dxa"/>
          </w:tcPr>
          <w:p w14:paraId="761DCEB5" w14:textId="77777777" w:rsidR="002F265D" w:rsidRPr="00693A38" w:rsidRDefault="002F265D" w:rsidP="00AB3357">
            <w:pPr>
              <w:jc w:val="both"/>
              <w:rPr>
                <w:rFonts w:ascii="Times New Roman" w:hAnsi="Times New Roman" w:cs="Times New Roman"/>
                <w:sz w:val="20"/>
                <w:szCs w:val="20"/>
              </w:rPr>
            </w:pPr>
          </w:p>
        </w:tc>
      </w:tr>
      <w:tr w:rsidR="002F265D" w:rsidRPr="00EE56DA" w14:paraId="7589BAB5" w14:textId="77777777" w:rsidTr="00DB4D76">
        <w:trPr>
          <w:trHeight w:val="20"/>
        </w:trPr>
        <w:tc>
          <w:tcPr>
            <w:tcW w:w="834" w:type="dxa"/>
          </w:tcPr>
          <w:p w14:paraId="1B3CF9B8" w14:textId="5F3767AE"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1.3.79</w:t>
            </w:r>
            <w:r w:rsidR="00EC42A5">
              <w:rPr>
                <w:rFonts w:ascii="Times New Roman" w:hAnsi="Times New Roman" w:cs="Times New Roman"/>
                <w:sz w:val="20"/>
                <w:szCs w:val="20"/>
              </w:rPr>
              <w:t>.</w:t>
            </w:r>
          </w:p>
        </w:tc>
        <w:tc>
          <w:tcPr>
            <w:tcW w:w="862" w:type="dxa"/>
            <w:vMerge/>
          </w:tcPr>
          <w:p w14:paraId="0D44C3A4"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22121C1C" w14:textId="6E8090B5" w:rsidR="002F265D" w:rsidRPr="00D378C6" w:rsidRDefault="005B0F39" w:rsidP="00DB4D76">
            <w:pPr>
              <w:ind w:firstLine="4"/>
              <w:jc w:val="both"/>
              <w:rPr>
                <w:rFonts w:ascii="Times New Roman" w:hAnsi="Times New Roman" w:cs="Times New Roman"/>
                <w:sz w:val="20"/>
                <w:szCs w:val="20"/>
              </w:rPr>
            </w:pPr>
            <w:r>
              <w:rPr>
                <w:rFonts w:ascii="Times New Roman" w:hAnsi="Times New Roman" w:cs="Times New Roman"/>
                <w:sz w:val="20"/>
                <w:szCs w:val="20"/>
              </w:rPr>
              <w:t>Jābūt iespējai teksturēt 32 x 17 ±2 mm nerūsējošā tērauda (62%Fe, 16%</w:t>
            </w:r>
            <w:r w:rsidRPr="00A84153">
              <w:rPr>
                <w:rFonts w:ascii="Times New Roman" w:hAnsi="Times New Roman" w:cs="Times New Roman"/>
                <w:sz w:val="20"/>
                <w:szCs w:val="20"/>
              </w:rPr>
              <w:t>Ni, 14%</w:t>
            </w:r>
            <w:r>
              <w:rPr>
                <w:rFonts w:ascii="Times New Roman" w:hAnsi="Times New Roman" w:cs="Times New Roman"/>
                <w:sz w:val="20"/>
                <w:szCs w:val="20"/>
              </w:rPr>
              <w:t>Cr, 4.5%Mo, 1.4%Co, 1.25%Mn, 0.8%</w:t>
            </w:r>
            <w:r w:rsidRPr="00A84153">
              <w:rPr>
                <w:rFonts w:ascii="Times New Roman" w:hAnsi="Times New Roman" w:cs="Times New Roman"/>
                <w:sz w:val="20"/>
                <w:szCs w:val="20"/>
              </w:rPr>
              <w:t>Cu</w:t>
            </w:r>
            <w:r>
              <w:rPr>
                <w:rFonts w:ascii="Times New Roman" w:hAnsi="Times New Roman" w:cs="Times New Roman"/>
                <w:sz w:val="20"/>
                <w:szCs w:val="20"/>
              </w:rPr>
              <w:t xml:space="preserve"> ±0.5%</w:t>
            </w:r>
            <w:r w:rsidRPr="00A84153">
              <w:rPr>
                <w:rFonts w:ascii="Times New Roman" w:hAnsi="Times New Roman" w:cs="Times New Roman"/>
                <w:sz w:val="20"/>
                <w:szCs w:val="20"/>
              </w:rPr>
              <w:t>)</w:t>
            </w:r>
            <w:r>
              <w:rPr>
                <w:rFonts w:ascii="Times New Roman" w:hAnsi="Times New Roman" w:cs="Times New Roman"/>
                <w:sz w:val="20"/>
                <w:szCs w:val="20"/>
              </w:rPr>
              <w:t xml:space="preserve"> virsmu, uz tās izveidojot </w:t>
            </w:r>
            <w:r w:rsidRPr="004D0DEA">
              <w:rPr>
                <w:rFonts w:ascii="Times New Roman" w:hAnsi="Times New Roman" w:cs="Times New Roman"/>
                <w:sz w:val="20"/>
                <w:szCs w:val="20"/>
              </w:rPr>
              <w:t xml:space="preserve">50 </w:t>
            </w:r>
            <w:r>
              <w:rPr>
                <w:rFonts w:ascii="Times New Roman" w:hAnsi="Times New Roman" w:cs="Times New Roman"/>
                <w:sz w:val="20"/>
                <w:szCs w:val="20"/>
              </w:rPr>
              <w:t>±1µm</w:t>
            </w:r>
            <w:r w:rsidRPr="004D0DEA">
              <w:rPr>
                <w:rFonts w:ascii="Times New Roman" w:hAnsi="Times New Roman" w:cs="Times New Roman"/>
                <w:sz w:val="20"/>
                <w:szCs w:val="20"/>
              </w:rPr>
              <w:t xml:space="preserve"> lielas</w:t>
            </w:r>
            <w:r>
              <w:rPr>
                <w:rFonts w:ascii="Times New Roman" w:hAnsi="Times New Roman" w:cs="Times New Roman"/>
                <w:sz w:val="20"/>
                <w:szCs w:val="20"/>
              </w:rPr>
              <w:t xml:space="preserve"> (diametrs)</w:t>
            </w:r>
            <w:r w:rsidRPr="004D0DEA">
              <w:rPr>
                <w:rFonts w:ascii="Times New Roman" w:hAnsi="Times New Roman" w:cs="Times New Roman"/>
                <w:sz w:val="20"/>
                <w:szCs w:val="20"/>
              </w:rPr>
              <w:t xml:space="preserve"> 3 </w:t>
            </w:r>
            <w:r>
              <w:rPr>
                <w:rFonts w:ascii="Times New Roman" w:hAnsi="Times New Roman" w:cs="Times New Roman"/>
                <w:sz w:val="20"/>
                <w:szCs w:val="20"/>
              </w:rPr>
              <w:t>±0.1µm</w:t>
            </w:r>
            <w:r w:rsidRPr="004D0DEA">
              <w:rPr>
                <w:rFonts w:ascii="Times New Roman" w:hAnsi="Times New Roman" w:cs="Times New Roman"/>
                <w:sz w:val="20"/>
                <w:szCs w:val="20"/>
              </w:rPr>
              <w:t xml:space="preserve"> dziļas apaļas bedrītes ar 200 </w:t>
            </w:r>
            <w:r>
              <w:rPr>
                <w:rFonts w:ascii="Times New Roman" w:hAnsi="Times New Roman" w:cs="Times New Roman"/>
                <w:sz w:val="20"/>
                <w:szCs w:val="20"/>
              </w:rPr>
              <w:t>±5µm</w:t>
            </w:r>
            <w:r w:rsidRPr="004D0DEA">
              <w:rPr>
                <w:rFonts w:ascii="Times New Roman" w:hAnsi="Times New Roman" w:cs="Times New Roman"/>
                <w:sz w:val="20"/>
                <w:szCs w:val="20"/>
              </w:rPr>
              <w:t xml:space="preserve"> atstarpi</w:t>
            </w:r>
            <w:r>
              <w:rPr>
                <w:rFonts w:ascii="Times New Roman" w:hAnsi="Times New Roman" w:cs="Times New Roman"/>
                <w:sz w:val="20"/>
                <w:szCs w:val="20"/>
              </w:rPr>
              <w:t xml:space="preserve">. </w:t>
            </w:r>
            <w:r w:rsidRPr="00A84153">
              <w:rPr>
                <w:rFonts w:ascii="Times New Roman" w:hAnsi="Times New Roman" w:cs="Times New Roman"/>
                <w:sz w:val="20"/>
                <w:szCs w:val="20"/>
              </w:rPr>
              <w:t xml:space="preserve">Jānodrošina, ka </w:t>
            </w:r>
            <w:r w:rsidR="000A261C">
              <w:rPr>
                <w:rFonts w:ascii="Times New Roman" w:hAnsi="Times New Roman" w:cs="Times New Roman"/>
                <w:sz w:val="20"/>
                <w:szCs w:val="20"/>
              </w:rPr>
              <w:t xml:space="preserve">pilnas </w:t>
            </w:r>
            <w:r w:rsidRPr="00A84153">
              <w:rPr>
                <w:rFonts w:ascii="Times New Roman" w:hAnsi="Times New Roman" w:cs="Times New Roman"/>
                <w:sz w:val="20"/>
                <w:szCs w:val="20"/>
              </w:rPr>
              <w:t xml:space="preserve">virsmas ar minētajiem parametriem teksturēšana neaizņem ilgāk par  </w:t>
            </w:r>
            <w:r>
              <w:rPr>
                <w:rFonts w:ascii="Times New Roman" w:hAnsi="Times New Roman" w:cs="Times New Roman"/>
                <w:sz w:val="20"/>
                <w:szCs w:val="20"/>
              </w:rPr>
              <w:t>24</w:t>
            </w:r>
            <w:r w:rsidRPr="00A84153">
              <w:rPr>
                <w:rFonts w:ascii="Times New Roman" w:hAnsi="Times New Roman" w:cs="Times New Roman"/>
                <w:sz w:val="20"/>
                <w:szCs w:val="20"/>
              </w:rPr>
              <w:t xml:space="preserve"> stundām no</w:t>
            </w:r>
            <w:r>
              <w:rPr>
                <w:rFonts w:ascii="Times New Roman" w:hAnsi="Times New Roman" w:cs="Times New Roman"/>
                <w:sz w:val="20"/>
                <w:szCs w:val="20"/>
              </w:rPr>
              <w:t xml:space="preserve"> programmas uzstādīšanas un palaišanas brīža</w:t>
            </w:r>
          </w:p>
        </w:tc>
        <w:tc>
          <w:tcPr>
            <w:tcW w:w="6379" w:type="dxa"/>
          </w:tcPr>
          <w:p w14:paraId="2BCD141F" w14:textId="012DD9BE" w:rsidR="002F265D" w:rsidRPr="00693A38" w:rsidRDefault="002F265D" w:rsidP="00AB3357">
            <w:pPr>
              <w:jc w:val="both"/>
              <w:rPr>
                <w:rFonts w:ascii="Times New Roman" w:hAnsi="Times New Roman" w:cs="Times New Roman"/>
                <w:sz w:val="20"/>
                <w:szCs w:val="20"/>
              </w:rPr>
            </w:pPr>
          </w:p>
        </w:tc>
      </w:tr>
      <w:tr w:rsidR="002F265D" w:rsidRPr="00EE56DA" w14:paraId="43E40955" w14:textId="77777777" w:rsidTr="00DB4D76">
        <w:trPr>
          <w:trHeight w:val="20"/>
        </w:trPr>
        <w:tc>
          <w:tcPr>
            <w:tcW w:w="834" w:type="dxa"/>
          </w:tcPr>
          <w:p w14:paraId="47B8F98F" w14:textId="588086EC"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lastRenderedPageBreak/>
              <w:t>1.3.80</w:t>
            </w:r>
            <w:r w:rsidR="00EC42A5">
              <w:rPr>
                <w:rFonts w:ascii="Times New Roman" w:hAnsi="Times New Roman" w:cs="Times New Roman"/>
                <w:sz w:val="20"/>
                <w:szCs w:val="20"/>
              </w:rPr>
              <w:t>.</w:t>
            </w:r>
          </w:p>
        </w:tc>
        <w:tc>
          <w:tcPr>
            <w:tcW w:w="862" w:type="dxa"/>
            <w:vMerge/>
          </w:tcPr>
          <w:p w14:paraId="1E4AC1E3"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34FCDA43" w14:textId="6BBBE6E7" w:rsidR="002F265D" w:rsidRPr="00D378C6" w:rsidRDefault="005B0F39" w:rsidP="00DB4D76">
            <w:pPr>
              <w:ind w:firstLine="4"/>
              <w:jc w:val="both"/>
              <w:rPr>
                <w:rFonts w:ascii="Times New Roman" w:hAnsi="Times New Roman" w:cs="Times New Roman"/>
                <w:sz w:val="20"/>
                <w:szCs w:val="20"/>
              </w:rPr>
            </w:pPr>
            <w:r>
              <w:rPr>
                <w:rFonts w:ascii="Times New Roman" w:hAnsi="Times New Roman" w:cs="Times New Roman"/>
                <w:sz w:val="20"/>
                <w:szCs w:val="20"/>
              </w:rPr>
              <w:t>Jābūt iespējai</w:t>
            </w:r>
            <w:r w:rsidRPr="004D0DEA">
              <w:rPr>
                <w:rFonts w:ascii="Times New Roman" w:hAnsi="Times New Roman" w:cs="Times New Roman"/>
                <w:sz w:val="20"/>
                <w:szCs w:val="20"/>
              </w:rPr>
              <w:t xml:space="preserve"> </w:t>
            </w:r>
            <w:r w:rsidR="00471A0C">
              <w:rPr>
                <w:rFonts w:ascii="Times New Roman" w:hAnsi="Times New Roman" w:cs="Times New Roman"/>
                <w:sz w:val="20"/>
                <w:szCs w:val="20"/>
              </w:rPr>
              <w:t>teksturēt virsmu</w:t>
            </w:r>
            <w:r w:rsidRPr="007D1EAB">
              <w:rPr>
                <w:rFonts w:ascii="Times New Roman" w:hAnsi="Times New Roman" w:cs="Times New Roman"/>
                <w:sz w:val="20"/>
                <w:szCs w:val="20"/>
              </w:rPr>
              <w:t>, kas ir novietota līdz 30° slīpumā no horizontālās pozīcijas</w:t>
            </w:r>
            <w:r w:rsidR="00471A0C">
              <w:rPr>
                <w:rFonts w:ascii="Times New Roman" w:hAnsi="Times New Roman" w:cs="Times New Roman"/>
                <w:sz w:val="20"/>
                <w:szCs w:val="20"/>
              </w:rPr>
              <w:t>, izveidojot bedrītes vienā līnijā visa parauga garumā. Jābūt iespējai automātiski pārvietot paraugu, lai turpinātu teksturēšanu nākošā rindā, kopumā teksturēšanu veicot pa visu parauga virsmu (32 x 17 ±2 mm)</w:t>
            </w:r>
          </w:p>
        </w:tc>
        <w:tc>
          <w:tcPr>
            <w:tcW w:w="6379" w:type="dxa"/>
          </w:tcPr>
          <w:p w14:paraId="634E0A0A" w14:textId="6ABAF748" w:rsidR="002F265D" w:rsidRPr="00693A38" w:rsidRDefault="002F265D" w:rsidP="00AB3357">
            <w:pPr>
              <w:jc w:val="both"/>
              <w:rPr>
                <w:rFonts w:ascii="Times New Roman" w:hAnsi="Times New Roman" w:cs="Times New Roman"/>
                <w:sz w:val="20"/>
                <w:szCs w:val="20"/>
              </w:rPr>
            </w:pPr>
          </w:p>
        </w:tc>
      </w:tr>
      <w:tr w:rsidR="002F265D" w:rsidRPr="00EE56DA" w14:paraId="02F01D31" w14:textId="77777777" w:rsidTr="00DB4D76">
        <w:trPr>
          <w:trHeight w:val="20"/>
        </w:trPr>
        <w:tc>
          <w:tcPr>
            <w:tcW w:w="834" w:type="dxa"/>
          </w:tcPr>
          <w:p w14:paraId="601676BA" w14:textId="7B073978"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1.3.81</w:t>
            </w:r>
            <w:r w:rsidR="00EC42A5">
              <w:rPr>
                <w:rFonts w:ascii="Times New Roman" w:hAnsi="Times New Roman" w:cs="Times New Roman"/>
                <w:sz w:val="20"/>
                <w:szCs w:val="20"/>
              </w:rPr>
              <w:t>.</w:t>
            </w:r>
          </w:p>
        </w:tc>
        <w:tc>
          <w:tcPr>
            <w:tcW w:w="862" w:type="dxa"/>
            <w:vMerge/>
          </w:tcPr>
          <w:p w14:paraId="58D5B0BC"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18E9FD1B" w14:textId="2749A7C0" w:rsidR="002F265D" w:rsidRPr="00D378C6" w:rsidRDefault="005B0F39" w:rsidP="00DB4D76">
            <w:pPr>
              <w:ind w:firstLine="4"/>
              <w:jc w:val="both"/>
              <w:rPr>
                <w:rFonts w:ascii="Times New Roman" w:hAnsi="Times New Roman" w:cs="Times New Roman"/>
                <w:sz w:val="20"/>
                <w:szCs w:val="20"/>
              </w:rPr>
            </w:pPr>
            <w:r w:rsidRPr="007D1EAB">
              <w:rPr>
                <w:rFonts w:ascii="Times New Roman" w:hAnsi="Times New Roman" w:cs="Times New Roman"/>
                <w:sz w:val="20"/>
                <w:szCs w:val="20"/>
              </w:rPr>
              <w:t xml:space="preserve">Spēj ievilkt </w:t>
            </w:r>
            <w:r w:rsidRPr="004115F7">
              <w:rPr>
                <w:rFonts w:ascii="Times New Roman" w:hAnsi="Times New Roman" w:cs="Times New Roman"/>
                <w:sz w:val="20"/>
                <w:szCs w:val="20"/>
              </w:rPr>
              <w:t xml:space="preserve">2 paralēlas līnijas (gropes) ar apaļu šķērsgriezumu visā parauga </w:t>
            </w:r>
            <w:r w:rsidR="00BE58D6">
              <w:rPr>
                <w:rFonts w:ascii="Times New Roman" w:hAnsi="Times New Roman" w:cs="Times New Roman"/>
                <w:sz w:val="20"/>
                <w:szCs w:val="20"/>
              </w:rPr>
              <w:t xml:space="preserve">(32 x 17 ±2 mm) </w:t>
            </w:r>
            <w:r w:rsidRPr="004115F7">
              <w:rPr>
                <w:rFonts w:ascii="Times New Roman" w:hAnsi="Times New Roman" w:cs="Times New Roman"/>
                <w:sz w:val="20"/>
                <w:szCs w:val="20"/>
              </w:rPr>
              <w:t>garumā</w:t>
            </w:r>
          </w:p>
        </w:tc>
        <w:tc>
          <w:tcPr>
            <w:tcW w:w="6379" w:type="dxa"/>
          </w:tcPr>
          <w:p w14:paraId="639FC25C" w14:textId="77777777" w:rsidR="002F265D" w:rsidRPr="00693A38" w:rsidRDefault="002F265D" w:rsidP="00AB3357">
            <w:pPr>
              <w:jc w:val="both"/>
              <w:rPr>
                <w:rFonts w:ascii="Times New Roman" w:hAnsi="Times New Roman" w:cs="Times New Roman"/>
                <w:sz w:val="20"/>
                <w:szCs w:val="20"/>
              </w:rPr>
            </w:pPr>
          </w:p>
        </w:tc>
      </w:tr>
      <w:tr w:rsidR="002F265D" w:rsidRPr="00EE56DA" w14:paraId="5AF38CEA" w14:textId="77777777" w:rsidTr="00DB4D76">
        <w:trPr>
          <w:trHeight w:val="20"/>
        </w:trPr>
        <w:tc>
          <w:tcPr>
            <w:tcW w:w="834" w:type="dxa"/>
          </w:tcPr>
          <w:p w14:paraId="15183E5D" w14:textId="6EFE8CE5"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1.3.82</w:t>
            </w:r>
            <w:r w:rsidR="00EC42A5">
              <w:rPr>
                <w:rFonts w:ascii="Times New Roman" w:hAnsi="Times New Roman" w:cs="Times New Roman"/>
                <w:sz w:val="20"/>
                <w:szCs w:val="20"/>
              </w:rPr>
              <w:t>.</w:t>
            </w:r>
          </w:p>
        </w:tc>
        <w:tc>
          <w:tcPr>
            <w:tcW w:w="862" w:type="dxa"/>
            <w:vMerge/>
          </w:tcPr>
          <w:p w14:paraId="5E1D3F10"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23093B61" w14:textId="5150D43B" w:rsidR="002F265D" w:rsidRPr="00D378C6" w:rsidRDefault="005B0F39" w:rsidP="00DB4D76">
            <w:pPr>
              <w:ind w:firstLine="4"/>
              <w:jc w:val="both"/>
              <w:rPr>
                <w:rFonts w:ascii="Times New Roman" w:hAnsi="Times New Roman" w:cs="Times New Roman"/>
                <w:sz w:val="20"/>
                <w:szCs w:val="20"/>
              </w:rPr>
            </w:pPr>
            <w:r>
              <w:rPr>
                <w:rFonts w:ascii="Times New Roman" w:hAnsi="Times New Roman" w:cs="Times New Roman"/>
                <w:sz w:val="20"/>
                <w:szCs w:val="20"/>
              </w:rPr>
              <w:t xml:space="preserve">Jābūt iespējai </w:t>
            </w:r>
            <w:r w:rsidRPr="004D0DEA">
              <w:rPr>
                <w:rFonts w:ascii="Times New Roman" w:hAnsi="Times New Roman" w:cs="Times New Roman"/>
                <w:sz w:val="20"/>
                <w:szCs w:val="20"/>
              </w:rPr>
              <w:t>teksturē</w:t>
            </w:r>
            <w:r>
              <w:rPr>
                <w:rFonts w:ascii="Times New Roman" w:hAnsi="Times New Roman" w:cs="Times New Roman"/>
                <w:sz w:val="20"/>
                <w:szCs w:val="20"/>
              </w:rPr>
              <w:t>šanu veikt gan ar zemās, gan augstās slodzes galviņām</w:t>
            </w:r>
          </w:p>
        </w:tc>
        <w:tc>
          <w:tcPr>
            <w:tcW w:w="6379" w:type="dxa"/>
          </w:tcPr>
          <w:p w14:paraId="3437C7AA" w14:textId="77777777" w:rsidR="002F265D" w:rsidRPr="00693A38" w:rsidRDefault="002F265D" w:rsidP="00AB3357">
            <w:pPr>
              <w:jc w:val="both"/>
              <w:rPr>
                <w:rFonts w:ascii="Times New Roman" w:hAnsi="Times New Roman" w:cs="Times New Roman"/>
                <w:sz w:val="20"/>
                <w:szCs w:val="20"/>
              </w:rPr>
            </w:pPr>
          </w:p>
        </w:tc>
      </w:tr>
      <w:tr w:rsidR="002F265D" w:rsidRPr="00EE56DA" w14:paraId="5BF64FED" w14:textId="77777777" w:rsidTr="00DB4D76">
        <w:trPr>
          <w:trHeight w:val="20"/>
        </w:trPr>
        <w:tc>
          <w:tcPr>
            <w:tcW w:w="834" w:type="dxa"/>
          </w:tcPr>
          <w:p w14:paraId="40A8A158" w14:textId="3AC2C87F" w:rsidR="002F265D" w:rsidRDefault="00043E35" w:rsidP="00AB3357">
            <w:pPr>
              <w:jc w:val="center"/>
              <w:rPr>
                <w:rFonts w:ascii="Times New Roman" w:hAnsi="Times New Roman" w:cs="Times New Roman"/>
                <w:sz w:val="20"/>
                <w:szCs w:val="20"/>
              </w:rPr>
            </w:pPr>
            <w:r>
              <w:rPr>
                <w:rFonts w:ascii="Times New Roman" w:hAnsi="Times New Roman" w:cs="Times New Roman"/>
                <w:sz w:val="20"/>
                <w:szCs w:val="20"/>
              </w:rPr>
              <w:t>1.3.83</w:t>
            </w:r>
            <w:r w:rsidR="00EC42A5">
              <w:rPr>
                <w:rFonts w:ascii="Times New Roman" w:hAnsi="Times New Roman" w:cs="Times New Roman"/>
                <w:sz w:val="20"/>
                <w:szCs w:val="20"/>
              </w:rPr>
              <w:t>.</w:t>
            </w:r>
          </w:p>
        </w:tc>
        <w:tc>
          <w:tcPr>
            <w:tcW w:w="862" w:type="dxa"/>
            <w:vMerge/>
          </w:tcPr>
          <w:p w14:paraId="204278E0" w14:textId="77777777" w:rsidR="002F265D" w:rsidRPr="00D378C6" w:rsidRDefault="002F265D" w:rsidP="00AB3357">
            <w:pPr>
              <w:ind w:left="736" w:hanging="736"/>
              <w:jc w:val="both"/>
              <w:rPr>
                <w:rFonts w:ascii="Times New Roman" w:hAnsi="Times New Roman" w:cs="Times New Roman"/>
                <w:sz w:val="20"/>
                <w:szCs w:val="20"/>
              </w:rPr>
            </w:pPr>
          </w:p>
        </w:tc>
        <w:tc>
          <w:tcPr>
            <w:tcW w:w="5812" w:type="dxa"/>
          </w:tcPr>
          <w:p w14:paraId="3123DCED" w14:textId="215977C4" w:rsidR="002F265D" w:rsidRPr="00D378C6" w:rsidRDefault="005C2A84" w:rsidP="00AB3357">
            <w:pPr>
              <w:ind w:left="736" w:hanging="736"/>
              <w:jc w:val="both"/>
              <w:rPr>
                <w:rFonts w:ascii="Times New Roman" w:hAnsi="Times New Roman" w:cs="Times New Roman"/>
                <w:sz w:val="20"/>
                <w:szCs w:val="20"/>
              </w:rPr>
            </w:pPr>
            <w:r w:rsidRPr="007D1EAB">
              <w:rPr>
                <w:rFonts w:ascii="Times New Roman" w:hAnsi="Times New Roman" w:cs="Times New Roman"/>
                <w:sz w:val="20"/>
                <w:szCs w:val="20"/>
              </w:rPr>
              <w:t>Jānodrošina</w:t>
            </w:r>
            <w:r>
              <w:rPr>
                <w:rFonts w:ascii="Times New Roman" w:hAnsi="Times New Roman" w:cs="Times New Roman"/>
                <w:sz w:val="20"/>
                <w:szCs w:val="20"/>
              </w:rPr>
              <w:t xml:space="preserve"> ies</w:t>
            </w:r>
            <w:r w:rsidRPr="004D0DEA">
              <w:rPr>
                <w:rFonts w:ascii="Times New Roman" w:hAnsi="Times New Roman" w:cs="Times New Roman"/>
                <w:sz w:val="20"/>
                <w:szCs w:val="20"/>
              </w:rPr>
              <w:t>pēj</w:t>
            </w:r>
            <w:r>
              <w:rPr>
                <w:rFonts w:ascii="Times New Roman" w:hAnsi="Times New Roman" w:cs="Times New Roman"/>
                <w:sz w:val="20"/>
                <w:szCs w:val="20"/>
              </w:rPr>
              <w:t>a vizuāli parādī</w:t>
            </w:r>
            <w:r w:rsidRPr="004D0DEA">
              <w:rPr>
                <w:rFonts w:ascii="Times New Roman" w:hAnsi="Times New Roman" w:cs="Times New Roman"/>
                <w:sz w:val="20"/>
                <w:szCs w:val="20"/>
              </w:rPr>
              <w:t>t veikto teksturēšanu</w:t>
            </w:r>
          </w:p>
        </w:tc>
        <w:tc>
          <w:tcPr>
            <w:tcW w:w="6379" w:type="dxa"/>
          </w:tcPr>
          <w:p w14:paraId="47DF48BD" w14:textId="0CBE0310" w:rsidR="002F265D" w:rsidRPr="00693A38" w:rsidRDefault="002F265D" w:rsidP="00AB3357">
            <w:pPr>
              <w:jc w:val="both"/>
              <w:rPr>
                <w:rFonts w:ascii="Times New Roman" w:hAnsi="Times New Roman" w:cs="Times New Roman"/>
                <w:sz w:val="20"/>
                <w:szCs w:val="20"/>
              </w:rPr>
            </w:pPr>
          </w:p>
        </w:tc>
      </w:tr>
      <w:tr w:rsidR="000F49BD" w:rsidRPr="00EE56DA" w14:paraId="5642AAEE" w14:textId="77777777" w:rsidTr="00DB4D76">
        <w:trPr>
          <w:trHeight w:val="20"/>
        </w:trPr>
        <w:tc>
          <w:tcPr>
            <w:tcW w:w="834" w:type="dxa"/>
          </w:tcPr>
          <w:p w14:paraId="2488B763" w14:textId="48023A0F" w:rsidR="000F49BD" w:rsidRDefault="00043E35" w:rsidP="000F49BD">
            <w:pPr>
              <w:jc w:val="center"/>
              <w:rPr>
                <w:rFonts w:ascii="Times New Roman" w:hAnsi="Times New Roman" w:cs="Times New Roman"/>
                <w:sz w:val="20"/>
                <w:szCs w:val="20"/>
              </w:rPr>
            </w:pPr>
            <w:r>
              <w:rPr>
                <w:rFonts w:ascii="Times New Roman" w:hAnsi="Times New Roman" w:cs="Times New Roman"/>
                <w:sz w:val="20"/>
                <w:szCs w:val="20"/>
              </w:rPr>
              <w:t>1.3.84</w:t>
            </w:r>
            <w:r w:rsidR="000F49BD">
              <w:rPr>
                <w:rFonts w:ascii="Times New Roman" w:hAnsi="Times New Roman" w:cs="Times New Roman"/>
                <w:sz w:val="20"/>
                <w:szCs w:val="20"/>
              </w:rPr>
              <w:t>.</w:t>
            </w:r>
          </w:p>
        </w:tc>
        <w:tc>
          <w:tcPr>
            <w:tcW w:w="862" w:type="dxa"/>
            <w:vMerge w:val="restart"/>
            <w:textDirection w:val="btLr"/>
            <w:vAlign w:val="center"/>
          </w:tcPr>
          <w:p w14:paraId="2BF02855" w14:textId="791E6AF0" w:rsidR="000F49BD" w:rsidRPr="00D378C6" w:rsidRDefault="000F49BD" w:rsidP="00DB4D76">
            <w:pPr>
              <w:ind w:left="736" w:hanging="736"/>
              <w:jc w:val="center"/>
              <w:rPr>
                <w:rFonts w:ascii="Times New Roman" w:hAnsi="Times New Roman" w:cs="Times New Roman"/>
                <w:sz w:val="20"/>
                <w:szCs w:val="20"/>
              </w:rPr>
            </w:pPr>
            <w:r w:rsidRPr="004D3FE8">
              <w:rPr>
                <w:rFonts w:ascii="Times New Roman" w:hAnsi="Times New Roman" w:cs="Times New Roman"/>
                <w:sz w:val="20"/>
                <w:szCs w:val="20"/>
              </w:rPr>
              <w:t>Lielais/smagais paraugs</w:t>
            </w:r>
          </w:p>
        </w:tc>
        <w:tc>
          <w:tcPr>
            <w:tcW w:w="5812" w:type="dxa"/>
          </w:tcPr>
          <w:p w14:paraId="374816C7" w14:textId="1FE99124" w:rsidR="000F49BD" w:rsidRPr="007D1EAB" w:rsidRDefault="000F49BD" w:rsidP="00DB4D76">
            <w:pPr>
              <w:ind w:firstLine="4"/>
              <w:jc w:val="both"/>
              <w:rPr>
                <w:rFonts w:ascii="Times New Roman" w:hAnsi="Times New Roman" w:cs="Times New Roman"/>
                <w:sz w:val="20"/>
                <w:szCs w:val="20"/>
              </w:rPr>
            </w:pPr>
            <w:r w:rsidRPr="009D171E">
              <w:rPr>
                <w:rFonts w:ascii="Times New Roman" w:hAnsi="Times New Roman" w:cs="Times New Roman"/>
                <w:sz w:val="20"/>
                <w:szCs w:val="20"/>
              </w:rPr>
              <w:t>Nodrošināta iespēja veikt pārbaudes parau</w:t>
            </w:r>
            <w:r w:rsidR="00F97E69">
              <w:rPr>
                <w:rFonts w:ascii="Times New Roman" w:hAnsi="Times New Roman" w:cs="Times New Roman"/>
                <w:sz w:val="20"/>
                <w:szCs w:val="20"/>
              </w:rPr>
              <w:t>gam ar svaru līdz vismaz 8 kg, garumu līdz vismaz 120 cm un augstumu vismaz 48 mm.</w:t>
            </w:r>
          </w:p>
        </w:tc>
        <w:tc>
          <w:tcPr>
            <w:tcW w:w="6379" w:type="dxa"/>
          </w:tcPr>
          <w:p w14:paraId="639E9839" w14:textId="77777777" w:rsidR="000F49BD" w:rsidRDefault="000F49BD" w:rsidP="000F49BD">
            <w:pPr>
              <w:jc w:val="both"/>
              <w:rPr>
                <w:rFonts w:ascii="Times New Roman" w:hAnsi="Times New Roman" w:cs="Times New Roman"/>
                <w:sz w:val="20"/>
                <w:szCs w:val="20"/>
              </w:rPr>
            </w:pPr>
          </w:p>
        </w:tc>
      </w:tr>
      <w:tr w:rsidR="000F49BD" w:rsidRPr="00EE56DA" w14:paraId="6D21E2BA" w14:textId="77777777" w:rsidTr="00DB4D76">
        <w:trPr>
          <w:trHeight w:val="20"/>
        </w:trPr>
        <w:tc>
          <w:tcPr>
            <w:tcW w:w="834" w:type="dxa"/>
          </w:tcPr>
          <w:p w14:paraId="307D30BF" w14:textId="31704474" w:rsidR="000F49BD" w:rsidRDefault="00043E35" w:rsidP="000F49BD">
            <w:pPr>
              <w:jc w:val="center"/>
              <w:rPr>
                <w:rFonts w:ascii="Times New Roman" w:hAnsi="Times New Roman" w:cs="Times New Roman"/>
                <w:sz w:val="20"/>
                <w:szCs w:val="20"/>
              </w:rPr>
            </w:pPr>
            <w:r>
              <w:rPr>
                <w:rFonts w:ascii="Times New Roman" w:hAnsi="Times New Roman" w:cs="Times New Roman"/>
                <w:sz w:val="20"/>
                <w:szCs w:val="20"/>
              </w:rPr>
              <w:t>1.3.85</w:t>
            </w:r>
            <w:r w:rsidR="000F49BD">
              <w:rPr>
                <w:rFonts w:ascii="Times New Roman" w:hAnsi="Times New Roman" w:cs="Times New Roman"/>
                <w:sz w:val="20"/>
                <w:szCs w:val="20"/>
              </w:rPr>
              <w:t>.</w:t>
            </w:r>
          </w:p>
        </w:tc>
        <w:tc>
          <w:tcPr>
            <w:tcW w:w="862" w:type="dxa"/>
            <w:vMerge/>
          </w:tcPr>
          <w:p w14:paraId="4DC3EC86" w14:textId="77777777" w:rsidR="000F49BD" w:rsidRPr="00D378C6" w:rsidRDefault="000F49BD" w:rsidP="000F49BD">
            <w:pPr>
              <w:ind w:left="736" w:hanging="736"/>
              <w:jc w:val="both"/>
              <w:rPr>
                <w:rFonts w:ascii="Times New Roman" w:hAnsi="Times New Roman" w:cs="Times New Roman"/>
                <w:sz w:val="20"/>
                <w:szCs w:val="20"/>
              </w:rPr>
            </w:pPr>
          </w:p>
        </w:tc>
        <w:tc>
          <w:tcPr>
            <w:tcW w:w="5812" w:type="dxa"/>
          </w:tcPr>
          <w:p w14:paraId="7055A20D" w14:textId="7808666F" w:rsidR="000F49BD" w:rsidRPr="007D1EAB" w:rsidRDefault="000F49BD" w:rsidP="00DB4D76">
            <w:pPr>
              <w:ind w:firstLine="4"/>
              <w:jc w:val="both"/>
              <w:rPr>
                <w:rFonts w:ascii="Times New Roman" w:hAnsi="Times New Roman" w:cs="Times New Roman"/>
                <w:sz w:val="20"/>
                <w:szCs w:val="20"/>
              </w:rPr>
            </w:pPr>
            <w:r w:rsidRPr="00CB1E48">
              <w:rPr>
                <w:rFonts w:ascii="Times New Roman" w:hAnsi="Times New Roman" w:cs="Times New Roman"/>
                <w:sz w:val="20"/>
                <w:szCs w:val="20"/>
              </w:rPr>
              <w:t>Jānodrošina automātiska parauga pārvietošana sistēmā ar programmatūru.</w:t>
            </w:r>
          </w:p>
        </w:tc>
        <w:tc>
          <w:tcPr>
            <w:tcW w:w="6379" w:type="dxa"/>
          </w:tcPr>
          <w:p w14:paraId="2036B09B" w14:textId="77777777" w:rsidR="000F49BD" w:rsidRDefault="000F49BD" w:rsidP="000F49BD">
            <w:pPr>
              <w:jc w:val="both"/>
              <w:rPr>
                <w:rFonts w:ascii="Times New Roman" w:hAnsi="Times New Roman" w:cs="Times New Roman"/>
                <w:sz w:val="20"/>
                <w:szCs w:val="20"/>
              </w:rPr>
            </w:pPr>
          </w:p>
        </w:tc>
      </w:tr>
      <w:tr w:rsidR="000F49BD" w:rsidRPr="00EE56DA" w14:paraId="3FD423E0" w14:textId="77777777" w:rsidTr="00DB4D76">
        <w:trPr>
          <w:trHeight w:val="20"/>
        </w:trPr>
        <w:tc>
          <w:tcPr>
            <w:tcW w:w="834" w:type="dxa"/>
          </w:tcPr>
          <w:p w14:paraId="073A542C" w14:textId="290A3553" w:rsidR="000F49BD" w:rsidRDefault="00043E35" w:rsidP="000F49BD">
            <w:pPr>
              <w:jc w:val="center"/>
              <w:rPr>
                <w:rFonts w:ascii="Times New Roman" w:hAnsi="Times New Roman" w:cs="Times New Roman"/>
                <w:sz w:val="20"/>
                <w:szCs w:val="20"/>
              </w:rPr>
            </w:pPr>
            <w:r>
              <w:rPr>
                <w:rFonts w:ascii="Times New Roman" w:hAnsi="Times New Roman" w:cs="Times New Roman"/>
                <w:sz w:val="20"/>
                <w:szCs w:val="20"/>
              </w:rPr>
              <w:t>1.3.86</w:t>
            </w:r>
            <w:r w:rsidR="000F49BD">
              <w:rPr>
                <w:rFonts w:ascii="Times New Roman" w:hAnsi="Times New Roman" w:cs="Times New Roman"/>
                <w:sz w:val="20"/>
                <w:szCs w:val="20"/>
              </w:rPr>
              <w:t>.</w:t>
            </w:r>
          </w:p>
        </w:tc>
        <w:tc>
          <w:tcPr>
            <w:tcW w:w="862" w:type="dxa"/>
            <w:vMerge/>
          </w:tcPr>
          <w:p w14:paraId="63BBD96C" w14:textId="77777777" w:rsidR="000F49BD" w:rsidRPr="00D378C6" w:rsidRDefault="000F49BD" w:rsidP="000F49BD">
            <w:pPr>
              <w:ind w:left="736" w:hanging="736"/>
              <w:jc w:val="both"/>
              <w:rPr>
                <w:rFonts w:ascii="Times New Roman" w:hAnsi="Times New Roman" w:cs="Times New Roman"/>
                <w:sz w:val="20"/>
                <w:szCs w:val="20"/>
              </w:rPr>
            </w:pPr>
          </w:p>
        </w:tc>
        <w:tc>
          <w:tcPr>
            <w:tcW w:w="5812" w:type="dxa"/>
          </w:tcPr>
          <w:p w14:paraId="38910257" w14:textId="663BC3C5" w:rsidR="000F49BD" w:rsidRPr="007D1EAB" w:rsidRDefault="000F49BD" w:rsidP="00DB4D76">
            <w:pPr>
              <w:ind w:firstLine="4"/>
              <w:jc w:val="both"/>
              <w:rPr>
                <w:rFonts w:ascii="Times New Roman" w:hAnsi="Times New Roman" w:cs="Times New Roman"/>
                <w:sz w:val="20"/>
                <w:szCs w:val="20"/>
              </w:rPr>
            </w:pPr>
            <w:r>
              <w:rPr>
                <w:rFonts w:ascii="Times New Roman" w:hAnsi="Times New Roman" w:cs="Times New Roman"/>
                <w:sz w:val="20"/>
                <w:szCs w:val="20"/>
              </w:rPr>
              <w:t>Jānodrošina iespēja veikt pārbaudes ar vismaz augstas slodzes (high-load) galviņu</w:t>
            </w:r>
          </w:p>
        </w:tc>
        <w:tc>
          <w:tcPr>
            <w:tcW w:w="6379" w:type="dxa"/>
          </w:tcPr>
          <w:p w14:paraId="2E1391FB" w14:textId="5706F609" w:rsidR="000F49BD" w:rsidRDefault="000F49BD" w:rsidP="000F49BD">
            <w:pPr>
              <w:jc w:val="both"/>
              <w:rPr>
                <w:rFonts w:ascii="Times New Roman" w:hAnsi="Times New Roman" w:cs="Times New Roman"/>
                <w:sz w:val="20"/>
                <w:szCs w:val="20"/>
              </w:rPr>
            </w:pPr>
          </w:p>
        </w:tc>
      </w:tr>
      <w:tr w:rsidR="000F49BD" w:rsidRPr="00EE56DA" w14:paraId="11E99A24" w14:textId="77777777" w:rsidTr="00DB4D76">
        <w:trPr>
          <w:trHeight w:val="20"/>
        </w:trPr>
        <w:tc>
          <w:tcPr>
            <w:tcW w:w="834" w:type="dxa"/>
          </w:tcPr>
          <w:p w14:paraId="38DB56FC" w14:textId="54CCBA21" w:rsidR="000F49BD" w:rsidRDefault="00043E35" w:rsidP="000F49BD">
            <w:pPr>
              <w:jc w:val="center"/>
              <w:rPr>
                <w:rFonts w:ascii="Times New Roman" w:hAnsi="Times New Roman" w:cs="Times New Roman"/>
                <w:sz w:val="20"/>
                <w:szCs w:val="20"/>
              </w:rPr>
            </w:pPr>
            <w:r>
              <w:rPr>
                <w:rFonts w:ascii="Times New Roman" w:hAnsi="Times New Roman" w:cs="Times New Roman"/>
                <w:sz w:val="20"/>
                <w:szCs w:val="20"/>
              </w:rPr>
              <w:t>1.3.87</w:t>
            </w:r>
            <w:r w:rsidR="00EC42A5">
              <w:rPr>
                <w:rFonts w:ascii="Times New Roman" w:hAnsi="Times New Roman" w:cs="Times New Roman"/>
                <w:sz w:val="20"/>
                <w:szCs w:val="20"/>
              </w:rPr>
              <w:t>.</w:t>
            </w:r>
          </w:p>
        </w:tc>
        <w:tc>
          <w:tcPr>
            <w:tcW w:w="862" w:type="dxa"/>
            <w:vMerge/>
          </w:tcPr>
          <w:p w14:paraId="51A4E653" w14:textId="77777777" w:rsidR="000F49BD" w:rsidRPr="00D378C6" w:rsidRDefault="000F49BD" w:rsidP="000F49BD">
            <w:pPr>
              <w:ind w:left="736" w:hanging="736"/>
              <w:jc w:val="both"/>
              <w:rPr>
                <w:rFonts w:ascii="Times New Roman" w:hAnsi="Times New Roman" w:cs="Times New Roman"/>
                <w:sz w:val="20"/>
                <w:szCs w:val="20"/>
              </w:rPr>
            </w:pPr>
          </w:p>
        </w:tc>
        <w:tc>
          <w:tcPr>
            <w:tcW w:w="5812" w:type="dxa"/>
          </w:tcPr>
          <w:p w14:paraId="3E24E3C1" w14:textId="2442A045" w:rsidR="000F49BD" w:rsidRPr="007D1EAB" w:rsidRDefault="000F49BD" w:rsidP="000F49BD">
            <w:pPr>
              <w:ind w:left="736" w:hanging="736"/>
              <w:jc w:val="both"/>
              <w:rPr>
                <w:rFonts w:ascii="Times New Roman" w:hAnsi="Times New Roman" w:cs="Times New Roman"/>
                <w:sz w:val="20"/>
                <w:szCs w:val="20"/>
              </w:rPr>
            </w:pPr>
            <w:r>
              <w:rPr>
                <w:rFonts w:ascii="Times New Roman" w:hAnsi="Times New Roman" w:cs="Times New Roman"/>
                <w:sz w:val="20"/>
                <w:szCs w:val="20"/>
              </w:rPr>
              <w:t>Slodzes diapazonam jābūt no 0 N</w:t>
            </w:r>
            <w:r w:rsidR="00F97E69">
              <w:rPr>
                <w:rFonts w:ascii="Times New Roman" w:hAnsi="Times New Roman" w:cs="Times New Roman"/>
                <w:sz w:val="20"/>
                <w:szCs w:val="20"/>
              </w:rPr>
              <w:t xml:space="preserve"> līdz vismaz 10</w:t>
            </w:r>
            <w:r>
              <w:rPr>
                <w:rFonts w:ascii="Times New Roman" w:hAnsi="Times New Roman" w:cs="Times New Roman"/>
                <w:sz w:val="20"/>
                <w:szCs w:val="20"/>
              </w:rPr>
              <w:t xml:space="preserve"> N</w:t>
            </w:r>
          </w:p>
        </w:tc>
        <w:tc>
          <w:tcPr>
            <w:tcW w:w="6379" w:type="dxa"/>
          </w:tcPr>
          <w:p w14:paraId="284248A5" w14:textId="411990F6" w:rsidR="000F49BD" w:rsidRDefault="000F49BD" w:rsidP="00DB4D76">
            <w:pPr>
              <w:jc w:val="both"/>
              <w:rPr>
                <w:rFonts w:ascii="Times New Roman" w:hAnsi="Times New Roman" w:cs="Times New Roman"/>
                <w:sz w:val="20"/>
                <w:szCs w:val="20"/>
              </w:rPr>
            </w:pPr>
          </w:p>
        </w:tc>
      </w:tr>
      <w:tr w:rsidR="000F49BD" w:rsidRPr="00EE56DA" w14:paraId="18F9092C" w14:textId="77777777" w:rsidTr="00DB4D76">
        <w:trPr>
          <w:trHeight w:val="20"/>
        </w:trPr>
        <w:tc>
          <w:tcPr>
            <w:tcW w:w="834" w:type="dxa"/>
          </w:tcPr>
          <w:p w14:paraId="26FB14B3" w14:textId="408BD0A4" w:rsidR="000F49BD" w:rsidRDefault="00043E35" w:rsidP="000F49BD">
            <w:pPr>
              <w:jc w:val="center"/>
              <w:rPr>
                <w:rFonts w:ascii="Times New Roman" w:hAnsi="Times New Roman" w:cs="Times New Roman"/>
                <w:sz w:val="20"/>
                <w:szCs w:val="20"/>
              </w:rPr>
            </w:pPr>
            <w:r>
              <w:rPr>
                <w:rFonts w:ascii="Times New Roman" w:hAnsi="Times New Roman" w:cs="Times New Roman"/>
                <w:sz w:val="20"/>
                <w:szCs w:val="20"/>
              </w:rPr>
              <w:t>1.3.88</w:t>
            </w:r>
            <w:r w:rsidR="00EC42A5">
              <w:rPr>
                <w:rFonts w:ascii="Times New Roman" w:hAnsi="Times New Roman" w:cs="Times New Roman"/>
                <w:sz w:val="20"/>
                <w:szCs w:val="20"/>
              </w:rPr>
              <w:t>.</w:t>
            </w:r>
          </w:p>
        </w:tc>
        <w:tc>
          <w:tcPr>
            <w:tcW w:w="862" w:type="dxa"/>
            <w:vMerge/>
          </w:tcPr>
          <w:p w14:paraId="0955D6B8" w14:textId="77777777" w:rsidR="000F49BD" w:rsidRPr="00D378C6" w:rsidRDefault="000F49BD" w:rsidP="000F49BD">
            <w:pPr>
              <w:ind w:left="736" w:hanging="736"/>
              <w:jc w:val="both"/>
              <w:rPr>
                <w:rFonts w:ascii="Times New Roman" w:hAnsi="Times New Roman" w:cs="Times New Roman"/>
                <w:sz w:val="20"/>
                <w:szCs w:val="20"/>
              </w:rPr>
            </w:pPr>
          </w:p>
        </w:tc>
        <w:tc>
          <w:tcPr>
            <w:tcW w:w="5812" w:type="dxa"/>
          </w:tcPr>
          <w:p w14:paraId="3D1B1375" w14:textId="47F5909C" w:rsidR="000F49BD" w:rsidRPr="007D1EAB" w:rsidRDefault="000F49BD" w:rsidP="000F49BD">
            <w:pPr>
              <w:ind w:left="736" w:hanging="736"/>
              <w:jc w:val="both"/>
              <w:rPr>
                <w:rFonts w:ascii="Times New Roman" w:hAnsi="Times New Roman" w:cs="Times New Roman"/>
                <w:sz w:val="20"/>
                <w:szCs w:val="20"/>
              </w:rPr>
            </w:pPr>
            <w:r>
              <w:rPr>
                <w:rFonts w:ascii="Times New Roman" w:hAnsi="Times New Roman" w:cs="Times New Roman"/>
                <w:sz w:val="20"/>
                <w:szCs w:val="20"/>
              </w:rPr>
              <w:t>Termiskais drifts: ne sliktāk kā 5 nm/s</w:t>
            </w:r>
          </w:p>
        </w:tc>
        <w:tc>
          <w:tcPr>
            <w:tcW w:w="6379" w:type="dxa"/>
          </w:tcPr>
          <w:p w14:paraId="52C63556" w14:textId="0CDAFC92" w:rsidR="000F49BD" w:rsidRDefault="000F49BD" w:rsidP="00DB4D76">
            <w:pPr>
              <w:jc w:val="both"/>
              <w:rPr>
                <w:rFonts w:ascii="Times New Roman" w:hAnsi="Times New Roman" w:cs="Times New Roman"/>
                <w:sz w:val="20"/>
                <w:szCs w:val="20"/>
              </w:rPr>
            </w:pPr>
          </w:p>
        </w:tc>
      </w:tr>
      <w:tr w:rsidR="000F49BD" w:rsidRPr="00EE56DA" w14:paraId="5259CDF3" w14:textId="77777777" w:rsidTr="00DB4D76">
        <w:trPr>
          <w:trHeight w:val="20"/>
        </w:trPr>
        <w:tc>
          <w:tcPr>
            <w:tcW w:w="834" w:type="dxa"/>
          </w:tcPr>
          <w:p w14:paraId="0066D833" w14:textId="16891370" w:rsidR="000F49BD" w:rsidRDefault="00043E35" w:rsidP="000F49BD">
            <w:pPr>
              <w:jc w:val="center"/>
              <w:rPr>
                <w:rFonts w:ascii="Times New Roman" w:hAnsi="Times New Roman" w:cs="Times New Roman"/>
                <w:sz w:val="20"/>
                <w:szCs w:val="20"/>
              </w:rPr>
            </w:pPr>
            <w:r>
              <w:rPr>
                <w:rFonts w:ascii="Times New Roman" w:hAnsi="Times New Roman" w:cs="Times New Roman"/>
                <w:sz w:val="20"/>
                <w:szCs w:val="20"/>
              </w:rPr>
              <w:t>1.3.89</w:t>
            </w:r>
            <w:r w:rsidR="00EC42A5">
              <w:rPr>
                <w:rFonts w:ascii="Times New Roman" w:hAnsi="Times New Roman" w:cs="Times New Roman"/>
                <w:sz w:val="20"/>
                <w:szCs w:val="20"/>
              </w:rPr>
              <w:t>.</w:t>
            </w:r>
          </w:p>
        </w:tc>
        <w:tc>
          <w:tcPr>
            <w:tcW w:w="862" w:type="dxa"/>
            <w:vMerge/>
          </w:tcPr>
          <w:p w14:paraId="0480BD33" w14:textId="77777777" w:rsidR="000F49BD" w:rsidRPr="00D378C6" w:rsidRDefault="000F49BD" w:rsidP="000F49BD">
            <w:pPr>
              <w:ind w:left="736" w:hanging="736"/>
              <w:jc w:val="both"/>
              <w:rPr>
                <w:rFonts w:ascii="Times New Roman" w:hAnsi="Times New Roman" w:cs="Times New Roman"/>
                <w:sz w:val="20"/>
                <w:szCs w:val="20"/>
              </w:rPr>
            </w:pPr>
          </w:p>
        </w:tc>
        <w:tc>
          <w:tcPr>
            <w:tcW w:w="5812" w:type="dxa"/>
          </w:tcPr>
          <w:p w14:paraId="59E7087F" w14:textId="128ADAB2" w:rsidR="000F49BD" w:rsidRPr="007D1EAB" w:rsidRDefault="000F49BD" w:rsidP="000F49BD">
            <w:pPr>
              <w:ind w:left="736" w:hanging="736"/>
              <w:jc w:val="both"/>
              <w:rPr>
                <w:rFonts w:ascii="Times New Roman" w:hAnsi="Times New Roman" w:cs="Times New Roman"/>
                <w:sz w:val="20"/>
                <w:szCs w:val="20"/>
              </w:rPr>
            </w:pPr>
            <w:r>
              <w:rPr>
                <w:rFonts w:ascii="Times New Roman" w:hAnsi="Times New Roman" w:cs="Times New Roman"/>
                <w:sz w:val="20"/>
                <w:szCs w:val="20"/>
              </w:rPr>
              <w:t>Slodzes izšķirtspēja: ne sliktāka (lielāka) kā 14 µN</w:t>
            </w:r>
          </w:p>
        </w:tc>
        <w:tc>
          <w:tcPr>
            <w:tcW w:w="6379" w:type="dxa"/>
          </w:tcPr>
          <w:p w14:paraId="0F3DD67A" w14:textId="77777777" w:rsidR="000F49BD" w:rsidRDefault="000F49BD" w:rsidP="000F49BD">
            <w:pPr>
              <w:jc w:val="both"/>
              <w:rPr>
                <w:rFonts w:ascii="Times New Roman" w:hAnsi="Times New Roman" w:cs="Times New Roman"/>
                <w:sz w:val="20"/>
                <w:szCs w:val="20"/>
              </w:rPr>
            </w:pPr>
          </w:p>
        </w:tc>
      </w:tr>
      <w:tr w:rsidR="00F97E69" w:rsidRPr="00EE56DA" w14:paraId="3D3AA573" w14:textId="77777777" w:rsidTr="009E69DA">
        <w:trPr>
          <w:trHeight w:val="20"/>
        </w:trPr>
        <w:tc>
          <w:tcPr>
            <w:tcW w:w="834" w:type="dxa"/>
          </w:tcPr>
          <w:p w14:paraId="3B1F74B5" w14:textId="35ED7EA5" w:rsidR="00F97E69" w:rsidRDefault="00043E35" w:rsidP="000F49BD">
            <w:pPr>
              <w:jc w:val="center"/>
              <w:rPr>
                <w:rFonts w:ascii="Times New Roman" w:hAnsi="Times New Roman" w:cs="Times New Roman"/>
                <w:sz w:val="20"/>
                <w:szCs w:val="20"/>
              </w:rPr>
            </w:pPr>
            <w:r>
              <w:rPr>
                <w:rFonts w:ascii="Times New Roman" w:hAnsi="Times New Roman" w:cs="Times New Roman"/>
                <w:sz w:val="20"/>
                <w:szCs w:val="20"/>
              </w:rPr>
              <w:t>1.3.90</w:t>
            </w:r>
            <w:r w:rsidR="00EC42A5">
              <w:rPr>
                <w:rFonts w:ascii="Times New Roman" w:hAnsi="Times New Roman" w:cs="Times New Roman"/>
                <w:sz w:val="20"/>
                <w:szCs w:val="20"/>
              </w:rPr>
              <w:t>.</w:t>
            </w:r>
          </w:p>
        </w:tc>
        <w:tc>
          <w:tcPr>
            <w:tcW w:w="862" w:type="dxa"/>
            <w:vMerge/>
          </w:tcPr>
          <w:p w14:paraId="40CD1FC4" w14:textId="77777777" w:rsidR="00F97E69" w:rsidRPr="00D378C6" w:rsidRDefault="00F97E69" w:rsidP="000F49BD">
            <w:pPr>
              <w:ind w:left="736" w:hanging="736"/>
              <w:jc w:val="both"/>
              <w:rPr>
                <w:rFonts w:ascii="Times New Roman" w:hAnsi="Times New Roman" w:cs="Times New Roman"/>
                <w:sz w:val="20"/>
                <w:szCs w:val="20"/>
              </w:rPr>
            </w:pPr>
          </w:p>
        </w:tc>
        <w:tc>
          <w:tcPr>
            <w:tcW w:w="5812" w:type="dxa"/>
          </w:tcPr>
          <w:p w14:paraId="18487E25" w14:textId="7A3BFFC0" w:rsidR="00F97E69" w:rsidRDefault="00F97E69" w:rsidP="00601991">
            <w:pPr>
              <w:ind w:firstLine="4"/>
              <w:jc w:val="both"/>
              <w:rPr>
                <w:rFonts w:ascii="Times New Roman" w:hAnsi="Times New Roman" w:cs="Times New Roman"/>
                <w:sz w:val="20"/>
                <w:szCs w:val="20"/>
              </w:rPr>
            </w:pPr>
            <w:r>
              <w:rPr>
                <w:rFonts w:ascii="Times New Roman" w:hAnsi="Times New Roman" w:cs="Times New Roman"/>
                <w:sz w:val="20"/>
                <w:szCs w:val="20"/>
              </w:rPr>
              <w:t xml:space="preserve">Parauga galdiņa, kas notur lielo/smago paraugu,  kustību diapazons x/y ass virzienā (platums/garums): ne mazāk par </w:t>
            </w:r>
            <w:r w:rsidR="00601991">
              <w:rPr>
                <w:rFonts w:ascii="Times New Roman" w:hAnsi="Times New Roman" w:cs="Times New Roman"/>
                <w:sz w:val="20"/>
                <w:szCs w:val="20"/>
              </w:rPr>
              <w:t>50 mm</w:t>
            </w:r>
          </w:p>
        </w:tc>
        <w:tc>
          <w:tcPr>
            <w:tcW w:w="6379" w:type="dxa"/>
          </w:tcPr>
          <w:p w14:paraId="301C000C" w14:textId="4818204A" w:rsidR="00F97E69" w:rsidRDefault="00F97E69" w:rsidP="000F49BD">
            <w:pPr>
              <w:jc w:val="both"/>
              <w:rPr>
                <w:rFonts w:ascii="Times New Roman" w:hAnsi="Times New Roman" w:cs="Times New Roman"/>
                <w:sz w:val="20"/>
                <w:szCs w:val="20"/>
              </w:rPr>
            </w:pPr>
          </w:p>
        </w:tc>
      </w:tr>
      <w:tr w:rsidR="00F97E69" w:rsidRPr="00EE56DA" w14:paraId="03F87C21" w14:textId="77777777" w:rsidTr="009E69DA">
        <w:trPr>
          <w:trHeight w:val="20"/>
        </w:trPr>
        <w:tc>
          <w:tcPr>
            <w:tcW w:w="834" w:type="dxa"/>
          </w:tcPr>
          <w:p w14:paraId="3AD5ABC2" w14:textId="2209C100" w:rsidR="00F97E69" w:rsidRDefault="00043E35" w:rsidP="000F49BD">
            <w:pPr>
              <w:jc w:val="center"/>
              <w:rPr>
                <w:rFonts w:ascii="Times New Roman" w:hAnsi="Times New Roman" w:cs="Times New Roman"/>
                <w:sz w:val="20"/>
                <w:szCs w:val="20"/>
              </w:rPr>
            </w:pPr>
            <w:r>
              <w:rPr>
                <w:rFonts w:ascii="Times New Roman" w:hAnsi="Times New Roman" w:cs="Times New Roman"/>
                <w:sz w:val="20"/>
                <w:szCs w:val="20"/>
              </w:rPr>
              <w:t>1.3.91</w:t>
            </w:r>
            <w:r w:rsidR="00EC42A5">
              <w:rPr>
                <w:rFonts w:ascii="Times New Roman" w:hAnsi="Times New Roman" w:cs="Times New Roman"/>
                <w:sz w:val="20"/>
                <w:szCs w:val="20"/>
              </w:rPr>
              <w:t>.</w:t>
            </w:r>
          </w:p>
        </w:tc>
        <w:tc>
          <w:tcPr>
            <w:tcW w:w="862" w:type="dxa"/>
            <w:vMerge/>
          </w:tcPr>
          <w:p w14:paraId="322AF98F" w14:textId="77777777" w:rsidR="00F97E69" w:rsidRPr="00D378C6" w:rsidRDefault="00F97E69" w:rsidP="000F49BD">
            <w:pPr>
              <w:ind w:left="736" w:hanging="736"/>
              <w:jc w:val="both"/>
              <w:rPr>
                <w:rFonts w:ascii="Times New Roman" w:hAnsi="Times New Roman" w:cs="Times New Roman"/>
                <w:sz w:val="20"/>
                <w:szCs w:val="20"/>
              </w:rPr>
            </w:pPr>
          </w:p>
        </w:tc>
        <w:tc>
          <w:tcPr>
            <w:tcW w:w="5812" w:type="dxa"/>
          </w:tcPr>
          <w:p w14:paraId="35B4B2C0" w14:textId="2AFFADED" w:rsidR="00F97E69" w:rsidRDefault="00F97E69" w:rsidP="00DB4D76">
            <w:pPr>
              <w:ind w:firstLine="4"/>
              <w:jc w:val="both"/>
              <w:rPr>
                <w:rFonts w:ascii="Times New Roman" w:hAnsi="Times New Roman" w:cs="Times New Roman"/>
                <w:sz w:val="20"/>
                <w:szCs w:val="20"/>
              </w:rPr>
            </w:pPr>
            <w:r>
              <w:rPr>
                <w:rFonts w:ascii="Times New Roman" w:hAnsi="Times New Roman" w:cs="Times New Roman"/>
                <w:sz w:val="20"/>
                <w:szCs w:val="20"/>
              </w:rPr>
              <w:t>Jānodrošina iespēja veikt lielā/smagā parauga indentēšanu, skrāpēšanu, teksturēšanu</w:t>
            </w:r>
          </w:p>
        </w:tc>
        <w:tc>
          <w:tcPr>
            <w:tcW w:w="6379" w:type="dxa"/>
          </w:tcPr>
          <w:p w14:paraId="703A3462" w14:textId="77777777" w:rsidR="00F97E69" w:rsidRDefault="00F97E69" w:rsidP="000F49BD">
            <w:pPr>
              <w:jc w:val="both"/>
              <w:rPr>
                <w:rFonts w:ascii="Times New Roman" w:hAnsi="Times New Roman" w:cs="Times New Roman"/>
                <w:sz w:val="20"/>
                <w:szCs w:val="20"/>
              </w:rPr>
            </w:pPr>
          </w:p>
        </w:tc>
      </w:tr>
      <w:tr w:rsidR="00F97E69" w:rsidRPr="00EE56DA" w14:paraId="25508691" w14:textId="77777777" w:rsidTr="009E69DA">
        <w:trPr>
          <w:trHeight w:val="20"/>
        </w:trPr>
        <w:tc>
          <w:tcPr>
            <w:tcW w:w="834" w:type="dxa"/>
          </w:tcPr>
          <w:p w14:paraId="3460A928" w14:textId="0D869F0A" w:rsidR="00F97E69" w:rsidRDefault="00043E35" w:rsidP="00F97E69">
            <w:pPr>
              <w:jc w:val="center"/>
              <w:rPr>
                <w:rFonts w:ascii="Times New Roman" w:hAnsi="Times New Roman" w:cs="Times New Roman"/>
                <w:sz w:val="20"/>
                <w:szCs w:val="20"/>
              </w:rPr>
            </w:pPr>
            <w:r>
              <w:rPr>
                <w:rFonts w:ascii="Times New Roman" w:hAnsi="Times New Roman" w:cs="Times New Roman"/>
                <w:sz w:val="20"/>
                <w:szCs w:val="20"/>
              </w:rPr>
              <w:t>1.3.92</w:t>
            </w:r>
            <w:r w:rsidR="00EC42A5">
              <w:rPr>
                <w:rFonts w:ascii="Times New Roman" w:hAnsi="Times New Roman" w:cs="Times New Roman"/>
                <w:sz w:val="20"/>
                <w:szCs w:val="20"/>
              </w:rPr>
              <w:t>.</w:t>
            </w:r>
          </w:p>
        </w:tc>
        <w:tc>
          <w:tcPr>
            <w:tcW w:w="862" w:type="dxa"/>
            <w:vMerge/>
          </w:tcPr>
          <w:p w14:paraId="7B4631AE" w14:textId="77777777" w:rsidR="00F97E69" w:rsidRPr="00D378C6" w:rsidRDefault="00F97E69" w:rsidP="00F97E69">
            <w:pPr>
              <w:ind w:left="736" w:hanging="736"/>
              <w:jc w:val="both"/>
              <w:rPr>
                <w:rFonts w:ascii="Times New Roman" w:hAnsi="Times New Roman" w:cs="Times New Roman"/>
                <w:sz w:val="20"/>
                <w:szCs w:val="20"/>
              </w:rPr>
            </w:pPr>
          </w:p>
        </w:tc>
        <w:tc>
          <w:tcPr>
            <w:tcW w:w="5812" w:type="dxa"/>
          </w:tcPr>
          <w:p w14:paraId="4EECCB5C" w14:textId="657480B8" w:rsidR="00F97E69" w:rsidRDefault="00F97E69" w:rsidP="00DB4D76">
            <w:pPr>
              <w:ind w:firstLine="4"/>
              <w:jc w:val="both"/>
              <w:rPr>
                <w:rFonts w:ascii="Times New Roman" w:hAnsi="Times New Roman" w:cs="Times New Roman"/>
                <w:sz w:val="20"/>
                <w:szCs w:val="20"/>
              </w:rPr>
            </w:pPr>
            <w:r>
              <w:rPr>
                <w:rFonts w:ascii="Times New Roman" w:hAnsi="Times New Roman" w:cs="Times New Roman"/>
                <w:sz w:val="20"/>
                <w:szCs w:val="20"/>
              </w:rPr>
              <w:t xml:space="preserve">Jānodrošina iespēja lielo/smago paraugu apskatīt ar optisko mikroskopu </w:t>
            </w:r>
          </w:p>
        </w:tc>
        <w:tc>
          <w:tcPr>
            <w:tcW w:w="6379" w:type="dxa"/>
          </w:tcPr>
          <w:p w14:paraId="6D4258AB" w14:textId="609B9A03" w:rsidR="00F97E69" w:rsidRDefault="00F97E69" w:rsidP="00F97E69">
            <w:pPr>
              <w:jc w:val="both"/>
              <w:rPr>
                <w:rFonts w:ascii="Times New Roman" w:hAnsi="Times New Roman" w:cs="Times New Roman"/>
                <w:sz w:val="20"/>
                <w:szCs w:val="20"/>
              </w:rPr>
            </w:pPr>
          </w:p>
        </w:tc>
      </w:tr>
      <w:tr w:rsidR="00F97E69" w:rsidRPr="00EE56DA" w14:paraId="39A4161E" w14:textId="77777777" w:rsidTr="009E69DA">
        <w:trPr>
          <w:trHeight w:val="20"/>
        </w:trPr>
        <w:tc>
          <w:tcPr>
            <w:tcW w:w="834" w:type="dxa"/>
          </w:tcPr>
          <w:p w14:paraId="21FA3107" w14:textId="4A84611E" w:rsidR="00F97E69" w:rsidRDefault="00043E35" w:rsidP="00F97E69">
            <w:pPr>
              <w:jc w:val="center"/>
              <w:rPr>
                <w:rFonts w:ascii="Times New Roman" w:hAnsi="Times New Roman" w:cs="Times New Roman"/>
                <w:sz w:val="20"/>
                <w:szCs w:val="20"/>
              </w:rPr>
            </w:pPr>
            <w:r>
              <w:rPr>
                <w:rFonts w:ascii="Times New Roman" w:hAnsi="Times New Roman" w:cs="Times New Roman"/>
                <w:sz w:val="20"/>
                <w:szCs w:val="20"/>
              </w:rPr>
              <w:t>1.3.93</w:t>
            </w:r>
            <w:r w:rsidR="00EC42A5">
              <w:rPr>
                <w:rFonts w:ascii="Times New Roman" w:hAnsi="Times New Roman" w:cs="Times New Roman"/>
                <w:sz w:val="20"/>
                <w:szCs w:val="20"/>
              </w:rPr>
              <w:t>.</w:t>
            </w:r>
          </w:p>
        </w:tc>
        <w:tc>
          <w:tcPr>
            <w:tcW w:w="862" w:type="dxa"/>
            <w:vMerge/>
          </w:tcPr>
          <w:p w14:paraId="16378D8C" w14:textId="77777777" w:rsidR="00F97E69" w:rsidRPr="00D378C6" w:rsidRDefault="00F97E69" w:rsidP="00F97E69">
            <w:pPr>
              <w:ind w:left="736" w:hanging="736"/>
              <w:jc w:val="both"/>
              <w:rPr>
                <w:rFonts w:ascii="Times New Roman" w:hAnsi="Times New Roman" w:cs="Times New Roman"/>
                <w:sz w:val="20"/>
                <w:szCs w:val="20"/>
              </w:rPr>
            </w:pPr>
          </w:p>
        </w:tc>
        <w:tc>
          <w:tcPr>
            <w:tcW w:w="5812" w:type="dxa"/>
          </w:tcPr>
          <w:p w14:paraId="6C3DE995" w14:textId="2ECB1775" w:rsidR="00F97E69" w:rsidRDefault="00F97E69" w:rsidP="00F97E69">
            <w:pPr>
              <w:ind w:firstLine="4"/>
              <w:jc w:val="both"/>
              <w:rPr>
                <w:rFonts w:ascii="Times New Roman" w:hAnsi="Times New Roman" w:cs="Times New Roman"/>
                <w:sz w:val="20"/>
                <w:szCs w:val="20"/>
              </w:rPr>
            </w:pPr>
            <w:r>
              <w:rPr>
                <w:rFonts w:ascii="Times New Roman" w:hAnsi="Times New Roman" w:cs="Times New Roman"/>
                <w:sz w:val="20"/>
                <w:szCs w:val="20"/>
              </w:rPr>
              <w:t>Jānodrošina iespēja veikt lielā/smagā parauga profilēšanu, vismaz līnijas (2D) profils (line-profile)</w:t>
            </w:r>
          </w:p>
        </w:tc>
        <w:tc>
          <w:tcPr>
            <w:tcW w:w="6379" w:type="dxa"/>
          </w:tcPr>
          <w:p w14:paraId="1E36DC09" w14:textId="4C704AD8" w:rsidR="00F97E69" w:rsidRDefault="00F97E69" w:rsidP="00F97E69">
            <w:pPr>
              <w:jc w:val="both"/>
              <w:rPr>
                <w:rFonts w:ascii="Times New Roman" w:hAnsi="Times New Roman" w:cs="Times New Roman"/>
                <w:sz w:val="20"/>
                <w:szCs w:val="20"/>
              </w:rPr>
            </w:pPr>
          </w:p>
        </w:tc>
      </w:tr>
      <w:tr w:rsidR="00F97E69" w:rsidRPr="00EE56DA" w14:paraId="517BB4C5" w14:textId="77777777" w:rsidTr="00DB4D76">
        <w:trPr>
          <w:trHeight w:val="20"/>
        </w:trPr>
        <w:tc>
          <w:tcPr>
            <w:tcW w:w="834" w:type="dxa"/>
          </w:tcPr>
          <w:p w14:paraId="6E99A2EA" w14:textId="62EBA5B4" w:rsidR="00F97E69" w:rsidRDefault="00043E35" w:rsidP="00F97E69">
            <w:pPr>
              <w:jc w:val="center"/>
              <w:rPr>
                <w:rFonts w:ascii="Times New Roman" w:hAnsi="Times New Roman" w:cs="Times New Roman"/>
                <w:sz w:val="20"/>
                <w:szCs w:val="20"/>
              </w:rPr>
            </w:pPr>
            <w:r>
              <w:rPr>
                <w:rFonts w:ascii="Times New Roman" w:hAnsi="Times New Roman" w:cs="Times New Roman"/>
                <w:sz w:val="20"/>
                <w:szCs w:val="20"/>
              </w:rPr>
              <w:t>1.3.94</w:t>
            </w:r>
            <w:r w:rsidR="00EC42A5">
              <w:rPr>
                <w:rFonts w:ascii="Times New Roman" w:hAnsi="Times New Roman" w:cs="Times New Roman"/>
                <w:sz w:val="20"/>
                <w:szCs w:val="20"/>
              </w:rPr>
              <w:t>.</w:t>
            </w:r>
          </w:p>
        </w:tc>
        <w:tc>
          <w:tcPr>
            <w:tcW w:w="862" w:type="dxa"/>
            <w:textDirection w:val="btLr"/>
            <w:vAlign w:val="center"/>
          </w:tcPr>
          <w:p w14:paraId="170BD63C" w14:textId="39DA767E" w:rsidR="00F97E69" w:rsidRPr="00D378C6" w:rsidRDefault="00F97E69" w:rsidP="00DB4D76">
            <w:pPr>
              <w:ind w:left="736" w:hanging="736"/>
              <w:jc w:val="center"/>
              <w:rPr>
                <w:rFonts w:ascii="Times New Roman" w:hAnsi="Times New Roman" w:cs="Times New Roman"/>
                <w:sz w:val="20"/>
                <w:szCs w:val="20"/>
              </w:rPr>
            </w:pPr>
            <w:r>
              <w:rPr>
                <w:rFonts w:ascii="Times New Roman" w:hAnsi="Times New Roman" w:cs="Times New Roman"/>
                <w:sz w:val="20"/>
                <w:szCs w:val="20"/>
              </w:rPr>
              <w:t>Vibrācijas</w:t>
            </w:r>
          </w:p>
        </w:tc>
        <w:tc>
          <w:tcPr>
            <w:tcW w:w="5812" w:type="dxa"/>
          </w:tcPr>
          <w:p w14:paraId="638DA4FA" w14:textId="478E4C11" w:rsidR="00F97E69" w:rsidRDefault="00F97E69" w:rsidP="00DB4D76">
            <w:pPr>
              <w:ind w:firstLine="4"/>
              <w:jc w:val="both"/>
              <w:rPr>
                <w:rFonts w:ascii="Times New Roman" w:hAnsi="Times New Roman" w:cs="Times New Roman"/>
                <w:sz w:val="20"/>
                <w:szCs w:val="20"/>
              </w:rPr>
            </w:pPr>
            <w:r w:rsidRPr="00BA5C3B">
              <w:rPr>
                <w:rFonts w:ascii="Times New Roman" w:hAnsi="Times New Roman" w:cs="Times New Roman"/>
                <w:sz w:val="20"/>
                <w:szCs w:val="20"/>
              </w:rPr>
              <w:t>Sistēmai jābūt aprīkotai ar vibrāciju izolēšanas funkciju</w:t>
            </w:r>
            <w:r>
              <w:rPr>
                <w:rFonts w:ascii="Times New Roman" w:hAnsi="Times New Roman" w:cs="Times New Roman"/>
                <w:sz w:val="20"/>
                <w:szCs w:val="20"/>
              </w:rPr>
              <w:t xml:space="preserve">, nodrošinot vibrāciju izolēšanu </w:t>
            </w:r>
            <w:r w:rsidRPr="00BA5C3B">
              <w:rPr>
                <w:rFonts w:ascii="Times New Roman" w:hAnsi="Times New Roman" w:cs="Times New Roman"/>
                <w:sz w:val="20"/>
                <w:szCs w:val="20"/>
              </w:rPr>
              <w:t xml:space="preserve">plašā frekvenču diapazonā no 1 līdz </w:t>
            </w:r>
            <w:r>
              <w:rPr>
                <w:rFonts w:ascii="Times New Roman" w:hAnsi="Times New Roman" w:cs="Times New Roman"/>
                <w:sz w:val="20"/>
                <w:szCs w:val="20"/>
              </w:rPr>
              <w:t xml:space="preserve">vismaz </w:t>
            </w:r>
            <w:r w:rsidRPr="00BA5C3B">
              <w:rPr>
                <w:rFonts w:ascii="Times New Roman" w:hAnsi="Times New Roman" w:cs="Times New Roman"/>
                <w:sz w:val="20"/>
                <w:szCs w:val="20"/>
              </w:rPr>
              <w:t>100 Hz</w:t>
            </w:r>
            <w:r w:rsidR="005818C4">
              <w:rPr>
                <w:rFonts w:ascii="Times New Roman" w:hAnsi="Times New Roman" w:cs="Times New Roman"/>
                <w:sz w:val="20"/>
                <w:szCs w:val="20"/>
              </w:rPr>
              <w:t>,  lai vibrā</w:t>
            </w:r>
            <w:r w:rsidR="00FD2FEB">
              <w:rPr>
                <w:rFonts w:ascii="Times New Roman" w:hAnsi="Times New Roman" w:cs="Times New Roman"/>
                <w:sz w:val="20"/>
                <w:szCs w:val="20"/>
              </w:rPr>
              <w:t>cijas netraucētu indentora mērī</w:t>
            </w:r>
            <w:r w:rsidR="005818C4">
              <w:rPr>
                <w:rFonts w:ascii="Times New Roman" w:hAnsi="Times New Roman" w:cs="Times New Roman"/>
                <w:sz w:val="20"/>
                <w:szCs w:val="20"/>
              </w:rPr>
              <w:t>jumus.</w:t>
            </w:r>
          </w:p>
          <w:p w14:paraId="0E51A527" w14:textId="77777777" w:rsidR="00EE0E13" w:rsidRDefault="00EE0E13" w:rsidP="00DB4D76">
            <w:pPr>
              <w:ind w:firstLine="4"/>
              <w:jc w:val="both"/>
              <w:rPr>
                <w:rFonts w:ascii="Times New Roman" w:hAnsi="Times New Roman" w:cs="Times New Roman"/>
                <w:sz w:val="20"/>
                <w:szCs w:val="20"/>
              </w:rPr>
            </w:pPr>
          </w:p>
          <w:p w14:paraId="3C266C93" w14:textId="4BFEF033" w:rsidR="00EE0E13" w:rsidRDefault="00EE0E13" w:rsidP="00DB4D76">
            <w:pPr>
              <w:ind w:firstLine="4"/>
              <w:jc w:val="both"/>
              <w:rPr>
                <w:rFonts w:ascii="Times New Roman" w:hAnsi="Times New Roman" w:cs="Times New Roman"/>
                <w:sz w:val="20"/>
                <w:szCs w:val="20"/>
              </w:rPr>
            </w:pPr>
          </w:p>
        </w:tc>
        <w:tc>
          <w:tcPr>
            <w:tcW w:w="6379" w:type="dxa"/>
          </w:tcPr>
          <w:p w14:paraId="292026C2" w14:textId="77777777" w:rsidR="00F97E69" w:rsidRDefault="00F97E69" w:rsidP="00F97E69">
            <w:pPr>
              <w:jc w:val="both"/>
              <w:rPr>
                <w:rFonts w:ascii="Times New Roman" w:hAnsi="Times New Roman" w:cs="Times New Roman"/>
                <w:sz w:val="20"/>
                <w:szCs w:val="20"/>
              </w:rPr>
            </w:pPr>
          </w:p>
        </w:tc>
      </w:tr>
      <w:tr w:rsidR="00F97E69" w:rsidRPr="00EE56DA" w14:paraId="665F97D1" w14:textId="77777777" w:rsidTr="00DB4D76">
        <w:trPr>
          <w:cantSplit/>
          <w:trHeight w:val="1134"/>
        </w:trPr>
        <w:tc>
          <w:tcPr>
            <w:tcW w:w="834" w:type="dxa"/>
          </w:tcPr>
          <w:p w14:paraId="387A480A" w14:textId="3BFFCD9F" w:rsidR="00F97E69" w:rsidRDefault="00043E35" w:rsidP="00F97E69">
            <w:pPr>
              <w:jc w:val="center"/>
              <w:rPr>
                <w:rFonts w:ascii="Times New Roman" w:hAnsi="Times New Roman" w:cs="Times New Roman"/>
                <w:sz w:val="20"/>
                <w:szCs w:val="20"/>
              </w:rPr>
            </w:pPr>
            <w:r>
              <w:rPr>
                <w:rFonts w:ascii="Times New Roman" w:hAnsi="Times New Roman" w:cs="Times New Roman"/>
                <w:sz w:val="20"/>
                <w:szCs w:val="20"/>
              </w:rPr>
              <w:t>1.3.95</w:t>
            </w:r>
            <w:r w:rsidR="00F97E69">
              <w:rPr>
                <w:rFonts w:ascii="Times New Roman" w:hAnsi="Times New Roman" w:cs="Times New Roman"/>
                <w:sz w:val="20"/>
                <w:szCs w:val="20"/>
              </w:rPr>
              <w:t>.</w:t>
            </w:r>
          </w:p>
        </w:tc>
        <w:tc>
          <w:tcPr>
            <w:tcW w:w="862" w:type="dxa"/>
            <w:textDirection w:val="btLr"/>
            <w:vAlign w:val="center"/>
          </w:tcPr>
          <w:p w14:paraId="07F136C1" w14:textId="71EA3642" w:rsidR="00F97E69" w:rsidRDefault="00F97E69" w:rsidP="00DB4D76">
            <w:pPr>
              <w:ind w:left="849" w:right="113" w:hanging="736"/>
              <w:jc w:val="center"/>
              <w:rPr>
                <w:rFonts w:ascii="Times New Roman" w:hAnsi="Times New Roman" w:cs="Times New Roman"/>
                <w:sz w:val="20"/>
                <w:szCs w:val="20"/>
              </w:rPr>
            </w:pPr>
            <w:r>
              <w:rPr>
                <w:rFonts w:ascii="Times New Roman" w:hAnsi="Times New Roman" w:cs="Times New Roman"/>
                <w:sz w:val="20"/>
                <w:szCs w:val="20"/>
              </w:rPr>
              <w:t>Indentora uzgaļi</w:t>
            </w:r>
          </w:p>
        </w:tc>
        <w:tc>
          <w:tcPr>
            <w:tcW w:w="5812" w:type="dxa"/>
          </w:tcPr>
          <w:p w14:paraId="31CA2078" w14:textId="2D8CA70C" w:rsidR="00F97E69" w:rsidRPr="00D378C6" w:rsidRDefault="00F97E69" w:rsidP="00F97E69">
            <w:pPr>
              <w:ind w:left="736" w:hanging="736"/>
              <w:jc w:val="both"/>
              <w:rPr>
                <w:rFonts w:ascii="Times New Roman" w:hAnsi="Times New Roman" w:cs="Times New Roman"/>
                <w:sz w:val="20"/>
                <w:szCs w:val="20"/>
              </w:rPr>
            </w:pPr>
            <w:r>
              <w:rPr>
                <w:rFonts w:ascii="Times New Roman" w:hAnsi="Times New Roman" w:cs="Times New Roman"/>
                <w:sz w:val="20"/>
                <w:szCs w:val="20"/>
              </w:rPr>
              <w:t>Indentora uzgaļi (piedāvājumā jābūt iekļautiem kopumā vismaz 7 gab)</w:t>
            </w:r>
            <w:r w:rsidRPr="00D378C6">
              <w:rPr>
                <w:rFonts w:ascii="Times New Roman" w:hAnsi="Times New Roman" w:cs="Times New Roman"/>
                <w:sz w:val="20"/>
                <w:szCs w:val="20"/>
              </w:rPr>
              <w:t>:</w:t>
            </w:r>
          </w:p>
          <w:p w14:paraId="324C737C" w14:textId="34E7478E" w:rsidR="00F97E69" w:rsidRPr="00D378C6" w:rsidRDefault="00F97E69" w:rsidP="00F97E69">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w:t>
            </w:r>
            <w:r>
              <w:rPr>
                <w:rFonts w:ascii="Times New Roman" w:hAnsi="Times New Roman" w:cs="Times New Roman"/>
                <w:sz w:val="20"/>
                <w:szCs w:val="20"/>
              </w:rPr>
              <w:t xml:space="preserve"> Z</w:t>
            </w:r>
            <w:r w:rsidRPr="00D378C6">
              <w:rPr>
                <w:rFonts w:ascii="Times New Roman" w:hAnsi="Times New Roman" w:cs="Times New Roman"/>
                <w:sz w:val="20"/>
                <w:szCs w:val="20"/>
              </w:rPr>
              <w:t xml:space="preserve">emas slodzes </w:t>
            </w:r>
            <w:r>
              <w:rPr>
                <w:rFonts w:ascii="Times New Roman" w:hAnsi="Times New Roman" w:cs="Times New Roman"/>
                <w:sz w:val="20"/>
                <w:szCs w:val="20"/>
              </w:rPr>
              <w:t>Berkoviča</w:t>
            </w:r>
            <w:r w:rsidRPr="00D378C6">
              <w:rPr>
                <w:rFonts w:ascii="Times New Roman" w:hAnsi="Times New Roman" w:cs="Times New Roman"/>
                <w:sz w:val="20"/>
                <w:szCs w:val="20"/>
              </w:rPr>
              <w:t xml:space="preserve"> indentors</w:t>
            </w:r>
            <w:r>
              <w:rPr>
                <w:rFonts w:ascii="Times New Roman" w:hAnsi="Times New Roman" w:cs="Times New Roman"/>
                <w:sz w:val="20"/>
                <w:szCs w:val="20"/>
              </w:rPr>
              <w:t xml:space="preserve"> </w:t>
            </w:r>
            <w:r w:rsidRPr="00D378C6">
              <w:rPr>
                <w:rFonts w:ascii="Times New Roman" w:hAnsi="Times New Roman" w:cs="Times New Roman"/>
                <w:sz w:val="20"/>
                <w:szCs w:val="20"/>
              </w:rPr>
              <w:t>– vismaz 1 gab;</w:t>
            </w:r>
          </w:p>
          <w:p w14:paraId="2C4536DA" w14:textId="490647CC" w:rsidR="00F97E69" w:rsidRDefault="00F97E69" w:rsidP="00F97E69">
            <w:pPr>
              <w:ind w:left="736" w:hanging="736"/>
              <w:jc w:val="both"/>
              <w:rPr>
                <w:rFonts w:ascii="Times New Roman" w:hAnsi="Times New Roman" w:cs="Times New Roman"/>
                <w:sz w:val="20"/>
                <w:szCs w:val="20"/>
              </w:rPr>
            </w:pPr>
            <w:r w:rsidRPr="00D378C6">
              <w:rPr>
                <w:rFonts w:ascii="Times New Roman" w:hAnsi="Times New Roman" w:cs="Times New Roman"/>
                <w:sz w:val="20"/>
                <w:szCs w:val="20"/>
              </w:rPr>
              <w:t>-</w:t>
            </w:r>
            <w:r>
              <w:rPr>
                <w:rFonts w:ascii="Times New Roman" w:hAnsi="Times New Roman" w:cs="Times New Roman"/>
                <w:sz w:val="20"/>
                <w:szCs w:val="20"/>
              </w:rPr>
              <w:t xml:space="preserve"> Augstas slodzes Berkoviča</w:t>
            </w:r>
            <w:r w:rsidRPr="00D378C6">
              <w:rPr>
                <w:rFonts w:ascii="Times New Roman" w:hAnsi="Times New Roman" w:cs="Times New Roman"/>
                <w:sz w:val="20"/>
                <w:szCs w:val="20"/>
              </w:rPr>
              <w:t xml:space="preserve"> indentors</w:t>
            </w:r>
            <w:r>
              <w:rPr>
                <w:rFonts w:ascii="Times New Roman" w:hAnsi="Times New Roman" w:cs="Times New Roman"/>
                <w:sz w:val="20"/>
                <w:szCs w:val="20"/>
              </w:rPr>
              <w:t xml:space="preserve"> </w:t>
            </w:r>
            <w:r w:rsidRPr="00D378C6">
              <w:rPr>
                <w:rFonts w:ascii="Times New Roman" w:hAnsi="Times New Roman" w:cs="Times New Roman"/>
                <w:sz w:val="20"/>
                <w:szCs w:val="20"/>
              </w:rPr>
              <w:t>– vismaz 1 gab;</w:t>
            </w:r>
          </w:p>
          <w:p w14:paraId="0B2CCAC5" w14:textId="10FD2D49" w:rsidR="00F97E69" w:rsidRDefault="00F97E69" w:rsidP="00F97E69">
            <w:pPr>
              <w:ind w:left="736" w:hanging="736"/>
              <w:jc w:val="both"/>
              <w:rPr>
                <w:rFonts w:ascii="Times New Roman" w:hAnsi="Times New Roman" w:cs="Times New Roman"/>
                <w:sz w:val="20"/>
                <w:szCs w:val="20"/>
              </w:rPr>
            </w:pPr>
            <w:r>
              <w:rPr>
                <w:rFonts w:ascii="Times New Roman" w:hAnsi="Times New Roman" w:cs="Times New Roman"/>
                <w:sz w:val="20"/>
                <w:szCs w:val="20"/>
              </w:rPr>
              <w:t>- Indentors mērījumiem šķidrumā – vismaz 1 gab;</w:t>
            </w:r>
          </w:p>
          <w:p w14:paraId="353343C3" w14:textId="738232EB" w:rsidR="00F97E69" w:rsidRDefault="00F97E69" w:rsidP="00F97E69">
            <w:pPr>
              <w:ind w:left="736" w:hanging="736"/>
              <w:jc w:val="both"/>
              <w:rPr>
                <w:rFonts w:ascii="Times New Roman" w:hAnsi="Times New Roman" w:cs="Times New Roman"/>
                <w:sz w:val="20"/>
                <w:szCs w:val="20"/>
              </w:rPr>
            </w:pPr>
            <w:r>
              <w:rPr>
                <w:rFonts w:ascii="Times New Roman" w:hAnsi="Times New Roman" w:cs="Times New Roman"/>
                <w:sz w:val="20"/>
                <w:szCs w:val="20"/>
              </w:rPr>
              <w:t>- Indentors mērījumiem pazeminātā temperatūrā – vismaz 1 gab;</w:t>
            </w:r>
          </w:p>
          <w:p w14:paraId="27039462" w14:textId="77777777" w:rsidR="00F97E69" w:rsidRDefault="00F97E69" w:rsidP="00F97E69">
            <w:pPr>
              <w:jc w:val="both"/>
              <w:rPr>
                <w:rFonts w:ascii="Times New Roman" w:hAnsi="Times New Roman" w:cs="Times New Roman"/>
                <w:sz w:val="20"/>
                <w:szCs w:val="20"/>
              </w:rPr>
            </w:pPr>
            <w:r>
              <w:rPr>
                <w:rFonts w:ascii="Times New Roman" w:hAnsi="Times New Roman" w:cs="Times New Roman"/>
                <w:sz w:val="20"/>
                <w:szCs w:val="20"/>
              </w:rPr>
              <w:t>- Indentors mērījumiem paaugstinātā temperatūrā – vismaz 1 gab;</w:t>
            </w:r>
          </w:p>
          <w:p w14:paraId="7529B30F" w14:textId="77777777" w:rsidR="00F97E69" w:rsidRDefault="00F97E69" w:rsidP="00F97E69">
            <w:pPr>
              <w:jc w:val="both"/>
              <w:rPr>
                <w:rFonts w:ascii="Times New Roman" w:hAnsi="Times New Roman" w:cs="Times New Roman"/>
                <w:sz w:val="20"/>
                <w:szCs w:val="20"/>
              </w:rPr>
            </w:pPr>
            <w:r>
              <w:rPr>
                <w:rFonts w:ascii="Times New Roman" w:hAnsi="Times New Roman" w:cs="Times New Roman"/>
                <w:sz w:val="20"/>
                <w:szCs w:val="20"/>
              </w:rPr>
              <w:t>- Zemas slodzes lodveidīga dimanta zonde (</w:t>
            </w:r>
            <w:r w:rsidRPr="004115F7">
              <w:rPr>
                <w:rFonts w:ascii="Times New Roman" w:hAnsi="Times New Roman" w:cs="Times New Roman"/>
                <w:i/>
                <w:sz w:val="20"/>
                <w:szCs w:val="20"/>
              </w:rPr>
              <w:t>cono-spherical diamond probe</w:t>
            </w:r>
            <w:r>
              <w:rPr>
                <w:rFonts w:ascii="Times New Roman" w:hAnsi="Times New Roman" w:cs="Times New Roman"/>
                <w:sz w:val="20"/>
                <w:szCs w:val="20"/>
              </w:rPr>
              <w:t>) ar diametru 2±0.1 µm – vismaz 1 gab;</w:t>
            </w:r>
          </w:p>
          <w:p w14:paraId="462A885D" w14:textId="7F782BD0" w:rsidR="00F97E69" w:rsidRPr="00D378C6" w:rsidRDefault="00F97E69" w:rsidP="00F97E69">
            <w:pPr>
              <w:jc w:val="both"/>
              <w:rPr>
                <w:rFonts w:ascii="Times New Roman" w:hAnsi="Times New Roman" w:cs="Times New Roman"/>
                <w:sz w:val="20"/>
                <w:szCs w:val="20"/>
              </w:rPr>
            </w:pPr>
            <w:r>
              <w:rPr>
                <w:rFonts w:ascii="Times New Roman" w:hAnsi="Times New Roman" w:cs="Times New Roman"/>
                <w:sz w:val="20"/>
                <w:szCs w:val="20"/>
              </w:rPr>
              <w:t>- Augstas slodzes lodveidīga dimanta zonde (</w:t>
            </w:r>
            <w:r w:rsidRPr="00303B75">
              <w:rPr>
                <w:rFonts w:ascii="Times New Roman" w:hAnsi="Times New Roman" w:cs="Times New Roman"/>
                <w:i/>
                <w:sz w:val="20"/>
                <w:szCs w:val="20"/>
              </w:rPr>
              <w:t>cono-spherical diamond probe</w:t>
            </w:r>
            <w:r>
              <w:rPr>
                <w:rFonts w:ascii="Times New Roman" w:hAnsi="Times New Roman" w:cs="Times New Roman"/>
                <w:sz w:val="20"/>
                <w:szCs w:val="20"/>
              </w:rPr>
              <w:t>) ar diametru 20±5 µm – vismaz 1 gab.</w:t>
            </w:r>
          </w:p>
        </w:tc>
        <w:tc>
          <w:tcPr>
            <w:tcW w:w="6379" w:type="dxa"/>
          </w:tcPr>
          <w:p w14:paraId="68BE44BB" w14:textId="77777777" w:rsidR="00F97E69" w:rsidRPr="00693A38" w:rsidRDefault="00F97E69" w:rsidP="00F97E69">
            <w:pPr>
              <w:jc w:val="both"/>
              <w:rPr>
                <w:rFonts w:ascii="Times New Roman" w:hAnsi="Times New Roman" w:cs="Times New Roman"/>
                <w:sz w:val="20"/>
                <w:szCs w:val="20"/>
              </w:rPr>
            </w:pPr>
          </w:p>
        </w:tc>
      </w:tr>
      <w:tr w:rsidR="00F97E69" w:rsidRPr="00EE56DA" w14:paraId="022093FE" w14:textId="77777777" w:rsidTr="00DB4D76">
        <w:trPr>
          <w:trHeight w:val="20"/>
        </w:trPr>
        <w:tc>
          <w:tcPr>
            <w:tcW w:w="834" w:type="dxa"/>
          </w:tcPr>
          <w:p w14:paraId="434C02D5" w14:textId="78558DD7" w:rsidR="00F97E69" w:rsidRDefault="00043E35" w:rsidP="00F97E69">
            <w:pPr>
              <w:jc w:val="center"/>
              <w:rPr>
                <w:rFonts w:ascii="Times New Roman" w:hAnsi="Times New Roman" w:cs="Times New Roman"/>
                <w:sz w:val="20"/>
                <w:szCs w:val="20"/>
              </w:rPr>
            </w:pPr>
            <w:r>
              <w:rPr>
                <w:rFonts w:ascii="Times New Roman" w:hAnsi="Times New Roman" w:cs="Times New Roman"/>
                <w:sz w:val="20"/>
                <w:szCs w:val="20"/>
              </w:rPr>
              <w:lastRenderedPageBreak/>
              <w:t>1.3.96</w:t>
            </w:r>
            <w:r w:rsidR="00EC42A5">
              <w:rPr>
                <w:rFonts w:ascii="Times New Roman" w:hAnsi="Times New Roman" w:cs="Times New Roman"/>
                <w:sz w:val="20"/>
                <w:szCs w:val="20"/>
              </w:rPr>
              <w:t>.</w:t>
            </w:r>
          </w:p>
        </w:tc>
        <w:tc>
          <w:tcPr>
            <w:tcW w:w="862" w:type="dxa"/>
            <w:vMerge w:val="restart"/>
            <w:textDirection w:val="btLr"/>
            <w:vAlign w:val="center"/>
          </w:tcPr>
          <w:p w14:paraId="56156C1C" w14:textId="0FF360F7" w:rsidR="00F97E69" w:rsidRPr="004562A0" w:rsidRDefault="00F97E69" w:rsidP="00DB4D76">
            <w:pPr>
              <w:ind w:left="113" w:right="113"/>
              <w:jc w:val="center"/>
              <w:rPr>
                <w:rFonts w:ascii="Times New Roman" w:hAnsi="Times New Roman" w:cs="Times New Roman"/>
                <w:bCs/>
                <w:sz w:val="20"/>
              </w:rPr>
            </w:pPr>
            <w:r>
              <w:rPr>
                <w:rFonts w:ascii="Times New Roman" w:hAnsi="Times New Roman" w:cs="Times New Roman"/>
                <w:bCs/>
                <w:sz w:val="20"/>
              </w:rPr>
              <w:t>Apmācības un serviss</w:t>
            </w:r>
          </w:p>
        </w:tc>
        <w:tc>
          <w:tcPr>
            <w:tcW w:w="5812" w:type="dxa"/>
          </w:tcPr>
          <w:p w14:paraId="5BF0A139" w14:textId="33C8A82D" w:rsidR="00F97E69" w:rsidRPr="004562A0" w:rsidRDefault="00F97E69" w:rsidP="00F97E69">
            <w:pPr>
              <w:jc w:val="both"/>
              <w:rPr>
                <w:rFonts w:ascii="Times New Roman" w:hAnsi="Times New Roman" w:cs="Times New Roman"/>
                <w:bCs/>
                <w:sz w:val="20"/>
              </w:rPr>
            </w:pPr>
            <w:r w:rsidRPr="004562A0">
              <w:rPr>
                <w:rFonts w:ascii="Times New Roman" w:hAnsi="Times New Roman" w:cs="Times New Roman"/>
                <w:bCs/>
                <w:sz w:val="20"/>
              </w:rPr>
              <w:t xml:space="preserve">Iekārtas piegāde, uzstādīšana, pārbaude un personāla apmācība </w:t>
            </w:r>
            <w:r>
              <w:rPr>
                <w:rFonts w:ascii="Times New Roman" w:hAnsi="Times New Roman" w:cs="Times New Roman"/>
                <w:bCs/>
                <w:sz w:val="20"/>
              </w:rPr>
              <w:t>pie Pasūtītāja</w:t>
            </w:r>
            <w:r w:rsidRPr="004562A0">
              <w:rPr>
                <w:rFonts w:ascii="Times New Roman" w:hAnsi="Times New Roman" w:cs="Times New Roman"/>
                <w:bCs/>
                <w:sz w:val="20"/>
              </w:rPr>
              <w:t>:</w:t>
            </w:r>
          </w:p>
          <w:p w14:paraId="3965E1FF" w14:textId="77777777" w:rsidR="00F97E69" w:rsidRPr="0030238D" w:rsidRDefault="00F97E69" w:rsidP="00F97E69">
            <w:pPr>
              <w:tabs>
                <w:tab w:val="left" w:pos="2160"/>
              </w:tabs>
              <w:jc w:val="both"/>
              <w:rPr>
                <w:rFonts w:ascii="Times New Roman" w:hAnsi="Times New Roman" w:cs="Times New Roman"/>
                <w:sz w:val="20"/>
                <w:szCs w:val="20"/>
              </w:rPr>
            </w:pPr>
            <w:r w:rsidRPr="00F9385B">
              <w:rPr>
                <w:rFonts w:ascii="Times New Roman" w:hAnsi="Times New Roman" w:cs="Times New Roman"/>
                <w:sz w:val="20"/>
                <w:szCs w:val="20"/>
              </w:rPr>
              <w:t>- Piegādātājam jānodrošina sistēmas</w:t>
            </w:r>
            <w:r w:rsidRPr="0030238D">
              <w:rPr>
                <w:rFonts w:ascii="Times New Roman" w:hAnsi="Times New Roman" w:cs="Times New Roman"/>
                <w:sz w:val="20"/>
                <w:szCs w:val="20"/>
              </w:rPr>
              <w:t xml:space="preserve"> uzstādīšana un </w:t>
            </w:r>
            <w:r w:rsidRPr="004822AD">
              <w:rPr>
                <w:rFonts w:ascii="Times New Roman" w:hAnsi="Times New Roman" w:cs="Times New Roman"/>
                <w:i/>
                <w:sz w:val="20"/>
                <w:szCs w:val="20"/>
              </w:rPr>
              <w:t>on-site</w:t>
            </w:r>
            <w:r w:rsidRPr="0030238D">
              <w:rPr>
                <w:rFonts w:ascii="Times New Roman" w:hAnsi="Times New Roman" w:cs="Times New Roman"/>
                <w:sz w:val="20"/>
                <w:szCs w:val="20"/>
              </w:rPr>
              <w:t xml:space="preserve"> apmācība vismaz </w:t>
            </w:r>
            <w:r>
              <w:rPr>
                <w:rFonts w:ascii="Times New Roman" w:hAnsi="Times New Roman" w:cs="Times New Roman"/>
                <w:sz w:val="20"/>
                <w:szCs w:val="20"/>
              </w:rPr>
              <w:t>2</w:t>
            </w:r>
            <w:r w:rsidRPr="0030238D">
              <w:rPr>
                <w:rFonts w:ascii="Times New Roman" w:hAnsi="Times New Roman" w:cs="Times New Roman"/>
                <w:sz w:val="20"/>
                <w:szCs w:val="20"/>
              </w:rPr>
              <w:t xml:space="preserve"> lietotājiem vismaz divos posmos</w:t>
            </w:r>
          </w:p>
          <w:p w14:paraId="149BC8C2" w14:textId="77777777" w:rsidR="00F97E69" w:rsidRDefault="00F97E69" w:rsidP="00F97E69">
            <w:pPr>
              <w:tabs>
                <w:tab w:val="left" w:pos="691"/>
              </w:tabs>
              <w:jc w:val="both"/>
              <w:rPr>
                <w:rFonts w:ascii="Times New Roman" w:hAnsi="Times New Roman" w:cs="Times New Roman"/>
                <w:sz w:val="20"/>
                <w:szCs w:val="20"/>
              </w:rPr>
            </w:pPr>
            <w:r w:rsidRPr="0030238D">
              <w:rPr>
                <w:rFonts w:ascii="Times New Roman" w:hAnsi="Times New Roman" w:cs="Times New Roman"/>
                <w:sz w:val="20"/>
                <w:szCs w:val="20"/>
              </w:rPr>
              <w:t>-</w:t>
            </w:r>
            <w:r>
              <w:rPr>
                <w:rFonts w:ascii="Times New Roman" w:hAnsi="Times New Roman" w:cs="Times New Roman"/>
                <w:sz w:val="20"/>
                <w:szCs w:val="20"/>
              </w:rPr>
              <w:t xml:space="preserve"> </w:t>
            </w:r>
            <w:r w:rsidRPr="0030238D">
              <w:rPr>
                <w:rFonts w:ascii="Times New Roman" w:hAnsi="Times New Roman" w:cs="Times New Roman"/>
                <w:sz w:val="20"/>
                <w:szCs w:val="20"/>
              </w:rPr>
              <w:t>1. posms (ar sistēmas uzstādīšanu):</w:t>
            </w:r>
          </w:p>
          <w:p w14:paraId="24180699" w14:textId="2993ACC2" w:rsidR="00AD086D" w:rsidRDefault="00AD086D" w:rsidP="00F97E69">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sistēmas uzstādīšana</w:t>
            </w:r>
          </w:p>
          <w:p w14:paraId="24DCCC0A" w14:textId="5EBC3399" w:rsidR="00AD086D" w:rsidRPr="0030238D" w:rsidRDefault="00AD086D" w:rsidP="00F97E69">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Atrāda sistēmas atbilstību un darbību </w:t>
            </w:r>
            <w:r w:rsidR="003B2159">
              <w:rPr>
                <w:rFonts w:ascii="Times New Roman" w:hAnsi="Times New Roman" w:cs="Times New Roman"/>
                <w:sz w:val="20"/>
                <w:szCs w:val="20"/>
              </w:rPr>
              <w:t>atbilstoši tehniskajai specifikācijai</w:t>
            </w:r>
          </w:p>
          <w:p w14:paraId="37717B24" w14:textId="77777777" w:rsidR="00F97E69" w:rsidRPr="0030238D" w:rsidRDefault="00F97E69" w:rsidP="00F97E69">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Instrumenta principi un darbība;</w:t>
            </w:r>
          </w:p>
          <w:p w14:paraId="178DE48E" w14:textId="77777777" w:rsidR="00F97E69" w:rsidRPr="0030238D" w:rsidRDefault="00F97E69" w:rsidP="00F97E69">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Eksperimenta izstrāde;</w:t>
            </w:r>
          </w:p>
          <w:p w14:paraId="3985D236" w14:textId="77777777" w:rsidR="00F97E69" w:rsidRPr="0030238D" w:rsidRDefault="00F97E69" w:rsidP="00F97E69">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Datu analīze;</w:t>
            </w:r>
          </w:p>
          <w:p w14:paraId="5DDE250D" w14:textId="77777777" w:rsidR="00F97E69" w:rsidRDefault="00F97E69" w:rsidP="00F97E69">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Instrumenta uzturēšana un kalibrēšana.</w:t>
            </w:r>
          </w:p>
          <w:p w14:paraId="5A228029" w14:textId="49DBF594" w:rsidR="00AD086D" w:rsidRPr="0030238D" w:rsidRDefault="00AD086D" w:rsidP="00AD086D">
            <w:pPr>
              <w:tabs>
                <w:tab w:val="left" w:pos="691"/>
              </w:tabs>
              <w:jc w:val="both"/>
              <w:rPr>
                <w:rFonts w:ascii="Times New Roman" w:hAnsi="Times New Roman" w:cs="Times New Roman"/>
                <w:sz w:val="20"/>
                <w:szCs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A</w:t>
            </w:r>
            <w:r w:rsidRPr="0030238D">
              <w:rPr>
                <w:rFonts w:ascii="Times New Roman" w:hAnsi="Times New Roman" w:cs="Times New Roman"/>
                <w:sz w:val="20"/>
                <w:szCs w:val="20"/>
              </w:rPr>
              <w:t>pmācība darbam ar iekārtu</w:t>
            </w:r>
            <w:bookmarkStart w:id="0" w:name="_GoBack"/>
            <w:bookmarkEnd w:id="0"/>
          </w:p>
          <w:p w14:paraId="2E404FD8" w14:textId="548CEC18" w:rsidR="00F97E69" w:rsidRPr="0030238D" w:rsidRDefault="00F97E69" w:rsidP="00F97E69">
            <w:pPr>
              <w:tabs>
                <w:tab w:val="left" w:pos="691"/>
              </w:tabs>
              <w:jc w:val="both"/>
              <w:rPr>
                <w:rFonts w:ascii="Times New Roman" w:hAnsi="Times New Roman" w:cs="Times New Roman"/>
                <w:sz w:val="20"/>
                <w:szCs w:val="20"/>
              </w:rPr>
            </w:pPr>
            <w:r w:rsidRPr="0030238D">
              <w:rPr>
                <w:rFonts w:ascii="Times New Roman" w:hAnsi="Times New Roman" w:cs="Times New Roman"/>
                <w:sz w:val="20"/>
                <w:szCs w:val="20"/>
              </w:rPr>
              <w:t>-</w:t>
            </w:r>
            <w:r w:rsidR="009723DC">
              <w:rPr>
                <w:rFonts w:ascii="Times New Roman" w:hAnsi="Times New Roman" w:cs="Times New Roman"/>
                <w:sz w:val="20"/>
                <w:szCs w:val="20"/>
              </w:rPr>
              <w:t xml:space="preserve"> 2. posms (3</w:t>
            </w:r>
            <w:r>
              <w:rPr>
                <w:rFonts w:ascii="Times New Roman" w:hAnsi="Times New Roman" w:cs="Times New Roman"/>
                <w:sz w:val="20"/>
                <w:szCs w:val="20"/>
              </w:rPr>
              <w:t>-6</w:t>
            </w:r>
            <w:r w:rsidRPr="0030238D">
              <w:rPr>
                <w:rFonts w:ascii="Times New Roman" w:hAnsi="Times New Roman" w:cs="Times New Roman"/>
                <w:sz w:val="20"/>
                <w:szCs w:val="20"/>
              </w:rPr>
              <w:t xml:space="preserve"> mēneši pēc uzstādīšanas):</w:t>
            </w:r>
          </w:p>
          <w:p w14:paraId="0EE159FF" w14:textId="7443EF6D" w:rsidR="00F97E69" w:rsidRPr="004562A0" w:rsidRDefault="00F97E69" w:rsidP="00F97E69">
            <w:pPr>
              <w:jc w:val="both"/>
              <w:rPr>
                <w:rFonts w:ascii="Times New Roman" w:hAnsi="Times New Roman" w:cs="Times New Roman"/>
                <w:bCs/>
                <w:sz w:val="20"/>
              </w:rPr>
            </w:pPr>
            <w:r>
              <w:rPr>
                <w:rFonts w:ascii="Times New Roman" w:hAnsi="Times New Roman" w:cs="Times New Roman"/>
                <w:sz w:val="20"/>
                <w:szCs w:val="20"/>
              </w:rPr>
              <w:t xml:space="preserve">   </w:t>
            </w:r>
            <w:r w:rsidRPr="0030238D">
              <w:rPr>
                <w:rFonts w:ascii="Times New Roman" w:hAnsi="Times New Roman" w:cs="Times New Roman"/>
                <w:sz w:val="20"/>
                <w:szCs w:val="20"/>
              </w:rPr>
              <w:t>o</w:t>
            </w:r>
            <w:r>
              <w:rPr>
                <w:rFonts w:ascii="Times New Roman" w:hAnsi="Times New Roman" w:cs="Times New Roman"/>
                <w:sz w:val="20"/>
                <w:szCs w:val="20"/>
              </w:rPr>
              <w:t xml:space="preserve"> </w:t>
            </w:r>
            <w:r w:rsidRPr="0030238D">
              <w:rPr>
                <w:rFonts w:ascii="Times New Roman" w:hAnsi="Times New Roman" w:cs="Times New Roman"/>
                <w:sz w:val="20"/>
                <w:szCs w:val="20"/>
              </w:rPr>
              <w:t>Progresīvā apmācība darbam ar iekārtu.</w:t>
            </w:r>
          </w:p>
        </w:tc>
        <w:tc>
          <w:tcPr>
            <w:tcW w:w="6379" w:type="dxa"/>
          </w:tcPr>
          <w:p w14:paraId="76464DB8" w14:textId="085A61B4" w:rsidR="00F97E69" w:rsidRPr="00693A38" w:rsidRDefault="00F97E69" w:rsidP="00F97E69">
            <w:pPr>
              <w:jc w:val="both"/>
              <w:rPr>
                <w:rFonts w:ascii="Times New Roman" w:hAnsi="Times New Roman" w:cs="Times New Roman"/>
                <w:sz w:val="20"/>
                <w:szCs w:val="20"/>
              </w:rPr>
            </w:pPr>
          </w:p>
        </w:tc>
      </w:tr>
      <w:tr w:rsidR="00F97E69" w:rsidRPr="00EE56DA" w14:paraId="6FC7637D" w14:textId="77777777" w:rsidTr="00DB4D76">
        <w:trPr>
          <w:trHeight w:val="20"/>
        </w:trPr>
        <w:tc>
          <w:tcPr>
            <w:tcW w:w="834" w:type="dxa"/>
          </w:tcPr>
          <w:p w14:paraId="2E73BD48" w14:textId="02234A29" w:rsidR="00F97E69" w:rsidRDefault="00043E35" w:rsidP="00F97E69">
            <w:pPr>
              <w:jc w:val="center"/>
              <w:rPr>
                <w:rFonts w:ascii="Times New Roman" w:hAnsi="Times New Roman" w:cs="Times New Roman"/>
                <w:sz w:val="20"/>
                <w:szCs w:val="20"/>
              </w:rPr>
            </w:pPr>
            <w:r>
              <w:rPr>
                <w:rFonts w:ascii="Times New Roman" w:hAnsi="Times New Roman" w:cs="Times New Roman"/>
                <w:sz w:val="20"/>
                <w:szCs w:val="20"/>
              </w:rPr>
              <w:t>1.3.97</w:t>
            </w:r>
            <w:r w:rsidR="00EC42A5">
              <w:rPr>
                <w:rFonts w:ascii="Times New Roman" w:hAnsi="Times New Roman" w:cs="Times New Roman"/>
                <w:sz w:val="20"/>
                <w:szCs w:val="20"/>
              </w:rPr>
              <w:t>.</w:t>
            </w:r>
          </w:p>
        </w:tc>
        <w:tc>
          <w:tcPr>
            <w:tcW w:w="862" w:type="dxa"/>
            <w:vMerge/>
          </w:tcPr>
          <w:p w14:paraId="293134F2" w14:textId="77777777" w:rsidR="00F97E69" w:rsidRPr="004562A0" w:rsidRDefault="00F97E69" w:rsidP="00F97E69">
            <w:pPr>
              <w:jc w:val="both"/>
              <w:rPr>
                <w:rFonts w:ascii="Times New Roman" w:hAnsi="Times New Roman" w:cs="Times New Roman"/>
                <w:bCs/>
                <w:sz w:val="20"/>
              </w:rPr>
            </w:pPr>
          </w:p>
        </w:tc>
        <w:tc>
          <w:tcPr>
            <w:tcW w:w="5812" w:type="dxa"/>
          </w:tcPr>
          <w:p w14:paraId="5FC8EDD2" w14:textId="1992C631" w:rsidR="00F97E69" w:rsidRPr="004562A0" w:rsidRDefault="00F97E69" w:rsidP="00F97E69">
            <w:pPr>
              <w:jc w:val="both"/>
              <w:rPr>
                <w:rFonts w:ascii="Times New Roman" w:hAnsi="Times New Roman" w:cs="Times New Roman"/>
                <w:bCs/>
                <w:sz w:val="20"/>
              </w:rPr>
            </w:pPr>
            <w:r>
              <w:rPr>
                <w:rFonts w:ascii="Times New Roman" w:hAnsi="Times New Roman" w:cs="Times New Roman"/>
                <w:bCs/>
                <w:sz w:val="20"/>
              </w:rPr>
              <w:t>Nodrošināts garantijas serviss v</w:t>
            </w:r>
            <w:r w:rsidRPr="00C13732">
              <w:rPr>
                <w:rFonts w:ascii="Times New Roman" w:hAnsi="Times New Roman" w:cs="Times New Roman"/>
                <w:bCs/>
                <w:sz w:val="20"/>
              </w:rPr>
              <w:t>ismaz 24 mēneš</w:t>
            </w:r>
            <w:r>
              <w:rPr>
                <w:rFonts w:ascii="Times New Roman" w:hAnsi="Times New Roman" w:cs="Times New Roman"/>
                <w:bCs/>
                <w:sz w:val="20"/>
              </w:rPr>
              <w:t>us</w:t>
            </w:r>
            <w:r w:rsidRPr="00C13732">
              <w:rPr>
                <w:rFonts w:ascii="Times New Roman" w:hAnsi="Times New Roman" w:cs="Times New Roman"/>
                <w:bCs/>
                <w:sz w:val="20"/>
              </w:rPr>
              <w:t xml:space="preserve"> no preces pieņemšanas datuma</w:t>
            </w:r>
          </w:p>
        </w:tc>
        <w:tc>
          <w:tcPr>
            <w:tcW w:w="6379" w:type="dxa"/>
          </w:tcPr>
          <w:p w14:paraId="3A587D30" w14:textId="0AF40D93" w:rsidR="00F97E69" w:rsidRPr="00693A38" w:rsidRDefault="00F97E69" w:rsidP="00F97E69">
            <w:pPr>
              <w:jc w:val="both"/>
              <w:rPr>
                <w:rFonts w:ascii="Times New Roman" w:hAnsi="Times New Roman" w:cs="Times New Roman"/>
                <w:sz w:val="20"/>
                <w:szCs w:val="20"/>
              </w:rPr>
            </w:pPr>
          </w:p>
        </w:tc>
      </w:tr>
    </w:tbl>
    <w:p w14:paraId="31080FEF" w14:textId="5A2BBBC9" w:rsidR="0030238D" w:rsidRDefault="0030238D" w:rsidP="000E1109">
      <w:pPr>
        <w:pStyle w:val="ListParagraph"/>
        <w:spacing w:after="0" w:line="240" w:lineRule="auto"/>
        <w:ind w:left="1080"/>
        <w:jc w:val="both"/>
        <w:rPr>
          <w:rFonts w:ascii="Times New Roman" w:hAnsi="Times New Roman" w:cs="Times New Roman"/>
          <w:sz w:val="20"/>
          <w:szCs w:val="20"/>
        </w:rPr>
      </w:pPr>
    </w:p>
    <w:p w14:paraId="62B50BD7" w14:textId="77777777" w:rsidR="00CB3A36" w:rsidRDefault="00CB3A36" w:rsidP="000E1109">
      <w:pPr>
        <w:pStyle w:val="ListParagraph"/>
        <w:spacing w:after="0" w:line="240" w:lineRule="auto"/>
        <w:ind w:left="1080"/>
        <w:jc w:val="both"/>
        <w:rPr>
          <w:rFonts w:ascii="Times New Roman" w:hAnsi="Times New Roman" w:cs="Times New Roman"/>
          <w:sz w:val="20"/>
          <w:szCs w:val="20"/>
        </w:rPr>
      </w:pPr>
    </w:p>
    <w:p w14:paraId="5ACFFDBC" w14:textId="1F987611" w:rsidR="003F0D9F" w:rsidRPr="003F0D9F" w:rsidRDefault="003F0D9F" w:rsidP="003F0D9F">
      <w:pPr>
        <w:spacing w:after="0" w:line="240" w:lineRule="auto"/>
        <w:rPr>
          <w:rFonts w:ascii="Times New Roman" w:hAnsi="Times New Roman" w:cs="Times New Roman"/>
          <w:sz w:val="20"/>
          <w:szCs w:val="20"/>
        </w:rPr>
      </w:pPr>
      <w:r w:rsidRPr="003F0D9F">
        <w:rPr>
          <w:rFonts w:ascii="Times New Roman" w:hAnsi="Times New Roman" w:cs="Times New Roman"/>
          <w:sz w:val="20"/>
          <w:szCs w:val="20"/>
        </w:rPr>
        <w:t>1.4.Papildus prasības, kuras nav obligātas, bet par tām tiek piešķirti punkti saskaņā ar nolikuma 9.punktu</w:t>
      </w:r>
    </w:p>
    <w:p w14:paraId="31CF9580" w14:textId="36EC7A1D" w:rsidR="003F0D9F" w:rsidRPr="003F0D9F" w:rsidRDefault="003F0D9F" w:rsidP="003F0D9F">
      <w:pPr>
        <w:spacing w:after="0" w:line="240" w:lineRule="auto"/>
        <w:jc w:val="both"/>
        <w:rPr>
          <w:rFonts w:ascii="Times New Roman" w:hAnsi="Times New Roman" w:cs="Times New Roman"/>
          <w:sz w:val="20"/>
          <w:szCs w:val="20"/>
        </w:rPr>
      </w:pPr>
    </w:p>
    <w:tbl>
      <w:tblPr>
        <w:tblStyle w:val="TableGrid"/>
        <w:tblpPr w:leftFromText="180" w:rightFromText="180" w:vertAnchor="text" w:tblpY="1"/>
        <w:tblOverlap w:val="never"/>
        <w:tblW w:w="13887" w:type="dxa"/>
        <w:tblLook w:val="04A0" w:firstRow="1" w:lastRow="0" w:firstColumn="1" w:lastColumn="0" w:noHBand="0" w:noVBand="1"/>
      </w:tblPr>
      <w:tblGrid>
        <w:gridCol w:w="834"/>
        <w:gridCol w:w="5812"/>
        <w:gridCol w:w="7241"/>
      </w:tblGrid>
      <w:tr w:rsidR="003F0D9F" w:rsidRPr="006D74BA" w14:paraId="25E6BDF9" w14:textId="77777777" w:rsidTr="008150CD">
        <w:trPr>
          <w:trHeight w:val="20"/>
        </w:trPr>
        <w:tc>
          <w:tcPr>
            <w:tcW w:w="834" w:type="dxa"/>
          </w:tcPr>
          <w:p w14:paraId="03A7200D" w14:textId="77777777" w:rsidR="003F0D9F" w:rsidRPr="005332A4" w:rsidRDefault="003F0D9F" w:rsidP="001A33D6">
            <w:pPr>
              <w:rPr>
                <w:rFonts w:ascii="Times New Roman" w:hAnsi="Times New Roman" w:cs="Times New Roman"/>
                <w:b/>
              </w:rPr>
            </w:pPr>
            <w:r w:rsidRPr="005332A4">
              <w:rPr>
                <w:rFonts w:ascii="Times New Roman" w:hAnsi="Times New Roman" w:cs="Times New Roman"/>
                <w:b/>
              </w:rPr>
              <w:t>Nr</w:t>
            </w:r>
          </w:p>
        </w:tc>
        <w:tc>
          <w:tcPr>
            <w:tcW w:w="5812" w:type="dxa"/>
          </w:tcPr>
          <w:p w14:paraId="3D855050" w14:textId="77777777" w:rsidR="003F0D9F" w:rsidRPr="000F5BE7" w:rsidRDefault="003F0D9F" w:rsidP="001A33D6">
            <w:pPr>
              <w:jc w:val="both"/>
              <w:rPr>
                <w:rFonts w:ascii="Times New Roman" w:hAnsi="Times New Roman" w:cs="Times New Roman"/>
                <w:b/>
              </w:rPr>
            </w:pPr>
            <w:r w:rsidRPr="000F5BE7">
              <w:rPr>
                <w:rFonts w:ascii="Times New Roman" w:hAnsi="Times New Roman" w:cs="Times New Roman"/>
                <w:b/>
              </w:rPr>
              <w:t>Minimālas tehniskās prasības</w:t>
            </w:r>
          </w:p>
        </w:tc>
        <w:tc>
          <w:tcPr>
            <w:tcW w:w="7241" w:type="dxa"/>
          </w:tcPr>
          <w:p w14:paraId="3E66F2BE" w14:textId="77777777" w:rsidR="003F0D9F" w:rsidRPr="00B5470F" w:rsidRDefault="003F0D9F" w:rsidP="001A33D6">
            <w:pPr>
              <w:rPr>
                <w:rFonts w:ascii="Times New Roman" w:hAnsi="Times New Roman" w:cs="Times New Roman"/>
                <w:b/>
                <w:bCs/>
              </w:rPr>
            </w:pPr>
            <w:r w:rsidRPr="00B5470F">
              <w:rPr>
                <w:rFonts w:ascii="Times New Roman" w:hAnsi="Times New Roman" w:cs="Times New Roman"/>
                <w:b/>
                <w:bCs/>
              </w:rPr>
              <w:t>Pretendenta tehniskais piedāvājums*</w:t>
            </w:r>
            <w:r w:rsidRPr="00B5470F">
              <w:rPr>
                <w:rFonts w:ascii="Times New Roman" w:hAnsi="Times New Roman" w:cs="Times New Roman"/>
                <w:b/>
                <w:bCs/>
              </w:rPr>
              <w:tab/>
            </w:r>
          </w:p>
          <w:p w14:paraId="0E7B2929" w14:textId="77777777" w:rsidR="003F0D9F" w:rsidRPr="00AF52E8" w:rsidRDefault="003F0D9F" w:rsidP="001A33D6">
            <w:pPr>
              <w:jc w:val="both"/>
              <w:rPr>
                <w:rFonts w:ascii="Times New Roman" w:hAnsi="Times New Roman" w:cs="Times New Roman"/>
                <w:sz w:val="20"/>
                <w:szCs w:val="20"/>
              </w:rPr>
            </w:pPr>
            <w:r w:rsidRPr="00B5470F">
              <w:rPr>
                <w:rFonts w:ascii="Times New Roman" w:hAnsi="Times New Roman" w:cs="Times New Roman"/>
                <w:bCs/>
                <w:i/>
              </w:rPr>
              <w:t>Saite uz ražotāja izdotu dokumentu (tehnisko aprakstu), lpp. un pozīcija</w:t>
            </w:r>
          </w:p>
        </w:tc>
      </w:tr>
      <w:tr w:rsidR="003F0D9F" w:rsidRPr="00EE56DA" w14:paraId="235D4884" w14:textId="77777777" w:rsidTr="008150CD">
        <w:trPr>
          <w:trHeight w:val="20"/>
        </w:trPr>
        <w:tc>
          <w:tcPr>
            <w:tcW w:w="834" w:type="dxa"/>
          </w:tcPr>
          <w:p w14:paraId="483C97A1" w14:textId="12AE3087" w:rsidR="003F0D9F" w:rsidRPr="004822AD" w:rsidRDefault="003F0D9F" w:rsidP="003F0D9F">
            <w:pPr>
              <w:jc w:val="center"/>
              <w:rPr>
                <w:rFonts w:ascii="Times New Roman" w:hAnsi="Times New Roman" w:cs="Times New Roman"/>
                <w:sz w:val="20"/>
                <w:szCs w:val="20"/>
              </w:rPr>
            </w:pPr>
            <w:r w:rsidRPr="004822AD">
              <w:rPr>
                <w:rFonts w:ascii="Times New Roman" w:hAnsi="Times New Roman" w:cs="Times New Roman"/>
                <w:sz w:val="20"/>
                <w:szCs w:val="20"/>
              </w:rPr>
              <w:t>1.4.1.</w:t>
            </w:r>
          </w:p>
        </w:tc>
        <w:tc>
          <w:tcPr>
            <w:tcW w:w="5812" w:type="dxa"/>
          </w:tcPr>
          <w:p w14:paraId="039A4305" w14:textId="06F81387" w:rsidR="003F0D9F" w:rsidRPr="004822AD" w:rsidRDefault="00A11F56" w:rsidP="001A33D6">
            <w:pPr>
              <w:jc w:val="both"/>
              <w:rPr>
                <w:rFonts w:ascii="Times New Roman" w:hAnsi="Times New Roman" w:cs="Times New Roman"/>
                <w:sz w:val="20"/>
                <w:szCs w:val="20"/>
              </w:rPr>
            </w:pPr>
            <w:r w:rsidRPr="001C4CFE">
              <w:rPr>
                <w:rFonts w:ascii="Times New Roman" w:hAnsi="Times New Roman" w:cs="Times New Roman"/>
                <w:sz w:val="20"/>
                <w:szCs w:val="20"/>
              </w:rPr>
              <w:t xml:space="preserve">1.3.16. </w:t>
            </w:r>
            <w:r w:rsidR="00D83283" w:rsidRPr="004822AD">
              <w:rPr>
                <w:rFonts w:ascii="Times New Roman" w:hAnsi="Times New Roman" w:cs="Times New Roman"/>
                <w:sz w:val="20"/>
                <w:szCs w:val="20"/>
              </w:rPr>
              <w:t xml:space="preserve">punktā </w:t>
            </w:r>
            <w:r w:rsidRPr="004822AD">
              <w:rPr>
                <w:rFonts w:ascii="Times New Roman" w:hAnsi="Times New Roman" w:cs="Times New Roman"/>
                <w:sz w:val="20"/>
                <w:szCs w:val="20"/>
              </w:rPr>
              <w:t>minētais modulis l</w:t>
            </w:r>
            <w:r w:rsidR="006632F7" w:rsidRPr="004822AD">
              <w:rPr>
                <w:rFonts w:ascii="Times New Roman" w:hAnsi="Times New Roman" w:cs="Times New Roman"/>
                <w:sz w:val="20"/>
                <w:szCs w:val="20"/>
              </w:rPr>
              <w:t>ietotājam ziņo</w:t>
            </w:r>
            <w:r w:rsidR="00A0235A" w:rsidRPr="004822AD">
              <w:rPr>
                <w:rFonts w:ascii="Times New Roman" w:hAnsi="Times New Roman" w:cs="Times New Roman"/>
                <w:sz w:val="20"/>
                <w:szCs w:val="20"/>
              </w:rPr>
              <w:t xml:space="preserve"> ar automātisk</w:t>
            </w:r>
            <w:r w:rsidR="0030342A" w:rsidRPr="004822AD">
              <w:rPr>
                <w:rFonts w:ascii="Times New Roman" w:hAnsi="Times New Roman" w:cs="Times New Roman"/>
                <w:sz w:val="20"/>
                <w:szCs w:val="20"/>
              </w:rPr>
              <w:t>u</w:t>
            </w:r>
            <w:r w:rsidR="00A0235A" w:rsidRPr="004822AD">
              <w:rPr>
                <w:rFonts w:ascii="Times New Roman" w:hAnsi="Times New Roman" w:cs="Times New Roman"/>
                <w:sz w:val="20"/>
                <w:szCs w:val="20"/>
              </w:rPr>
              <w:t xml:space="preserve"> paziņojumu e-pastā, </w:t>
            </w:r>
            <w:r w:rsidR="0030342A" w:rsidRPr="004822AD">
              <w:rPr>
                <w:rFonts w:ascii="Times New Roman" w:hAnsi="Times New Roman" w:cs="Times New Roman"/>
                <w:sz w:val="20"/>
                <w:szCs w:val="20"/>
              </w:rPr>
              <w:t>ja</w:t>
            </w:r>
            <w:r w:rsidR="00A0235A" w:rsidRPr="004822AD">
              <w:rPr>
                <w:rFonts w:ascii="Times New Roman" w:hAnsi="Times New Roman" w:cs="Times New Roman"/>
                <w:sz w:val="20"/>
                <w:szCs w:val="20"/>
              </w:rPr>
              <w:t xml:space="preserve"> mērījums tiek pārtraukts procesa laikā</w:t>
            </w:r>
          </w:p>
        </w:tc>
        <w:tc>
          <w:tcPr>
            <w:tcW w:w="7241" w:type="dxa"/>
          </w:tcPr>
          <w:p w14:paraId="5009CF29" w14:textId="77777777" w:rsidR="003F0D9F" w:rsidRPr="00693A38" w:rsidRDefault="003F0D9F" w:rsidP="001A33D6">
            <w:pPr>
              <w:jc w:val="both"/>
              <w:rPr>
                <w:rFonts w:ascii="Times New Roman" w:hAnsi="Times New Roman" w:cs="Times New Roman"/>
                <w:sz w:val="20"/>
                <w:szCs w:val="20"/>
              </w:rPr>
            </w:pPr>
          </w:p>
        </w:tc>
      </w:tr>
      <w:tr w:rsidR="003F0D9F" w:rsidRPr="00EE56DA" w14:paraId="293E0E00" w14:textId="77777777" w:rsidTr="008150CD">
        <w:trPr>
          <w:trHeight w:val="20"/>
        </w:trPr>
        <w:tc>
          <w:tcPr>
            <w:tcW w:w="834" w:type="dxa"/>
          </w:tcPr>
          <w:p w14:paraId="4CB3A3A7" w14:textId="3D039BDD" w:rsidR="003F0D9F" w:rsidRPr="004822AD" w:rsidRDefault="003F0D9F" w:rsidP="001A33D6">
            <w:pPr>
              <w:jc w:val="center"/>
              <w:rPr>
                <w:rFonts w:ascii="Times New Roman" w:hAnsi="Times New Roman" w:cs="Times New Roman"/>
                <w:sz w:val="20"/>
                <w:szCs w:val="20"/>
              </w:rPr>
            </w:pPr>
            <w:r w:rsidRPr="004822AD">
              <w:rPr>
                <w:rFonts w:ascii="Times New Roman" w:hAnsi="Times New Roman" w:cs="Times New Roman"/>
                <w:sz w:val="20"/>
                <w:szCs w:val="20"/>
              </w:rPr>
              <w:t>1.4.2.</w:t>
            </w:r>
          </w:p>
        </w:tc>
        <w:tc>
          <w:tcPr>
            <w:tcW w:w="5812" w:type="dxa"/>
          </w:tcPr>
          <w:p w14:paraId="1F8B9E74" w14:textId="7B3C24AA" w:rsidR="003F0D9F" w:rsidRPr="004822AD" w:rsidRDefault="00A11F56" w:rsidP="0030342A">
            <w:pPr>
              <w:jc w:val="both"/>
              <w:rPr>
                <w:rFonts w:ascii="Times New Roman" w:hAnsi="Times New Roman" w:cs="Times New Roman"/>
                <w:sz w:val="20"/>
                <w:szCs w:val="20"/>
              </w:rPr>
            </w:pPr>
            <w:r w:rsidRPr="004822AD">
              <w:rPr>
                <w:rFonts w:ascii="Times New Roman" w:hAnsi="Times New Roman" w:cs="Times New Roman"/>
                <w:sz w:val="20"/>
                <w:szCs w:val="20"/>
              </w:rPr>
              <w:t>1.3.</w:t>
            </w:r>
            <w:r w:rsidR="0030342A" w:rsidRPr="004822AD">
              <w:rPr>
                <w:rFonts w:ascii="Times New Roman" w:hAnsi="Times New Roman" w:cs="Times New Roman"/>
                <w:sz w:val="20"/>
                <w:szCs w:val="20"/>
              </w:rPr>
              <w:t>31</w:t>
            </w:r>
            <w:r w:rsidRPr="004822AD">
              <w:rPr>
                <w:rFonts w:ascii="Times New Roman" w:hAnsi="Times New Roman" w:cs="Times New Roman"/>
                <w:sz w:val="20"/>
                <w:szCs w:val="20"/>
              </w:rPr>
              <w:t xml:space="preserve">. </w:t>
            </w:r>
            <w:r w:rsidR="00D83283" w:rsidRPr="004822AD">
              <w:rPr>
                <w:rFonts w:ascii="Times New Roman" w:hAnsi="Times New Roman" w:cs="Times New Roman"/>
                <w:sz w:val="20"/>
                <w:szCs w:val="20"/>
              </w:rPr>
              <w:t xml:space="preserve">punktā </w:t>
            </w:r>
            <w:r w:rsidRPr="004822AD">
              <w:rPr>
                <w:rFonts w:ascii="Times New Roman" w:hAnsi="Times New Roman" w:cs="Times New Roman"/>
                <w:sz w:val="20"/>
                <w:szCs w:val="20"/>
              </w:rPr>
              <w:t xml:space="preserve">minētais modulis </w:t>
            </w:r>
            <w:r w:rsidR="0030342A" w:rsidRPr="004822AD">
              <w:rPr>
                <w:rFonts w:ascii="Times New Roman" w:hAnsi="Times New Roman" w:cs="Times New Roman"/>
                <w:sz w:val="20"/>
                <w:szCs w:val="20"/>
              </w:rPr>
              <w:t xml:space="preserve">spēj veikt ātro indentēšanu, </w:t>
            </w:r>
            <w:r w:rsidRPr="004822AD">
              <w:rPr>
                <w:rFonts w:ascii="Times New Roman" w:hAnsi="Times New Roman" w:cs="Times New Roman"/>
                <w:sz w:val="20"/>
                <w:szCs w:val="20"/>
              </w:rPr>
              <w:t>i</w:t>
            </w:r>
            <w:r w:rsidR="00F361F5" w:rsidRPr="004822AD">
              <w:rPr>
                <w:rFonts w:ascii="Times New Roman" w:hAnsi="Times New Roman" w:cs="Times New Roman"/>
                <w:sz w:val="20"/>
                <w:szCs w:val="20"/>
              </w:rPr>
              <w:t>zveido</w:t>
            </w:r>
            <w:r w:rsidR="0030342A" w:rsidRPr="004822AD">
              <w:rPr>
                <w:rFonts w:ascii="Times New Roman" w:hAnsi="Times New Roman" w:cs="Times New Roman"/>
                <w:sz w:val="20"/>
                <w:szCs w:val="20"/>
              </w:rPr>
              <w:t>jot</w:t>
            </w:r>
            <w:r w:rsidR="00F361F5" w:rsidRPr="004822AD">
              <w:rPr>
                <w:rFonts w:ascii="Times New Roman" w:hAnsi="Times New Roman" w:cs="Times New Roman"/>
                <w:sz w:val="20"/>
                <w:szCs w:val="20"/>
              </w:rPr>
              <w:t xml:space="preserve"> īpaš</w:t>
            </w:r>
            <w:r w:rsidR="006632F7" w:rsidRPr="004822AD">
              <w:rPr>
                <w:rFonts w:ascii="Times New Roman" w:hAnsi="Times New Roman" w:cs="Times New Roman"/>
                <w:sz w:val="20"/>
                <w:szCs w:val="20"/>
              </w:rPr>
              <w:t>ību karti</w:t>
            </w:r>
            <w:r w:rsidR="00AF5FB3" w:rsidRPr="004822AD">
              <w:rPr>
                <w:rFonts w:ascii="Times New Roman" w:hAnsi="Times New Roman" w:cs="Times New Roman"/>
                <w:sz w:val="20"/>
                <w:szCs w:val="20"/>
              </w:rPr>
              <w:t xml:space="preserve"> paaugstinātā temperatūrā (</w:t>
            </w:r>
            <w:r w:rsidR="0030342A" w:rsidRPr="004822AD">
              <w:rPr>
                <w:rFonts w:ascii="Times New Roman" w:hAnsi="Times New Roman" w:cs="Times New Roman"/>
                <w:sz w:val="20"/>
                <w:szCs w:val="20"/>
              </w:rPr>
              <w:t xml:space="preserve">līdz vismaz </w:t>
            </w:r>
            <w:r w:rsidR="00AF5FB3" w:rsidRPr="004822AD">
              <w:rPr>
                <w:rFonts w:ascii="Times New Roman" w:hAnsi="Times New Roman" w:cs="Times New Roman"/>
                <w:sz w:val="20"/>
                <w:szCs w:val="20"/>
              </w:rPr>
              <w:t xml:space="preserve">780 </w:t>
            </w:r>
            <w:r w:rsidR="00AF5FB3" w:rsidRPr="004822AD">
              <w:rPr>
                <w:rFonts w:ascii="Times New Roman" w:hAnsi="Times New Roman" w:cs="Times New Roman"/>
                <w:sz w:val="20"/>
                <w:szCs w:val="20"/>
                <w:vertAlign w:val="superscript"/>
              </w:rPr>
              <w:t>o</w:t>
            </w:r>
            <w:r w:rsidR="00AF5FB3" w:rsidRPr="004822AD">
              <w:rPr>
                <w:rFonts w:ascii="Times New Roman" w:hAnsi="Times New Roman" w:cs="Times New Roman"/>
                <w:sz w:val="20"/>
                <w:szCs w:val="20"/>
              </w:rPr>
              <w:t>C)</w:t>
            </w:r>
            <w:r w:rsidR="006632F7" w:rsidRPr="004822AD">
              <w:rPr>
                <w:rFonts w:ascii="Times New Roman" w:hAnsi="Times New Roman" w:cs="Times New Roman"/>
                <w:sz w:val="20"/>
                <w:szCs w:val="20"/>
              </w:rPr>
              <w:t xml:space="preserve"> ar </w:t>
            </w:r>
            <w:r w:rsidR="0030342A" w:rsidRPr="004822AD">
              <w:rPr>
                <w:rFonts w:ascii="Times New Roman" w:hAnsi="Times New Roman" w:cs="Times New Roman"/>
                <w:sz w:val="20"/>
                <w:szCs w:val="20"/>
              </w:rPr>
              <w:t>ātrumu</w:t>
            </w:r>
            <w:r w:rsidR="006632F7" w:rsidRPr="004822AD">
              <w:rPr>
                <w:rFonts w:ascii="Times New Roman" w:hAnsi="Times New Roman" w:cs="Times New Roman"/>
                <w:sz w:val="20"/>
                <w:szCs w:val="20"/>
              </w:rPr>
              <w:t xml:space="preserve"> </w:t>
            </w:r>
            <w:r w:rsidR="004C5B44" w:rsidRPr="004822AD">
              <w:rPr>
                <w:rFonts w:ascii="Times New Roman" w:hAnsi="Times New Roman" w:cs="Times New Roman"/>
                <w:sz w:val="20"/>
                <w:szCs w:val="20"/>
              </w:rPr>
              <w:t xml:space="preserve">vismaz </w:t>
            </w:r>
            <w:r w:rsidR="00082865" w:rsidRPr="004822AD">
              <w:rPr>
                <w:rFonts w:ascii="Times New Roman" w:hAnsi="Times New Roman" w:cs="Times New Roman"/>
                <w:sz w:val="20"/>
                <w:szCs w:val="20"/>
              </w:rPr>
              <w:t>1 indent</w:t>
            </w:r>
            <w:r w:rsidR="0030342A" w:rsidRPr="004822AD">
              <w:rPr>
                <w:rFonts w:ascii="Times New Roman" w:hAnsi="Times New Roman" w:cs="Times New Roman"/>
                <w:sz w:val="20"/>
                <w:szCs w:val="20"/>
              </w:rPr>
              <w:t>s</w:t>
            </w:r>
            <w:r w:rsidR="00082865" w:rsidRPr="004822AD">
              <w:rPr>
                <w:rFonts w:ascii="Times New Roman" w:hAnsi="Times New Roman" w:cs="Times New Roman"/>
                <w:sz w:val="20"/>
                <w:szCs w:val="20"/>
              </w:rPr>
              <w:t xml:space="preserve"> sekundē</w:t>
            </w:r>
          </w:p>
        </w:tc>
        <w:tc>
          <w:tcPr>
            <w:tcW w:w="7241" w:type="dxa"/>
          </w:tcPr>
          <w:p w14:paraId="4A4A8E33" w14:textId="77777777" w:rsidR="003F0D9F" w:rsidRPr="00693A38" w:rsidRDefault="003F0D9F" w:rsidP="001A33D6">
            <w:pPr>
              <w:jc w:val="both"/>
              <w:rPr>
                <w:rFonts w:ascii="Times New Roman" w:hAnsi="Times New Roman" w:cs="Times New Roman"/>
                <w:sz w:val="20"/>
                <w:szCs w:val="20"/>
              </w:rPr>
            </w:pPr>
          </w:p>
        </w:tc>
      </w:tr>
      <w:tr w:rsidR="001A33D6" w:rsidRPr="00EE56DA" w14:paraId="24D1C0F8" w14:textId="77777777" w:rsidTr="008150CD">
        <w:trPr>
          <w:trHeight w:val="20"/>
        </w:trPr>
        <w:tc>
          <w:tcPr>
            <w:tcW w:w="834" w:type="dxa"/>
          </w:tcPr>
          <w:p w14:paraId="52D0E9BE" w14:textId="38A326A3" w:rsidR="001A33D6" w:rsidRPr="004822AD" w:rsidRDefault="001A33D6" w:rsidP="001A33D6">
            <w:pPr>
              <w:jc w:val="center"/>
              <w:rPr>
                <w:rFonts w:ascii="Times New Roman" w:hAnsi="Times New Roman" w:cs="Times New Roman"/>
                <w:sz w:val="20"/>
                <w:szCs w:val="20"/>
              </w:rPr>
            </w:pPr>
            <w:r w:rsidRPr="004822AD">
              <w:rPr>
                <w:rFonts w:ascii="Times New Roman" w:hAnsi="Times New Roman" w:cs="Times New Roman"/>
                <w:sz w:val="20"/>
                <w:szCs w:val="20"/>
              </w:rPr>
              <w:t>1.4.3</w:t>
            </w:r>
          </w:p>
        </w:tc>
        <w:tc>
          <w:tcPr>
            <w:tcW w:w="5812" w:type="dxa"/>
          </w:tcPr>
          <w:p w14:paraId="33A3EF3F" w14:textId="1C01067A" w:rsidR="001A33D6" w:rsidRPr="004822AD" w:rsidRDefault="00A11F56" w:rsidP="0030342A">
            <w:pPr>
              <w:jc w:val="both"/>
              <w:rPr>
                <w:rFonts w:ascii="Times New Roman" w:hAnsi="Times New Roman" w:cs="Times New Roman"/>
                <w:sz w:val="20"/>
                <w:szCs w:val="20"/>
              </w:rPr>
            </w:pPr>
            <w:r w:rsidRPr="004822AD">
              <w:rPr>
                <w:rFonts w:ascii="Times New Roman" w:hAnsi="Times New Roman" w:cs="Times New Roman"/>
                <w:sz w:val="20"/>
                <w:szCs w:val="20"/>
              </w:rPr>
              <w:t>1.3.</w:t>
            </w:r>
            <w:r w:rsidR="0030342A" w:rsidRPr="004822AD">
              <w:rPr>
                <w:rFonts w:ascii="Times New Roman" w:hAnsi="Times New Roman" w:cs="Times New Roman"/>
                <w:sz w:val="20"/>
                <w:szCs w:val="20"/>
              </w:rPr>
              <w:t>31</w:t>
            </w:r>
            <w:r w:rsidRPr="004822AD">
              <w:rPr>
                <w:rFonts w:ascii="Times New Roman" w:hAnsi="Times New Roman" w:cs="Times New Roman"/>
                <w:sz w:val="20"/>
                <w:szCs w:val="20"/>
              </w:rPr>
              <w:t xml:space="preserve">. </w:t>
            </w:r>
            <w:r w:rsidR="00D83283" w:rsidRPr="004822AD">
              <w:rPr>
                <w:rFonts w:ascii="Times New Roman" w:hAnsi="Times New Roman" w:cs="Times New Roman"/>
                <w:sz w:val="20"/>
                <w:szCs w:val="20"/>
              </w:rPr>
              <w:t xml:space="preserve">punktā </w:t>
            </w:r>
            <w:r w:rsidRPr="004822AD">
              <w:rPr>
                <w:rFonts w:ascii="Times New Roman" w:hAnsi="Times New Roman" w:cs="Times New Roman"/>
                <w:sz w:val="20"/>
                <w:szCs w:val="20"/>
              </w:rPr>
              <w:t xml:space="preserve">minētais modulis </w:t>
            </w:r>
            <w:r w:rsidR="0030342A" w:rsidRPr="004822AD">
              <w:rPr>
                <w:rFonts w:ascii="Times New Roman" w:hAnsi="Times New Roman" w:cs="Times New Roman"/>
                <w:sz w:val="20"/>
                <w:szCs w:val="20"/>
              </w:rPr>
              <w:t xml:space="preserve"> spēj veikt ātro indentēšanu, </w:t>
            </w:r>
            <w:r w:rsidRPr="001C4CFE">
              <w:rPr>
                <w:rFonts w:ascii="Times New Roman" w:hAnsi="Times New Roman" w:cs="Times New Roman"/>
                <w:sz w:val="20"/>
                <w:szCs w:val="20"/>
              </w:rPr>
              <w:t>i</w:t>
            </w:r>
            <w:r w:rsidR="00082865" w:rsidRPr="004822AD">
              <w:rPr>
                <w:rFonts w:ascii="Times New Roman" w:hAnsi="Times New Roman" w:cs="Times New Roman"/>
                <w:sz w:val="20"/>
                <w:szCs w:val="20"/>
              </w:rPr>
              <w:t>zveido</w:t>
            </w:r>
            <w:r w:rsidR="0030342A" w:rsidRPr="004822AD">
              <w:rPr>
                <w:rFonts w:ascii="Times New Roman" w:hAnsi="Times New Roman" w:cs="Times New Roman"/>
                <w:sz w:val="20"/>
                <w:szCs w:val="20"/>
              </w:rPr>
              <w:t>jot</w:t>
            </w:r>
            <w:r w:rsidR="00082865" w:rsidRPr="004822AD">
              <w:rPr>
                <w:rFonts w:ascii="Times New Roman" w:hAnsi="Times New Roman" w:cs="Times New Roman"/>
                <w:sz w:val="20"/>
                <w:szCs w:val="20"/>
              </w:rPr>
              <w:t xml:space="preserve"> īpaš</w:t>
            </w:r>
            <w:r w:rsidR="006632F7" w:rsidRPr="004822AD">
              <w:rPr>
                <w:rFonts w:ascii="Times New Roman" w:hAnsi="Times New Roman" w:cs="Times New Roman"/>
                <w:sz w:val="20"/>
                <w:szCs w:val="20"/>
              </w:rPr>
              <w:t>ību karti pazeminātā temperatūrā (</w:t>
            </w:r>
            <w:r w:rsidR="0030342A" w:rsidRPr="004822AD">
              <w:rPr>
                <w:rFonts w:ascii="Times New Roman" w:hAnsi="Times New Roman" w:cs="Times New Roman"/>
                <w:sz w:val="20"/>
                <w:szCs w:val="20"/>
              </w:rPr>
              <w:t xml:space="preserve">līdz vismaz </w:t>
            </w:r>
            <w:r w:rsidR="006632F7" w:rsidRPr="004822AD">
              <w:rPr>
                <w:rFonts w:ascii="Times New Roman" w:hAnsi="Times New Roman" w:cs="Times New Roman"/>
                <w:sz w:val="20"/>
                <w:szCs w:val="20"/>
              </w:rPr>
              <w:t xml:space="preserve">-20 </w:t>
            </w:r>
            <w:r w:rsidR="006632F7" w:rsidRPr="004822AD">
              <w:rPr>
                <w:rFonts w:ascii="Times New Roman" w:hAnsi="Times New Roman" w:cs="Times New Roman"/>
                <w:sz w:val="20"/>
                <w:szCs w:val="20"/>
                <w:vertAlign w:val="superscript"/>
              </w:rPr>
              <w:t>o</w:t>
            </w:r>
            <w:r w:rsidR="005332A4" w:rsidRPr="004822AD">
              <w:rPr>
                <w:rFonts w:ascii="Times New Roman" w:hAnsi="Times New Roman" w:cs="Times New Roman"/>
                <w:sz w:val="20"/>
                <w:szCs w:val="20"/>
              </w:rPr>
              <w:t>C),</w:t>
            </w:r>
            <w:r w:rsidR="006632F7" w:rsidRPr="004822AD">
              <w:rPr>
                <w:rFonts w:ascii="Times New Roman" w:hAnsi="Times New Roman" w:cs="Times New Roman"/>
                <w:sz w:val="20"/>
                <w:szCs w:val="20"/>
              </w:rPr>
              <w:t xml:space="preserve"> ar </w:t>
            </w:r>
            <w:r w:rsidR="0030342A" w:rsidRPr="004822AD">
              <w:rPr>
                <w:rFonts w:ascii="Times New Roman" w:hAnsi="Times New Roman" w:cs="Times New Roman"/>
                <w:sz w:val="20"/>
                <w:szCs w:val="20"/>
              </w:rPr>
              <w:t>ātrumu</w:t>
            </w:r>
            <w:r w:rsidR="006632F7" w:rsidRPr="004822AD">
              <w:rPr>
                <w:rFonts w:ascii="Times New Roman" w:hAnsi="Times New Roman" w:cs="Times New Roman"/>
                <w:sz w:val="20"/>
                <w:szCs w:val="20"/>
              </w:rPr>
              <w:t xml:space="preserve"> </w:t>
            </w:r>
            <w:r w:rsidR="004C5B44" w:rsidRPr="004822AD">
              <w:rPr>
                <w:rFonts w:ascii="Times New Roman" w:hAnsi="Times New Roman" w:cs="Times New Roman"/>
                <w:sz w:val="20"/>
                <w:szCs w:val="20"/>
              </w:rPr>
              <w:t xml:space="preserve">vismaz </w:t>
            </w:r>
            <w:r w:rsidR="00082865" w:rsidRPr="004822AD">
              <w:rPr>
                <w:rFonts w:ascii="Times New Roman" w:hAnsi="Times New Roman" w:cs="Times New Roman"/>
                <w:sz w:val="20"/>
                <w:szCs w:val="20"/>
              </w:rPr>
              <w:t>1 indent</w:t>
            </w:r>
            <w:r w:rsidR="0030342A" w:rsidRPr="004822AD">
              <w:rPr>
                <w:rFonts w:ascii="Times New Roman" w:hAnsi="Times New Roman" w:cs="Times New Roman"/>
                <w:sz w:val="20"/>
                <w:szCs w:val="20"/>
              </w:rPr>
              <w:t>s</w:t>
            </w:r>
            <w:r w:rsidR="00082865" w:rsidRPr="004822AD">
              <w:rPr>
                <w:rFonts w:ascii="Times New Roman" w:hAnsi="Times New Roman" w:cs="Times New Roman"/>
                <w:sz w:val="20"/>
                <w:szCs w:val="20"/>
              </w:rPr>
              <w:t xml:space="preserve"> sekundē </w:t>
            </w:r>
          </w:p>
        </w:tc>
        <w:tc>
          <w:tcPr>
            <w:tcW w:w="7241" w:type="dxa"/>
          </w:tcPr>
          <w:p w14:paraId="331E19D5" w14:textId="77777777" w:rsidR="001A33D6" w:rsidRPr="00693A38" w:rsidRDefault="001A33D6" w:rsidP="001A33D6">
            <w:pPr>
              <w:jc w:val="both"/>
              <w:rPr>
                <w:rFonts w:ascii="Times New Roman" w:hAnsi="Times New Roman" w:cs="Times New Roman"/>
                <w:sz w:val="20"/>
                <w:szCs w:val="20"/>
              </w:rPr>
            </w:pPr>
          </w:p>
        </w:tc>
      </w:tr>
      <w:tr w:rsidR="001A33D6" w:rsidRPr="00EE56DA" w14:paraId="07B87B12" w14:textId="77777777" w:rsidTr="008150CD">
        <w:trPr>
          <w:trHeight w:val="20"/>
        </w:trPr>
        <w:tc>
          <w:tcPr>
            <w:tcW w:w="834" w:type="dxa"/>
          </w:tcPr>
          <w:p w14:paraId="1DE4B39A" w14:textId="660E0B50" w:rsidR="001A33D6" w:rsidRPr="004822AD" w:rsidRDefault="001A33D6" w:rsidP="001A33D6">
            <w:pPr>
              <w:jc w:val="center"/>
              <w:rPr>
                <w:rFonts w:ascii="Times New Roman" w:hAnsi="Times New Roman" w:cs="Times New Roman"/>
                <w:sz w:val="20"/>
                <w:szCs w:val="20"/>
              </w:rPr>
            </w:pPr>
            <w:r w:rsidRPr="004822AD">
              <w:rPr>
                <w:rFonts w:ascii="Times New Roman" w:hAnsi="Times New Roman" w:cs="Times New Roman"/>
                <w:sz w:val="20"/>
                <w:szCs w:val="20"/>
              </w:rPr>
              <w:t>1.4.4</w:t>
            </w:r>
          </w:p>
        </w:tc>
        <w:tc>
          <w:tcPr>
            <w:tcW w:w="5812" w:type="dxa"/>
          </w:tcPr>
          <w:p w14:paraId="69CAD5B0" w14:textId="49FDFDF5" w:rsidR="001A33D6" w:rsidRPr="004822AD" w:rsidRDefault="00A11F56" w:rsidP="0030342A">
            <w:pPr>
              <w:jc w:val="both"/>
              <w:rPr>
                <w:rFonts w:ascii="Times New Roman" w:hAnsi="Times New Roman" w:cs="Times New Roman"/>
                <w:sz w:val="20"/>
                <w:szCs w:val="20"/>
              </w:rPr>
            </w:pPr>
            <w:r w:rsidRPr="004822AD">
              <w:rPr>
                <w:rFonts w:ascii="Times New Roman" w:hAnsi="Times New Roman" w:cs="Times New Roman"/>
                <w:sz w:val="20"/>
                <w:szCs w:val="20"/>
              </w:rPr>
              <w:t>1.3.</w:t>
            </w:r>
            <w:r w:rsidR="0030342A" w:rsidRPr="004822AD">
              <w:rPr>
                <w:rFonts w:ascii="Times New Roman" w:hAnsi="Times New Roman" w:cs="Times New Roman"/>
                <w:sz w:val="20"/>
                <w:szCs w:val="20"/>
              </w:rPr>
              <w:t>31</w:t>
            </w:r>
            <w:r w:rsidRPr="004822AD">
              <w:rPr>
                <w:rFonts w:ascii="Times New Roman" w:hAnsi="Times New Roman" w:cs="Times New Roman"/>
                <w:sz w:val="20"/>
                <w:szCs w:val="20"/>
              </w:rPr>
              <w:t xml:space="preserve">. </w:t>
            </w:r>
            <w:r w:rsidR="00D83283" w:rsidRPr="004822AD">
              <w:rPr>
                <w:rFonts w:ascii="Times New Roman" w:hAnsi="Times New Roman" w:cs="Times New Roman"/>
                <w:sz w:val="20"/>
                <w:szCs w:val="20"/>
              </w:rPr>
              <w:t xml:space="preserve"> punktā </w:t>
            </w:r>
            <w:r w:rsidRPr="004822AD">
              <w:rPr>
                <w:rFonts w:ascii="Times New Roman" w:hAnsi="Times New Roman" w:cs="Times New Roman"/>
                <w:sz w:val="20"/>
                <w:szCs w:val="20"/>
              </w:rPr>
              <w:t xml:space="preserve">minētais modulis </w:t>
            </w:r>
            <w:r w:rsidR="0030342A" w:rsidRPr="004822AD">
              <w:rPr>
                <w:rFonts w:ascii="Times New Roman" w:hAnsi="Times New Roman" w:cs="Times New Roman"/>
                <w:sz w:val="20"/>
                <w:szCs w:val="20"/>
              </w:rPr>
              <w:t xml:space="preserve">spēj veikt ātro indentēšanu, </w:t>
            </w:r>
            <w:r w:rsidRPr="004822AD">
              <w:rPr>
                <w:rFonts w:ascii="Times New Roman" w:hAnsi="Times New Roman" w:cs="Times New Roman"/>
                <w:sz w:val="20"/>
                <w:szCs w:val="20"/>
              </w:rPr>
              <w:t>i</w:t>
            </w:r>
            <w:r w:rsidR="00082865" w:rsidRPr="004822AD">
              <w:rPr>
                <w:rFonts w:ascii="Times New Roman" w:hAnsi="Times New Roman" w:cs="Times New Roman"/>
                <w:sz w:val="20"/>
                <w:szCs w:val="20"/>
              </w:rPr>
              <w:t>zveido</w:t>
            </w:r>
            <w:r w:rsidR="0030342A" w:rsidRPr="004822AD">
              <w:rPr>
                <w:rFonts w:ascii="Times New Roman" w:hAnsi="Times New Roman" w:cs="Times New Roman"/>
                <w:sz w:val="20"/>
                <w:szCs w:val="20"/>
              </w:rPr>
              <w:t>jot</w:t>
            </w:r>
            <w:r w:rsidR="00082865" w:rsidRPr="004822AD">
              <w:rPr>
                <w:rFonts w:ascii="Times New Roman" w:hAnsi="Times New Roman" w:cs="Times New Roman"/>
                <w:sz w:val="20"/>
                <w:szCs w:val="20"/>
              </w:rPr>
              <w:t xml:space="preserve"> īpaš</w:t>
            </w:r>
            <w:r w:rsidR="006632F7" w:rsidRPr="004822AD">
              <w:rPr>
                <w:rFonts w:ascii="Times New Roman" w:hAnsi="Times New Roman" w:cs="Times New Roman"/>
                <w:sz w:val="20"/>
                <w:szCs w:val="20"/>
              </w:rPr>
              <w:t>ību karti šķid</w:t>
            </w:r>
            <w:r w:rsidR="0030342A" w:rsidRPr="004822AD">
              <w:rPr>
                <w:rFonts w:ascii="Times New Roman" w:hAnsi="Times New Roman" w:cs="Times New Roman"/>
                <w:sz w:val="20"/>
                <w:szCs w:val="20"/>
              </w:rPr>
              <w:t>rajā šūnā</w:t>
            </w:r>
            <w:r w:rsidR="006632F7" w:rsidRPr="004822AD">
              <w:rPr>
                <w:rFonts w:ascii="Times New Roman" w:hAnsi="Times New Roman" w:cs="Times New Roman"/>
                <w:sz w:val="20"/>
                <w:szCs w:val="20"/>
              </w:rPr>
              <w:t>, ar ātr</w:t>
            </w:r>
            <w:r w:rsidR="0030342A" w:rsidRPr="004822AD">
              <w:rPr>
                <w:rFonts w:ascii="Times New Roman" w:hAnsi="Times New Roman" w:cs="Times New Roman"/>
                <w:sz w:val="20"/>
                <w:szCs w:val="20"/>
              </w:rPr>
              <w:t>umu</w:t>
            </w:r>
            <w:r w:rsidR="006632F7" w:rsidRPr="004822AD">
              <w:rPr>
                <w:rFonts w:ascii="Times New Roman" w:hAnsi="Times New Roman" w:cs="Times New Roman"/>
                <w:sz w:val="20"/>
                <w:szCs w:val="20"/>
              </w:rPr>
              <w:t xml:space="preserve"> </w:t>
            </w:r>
            <w:r w:rsidR="004C5B44" w:rsidRPr="004822AD">
              <w:rPr>
                <w:rFonts w:ascii="Times New Roman" w:hAnsi="Times New Roman" w:cs="Times New Roman"/>
                <w:sz w:val="20"/>
                <w:szCs w:val="20"/>
              </w:rPr>
              <w:t xml:space="preserve">vismaz </w:t>
            </w:r>
            <w:r w:rsidR="006632F7" w:rsidRPr="004822AD">
              <w:rPr>
                <w:rFonts w:ascii="Times New Roman" w:hAnsi="Times New Roman" w:cs="Times New Roman"/>
                <w:sz w:val="20"/>
                <w:szCs w:val="20"/>
              </w:rPr>
              <w:t>1 indent</w:t>
            </w:r>
            <w:r w:rsidR="0030342A" w:rsidRPr="004822AD">
              <w:rPr>
                <w:rFonts w:ascii="Times New Roman" w:hAnsi="Times New Roman" w:cs="Times New Roman"/>
                <w:sz w:val="20"/>
                <w:szCs w:val="20"/>
              </w:rPr>
              <w:t>s</w:t>
            </w:r>
            <w:r w:rsidR="006632F7" w:rsidRPr="004822AD">
              <w:rPr>
                <w:rFonts w:ascii="Times New Roman" w:hAnsi="Times New Roman" w:cs="Times New Roman"/>
                <w:sz w:val="20"/>
                <w:szCs w:val="20"/>
              </w:rPr>
              <w:t xml:space="preserve"> sekundē </w:t>
            </w:r>
          </w:p>
        </w:tc>
        <w:tc>
          <w:tcPr>
            <w:tcW w:w="7241" w:type="dxa"/>
          </w:tcPr>
          <w:p w14:paraId="2574AA5D" w14:textId="77777777" w:rsidR="001A33D6" w:rsidRPr="00693A38" w:rsidRDefault="001A33D6" w:rsidP="001A33D6">
            <w:pPr>
              <w:jc w:val="both"/>
              <w:rPr>
                <w:rFonts w:ascii="Times New Roman" w:hAnsi="Times New Roman" w:cs="Times New Roman"/>
                <w:sz w:val="20"/>
                <w:szCs w:val="20"/>
              </w:rPr>
            </w:pPr>
          </w:p>
        </w:tc>
      </w:tr>
      <w:tr w:rsidR="0030342A" w:rsidRPr="00EE56DA" w14:paraId="7C30E386" w14:textId="77777777" w:rsidTr="004822AD">
        <w:trPr>
          <w:trHeight w:val="20"/>
        </w:trPr>
        <w:tc>
          <w:tcPr>
            <w:tcW w:w="834" w:type="dxa"/>
            <w:shd w:val="clear" w:color="auto" w:fill="auto"/>
          </w:tcPr>
          <w:p w14:paraId="45F841AF" w14:textId="7FD86058" w:rsidR="0030342A" w:rsidRPr="004822AD" w:rsidRDefault="00477BD0" w:rsidP="001A33D6">
            <w:pPr>
              <w:jc w:val="center"/>
              <w:rPr>
                <w:rFonts w:ascii="Times New Roman" w:hAnsi="Times New Roman" w:cs="Times New Roman"/>
                <w:sz w:val="20"/>
                <w:szCs w:val="20"/>
              </w:rPr>
            </w:pPr>
            <w:r w:rsidRPr="004822AD">
              <w:rPr>
                <w:rFonts w:ascii="Times New Roman" w:hAnsi="Times New Roman" w:cs="Times New Roman"/>
                <w:sz w:val="20"/>
                <w:szCs w:val="20"/>
              </w:rPr>
              <w:t>1.4.5</w:t>
            </w:r>
          </w:p>
        </w:tc>
        <w:tc>
          <w:tcPr>
            <w:tcW w:w="5812" w:type="dxa"/>
            <w:shd w:val="clear" w:color="auto" w:fill="auto"/>
          </w:tcPr>
          <w:p w14:paraId="5FFCB907" w14:textId="363FAF0B" w:rsidR="0030342A" w:rsidRPr="004822AD" w:rsidRDefault="0030342A" w:rsidP="00477BD0">
            <w:pPr>
              <w:jc w:val="both"/>
              <w:rPr>
                <w:rFonts w:ascii="Times New Roman" w:hAnsi="Times New Roman" w:cs="Times New Roman"/>
                <w:sz w:val="20"/>
                <w:szCs w:val="20"/>
              </w:rPr>
            </w:pPr>
            <w:r w:rsidRPr="001C4CFE">
              <w:rPr>
                <w:rFonts w:ascii="Times New Roman" w:hAnsi="Times New Roman" w:cs="Times New Roman"/>
                <w:sz w:val="20"/>
                <w:szCs w:val="20"/>
              </w:rPr>
              <w:t>Dinamisko testēšanu</w:t>
            </w:r>
            <w:r w:rsidRPr="004822AD">
              <w:rPr>
                <w:rFonts w:ascii="Times New Roman" w:hAnsi="Times New Roman" w:cs="Times New Roman"/>
                <w:sz w:val="20"/>
                <w:szCs w:val="20"/>
              </w:rPr>
              <w:t>, kas aprakstīta 1.3.3</w:t>
            </w:r>
            <w:r w:rsidR="00477BD0" w:rsidRPr="004822AD">
              <w:rPr>
                <w:rFonts w:ascii="Times New Roman" w:hAnsi="Times New Roman" w:cs="Times New Roman"/>
                <w:sz w:val="20"/>
                <w:szCs w:val="20"/>
              </w:rPr>
              <w:t>2</w:t>
            </w:r>
            <w:r w:rsidRPr="004822AD">
              <w:rPr>
                <w:rFonts w:ascii="Times New Roman" w:hAnsi="Times New Roman" w:cs="Times New Roman"/>
                <w:sz w:val="20"/>
                <w:szCs w:val="20"/>
              </w:rPr>
              <w:t>.</w:t>
            </w:r>
            <w:r w:rsidR="00477BD0" w:rsidRPr="004822AD">
              <w:rPr>
                <w:rFonts w:ascii="Times New Roman" w:hAnsi="Times New Roman" w:cs="Times New Roman"/>
                <w:sz w:val="20"/>
                <w:szCs w:val="20"/>
              </w:rPr>
              <w:t xml:space="preserve"> – 1.3.35.</w:t>
            </w:r>
            <w:r w:rsidRPr="004822AD">
              <w:rPr>
                <w:rFonts w:ascii="Times New Roman" w:hAnsi="Times New Roman" w:cs="Times New Roman"/>
                <w:sz w:val="20"/>
                <w:szCs w:val="20"/>
              </w:rPr>
              <w:t xml:space="preserve"> punkt</w:t>
            </w:r>
            <w:r w:rsidR="00477BD0" w:rsidRPr="004822AD">
              <w:rPr>
                <w:rFonts w:ascii="Times New Roman" w:hAnsi="Times New Roman" w:cs="Times New Roman"/>
                <w:sz w:val="20"/>
                <w:szCs w:val="20"/>
              </w:rPr>
              <w:t>os</w:t>
            </w:r>
            <w:r w:rsidRPr="004822AD">
              <w:rPr>
                <w:rFonts w:ascii="Times New Roman" w:hAnsi="Times New Roman" w:cs="Times New Roman"/>
                <w:sz w:val="20"/>
                <w:szCs w:val="20"/>
              </w:rPr>
              <w:t>, iespējams veikt arī šķidrajā šūnā</w:t>
            </w:r>
          </w:p>
        </w:tc>
        <w:tc>
          <w:tcPr>
            <w:tcW w:w="7241" w:type="dxa"/>
            <w:shd w:val="clear" w:color="auto" w:fill="auto"/>
          </w:tcPr>
          <w:p w14:paraId="7D53354E" w14:textId="77777777" w:rsidR="0030342A" w:rsidRPr="00693A38" w:rsidRDefault="0030342A" w:rsidP="001A33D6">
            <w:pPr>
              <w:jc w:val="both"/>
              <w:rPr>
                <w:rFonts w:ascii="Times New Roman" w:hAnsi="Times New Roman" w:cs="Times New Roman"/>
                <w:sz w:val="20"/>
                <w:szCs w:val="20"/>
              </w:rPr>
            </w:pPr>
          </w:p>
        </w:tc>
      </w:tr>
      <w:tr w:rsidR="001A33D6" w:rsidRPr="00EE56DA" w14:paraId="12A1B987" w14:textId="77777777" w:rsidTr="004822AD">
        <w:trPr>
          <w:trHeight w:val="20"/>
        </w:trPr>
        <w:tc>
          <w:tcPr>
            <w:tcW w:w="834" w:type="dxa"/>
            <w:shd w:val="clear" w:color="auto" w:fill="auto"/>
          </w:tcPr>
          <w:p w14:paraId="3951BFC7" w14:textId="30046F21" w:rsidR="001A33D6" w:rsidRPr="004822AD" w:rsidRDefault="001A33D6" w:rsidP="001A33D6">
            <w:pPr>
              <w:jc w:val="center"/>
              <w:rPr>
                <w:rFonts w:ascii="Times New Roman" w:hAnsi="Times New Roman" w:cs="Times New Roman"/>
                <w:sz w:val="20"/>
                <w:szCs w:val="20"/>
              </w:rPr>
            </w:pPr>
            <w:r w:rsidRPr="004822AD">
              <w:rPr>
                <w:rFonts w:ascii="Times New Roman" w:hAnsi="Times New Roman" w:cs="Times New Roman"/>
                <w:sz w:val="20"/>
                <w:szCs w:val="20"/>
              </w:rPr>
              <w:t>1.4.</w:t>
            </w:r>
            <w:r w:rsidR="00EF6EC6" w:rsidRPr="004822AD">
              <w:rPr>
                <w:rFonts w:ascii="Times New Roman" w:hAnsi="Times New Roman" w:cs="Times New Roman"/>
                <w:sz w:val="20"/>
                <w:szCs w:val="20"/>
              </w:rPr>
              <w:t>6</w:t>
            </w:r>
          </w:p>
        </w:tc>
        <w:tc>
          <w:tcPr>
            <w:tcW w:w="5812" w:type="dxa"/>
            <w:shd w:val="clear" w:color="auto" w:fill="auto"/>
          </w:tcPr>
          <w:p w14:paraId="1036F5CF" w14:textId="352817A3" w:rsidR="001A33D6" w:rsidRPr="004822AD" w:rsidRDefault="000A09ED" w:rsidP="00EF6EC6">
            <w:pPr>
              <w:jc w:val="both"/>
              <w:rPr>
                <w:rFonts w:ascii="Times New Roman" w:hAnsi="Times New Roman" w:cs="Times New Roman"/>
                <w:sz w:val="20"/>
                <w:szCs w:val="20"/>
              </w:rPr>
            </w:pPr>
            <w:r w:rsidRPr="004822AD">
              <w:rPr>
                <w:rFonts w:ascii="Times New Roman" w:hAnsi="Times New Roman" w:cs="Times New Roman"/>
                <w:sz w:val="20"/>
                <w:szCs w:val="20"/>
              </w:rPr>
              <w:t>Dinamiskās testēšana</w:t>
            </w:r>
            <w:r w:rsidR="00EF6EC6" w:rsidRPr="004822AD">
              <w:rPr>
                <w:rFonts w:ascii="Times New Roman" w:hAnsi="Times New Roman" w:cs="Times New Roman"/>
                <w:sz w:val="20"/>
                <w:szCs w:val="20"/>
              </w:rPr>
              <w:t>s metode, kas</w:t>
            </w:r>
            <w:r w:rsidRPr="004822AD">
              <w:rPr>
                <w:rFonts w:ascii="Times New Roman" w:hAnsi="Times New Roman" w:cs="Times New Roman"/>
                <w:sz w:val="20"/>
                <w:szCs w:val="20"/>
              </w:rPr>
              <w:t xml:space="preserve"> aprakstīta 1.3.32</w:t>
            </w:r>
            <w:r w:rsidR="00EF6EC6" w:rsidRPr="004822AD">
              <w:rPr>
                <w:rFonts w:ascii="Times New Roman" w:hAnsi="Times New Roman" w:cs="Times New Roman"/>
                <w:sz w:val="20"/>
                <w:szCs w:val="20"/>
              </w:rPr>
              <w:t>. – 1.3.35.</w:t>
            </w:r>
            <w:r w:rsidRPr="004822AD">
              <w:rPr>
                <w:rFonts w:ascii="Times New Roman" w:hAnsi="Times New Roman" w:cs="Times New Roman"/>
                <w:sz w:val="20"/>
                <w:szCs w:val="20"/>
              </w:rPr>
              <w:t xml:space="preserve"> punkt</w:t>
            </w:r>
            <w:r w:rsidR="00EF6EC6" w:rsidRPr="001C4CFE">
              <w:rPr>
                <w:rFonts w:ascii="Times New Roman" w:hAnsi="Times New Roman" w:cs="Times New Roman"/>
                <w:sz w:val="20"/>
                <w:szCs w:val="20"/>
              </w:rPr>
              <w:t>os,</w:t>
            </w:r>
            <w:r w:rsidR="00AF5FB3" w:rsidRPr="004822AD">
              <w:rPr>
                <w:rFonts w:ascii="Times New Roman" w:hAnsi="Times New Roman" w:cs="Times New Roman"/>
                <w:sz w:val="20"/>
                <w:szCs w:val="20"/>
              </w:rPr>
              <w:t xml:space="preserve"> iekļauj references frekvences tehniku, lai kompensētu </w:t>
            </w:r>
            <w:r w:rsidR="00AF5FB3" w:rsidRPr="004822AD">
              <w:rPr>
                <w:rFonts w:ascii="Times New Roman" w:hAnsi="Times New Roman" w:cs="Times New Roman"/>
                <w:i/>
                <w:sz w:val="20"/>
                <w:szCs w:val="20"/>
              </w:rPr>
              <w:t>in-situ</w:t>
            </w:r>
            <w:r w:rsidR="00AF5FB3" w:rsidRPr="004822AD">
              <w:rPr>
                <w:rFonts w:ascii="Times New Roman" w:hAnsi="Times New Roman" w:cs="Times New Roman"/>
                <w:sz w:val="20"/>
                <w:szCs w:val="20"/>
              </w:rPr>
              <w:t xml:space="preserve"> novirzes</w:t>
            </w:r>
          </w:p>
        </w:tc>
        <w:tc>
          <w:tcPr>
            <w:tcW w:w="7241" w:type="dxa"/>
            <w:shd w:val="clear" w:color="auto" w:fill="auto"/>
          </w:tcPr>
          <w:p w14:paraId="2780C8BD" w14:textId="77777777" w:rsidR="001A33D6" w:rsidRPr="00693A38" w:rsidRDefault="001A33D6" w:rsidP="001A33D6">
            <w:pPr>
              <w:jc w:val="both"/>
              <w:rPr>
                <w:rFonts w:ascii="Times New Roman" w:hAnsi="Times New Roman" w:cs="Times New Roman"/>
                <w:sz w:val="20"/>
                <w:szCs w:val="20"/>
              </w:rPr>
            </w:pPr>
          </w:p>
        </w:tc>
      </w:tr>
      <w:tr w:rsidR="001A33D6" w:rsidRPr="00EE56DA" w14:paraId="70C36E5B" w14:textId="77777777" w:rsidTr="008150CD">
        <w:trPr>
          <w:trHeight w:val="20"/>
        </w:trPr>
        <w:tc>
          <w:tcPr>
            <w:tcW w:w="834" w:type="dxa"/>
          </w:tcPr>
          <w:p w14:paraId="615732BA" w14:textId="5E1F891A" w:rsidR="001A33D6" w:rsidRPr="004822AD" w:rsidRDefault="001A33D6" w:rsidP="001A33D6">
            <w:pPr>
              <w:jc w:val="center"/>
              <w:rPr>
                <w:rFonts w:ascii="Times New Roman" w:hAnsi="Times New Roman" w:cs="Times New Roman"/>
                <w:sz w:val="20"/>
                <w:szCs w:val="20"/>
              </w:rPr>
            </w:pPr>
            <w:r w:rsidRPr="004822AD">
              <w:rPr>
                <w:rFonts w:ascii="Times New Roman" w:hAnsi="Times New Roman" w:cs="Times New Roman"/>
                <w:sz w:val="20"/>
                <w:szCs w:val="20"/>
              </w:rPr>
              <w:t>1.4.</w:t>
            </w:r>
            <w:r w:rsidR="00EF6EC6" w:rsidRPr="004822AD">
              <w:rPr>
                <w:rFonts w:ascii="Times New Roman" w:hAnsi="Times New Roman" w:cs="Times New Roman"/>
                <w:sz w:val="20"/>
                <w:szCs w:val="20"/>
              </w:rPr>
              <w:t>7</w:t>
            </w:r>
          </w:p>
        </w:tc>
        <w:tc>
          <w:tcPr>
            <w:tcW w:w="5812" w:type="dxa"/>
          </w:tcPr>
          <w:p w14:paraId="6941FCBC" w14:textId="54296246" w:rsidR="001A33D6" w:rsidRPr="004822AD" w:rsidRDefault="00A11F56" w:rsidP="00EF6EC6">
            <w:pPr>
              <w:jc w:val="both"/>
              <w:rPr>
                <w:rFonts w:ascii="Times New Roman" w:hAnsi="Times New Roman" w:cs="Times New Roman"/>
                <w:sz w:val="20"/>
                <w:szCs w:val="20"/>
              </w:rPr>
            </w:pPr>
            <w:r w:rsidRPr="001C4CFE">
              <w:rPr>
                <w:rFonts w:ascii="Times New Roman" w:hAnsi="Times New Roman" w:cs="Times New Roman"/>
                <w:sz w:val="20"/>
                <w:szCs w:val="20"/>
              </w:rPr>
              <w:t>Dinamiskā</w:t>
            </w:r>
            <w:r w:rsidR="00EF6EC6" w:rsidRPr="004822AD">
              <w:rPr>
                <w:rFonts w:ascii="Times New Roman" w:hAnsi="Times New Roman" w:cs="Times New Roman"/>
                <w:sz w:val="20"/>
                <w:szCs w:val="20"/>
              </w:rPr>
              <w:t>s</w:t>
            </w:r>
            <w:r w:rsidRPr="004822AD">
              <w:rPr>
                <w:rFonts w:ascii="Times New Roman" w:hAnsi="Times New Roman" w:cs="Times New Roman"/>
                <w:sz w:val="20"/>
                <w:szCs w:val="20"/>
              </w:rPr>
              <w:t xml:space="preserve"> testēšana</w:t>
            </w:r>
            <w:r w:rsidR="00EF6EC6" w:rsidRPr="004822AD">
              <w:rPr>
                <w:rFonts w:ascii="Times New Roman" w:hAnsi="Times New Roman" w:cs="Times New Roman"/>
                <w:sz w:val="20"/>
                <w:szCs w:val="20"/>
              </w:rPr>
              <w:t>s metode, kas</w:t>
            </w:r>
            <w:r w:rsidRPr="004822AD">
              <w:rPr>
                <w:rFonts w:ascii="Times New Roman" w:hAnsi="Times New Roman" w:cs="Times New Roman"/>
                <w:sz w:val="20"/>
                <w:szCs w:val="20"/>
              </w:rPr>
              <w:t xml:space="preserve"> </w:t>
            </w:r>
            <w:r w:rsidR="000A09ED" w:rsidRPr="004822AD">
              <w:rPr>
                <w:rFonts w:ascii="Times New Roman" w:hAnsi="Times New Roman" w:cs="Times New Roman"/>
                <w:sz w:val="20"/>
                <w:szCs w:val="20"/>
              </w:rPr>
              <w:t>aprakstīta 1.3.32</w:t>
            </w:r>
            <w:r w:rsidR="00EF6EC6" w:rsidRPr="004822AD">
              <w:rPr>
                <w:rFonts w:ascii="Times New Roman" w:hAnsi="Times New Roman" w:cs="Times New Roman"/>
                <w:sz w:val="20"/>
                <w:szCs w:val="20"/>
              </w:rPr>
              <w:t>. – 1.3.35.</w:t>
            </w:r>
            <w:r w:rsidR="000A09ED" w:rsidRPr="004822AD">
              <w:rPr>
                <w:rFonts w:ascii="Times New Roman" w:hAnsi="Times New Roman" w:cs="Times New Roman"/>
                <w:sz w:val="20"/>
                <w:szCs w:val="20"/>
              </w:rPr>
              <w:t xml:space="preserve"> punkt</w:t>
            </w:r>
            <w:r w:rsidR="00EF6EC6" w:rsidRPr="004822AD">
              <w:rPr>
                <w:rFonts w:ascii="Times New Roman" w:hAnsi="Times New Roman" w:cs="Times New Roman"/>
                <w:sz w:val="20"/>
                <w:szCs w:val="20"/>
              </w:rPr>
              <w:t>os,</w:t>
            </w:r>
            <w:r w:rsidR="000A09ED" w:rsidRPr="004822AD">
              <w:rPr>
                <w:rFonts w:ascii="Times New Roman" w:hAnsi="Times New Roman" w:cs="Times New Roman"/>
                <w:sz w:val="20"/>
                <w:szCs w:val="20"/>
              </w:rPr>
              <w:t xml:space="preserve"> </w:t>
            </w:r>
            <w:r w:rsidRPr="004822AD">
              <w:rPr>
                <w:rFonts w:ascii="Times New Roman" w:hAnsi="Times New Roman" w:cs="Times New Roman"/>
                <w:sz w:val="20"/>
                <w:szCs w:val="20"/>
              </w:rPr>
              <w:t>izmanto</w:t>
            </w:r>
            <w:r w:rsidR="0034227B" w:rsidRPr="004822AD">
              <w:rPr>
                <w:rFonts w:ascii="Times New Roman" w:hAnsi="Times New Roman" w:cs="Times New Roman"/>
                <w:sz w:val="20"/>
                <w:szCs w:val="20"/>
              </w:rPr>
              <w:t xml:space="preserve"> pastiprinātāju (</w:t>
            </w:r>
            <w:r w:rsidR="0034227B" w:rsidRPr="004822AD">
              <w:rPr>
                <w:rFonts w:ascii="Times New Roman" w:hAnsi="Times New Roman" w:cs="Times New Roman"/>
                <w:i/>
                <w:sz w:val="20"/>
                <w:szCs w:val="20"/>
              </w:rPr>
              <w:t>amplifier</w:t>
            </w:r>
            <w:r w:rsidR="0034227B" w:rsidRPr="004822AD">
              <w:rPr>
                <w:rFonts w:ascii="Times New Roman" w:hAnsi="Times New Roman" w:cs="Times New Roman"/>
                <w:sz w:val="20"/>
                <w:szCs w:val="20"/>
              </w:rPr>
              <w:t>), kas integrēts kontroliera sistēmā</w:t>
            </w:r>
            <w:r w:rsidR="006632F7" w:rsidRPr="004822AD">
              <w:rPr>
                <w:rFonts w:ascii="Times New Roman" w:hAnsi="Times New Roman" w:cs="Times New Roman"/>
                <w:sz w:val="20"/>
                <w:szCs w:val="20"/>
              </w:rPr>
              <w:t>,</w:t>
            </w:r>
            <w:r w:rsidR="00082865" w:rsidRPr="004822AD">
              <w:rPr>
                <w:rFonts w:ascii="Times New Roman" w:hAnsi="Times New Roman" w:cs="Times New Roman"/>
                <w:sz w:val="20"/>
                <w:szCs w:val="20"/>
              </w:rPr>
              <w:t xml:space="preserve"> </w:t>
            </w:r>
            <w:r w:rsidR="00EF6EC6" w:rsidRPr="004822AD">
              <w:rPr>
                <w:rFonts w:ascii="Times New Roman" w:hAnsi="Times New Roman" w:cs="Times New Roman"/>
                <w:sz w:val="20"/>
                <w:szCs w:val="20"/>
              </w:rPr>
              <w:t>lai</w:t>
            </w:r>
            <w:r w:rsidR="00082865" w:rsidRPr="004822AD">
              <w:rPr>
                <w:rFonts w:ascii="Times New Roman" w:hAnsi="Times New Roman" w:cs="Times New Roman"/>
                <w:sz w:val="20"/>
                <w:szCs w:val="20"/>
              </w:rPr>
              <w:t xml:space="preserve"> noteikt</w:t>
            </w:r>
            <w:r w:rsidR="00EF6EC6" w:rsidRPr="004822AD">
              <w:rPr>
                <w:rFonts w:ascii="Times New Roman" w:hAnsi="Times New Roman" w:cs="Times New Roman"/>
                <w:sz w:val="20"/>
                <w:szCs w:val="20"/>
              </w:rPr>
              <w:t>u</w:t>
            </w:r>
            <w:r w:rsidR="0034227B" w:rsidRPr="004822AD">
              <w:rPr>
                <w:rFonts w:ascii="Times New Roman" w:hAnsi="Times New Roman" w:cs="Times New Roman"/>
                <w:sz w:val="20"/>
                <w:szCs w:val="20"/>
              </w:rPr>
              <w:t xml:space="preserve"> materiālu viskoelastību</w:t>
            </w:r>
            <w:r w:rsidR="006632F7" w:rsidRPr="004822AD">
              <w:rPr>
                <w:rFonts w:ascii="Times New Roman" w:hAnsi="Times New Roman" w:cs="Times New Roman"/>
                <w:sz w:val="20"/>
                <w:szCs w:val="20"/>
              </w:rPr>
              <w:t xml:space="preserve"> </w:t>
            </w:r>
          </w:p>
        </w:tc>
        <w:tc>
          <w:tcPr>
            <w:tcW w:w="7241" w:type="dxa"/>
          </w:tcPr>
          <w:p w14:paraId="2389991B" w14:textId="77777777" w:rsidR="001A33D6" w:rsidRPr="00693A38" w:rsidRDefault="001A33D6" w:rsidP="001A33D6">
            <w:pPr>
              <w:jc w:val="both"/>
              <w:rPr>
                <w:rFonts w:ascii="Times New Roman" w:hAnsi="Times New Roman" w:cs="Times New Roman"/>
                <w:sz w:val="20"/>
                <w:szCs w:val="20"/>
              </w:rPr>
            </w:pPr>
          </w:p>
        </w:tc>
      </w:tr>
      <w:tr w:rsidR="001A33D6" w:rsidRPr="00EE56DA" w14:paraId="50943585" w14:textId="77777777" w:rsidTr="008150CD">
        <w:trPr>
          <w:trHeight w:val="20"/>
        </w:trPr>
        <w:tc>
          <w:tcPr>
            <w:tcW w:w="834" w:type="dxa"/>
          </w:tcPr>
          <w:p w14:paraId="2B87157D" w14:textId="52AC025A" w:rsidR="001A33D6" w:rsidRPr="004822AD" w:rsidRDefault="001A33D6" w:rsidP="001A33D6">
            <w:pPr>
              <w:jc w:val="center"/>
              <w:rPr>
                <w:rFonts w:ascii="Times New Roman" w:hAnsi="Times New Roman" w:cs="Times New Roman"/>
                <w:sz w:val="20"/>
                <w:szCs w:val="20"/>
              </w:rPr>
            </w:pPr>
            <w:r w:rsidRPr="004822AD">
              <w:rPr>
                <w:rFonts w:ascii="Times New Roman" w:hAnsi="Times New Roman" w:cs="Times New Roman"/>
                <w:sz w:val="20"/>
                <w:szCs w:val="20"/>
              </w:rPr>
              <w:t>1.4.</w:t>
            </w:r>
            <w:r w:rsidR="00387DDE" w:rsidRPr="004822AD">
              <w:rPr>
                <w:rFonts w:ascii="Times New Roman" w:hAnsi="Times New Roman" w:cs="Times New Roman"/>
                <w:sz w:val="20"/>
                <w:szCs w:val="20"/>
              </w:rPr>
              <w:t>8</w:t>
            </w:r>
          </w:p>
        </w:tc>
        <w:tc>
          <w:tcPr>
            <w:tcW w:w="5812" w:type="dxa"/>
          </w:tcPr>
          <w:p w14:paraId="78502C6E" w14:textId="7726DB28" w:rsidR="001A33D6" w:rsidRPr="004822AD" w:rsidRDefault="00960994" w:rsidP="004822AD">
            <w:pPr>
              <w:jc w:val="both"/>
              <w:rPr>
                <w:rFonts w:ascii="Times New Roman" w:hAnsi="Times New Roman" w:cs="Times New Roman"/>
                <w:sz w:val="20"/>
                <w:szCs w:val="20"/>
              </w:rPr>
            </w:pPr>
            <w:r w:rsidRPr="001C4CFE">
              <w:rPr>
                <w:rFonts w:ascii="Times New Roman" w:hAnsi="Times New Roman" w:cs="Times New Roman"/>
                <w:sz w:val="20"/>
              </w:rPr>
              <w:t>1.3.</w:t>
            </w:r>
            <w:r w:rsidR="00387DDE" w:rsidRPr="004822AD">
              <w:rPr>
                <w:rFonts w:ascii="Times New Roman" w:hAnsi="Times New Roman" w:cs="Times New Roman"/>
                <w:sz w:val="20"/>
              </w:rPr>
              <w:t>69. un 1.3.</w:t>
            </w:r>
            <w:r w:rsidRPr="004822AD">
              <w:rPr>
                <w:rFonts w:ascii="Times New Roman" w:hAnsi="Times New Roman" w:cs="Times New Roman"/>
                <w:sz w:val="20"/>
              </w:rPr>
              <w:t xml:space="preserve">76. </w:t>
            </w:r>
            <w:r w:rsidR="00D83283" w:rsidRPr="004822AD">
              <w:rPr>
                <w:rFonts w:ascii="Times New Roman" w:hAnsi="Times New Roman" w:cs="Times New Roman"/>
                <w:sz w:val="20"/>
                <w:szCs w:val="20"/>
              </w:rPr>
              <w:t xml:space="preserve"> punkt</w:t>
            </w:r>
            <w:r w:rsidR="00387DDE" w:rsidRPr="004822AD">
              <w:rPr>
                <w:rFonts w:ascii="Times New Roman" w:hAnsi="Times New Roman" w:cs="Times New Roman"/>
                <w:sz w:val="20"/>
                <w:szCs w:val="20"/>
              </w:rPr>
              <w:t>os</w:t>
            </w:r>
            <w:r w:rsidR="00D83283" w:rsidRPr="004822AD">
              <w:rPr>
                <w:rFonts w:ascii="Times New Roman" w:hAnsi="Times New Roman" w:cs="Times New Roman"/>
                <w:sz w:val="20"/>
              </w:rPr>
              <w:t xml:space="preserve">  </w:t>
            </w:r>
            <w:r w:rsidRPr="004822AD">
              <w:rPr>
                <w:rFonts w:ascii="Times New Roman" w:hAnsi="Times New Roman" w:cs="Times New Roman"/>
                <w:sz w:val="20"/>
              </w:rPr>
              <w:t>minētais modulis</w:t>
            </w:r>
            <w:r w:rsidR="00E3444B" w:rsidRPr="004822AD">
              <w:rPr>
                <w:rFonts w:ascii="Times New Roman" w:hAnsi="Times New Roman" w:cs="Times New Roman"/>
                <w:sz w:val="20"/>
              </w:rPr>
              <w:t xml:space="preserve"> </w:t>
            </w:r>
            <w:r w:rsidR="00387DDE" w:rsidRPr="004822AD">
              <w:rPr>
                <w:rFonts w:ascii="Times New Roman" w:hAnsi="Times New Roman" w:cs="Times New Roman"/>
                <w:sz w:val="20"/>
              </w:rPr>
              <w:t xml:space="preserve">paredz iespēju paplašināt iekārtas funkcionalitāti, </w:t>
            </w:r>
            <w:r w:rsidRPr="004822AD">
              <w:rPr>
                <w:rFonts w:ascii="Times New Roman" w:hAnsi="Times New Roman" w:cs="Times New Roman"/>
                <w:sz w:val="20"/>
              </w:rPr>
              <w:t>ļauj</w:t>
            </w:r>
            <w:r w:rsidR="00387DDE" w:rsidRPr="004822AD">
              <w:rPr>
                <w:rFonts w:ascii="Times New Roman" w:hAnsi="Times New Roman" w:cs="Times New Roman"/>
                <w:sz w:val="20"/>
              </w:rPr>
              <w:t>ot</w:t>
            </w:r>
            <w:r w:rsidRPr="004822AD">
              <w:rPr>
                <w:rFonts w:ascii="Times New Roman" w:hAnsi="Times New Roman" w:cs="Times New Roman"/>
                <w:sz w:val="20"/>
              </w:rPr>
              <w:t xml:space="preserve"> </w:t>
            </w:r>
            <w:r w:rsidR="00E3444B" w:rsidRPr="004822AD">
              <w:rPr>
                <w:rFonts w:ascii="Times New Roman" w:hAnsi="Times New Roman" w:cs="Times New Roman"/>
                <w:sz w:val="20"/>
              </w:rPr>
              <w:t xml:space="preserve">ievadīt kontrolētu mitrumu pie kontrolētas temperatūras un mērīt temperatūras un mitruma daudzumu </w:t>
            </w:r>
            <w:r w:rsidR="00E3444B" w:rsidRPr="004822AD">
              <w:rPr>
                <w:rFonts w:ascii="Times New Roman" w:hAnsi="Times New Roman" w:cs="Times New Roman"/>
                <w:sz w:val="20"/>
              </w:rPr>
              <w:lastRenderedPageBreak/>
              <w:t xml:space="preserve">kamerā vai pie gāzu plūsmas izejas </w:t>
            </w:r>
            <w:r w:rsidR="004C5B44" w:rsidRPr="004822AD">
              <w:rPr>
                <w:rFonts w:ascii="Times New Roman" w:hAnsi="Times New Roman" w:cs="Times New Roman"/>
                <w:sz w:val="20"/>
              </w:rPr>
              <w:t>gan</w:t>
            </w:r>
            <w:r w:rsidR="00E3444B" w:rsidRPr="004822AD">
              <w:rPr>
                <w:rFonts w:ascii="Times New Roman" w:hAnsi="Times New Roman" w:cs="Times New Roman"/>
                <w:sz w:val="20"/>
              </w:rPr>
              <w:t xml:space="preserve"> pazeminātās (līdz vismaz -20°C), gan paaugstinātās (līdz vismaz +780 °C) temperatūras kamerās</w:t>
            </w:r>
            <w:r w:rsidR="0084140C" w:rsidRPr="004822AD">
              <w:rPr>
                <w:rFonts w:ascii="Times New Roman" w:hAnsi="Times New Roman" w:cs="Times New Roman"/>
                <w:sz w:val="20"/>
              </w:rPr>
              <w:t>.</w:t>
            </w:r>
            <w:r w:rsidR="006E12E6" w:rsidRPr="004822AD">
              <w:rPr>
                <w:rFonts w:ascii="Times New Roman" w:hAnsi="Times New Roman" w:cs="Times New Roman"/>
                <w:sz w:val="20"/>
              </w:rPr>
              <w:t xml:space="preserve"> </w:t>
            </w:r>
            <w:r w:rsidR="006E12E6" w:rsidRPr="004822AD">
              <w:rPr>
                <w:rFonts w:ascii="Times New Roman" w:hAnsi="Times New Roman" w:cs="Times New Roman"/>
                <w:sz w:val="20"/>
                <w:szCs w:val="20"/>
              </w:rPr>
              <w:t xml:space="preserve"> </w:t>
            </w:r>
          </w:p>
        </w:tc>
        <w:tc>
          <w:tcPr>
            <w:tcW w:w="7241" w:type="dxa"/>
          </w:tcPr>
          <w:p w14:paraId="36C577DD" w14:textId="77777777" w:rsidR="001A33D6" w:rsidRPr="00693A38" w:rsidRDefault="001A33D6" w:rsidP="001A33D6">
            <w:pPr>
              <w:jc w:val="both"/>
              <w:rPr>
                <w:rFonts w:ascii="Times New Roman" w:hAnsi="Times New Roman" w:cs="Times New Roman"/>
                <w:sz w:val="20"/>
                <w:szCs w:val="20"/>
              </w:rPr>
            </w:pPr>
          </w:p>
        </w:tc>
      </w:tr>
      <w:tr w:rsidR="001A33D6" w:rsidRPr="00EE56DA" w14:paraId="51FED7A1" w14:textId="77777777" w:rsidTr="008150CD">
        <w:trPr>
          <w:trHeight w:val="20"/>
        </w:trPr>
        <w:tc>
          <w:tcPr>
            <w:tcW w:w="834" w:type="dxa"/>
          </w:tcPr>
          <w:p w14:paraId="60D62028" w14:textId="28B2948E" w:rsidR="001A33D6" w:rsidRPr="004822AD" w:rsidRDefault="001A33D6" w:rsidP="001A33D6">
            <w:pPr>
              <w:jc w:val="center"/>
              <w:rPr>
                <w:rFonts w:ascii="Times New Roman" w:hAnsi="Times New Roman" w:cs="Times New Roman"/>
                <w:sz w:val="20"/>
                <w:szCs w:val="20"/>
              </w:rPr>
            </w:pPr>
            <w:r w:rsidRPr="004822AD">
              <w:rPr>
                <w:rFonts w:ascii="Times New Roman" w:hAnsi="Times New Roman" w:cs="Times New Roman"/>
                <w:sz w:val="20"/>
                <w:szCs w:val="20"/>
              </w:rPr>
              <w:t>1.4.</w:t>
            </w:r>
            <w:r w:rsidR="00387DDE" w:rsidRPr="004822AD">
              <w:rPr>
                <w:rFonts w:ascii="Times New Roman" w:hAnsi="Times New Roman" w:cs="Times New Roman"/>
                <w:sz w:val="20"/>
                <w:szCs w:val="20"/>
              </w:rPr>
              <w:t>9</w:t>
            </w:r>
          </w:p>
        </w:tc>
        <w:tc>
          <w:tcPr>
            <w:tcW w:w="5812" w:type="dxa"/>
          </w:tcPr>
          <w:p w14:paraId="119C8D81" w14:textId="65F9CB59" w:rsidR="001A33D6" w:rsidRPr="004822AD" w:rsidRDefault="00960994" w:rsidP="001A33D6">
            <w:pPr>
              <w:jc w:val="both"/>
              <w:rPr>
                <w:rFonts w:ascii="Times New Roman" w:hAnsi="Times New Roman" w:cs="Times New Roman"/>
                <w:sz w:val="20"/>
                <w:szCs w:val="20"/>
              </w:rPr>
            </w:pPr>
            <w:r w:rsidRPr="001C4CFE">
              <w:rPr>
                <w:rFonts w:ascii="Times New Roman" w:hAnsi="Times New Roman" w:cs="Times New Roman"/>
                <w:sz w:val="20"/>
                <w:szCs w:val="20"/>
              </w:rPr>
              <w:t>1.3.</w:t>
            </w:r>
            <w:r w:rsidR="00387DDE" w:rsidRPr="004822AD">
              <w:rPr>
                <w:rFonts w:ascii="Times New Roman" w:hAnsi="Times New Roman" w:cs="Times New Roman"/>
                <w:sz w:val="20"/>
                <w:szCs w:val="20"/>
              </w:rPr>
              <w:t>84</w:t>
            </w:r>
            <w:r w:rsidRPr="004822AD">
              <w:rPr>
                <w:rFonts w:ascii="Times New Roman" w:hAnsi="Times New Roman" w:cs="Times New Roman"/>
                <w:sz w:val="20"/>
                <w:szCs w:val="20"/>
              </w:rPr>
              <w:t xml:space="preserve">. </w:t>
            </w:r>
            <w:r w:rsidR="00D83283" w:rsidRPr="004822AD">
              <w:rPr>
                <w:rFonts w:ascii="Times New Roman" w:hAnsi="Times New Roman" w:cs="Times New Roman"/>
                <w:sz w:val="20"/>
                <w:szCs w:val="20"/>
              </w:rPr>
              <w:t xml:space="preserve"> punktā </w:t>
            </w:r>
            <w:r w:rsidRPr="004822AD">
              <w:rPr>
                <w:rFonts w:ascii="Times New Roman" w:hAnsi="Times New Roman" w:cs="Times New Roman"/>
                <w:sz w:val="20"/>
                <w:szCs w:val="20"/>
              </w:rPr>
              <w:t>minētais modulis</w:t>
            </w:r>
            <w:r w:rsidRPr="004822AD">
              <w:rPr>
                <w:rFonts w:ascii="Times New Roman" w:hAnsi="Times New Roman" w:cs="Times New Roman"/>
                <w:sz w:val="20"/>
              </w:rPr>
              <w:t xml:space="preserve"> veic</w:t>
            </w:r>
            <w:r w:rsidR="0084140C" w:rsidRPr="004822AD">
              <w:rPr>
                <w:rFonts w:ascii="Times New Roman" w:hAnsi="Times New Roman" w:cs="Times New Roman"/>
                <w:sz w:val="20"/>
              </w:rPr>
              <w:t xml:space="preserve"> nanoindentāciju ar zemas slodzes galviņu paraugam ar svaru līdz vismaz 8 kg, garumu līdz vismaz 120 cm un augstumu vismaz 48 mm tajā pašā vietā, kur veikta teksturēšana ar augstas slodzes galviņu, nodrošinot parauga pozicionēšanas precizitāti ne sliktāku par 100 nm.</w:t>
            </w:r>
          </w:p>
        </w:tc>
        <w:tc>
          <w:tcPr>
            <w:tcW w:w="7241" w:type="dxa"/>
          </w:tcPr>
          <w:p w14:paraId="3DED41B7" w14:textId="77777777" w:rsidR="001A33D6" w:rsidRPr="00693A38" w:rsidRDefault="001A33D6" w:rsidP="001A33D6">
            <w:pPr>
              <w:jc w:val="both"/>
              <w:rPr>
                <w:rFonts w:ascii="Times New Roman" w:hAnsi="Times New Roman" w:cs="Times New Roman"/>
                <w:sz w:val="20"/>
                <w:szCs w:val="20"/>
              </w:rPr>
            </w:pPr>
          </w:p>
        </w:tc>
      </w:tr>
      <w:tr w:rsidR="00E3444B" w:rsidRPr="00EE56DA" w14:paraId="4A57FC80" w14:textId="77777777" w:rsidTr="008150CD">
        <w:trPr>
          <w:trHeight w:val="20"/>
        </w:trPr>
        <w:tc>
          <w:tcPr>
            <w:tcW w:w="834" w:type="dxa"/>
          </w:tcPr>
          <w:p w14:paraId="5B0EF836" w14:textId="3AFB0547" w:rsidR="00E3444B" w:rsidRPr="004822AD" w:rsidRDefault="00E3444B" w:rsidP="001A33D6">
            <w:pPr>
              <w:jc w:val="center"/>
              <w:rPr>
                <w:rFonts w:ascii="Times New Roman" w:hAnsi="Times New Roman" w:cs="Times New Roman"/>
                <w:sz w:val="20"/>
                <w:szCs w:val="20"/>
              </w:rPr>
            </w:pPr>
            <w:r w:rsidRPr="004822AD">
              <w:rPr>
                <w:rFonts w:ascii="Times New Roman" w:hAnsi="Times New Roman" w:cs="Times New Roman"/>
                <w:sz w:val="20"/>
                <w:szCs w:val="20"/>
              </w:rPr>
              <w:t>1.4.</w:t>
            </w:r>
            <w:r w:rsidR="0085721F" w:rsidRPr="004822AD">
              <w:rPr>
                <w:rFonts w:ascii="Times New Roman" w:hAnsi="Times New Roman" w:cs="Times New Roman"/>
                <w:sz w:val="20"/>
                <w:szCs w:val="20"/>
              </w:rPr>
              <w:t>10</w:t>
            </w:r>
          </w:p>
        </w:tc>
        <w:tc>
          <w:tcPr>
            <w:tcW w:w="5812" w:type="dxa"/>
          </w:tcPr>
          <w:p w14:paraId="68550422" w14:textId="67829010" w:rsidR="0084140C" w:rsidRPr="004822AD" w:rsidRDefault="000A09ED" w:rsidP="001A33D6">
            <w:pPr>
              <w:jc w:val="both"/>
              <w:rPr>
                <w:rFonts w:ascii="Times New Roman" w:hAnsi="Times New Roman" w:cs="Times New Roman"/>
                <w:sz w:val="20"/>
                <w:szCs w:val="20"/>
              </w:rPr>
            </w:pPr>
            <w:r w:rsidRPr="001C4CFE">
              <w:rPr>
                <w:rFonts w:ascii="Times New Roman" w:hAnsi="Times New Roman" w:cs="Times New Roman"/>
                <w:sz w:val="20"/>
                <w:szCs w:val="20"/>
              </w:rPr>
              <w:t xml:space="preserve">1.3.1 </w:t>
            </w:r>
            <w:r w:rsidR="00D83283" w:rsidRPr="004822AD">
              <w:rPr>
                <w:rFonts w:ascii="Times New Roman" w:hAnsi="Times New Roman" w:cs="Times New Roman"/>
                <w:sz w:val="20"/>
                <w:szCs w:val="20"/>
              </w:rPr>
              <w:t xml:space="preserve"> punktā </w:t>
            </w:r>
            <w:r w:rsidRPr="004822AD">
              <w:rPr>
                <w:rFonts w:ascii="Times New Roman" w:hAnsi="Times New Roman" w:cs="Times New Roman"/>
                <w:sz w:val="20"/>
                <w:szCs w:val="20"/>
              </w:rPr>
              <w:t>minētais modulis s</w:t>
            </w:r>
            <w:r w:rsidR="00CB3A36" w:rsidRPr="004822AD">
              <w:rPr>
                <w:rFonts w:ascii="Times New Roman" w:hAnsi="Times New Roman" w:cs="Times New Roman"/>
                <w:sz w:val="20"/>
                <w:szCs w:val="20"/>
              </w:rPr>
              <w:t>pēj ar</w:t>
            </w:r>
            <w:r w:rsidR="0084140C" w:rsidRPr="004822AD">
              <w:rPr>
                <w:rFonts w:ascii="Times New Roman" w:hAnsi="Times New Roman" w:cs="Times New Roman"/>
                <w:sz w:val="20"/>
                <w:szCs w:val="20"/>
              </w:rPr>
              <w:t xml:space="preserve"> zemās slodzes nanoindentora galviņu detektēt šķidro slāni</w:t>
            </w:r>
            <w:r w:rsidR="0085721F" w:rsidRPr="004822AD">
              <w:rPr>
                <w:rFonts w:ascii="Times New Roman" w:hAnsi="Times New Roman" w:cs="Times New Roman"/>
                <w:sz w:val="20"/>
                <w:szCs w:val="20"/>
              </w:rPr>
              <w:t>,</w:t>
            </w:r>
            <w:r w:rsidR="0084140C" w:rsidRPr="004822AD">
              <w:rPr>
                <w:rFonts w:ascii="Times New Roman" w:hAnsi="Times New Roman" w:cs="Times New Roman"/>
                <w:sz w:val="20"/>
                <w:szCs w:val="20"/>
              </w:rPr>
              <w:t xml:space="preserve"> kas atrod</w:t>
            </w:r>
            <w:r w:rsidR="0085721F" w:rsidRPr="004822AD">
              <w:rPr>
                <w:rFonts w:ascii="Times New Roman" w:hAnsi="Times New Roman" w:cs="Times New Roman"/>
                <w:sz w:val="20"/>
                <w:szCs w:val="20"/>
              </w:rPr>
              <w:t>a</w:t>
            </w:r>
            <w:r w:rsidR="0084140C" w:rsidRPr="004822AD">
              <w:rPr>
                <w:rFonts w:ascii="Times New Roman" w:hAnsi="Times New Roman" w:cs="Times New Roman"/>
                <w:sz w:val="20"/>
                <w:szCs w:val="20"/>
              </w:rPr>
              <w:t>s uz parauga virsmas.</w:t>
            </w:r>
          </w:p>
        </w:tc>
        <w:tc>
          <w:tcPr>
            <w:tcW w:w="7241" w:type="dxa"/>
          </w:tcPr>
          <w:p w14:paraId="208C885C" w14:textId="77777777" w:rsidR="00E3444B" w:rsidRPr="00693A38" w:rsidRDefault="00E3444B" w:rsidP="001A33D6">
            <w:pPr>
              <w:jc w:val="both"/>
              <w:rPr>
                <w:rFonts w:ascii="Times New Roman" w:hAnsi="Times New Roman" w:cs="Times New Roman"/>
                <w:sz w:val="20"/>
                <w:szCs w:val="20"/>
              </w:rPr>
            </w:pPr>
          </w:p>
        </w:tc>
      </w:tr>
      <w:tr w:rsidR="00E3444B" w:rsidRPr="00EE56DA" w14:paraId="14A268B5" w14:textId="77777777" w:rsidTr="008150CD">
        <w:trPr>
          <w:trHeight w:val="20"/>
        </w:trPr>
        <w:tc>
          <w:tcPr>
            <w:tcW w:w="834" w:type="dxa"/>
          </w:tcPr>
          <w:p w14:paraId="76D7B9B4" w14:textId="42202D9C" w:rsidR="00E3444B" w:rsidRPr="004822AD" w:rsidRDefault="00E3444B" w:rsidP="001A33D6">
            <w:pPr>
              <w:jc w:val="center"/>
              <w:rPr>
                <w:rFonts w:ascii="Times New Roman" w:hAnsi="Times New Roman" w:cs="Times New Roman"/>
                <w:sz w:val="20"/>
                <w:szCs w:val="20"/>
              </w:rPr>
            </w:pPr>
            <w:r w:rsidRPr="004822AD">
              <w:rPr>
                <w:rFonts w:ascii="Times New Roman" w:hAnsi="Times New Roman" w:cs="Times New Roman"/>
                <w:sz w:val="20"/>
                <w:szCs w:val="20"/>
              </w:rPr>
              <w:t>1.4.1</w:t>
            </w:r>
            <w:r w:rsidR="00202DFB" w:rsidRPr="004822AD">
              <w:rPr>
                <w:rFonts w:ascii="Times New Roman" w:hAnsi="Times New Roman" w:cs="Times New Roman"/>
                <w:sz w:val="20"/>
                <w:szCs w:val="20"/>
              </w:rPr>
              <w:t>1</w:t>
            </w:r>
          </w:p>
        </w:tc>
        <w:tc>
          <w:tcPr>
            <w:tcW w:w="5812" w:type="dxa"/>
          </w:tcPr>
          <w:p w14:paraId="4CFC199D" w14:textId="3B478759" w:rsidR="0084140C" w:rsidRPr="004822AD" w:rsidRDefault="00082865" w:rsidP="00202DFB">
            <w:pPr>
              <w:jc w:val="both"/>
              <w:rPr>
                <w:rFonts w:ascii="Times New Roman" w:hAnsi="Times New Roman" w:cs="Times New Roman"/>
                <w:sz w:val="20"/>
                <w:szCs w:val="20"/>
              </w:rPr>
            </w:pPr>
            <w:r w:rsidRPr="001C4CFE">
              <w:rPr>
                <w:rFonts w:ascii="Times New Roman" w:hAnsi="Times New Roman" w:cs="Times New Roman"/>
                <w:sz w:val="20"/>
                <w:szCs w:val="20"/>
              </w:rPr>
              <w:t xml:space="preserve">1.3.1 </w:t>
            </w:r>
            <w:r w:rsidR="00D83283" w:rsidRPr="004822AD">
              <w:rPr>
                <w:rFonts w:ascii="Times New Roman" w:hAnsi="Times New Roman" w:cs="Times New Roman"/>
                <w:sz w:val="20"/>
                <w:szCs w:val="20"/>
              </w:rPr>
              <w:t xml:space="preserve"> punktā </w:t>
            </w:r>
            <w:r w:rsidRPr="004822AD">
              <w:rPr>
                <w:rFonts w:ascii="Times New Roman" w:hAnsi="Times New Roman" w:cs="Times New Roman"/>
                <w:sz w:val="20"/>
                <w:szCs w:val="20"/>
              </w:rPr>
              <w:t>minētais modulis iekļauj</w:t>
            </w:r>
            <w:r w:rsidR="0084140C" w:rsidRPr="004822AD">
              <w:rPr>
                <w:rFonts w:ascii="Times New Roman" w:hAnsi="Times New Roman" w:cs="Times New Roman"/>
                <w:sz w:val="20"/>
                <w:szCs w:val="20"/>
              </w:rPr>
              <w:t xml:space="preserve"> </w:t>
            </w:r>
            <w:r w:rsidR="00202DFB" w:rsidRPr="004822AD">
              <w:rPr>
                <w:rFonts w:ascii="Times New Roman" w:hAnsi="Times New Roman" w:cs="Times New Roman"/>
                <w:sz w:val="20"/>
                <w:szCs w:val="20"/>
              </w:rPr>
              <w:t xml:space="preserve">nanoindentora sistēmas </w:t>
            </w:r>
            <w:r w:rsidR="0084140C" w:rsidRPr="004822AD">
              <w:rPr>
                <w:rFonts w:ascii="Times New Roman" w:hAnsi="Times New Roman" w:cs="Times New Roman"/>
                <w:sz w:val="20"/>
                <w:szCs w:val="20"/>
              </w:rPr>
              <w:t>aizsardzību</w:t>
            </w:r>
            <w:r w:rsidR="005B053F" w:rsidRPr="004822AD">
              <w:rPr>
                <w:rFonts w:ascii="Times New Roman" w:hAnsi="Times New Roman" w:cs="Times New Roman"/>
                <w:sz w:val="20"/>
                <w:szCs w:val="20"/>
              </w:rPr>
              <w:t xml:space="preserve"> </w:t>
            </w:r>
            <w:r w:rsidR="0084140C" w:rsidRPr="004822AD">
              <w:rPr>
                <w:rFonts w:ascii="Times New Roman" w:hAnsi="Times New Roman" w:cs="Times New Roman"/>
                <w:sz w:val="20"/>
                <w:szCs w:val="20"/>
              </w:rPr>
              <w:t>no apkārtējo elektrisko lauku iedarbības</w:t>
            </w:r>
          </w:p>
        </w:tc>
        <w:tc>
          <w:tcPr>
            <w:tcW w:w="7241" w:type="dxa"/>
          </w:tcPr>
          <w:p w14:paraId="7E6F732C" w14:textId="77777777" w:rsidR="00E3444B" w:rsidRPr="00693A38" w:rsidRDefault="00E3444B" w:rsidP="001A33D6">
            <w:pPr>
              <w:jc w:val="both"/>
              <w:rPr>
                <w:rFonts w:ascii="Times New Roman" w:hAnsi="Times New Roman" w:cs="Times New Roman"/>
                <w:sz w:val="20"/>
                <w:szCs w:val="20"/>
              </w:rPr>
            </w:pPr>
          </w:p>
        </w:tc>
      </w:tr>
      <w:tr w:rsidR="00E3444B" w:rsidRPr="00EE56DA" w14:paraId="219215E3" w14:textId="77777777" w:rsidTr="008150CD">
        <w:trPr>
          <w:trHeight w:val="20"/>
        </w:trPr>
        <w:tc>
          <w:tcPr>
            <w:tcW w:w="834" w:type="dxa"/>
          </w:tcPr>
          <w:p w14:paraId="1B93CD28" w14:textId="776D912E" w:rsidR="00E3444B" w:rsidRPr="004822AD" w:rsidRDefault="00E3444B" w:rsidP="001A33D6">
            <w:pPr>
              <w:jc w:val="center"/>
              <w:rPr>
                <w:rFonts w:ascii="Times New Roman" w:hAnsi="Times New Roman" w:cs="Times New Roman"/>
                <w:sz w:val="20"/>
                <w:szCs w:val="20"/>
              </w:rPr>
            </w:pPr>
            <w:r w:rsidRPr="004822AD">
              <w:rPr>
                <w:rFonts w:ascii="Times New Roman" w:hAnsi="Times New Roman" w:cs="Times New Roman"/>
                <w:sz w:val="20"/>
                <w:szCs w:val="20"/>
              </w:rPr>
              <w:t>1.4.1</w:t>
            </w:r>
            <w:r w:rsidR="00202DFB" w:rsidRPr="004822AD">
              <w:rPr>
                <w:rFonts w:ascii="Times New Roman" w:hAnsi="Times New Roman" w:cs="Times New Roman"/>
                <w:sz w:val="20"/>
                <w:szCs w:val="20"/>
              </w:rPr>
              <w:t>2</w:t>
            </w:r>
          </w:p>
        </w:tc>
        <w:tc>
          <w:tcPr>
            <w:tcW w:w="5812" w:type="dxa"/>
          </w:tcPr>
          <w:p w14:paraId="1032344D" w14:textId="690ECA23" w:rsidR="0084140C" w:rsidRPr="004822AD" w:rsidRDefault="000A09ED" w:rsidP="004822AD">
            <w:pPr>
              <w:jc w:val="both"/>
              <w:rPr>
                <w:rFonts w:ascii="Times New Roman" w:hAnsi="Times New Roman" w:cs="Times New Roman"/>
                <w:sz w:val="20"/>
                <w:szCs w:val="20"/>
              </w:rPr>
            </w:pPr>
            <w:r w:rsidRPr="001C4CFE">
              <w:rPr>
                <w:rFonts w:ascii="Times New Roman" w:hAnsi="Times New Roman" w:cs="Times New Roman"/>
                <w:sz w:val="20"/>
                <w:szCs w:val="20"/>
              </w:rPr>
              <w:t xml:space="preserve">1.3.1 </w:t>
            </w:r>
            <w:r w:rsidR="00D83283" w:rsidRPr="004822AD">
              <w:rPr>
                <w:rFonts w:ascii="Times New Roman" w:hAnsi="Times New Roman" w:cs="Times New Roman"/>
                <w:sz w:val="20"/>
                <w:szCs w:val="20"/>
              </w:rPr>
              <w:t xml:space="preserve"> punktā </w:t>
            </w:r>
            <w:r w:rsidRPr="004822AD">
              <w:rPr>
                <w:rFonts w:ascii="Times New Roman" w:hAnsi="Times New Roman" w:cs="Times New Roman"/>
                <w:sz w:val="20"/>
                <w:szCs w:val="20"/>
              </w:rPr>
              <w:t>minētais modulis kopā ar 1.3.16 minēto sistēmu nodrošin</w:t>
            </w:r>
            <w:r w:rsidR="00FD486C" w:rsidRPr="004822AD">
              <w:rPr>
                <w:rFonts w:ascii="Times New Roman" w:hAnsi="Times New Roman" w:cs="Times New Roman"/>
                <w:sz w:val="20"/>
                <w:szCs w:val="20"/>
              </w:rPr>
              <w:t>a nākotnes iespēj</w:t>
            </w:r>
            <w:r w:rsidR="00202DFB" w:rsidRPr="004822AD">
              <w:rPr>
                <w:rFonts w:ascii="Times New Roman" w:hAnsi="Times New Roman" w:cs="Times New Roman"/>
                <w:sz w:val="20"/>
                <w:szCs w:val="20"/>
              </w:rPr>
              <w:t>u</w:t>
            </w:r>
            <w:r w:rsidR="00FD486C" w:rsidRPr="004822AD">
              <w:rPr>
                <w:rFonts w:ascii="Times New Roman" w:hAnsi="Times New Roman" w:cs="Times New Roman"/>
                <w:sz w:val="20"/>
                <w:szCs w:val="20"/>
              </w:rPr>
              <w:t xml:space="preserve"> paplašināt iekārtas funkcionalitāti, vienlaicīgi nosakot materiāla nanomehāniskās un elektriskās īpašības indentācijas laikā. </w:t>
            </w:r>
          </w:p>
        </w:tc>
        <w:tc>
          <w:tcPr>
            <w:tcW w:w="7241" w:type="dxa"/>
          </w:tcPr>
          <w:p w14:paraId="710D2D5C" w14:textId="77777777" w:rsidR="00E3444B" w:rsidRPr="00693A38" w:rsidRDefault="00E3444B" w:rsidP="001A33D6">
            <w:pPr>
              <w:jc w:val="both"/>
              <w:rPr>
                <w:rFonts w:ascii="Times New Roman" w:hAnsi="Times New Roman" w:cs="Times New Roman"/>
                <w:sz w:val="20"/>
                <w:szCs w:val="20"/>
              </w:rPr>
            </w:pPr>
          </w:p>
        </w:tc>
      </w:tr>
      <w:tr w:rsidR="00E3444B" w:rsidRPr="00EE56DA" w14:paraId="150E3ECD" w14:textId="77777777" w:rsidTr="008150CD">
        <w:trPr>
          <w:trHeight w:val="20"/>
        </w:trPr>
        <w:tc>
          <w:tcPr>
            <w:tcW w:w="834" w:type="dxa"/>
          </w:tcPr>
          <w:p w14:paraId="7C5E7BDB" w14:textId="16DDA037" w:rsidR="00E3444B" w:rsidRPr="004822AD" w:rsidRDefault="00FD486C" w:rsidP="001A33D6">
            <w:pPr>
              <w:jc w:val="center"/>
              <w:rPr>
                <w:rFonts w:ascii="Times New Roman" w:hAnsi="Times New Roman" w:cs="Times New Roman"/>
                <w:sz w:val="20"/>
                <w:szCs w:val="20"/>
              </w:rPr>
            </w:pPr>
            <w:r w:rsidRPr="004822AD">
              <w:rPr>
                <w:rFonts w:ascii="Times New Roman" w:hAnsi="Times New Roman" w:cs="Times New Roman"/>
                <w:sz w:val="20"/>
                <w:szCs w:val="20"/>
              </w:rPr>
              <w:t>1.4.1</w:t>
            </w:r>
            <w:r w:rsidR="00202DFB" w:rsidRPr="004822AD">
              <w:rPr>
                <w:rFonts w:ascii="Times New Roman" w:hAnsi="Times New Roman" w:cs="Times New Roman"/>
                <w:sz w:val="20"/>
                <w:szCs w:val="20"/>
              </w:rPr>
              <w:t>3</w:t>
            </w:r>
          </w:p>
        </w:tc>
        <w:tc>
          <w:tcPr>
            <w:tcW w:w="5812" w:type="dxa"/>
          </w:tcPr>
          <w:p w14:paraId="4FC26AF5" w14:textId="4F580EC2" w:rsidR="00FD486C" w:rsidRPr="004822AD" w:rsidRDefault="000A09ED" w:rsidP="00202DFB">
            <w:pPr>
              <w:jc w:val="both"/>
              <w:rPr>
                <w:rFonts w:ascii="Times New Roman" w:hAnsi="Times New Roman" w:cs="Times New Roman"/>
                <w:sz w:val="20"/>
                <w:szCs w:val="20"/>
              </w:rPr>
            </w:pPr>
            <w:r w:rsidRPr="001C4CFE">
              <w:rPr>
                <w:rFonts w:ascii="Times New Roman" w:hAnsi="Times New Roman" w:cs="Times New Roman"/>
                <w:sz w:val="20"/>
                <w:szCs w:val="20"/>
              </w:rPr>
              <w:t>Dinamiskā</w:t>
            </w:r>
            <w:r w:rsidR="00202DFB" w:rsidRPr="004822AD">
              <w:rPr>
                <w:rFonts w:ascii="Times New Roman" w:hAnsi="Times New Roman" w:cs="Times New Roman"/>
                <w:sz w:val="20"/>
                <w:szCs w:val="20"/>
              </w:rPr>
              <w:t>s</w:t>
            </w:r>
            <w:r w:rsidRPr="004822AD">
              <w:rPr>
                <w:rFonts w:ascii="Times New Roman" w:hAnsi="Times New Roman" w:cs="Times New Roman"/>
                <w:sz w:val="20"/>
                <w:szCs w:val="20"/>
              </w:rPr>
              <w:t xml:space="preserve"> testēšana</w:t>
            </w:r>
            <w:r w:rsidR="00202DFB" w:rsidRPr="004822AD">
              <w:rPr>
                <w:rFonts w:ascii="Times New Roman" w:hAnsi="Times New Roman" w:cs="Times New Roman"/>
                <w:sz w:val="20"/>
                <w:szCs w:val="20"/>
              </w:rPr>
              <w:t>s metode, kas</w:t>
            </w:r>
            <w:r w:rsidRPr="004822AD">
              <w:rPr>
                <w:rFonts w:ascii="Times New Roman" w:hAnsi="Times New Roman" w:cs="Times New Roman"/>
                <w:sz w:val="20"/>
                <w:szCs w:val="20"/>
              </w:rPr>
              <w:t xml:space="preserve"> aprakstīta 1.3.32</w:t>
            </w:r>
            <w:r w:rsidR="00202DFB" w:rsidRPr="004822AD">
              <w:rPr>
                <w:rFonts w:ascii="Times New Roman" w:hAnsi="Times New Roman" w:cs="Times New Roman"/>
                <w:sz w:val="20"/>
                <w:szCs w:val="20"/>
              </w:rPr>
              <w:t>. – 1.3.35.</w:t>
            </w:r>
            <w:r w:rsidRPr="004822AD">
              <w:rPr>
                <w:rFonts w:ascii="Times New Roman" w:hAnsi="Times New Roman" w:cs="Times New Roman"/>
                <w:sz w:val="20"/>
                <w:szCs w:val="20"/>
              </w:rPr>
              <w:t xml:space="preserve"> punkt</w:t>
            </w:r>
            <w:r w:rsidR="00202DFB" w:rsidRPr="004822AD">
              <w:rPr>
                <w:rFonts w:ascii="Times New Roman" w:hAnsi="Times New Roman" w:cs="Times New Roman"/>
                <w:sz w:val="20"/>
                <w:szCs w:val="20"/>
              </w:rPr>
              <w:t>os,</w:t>
            </w:r>
            <w:r w:rsidRPr="004822AD">
              <w:rPr>
                <w:rFonts w:ascii="Times New Roman" w:hAnsi="Times New Roman" w:cs="Times New Roman"/>
                <w:sz w:val="20"/>
                <w:szCs w:val="20"/>
              </w:rPr>
              <w:t xml:space="preserve"> nodrošin</w:t>
            </w:r>
            <w:r w:rsidR="00FD486C" w:rsidRPr="004822AD">
              <w:rPr>
                <w:rFonts w:ascii="Times New Roman" w:hAnsi="Times New Roman" w:cs="Times New Roman"/>
                <w:sz w:val="20"/>
                <w:szCs w:val="20"/>
              </w:rPr>
              <w:t>a iespēj</w:t>
            </w:r>
            <w:r w:rsidR="00202DFB" w:rsidRPr="004822AD">
              <w:rPr>
                <w:rFonts w:ascii="Times New Roman" w:hAnsi="Times New Roman" w:cs="Times New Roman"/>
                <w:sz w:val="20"/>
                <w:szCs w:val="20"/>
              </w:rPr>
              <w:t>u</w:t>
            </w:r>
            <w:r w:rsidR="00FD486C" w:rsidRPr="004822AD">
              <w:rPr>
                <w:rFonts w:ascii="Times New Roman" w:hAnsi="Times New Roman" w:cs="Times New Roman"/>
                <w:sz w:val="20"/>
                <w:szCs w:val="20"/>
              </w:rPr>
              <w:t xml:space="preserve"> veikt viskoelastības mērījums paaugstinātā temperatūrā (līdz vismaz +780 °C)</w:t>
            </w:r>
            <w:r w:rsidR="008A08BB" w:rsidRPr="004822AD">
              <w:rPr>
                <w:rFonts w:ascii="Times New Roman" w:hAnsi="Times New Roman" w:cs="Times New Roman"/>
                <w:sz w:val="20"/>
                <w:szCs w:val="20"/>
              </w:rPr>
              <w:t>, lai noteiktu viskoelastības īpašības (</w:t>
            </w:r>
            <w:r w:rsidR="008A08BB" w:rsidRPr="004822AD">
              <w:rPr>
                <w:rFonts w:ascii="Times New Roman" w:hAnsi="Times New Roman" w:cs="Times New Roman"/>
                <w:i/>
                <w:sz w:val="20"/>
                <w:szCs w:val="20"/>
              </w:rPr>
              <w:t>hardness, storage modulus, loss modulus, complex modulus, tangent delta</w:t>
            </w:r>
            <w:r w:rsidR="008A08BB" w:rsidRPr="004822AD">
              <w:rPr>
                <w:rFonts w:ascii="Times New Roman" w:hAnsi="Times New Roman" w:cs="Times New Roman"/>
                <w:sz w:val="20"/>
                <w:szCs w:val="20"/>
              </w:rPr>
              <w:t>)</w:t>
            </w:r>
          </w:p>
        </w:tc>
        <w:tc>
          <w:tcPr>
            <w:tcW w:w="7241" w:type="dxa"/>
          </w:tcPr>
          <w:p w14:paraId="708E1025" w14:textId="77777777" w:rsidR="00E3444B" w:rsidRPr="00693A38" w:rsidRDefault="00E3444B" w:rsidP="001A33D6">
            <w:pPr>
              <w:jc w:val="both"/>
              <w:rPr>
                <w:rFonts w:ascii="Times New Roman" w:hAnsi="Times New Roman" w:cs="Times New Roman"/>
                <w:sz w:val="20"/>
                <w:szCs w:val="20"/>
              </w:rPr>
            </w:pPr>
          </w:p>
        </w:tc>
      </w:tr>
      <w:tr w:rsidR="00FD486C" w:rsidRPr="00EE56DA" w14:paraId="4F87449D" w14:textId="77777777" w:rsidTr="008150CD">
        <w:trPr>
          <w:trHeight w:val="20"/>
        </w:trPr>
        <w:tc>
          <w:tcPr>
            <w:tcW w:w="834" w:type="dxa"/>
          </w:tcPr>
          <w:p w14:paraId="222BD636" w14:textId="003B0BD6" w:rsidR="00FD486C" w:rsidRPr="004822AD" w:rsidRDefault="00FD486C" w:rsidP="001A33D6">
            <w:pPr>
              <w:jc w:val="center"/>
              <w:rPr>
                <w:rFonts w:ascii="Times New Roman" w:hAnsi="Times New Roman" w:cs="Times New Roman"/>
                <w:sz w:val="20"/>
                <w:szCs w:val="20"/>
              </w:rPr>
            </w:pPr>
            <w:r w:rsidRPr="004822AD">
              <w:rPr>
                <w:rFonts w:ascii="Times New Roman" w:hAnsi="Times New Roman" w:cs="Times New Roman"/>
                <w:sz w:val="20"/>
                <w:szCs w:val="20"/>
              </w:rPr>
              <w:t>1.4.1</w:t>
            </w:r>
            <w:r w:rsidR="00202DFB" w:rsidRPr="004822AD">
              <w:rPr>
                <w:rFonts w:ascii="Times New Roman" w:hAnsi="Times New Roman" w:cs="Times New Roman"/>
                <w:sz w:val="20"/>
                <w:szCs w:val="20"/>
              </w:rPr>
              <w:t>4</w:t>
            </w:r>
          </w:p>
        </w:tc>
        <w:tc>
          <w:tcPr>
            <w:tcW w:w="5812" w:type="dxa"/>
          </w:tcPr>
          <w:p w14:paraId="06C592C3" w14:textId="193CB397" w:rsidR="00FD486C" w:rsidRPr="004822AD" w:rsidRDefault="000A09ED" w:rsidP="00202DFB">
            <w:pPr>
              <w:jc w:val="both"/>
              <w:rPr>
                <w:rFonts w:ascii="Times New Roman" w:hAnsi="Times New Roman" w:cs="Times New Roman"/>
                <w:sz w:val="20"/>
                <w:szCs w:val="20"/>
              </w:rPr>
            </w:pPr>
            <w:r w:rsidRPr="001C4CFE">
              <w:rPr>
                <w:rFonts w:ascii="Times New Roman" w:hAnsi="Times New Roman" w:cs="Times New Roman"/>
                <w:sz w:val="20"/>
                <w:szCs w:val="20"/>
              </w:rPr>
              <w:t>Dinamiskā</w:t>
            </w:r>
            <w:r w:rsidR="00202DFB" w:rsidRPr="004822AD">
              <w:rPr>
                <w:rFonts w:ascii="Times New Roman" w:hAnsi="Times New Roman" w:cs="Times New Roman"/>
                <w:sz w:val="20"/>
                <w:szCs w:val="20"/>
              </w:rPr>
              <w:t>s</w:t>
            </w:r>
            <w:r w:rsidRPr="004822AD">
              <w:rPr>
                <w:rFonts w:ascii="Times New Roman" w:hAnsi="Times New Roman" w:cs="Times New Roman"/>
                <w:sz w:val="20"/>
                <w:szCs w:val="20"/>
              </w:rPr>
              <w:t xml:space="preserve"> testēšana</w:t>
            </w:r>
            <w:r w:rsidR="00202DFB" w:rsidRPr="004822AD">
              <w:rPr>
                <w:rFonts w:ascii="Times New Roman" w:hAnsi="Times New Roman" w:cs="Times New Roman"/>
                <w:sz w:val="20"/>
                <w:szCs w:val="20"/>
              </w:rPr>
              <w:t>s metode, kas</w:t>
            </w:r>
            <w:r w:rsidRPr="004822AD">
              <w:rPr>
                <w:rFonts w:ascii="Times New Roman" w:hAnsi="Times New Roman" w:cs="Times New Roman"/>
                <w:sz w:val="20"/>
                <w:szCs w:val="20"/>
              </w:rPr>
              <w:t xml:space="preserve"> aprakstīta 1.3.32</w:t>
            </w:r>
            <w:r w:rsidR="00202DFB" w:rsidRPr="004822AD">
              <w:rPr>
                <w:rFonts w:ascii="Times New Roman" w:hAnsi="Times New Roman" w:cs="Times New Roman"/>
                <w:sz w:val="20"/>
                <w:szCs w:val="20"/>
              </w:rPr>
              <w:t>. – 1.3.35.</w:t>
            </w:r>
            <w:r w:rsidRPr="004822AD">
              <w:rPr>
                <w:rFonts w:ascii="Times New Roman" w:hAnsi="Times New Roman" w:cs="Times New Roman"/>
                <w:sz w:val="20"/>
                <w:szCs w:val="20"/>
              </w:rPr>
              <w:t xml:space="preserve"> punkt</w:t>
            </w:r>
            <w:r w:rsidR="00202DFB" w:rsidRPr="004822AD">
              <w:rPr>
                <w:rFonts w:ascii="Times New Roman" w:hAnsi="Times New Roman" w:cs="Times New Roman"/>
                <w:sz w:val="20"/>
                <w:szCs w:val="20"/>
              </w:rPr>
              <w:t>os,</w:t>
            </w:r>
            <w:r w:rsidRPr="004822AD">
              <w:rPr>
                <w:rFonts w:ascii="Times New Roman" w:hAnsi="Times New Roman" w:cs="Times New Roman"/>
                <w:sz w:val="20"/>
                <w:szCs w:val="20"/>
              </w:rPr>
              <w:t xml:space="preserve"> nodrošina </w:t>
            </w:r>
            <w:r w:rsidR="00FD486C" w:rsidRPr="004822AD">
              <w:rPr>
                <w:rFonts w:ascii="Times New Roman" w:hAnsi="Times New Roman" w:cs="Times New Roman"/>
                <w:sz w:val="20"/>
                <w:szCs w:val="20"/>
              </w:rPr>
              <w:t>iespēj</w:t>
            </w:r>
            <w:r w:rsidR="00202DFB" w:rsidRPr="004822AD">
              <w:rPr>
                <w:rFonts w:ascii="Times New Roman" w:hAnsi="Times New Roman" w:cs="Times New Roman"/>
                <w:sz w:val="20"/>
                <w:szCs w:val="20"/>
              </w:rPr>
              <w:t>u</w:t>
            </w:r>
            <w:r w:rsidR="00FD486C" w:rsidRPr="004822AD">
              <w:rPr>
                <w:rFonts w:ascii="Times New Roman" w:hAnsi="Times New Roman" w:cs="Times New Roman"/>
                <w:sz w:val="20"/>
                <w:szCs w:val="20"/>
              </w:rPr>
              <w:t xml:space="preserve"> veikt viskoelastības mērījums pazeminātā temperatūrā (līdz vismaz -20 °C)</w:t>
            </w:r>
            <w:r w:rsidR="008A08BB" w:rsidRPr="004822AD">
              <w:rPr>
                <w:rFonts w:ascii="Times New Roman" w:hAnsi="Times New Roman" w:cs="Times New Roman"/>
                <w:sz w:val="20"/>
                <w:szCs w:val="20"/>
              </w:rPr>
              <w:t>, lai noteiktu viskoelastības īpašības (</w:t>
            </w:r>
            <w:r w:rsidR="008A08BB" w:rsidRPr="004822AD">
              <w:rPr>
                <w:rFonts w:ascii="Times New Roman" w:hAnsi="Times New Roman" w:cs="Times New Roman"/>
                <w:i/>
                <w:sz w:val="20"/>
                <w:szCs w:val="20"/>
              </w:rPr>
              <w:t>hardness, storage modulus, loss modulus, complex modulus, tangent delta</w:t>
            </w:r>
            <w:r w:rsidR="008A08BB" w:rsidRPr="004822AD">
              <w:rPr>
                <w:rFonts w:ascii="Times New Roman" w:hAnsi="Times New Roman" w:cs="Times New Roman"/>
                <w:sz w:val="20"/>
                <w:szCs w:val="20"/>
              </w:rPr>
              <w:t>)</w:t>
            </w:r>
          </w:p>
        </w:tc>
        <w:tc>
          <w:tcPr>
            <w:tcW w:w="7241" w:type="dxa"/>
          </w:tcPr>
          <w:p w14:paraId="649BFEB5" w14:textId="77777777" w:rsidR="00FD486C" w:rsidRPr="00693A38" w:rsidRDefault="00FD486C" w:rsidP="001A33D6">
            <w:pPr>
              <w:jc w:val="both"/>
              <w:rPr>
                <w:rFonts w:ascii="Times New Roman" w:hAnsi="Times New Roman" w:cs="Times New Roman"/>
                <w:sz w:val="20"/>
                <w:szCs w:val="20"/>
              </w:rPr>
            </w:pPr>
          </w:p>
        </w:tc>
      </w:tr>
      <w:tr w:rsidR="000F5BE7" w:rsidRPr="00EE56DA" w14:paraId="16C75DE4" w14:textId="77777777" w:rsidTr="008150CD">
        <w:trPr>
          <w:trHeight w:val="20"/>
        </w:trPr>
        <w:tc>
          <w:tcPr>
            <w:tcW w:w="834" w:type="dxa"/>
          </w:tcPr>
          <w:p w14:paraId="43FED339" w14:textId="48C26752" w:rsidR="000F5BE7" w:rsidRPr="004822AD" w:rsidRDefault="000F5BE7" w:rsidP="001A33D6">
            <w:pPr>
              <w:jc w:val="center"/>
              <w:rPr>
                <w:rFonts w:ascii="Times New Roman" w:hAnsi="Times New Roman" w:cs="Times New Roman"/>
                <w:sz w:val="20"/>
                <w:szCs w:val="20"/>
              </w:rPr>
            </w:pPr>
            <w:r w:rsidRPr="004822AD">
              <w:rPr>
                <w:rFonts w:ascii="Times New Roman" w:hAnsi="Times New Roman" w:cs="Times New Roman"/>
                <w:sz w:val="20"/>
                <w:szCs w:val="20"/>
              </w:rPr>
              <w:t>1.4.1</w:t>
            </w:r>
            <w:r w:rsidR="00202DFB" w:rsidRPr="004822AD">
              <w:rPr>
                <w:rFonts w:ascii="Times New Roman" w:hAnsi="Times New Roman" w:cs="Times New Roman"/>
                <w:sz w:val="20"/>
                <w:szCs w:val="20"/>
              </w:rPr>
              <w:t>5</w:t>
            </w:r>
          </w:p>
        </w:tc>
        <w:tc>
          <w:tcPr>
            <w:tcW w:w="5812" w:type="dxa"/>
          </w:tcPr>
          <w:p w14:paraId="21FA0601" w14:textId="2D49321F" w:rsidR="000F5BE7" w:rsidRPr="004822AD" w:rsidRDefault="000A09ED" w:rsidP="00202DFB">
            <w:pPr>
              <w:jc w:val="both"/>
              <w:rPr>
                <w:rFonts w:ascii="Times New Roman" w:hAnsi="Times New Roman" w:cs="Times New Roman"/>
                <w:sz w:val="20"/>
                <w:szCs w:val="20"/>
              </w:rPr>
            </w:pPr>
            <w:r w:rsidRPr="001C4CFE">
              <w:rPr>
                <w:rFonts w:ascii="Times New Roman" w:hAnsi="Times New Roman" w:cs="Times New Roman"/>
                <w:sz w:val="20"/>
                <w:szCs w:val="20"/>
              </w:rPr>
              <w:t xml:space="preserve">1.3.1 </w:t>
            </w:r>
            <w:r w:rsidR="00D83283" w:rsidRPr="004822AD">
              <w:rPr>
                <w:rFonts w:ascii="Times New Roman" w:hAnsi="Times New Roman" w:cs="Times New Roman"/>
                <w:sz w:val="20"/>
                <w:szCs w:val="20"/>
              </w:rPr>
              <w:t xml:space="preserve"> punktā </w:t>
            </w:r>
            <w:r w:rsidRPr="004822AD">
              <w:rPr>
                <w:rFonts w:ascii="Times New Roman" w:hAnsi="Times New Roman" w:cs="Times New Roman"/>
                <w:sz w:val="20"/>
                <w:szCs w:val="20"/>
              </w:rPr>
              <w:t>minētais modulis kopā ar 1.3.16 sistēmu n</w:t>
            </w:r>
            <w:r w:rsidR="000F5BE7" w:rsidRPr="004822AD">
              <w:rPr>
                <w:rFonts w:ascii="Times New Roman" w:hAnsi="Times New Roman" w:cs="Times New Roman"/>
                <w:sz w:val="20"/>
                <w:szCs w:val="20"/>
              </w:rPr>
              <w:t>od</w:t>
            </w:r>
            <w:r w:rsidRPr="004822AD">
              <w:rPr>
                <w:rFonts w:ascii="Times New Roman" w:hAnsi="Times New Roman" w:cs="Times New Roman"/>
                <w:sz w:val="20"/>
                <w:szCs w:val="20"/>
              </w:rPr>
              <w:t>rošin</w:t>
            </w:r>
            <w:r w:rsidR="000F5BE7" w:rsidRPr="004822AD">
              <w:rPr>
                <w:rFonts w:ascii="Times New Roman" w:hAnsi="Times New Roman" w:cs="Times New Roman"/>
                <w:sz w:val="20"/>
                <w:szCs w:val="20"/>
              </w:rPr>
              <w:t>a iespēj</w:t>
            </w:r>
            <w:r w:rsidR="00202DFB" w:rsidRPr="004822AD">
              <w:rPr>
                <w:rFonts w:ascii="Times New Roman" w:hAnsi="Times New Roman" w:cs="Times New Roman"/>
                <w:sz w:val="20"/>
                <w:szCs w:val="20"/>
              </w:rPr>
              <w:t>u</w:t>
            </w:r>
            <w:r w:rsidR="000F5BE7" w:rsidRPr="004822AD">
              <w:rPr>
                <w:rFonts w:ascii="Times New Roman" w:hAnsi="Times New Roman" w:cs="Times New Roman"/>
                <w:sz w:val="20"/>
                <w:szCs w:val="20"/>
              </w:rPr>
              <w:t xml:space="preserve"> automātiski nomainīt indentora galu, noliekot uzlikto nanoindentora galu kasetē </w:t>
            </w:r>
            <w:r w:rsidR="005B053F" w:rsidRPr="004822AD">
              <w:rPr>
                <w:rFonts w:ascii="Times New Roman" w:hAnsi="Times New Roman" w:cs="Times New Roman"/>
                <w:sz w:val="20"/>
                <w:szCs w:val="20"/>
              </w:rPr>
              <w:t>un iestiprin</w:t>
            </w:r>
            <w:r w:rsidR="00202DFB" w:rsidRPr="004822AD">
              <w:rPr>
                <w:rFonts w:ascii="Times New Roman" w:hAnsi="Times New Roman" w:cs="Times New Roman"/>
                <w:sz w:val="20"/>
                <w:szCs w:val="20"/>
              </w:rPr>
              <w:t>o</w:t>
            </w:r>
            <w:r w:rsidR="005B053F" w:rsidRPr="004822AD">
              <w:rPr>
                <w:rFonts w:ascii="Times New Roman" w:hAnsi="Times New Roman" w:cs="Times New Roman"/>
                <w:sz w:val="20"/>
                <w:szCs w:val="20"/>
              </w:rPr>
              <w:t>t</w:t>
            </w:r>
            <w:r w:rsidR="000F5BE7" w:rsidRPr="004822AD">
              <w:rPr>
                <w:rFonts w:ascii="Times New Roman" w:hAnsi="Times New Roman" w:cs="Times New Roman"/>
                <w:sz w:val="20"/>
                <w:szCs w:val="20"/>
              </w:rPr>
              <w:t xml:space="preserve"> nākamo indentoru no kasetes</w:t>
            </w:r>
          </w:p>
        </w:tc>
        <w:tc>
          <w:tcPr>
            <w:tcW w:w="7241" w:type="dxa"/>
          </w:tcPr>
          <w:p w14:paraId="0FC5151B" w14:textId="77777777" w:rsidR="000F5BE7" w:rsidRPr="00693A38" w:rsidRDefault="000F5BE7" w:rsidP="001A33D6">
            <w:pPr>
              <w:jc w:val="both"/>
              <w:rPr>
                <w:rFonts w:ascii="Times New Roman" w:hAnsi="Times New Roman" w:cs="Times New Roman"/>
                <w:sz w:val="20"/>
                <w:szCs w:val="20"/>
              </w:rPr>
            </w:pPr>
          </w:p>
        </w:tc>
      </w:tr>
      <w:tr w:rsidR="00595AC9" w:rsidRPr="00EE56DA" w14:paraId="2BCE94FC" w14:textId="77777777" w:rsidTr="00283277">
        <w:trPr>
          <w:trHeight w:val="20"/>
        </w:trPr>
        <w:tc>
          <w:tcPr>
            <w:tcW w:w="834" w:type="dxa"/>
          </w:tcPr>
          <w:p w14:paraId="2C9AE51D" w14:textId="6C148CB3" w:rsidR="00595AC9" w:rsidRPr="004822AD" w:rsidRDefault="00595AC9" w:rsidP="001A33D6">
            <w:pPr>
              <w:jc w:val="center"/>
              <w:rPr>
                <w:rFonts w:ascii="Times New Roman" w:hAnsi="Times New Roman" w:cs="Times New Roman"/>
                <w:sz w:val="20"/>
                <w:szCs w:val="20"/>
              </w:rPr>
            </w:pPr>
            <w:r w:rsidRPr="004822AD">
              <w:rPr>
                <w:rFonts w:ascii="Times New Roman" w:hAnsi="Times New Roman" w:cs="Times New Roman"/>
                <w:sz w:val="20"/>
                <w:szCs w:val="20"/>
              </w:rPr>
              <w:t>1.4.1</w:t>
            </w:r>
            <w:r w:rsidR="007E0C13" w:rsidRPr="004822AD">
              <w:rPr>
                <w:rFonts w:ascii="Times New Roman" w:hAnsi="Times New Roman" w:cs="Times New Roman"/>
                <w:sz w:val="20"/>
                <w:szCs w:val="20"/>
              </w:rPr>
              <w:t>6</w:t>
            </w:r>
          </w:p>
        </w:tc>
        <w:tc>
          <w:tcPr>
            <w:tcW w:w="5812" w:type="dxa"/>
          </w:tcPr>
          <w:p w14:paraId="4D54664C" w14:textId="6128827C" w:rsidR="00595AC9" w:rsidRPr="004822AD" w:rsidRDefault="00595AC9" w:rsidP="00E056D8">
            <w:pPr>
              <w:jc w:val="both"/>
              <w:rPr>
                <w:rFonts w:ascii="Times New Roman" w:hAnsi="Times New Roman" w:cs="Times New Roman"/>
                <w:sz w:val="20"/>
                <w:szCs w:val="20"/>
              </w:rPr>
            </w:pPr>
            <w:r w:rsidRPr="004822AD">
              <w:rPr>
                <w:rFonts w:ascii="Times New Roman" w:hAnsi="Times New Roman" w:cs="Times New Roman"/>
                <w:sz w:val="20"/>
              </w:rPr>
              <w:t>Iespēja bez papildus samaksas pagarināt Nanomehānisko un nanotriboloģisko testu veikšanas sistēmas bloka garantiju</w:t>
            </w:r>
            <w:r w:rsidR="00312057" w:rsidRPr="004822AD">
              <w:rPr>
                <w:rFonts w:ascii="Times New Roman" w:hAnsi="Times New Roman" w:cs="Times New Roman"/>
                <w:sz w:val="20"/>
              </w:rPr>
              <w:t xml:space="preserve"> virs specifikācijas 1.3.97.</w:t>
            </w:r>
            <w:r w:rsidR="004822AD" w:rsidRPr="004822AD">
              <w:rPr>
                <w:rFonts w:ascii="Times New Roman" w:hAnsi="Times New Roman" w:cs="Times New Roman"/>
                <w:sz w:val="20"/>
              </w:rPr>
              <w:t xml:space="preserve"> </w:t>
            </w:r>
            <w:r w:rsidR="00312057" w:rsidRPr="004822AD">
              <w:rPr>
                <w:rFonts w:ascii="Times New Roman" w:hAnsi="Times New Roman" w:cs="Times New Roman"/>
                <w:sz w:val="20"/>
              </w:rPr>
              <w:t>punktā norādītā minimālā termiņa (resp., piedāvātā garantija ir ilgāka par 2 gadiem),</w:t>
            </w:r>
            <w:r w:rsidRPr="004822AD">
              <w:rPr>
                <w:rFonts w:ascii="Times New Roman" w:hAnsi="Times New Roman" w:cs="Times New Roman"/>
                <w:sz w:val="20"/>
              </w:rPr>
              <w:t xml:space="preserve"> līdz maksimums 5 gadiem. Piedāvājumā jānorāda </w:t>
            </w:r>
            <w:r w:rsidR="00E056D8">
              <w:rPr>
                <w:rFonts w:ascii="Times New Roman" w:hAnsi="Times New Roman" w:cs="Times New Roman"/>
                <w:sz w:val="20"/>
              </w:rPr>
              <w:t>par cik gadiem tiek pagarināta garantija</w:t>
            </w:r>
            <w:r w:rsidRPr="004822AD">
              <w:rPr>
                <w:rFonts w:ascii="Times New Roman" w:hAnsi="Times New Roman" w:cs="Times New Roman"/>
                <w:sz w:val="20"/>
              </w:rPr>
              <w:t>.</w:t>
            </w:r>
          </w:p>
        </w:tc>
        <w:tc>
          <w:tcPr>
            <w:tcW w:w="7241" w:type="dxa"/>
          </w:tcPr>
          <w:p w14:paraId="39E54681" w14:textId="0915063F" w:rsidR="00595AC9" w:rsidRPr="00693A38" w:rsidRDefault="00595AC9" w:rsidP="001A33D6">
            <w:pPr>
              <w:jc w:val="both"/>
              <w:rPr>
                <w:rFonts w:ascii="Times New Roman" w:hAnsi="Times New Roman" w:cs="Times New Roman"/>
                <w:sz w:val="20"/>
                <w:szCs w:val="20"/>
              </w:rPr>
            </w:pPr>
          </w:p>
        </w:tc>
      </w:tr>
      <w:tr w:rsidR="00595AC9" w:rsidRPr="00EE56DA" w14:paraId="2EF00118" w14:textId="77777777" w:rsidTr="00283277">
        <w:trPr>
          <w:trHeight w:val="20"/>
        </w:trPr>
        <w:tc>
          <w:tcPr>
            <w:tcW w:w="834" w:type="dxa"/>
          </w:tcPr>
          <w:p w14:paraId="2AD802A5" w14:textId="6B66AD21" w:rsidR="00595AC9" w:rsidRPr="004822AD" w:rsidRDefault="00595AC9" w:rsidP="001A33D6">
            <w:pPr>
              <w:jc w:val="center"/>
              <w:rPr>
                <w:rFonts w:ascii="Times New Roman" w:hAnsi="Times New Roman" w:cs="Times New Roman"/>
                <w:sz w:val="20"/>
                <w:szCs w:val="20"/>
              </w:rPr>
            </w:pPr>
            <w:r w:rsidRPr="004822AD">
              <w:rPr>
                <w:rFonts w:ascii="Times New Roman" w:hAnsi="Times New Roman" w:cs="Times New Roman"/>
                <w:sz w:val="20"/>
                <w:szCs w:val="20"/>
              </w:rPr>
              <w:t>1.4.1</w:t>
            </w:r>
            <w:r w:rsidR="007E0C13" w:rsidRPr="004822AD">
              <w:rPr>
                <w:rFonts w:ascii="Times New Roman" w:hAnsi="Times New Roman" w:cs="Times New Roman"/>
                <w:sz w:val="20"/>
                <w:szCs w:val="20"/>
              </w:rPr>
              <w:t>7</w:t>
            </w:r>
          </w:p>
        </w:tc>
        <w:tc>
          <w:tcPr>
            <w:tcW w:w="5812" w:type="dxa"/>
          </w:tcPr>
          <w:p w14:paraId="3BEA4C48" w14:textId="5D0CBFCD" w:rsidR="00595AC9" w:rsidRPr="004822AD" w:rsidRDefault="00595AC9" w:rsidP="00FE5D56">
            <w:pPr>
              <w:jc w:val="both"/>
              <w:rPr>
                <w:rFonts w:ascii="Times New Roman" w:hAnsi="Times New Roman" w:cs="Times New Roman"/>
                <w:sz w:val="20"/>
                <w:szCs w:val="20"/>
              </w:rPr>
            </w:pPr>
            <w:r w:rsidRPr="004822AD">
              <w:rPr>
                <w:rFonts w:ascii="Times New Roman" w:hAnsi="Times New Roman" w:cs="Times New Roman"/>
                <w:sz w:val="20"/>
              </w:rPr>
              <w:t>Reizi gadā (1.4.1</w:t>
            </w:r>
            <w:r w:rsidR="009765CA" w:rsidRPr="004822AD">
              <w:rPr>
                <w:rFonts w:ascii="Times New Roman" w:hAnsi="Times New Roman" w:cs="Times New Roman"/>
                <w:sz w:val="20"/>
              </w:rPr>
              <w:t>6</w:t>
            </w:r>
            <w:r w:rsidRPr="004822AD">
              <w:rPr>
                <w:rFonts w:ascii="Times New Roman" w:hAnsi="Times New Roman" w:cs="Times New Roman"/>
                <w:sz w:val="20"/>
              </w:rPr>
              <w:t>. punktā minētās garantijas servisa periodā) tiek nodrošināta ražotāja nozīmēta inženiera vizīte pie Pasūtītāja, kuras laikā tiek veikta iekārtas apkope un padziļināta īpaši specifisku iekārtas funkciju apmācība.  Piedāvājumā jānorāda uz cik gadiem.</w:t>
            </w:r>
          </w:p>
        </w:tc>
        <w:tc>
          <w:tcPr>
            <w:tcW w:w="7241" w:type="dxa"/>
          </w:tcPr>
          <w:p w14:paraId="267D45EB" w14:textId="5ED78FA6" w:rsidR="00595AC9" w:rsidRPr="00693A38" w:rsidRDefault="00595AC9" w:rsidP="001A33D6">
            <w:pPr>
              <w:jc w:val="both"/>
              <w:rPr>
                <w:rFonts w:ascii="Times New Roman" w:hAnsi="Times New Roman" w:cs="Times New Roman"/>
                <w:sz w:val="20"/>
                <w:szCs w:val="20"/>
              </w:rPr>
            </w:pPr>
          </w:p>
        </w:tc>
      </w:tr>
    </w:tbl>
    <w:p w14:paraId="32B3CCAF" w14:textId="106246DE" w:rsidR="003F0D9F" w:rsidRPr="006D74BA" w:rsidRDefault="003F0D9F" w:rsidP="000E1109">
      <w:pPr>
        <w:pStyle w:val="ListParagraph"/>
        <w:spacing w:after="0" w:line="240" w:lineRule="auto"/>
        <w:ind w:left="1080"/>
        <w:jc w:val="both"/>
        <w:rPr>
          <w:rFonts w:ascii="Times New Roman" w:hAnsi="Times New Roman" w:cs="Times New Roman"/>
          <w:sz w:val="20"/>
          <w:szCs w:val="20"/>
        </w:rPr>
      </w:pPr>
    </w:p>
    <w:p w14:paraId="7F234666" w14:textId="77777777" w:rsidR="0040187C" w:rsidRPr="007858B5" w:rsidRDefault="0040187C" w:rsidP="0040187C">
      <w:pPr>
        <w:jc w:val="both"/>
        <w:rPr>
          <w:rFonts w:ascii="Times New Roman" w:hAnsi="Times New Roman"/>
          <w:bCs/>
          <w:i/>
          <w:iCs/>
        </w:rPr>
      </w:pPr>
      <w:r w:rsidRPr="007858B5">
        <w:rPr>
          <w:rFonts w:ascii="Times New Roman" w:hAnsi="Times New Roman"/>
          <w:i/>
        </w:rPr>
        <w:t xml:space="preserve">* </w:t>
      </w:r>
      <w:r w:rsidRPr="007858B5">
        <w:rPr>
          <w:rFonts w:ascii="Times New Roman" w:hAnsi="Times New Roman"/>
        </w:rPr>
        <w:t>Tehn</w:t>
      </w:r>
      <w:r>
        <w:rPr>
          <w:rFonts w:ascii="Times New Roman" w:hAnsi="Times New Roman"/>
        </w:rPr>
        <w:t>iskajā piedāvājumā pretendents P</w:t>
      </w:r>
      <w:r w:rsidRPr="007858B5">
        <w:rPr>
          <w:rFonts w:ascii="Times New Roman" w:hAnsi="Times New Roman"/>
        </w:rPr>
        <w:t xml:space="preserve">recei un komponentēm norāda šādu informāciju: </w:t>
      </w:r>
      <w:r w:rsidRPr="007858B5">
        <w:rPr>
          <w:rFonts w:ascii="Times New Roman" w:hAnsi="Times New Roman"/>
          <w:bCs/>
          <w:iCs/>
        </w:rPr>
        <w:t>&lt;Preces ražotājs, modeļa nosaukums (ja ir), precīzs komponenšu skaits&gt;, tai skaitā, n</w:t>
      </w:r>
      <w:r w:rsidRPr="007858B5">
        <w:rPr>
          <w:rFonts w:ascii="Times New Roman" w:hAnsi="Times New Roman"/>
        </w:rPr>
        <w:t>orādīt:</w:t>
      </w:r>
    </w:p>
    <w:p w14:paraId="0750BAC8" w14:textId="77777777" w:rsidR="0040187C" w:rsidRPr="007858B5" w:rsidRDefault="0040187C" w:rsidP="0040187C">
      <w:pPr>
        <w:jc w:val="both"/>
        <w:rPr>
          <w:rFonts w:ascii="Times New Roman" w:hAnsi="Times New Roman"/>
        </w:rPr>
      </w:pPr>
      <w:r w:rsidRPr="007858B5">
        <w:rPr>
          <w:rFonts w:ascii="Times New Roman" w:hAnsi="Times New Roman"/>
        </w:rPr>
        <w:t xml:space="preserve">1) tehnisko informāciju, kas apliecina katras prasības (parametra) izpildi. </w:t>
      </w:r>
      <w:r w:rsidRPr="007858B5">
        <w:rPr>
          <w:rFonts w:ascii="Times New Roman" w:hAnsi="Times New Roman"/>
          <w:iCs/>
        </w:rPr>
        <w:t>Pretendenta aizpildīta aile, kurā būs rakstīts tikai "atbilst", tiks uzskatīta par nepietiekošu informāciju</w:t>
      </w:r>
      <w:r w:rsidRPr="007858B5">
        <w:rPr>
          <w:rFonts w:ascii="Times New Roman" w:hAnsi="Times New Roman"/>
        </w:rPr>
        <w:t>;</w:t>
      </w:r>
    </w:p>
    <w:p w14:paraId="3F1A4AB8" w14:textId="77777777" w:rsidR="0040187C" w:rsidRPr="007858B5" w:rsidRDefault="0040187C" w:rsidP="0040187C">
      <w:pPr>
        <w:jc w:val="both"/>
        <w:rPr>
          <w:rFonts w:ascii="Times New Roman" w:hAnsi="Times New Roman"/>
        </w:rPr>
      </w:pPr>
      <w:r>
        <w:rPr>
          <w:rFonts w:ascii="Times New Roman" w:hAnsi="Times New Roman"/>
        </w:rPr>
        <w:lastRenderedPageBreak/>
        <w:t>2</w:t>
      </w:r>
      <w:r w:rsidRPr="007858B5">
        <w:rPr>
          <w:rFonts w:ascii="Times New Roman" w:hAnsi="Times New Roman"/>
        </w:rPr>
        <w:t>) ražotāja izdota dokumenta (tehniskā apraksta), kas pievienots piedāvājumam</w:t>
      </w:r>
      <w:r>
        <w:rPr>
          <w:rFonts w:ascii="Times New Roman" w:hAnsi="Times New Roman"/>
        </w:rPr>
        <w:t xml:space="preserve"> vai uz kuru ir dota saite</w:t>
      </w:r>
      <w:r w:rsidRPr="007858B5">
        <w:rPr>
          <w:rFonts w:ascii="Times New Roman" w:hAnsi="Times New Roman"/>
        </w:rPr>
        <w:t xml:space="preserve">, lpp. un pozīciju, pēc kuras var </w:t>
      </w:r>
      <w:r>
        <w:rPr>
          <w:rFonts w:ascii="Times New Roman" w:hAnsi="Times New Roman"/>
        </w:rPr>
        <w:t>secināt</w:t>
      </w:r>
      <w:r w:rsidRPr="007858B5">
        <w:rPr>
          <w:rFonts w:ascii="Times New Roman" w:hAnsi="Times New Roman"/>
        </w:rPr>
        <w:t xml:space="preserve"> par piedāvātās preces parametra atbilstību prasībām.</w:t>
      </w:r>
      <w:r>
        <w:rPr>
          <w:rFonts w:ascii="Times New Roman" w:hAnsi="Times New Roman"/>
        </w:rPr>
        <w:t xml:space="preserve"> Ja ražotāja izdotā dokumentā (tehniskajā aprakstā) šāda informācija nav atrodama, tad piedāvājumam jāpievieno ražotāja izdots apliecinājums par konkrētās prasības izpildi. </w:t>
      </w:r>
    </w:p>
    <w:p w14:paraId="6EB15A4B" w14:textId="77777777" w:rsidR="0040187C" w:rsidRPr="00B00B64" w:rsidRDefault="0040187C" w:rsidP="0040187C">
      <w:pPr>
        <w:widowControl w:val="0"/>
        <w:autoSpaceDE w:val="0"/>
        <w:autoSpaceDN w:val="0"/>
        <w:adjustRightInd w:val="0"/>
        <w:jc w:val="both"/>
        <w:rPr>
          <w:rFonts w:ascii="Times New Roman" w:eastAsia="Cambria" w:hAnsi="Times New Roman"/>
          <w:szCs w:val="20"/>
          <w:lang w:eastAsia="x-none"/>
        </w:rPr>
      </w:pPr>
      <w:r w:rsidRPr="00B00B64">
        <w:rPr>
          <w:rFonts w:ascii="Times New Roman" w:eastAsia="Cambria" w:hAnsi="Times New Roman"/>
          <w:szCs w:val="20"/>
          <w:lang w:eastAsia="x-none"/>
        </w:rPr>
        <w:t>Ar šo apstiprinām un garantējam:</w:t>
      </w:r>
    </w:p>
    <w:p w14:paraId="24E1ED34"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sniegto ziņu patiesumu un precizitāti;</w:t>
      </w:r>
    </w:p>
    <w:p w14:paraId="0A55A468"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vadošais darbinieks, kurš koordinēs piegādi __________________ (vārds, uzvārds, e-pasts, tālrunis);</w:t>
      </w:r>
    </w:p>
    <w:p w14:paraId="1290EC52" w14:textId="77777777" w:rsidR="0040187C" w:rsidRPr="00B00B64" w:rsidRDefault="0040187C" w:rsidP="0040187C">
      <w:pPr>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hAnsi="Times New Roman"/>
        </w:rPr>
        <w:t>Tālrunis __________ ,e-pasts _______________ un/vai web-portāls_____________________defektu pieteikšanai Līguma izpildes laikā;</w:t>
      </w:r>
    </w:p>
    <w:p w14:paraId="608D7603" w14:textId="355199CD" w:rsidR="003D08D1" w:rsidRPr="00C13732" w:rsidRDefault="003D08D1" w:rsidP="0030238D">
      <w:pPr>
        <w:rPr>
          <w:rFonts w:ascii="Times New Roman" w:hAnsi="Times New Roman" w:cs="Times New Roman"/>
          <w:sz w:val="24"/>
          <w:szCs w:val="24"/>
        </w:rPr>
      </w:pPr>
    </w:p>
    <w:sectPr w:rsidR="003D08D1" w:rsidRPr="00C13732" w:rsidSect="00D818CC">
      <w:pgSz w:w="16838" w:h="11906" w:orient="landscape"/>
      <w:pgMar w:top="851" w:right="1440" w:bottom="709"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22626" w16cid:durableId="1F4A5B80"/>
  <w16cid:commentId w16cid:paraId="582C4F85" w16cid:durableId="1F4A50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F4290" w14:textId="77777777" w:rsidR="00D55FE9" w:rsidRDefault="00D55FE9" w:rsidP="00FF7E4A">
      <w:pPr>
        <w:spacing w:after="0" w:line="240" w:lineRule="auto"/>
      </w:pPr>
      <w:r>
        <w:separator/>
      </w:r>
    </w:p>
  </w:endnote>
  <w:endnote w:type="continuationSeparator" w:id="0">
    <w:p w14:paraId="69A1C299" w14:textId="77777777" w:rsidR="00D55FE9" w:rsidRDefault="00D55FE9" w:rsidP="00F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B1A16" w14:textId="77777777" w:rsidR="00D55FE9" w:rsidRDefault="00D55FE9" w:rsidP="00FF7E4A">
      <w:pPr>
        <w:spacing w:after="0" w:line="240" w:lineRule="auto"/>
      </w:pPr>
      <w:r>
        <w:separator/>
      </w:r>
    </w:p>
  </w:footnote>
  <w:footnote w:type="continuationSeparator" w:id="0">
    <w:p w14:paraId="75B591C9" w14:textId="77777777" w:rsidR="00D55FE9" w:rsidRDefault="00D55FE9" w:rsidP="00FF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92C"/>
    <w:multiLevelType w:val="multilevel"/>
    <w:tmpl w:val="7F7C2C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8035F5"/>
    <w:multiLevelType w:val="hybridMultilevel"/>
    <w:tmpl w:val="858EF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2A15D0"/>
    <w:multiLevelType w:val="hybridMultilevel"/>
    <w:tmpl w:val="BAC6B522"/>
    <w:lvl w:ilvl="0" w:tplc="DC4E319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D48B0"/>
    <w:multiLevelType w:val="multilevel"/>
    <w:tmpl w:val="9BB600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 w15:restartNumberingAfterBreak="0">
    <w:nsid w:val="775B2CFE"/>
    <w:multiLevelType w:val="hybridMultilevel"/>
    <w:tmpl w:val="C674C1E4"/>
    <w:lvl w:ilvl="0" w:tplc="8A182012">
      <w:start w:val="1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58"/>
    <w:rsid w:val="00011C1D"/>
    <w:rsid w:val="00012ACA"/>
    <w:rsid w:val="00012E5A"/>
    <w:rsid w:val="00017254"/>
    <w:rsid w:val="00031AE3"/>
    <w:rsid w:val="00031B9A"/>
    <w:rsid w:val="00034171"/>
    <w:rsid w:val="00037FB2"/>
    <w:rsid w:val="000421FC"/>
    <w:rsid w:val="00043E35"/>
    <w:rsid w:val="000471F4"/>
    <w:rsid w:val="000473FA"/>
    <w:rsid w:val="00051F5C"/>
    <w:rsid w:val="00052038"/>
    <w:rsid w:val="0006022D"/>
    <w:rsid w:val="00063D50"/>
    <w:rsid w:val="00063E34"/>
    <w:rsid w:val="00064E6D"/>
    <w:rsid w:val="00071FF9"/>
    <w:rsid w:val="00082865"/>
    <w:rsid w:val="00091BE7"/>
    <w:rsid w:val="000926F3"/>
    <w:rsid w:val="000951D8"/>
    <w:rsid w:val="000951EF"/>
    <w:rsid w:val="000A09ED"/>
    <w:rsid w:val="000A261C"/>
    <w:rsid w:val="000B0C0A"/>
    <w:rsid w:val="000B1800"/>
    <w:rsid w:val="000B5CDA"/>
    <w:rsid w:val="000C1867"/>
    <w:rsid w:val="000C4273"/>
    <w:rsid w:val="000C4C2C"/>
    <w:rsid w:val="000C4F46"/>
    <w:rsid w:val="000C63F7"/>
    <w:rsid w:val="000D064D"/>
    <w:rsid w:val="000D2D04"/>
    <w:rsid w:val="000E02D5"/>
    <w:rsid w:val="000E1109"/>
    <w:rsid w:val="000E3DB3"/>
    <w:rsid w:val="000F2902"/>
    <w:rsid w:val="000F49BD"/>
    <w:rsid w:val="000F5BE7"/>
    <w:rsid w:val="000F6393"/>
    <w:rsid w:val="000F6CD4"/>
    <w:rsid w:val="00105802"/>
    <w:rsid w:val="0011083D"/>
    <w:rsid w:val="00112C98"/>
    <w:rsid w:val="00117F9C"/>
    <w:rsid w:val="001209AC"/>
    <w:rsid w:val="00130EBF"/>
    <w:rsid w:val="00143C7D"/>
    <w:rsid w:val="00147742"/>
    <w:rsid w:val="00147B71"/>
    <w:rsid w:val="0015291E"/>
    <w:rsid w:val="0015496D"/>
    <w:rsid w:val="00155670"/>
    <w:rsid w:val="00160A2C"/>
    <w:rsid w:val="001616EF"/>
    <w:rsid w:val="00170AB9"/>
    <w:rsid w:val="00181C30"/>
    <w:rsid w:val="00181F5A"/>
    <w:rsid w:val="0019162D"/>
    <w:rsid w:val="00194359"/>
    <w:rsid w:val="001948EA"/>
    <w:rsid w:val="00197330"/>
    <w:rsid w:val="001A33D6"/>
    <w:rsid w:val="001B2394"/>
    <w:rsid w:val="001B6DFE"/>
    <w:rsid w:val="001C3B6B"/>
    <w:rsid w:val="001C4CFE"/>
    <w:rsid w:val="001D1B8E"/>
    <w:rsid w:val="001D6A9F"/>
    <w:rsid w:val="001E3667"/>
    <w:rsid w:val="001E4062"/>
    <w:rsid w:val="001F1ABE"/>
    <w:rsid w:val="001F33B3"/>
    <w:rsid w:val="001F43D9"/>
    <w:rsid w:val="00202DFB"/>
    <w:rsid w:val="00207D37"/>
    <w:rsid w:val="002169DF"/>
    <w:rsid w:val="00230F24"/>
    <w:rsid w:val="00241468"/>
    <w:rsid w:val="00245243"/>
    <w:rsid w:val="002469B4"/>
    <w:rsid w:val="00250ACB"/>
    <w:rsid w:val="00251724"/>
    <w:rsid w:val="002575D6"/>
    <w:rsid w:val="00266A96"/>
    <w:rsid w:val="00275252"/>
    <w:rsid w:val="00275AD5"/>
    <w:rsid w:val="00277EBC"/>
    <w:rsid w:val="00283248"/>
    <w:rsid w:val="00283277"/>
    <w:rsid w:val="00292834"/>
    <w:rsid w:val="00294C1F"/>
    <w:rsid w:val="002A09A2"/>
    <w:rsid w:val="002A5ED9"/>
    <w:rsid w:val="002B1C4A"/>
    <w:rsid w:val="002B5843"/>
    <w:rsid w:val="002C03D3"/>
    <w:rsid w:val="002C5313"/>
    <w:rsid w:val="002E136E"/>
    <w:rsid w:val="002E4FCB"/>
    <w:rsid w:val="002F0418"/>
    <w:rsid w:val="002F265D"/>
    <w:rsid w:val="0030238D"/>
    <w:rsid w:val="0030342A"/>
    <w:rsid w:val="003039BA"/>
    <w:rsid w:val="003048CA"/>
    <w:rsid w:val="00312057"/>
    <w:rsid w:val="003161FA"/>
    <w:rsid w:val="0032198B"/>
    <w:rsid w:val="00323D8A"/>
    <w:rsid w:val="00327FC9"/>
    <w:rsid w:val="00330078"/>
    <w:rsid w:val="00330C38"/>
    <w:rsid w:val="00331B7A"/>
    <w:rsid w:val="00333150"/>
    <w:rsid w:val="0034227B"/>
    <w:rsid w:val="00343756"/>
    <w:rsid w:val="003507F6"/>
    <w:rsid w:val="00352878"/>
    <w:rsid w:val="00353010"/>
    <w:rsid w:val="00360D46"/>
    <w:rsid w:val="003623A2"/>
    <w:rsid w:val="00366ECB"/>
    <w:rsid w:val="00372A93"/>
    <w:rsid w:val="00375638"/>
    <w:rsid w:val="00380D92"/>
    <w:rsid w:val="00383BD6"/>
    <w:rsid w:val="00387DDE"/>
    <w:rsid w:val="00395B93"/>
    <w:rsid w:val="00396102"/>
    <w:rsid w:val="003A1ECC"/>
    <w:rsid w:val="003A332F"/>
    <w:rsid w:val="003B2159"/>
    <w:rsid w:val="003B29EE"/>
    <w:rsid w:val="003B42CA"/>
    <w:rsid w:val="003C7CA4"/>
    <w:rsid w:val="003C7CC9"/>
    <w:rsid w:val="003D08D1"/>
    <w:rsid w:val="003D6C52"/>
    <w:rsid w:val="003E3734"/>
    <w:rsid w:val="003E74A3"/>
    <w:rsid w:val="003F0D9F"/>
    <w:rsid w:val="003F2E4C"/>
    <w:rsid w:val="003F3A20"/>
    <w:rsid w:val="003F5851"/>
    <w:rsid w:val="0040187C"/>
    <w:rsid w:val="0040261D"/>
    <w:rsid w:val="00405192"/>
    <w:rsid w:val="00406701"/>
    <w:rsid w:val="00410815"/>
    <w:rsid w:val="004115F7"/>
    <w:rsid w:val="00415B3E"/>
    <w:rsid w:val="00422C1B"/>
    <w:rsid w:val="004350AE"/>
    <w:rsid w:val="004361A1"/>
    <w:rsid w:val="0043672B"/>
    <w:rsid w:val="00436E6B"/>
    <w:rsid w:val="00453D1C"/>
    <w:rsid w:val="004562A0"/>
    <w:rsid w:val="0046329E"/>
    <w:rsid w:val="004639C0"/>
    <w:rsid w:val="00470B32"/>
    <w:rsid w:val="00471A0C"/>
    <w:rsid w:val="00477965"/>
    <w:rsid w:val="00477BD0"/>
    <w:rsid w:val="00477DFE"/>
    <w:rsid w:val="00480CF5"/>
    <w:rsid w:val="004822AD"/>
    <w:rsid w:val="00484836"/>
    <w:rsid w:val="004870C1"/>
    <w:rsid w:val="004951D8"/>
    <w:rsid w:val="00497875"/>
    <w:rsid w:val="004A3648"/>
    <w:rsid w:val="004B3945"/>
    <w:rsid w:val="004C0843"/>
    <w:rsid w:val="004C5B44"/>
    <w:rsid w:val="004C5D3B"/>
    <w:rsid w:val="004C6957"/>
    <w:rsid w:val="004D0DEA"/>
    <w:rsid w:val="004D6FC9"/>
    <w:rsid w:val="004F0198"/>
    <w:rsid w:val="004F08B0"/>
    <w:rsid w:val="004F30A2"/>
    <w:rsid w:val="00500F0B"/>
    <w:rsid w:val="0050176F"/>
    <w:rsid w:val="00504275"/>
    <w:rsid w:val="005139A9"/>
    <w:rsid w:val="00514E4A"/>
    <w:rsid w:val="00515805"/>
    <w:rsid w:val="005332A4"/>
    <w:rsid w:val="00541AC4"/>
    <w:rsid w:val="0054280F"/>
    <w:rsid w:val="00543481"/>
    <w:rsid w:val="00544343"/>
    <w:rsid w:val="00544B81"/>
    <w:rsid w:val="00546791"/>
    <w:rsid w:val="005500A3"/>
    <w:rsid w:val="00552039"/>
    <w:rsid w:val="005560F2"/>
    <w:rsid w:val="005627D1"/>
    <w:rsid w:val="005724FD"/>
    <w:rsid w:val="0057579A"/>
    <w:rsid w:val="00576166"/>
    <w:rsid w:val="0057705F"/>
    <w:rsid w:val="00577203"/>
    <w:rsid w:val="00577304"/>
    <w:rsid w:val="00580CE7"/>
    <w:rsid w:val="005818C4"/>
    <w:rsid w:val="00582F56"/>
    <w:rsid w:val="00595AC9"/>
    <w:rsid w:val="00596D47"/>
    <w:rsid w:val="005976AD"/>
    <w:rsid w:val="005B053F"/>
    <w:rsid w:val="005B0F39"/>
    <w:rsid w:val="005C21EE"/>
    <w:rsid w:val="005C2A84"/>
    <w:rsid w:val="005C39B3"/>
    <w:rsid w:val="005D4F1A"/>
    <w:rsid w:val="005E1277"/>
    <w:rsid w:val="005E308D"/>
    <w:rsid w:val="00601991"/>
    <w:rsid w:val="00601F1A"/>
    <w:rsid w:val="00603B69"/>
    <w:rsid w:val="00610620"/>
    <w:rsid w:val="00612B4A"/>
    <w:rsid w:val="00613705"/>
    <w:rsid w:val="00616C31"/>
    <w:rsid w:val="00621801"/>
    <w:rsid w:val="00624163"/>
    <w:rsid w:val="0062550E"/>
    <w:rsid w:val="006318DF"/>
    <w:rsid w:val="006321F4"/>
    <w:rsid w:val="00633689"/>
    <w:rsid w:val="00642AB3"/>
    <w:rsid w:val="00656B25"/>
    <w:rsid w:val="00657092"/>
    <w:rsid w:val="00660BFE"/>
    <w:rsid w:val="006632F7"/>
    <w:rsid w:val="0066492A"/>
    <w:rsid w:val="006721A4"/>
    <w:rsid w:val="006733C9"/>
    <w:rsid w:val="00675923"/>
    <w:rsid w:val="00676AE0"/>
    <w:rsid w:val="00683388"/>
    <w:rsid w:val="00684CF1"/>
    <w:rsid w:val="0069013B"/>
    <w:rsid w:val="00693611"/>
    <w:rsid w:val="006B3291"/>
    <w:rsid w:val="006B78A0"/>
    <w:rsid w:val="006B78B4"/>
    <w:rsid w:val="006C3E77"/>
    <w:rsid w:val="006D646D"/>
    <w:rsid w:val="006E12E6"/>
    <w:rsid w:val="006E7FBD"/>
    <w:rsid w:val="006F0579"/>
    <w:rsid w:val="006F352E"/>
    <w:rsid w:val="006F7AF6"/>
    <w:rsid w:val="007005A6"/>
    <w:rsid w:val="007021F7"/>
    <w:rsid w:val="00703399"/>
    <w:rsid w:val="00705BDB"/>
    <w:rsid w:val="007118CF"/>
    <w:rsid w:val="00715692"/>
    <w:rsid w:val="00715CA6"/>
    <w:rsid w:val="00724546"/>
    <w:rsid w:val="00727F99"/>
    <w:rsid w:val="007356E8"/>
    <w:rsid w:val="00735E25"/>
    <w:rsid w:val="00736144"/>
    <w:rsid w:val="00742509"/>
    <w:rsid w:val="00742D5A"/>
    <w:rsid w:val="00744328"/>
    <w:rsid w:val="00766030"/>
    <w:rsid w:val="00774C92"/>
    <w:rsid w:val="00781FB3"/>
    <w:rsid w:val="007934D2"/>
    <w:rsid w:val="00793876"/>
    <w:rsid w:val="00796026"/>
    <w:rsid w:val="007A1A5D"/>
    <w:rsid w:val="007A77F7"/>
    <w:rsid w:val="007B56AB"/>
    <w:rsid w:val="007C2F4B"/>
    <w:rsid w:val="007D1AB4"/>
    <w:rsid w:val="007D1EAB"/>
    <w:rsid w:val="007D2EED"/>
    <w:rsid w:val="007E0C13"/>
    <w:rsid w:val="007E5A28"/>
    <w:rsid w:val="007F0CE5"/>
    <w:rsid w:val="007F1898"/>
    <w:rsid w:val="007F432B"/>
    <w:rsid w:val="008005C2"/>
    <w:rsid w:val="008040AC"/>
    <w:rsid w:val="00805AD7"/>
    <w:rsid w:val="008132C2"/>
    <w:rsid w:val="008150CD"/>
    <w:rsid w:val="0081596F"/>
    <w:rsid w:val="00821BA6"/>
    <w:rsid w:val="00824CE5"/>
    <w:rsid w:val="0084140C"/>
    <w:rsid w:val="008465F9"/>
    <w:rsid w:val="0085721F"/>
    <w:rsid w:val="00865B98"/>
    <w:rsid w:val="00873072"/>
    <w:rsid w:val="00873457"/>
    <w:rsid w:val="00877C78"/>
    <w:rsid w:val="00884448"/>
    <w:rsid w:val="00893F9B"/>
    <w:rsid w:val="00895EAD"/>
    <w:rsid w:val="008A08BB"/>
    <w:rsid w:val="008B04DC"/>
    <w:rsid w:val="008B2A2B"/>
    <w:rsid w:val="008C3DEA"/>
    <w:rsid w:val="008F6B3E"/>
    <w:rsid w:val="00901AF5"/>
    <w:rsid w:val="0090667D"/>
    <w:rsid w:val="00906CD6"/>
    <w:rsid w:val="00912BA6"/>
    <w:rsid w:val="0093095B"/>
    <w:rsid w:val="009324DD"/>
    <w:rsid w:val="0093338B"/>
    <w:rsid w:val="009400BD"/>
    <w:rsid w:val="00943318"/>
    <w:rsid w:val="0094665F"/>
    <w:rsid w:val="00952B65"/>
    <w:rsid w:val="0095300A"/>
    <w:rsid w:val="009568CA"/>
    <w:rsid w:val="00956A4C"/>
    <w:rsid w:val="00956AB2"/>
    <w:rsid w:val="00960994"/>
    <w:rsid w:val="00962DEA"/>
    <w:rsid w:val="00967B9A"/>
    <w:rsid w:val="009723DC"/>
    <w:rsid w:val="009765CA"/>
    <w:rsid w:val="0097728D"/>
    <w:rsid w:val="00977E1A"/>
    <w:rsid w:val="00977F7F"/>
    <w:rsid w:val="00983522"/>
    <w:rsid w:val="00990674"/>
    <w:rsid w:val="00990EBC"/>
    <w:rsid w:val="00995D83"/>
    <w:rsid w:val="009A1F04"/>
    <w:rsid w:val="009A2A7F"/>
    <w:rsid w:val="009B0F9C"/>
    <w:rsid w:val="009C0495"/>
    <w:rsid w:val="009C7E41"/>
    <w:rsid w:val="009D0BC3"/>
    <w:rsid w:val="009D171E"/>
    <w:rsid w:val="009D2169"/>
    <w:rsid w:val="009D5EFC"/>
    <w:rsid w:val="009E4ABC"/>
    <w:rsid w:val="009E69DA"/>
    <w:rsid w:val="009F0FC6"/>
    <w:rsid w:val="009F1AE8"/>
    <w:rsid w:val="009F440D"/>
    <w:rsid w:val="00A0235A"/>
    <w:rsid w:val="00A0317A"/>
    <w:rsid w:val="00A10DB1"/>
    <w:rsid w:val="00A11F56"/>
    <w:rsid w:val="00A23CFD"/>
    <w:rsid w:val="00A2627F"/>
    <w:rsid w:val="00A33A5B"/>
    <w:rsid w:val="00A379FA"/>
    <w:rsid w:val="00A429C7"/>
    <w:rsid w:val="00A5003C"/>
    <w:rsid w:val="00A5287C"/>
    <w:rsid w:val="00A60A82"/>
    <w:rsid w:val="00A61BDB"/>
    <w:rsid w:val="00A64450"/>
    <w:rsid w:val="00A66C00"/>
    <w:rsid w:val="00A710AD"/>
    <w:rsid w:val="00A73B4B"/>
    <w:rsid w:val="00A76E22"/>
    <w:rsid w:val="00A8318C"/>
    <w:rsid w:val="00A84153"/>
    <w:rsid w:val="00A90AC9"/>
    <w:rsid w:val="00A9107D"/>
    <w:rsid w:val="00A9338F"/>
    <w:rsid w:val="00A94885"/>
    <w:rsid w:val="00AA1E2C"/>
    <w:rsid w:val="00AB21DB"/>
    <w:rsid w:val="00AB3357"/>
    <w:rsid w:val="00AB367E"/>
    <w:rsid w:val="00AB4BA8"/>
    <w:rsid w:val="00AC2958"/>
    <w:rsid w:val="00AC4749"/>
    <w:rsid w:val="00AC5D22"/>
    <w:rsid w:val="00AC727B"/>
    <w:rsid w:val="00AD086D"/>
    <w:rsid w:val="00AE0E5F"/>
    <w:rsid w:val="00AE2574"/>
    <w:rsid w:val="00AF52E8"/>
    <w:rsid w:val="00AF5FB3"/>
    <w:rsid w:val="00B2605A"/>
    <w:rsid w:val="00B26C1F"/>
    <w:rsid w:val="00B30156"/>
    <w:rsid w:val="00B34E28"/>
    <w:rsid w:val="00B462D5"/>
    <w:rsid w:val="00B529E2"/>
    <w:rsid w:val="00B541DD"/>
    <w:rsid w:val="00B5470F"/>
    <w:rsid w:val="00B54E3E"/>
    <w:rsid w:val="00B630E9"/>
    <w:rsid w:val="00B7721E"/>
    <w:rsid w:val="00B773BB"/>
    <w:rsid w:val="00B77729"/>
    <w:rsid w:val="00B830DB"/>
    <w:rsid w:val="00B939FC"/>
    <w:rsid w:val="00B950AC"/>
    <w:rsid w:val="00B967DC"/>
    <w:rsid w:val="00B97311"/>
    <w:rsid w:val="00BA03A1"/>
    <w:rsid w:val="00BA3FF0"/>
    <w:rsid w:val="00BA5C3B"/>
    <w:rsid w:val="00BA7679"/>
    <w:rsid w:val="00BB25B1"/>
    <w:rsid w:val="00BB4034"/>
    <w:rsid w:val="00BB5902"/>
    <w:rsid w:val="00BB6908"/>
    <w:rsid w:val="00BC1F47"/>
    <w:rsid w:val="00BC356B"/>
    <w:rsid w:val="00BC6B73"/>
    <w:rsid w:val="00BD1B56"/>
    <w:rsid w:val="00BD67BC"/>
    <w:rsid w:val="00BE1D05"/>
    <w:rsid w:val="00BE4F7A"/>
    <w:rsid w:val="00BE58D6"/>
    <w:rsid w:val="00BE66BF"/>
    <w:rsid w:val="00BE6E1D"/>
    <w:rsid w:val="00BF3011"/>
    <w:rsid w:val="00BF4D4D"/>
    <w:rsid w:val="00C026A0"/>
    <w:rsid w:val="00C0441A"/>
    <w:rsid w:val="00C04443"/>
    <w:rsid w:val="00C04A05"/>
    <w:rsid w:val="00C061BF"/>
    <w:rsid w:val="00C0709E"/>
    <w:rsid w:val="00C1256A"/>
    <w:rsid w:val="00C1303B"/>
    <w:rsid w:val="00C13732"/>
    <w:rsid w:val="00C23C3E"/>
    <w:rsid w:val="00C242B4"/>
    <w:rsid w:val="00C254CA"/>
    <w:rsid w:val="00C373D1"/>
    <w:rsid w:val="00C436DC"/>
    <w:rsid w:val="00C46634"/>
    <w:rsid w:val="00C554EB"/>
    <w:rsid w:val="00C55E51"/>
    <w:rsid w:val="00C56DBD"/>
    <w:rsid w:val="00C62B8B"/>
    <w:rsid w:val="00C76E5A"/>
    <w:rsid w:val="00C91325"/>
    <w:rsid w:val="00C95788"/>
    <w:rsid w:val="00CA1F61"/>
    <w:rsid w:val="00CA657D"/>
    <w:rsid w:val="00CA7687"/>
    <w:rsid w:val="00CB1E48"/>
    <w:rsid w:val="00CB289E"/>
    <w:rsid w:val="00CB36C8"/>
    <w:rsid w:val="00CB3A36"/>
    <w:rsid w:val="00CC0A2B"/>
    <w:rsid w:val="00CC430C"/>
    <w:rsid w:val="00CD1723"/>
    <w:rsid w:val="00CD4C4A"/>
    <w:rsid w:val="00CD6265"/>
    <w:rsid w:val="00CE6DBE"/>
    <w:rsid w:val="00CF1CA0"/>
    <w:rsid w:val="00CF6E1E"/>
    <w:rsid w:val="00D069ED"/>
    <w:rsid w:val="00D06A25"/>
    <w:rsid w:val="00D153C1"/>
    <w:rsid w:val="00D378C6"/>
    <w:rsid w:val="00D40DED"/>
    <w:rsid w:val="00D40F2D"/>
    <w:rsid w:val="00D45429"/>
    <w:rsid w:val="00D47C71"/>
    <w:rsid w:val="00D51918"/>
    <w:rsid w:val="00D52A75"/>
    <w:rsid w:val="00D5493A"/>
    <w:rsid w:val="00D55FE9"/>
    <w:rsid w:val="00D6488D"/>
    <w:rsid w:val="00D70DEE"/>
    <w:rsid w:val="00D74FD0"/>
    <w:rsid w:val="00D818CC"/>
    <w:rsid w:val="00D8245C"/>
    <w:rsid w:val="00D83283"/>
    <w:rsid w:val="00D90525"/>
    <w:rsid w:val="00D948FD"/>
    <w:rsid w:val="00D95E98"/>
    <w:rsid w:val="00D973ED"/>
    <w:rsid w:val="00DA07BF"/>
    <w:rsid w:val="00DA23CB"/>
    <w:rsid w:val="00DA4191"/>
    <w:rsid w:val="00DA43EB"/>
    <w:rsid w:val="00DA5513"/>
    <w:rsid w:val="00DB0C4A"/>
    <w:rsid w:val="00DB14DF"/>
    <w:rsid w:val="00DB2EC1"/>
    <w:rsid w:val="00DB4D76"/>
    <w:rsid w:val="00DB636D"/>
    <w:rsid w:val="00DC5CBF"/>
    <w:rsid w:val="00DD2D9F"/>
    <w:rsid w:val="00DD6238"/>
    <w:rsid w:val="00DE43D9"/>
    <w:rsid w:val="00DE50DC"/>
    <w:rsid w:val="00DF099C"/>
    <w:rsid w:val="00DF1D99"/>
    <w:rsid w:val="00DF6C9E"/>
    <w:rsid w:val="00E04706"/>
    <w:rsid w:val="00E056D8"/>
    <w:rsid w:val="00E22FB5"/>
    <w:rsid w:val="00E246F9"/>
    <w:rsid w:val="00E25140"/>
    <w:rsid w:val="00E25197"/>
    <w:rsid w:val="00E336AD"/>
    <w:rsid w:val="00E33B5F"/>
    <w:rsid w:val="00E3444B"/>
    <w:rsid w:val="00E351C6"/>
    <w:rsid w:val="00E35412"/>
    <w:rsid w:val="00E369B8"/>
    <w:rsid w:val="00E36D9E"/>
    <w:rsid w:val="00E432EB"/>
    <w:rsid w:val="00E47E9A"/>
    <w:rsid w:val="00E47FCF"/>
    <w:rsid w:val="00E5278E"/>
    <w:rsid w:val="00E5339D"/>
    <w:rsid w:val="00E56F7B"/>
    <w:rsid w:val="00E60C31"/>
    <w:rsid w:val="00E64ABF"/>
    <w:rsid w:val="00E73ED4"/>
    <w:rsid w:val="00E82ECA"/>
    <w:rsid w:val="00E95290"/>
    <w:rsid w:val="00E97720"/>
    <w:rsid w:val="00EA2C49"/>
    <w:rsid w:val="00EA38A0"/>
    <w:rsid w:val="00EB0027"/>
    <w:rsid w:val="00EB4547"/>
    <w:rsid w:val="00EB5349"/>
    <w:rsid w:val="00EC42A5"/>
    <w:rsid w:val="00ED1387"/>
    <w:rsid w:val="00ED5046"/>
    <w:rsid w:val="00EE0E13"/>
    <w:rsid w:val="00EE0EB4"/>
    <w:rsid w:val="00EF5CDD"/>
    <w:rsid w:val="00EF6EC6"/>
    <w:rsid w:val="00F022AF"/>
    <w:rsid w:val="00F0251C"/>
    <w:rsid w:val="00F04620"/>
    <w:rsid w:val="00F06DD1"/>
    <w:rsid w:val="00F11FB2"/>
    <w:rsid w:val="00F12B51"/>
    <w:rsid w:val="00F144C2"/>
    <w:rsid w:val="00F24F5E"/>
    <w:rsid w:val="00F33172"/>
    <w:rsid w:val="00F361F5"/>
    <w:rsid w:val="00F418CC"/>
    <w:rsid w:val="00F52FF7"/>
    <w:rsid w:val="00F60B58"/>
    <w:rsid w:val="00F65958"/>
    <w:rsid w:val="00F77331"/>
    <w:rsid w:val="00F83D37"/>
    <w:rsid w:val="00F9385B"/>
    <w:rsid w:val="00F97E69"/>
    <w:rsid w:val="00FA4924"/>
    <w:rsid w:val="00FA6BC2"/>
    <w:rsid w:val="00FC1622"/>
    <w:rsid w:val="00FC4958"/>
    <w:rsid w:val="00FC596D"/>
    <w:rsid w:val="00FC5BF0"/>
    <w:rsid w:val="00FD08D5"/>
    <w:rsid w:val="00FD0FEB"/>
    <w:rsid w:val="00FD2496"/>
    <w:rsid w:val="00FD2FEB"/>
    <w:rsid w:val="00FD486C"/>
    <w:rsid w:val="00FD7201"/>
    <w:rsid w:val="00FD7876"/>
    <w:rsid w:val="00FE2AEE"/>
    <w:rsid w:val="00FE5D56"/>
    <w:rsid w:val="00FE7F6B"/>
    <w:rsid w:val="00FF173E"/>
    <w:rsid w:val="00FF51FD"/>
    <w:rsid w:val="00FF7E4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9689C"/>
  <w15:docId w15:val="{5C9F2ED3-1A52-4F18-8308-5A2CDAC7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BF"/>
  </w:style>
  <w:style w:type="paragraph" w:styleId="Heading1">
    <w:name w:val="heading 1"/>
    <w:basedOn w:val="Normal"/>
    <w:next w:val="Normal"/>
    <w:link w:val="Heading1Char"/>
    <w:uiPriority w:val="9"/>
    <w:qFormat/>
    <w:rsid w:val="0040187C"/>
    <w:pPr>
      <w:keepNext/>
      <w:keepLines/>
      <w:spacing w:before="240" w:after="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C4A"/>
    <w:pPr>
      <w:ind w:left="720"/>
      <w:contextualSpacing/>
    </w:pPr>
  </w:style>
  <w:style w:type="character" w:styleId="CommentReference">
    <w:name w:val="annotation reference"/>
    <w:basedOn w:val="DefaultParagraphFont"/>
    <w:uiPriority w:val="99"/>
    <w:semiHidden/>
    <w:unhideWhenUsed/>
    <w:rsid w:val="00063E34"/>
    <w:rPr>
      <w:sz w:val="16"/>
      <w:szCs w:val="16"/>
    </w:rPr>
  </w:style>
  <w:style w:type="paragraph" w:styleId="CommentText">
    <w:name w:val="annotation text"/>
    <w:basedOn w:val="Normal"/>
    <w:link w:val="CommentTextChar"/>
    <w:uiPriority w:val="99"/>
    <w:unhideWhenUsed/>
    <w:rsid w:val="00063E34"/>
    <w:pPr>
      <w:spacing w:line="240" w:lineRule="auto"/>
    </w:pPr>
    <w:rPr>
      <w:sz w:val="20"/>
      <w:szCs w:val="20"/>
    </w:rPr>
  </w:style>
  <w:style w:type="character" w:customStyle="1" w:styleId="CommentTextChar">
    <w:name w:val="Comment Text Char"/>
    <w:basedOn w:val="DefaultParagraphFont"/>
    <w:link w:val="CommentText"/>
    <w:uiPriority w:val="99"/>
    <w:rsid w:val="00063E34"/>
    <w:rPr>
      <w:sz w:val="20"/>
      <w:szCs w:val="20"/>
    </w:rPr>
  </w:style>
  <w:style w:type="paragraph" w:styleId="CommentSubject">
    <w:name w:val="annotation subject"/>
    <w:basedOn w:val="CommentText"/>
    <w:next w:val="CommentText"/>
    <w:link w:val="CommentSubjectChar"/>
    <w:uiPriority w:val="99"/>
    <w:semiHidden/>
    <w:unhideWhenUsed/>
    <w:rsid w:val="00063E34"/>
    <w:rPr>
      <w:b/>
      <w:bCs/>
    </w:rPr>
  </w:style>
  <w:style w:type="character" w:customStyle="1" w:styleId="CommentSubjectChar">
    <w:name w:val="Comment Subject Char"/>
    <w:basedOn w:val="CommentTextChar"/>
    <w:link w:val="CommentSubject"/>
    <w:uiPriority w:val="99"/>
    <w:semiHidden/>
    <w:rsid w:val="00063E34"/>
    <w:rPr>
      <w:b/>
      <w:bCs/>
      <w:sz w:val="20"/>
      <w:szCs w:val="20"/>
    </w:rPr>
  </w:style>
  <w:style w:type="paragraph" w:styleId="BalloonText">
    <w:name w:val="Balloon Text"/>
    <w:basedOn w:val="Normal"/>
    <w:link w:val="BalloonTextChar"/>
    <w:uiPriority w:val="99"/>
    <w:semiHidden/>
    <w:unhideWhenUsed/>
    <w:rsid w:val="0006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34"/>
    <w:rPr>
      <w:rFonts w:ascii="Segoe UI" w:hAnsi="Segoe UI" w:cs="Segoe UI"/>
      <w:sz w:val="18"/>
      <w:szCs w:val="18"/>
    </w:rPr>
  </w:style>
  <w:style w:type="paragraph" w:styleId="EndnoteText">
    <w:name w:val="endnote text"/>
    <w:basedOn w:val="Normal"/>
    <w:link w:val="EndnoteTextChar"/>
    <w:uiPriority w:val="99"/>
    <w:semiHidden/>
    <w:unhideWhenUsed/>
    <w:rsid w:val="00FF7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E4A"/>
    <w:rPr>
      <w:sz w:val="20"/>
      <w:szCs w:val="20"/>
    </w:rPr>
  </w:style>
  <w:style w:type="character" w:styleId="EndnoteReference">
    <w:name w:val="endnote reference"/>
    <w:basedOn w:val="DefaultParagraphFont"/>
    <w:uiPriority w:val="99"/>
    <w:semiHidden/>
    <w:unhideWhenUsed/>
    <w:rsid w:val="00FF7E4A"/>
    <w:rPr>
      <w:vertAlign w:val="superscript"/>
    </w:rPr>
  </w:style>
  <w:style w:type="character" w:customStyle="1" w:styleId="Heading1Char">
    <w:name w:val="Heading 1 Char"/>
    <w:basedOn w:val="DefaultParagraphFont"/>
    <w:link w:val="Heading1"/>
    <w:uiPriority w:val="9"/>
    <w:rsid w:val="0040187C"/>
    <w:rPr>
      <w:rFonts w:ascii="Calibri Light" w:eastAsia="Times New Roman" w:hAnsi="Calibri Light" w:cs="Times New Roman"/>
      <w:color w:val="2E74B5"/>
      <w:sz w:val="32"/>
      <w:szCs w:val="32"/>
      <w:lang w:val="en-US"/>
    </w:rPr>
  </w:style>
  <w:style w:type="character" w:customStyle="1" w:styleId="ListParagraphChar">
    <w:name w:val="List Paragraph Char"/>
    <w:link w:val="ListParagraph"/>
    <w:uiPriority w:val="34"/>
    <w:locked/>
    <w:rsid w:val="0040187C"/>
  </w:style>
  <w:style w:type="paragraph" w:customStyle="1" w:styleId="a">
    <w:name w:val="Абзац списка"/>
    <w:basedOn w:val="Normal"/>
    <w:qFormat/>
    <w:rsid w:val="000E1109"/>
    <w:pPr>
      <w:spacing w:after="0" w:line="360" w:lineRule="auto"/>
      <w:ind w:left="720" w:hanging="357"/>
      <w:contextualSpacing/>
      <w:jc w:val="both"/>
    </w:pPr>
    <w:rPr>
      <w:rFonts w:ascii="Times New Roman" w:eastAsia="MS Mincho" w:hAnsi="Times New Roman" w:cs="Times New Roman"/>
      <w:sz w:val="24"/>
    </w:rPr>
  </w:style>
  <w:style w:type="table" w:styleId="TableGrid">
    <w:name w:val="Table Grid"/>
    <w:basedOn w:val="TableNormal"/>
    <w:uiPriority w:val="39"/>
    <w:rsid w:val="000E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21">
      <w:bodyDiv w:val="1"/>
      <w:marLeft w:val="0"/>
      <w:marRight w:val="0"/>
      <w:marTop w:val="0"/>
      <w:marBottom w:val="0"/>
      <w:divBdr>
        <w:top w:val="none" w:sz="0" w:space="0" w:color="auto"/>
        <w:left w:val="none" w:sz="0" w:space="0" w:color="auto"/>
        <w:bottom w:val="none" w:sz="0" w:space="0" w:color="auto"/>
        <w:right w:val="none" w:sz="0" w:space="0" w:color="auto"/>
      </w:divBdr>
    </w:div>
    <w:div w:id="130829674">
      <w:bodyDiv w:val="1"/>
      <w:marLeft w:val="0"/>
      <w:marRight w:val="0"/>
      <w:marTop w:val="0"/>
      <w:marBottom w:val="0"/>
      <w:divBdr>
        <w:top w:val="none" w:sz="0" w:space="0" w:color="auto"/>
        <w:left w:val="none" w:sz="0" w:space="0" w:color="auto"/>
        <w:bottom w:val="none" w:sz="0" w:space="0" w:color="auto"/>
        <w:right w:val="none" w:sz="0" w:space="0" w:color="auto"/>
      </w:divBdr>
    </w:div>
    <w:div w:id="449739292">
      <w:bodyDiv w:val="1"/>
      <w:marLeft w:val="0"/>
      <w:marRight w:val="0"/>
      <w:marTop w:val="0"/>
      <w:marBottom w:val="0"/>
      <w:divBdr>
        <w:top w:val="none" w:sz="0" w:space="0" w:color="auto"/>
        <w:left w:val="none" w:sz="0" w:space="0" w:color="auto"/>
        <w:bottom w:val="none" w:sz="0" w:space="0" w:color="auto"/>
        <w:right w:val="none" w:sz="0" w:space="0" w:color="auto"/>
      </w:divBdr>
    </w:div>
    <w:div w:id="873008122">
      <w:bodyDiv w:val="1"/>
      <w:marLeft w:val="0"/>
      <w:marRight w:val="0"/>
      <w:marTop w:val="0"/>
      <w:marBottom w:val="0"/>
      <w:divBdr>
        <w:top w:val="none" w:sz="0" w:space="0" w:color="auto"/>
        <w:left w:val="none" w:sz="0" w:space="0" w:color="auto"/>
        <w:bottom w:val="none" w:sz="0" w:space="0" w:color="auto"/>
        <w:right w:val="none" w:sz="0" w:space="0" w:color="auto"/>
      </w:divBdr>
    </w:div>
    <w:div w:id="1182741222">
      <w:bodyDiv w:val="1"/>
      <w:marLeft w:val="0"/>
      <w:marRight w:val="0"/>
      <w:marTop w:val="0"/>
      <w:marBottom w:val="0"/>
      <w:divBdr>
        <w:top w:val="none" w:sz="0" w:space="0" w:color="auto"/>
        <w:left w:val="none" w:sz="0" w:space="0" w:color="auto"/>
        <w:bottom w:val="none" w:sz="0" w:space="0" w:color="auto"/>
        <w:right w:val="none" w:sz="0" w:space="0" w:color="auto"/>
      </w:divBdr>
    </w:div>
    <w:div w:id="1202933677">
      <w:bodyDiv w:val="1"/>
      <w:marLeft w:val="0"/>
      <w:marRight w:val="0"/>
      <w:marTop w:val="0"/>
      <w:marBottom w:val="0"/>
      <w:divBdr>
        <w:top w:val="none" w:sz="0" w:space="0" w:color="auto"/>
        <w:left w:val="none" w:sz="0" w:space="0" w:color="auto"/>
        <w:bottom w:val="none" w:sz="0" w:space="0" w:color="auto"/>
        <w:right w:val="none" w:sz="0" w:space="0" w:color="auto"/>
      </w:divBdr>
    </w:div>
    <w:div w:id="1207259798">
      <w:bodyDiv w:val="1"/>
      <w:marLeft w:val="0"/>
      <w:marRight w:val="0"/>
      <w:marTop w:val="0"/>
      <w:marBottom w:val="0"/>
      <w:divBdr>
        <w:top w:val="none" w:sz="0" w:space="0" w:color="auto"/>
        <w:left w:val="none" w:sz="0" w:space="0" w:color="auto"/>
        <w:bottom w:val="none" w:sz="0" w:space="0" w:color="auto"/>
        <w:right w:val="none" w:sz="0" w:space="0" w:color="auto"/>
      </w:divBdr>
    </w:div>
    <w:div w:id="1438864433">
      <w:bodyDiv w:val="1"/>
      <w:marLeft w:val="0"/>
      <w:marRight w:val="0"/>
      <w:marTop w:val="0"/>
      <w:marBottom w:val="0"/>
      <w:divBdr>
        <w:top w:val="none" w:sz="0" w:space="0" w:color="auto"/>
        <w:left w:val="none" w:sz="0" w:space="0" w:color="auto"/>
        <w:bottom w:val="none" w:sz="0" w:space="0" w:color="auto"/>
        <w:right w:val="none" w:sz="0" w:space="0" w:color="auto"/>
      </w:divBdr>
    </w:div>
    <w:div w:id="1484929412">
      <w:bodyDiv w:val="1"/>
      <w:marLeft w:val="0"/>
      <w:marRight w:val="0"/>
      <w:marTop w:val="0"/>
      <w:marBottom w:val="0"/>
      <w:divBdr>
        <w:top w:val="none" w:sz="0" w:space="0" w:color="auto"/>
        <w:left w:val="none" w:sz="0" w:space="0" w:color="auto"/>
        <w:bottom w:val="none" w:sz="0" w:space="0" w:color="auto"/>
        <w:right w:val="none" w:sz="0" w:space="0" w:color="auto"/>
      </w:divBdr>
    </w:div>
    <w:div w:id="1534535154">
      <w:bodyDiv w:val="1"/>
      <w:marLeft w:val="0"/>
      <w:marRight w:val="0"/>
      <w:marTop w:val="0"/>
      <w:marBottom w:val="0"/>
      <w:divBdr>
        <w:top w:val="none" w:sz="0" w:space="0" w:color="auto"/>
        <w:left w:val="none" w:sz="0" w:space="0" w:color="auto"/>
        <w:bottom w:val="none" w:sz="0" w:space="0" w:color="auto"/>
        <w:right w:val="none" w:sz="0" w:space="0" w:color="auto"/>
      </w:divBdr>
    </w:div>
    <w:div w:id="16999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6B8C-DB42-4EAD-A7B4-76155C1C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17459</Words>
  <Characters>9952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Artis Celitāns</cp:lastModifiedBy>
  <cp:revision>5</cp:revision>
  <cp:lastPrinted>2018-10-12T13:41:00Z</cp:lastPrinted>
  <dcterms:created xsi:type="dcterms:W3CDTF">2018-10-24T13:29:00Z</dcterms:created>
  <dcterms:modified xsi:type="dcterms:W3CDTF">2018-10-25T05:23:00Z</dcterms:modified>
</cp:coreProperties>
</file>