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210A52" w:rsidRPr="000341E1">
        <w:rPr>
          <w:rFonts w:ascii="Times New Roman" w:hAnsi="Times New Roman" w:cs="Times New Roman"/>
        </w:rPr>
        <w:t>.1</w:t>
      </w:r>
      <w:r w:rsidRPr="000341E1">
        <w:rPr>
          <w:rFonts w:ascii="Times New Roman" w:hAnsi="Times New Roman" w:cs="Times New Roman"/>
        </w:rPr>
        <w:t>.</w:t>
      </w:r>
    </w:p>
    <w:p w14:paraId="41556AFB" w14:textId="5CD41CE6"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A747FF">
        <w:rPr>
          <w:rFonts w:ascii="Times New Roman" w:hAnsi="Times New Roman" w:cs="Times New Roman"/>
        </w:rPr>
        <w:t>109</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329AFAA2"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A747FF" w:rsidRPr="00A747FF">
        <w:rPr>
          <w:rFonts w:ascii="Times New Roman" w:hAnsi="Times New Roman" w:cs="Times New Roman"/>
          <w:b/>
        </w:rPr>
        <w:t xml:space="preserve">Aprīkojuma iegāde RTU </w:t>
      </w:r>
      <w:proofErr w:type="spellStart"/>
      <w:r w:rsidR="00A747FF" w:rsidRPr="00A747FF">
        <w:rPr>
          <w:rFonts w:ascii="Times New Roman" w:hAnsi="Times New Roman" w:cs="Times New Roman"/>
          <w:b/>
        </w:rPr>
        <w:t>Materiālzinātnes</w:t>
      </w:r>
      <w:proofErr w:type="spellEnd"/>
      <w:r w:rsidR="00A747FF" w:rsidRPr="00A747FF">
        <w:rPr>
          <w:rFonts w:ascii="Times New Roman" w:hAnsi="Times New Roman" w:cs="Times New Roman"/>
          <w:b/>
        </w:rPr>
        <w:t xml:space="preserve"> un lietišķās ķīmijas fakultātes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A747FF">
        <w:rPr>
          <w:rFonts w:ascii="Times New Roman" w:eastAsia="Cambria" w:hAnsi="Times New Roman" w:cs="Times New Roman"/>
          <w:b/>
          <w:kern w:val="56"/>
        </w:rPr>
        <w:t>ID Nr.: RTU – 2018/109</w:t>
      </w:r>
    </w:p>
    <w:p w14:paraId="52B0C1B7" w14:textId="3AC2A6CC"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7F7B6A">
        <w:rPr>
          <w:rFonts w:ascii="Times New Roman" w:eastAsia="Cambria" w:hAnsi="Times New Roman" w:cs="Times New Roman"/>
          <w:i/>
          <w:kern w:val="56"/>
        </w:rPr>
        <w:t>daļā</w:t>
      </w:r>
      <w:r w:rsidR="00210A52" w:rsidRPr="000341E1">
        <w:rPr>
          <w:rFonts w:ascii="Times New Roman" w:eastAsia="Cambria" w:hAnsi="Times New Roman" w:cs="Times New Roman"/>
          <w:i/>
          <w:kern w:val="56"/>
        </w:rPr>
        <w:t xml:space="preserve"> Nr.1</w:t>
      </w:r>
      <w:r w:rsidRPr="000341E1">
        <w:rPr>
          <w:rFonts w:ascii="Times New Roman" w:eastAsia="Cambria" w:hAnsi="Times New Roman" w:cs="Times New Roman"/>
          <w:i/>
          <w:kern w:val="56"/>
        </w:rPr>
        <w:t xml:space="preserve"> “</w:t>
      </w:r>
      <w:r w:rsidR="00A747FF" w:rsidRPr="00A747FF">
        <w:rPr>
          <w:rFonts w:ascii="Times New Roman" w:hAnsi="Times New Roman" w:cs="Times New Roman"/>
          <w:bCs/>
          <w:i/>
        </w:rPr>
        <w:t>5. Harmonikas ģenerēšanas modulis</w:t>
      </w:r>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230" w:type="dxa"/>
        <w:tblLayout w:type="fixed"/>
        <w:tblLook w:val="04A0" w:firstRow="1" w:lastRow="0" w:firstColumn="1" w:lastColumn="0" w:noHBand="0" w:noVBand="1"/>
      </w:tblPr>
      <w:tblGrid>
        <w:gridCol w:w="1530"/>
        <w:gridCol w:w="1885"/>
        <w:gridCol w:w="3605"/>
        <w:gridCol w:w="1554"/>
        <w:gridCol w:w="4656"/>
      </w:tblGrid>
      <w:tr w:rsidR="00A747FF" w:rsidRPr="000341E1" w14:paraId="24CE160F" w14:textId="77777777" w:rsidTr="00A747FF">
        <w:tc>
          <w:tcPr>
            <w:tcW w:w="1530" w:type="dxa"/>
          </w:tcPr>
          <w:p w14:paraId="5D8B50A6"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Nosaukums</w:t>
            </w:r>
          </w:p>
        </w:tc>
        <w:tc>
          <w:tcPr>
            <w:tcW w:w="1885" w:type="dxa"/>
          </w:tcPr>
          <w:p w14:paraId="44A1DCBA"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Sastāvdaļas vai tehniskie parametri</w:t>
            </w:r>
          </w:p>
        </w:tc>
        <w:tc>
          <w:tcPr>
            <w:tcW w:w="3605" w:type="dxa"/>
          </w:tcPr>
          <w:p w14:paraId="109D9F0B"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Prasības</w:t>
            </w:r>
          </w:p>
        </w:tc>
        <w:tc>
          <w:tcPr>
            <w:tcW w:w="1554" w:type="dxa"/>
          </w:tcPr>
          <w:p w14:paraId="09EB29D0" w14:textId="1CB69FBE" w:rsidR="00A747FF" w:rsidRPr="000341E1" w:rsidRDefault="00A747FF" w:rsidP="00973A88">
            <w:pPr>
              <w:jc w:val="center"/>
              <w:rPr>
                <w:rFonts w:ascii="Times New Roman" w:hAnsi="Times New Roman" w:cs="Times New Roman"/>
              </w:rPr>
            </w:pPr>
            <w:r>
              <w:rPr>
                <w:rFonts w:ascii="Times New Roman" w:hAnsi="Times New Roman" w:cs="Times New Roman"/>
              </w:rPr>
              <w:t>Daudzums</w:t>
            </w:r>
          </w:p>
        </w:tc>
        <w:tc>
          <w:tcPr>
            <w:tcW w:w="4656" w:type="dxa"/>
          </w:tcPr>
          <w:p w14:paraId="1DAFC89C" w14:textId="77777777" w:rsidR="00A747FF" w:rsidRPr="000341E1" w:rsidRDefault="00A747FF" w:rsidP="00AD4668">
            <w:pPr>
              <w:jc w:val="center"/>
              <w:rPr>
                <w:rFonts w:ascii="Times New Roman" w:hAnsi="Times New Roman" w:cs="Times New Roman"/>
                <w:b/>
              </w:rPr>
            </w:pPr>
            <w:r w:rsidRPr="000341E1">
              <w:rPr>
                <w:rFonts w:ascii="Times New Roman" w:hAnsi="Times New Roman" w:cs="Times New Roman"/>
                <w:b/>
              </w:rPr>
              <w:t>Tehniskais piedāvājums</w:t>
            </w:r>
          </w:p>
          <w:p w14:paraId="7BAFDD6A" w14:textId="77777777" w:rsidR="00A747FF" w:rsidRPr="000341E1" w:rsidRDefault="00A747FF" w:rsidP="00AD4668">
            <w:pPr>
              <w:jc w:val="both"/>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B27639" w:rsidRPr="000341E1" w14:paraId="38CE36DE" w14:textId="77777777" w:rsidTr="007D3998">
        <w:trPr>
          <w:trHeight w:val="320"/>
        </w:trPr>
        <w:tc>
          <w:tcPr>
            <w:tcW w:w="1530" w:type="dxa"/>
            <w:vMerge w:val="restart"/>
          </w:tcPr>
          <w:p w14:paraId="1F4C721D" w14:textId="2512335B" w:rsidR="00B27639" w:rsidRPr="002A0538" w:rsidRDefault="00B27639" w:rsidP="00AD4668">
            <w:pPr>
              <w:rPr>
                <w:rFonts w:ascii="Times New Roman" w:hAnsi="Times New Roman" w:cs="Times New Roman"/>
              </w:rPr>
            </w:pPr>
            <w:bookmarkStart w:id="0" w:name="_GoBack"/>
            <w:r w:rsidRPr="00A747FF">
              <w:rPr>
                <w:rFonts w:ascii="Times New Roman" w:hAnsi="Times New Roman" w:cs="Times New Roman"/>
              </w:rPr>
              <w:t>5. Harmonikas ģenerēšanas modulis</w:t>
            </w:r>
            <w:bookmarkEnd w:id="0"/>
          </w:p>
        </w:tc>
        <w:tc>
          <w:tcPr>
            <w:tcW w:w="5490" w:type="dxa"/>
            <w:gridSpan w:val="2"/>
          </w:tcPr>
          <w:p w14:paraId="0D01B70E" w14:textId="3F4486A1" w:rsidR="00B27639" w:rsidRPr="002A0538" w:rsidRDefault="00B27639" w:rsidP="00B27639">
            <w:pPr>
              <w:rPr>
                <w:rFonts w:ascii="Times New Roman" w:hAnsi="Times New Roman" w:cs="Times New Roman"/>
              </w:rPr>
            </w:pPr>
            <w:r w:rsidRPr="002A0538">
              <w:rPr>
                <w:rFonts w:ascii="Times New Roman" w:hAnsi="Times New Roman" w:cs="Times New Roman"/>
                <w:color w:val="000000" w:themeColor="text1"/>
              </w:rPr>
              <w:t>Ražotājs un modelis</w:t>
            </w:r>
          </w:p>
        </w:tc>
        <w:tc>
          <w:tcPr>
            <w:tcW w:w="1554" w:type="dxa"/>
            <w:vMerge w:val="restart"/>
          </w:tcPr>
          <w:p w14:paraId="15D83B47" w14:textId="46D23B42" w:rsidR="00B27639" w:rsidRPr="002A0538" w:rsidRDefault="00B27639" w:rsidP="00066E12">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gab</w:t>
            </w:r>
            <w:proofErr w:type="spellEnd"/>
          </w:p>
        </w:tc>
        <w:tc>
          <w:tcPr>
            <w:tcW w:w="4656" w:type="dxa"/>
          </w:tcPr>
          <w:p w14:paraId="2366C632" w14:textId="77777777" w:rsidR="00B27639" w:rsidRPr="002A0538" w:rsidRDefault="00B27639" w:rsidP="00AD4668">
            <w:pPr>
              <w:rPr>
                <w:rFonts w:ascii="Times New Roman" w:hAnsi="Times New Roman" w:cs="Times New Roman"/>
              </w:rPr>
            </w:pPr>
          </w:p>
        </w:tc>
      </w:tr>
      <w:tr w:rsidR="00A747FF" w:rsidRPr="000341E1" w14:paraId="2030686E" w14:textId="77777777" w:rsidTr="00A747FF">
        <w:trPr>
          <w:trHeight w:val="320"/>
        </w:trPr>
        <w:tc>
          <w:tcPr>
            <w:tcW w:w="1530" w:type="dxa"/>
            <w:vMerge/>
          </w:tcPr>
          <w:p w14:paraId="75A7B2BE" w14:textId="77777777" w:rsidR="00A747FF" w:rsidRPr="000341E1" w:rsidRDefault="00A747FF" w:rsidP="00AD4668">
            <w:pPr>
              <w:rPr>
                <w:rFonts w:ascii="Times New Roman" w:hAnsi="Times New Roman" w:cs="Times New Roman"/>
              </w:rPr>
            </w:pPr>
          </w:p>
        </w:tc>
        <w:tc>
          <w:tcPr>
            <w:tcW w:w="1885" w:type="dxa"/>
          </w:tcPr>
          <w:p w14:paraId="3D8118A9" w14:textId="0175F603" w:rsidR="00A747FF" w:rsidRPr="002A0538" w:rsidRDefault="00A747FF" w:rsidP="00A747FF">
            <w:pPr>
              <w:rPr>
                <w:rFonts w:ascii="Times New Roman" w:hAnsi="Times New Roman" w:cs="Times New Roman"/>
              </w:rPr>
            </w:pPr>
            <w:r w:rsidRPr="002A0538">
              <w:rPr>
                <w:rFonts w:ascii="Times New Roman" w:hAnsi="Times New Roman" w:cs="Times New Roman"/>
              </w:rPr>
              <w:t>1.1.</w:t>
            </w:r>
            <w:r>
              <w:rPr>
                <w:rFonts w:ascii="Times New Roman" w:hAnsi="Times New Roman" w:cs="Times New Roman"/>
              </w:rPr>
              <w:t>Savietojamība</w:t>
            </w:r>
          </w:p>
        </w:tc>
        <w:tc>
          <w:tcPr>
            <w:tcW w:w="3605" w:type="dxa"/>
          </w:tcPr>
          <w:p w14:paraId="1C9BEC21" w14:textId="1DAACE70" w:rsidR="00A747FF" w:rsidRPr="002A0538" w:rsidRDefault="00A747FF" w:rsidP="00A747FF">
            <w:pPr>
              <w:jc w:val="both"/>
              <w:rPr>
                <w:rFonts w:ascii="Times New Roman" w:hAnsi="Times New Roman" w:cs="Times New Roman"/>
              </w:rPr>
            </w:pPr>
            <w:r w:rsidRPr="00A747FF">
              <w:rPr>
                <w:rFonts w:ascii="Times New Roman" w:hAnsi="Times New Roman" w:cs="Times New Roman"/>
              </w:rPr>
              <w:t xml:space="preserve">5. harmonikas ģenerēšanas modulim jābūt savietojamam ar pasūtītāja rīcībā esošo lāzeru NL301G (Ražotājs: </w:t>
            </w:r>
            <w:proofErr w:type="spellStart"/>
            <w:r w:rsidRPr="00A747FF">
              <w:rPr>
                <w:rFonts w:ascii="Times New Roman" w:hAnsi="Times New Roman" w:cs="Times New Roman"/>
              </w:rPr>
              <w:t>Ekspla</w:t>
            </w:r>
            <w:proofErr w:type="spellEnd"/>
            <w:r w:rsidRPr="00A747FF">
              <w:rPr>
                <w:rFonts w:ascii="Times New Roman" w:hAnsi="Times New Roman" w:cs="Times New Roman"/>
              </w:rPr>
              <w:t xml:space="preserve">, Lietuva). Kā apstiprinājums atbilstībai, piedāvājumam jāpievieno atbilstoša tehniskā dokumentācija vai lāzera ražotāja apliecinājums. 5. harmonikas ģenerēšanas  modulim jāsatur elektronisko savienotāju, kas piemērots, lai izveidotu savienojumu ar </w:t>
            </w:r>
            <w:proofErr w:type="spellStart"/>
            <w:r w:rsidRPr="00A747FF">
              <w:rPr>
                <w:rFonts w:ascii="Times New Roman" w:hAnsi="Times New Roman" w:cs="Times New Roman"/>
              </w:rPr>
              <w:t>Ekspla</w:t>
            </w:r>
            <w:proofErr w:type="spellEnd"/>
            <w:r w:rsidRPr="00A747FF">
              <w:rPr>
                <w:rFonts w:ascii="Times New Roman" w:hAnsi="Times New Roman" w:cs="Times New Roman"/>
              </w:rPr>
              <w:t xml:space="preserve"> lāzeru NL301G, lai tas  darbotos saskaņā ar drošības standartiem.</w:t>
            </w:r>
          </w:p>
        </w:tc>
        <w:tc>
          <w:tcPr>
            <w:tcW w:w="1554" w:type="dxa"/>
            <w:vMerge/>
          </w:tcPr>
          <w:p w14:paraId="24BE7493" w14:textId="77777777" w:rsidR="00A747FF" w:rsidRPr="002A0538" w:rsidRDefault="00A747FF" w:rsidP="00AD4668">
            <w:pPr>
              <w:jc w:val="center"/>
              <w:rPr>
                <w:rFonts w:ascii="Times New Roman" w:hAnsi="Times New Roman" w:cs="Times New Roman"/>
              </w:rPr>
            </w:pPr>
          </w:p>
        </w:tc>
        <w:tc>
          <w:tcPr>
            <w:tcW w:w="4656" w:type="dxa"/>
            <w:vMerge w:val="restart"/>
          </w:tcPr>
          <w:p w14:paraId="398AE2ED" w14:textId="77777777" w:rsidR="00A747FF" w:rsidRPr="002A0538" w:rsidRDefault="00A747FF" w:rsidP="00AD4668">
            <w:pPr>
              <w:rPr>
                <w:rFonts w:ascii="Times New Roman" w:hAnsi="Times New Roman" w:cs="Times New Roman"/>
              </w:rPr>
            </w:pPr>
          </w:p>
        </w:tc>
      </w:tr>
      <w:tr w:rsidR="00A747FF" w:rsidRPr="000341E1" w14:paraId="368206BE" w14:textId="77777777" w:rsidTr="00A747FF">
        <w:trPr>
          <w:trHeight w:val="319"/>
        </w:trPr>
        <w:tc>
          <w:tcPr>
            <w:tcW w:w="1530" w:type="dxa"/>
            <w:vMerge/>
          </w:tcPr>
          <w:p w14:paraId="658F48F1" w14:textId="77777777" w:rsidR="00A747FF" w:rsidRPr="000341E1" w:rsidRDefault="00A747FF" w:rsidP="00AD4668">
            <w:pPr>
              <w:rPr>
                <w:rFonts w:ascii="Times New Roman" w:hAnsi="Times New Roman" w:cs="Times New Roman"/>
              </w:rPr>
            </w:pPr>
          </w:p>
        </w:tc>
        <w:tc>
          <w:tcPr>
            <w:tcW w:w="1885" w:type="dxa"/>
          </w:tcPr>
          <w:p w14:paraId="44EE3977" w14:textId="054AA844" w:rsidR="00A747FF" w:rsidRPr="00A747FF" w:rsidRDefault="00A747FF" w:rsidP="00AD4668">
            <w:pPr>
              <w:rPr>
                <w:rFonts w:ascii="Times New Roman" w:hAnsi="Times New Roman" w:cs="Times New Roman"/>
              </w:rPr>
            </w:pPr>
            <w:r w:rsidRPr="00A747FF">
              <w:rPr>
                <w:rFonts w:ascii="Times New Roman" w:hAnsi="Times New Roman" w:cs="Times New Roman"/>
              </w:rPr>
              <w:t>1.2.</w:t>
            </w:r>
            <w:r w:rsidRPr="00A747FF">
              <w:t xml:space="preserve"> </w:t>
            </w:r>
            <w:r w:rsidRPr="00A747FF">
              <w:rPr>
                <w:rFonts w:ascii="Times New Roman" w:hAnsi="Times New Roman" w:cs="Times New Roman"/>
              </w:rPr>
              <w:t>Moduļa ieejas parametri</w:t>
            </w:r>
          </w:p>
        </w:tc>
        <w:tc>
          <w:tcPr>
            <w:tcW w:w="3605" w:type="dxa"/>
          </w:tcPr>
          <w:p w14:paraId="7E88C233" w14:textId="77777777" w:rsidR="00A747FF" w:rsidRPr="00A747FF" w:rsidRDefault="00A747FF" w:rsidP="00A747FF">
            <w:pPr>
              <w:rPr>
                <w:rFonts w:ascii="Times New Roman" w:eastAsia="Times New Roman" w:hAnsi="Times New Roman" w:cs="Times New Roman"/>
              </w:rPr>
            </w:pPr>
            <w:r w:rsidRPr="00A747FF">
              <w:rPr>
                <w:rFonts w:ascii="Times New Roman" w:eastAsia="Times New Roman" w:hAnsi="Times New Roman" w:cs="Times New Roman"/>
              </w:rPr>
              <w:t>1)</w:t>
            </w:r>
            <w:r w:rsidRPr="00A747FF">
              <w:rPr>
                <w:rFonts w:ascii="Times New Roman" w:eastAsia="Times New Roman" w:hAnsi="Times New Roman" w:cs="Times New Roman"/>
              </w:rPr>
              <w:tab/>
              <w:t xml:space="preserve">viļņa garums: 1064 </w:t>
            </w:r>
            <w:proofErr w:type="spellStart"/>
            <w:r w:rsidRPr="00A747FF">
              <w:rPr>
                <w:rFonts w:ascii="Times New Roman" w:eastAsia="Times New Roman" w:hAnsi="Times New Roman" w:cs="Times New Roman"/>
              </w:rPr>
              <w:t>nm</w:t>
            </w:r>
            <w:proofErr w:type="spellEnd"/>
            <w:r w:rsidRPr="00A747FF">
              <w:rPr>
                <w:rFonts w:ascii="Times New Roman" w:eastAsia="Times New Roman" w:hAnsi="Times New Roman" w:cs="Times New Roman"/>
              </w:rPr>
              <w:t>;</w:t>
            </w:r>
          </w:p>
          <w:p w14:paraId="5F8F14B0" w14:textId="77777777" w:rsidR="00A747FF" w:rsidRPr="00A747FF" w:rsidRDefault="00A747FF" w:rsidP="00A747FF">
            <w:pPr>
              <w:rPr>
                <w:rFonts w:ascii="Times New Roman" w:eastAsia="Times New Roman" w:hAnsi="Times New Roman" w:cs="Times New Roman"/>
              </w:rPr>
            </w:pPr>
            <w:r w:rsidRPr="00A747FF">
              <w:rPr>
                <w:rFonts w:ascii="Times New Roman" w:eastAsia="Times New Roman" w:hAnsi="Times New Roman" w:cs="Times New Roman"/>
              </w:rPr>
              <w:t>2)</w:t>
            </w:r>
            <w:r w:rsidRPr="00A747FF">
              <w:rPr>
                <w:rFonts w:ascii="Times New Roman" w:eastAsia="Times New Roman" w:hAnsi="Times New Roman" w:cs="Times New Roman"/>
              </w:rPr>
              <w:tab/>
              <w:t xml:space="preserve">impulsa ilgums:  no 3 līdz 6 </w:t>
            </w:r>
            <w:proofErr w:type="spellStart"/>
            <w:r w:rsidRPr="00A747FF">
              <w:rPr>
                <w:rFonts w:ascii="Times New Roman" w:eastAsia="Times New Roman" w:hAnsi="Times New Roman" w:cs="Times New Roman"/>
              </w:rPr>
              <w:t>ns</w:t>
            </w:r>
            <w:proofErr w:type="spellEnd"/>
            <w:r w:rsidRPr="00A747FF">
              <w:rPr>
                <w:rFonts w:ascii="Times New Roman" w:eastAsia="Times New Roman" w:hAnsi="Times New Roman" w:cs="Times New Roman"/>
              </w:rPr>
              <w:t xml:space="preserve"> pie 1064 </w:t>
            </w:r>
            <w:proofErr w:type="spellStart"/>
            <w:r w:rsidRPr="00A747FF">
              <w:rPr>
                <w:rFonts w:ascii="Times New Roman" w:eastAsia="Times New Roman" w:hAnsi="Times New Roman" w:cs="Times New Roman"/>
              </w:rPr>
              <w:t>nm</w:t>
            </w:r>
            <w:proofErr w:type="spellEnd"/>
            <w:r w:rsidRPr="00A747FF">
              <w:rPr>
                <w:rFonts w:ascii="Times New Roman" w:eastAsia="Times New Roman" w:hAnsi="Times New Roman" w:cs="Times New Roman"/>
              </w:rPr>
              <w:t>;</w:t>
            </w:r>
          </w:p>
          <w:p w14:paraId="0F198F03" w14:textId="77777777" w:rsidR="00A747FF" w:rsidRPr="00A747FF" w:rsidRDefault="00A747FF" w:rsidP="00A747FF">
            <w:pPr>
              <w:rPr>
                <w:rFonts w:ascii="Times New Roman" w:eastAsia="Times New Roman" w:hAnsi="Times New Roman" w:cs="Times New Roman"/>
              </w:rPr>
            </w:pPr>
            <w:r w:rsidRPr="00A747FF">
              <w:rPr>
                <w:rFonts w:ascii="Times New Roman" w:eastAsia="Times New Roman" w:hAnsi="Times New Roman" w:cs="Times New Roman"/>
              </w:rPr>
              <w:t>3)</w:t>
            </w:r>
            <w:r w:rsidRPr="00A747FF">
              <w:rPr>
                <w:rFonts w:ascii="Times New Roman" w:eastAsia="Times New Roman" w:hAnsi="Times New Roman" w:cs="Times New Roman"/>
              </w:rPr>
              <w:tab/>
              <w:t xml:space="preserve">impulsa enerģija: 240 </w:t>
            </w:r>
            <w:proofErr w:type="spellStart"/>
            <w:r w:rsidRPr="00A747FF">
              <w:rPr>
                <w:rFonts w:ascii="Times New Roman" w:eastAsia="Times New Roman" w:hAnsi="Times New Roman" w:cs="Times New Roman"/>
              </w:rPr>
              <w:t>mJ</w:t>
            </w:r>
            <w:proofErr w:type="spellEnd"/>
            <w:r w:rsidRPr="00A747FF">
              <w:rPr>
                <w:rFonts w:ascii="Times New Roman" w:eastAsia="Times New Roman" w:hAnsi="Times New Roman" w:cs="Times New Roman"/>
              </w:rPr>
              <w:t xml:space="preserve"> pie 1064 </w:t>
            </w:r>
            <w:proofErr w:type="spellStart"/>
            <w:r w:rsidRPr="00A747FF">
              <w:rPr>
                <w:rFonts w:ascii="Times New Roman" w:eastAsia="Times New Roman" w:hAnsi="Times New Roman" w:cs="Times New Roman"/>
              </w:rPr>
              <w:t>nm</w:t>
            </w:r>
            <w:proofErr w:type="spellEnd"/>
            <w:r w:rsidRPr="00A747FF">
              <w:rPr>
                <w:rFonts w:ascii="Times New Roman" w:eastAsia="Times New Roman" w:hAnsi="Times New Roman" w:cs="Times New Roman"/>
              </w:rPr>
              <w:t xml:space="preserve"> ar  novirzi, kas nepārsniedz 1%;</w:t>
            </w:r>
          </w:p>
          <w:p w14:paraId="62902F38" w14:textId="77777777" w:rsidR="00A747FF" w:rsidRPr="00A747FF" w:rsidRDefault="00A747FF" w:rsidP="00A747FF">
            <w:pPr>
              <w:rPr>
                <w:rFonts w:ascii="Times New Roman" w:eastAsia="Times New Roman" w:hAnsi="Times New Roman" w:cs="Times New Roman"/>
              </w:rPr>
            </w:pPr>
            <w:r w:rsidRPr="00A747FF">
              <w:rPr>
                <w:rFonts w:ascii="Times New Roman" w:eastAsia="Times New Roman" w:hAnsi="Times New Roman" w:cs="Times New Roman"/>
              </w:rPr>
              <w:t>4)</w:t>
            </w:r>
            <w:r w:rsidRPr="00A747FF">
              <w:rPr>
                <w:rFonts w:ascii="Times New Roman" w:eastAsia="Times New Roman" w:hAnsi="Times New Roman" w:cs="Times New Roman"/>
              </w:rPr>
              <w:tab/>
              <w:t xml:space="preserve">stara diametrs: 5,7-6,3 mm pie 1064 </w:t>
            </w:r>
            <w:proofErr w:type="spellStart"/>
            <w:r w:rsidRPr="00A747FF">
              <w:rPr>
                <w:rFonts w:ascii="Times New Roman" w:eastAsia="Times New Roman" w:hAnsi="Times New Roman" w:cs="Times New Roman"/>
              </w:rPr>
              <w:t>nm</w:t>
            </w:r>
            <w:proofErr w:type="spellEnd"/>
            <w:r w:rsidRPr="00A747FF">
              <w:rPr>
                <w:rFonts w:ascii="Times New Roman" w:eastAsia="Times New Roman" w:hAnsi="Times New Roman" w:cs="Times New Roman"/>
              </w:rPr>
              <w:t>;</w:t>
            </w:r>
          </w:p>
          <w:p w14:paraId="50705BF9" w14:textId="77777777" w:rsidR="00A747FF" w:rsidRPr="00A747FF" w:rsidRDefault="00A747FF" w:rsidP="00A747FF">
            <w:pPr>
              <w:rPr>
                <w:rFonts w:ascii="Times New Roman" w:eastAsia="Times New Roman" w:hAnsi="Times New Roman" w:cs="Times New Roman"/>
              </w:rPr>
            </w:pPr>
            <w:r w:rsidRPr="00A747FF">
              <w:rPr>
                <w:rFonts w:ascii="Times New Roman" w:eastAsia="Times New Roman" w:hAnsi="Times New Roman" w:cs="Times New Roman"/>
              </w:rPr>
              <w:t>5)</w:t>
            </w:r>
            <w:r w:rsidRPr="00A747FF">
              <w:rPr>
                <w:rFonts w:ascii="Times New Roman" w:eastAsia="Times New Roman" w:hAnsi="Times New Roman" w:cs="Times New Roman"/>
              </w:rPr>
              <w:tab/>
              <w:t xml:space="preserve">stara diverģence: &lt;0,6 </w:t>
            </w:r>
            <w:proofErr w:type="spellStart"/>
            <w:r w:rsidRPr="00A747FF">
              <w:rPr>
                <w:rFonts w:ascii="Times New Roman" w:eastAsia="Times New Roman" w:hAnsi="Times New Roman" w:cs="Times New Roman"/>
              </w:rPr>
              <w:t>mrad</w:t>
            </w:r>
            <w:proofErr w:type="spellEnd"/>
            <w:r w:rsidRPr="00A747FF">
              <w:rPr>
                <w:rFonts w:ascii="Times New Roman" w:eastAsia="Times New Roman" w:hAnsi="Times New Roman" w:cs="Times New Roman"/>
              </w:rPr>
              <w:t xml:space="preserve"> pie 1064 </w:t>
            </w:r>
            <w:proofErr w:type="spellStart"/>
            <w:r w:rsidRPr="00A747FF">
              <w:rPr>
                <w:rFonts w:ascii="Times New Roman" w:eastAsia="Times New Roman" w:hAnsi="Times New Roman" w:cs="Times New Roman"/>
              </w:rPr>
              <w:t>nm</w:t>
            </w:r>
            <w:proofErr w:type="spellEnd"/>
            <w:r w:rsidRPr="00A747FF">
              <w:rPr>
                <w:rFonts w:ascii="Times New Roman" w:eastAsia="Times New Roman" w:hAnsi="Times New Roman" w:cs="Times New Roman"/>
              </w:rPr>
              <w:t>;</w:t>
            </w:r>
          </w:p>
          <w:p w14:paraId="01853721" w14:textId="77777777" w:rsidR="00A747FF" w:rsidRPr="00A747FF" w:rsidRDefault="00A747FF" w:rsidP="00A747FF">
            <w:pPr>
              <w:rPr>
                <w:rFonts w:ascii="Times New Roman" w:eastAsia="Times New Roman" w:hAnsi="Times New Roman" w:cs="Times New Roman"/>
              </w:rPr>
            </w:pPr>
            <w:r w:rsidRPr="00A747FF">
              <w:rPr>
                <w:rFonts w:ascii="Times New Roman" w:eastAsia="Times New Roman" w:hAnsi="Times New Roman" w:cs="Times New Roman"/>
              </w:rPr>
              <w:t>6)</w:t>
            </w:r>
            <w:r w:rsidRPr="00A747FF">
              <w:rPr>
                <w:rFonts w:ascii="Times New Roman" w:eastAsia="Times New Roman" w:hAnsi="Times New Roman" w:cs="Times New Roman"/>
              </w:rPr>
              <w:tab/>
              <w:t xml:space="preserve">polarizācija: vertikālā, &gt; 90% pie 1064 </w:t>
            </w:r>
            <w:proofErr w:type="spellStart"/>
            <w:r w:rsidRPr="00A747FF">
              <w:rPr>
                <w:rFonts w:ascii="Times New Roman" w:eastAsia="Times New Roman" w:hAnsi="Times New Roman" w:cs="Times New Roman"/>
              </w:rPr>
              <w:t>nm</w:t>
            </w:r>
            <w:proofErr w:type="spellEnd"/>
            <w:r w:rsidRPr="00A747FF">
              <w:rPr>
                <w:rFonts w:ascii="Times New Roman" w:eastAsia="Times New Roman" w:hAnsi="Times New Roman" w:cs="Times New Roman"/>
              </w:rPr>
              <w:t>;</w:t>
            </w:r>
          </w:p>
          <w:p w14:paraId="6EA08E07" w14:textId="77777777" w:rsidR="00A747FF" w:rsidRPr="00A747FF" w:rsidRDefault="00A747FF" w:rsidP="00A747FF">
            <w:pPr>
              <w:rPr>
                <w:rFonts w:ascii="Times New Roman" w:eastAsia="Times New Roman" w:hAnsi="Times New Roman" w:cs="Times New Roman"/>
              </w:rPr>
            </w:pPr>
            <w:r w:rsidRPr="00A747FF">
              <w:rPr>
                <w:rFonts w:ascii="Times New Roman" w:eastAsia="Times New Roman" w:hAnsi="Times New Roman" w:cs="Times New Roman"/>
              </w:rPr>
              <w:t>7)</w:t>
            </w:r>
            <w:r w:rsidRPr="00A747FF">
              <w:rPr>
                <w:rFonts w:ascii="Times New Roman" w:eastAsia="Times New Roman" w:hAnsi="Times New Roman" w:cs="Times New Roman"/>
              </w:rPr>
              <w:tab/>
              <w:t xml:space="preserve">plūsmas virziena stabilitāte: 50 </w:t>
            </w:r>
            <w:proofErr w:type="spellStart"/>
            <w:r w:rsidRPr="00A747FF">
              <w:rPr>
                <w:rFonts w:ascii="Times New Roman" w:eastAsia="Times New Roman" w:hAnsi="Times New Roman" w:cs="Times New Roman"/>
              </w:rPr>
              <w:t>μrad</w:t>
            </w:r>
            <w:proofErr w:type="spellEnd"/>
            <w:r w:rsidRPr="00A747FF">
              <w:rPr>
                <w:rFonts w:ascii="Times New Roman" w:eastAsia="Times New Roman" w:hAnsi="Times New Roman" w:cs="Times New Roman"/>
              </w:rPr>
              <w:t xml:space="preserve"> pie 1064 </w:t>
            </w:r>
            <w:proofErr w:type="spellStart"/>
            <w:r w:rsidRPr="00A747FF">
              <w:rPr>
                <w:rFonts w:ascii="Times New Roman" w:eastAsia="Times New Roman" w:hAnsi="Times New Roman" w:cs="Times New Roman"/>
              </w:rPr>
              <w:t>nm</w:t>
            </w:r>
            <w:proofErr w:type="spellEnd"/>
            <w:r w:rsidRPr="00A747FF">
              <w:rPr>
                <w:rFonts w:ascii="Times New Roman" w:eastAsia="Times New Roman" w:hAnsi="Times New Roman" w:cs="Times New Roman"/>
              </w:rPr>
              <w:t>;</w:t>
            </w:r>
          </w:p>
          <w:p w14:paraId="021F6400" w14:textId="2075A6B8" w:rsidR="00A747FF" w:rsidRPr="00A747FF" w:rsidRDefault="00A747FF" w:rsidP="00A747FF">
            <w:pPr>
              <w:rPr>
                <w:rFonts w:ascii="Times New Roman" w:eastAsia="Times New Roman" w:hAnsi="Times New Roman" w:cs="Times New Roman"/>
              </w:rPr>
            </w:pPr>
            <w:r w:rsidRPr="00A747FF">
              <w:rPr>
                <w:rFonts w:ascii="Times New Roman" w:eastAsia="Times New Roman" w:hAnsi="Times New Roman" w:cs="Times New Roman"/>
              </w:rPr>
              <w:t>8)</w:t>
            </w:r>
            <w:r w:rsidRPr="00A747FF">
              <w:rPr>
                <w:rFonts w:ascii="Times New Roman" w:eastAsia="Times New Roman" w:hAnsi="Times New Roman" w:cs="Times New Roman"/>
              </w:rPr>
              <w:tab/>
              <w:t>stara novietojuma augstums: 68 mm (piemērots NL301G lāzeram).</w:t>
            </w:r>
          </w:p>
        </w:tc>
        <w:tc>
          <w:tcPr>
            <w:tcW w:w="1554" w:type="dxa"/>
            <w:vMerge/>
          </w:tcPr>
          <w:p w14:paraId="094BF858" w14:textId="77777777" w:rsidR="00A747FF" w:rsidRPr="002A0538" w:rsidRDefault="00A747FF" w:rsidP="00AD4668">
            <w:pPr>
              <w:jc w:val="center"/>
              <w:rPr>
                <w:rFonts w:ascii="Times New Roman" w:hAnsi="Times New Roman" w:cs="Times New Roman"/>
              </w:rPr>
            </w:pPr>
          </w:p>
        </w:tc>
        <w:tc>
          <w:tcPr>
            <w:tcW w:w="4656" w:type="dxa"/>
            <w:vMerge/>
          </w:tcPr>
          <w:p w14:paraId="4282FF1E" w14:textId="77777777" w:rsidR="00A747FF" w:rsidRPr="002A0538" w:rsidRDefault="00A747FF" w:rsidP="00AD4668">
            <w:pPr>
              <w:rPr>
                <w:rFonts w:ascii="Times New Roman" w:hAnsi="Times New Roman" w:cs="Times New Roman"/>
              </w:rPr>
            </w:pPr>
          </w:p>
        </w:tc>
      </w:tr>
      <w:tr w:rsidR="00A747FF" w:rsidRPr="000341E1" w14:paraId="454294CE" w14:textId="77777777" w:rsidTr="00A747FF">
        <w:trPr>
          <w:trHeight w:val="287"/>
        </w:trPr>
        <w:tc>
          <w:tcPr>
            <w:tcW w:w="1530" w:type="dxa"/>
            <w:vMerge/>
          </w:tcPr>
          <w:p w14:paraId="6065AA02" w14:textId="77777777" w:rsidR="00A747FF" w:rsidRPr="000341E1" w:rsidRDefault="00A747FF" w:rsidP="00AD4668">
            <w:pPr>
              <w:rPr>
                <w:rFonts w:ascii="Times New Roman" w:hAnsi="Times New Roman" w:cs="Times New Roman"/>
              </w:rPr>
            </w:pPr>
          </w:p>
        </w:tc>
        <w:tc>
          <w:tcPr>
            <w:tcW w:w="1885" w:type="dxa"/>
          </w:tcPr>
          <w:p w14:paraId="3737EA5D" w14:textId="1BDD6858" w:rsidR="00A747FF" w:rsidRPr="002A0538" w:rsidRDefault="00A747FF" w:rsidP="00AD4668">
            <w:pPr>
              <w:rPr>
                <w:rFonts w:ascii="Times New Roman" w:hAnsi="Times New Roman" w:cs="Times New Roman"/>
              </w:rPr>
            </w:pPr>
            <w:r w:rsidRPr="002A0538">
              <w:rPr>
                <w:rFonts w:ascii="Times New Roman" w:hAnsi="Times New Roman" w:cs="Times New Roman"/>
              </w:rPr>
              <w:t>1.3.</w:t>
            </w:r>
            <w:r>
              <w:t xml:space="preserve"> </w:t>
            </w:r>
            <w:r>
              <w:rPr>
                <w:rFonts w:ascii="Times New Roman" w:hAnsi="Times New Roman" w:cs="Times New Roman"/>
              </w:rPr>
              <w:t>Moduļa izejas parametri</w:t>
            </w:r>
          </w:p>
        </w:tc>
        <w:tc>
          <w:tcPr>
            <w:tcW w:w="3605" w:type="dxa"/>
          </w:tcPr>
          <w:p w14:paraId="48D80B5E" w14:textId="77777777" w:rsidR="00A747FF" w:rsidRPr="00A747FF" w:rsidRDefault="00A747FF" w:rsidP="00A747FF">
            <w:pPr>
              <w:rPr>
                <w:rFonts w:ascii="Times New Roman" w:hAnsi="Times New Roman" w:cs="Times New Roman"/>
              </w:rPr>
            </w:pPr>
            <w:r w:rsidRPr="00A747FF">
              <w:rPr>
                <w:rFonts w:ascii="Times New Roman" w:hAnsi="Times New Roman" w:cs="Times New Roman"/>
              </w:rPr>
              <w:t>1)</w:t>
            </w:r>
            <w:r w:rsidRPr="00A747FF">
              <w:rPr>
                <w:rFonts w:ascii="Times New Roman" w:hAnsi="Times New Roman" w:cs="Times New Roman"/>
              </w:rPr>
              <w:tab/>
              <w:t xml:space="preserve">viļņa garums: 213 </w:t>
            </w:r>
            <w:proofErr w:type="spellStart"/>
            <w:r w:rsidRPr="00A747FF">
              <w:rPr>
                <w:rFonts w:ascii="Times New Roman" w:hAnsi="Times New Roman" w:cs="Times New Roman"/>
              </w:rPr>
              <w:t>nm</w:t>
            </w:r>
            <w:proofErr w:type="spellEnd"/>
            <w:r w:rsidRPr="00A747FF">
              <w:rPr>
                <w:rFonts w:ascii="Times New Roman" w:hAnsi="Times New Roman" w:cs="Times New Roman"/>
              </w:rPr>
              <w:t>;</w:t>
            </w:r>
          </w:p>
          <w:p w14:paraId="7726D13E" w14:textId="2338FC67" w:rsidR="00A747FF" w:rsidRPr="002A0538" w:rsidRDefault="00A747FF" w:rsidP="00A747FF">
            <w:pPr>
              <w:rPr>
                <w:rFonts w:ascii="Times New Roman" w:hAnsi="Times New Roman" w:cs="Times New Roman"/>
              </w:rPr>
            </w:pPr>
            <w:r w:rsidRPr="00A747FF">
              <w:rPr>
                <w:rFonts w:ascii="Times New Roman" w:hAnsi="Times New Roman" w:cs="Times New Roman"/>
              </w:rPr>
              <w:t>2)</w:t>
            </w:r>
            <w:r w:rsidRPr="00A747FF">
              <w:rPr>
                <w:rFonts w:ascii="Times New Roman" w:hAnsi="Times New Roman" w:cs="Times New Roman"/>
              </w:rPr>
              <w:tab/>
              <w:t xml:space="preserve">impulsa enerģija: līdz 5 </w:t>
            </w:r>
            <w:proofErr w:type="spellStart"/>
            <w:r w:rsidRPr="00A747FF">
              <w:rPr>
                <w:rFonts w:ascii="Times New Roman" w:hAnsi="Times New Roman" w:cs="Times New Roman"/>
              </w:rPr>
              <w:t>mJ</w:t>
            </w:r>
            <w:proofErr w:type="spellEnd"/>
            <w:r w:rsidRPr="00A747FF">
              <w:rPr>
                <w:rFonts w:ascii="Times New Roman" w:hAnsi="Times New Roman" w:cs="Times New Roman"/>
              </w:rPr>
              <w:t xml:space="preserve"> pie 213 </w:t>
            </w:r>
            <w:proofErr w:type="spellStart"/>
            <w:r w:rsidRPr="00A747FF">
              <w:rPr>
                <w:rFonts w:ascii="Times New Roman" w:hAnsi="Times New Roman" w:cs="Times New Roman"/>
              </w:rPr>
              <w:t>nm</w:t>
            </w:r>
            <w:proofErr w:type="spellEnd"/>
            <w:r w:rsidRPr="00A747FF">
              <w:rPr>
                <w:rFonts w:ascii="Times New Roman" w:hAnsi="Times New Roman" w:cs="Times New Roman"/>
              </w:rPr>
              <w:t xml:space="preserve"> ar  novirzi, kas nepārsniedz 6%.</w:t>
            </w:r>
          </w:p>
        </w:tc>
        <w:tc>
          <w:tcPr>
            <w:tcW w:w="1554" w:type="dxa"/>
            <w:vMerge/>
          </w:tcPr>
          <w:p w14:paraId="27362119" w14:textId="77777777" w:rsidR="00A747FF" w:rsidRPr="002A0538" w:rsidRDefault="00A747FF" w:rsidP="00AD4668">
            <w:pPr>
              <w:jc w:val="center"/>
              <w:rPr>
                <w:rFonts w:ascii="Times New Roman" w:hAnsi="Times New Roman" w:cs="Times New Roman"/>
              </w:rPr>
            </w:pPr>
          </w:p>
        </w:tc>
        <w:tc>
          <w:tcPr>
            <w:tcW w:w="4656" w:type="dxa"/>
          </w:tcPr>
          <w:p w14:paraId="62A0935F" w14:textId="77777777" w:rsidR="00A747FF" w:rsidRPr="002A0538" w:rsidRDefault="00A747FF" w:rsidP="00AD4668">
            <w:pPr>
              <w:rPr>
                <w:rFonts w:ascii="Times New Roman" w:hAnsi="Times New Roman" w:cs="Times New Roman"/>
              </w:rPr>
            </w:pPr>
          </w:p>
        </w:tc>
      </w:tr>
      <w:tr w:rsidR="00A747FF" w:rsidRPr="000341E1" w14:paraId="42A69C92" w14:textId="77777777" w:rsidTr="00A747FF">
        <w:trPr>
          <w:trHeight w:val="287"/>
        </w:trPr>
        <w:tc>
          <w:tcPr>
            <w:tcW w:w="1530" w:type="dxa"/>
            <w:vMerge/>
          </w:tcPr>
          <w:p w14:paraId="18D3F193" w14:textId="77777777" w:rsidR="00A747FF" w:rsidRPr="000341E1" w:rsidRDefault="00A747FF" w:rsidP="00AD4668">
            <w:pPr>
              <w:rPr>
                <w:rFonts w:ascii="Times New Roman" w:hAnsi="Times New Roman" w:cs="Times New Roman"/>
              </w:rPr>
            </w:pPr>
          </w:p>
        </w:tc>
        <w:tc>
          <w:tcPr>
            <w:tcW w:w="1885" w:type="dxa"/>
          </w:tcPr>
          <w:p w14:paraId="15E7440F" w14:textId="7E51DB43" w:rsidR="00A747FF" w:rsidRPr="002A0538" w:rsidRDefault="00A747FF" w:rsidP="00AD4668">
            <w:pPr>
              <w:rPr>
                <w:rFonts w:ascii="Times New Roman" w:hAnsi="Times New Roman" w:cs="Times New Roman"/>
              </w:rPr>
            </w:pPr>
            <w:r>
              <w:rPr>
                <w:rFonts w:ascii="Times New Roman" w:hAnsi="Times New Roman" w:cs="Times New Roman"/>
              </w:rPr>
              <w:t>1.4. Moduļa uzstādīšana</w:t>
            </w:r>
          </w:p>
        </w:tc>
        <w:tc>
          <w:tcPr>
            <w:tcW w:w="3605" w:type="dxa"/>
          </w:tcPr>
          <w:p w14:paraId="642ABB01" w14:textId="05E9D66E" w:rsidR="00A747FF" w:rsidRPr="00A747FF" w:rsidRDefault="00A747FF" w:rsidP="00A747FF">
            <w:pPr>
              <w:jc w:val="both"/>
              <w:rPr>
                <w:rFonts w:ascii="Times New Roman" w:hAnsi="Times New Roman" w:cs="Times New Roman"/>
              </w:rPr>
            </w:pPr>
            <w:r w:rsidRPr="00A747FF">
              <w:rPr>
                <w:rFonts w:ascii="Times New Roman" w:hAnsi="Times New Roman" w:cs="Times New Roman"/>
              </w:rPr>
              <w:t xml:space="preserve">Pretendenta piedāvātais modulis pēc tā piegādes pretendentam jāuzstāda, pievienojot pasūtītāja rīcībā esošajam </w:t>
            </w:r>
            <w:proofErr w:type="spellStart"/>
            <w:r w:rsidRPr="00A747FF">
              <w:rPr>
                <w:rFonts w:ascii="Times New Roman" w:hAnsi="Times New Roman" w:cs="Times New Roman"/>
              </w:rPr>
              <w:t>Ekspla</w:t>
            </w:r>
            <w:proofErr w:type="spellEnd"/>
            <w:r w:rsidRPr="00A747FF">
              <w:rPr>
                <w:rFonts w:ascii="Times New Roman" w:hAnsi="Times New Roman" w:cs="Times New Roman"/>
              </w:rPr>
              <w:t xml:space="preserve"> NL301G lāzeram.</w:t>
            </w:r>
          </w:p>
        </w:tc>
        <w:tc>
          <w:tcPr>
            <w:tcW w:w="1554" w:type="dxa"/>
            <w:vMerge/>
          </w:tcPr>
          <w:p w14:paraId="5655011C" w14:textId="77777777" w:rsidR="00A747FF" w:rsidRPr="002A0538" w:rsidRDefault="00A747FF" w:rsidP="00AD4668">
            <w:pPr>
              <w:jc w:val="center"/>
              <w:rPr>
                <w:rFonts w:ascii="Times New Roman" w:hAnsi="Times New Roman" w:cs="Times New Roman"/>
              </w:rPr>
            </w:pPr>
          </w:p>
        </w:tc>
        <w:tc>
          <w:tcPr>
            <w:tcW w:w="4656" w:type="dxa"/>
          </w:tcPr>
          <w:p w14:paraId="161870A8" w14:textId="77777777" w:rsidR="00A747FF" w:rsidRPr="002A0538" w:rsidRDefault="00A747FF" w:rsidP="00AD4668">
            <w:pPr>
              <w:rPr>
                <w:rFonts w:ascii="Times New Roman" w:hAnsi="Times New Roman" w:cs="Times New Roman"/>
              </w:rPr>
            </w:pPr>
          </w:p>
        </w:tc>
      </w:tr>
    </w:tbl>
    <w:p w14:paraId="52EE0824" w14:textId="0B69EFD4" w:rsidR="00B45EA8" w:rsidRPr="000341E1" w:rsidRDefault="00E81499" w:rsidP="00AD4668">
      <w:pPr>
        <w:spacing w:after="0" w:line="240" w:lineRule="auto"/>
        <w:ind w:right="-450"/>
        <w:jc w:val="both"/>
        <w:rPr>
          <w:rFonts w:ascii="Times New Roman" w:eastAsia="Cambria" w:hAnsi="Times New Roman" w:cs="Times New Roman"/>
          <w:b/>
          <w:kern w:val="56"/>
        </w:rPr>
      </w:pPr>
      <w:r>
        <w:rPr>
          <w:rFonts w:ascii="Times New Roman" w:eastAsia="Cambria" w:hAnsi="Times New Roman" w:cs="Times New Roman"/>
          <w:b/>
          <w:kern w:val="56"/>
        </w:rPr>
        <w:t>Vispārīgās prasības</w:t>
      </w:r>
      <w:r w:rsidR="00B45EA8" w:rsidRPr="000341E1">
        <w:rPr>
          <w:rFonts w:ascii="Times New Roman" w:eastAsia="Cambria" w:hAnsi="Times New Roman" w:cs="Times New Roman"/>
          <w:b/>
          <w:kern w:val="56"/>
        </w:rPr>
        <w:t xml:space="preserve">: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4B1A021" w14:textId="77777777" w:rsidR="00B45EA8" w:rsidRPr="000341E1" w:rsidRDefault="00B45EA8" w:rsidP="00B45EA8">
      <w:pPr>
        <w:spacing w:after="0" w:line="240" w:lineRule="auto"/>
        <w:jc w:val="both"/>
        <w:rPr>
          <w:rFonts w:ascii="Times New Roman" w:eastAsia="Cambria" w:hAnsi="Times New Roman" w:cs="Times New Roman"/>
          <w:kern w:val="56"/>
        </w:rPr>
      </w:pPr>
    </w:p>
    <w:p w14:paraId="7D58C34A"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5148DBA7"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31F738D"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B8E7" w16cid:durableId="1F4DD800"/>
  <w16cid:commentId w16cid:paraId="707377B6" w16cid:durableId="1F4DD837"/>
  <w16cid:commentId w16cid:paraId="3A383F93" w16cid:durableId="1F4DD801"/>
  <w16cid:commentId w16cid:paraId="1D786E16" w16cid:durableId="1F4DD8CD"/>
  <w16cid:commentId w16cid:paraId="1AEBB316" w16cid:durableId="1F4DD802"/>
  <w16cid:commentId w16cid:paraId="02AA851F" w16cid:durableId="1F4DD8F4"/>
  <w16cid:commentId w16cid:paraId="5F420DCF" w16cid:durableId="1F4DD803"/>
  <w16cid:commentId w16cid:paraId="32B0C48A" w16cid:durableId="1F4DD804"/>
  <w16cid:commentId w16cid:paraId="5F078954" w16cid:durableId="1F4DD944"/>
  <w16cid:commentId w16cid:paraId="57796917" w16cid:durableId="1F4DD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83963"/>
    <w:multiLevelType w:val="hybridMultilevel"/>
    <w:tmpl w:val="A9BE800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66E12"/>
    <w:rsid w:val="0009621F"/>
    <w:rsid w:val="00210A52"/>
    <w:rsid w:val="00293355"/>
    <w:rsid w:val="002A0538"/>
    <w:rsid w:val="002F1390"/>
    <w:rsid w:val="003077B8"/>
    <w:rsid w:val="003778B0"/>
    <w:rsid w:val="003C5327"/>
    <w:rsid w:val="004264B4"/>
    <w:rsid w:val="00694B35"/>
    <w:rsid w:val="007F7B6A"/>
    <w:rsid w:val="00824562"/>
    <w:rsid w:val="00887C4B"/>
    <w:rsid w:val="00894C50"/>
    <w:rsid w:val="008E0B87"/>
    <w:rsid w:val="00973A88"/>
    <w:rsid w:val="00A34784"/>
    <w:rsid w:val="00A747FF"/>
    <w:rsid w:val="00A944C0"/>
    <w:rsid w:val="00AC159E"/>
    <w:rsid w:val="00AD4668"/>
    <w:rsid w:val="00B27639"/>
    <w:rsid w:val="00B355A4"/>
    <w:rsid w:val="00B45EA8"/>
    <w:rsid w:val="00C1486A"/>
    <w:rsid w:val="00C45255"/>
    <w:rsid w:val="00DD52AE"/>
    <w:rsid w:val="00E81499"/>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2146</Words>
  <Characters>1224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8</cp:revision>
  <dcterms:created xsi:type="dcterms:W3CDTF">2018-09-20T06:49:00Z</dcterms:created>
  <dcterms:modified xsi:type="dcterms:W3CDTF">2018-10-23T10:36:00Z</dcterms:modified>
</cp:coreProperties>
</file>