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432A48">
        <w:rPr>
          <w:rFonts w:eastAsia="Cambria"/>
          <w:kern w:val="56"/>
          <w:sz w:val="20"/>
          <w:szCs w:val="20"/>
        </w:rPr>
        <w:t>108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="00A624A0" w:rsidRPr="00A624A0">
        <w:rPr>
          <w:rFonts w:eastAsia="Cambria"/>
          <w:b/>
          <w:kern w:val="56"/>
        </w:rPr>
        <w:t xml:space="preserve">Zinātniskās aparatūras un aprīkojuma iegāde RTU Būvniecības inženierzinātņu fakultātei: telpisku objektu relatīvo deformāciju </w:t>
      </w:r>
      <w:proofErr w:type="spellStart"/>
      <w:r w:rsidR="00A624A0" w:rsidRPr="00A624A0">
        <w:rPr>
          <w:rFonts w:eastAsia="Cambria"/>
          <w:b/>
          <w:kern w:val="56"/>
        </w:rPr>
        <w:t>ciparattēlu</w:t>
      </w:r>
      <w:proofErr w:type="spellEnd"/>
      <w:r w:rsidR="00A624A0" w:rsidRPr="00A624A0">
        <w:rPr>
          <w:rFonts w:eastAsia="Cambria"/>
          <w:b/>
          <w:kern w:val="56"/>
        </w:rPr>
        <w:t xml:space="preserve"> korelācijas mēraparatūra</w:t>
      </w:r>
      <w:r w:rsidRPr="00DF1BAC">
        <w:rPr>
          <w:rFonts w:eastAsia="Cambria"/>
          <w:b/>
          <w:kern w:val="56"/>
        </w:rPr>
        <w:t>”</w:t>
      </w:r>
      <w:r w:rsidRPr="00001603">
        <w:rPr>
          <w:rFonts w:eastAsia="Cambria"/>
          <w:b/>
          <w:kern w:val="56"/>
        </w:rPr>
        <w:t xml:space="preserve">, </w:t>
      </w:r>
      <w:r w:rsidR="00001603">
        <w:rPr>
          <w:rFonts w:eastAsia="Cambria"/>
          <w:b/>
          <w:kern w:val="56"/>
        </w:rPr>
        <w:t>ID Nr.: RTU </w:t>
      </w:r>
      <w:r w:rsidR="00001603">
        <w:rPr>
          <w:rFonts w:eastAsia="Cambria"/>
          <w:b/>
          <w:kern w:val="56"/>
        </w:rPr>
        <w:noBreakHyphen/>
        <w:t> 2018</w:t>
      </w:r>
      <w:r w:rsidRPr="00203B88">
        <w:rPr>
          <w:rFonts w:eastAsia="Cambria"/>
          <w:b/>
          <w:kern w:val="56"/>
        </w:rPr>
        <w:t>/</w:t>
      </w:r>
      <w:r w:rsidR="00432A48">
        <w:rPr>
          <w:rFonts w:eastAsia="Cambria"/>
          <w:b/>
          <w:kern w:val="56"/>
        </w:rPr>
        <w:t>108</w:t>
      </w:r>
      <w:bookmarkStart w:id="0" w:name="_GoBack"/>
      <w:bookmarkEnd w:id="0"/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737"/>
        <w:gridCol w:w="1170"/>
        <w:gridCol w:w="1170"/>
        <w:gridCol w:w="2160"/>
      </w:tblGrid>
      <w:tr w:rsidR="00BA6155" w:rsidRPr="00E03AD6" w:rsidTr="00BA6155">
        <w:trPr>
          <w:cantSplit/>
          <w:trHeight w:val="300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55" w:rsidRPr="00E03AD6" w:rsidRDefault="00BA6155" w:rsidP="00FC3F25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55" w:rsidRPr="00E03AD6" w:rsidRDefault="00BA615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5" w:rsidRPr="00E03AD6" w:rsidRDefault="00BA615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Vienību skaits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155" w:rsidRDefault="00BA6155" w:rsidP="00BA61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BA6155" w:rsidRPr="00E03AD6" w:rsidTr="00BA6155">
        <w:trPr>
          <w:cantSplit/>
          <w:trHeight w:val="351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155" w:rsidRDefault="00BA6155" w:rsidP="00FD17C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T</w:t>
            </w:r>
            <w:r w:rsidRPr="00E26D8E">
              <w:rPr>
                <w:b/>
                <w:bCs/>
                <w:sz w:val="22"/>
                <w:szCs w:val="22"/>
              </w:rPr>
              <w:t xml:space="preserve">elpisku objektu relatīvo deformāciju </w:t>
            </w:r>
            <w:proofErr w:type="spellStart"/>
            <w:r w:rsidRPr="00E26D8E">
              <w:rPr>
                <w:b/>
                <w:bCs/>
                <w:sz w:val="22"/>
                <w:szCs w:val="22"/>
              </w:rPr>
              <w:t>ciparattēlu</w:t>
            </w:r>
            <w:proofErr w:type="spellEnd"/>
            <w:r w:rsidRPr="00E26D8E">
              <w:rPr>
                <w:b/>
                <w:bCs/>
                <w:sz w:val="22"/>
                <w:szCs w:val="22"/>
              </w:rPr>
              <w:t xml:space="preserve"> korelācijas mēraparatūra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A6791">
              <w:rPr>
                <w:rFonts w:eastAsia="Cambria" w:cs="Cambria"/>
                <w:b/>
                <w:kern w:val="56"/>
              </w:rPr>
              <w:t>atbilstoši tehniskajai specifikācijai nolikuma (2.pielikums) un iepirkuma līgumam nolikuma (4.pielikums)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155" w:rsidRPr="00E03AD6" w:rsidRDefault="00BA6155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155" w:rsidRPr="00E03AD6" w:rsidRDefault="00BA6155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155" w:rsidRPr="00E03AD6" w:rsidRDefault="00BA615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4F7FEE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</w:tbl>
    <w:p w:rsidR="00FC3F25" w:rsidRDefault="00FC3F25" w:rsidP="00FC3F25">
      <w:pPr>
        <w:suppressAutoHyphens/>
        <w:jc w:val="both"/>
        <w:rPr>
          <w:rFonts w:eastAsia="Cambria"/>
        </w:rPr>
      </w:pPr>
    </w:p>
    <w:p w:rsidR="00FC3F25" w:rsidRPr="00203B88" w:rsidRDefault="00FC3F25" w:rsidP="00FC3F25">
      <w:pPr>
        <w:suppressAutoHyphens/>
        <w:jc w:val="both"/>
        <w:rPr>
          <w:rFonts w:eastAsia="Cambria"/>
        </w:rPr>
      </w:pPr>
      <w:r w:rsidRPr="00203B88">
        <w:rPr>
          <w:rFonts w:eastAsia="Cambria"/>
        </w:rPr>
        <w:t>Piedāvātajā cenā pretendents iekļauj: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p</w:t>
      </w:r>
      <w:r>
        <w:rPr>
          <w:sz w:val="22"/>
          <w:szCs w:val="22"/>
        </w:rPr>
        <w:t>iedāvātās</w:t>
      </w:r>
      <w:r w:rsidRPr="0014550F">
        <w:rPr>
          <w:sz w:val="22"/>
          <w:szCs w:val="22"/>
        </w:rPr>
        <w:t xml:space="preserve"> </w:t>
      </w:r>
      <w:r>
        <w:rPr>
          <w:sz w:val="22"/>
          <w:szCs w:val="22"/>
        </w:rPr>
        <w:t>Preces</w:t>
      </w:r>
      <w:r w:rsidRPr="0014550F">
        <w:rPr>
          <w:sz w:val="22"/>
          <w:szCs w:val="22"/>
        </w:rPr>
        <w:t xml:space="preserve"> vērtību;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visus valsts un pašvaldību noteiktos nodokļus un nodevas, izņemot pievienotās vērtības nodokli;</w:t>
      </w:r>
    </w:p>
    <w:p w:rsid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citas izmaksas, kas saistītas ar Preces piegādi un garantijas apkalpošanu, lai Pr</w:t>
      </w:r>
      <w:r>
        <w:rPr>
          <w:sz w:val="22"/>
          <w:szCs w:val="22"/>
        </w:rPr>
        <w:t>etendents veiktu līguma izpildi;</w:t>
      </w:r>
    </w:p>
    <w:p w:rsidR="00FC3F25" w:rsidRP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FC3F25">
        <w:rPr>
          <w:rFonts w:eastAsia="Cambria"/>
          <w:kern w:val="56"/>
        </w:rPr>
        <w:t>visi iespējamie riski, kas saistīti ar tirgus cenu svārstībām plānotajā iepirkuma līguma izpildes laikā.</w:t>
      </w:r>
    </w:p>
    <w:p w:rsidR="00E227B6" w:rsidRDefault="00432A48"/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432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432A4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432A48"/>
    <w:rsid w:val="004F7FEE"/>
    <w:rsid w:val="005E6F10"/>
    <w:rsid w:val="009A3CC5"/>
    <w:rsid w:val="00A624A0"/>
    <w:rsid w:val="00AA046A"/>
    <w:rsid w:val="00BA6155"/>
    <w:rsid w:val="00C5501A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F93C23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9</cp:revision>
  <dcterms:created xsi:type="dcterms:W3CDTF">2018-01-11T11:12:00Z</dcterms:created>
  <dcterms:modified xsi:type="dcterms:W3CDTF">2018-10-12T06:57:00Z</dcterms:modified>
</cp:coreProperties>
</file>