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4EC75D79"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D36587">
        <w:rPr>
          <w:rFonts w:ascii="Times New Roman" w:hAnsi="Times New Roman" w:cs="Times New Roman"/>
          <w:sz w:val="20"/>
          <w:szCs w:val="20"/>
        </w:rPr>
        <w:t>101</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5377D5F8" w:rsidR="001F7617" w:rsidRDefault="001F7617" w:rsidP="00AD7767">
      <w:pPr>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 xml:space="preserve">Atklātam konkursam </w:t>
      </w:r>
      <w:r w:rsidR="00AD7767" w:rsidRPr="00AD7767">
        <w:rPr>
          <w:rFonts w:ascii="Times New Roman" w:eastAsia="Cambria" w:hAnsi="Times New Roman" w:cs="Times New Roman"/>
          <w:b/>
          <w:kern w:val="56"/>
          <w:sz w:val="24"/>
        </w:rPr>
        <w:t xml:space="preserve">“Zinātniskās aparatūras un aprīkojuma iegāde RTU Elektronikas un telekomunikāciju fakultātei:  Mobila robotizēta platforma, ROS </w:t>
      </w:r>
      <w:proofErr w:type="spellStart"/>
      <w:r w:rsidR="00AD7767" w:rsidRPr="00AD7767">
        <w:rPr>
          <w:rFonts w:ascii="Times New Roman" w:eastAsia="Cambria" w:hAnsi="Times New Roman" w:cs="Times New Roman"/>
          <w:b/>
          <w:kern w:val="56"/>
          <w:sz w:val="24"/>
        </w:rPr>
        <w:t>saskarne</w:t>
      </w:r>
      <w:proofErr w:type="spellEnd"/>
      <w:r w:rsidR="00AD7767" w:rsidRPr="00AD7767">
        <w:rPr>
          <w:rFonts w:ascii="Times New Roman" w:eastAsia="Cambria" w:hAnsi="Times New Roman" w:cs="Times New Roman"/>
          <w:b/>
          <w:kern w:val="56"/>
          <w:sz w:val="24"/>
        </w:rPr>
        <w:t xml:space="preserve">, 5DOF satvērējs Jaguar V4 </w:t>
      </w:r>
      <w:proofErr w:type="spellStart"/>
      <w:r w:rsidR="00AD7767" w:rsidRPr="00AD7767">
        <w:rPr>
          <w:rFonts w:ascii="Times New Roman" w:eastAsia="Cambria" w:hAnsi="Times New Roman" w:cs="Times New Roman"/>
          <w:b/>
          <w:kern w:val="56"/>
          <w:sz w:val="24"/>
        </w:rPr>
        <w:t>Platform</w:t>
      </w:r>
      <w:proofErr w:type="spellEnd"/>
      <w:r w:rsidR="00AD7767" w:rsidRPr="00AD7767">
        <w:rPr>
          <w:rFonts w:ascii="Times New Roman" w:eastAsia="Cambria" w:hAnsi="Times New Roman" w:cs="Times New Roman"/>
          <w:b/>
          <w:kern w:val="56"/>
          <w:sz w:val="24"/>
        </w:rPr>
        <w:t xml:space="preserve"> </w:t>
      </w:r>
      <w:proofErr w:type="spellStart"/>
      <w:r w:rsidR="00AD7767" w:rsidRPr="00AD7767">
        <w:rPr>
          <w:rFonts w:ascii="Times New Roman" w:eastAsia="Cambria" w:hAnsi="Times New Roman" w:cs="Times New Roman"/>
          <w:b/>
          <w:kern w:val="56"/>
          <w:sz w:val="24"/>
        </w:rPr>
        <w:t>with</w:t>
      </w:r>
      <w:proofErr w:type="spellEnd"/>
      <w:r w:rsidR="00AD7767" w:rsidRPr="00AD7767">
        <w:rPr>
          <w:rFonts w:ascii="Times New Roman" w:eastAsia="Cambria" w:hAnsi="Times New Roman" w:cs="Times New Roman"/>
          <w:b/>
          <w:kern w:val="56"/>
          <w:sz w:val="24"/>
        </w:rPr>
        <w:t xml:space="preserve"> </w:t>
      </w:r>
      <w:proofErr w:type="spellStart"/>
      <w:r w:rsidR="00AD7767" w:rsidRPr="00AD7767">
        <w:rPr>
          <w:rFonts w:ascii="Times New Roman" w:eastAsia="Cambria" w:hAnsi="Times New Roman" w:cs="Times New Roman"/>
          <w:b/>
          <w:kern w:val="56"/>
          <w:sz w:val="24"/>
        </w:rPr>
        <w:t>arm</w:t>
      </w:r>
      <w:proofErr w:type="spellEnd"/>
      <w:r w:rsidR="00AD7767" w:rsidRPr="00AD7767">
        <w:rPr>
          <w:rFonts w:ascii="Times New Roman" w:eastAsia="Cambria" w:hAnsi="Times New Roman" w:cs="Times New Roman"/>
          <w:b/>
          <w:kern w:val="56"/>
          <w:sz w:val="24"/>
        </w:rPr>
        <w:t>”</w:t>
      </w:r>
      <w:r w:rsidR="00AD776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sidR="000F159E">
        <w:rPr>
          <w:rFonts w:ascii="Times New Roman" w:eastAsia="Cambria" w:hAnsi="Times New Roman" w:cs="Times New Roman"/>
          <w:b/>
          <w:kern w:val="56"/>
          <w:sz w:val="24"/>
        </w:rPr>
        <w:t>/</w:t>
      </w:r>
      <w:r w:rsidR="00D36587">
        <w:rPr>
          <w:rFonts w:ascii="Times New Roman" w:eastAsia="Cambria" w:hAnsi="Times New Roman" w:cs="Times New Roman"/>
          <w:b/>
          <w:kern w:val="56"/>
          <w:sz w:val="24"/>
        </w:rPr>
        <w:t>101</w:t>
      </w:r>
      <w:r w:rsidR="00531C53">
        <w:rPr>
          <w:rFonts w:ascii="Times New Roman" w:eastAsia="Cambria" w:hAnsi="Times New Roman" w:cs="Times New Roman"/>
          <w:b/>
          <w:kern w:val="56"/>
          <w:sz w:val="24"/>
        </w:rPr>
        <w:t xml:space="preserve"> (1 gab.)</w:t>
      </w:r>
    </w:p>
    <w:tbl>
      <w:tblPr>
        <w:tblStyle w:val="TableGrid"/>
        <w:tblW w:w="0" w:type="auto"/>
        <w:tblLook w:val="04A0" w:firstRow="1" w:lastRow="0" w:firstColumn="1" w:lastColumn="0" w:noHBand="0" w:noVBand="1"/>
      </w:tblPr>
      <w:tblGrid>
        <w:gridCol w:w="988"/>
        <w:gridCol w:w="3118"/>
        <w:gridCol w:w="4199"/>
        <w:gridCol w:w="5640"/>
      </w:tblGrid>
      <w:tr w:rsidR="00D36587" w:rsidRPr="005D54B9" w14:paraId="3E322562" w14:textId="77777777" w:rsidTr="00C311FA">
        <w:tc>
          <w:tcPr>
            <w:tcW w:w="988" w:type="dxa"/>
            <w:shd w:val="clear" w:color="auto" w:fill="BFBFBF" w:themeFill="background1" w:themeFillShade="BF"/>
          </w:tcPr>
          <w:p w14:paraId="7A252162" w14:textId="77777777" w:rsidR="00D36587" w:rsidRPr="005D54B9" w:rsidRDefault="00D36587" w:rsidP="00C311FA">
            <w:pPr>
              <w:rPr>
                <w:rFonts w:ascii="Times New Roman" w:hAnsi="Times New Roman" w:cs="Times New Roman"/>
                <w:b/>
              </w:rPr>
            </w:pPr>
          </w:p>
          <w:p w14:paraId="7D7EA5E8" w14:textId="77777777" w:rsidR="00D36587" w:rsidRPr="005D54B9" w:rsidRDefault="00D36587" w:rsidP="00C311FA">
            <w:pPr>
              <w:rPr>
                <w:rFonts w:ascii="Times New Roman" w:hAnsi="Times New Roman" w:cs="Times New Roman"/>
                <w:b/>
              </w:rPr>
            </w:pPr>
          </w:p>
          <w:p w14:paraId="7EAFB87A" w14:textId="77777777" w:rsidR="00D36587" w:rsidRPr="005D54B9" w:rsidRDefault="00D36587" w:rsidP="00C311FA">
            <w:pPr>
              <w:rPr>
                <w:rFonts w:ascii="Times New Roman" w:hAnsi="Times New Roman" w:cs="Times New Roman"/>
                <w:b/>
              </w:rPr>
            </w:pPr>
          </w:p>
          <w:p w14:paraId="3645229F" w14:textId="77777777" w:rsidR="00D36587" w:rsidRPr="005D54B9" w:rsidRDefault="00D36587" w:rsidP="00C311FA">
            <w:pPr>
              <w:rPr>
                <w:rFonts w:ascii="Times New Roman" w:hAnsi="Times New Roman" w:cs="Times New Roman"/>
                <w:b/>
              </w:rPr>
            </w:pPr>
          </w:p>
          <w:p w14:paraId="154E02CF" w14:textId="77777777" w:rsidR="00D36587" w:rsidRPr="005D54B9" w:rsidRDefault="00D36587" w:rsidP="00C311FA">
            <w:pPr>
              <w:rPr>
                <w:rFonts w:ascii="Times New Roman" w:hAnsi="Times New Roman" w:cs="Times New Roman"/>
                <w:b/>
              </w:rPr>
            </w:pPr>
            <w:r w:rsidRPr="005D54B9">
              <w:rPr>
                <w:rFonts w:ascii="Times New Roman" w:hAnsi="Times New Roman" w:cs="Times New Roman"/>
                <w:b/>
              </w:rPr>
              <w:t>Nr. p.k.</w:t>
            </w:r>
          </w:p>
        </w:tc>
        <w:tc>
          <w:tcPr>
            <w:tcW w:w="3118" w:type="dxa"/>
            <w:shd w:val="clear" w:color="auto" w:fill="BFBFBF" w:themeFill="background1" w:themeFillShade="BF"/>
          </w:tcPr>
          <w:p w14:paraId="6CCE78E4" w14:textId="77777777" w:rsidR="00D36587" w:rsidRPr="005D54B9" w:rsidRDefault="00D36587" w:rsidP="00C311FA">
            <w:pPr>
              <w:jc w:val="center"/>
              <w:rPr>
                <w:rFonts w:ascii="Times New Roman" w:hAnsi="Times New Roman" w:cs="Times New Roman"/>
                <w:b/>
              </w:rPr>
            </w:pPr>
          </w:p>
          <w:p w14:paraId="4800BDC9" w14:textId="77777777" w:rsidR="00D36587" w:rsidRPr="005D54B9" w:rsidRDefault="00D36587" w:rsidP="00C311FA">
            <w:pPr>
              <w:jc w:val="center"/>
              <w:rPr>
                <w:rFonts w:ascii="Times New Roman" w:hAnsi="Times New Roman" w:cs="Times New Roman"/>
                <w:b/>
              </w:rPr>
            </w:pPr>
          </w:p>
          <w:p w14:paraId="5F7DA4B4" w14:textId="77777777" w:rsidR="00D36587" w:rsidRPr="005D54B9" w:rsidRDefault="00D36587" w:rsidP="00C311FA">
            <w:pPr>
              <w:jc w:val="center"/>
              <w:rPr>
                <w:rFonts w:ascii="Times New Roman" w:hAnsi="Times New Roman" w:cs="Times New Roman"/>
                <w:b/>
              </w:rPr>
            </w:pPr>
          </w:p>
          <w:p w14:paraId="722481AD" w14:textId="77777777" w:rsidR="00D36587" w:rsidRPr="005D54B9" w:rsidRDefault="00D36587" w:rsidP="00C311FA">
            <w:pPr>
              <w:jc w:val="center"/>
              <w:rPr>
                <w:rFonts w:ascii="Times New Roman" w:hAnsi="Times New Roman" w:cs="Times New Roman"/>
                <w:b/>
              </w:rPr>
            </w:pPr>
          </w:p>
          <w:p w14:paraId="7D8FC673" w14:textId="77777777" w:rsidR="00D36587" w:rsidRPr="005D54B9" w:rsidRDefault="00D36587" w:rsidP="00C311FA">
            <w:pPr>
              <w:jc w:val="center"/>
              <w:rPr>
                <w:rFonts w:ascii="Times New Roman" w:hAnsi="Times New Roman" w:cs="Times New Roman"/>
                <w:b/>
              </w:rPr>
            </w:pPr>
            <w:r w:rsidRPr="005D54B9">
              <w:rPr>
                <w:rFonts w:ascii="Times New Roman" w:hAnsi="Times New Roman" w:cs="Times New Roman"/>
                <w:b/>
              </w:rPr>
              <w:t>Parametrs</w:t>
            </w:r>
          </w:p>
        </w:tc>
        <w:tc>
          <w:tcPr>
            <w:tcW w:w="4199" w:type="dxa"/>
            <w:shd w:val="clear" w:color="auto" w:fill="BFBFBF" w:themeFill="background1" w:themeFillShade="BF"/>
          </w:tcPr>
          <w:p w14:paraId="0FBD2CAE" w14:textId="77777777" w:rsidR="00D36587" w:rsidRPr="005D54B9" w:rsidRDefault="00D36587" w:rsidP="00C311FA">
            <w:pPr>
              <w:jc w:val="center"/>
              <w:rPr>
                <w:rFonts w:ascii="Times New Roman" w:hAnsi="Times New Roman" w:cs="Times New Roman"/>
                <w:b/>
              </w:rPr>
            </w:pPr>
          </w:p>
          <w:p w14:paraId="6767CF46" w14:textId="77777777" w:rsidR="00D36587" w:rsidRPr="005D54B9" w:rsidRDefault="00D36587" w:rsidP="00C311FA">
            <w:pPr>
              <w:jc w:val="center"/>
              <w:rPr>
                <w:rFonts w:ascii="Times New Roman" w:hAnsi="Times New Roman" w:cs="Times New Roman"/>
                <w:b/>
              </w:rPr>
            </w:pPr>
          </w:p>
          <w:p w14:paraId="148795E3" w14:textId="77777777" w:rsidR="00D36587" w:rsidRPr="005D54B9" w:rsidRDefault="00D36587" w:rsidP="00C311FA">
            <w:pPr>
              <w:jc w:val="center"/>
              <w:rPr>
                <w:rFonts w:ascii="Times New Roman" w:hAnsi="Times New Roman" w:cs="Times New Roman"/>
                <w:b/>
              </w:rPr>
            </w:pPr>
          </w:p>
          <w:p w14:paraId="308DD6B2" w14:textId="77777777" w:rsidR="00D36587" w:rsidRPr="005D54B9" w:rsidRDefault="00D36587" w:rsidP="00C311FA">
            <w:pPr>
              <w:jc w:val="center"/>
              <w:rPr>
                <w:rFonts w:ascii="Times New Roman" w:hAnsi="Times New Roman" w:cs="Times New Roman"/>
                <w:b/>
              </w:rPr>
            </w:pPr>
          </w:p>
          <w:p w14:paraId="4C722B1A" w14:textId="77777777" w:rsidR="00D36587" w:rsidRPr="005D54B9" w:rsidRDefault="00D36587" w:rsidP="00C311FA">
            <w:pPr>
              <w:jc w:val="center"/>
              <w:rPr>
                <w:rFonts w:ascii="Times New Roman" w:hAnsi="Times New Roman" w:cs="Times New Roman"/>
                <w:b/>
              </w:rPr>
            </w:pPr>
            <w:r w:rsidRPr="005D54B9">
              <w:rPr>
                <w:rFonts w:ascii="Times New Roman" w:hAnsi="Times New Roman" w:cs="Times New Roman"/>
                <w:b/>
              </w:rPr>
              <w:t xml:space="preserve">Prasība </w:t>
            </w:r>
          </w:p>
        </w:tc>
        <w:tc>
          <w:tcPr>
            <w:tcW w:w="5640" w:type="dxa"/>
            <w:shd w:val="clear" w:color="auto" w:fill="BFBFBF" w:themeFill="background1" w:themeFillShade="BF"/>
          </w:tcPr>
          <w:p w14:paraId="52EC6660" w14:textId="77777777" w:rsidR="00D36587" w:rsidRPr="005D54B9" w:rsidRDefault="00D36587" w:rsidP="00C311FA">
            <w:pPr>
              <w:rPr>
                <w:rFonts w:ascii="Times New Roman" w:hAnsi="Times New Roman" w:cs="Times New Roman"/>
                <w:b/>
              </w:rPr>
            </w:pPr>
            <w:r w:rsidRPr="005D54B9">
              <w:rPr>
                <w:rFonts w:ascii="Times New Roman" w:hAnsi="Times New Roman" w:cs="Times New Roman"/>
                <w:b/>
              </w:rPr>
              <w:t xml:space="preserve">Tehniskais piedāvājums </w:t>
            </w:r>
          </w:p>
          <w:p w14:paraId="52205A39" w14:textId="77777777" w:rsidR="00D36587" w:rsidRPr="005D54B9" w:rsidRDefault="00D36587" w:rsidP="00C311FA">
            <w:pPr>
              <w:jc w:val="both"/>
              <w:rPr>
                <w:rFonts w:ascii="Times New Roman" w:hAnsi="Times New Roman" w:cs="Times New Roman"/>
                <w:b/>
                <w:bCs/>
                <w:i/>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D36587" w:rsidRPr="005D54B9" w14:paraId="2FB99A12" w14:textId="77777777" w:rsidTr="00C311FA">
        <w:tc>
          <w:tcPr>
            <w:tcW w:w="988" w:type="dxa"/>
          </w:tcPr>
          <w:p w14:paraId="24D0F0ED" w14:textId="77777777" w:rsidR="00D36587" w:rsidRPr="005D54B9" w:rsidRDefault="00D36587" w:rsidP="00C311FA">
            <w:pPr>
              <w:jc w:val="center"/>
              <w:rPr>
                <w:rFonts w:ascii="Times New Roman" w:hAnsi="Times New Roman" w:cs="Times New Roman"/>
              </w:rPr>
            </w:pPr>
            <w:r w:rsidRPr="005D54B9">
              <w:rPr>
                <w:rFonts w:ascii="Times New Roman" w:hAnsi="Times New Roman" w:cs="Times New Roman"/>
              </w:rPr>
              <w:t>1.</w:t>
            </w:r>
          </w:p>
        </w:tc>
        <w:tc>
          <w:tcPr>
            <w:tcW w:w="3118" w:type="dxa"/>
          </w:tcPr>
          <w:p w14:paraId="7EB78325" w14:textId="77777777" w:rsidR="00D36587" w:rsidRPr="005D54B9" w:rsidRDefault="00D36587" w:rsidP="00C311FA">
            <w:pPr>
              <w:rPr>
                <w:rFonts w:ascii="Times New Roman" w:hAnsi="Times New Roman" w:cs="Times New Roman"/>
              </w:rPr>
            </w:pPr>
            <w:r w:rsidRPr="005D54B9">
              <w:rPr>
                <w:rFonts w:ascii="Times New Roman" w:hAnsi="Times New Roman" w:cs="Times New Roman"/>
              </w:rPr>
              <w:t>Platformas tehniskais raksturojums</w:t>
            </w:r>
          </w:p>
        </w:tc>
        <w:tc>
          <w:tcPr>
            <w:tcW w:w="4199" w:type="dxa"/>
          </w:tcPr>
          <w:p w14:paraId="50868B12" w14:textId="77777777" w:rsidR="00D36587" w:rsidRPr="00D36587" w:rsidRDefault="00D36587" w:rsidP="00D36587">
            <w:pPr>
              <w:rPr>
                <w:rFonts w:ascii="Times New Roman" w:hAnsi="Times New Roman" w:cs="Times New Roman"/>
              </w:rPr>
            </w:pPr>
            <w:r w:rsidRPr="00D36587">
              <w:rPr>
                <w:rFonts w:ascii="Times New Roman" w:hAnsi="Times New Roman" w:cs="Times New Roman"/>
              </w:rPr>
              <w:t xml:space="preserve">Piemērots darba āra apstākļos ar putekļu un mitruma aizsardzību. </w:t>
            </w:r>
          </w:p>
          <w:p w14:paraId="5491FFC3" w14:textId="12443E4A" w:rsidR="00D36587" w:rsidRPr="00D36587" w:rsidRDefault="00D36587" w:rsidP="00D36587">
            <w:pPr>
              <w:rPr>
                <w:rFonts w:ascii="Times New Roman" w:hAnsi="Times New Roman" w:cs="Times New Roman"/>
              </w:rPr>
            </w:pPr>
            <w:r w:rsidRPr="00D36587">
              <w:rPr>
                <w:rFonts w:ascii="Times New Roman" w:hAnsi="Times New Roman" w:cs="Times New Roman"/>
              </w:rPr>
              <w:t>Temperatūras režīms vismaz intervālā: -20</w:t>
            </w:r>
            <w:r w:rsidRPr="00531C53">
              <w:rPr>
                <w:rFonts w:ascii="Times New Roman" w:hAnsi="Times New Roman" w:cs="Times New Roman"/>
                <w:vertAlign w:val="superscript"/>
              </w:rPr>
              <w:t>o</w:t>
            </w:r>
            <w:r w:rsidRPr="00D36587">
              <w:rPr>
                <w:rFonts w:ascii="Times New Roman" w:hAnsi="Times New Roman" w:cs="Times New Roman"/>
              </w:rPr>
              <w:t>C - +30</w:t>
            </w:r>
            <w:r w:rsidRPr="00531C53">
              <w:rPr>
                <w:rFonts w:ascii="Times New Roman" w:hAnsi="Times New Roman" w:cs="Times New Roman"/>
                <w:vertAlign w:val="superscript"/>
              </w:rPr>
              <w:t>o</w:t>
            </w:r>
            <w:r w:rsidRPr="00D36587">
              <w:rPr>
                <w:rFonts w:ascii="Times New Roman" w:hAnsi="Times New Roman" w:cs="Times New Roman"/>
              </w:rPr>
              <w:t>C</w:t>
            </w:r>
          </w:p>
          <w:p w14:paraId="188F23D5" w14:textId="000DCDF6" w:rsidR="00D36587" w:rsidRPr="005D54B9" w:rsidRDefault="00D36587" w:rsidP="00D36587">
            <w:pPr>
              <w:jc w:val="both"/>
              <w:rPr>
                <w:rFonts w:ascii="Times New Roman" w:hAnsi="Times New Roman" w:cs="Times New Roman"/>
              </w:rPr>
            </w:pPr>
            <w:r w:rsidRPr="00D36587">
              <w:rPr>
                <w:rFonts w:ascii="Times New Roman" w:hAnsi="Times New Roman" w:cs="Times New Roman"/>
              </w:rPr>
              <w:t>Trieciena izturīgs korpuss: kritieniem vismaz no 500mm augstuma un cietas pamatnes.</w:t>
            </w:r>
          </w:p>
        </w:tc>
        <w:tc>
          <w:tcPr>
            <w:tcW w:w="5640" w:type="dxa"/>
          </w:tcPr>
          <w:p w14:paraId="465E6E48" w14:textId="77777777" w:rsidR="00D36587" w:rsidRPr="005D54B9" w:rsidRDefault="00D36587" w:rsidP="00C311FA">
            <w:pPr>
              <w:rPr>
                <w:rFonts w:ascii="Times New Roman" w:hAnsi="Times New Roman" w:cs="Times New Roman"/>
              </w:rPr>
            </w:pPr>
          </w:p>
        </w:tc>
      </w:tr>
      <w:tr w:rsidR="00D36587" w:rsidRPr="005D54B9" w14:paraId="688BE0C4" w14:textId="77777777" w:rsidTr="00C311FA">
        <w:tc>
          <w:tcPr>
            <w:tcW w:w="988" w:type="dxa"/>
          </w:tcPr>
          <w:p w14:paraId="7E587D2D" w14:textId="77777777" w:rsidR="00D36587" w:rsidRPr="005D54B9" w:rsidRDefault="00D36587" w:rsidP="00C311FA">
            <w:pPr>
              <w:jc w:val="center"/>
              <w:rPr>
                <w:rFonts w:ascii="Times New Roman" w:hAnsi="Times New Roman" w:cs="Times New Roman"/>
              </w:rPr>
            </w:pPr>
            <w:r w:rsidRPr="005D54B9">
              <w:rPr>
                <w:rFonts w:ascii="Times New Roman" w:hAnsi="Times New Roman" w:cs="Times New Roman"/>
              </w:rPr>
              <w:t>2.</w:t>
            </w:r>
          </w:p>
        </w:tc>
        <w:tc>
          <w:tcPr>
            <w:tcW w:w="3118" w:type="dxa"/>
          </w:tcPr>
          <w:p w14:paraId="23C722FB" w14:textId="77777777" w:rsidR="00D36587" w:rsidRPr="005D54B9" w:rsidRDefault="00D36587" w:rsidP="00C311FA">
            <w:pPr>
              <w:rPr>
                <w:rFonts w:ascii="Times New Roman" w:hAnsi="Times New Roman" w:cs="Times New Roman"/>
              </w:rPr>
            </w:pPr>
            <w:r w:rsidRPr="005D54B9">
              <w:rPr>
                <w:rFonts w:ascii="Times New Roman" w:hAnsi="Times New Roman" w:cs="Times New Roman"/>
              </w:rPr>
              <w:t>Pārvietošanās paņēmiens</w:t>
            </w:r>
          </w:p>
        </w:tc>
        <w:tc>
          <w:tcPr>
            <w:tcW w:w="4199" w:type="dxa"/>
          </w:tcPr>
          <w:p w14:paraId="2995C5EF" w14:textId="1AF5FD1D" w:rsidR="00D36587" w:rsidRPr="005D54B9" w:rsidRDefault="00D36587" w:rsidP="00D36587">
            <w:pPr>
              <w:jc w:val="both"/>
              <w:rPr>
                <w:rFonts w:ascii="Times New Roman" w:hAnsi="Times New Roman" w:cs="Times New Roman"/>
              </w:rPr>
            </w:pPr>
            <w:r w:rsidRPr="005D54B9">
              <w:rPr>
                <w:rFonts w:ascii="Times New Roman" w:hAnsi="Times New Roman" w:cs="Times New Roman"/>
              </w:rPr>
              <w:t xml:space="preserve">Kāpurķēdes ar vismaz </w:t>
            </w:r>
            <w:r>
              <w:rPr>
                <w:rFonts w:ascii="Times New Roman" w:hAnsi="Times New Roman" w:cs="Times New Roman"/>
              </w:rPr>
              <w:t>diviem</w:t>
            </w:r>
            <w:r w:rsidRPr="005D54B9">
              <w:rPr>
                <w:rFonts w:ascii="Times New Roman" w:hAnsi="Times New Roman" w:cs="Times New Roman"/>
              </w:rPr>
              <w:t xml:space="preserve"> piedzenamiem kāpurķēžu segmentiem</w:t>
            </w:r>
          </w:p>
        </w:tc>
        <w:tc>
          <w:tcPr>
            <w:tcW w:w="5640" w:type="dxa"/>
          </w:tcPr>
          <w:p w14:paraId="71D737FD" w14:textId="77777777" w:rsidR="00D36587" w:rsidRPr="005D54B9" w:rsidRDefault="00D36587" w:rsidP="00C311FA">
            <w:pPr>
              <w:rPr>
                <w:rFonts w:ascii="Times New Roman" w:hAnsi="Times New Roman" w:cs="Times New Roman"/>
              </w:rPr>
            </w:pPr>
          </w:p>
        </w:tc>
      </w:tr>
      <w:tr w:rsidR="00D36587" w:rsidRPr="005D54B9" w14:paraId="194C0BA7" w14:textId="77777777" w:rsidTr="00C311FA">
        <w:tc>
          <w:tcPr>
            <w:tcW w:w="988" w:type="dxa"/>
          </w:tcPr>
          <w:p w14:paraId="593AA2C8" w14:textId="77777777" w:rsidR="00D36587" w:rsidRPr="005D54B9" w:rsidRDefault="00D36587" w:rsidP="00C311FA">
            <w:pPr>
              <w:jc w:val="center"/>
              <w:rPr>
                <w:rFonts w:ascii="Times New Roman" w:hAnsi="Times New Roman" w:cs="Times New Roman"/>
              </w:rPr>
            </w:pPr>
            <w:r w:rsidRPr="005D54B9">
              <w:rPr>
                <w:rFonts w:ascii="Times New Roman" w:hAnsi="Times New Roman" w:cs="Times New Roman"/>
              </w:rPr>
              <w:t>3.</w:t>
            </w:r>
          </w:p>
        </w:tc>
        <w:tc>
          <w:tcPr>
            <w:tcW w:w="3118" w:type="dxa"/>
          </w:tcPr>
          <w:p w14:paraId="3983BBDB" w14:textId="77777777" w:rsidR="00D36587" w:rsidRPr="005D54B9" w:rsidRDefault="00D36587" w:rsidP="00C311FA">
            <w:pPr>
              <w:rPr>
                <w:rFonts w:ascii="Times New Roman" w:hAnsi="Times New Roman" w:cs="Times New Roman"/>
              </w:rPr>
            </w:pPr>
            <w:r w:rsidRPr="005D54B9">
              <w:rPr>
                <w:rFonts w:ascii="Times New Roman" w:hAnsi="Times New Roman" w:cs="Times New Roman"/>
              </w:rPr>
              <w:t>Pārvietošanās ātrums</w:t>
            </w:r>
          </w:p>
        </w:tc>
        <w:tc>
          <w:tcPr>
            <w:tcW w:w="4199" w:type="dxa"/>
          </w:tcPr>
          <w:p w14:paraId="0DCA9B4D" w14:textId="77777777" w:rsidR="00D36587" w:rsidRPr="005D54B9" w:rsidRDefault="00D36587" w:rsidP="00C311FA">
            <w:pPr>
              <w:rPr>
                <w:rFonts w:ascii="Times New Roman" w:hAnsi="Times New Roman" w:cs="Times New Roman"/>
              </w:rPr>
            </w:pPr>
            <w:r w:rsidRPr="005D54B9">
              <w:rPr>
                <w:rFonts w:ascii="Times New Roman" w:hAnsi="Times New Roman" w:cs="Times New Roman"/>
              </w:rPr>
              <w:t>Vismaz 4km/h</w:t>
            </w:r>
          </w:p>
        </w:tc>
        <w:tc>
          <w:tcPr>
            <w:tcW w:w="5640" w:type="dxa"/>
          </w:tcPr>
          <w:p w14:paraId="30B48B2D" w14:textId="77777777" w:rsidR="00D36587" w:rsidRPr="005D54B9" w:rsidRDefault="00D36587" w:rsidP="00C311FA">
            <w:pPr>
              <w:rPr>
                <w:rFonts w:ascii="Times New Roman" w:hAnsi="Times New Roman" w:cs="Times New Roman"/>
              </w:rPr>
            </w:pPr>
          </w:p>
        </w:tc>
      </w:tr>
      <w:tr w:rsidR="00D36587" w:rsidRPr="005D54B9" w14:paraId="0EF06CDB" w14:textId="77777777" w:rsidTr="00C311FA">
        <w:tc>
          <w:tcPr>
            <w:tcW w:w="988" w:type="dxa"/>
          </w:tcPr>
          <w:p w14:paraId="1567B207" w14:textId="77777777" w:rsidR="00D36587" w:rsidRPr="005D54B9" w:rsidRDefault="00D36587" w:rsidP="00C311FA">
            <w:pPr>
              <w:jc w:val="center"/>
              <w:rPr>
                <w:rFonts w:ascii="Times New Roman" w:hAnsi="Times New Roman" w:cs="Times New Roman"/>
              </w:rPr>
            </w:pPr>
            <w:r w:rsidRPr="005D54B9">
              <w:rPr>
                <w:rFonts w:ascii="Times New Roman" w:hAnsi="Times New Roman" w:cs="Times New Roman"/>
              </w:rPr>
              <w:t>4.</w:t>
            </w:r>
          </w:p>
        </w:tc>
        <w:tc>
          <w:tcPr>
            <w:tcW w:w="3118" w:type="dxa"/>
          </w:tcPr>
          <w:p w14:paraId="46257E66" w14:textId="77777777" w:rsidR="00D36587" w:rsidRPr="005D54B9" w:rsidRDefault="00D36587" w:rsidP="00C311FA">
            <w:pPr>
              <w:rPr>
                <w:rFonts w:ascii="Times New Roman" w:hAnsi="Times New Roman" w:cs="Times New Roman"/>
              </w:rPr>
            </w:pPr>
            <w:r w:rsidRPr="005D54B9">
              <w:rPr>
                <w:rFonts w:ascii="Times New Roman" w:hAnsi="Times New Roman" w:cs="Times New Roman"/>
              </w:rPr>
              <w:t>Operatora tālvadība</w:t>
            </w:r>
          </w:p>
        </w:tc>
        <w:tc>
          <w:tcPr>
            <w:tcW w:w="4199" w:type="dxa"/>
          </w:tcPr>
          <w:p w14:paraId="276EF050" w14:textId="73CADAB0" w:rsidR="00D36587" w:rsidRPr="005D54B9" w:rsidRDefault="00D36587" w:rsidP="00C311FA">
            <w:pPr>
              <w:jc w:val="both"/>
              <w:rPr>
                <w:rFonts w:ascii="Times New Roman" w:hAnsi="Times New Roman" w:cs="Times New Roman"/>
              </w:rPr>
            </w:pPr>
            <w:proofErr w:type="spellStart"/>
            <w:r w:rsidRPr="00D36587">
              <w:rPr>
                <w:rFonts w:ascii="Times New Roman" w:hAnsi="Times New Roman" w:cs="Times New Roman"/>
              </w:rPr>
              <w:t>WiFi</w:t>
            </w:r>
            <w:proofErr w:type="spellEnd"/>
            <w:r w:rsidRPr="00D36587">
              <w:rPr>
                <w:rFonts w:ascii="Times New Roman" w:hAnsi="Times New Roman" w:cs="Times New Roman"/>
              </w:rPr>
              <w:t xml:space="preserve"> ar ekrānu, kas piemērota darbam āra apstākļos un savietojama ar NVIDIA </w:t>
            </w:r>
            <w:proofErr w:type="spellStart"/>
            <w:r w:rsidRPr="00D36587">
              <w:rPr>
                <w:rFonts w:ascii="Times New Roman" w:hAnsi="Times New Roman" w:cs="Times New Roman"/>
              </w:rPr>
              <w:t>Shield</w:t>
            </w:r>
            <w:proofErr w:type="spellEnd"/>
            <w:r w:rsidRPr="00D36587">
              <w:rPr>
                <w:rFonts w:ascii="Times New Roman" w:hAnsi="Times New Roman" w:cs="Times New Roman"/>
              </w:rPr>
              <w:t xml:space="preserve"> </w:t>
            </w:r>
            <w:proofErr w:type="spellStart"/>
            <w:r w:rsidRPr="00D36587">
              <w:rPr>
                <w:rFonts w:ascii="Times New Roman" w:hAnsi="Times New Roman" w:cs="Times New Roman"/>
              </w:rPr>
              <w:t>Gaming</w:t>
            </w:r>
            <w:proofErr w:type="spellEnd"/>
            <w:r w:rsidRPr="00D36587">
              <w:rPr>
                <w:rFonts w:ascii="Times New Roman" w:hAnsi="Times New Roman" w:cs="Times New Roman"/>
              </w:rPr>
              <w:t xml:space="preserve"> </w:t>
            </w:r>
            <w:proofErr w:type="spellStart"/>
            <w:r w:rsidRPr="00D36587">
              <w:rPr>
                <w:rFonts w:ascii="Times New Roman" w:hAnsi="Times New Roman" w:cs="Times New Roman"/>
              </w:rPr>
              <w:t>Portable</w:t>
            </w:r>
            <w:proofErr w:type="spellEnd"/>
            <w:r w:rsidRPr="00D36587">
              <w:rPr>
                <w:rFonts w:ascii="Times New Roman" w:hAnsi="Times New Roman" w:cs="Times New Roman"/>
              </w:rPr>
              <w:t xml:space="preserve"> </w:t>
            </w:r>
            <w:proofErr w:type="spellStart"/>
            <w:r w:rsidRPr="00D36587">
              <w:rPr>
                <w:rFonts w:ascii="Times New Roman" w:hAnsi="Times New Roman" w:cs="Times New Roman"/>
              </w:rPr>
              <w:t>Controller</w:t>
            </w:r>
            <w:proofErr w:type="spellEnd"/>
            <w:r w:rsidRPr="00D36587">
              <w:rPr>
                <w:rFonts w:ascii="Times New Roman" w:hAnsi="Times New Roman" w:cs="Times New Roman"/>
              </w:rPr>
              <w:t xml:space="preserve"> iekārtu.</w:t>
            </w:r>
          </w:p>
        </w:tc>
        <w:tc>
          <w:tcPr>
            <w:tcW w:w="5640" w:type="dxa"/>
          </w:tcPr>
          <w:p w14:paraId="6605FE0F" w14:textId="77777777" w:rsidR="00D36587" w:rsidRPr="005D54B9" w:rsidRDefault="00D36587" w:rsidP="00C311FA">
            <w:pPr>
              <w:rPr>
                <w:rFonts w:ascii="Times New Roman" w:hAnsi="Times New Roman" w:cs="Times New Roman"/>
              </w:rPr>
            </w:pPr>
          </w:p>
        </w:tc>
      </w:tr>
      <w:tr w:rsidR="00D36587" w:rsidRPr="005D54B9" w14:paraId="7677D293" w14:textId="77777777" w:rsidTr="00C311FA">
        <w:tc>
          <w:tcPr>
            <w:tcW w:w="988" w:type="dxa"/>
          </w:tcPr>
          <w:p w14:paraId="388CB426" w14:textId="77777777" w:rsidR="00D36587" w:rsidRPr="005D54B9" w:rsidRDefault="00D36587" w:rsidP="00C311FA">
            <w:pPr>
              <w:jc w:val="center"/>
              <w:rPr>
                <w:rFonts w:ascii="Times New Roman" w:hAnsi="Times New Roman" w:cs="Times New Roman"/>
              </w:rPr>
            </w:pPr>
            <w:r>
              <w:rPr>
                <w:rFonts w:ascii="Times New Roman" w:hAnsi="Times New Roman" w:cs="Times New Roman"/>
              </w:rPr>
              <w:t>5</w:t>
            </w:r>
            <w:r w:rsidRPr="005D54B9">
              <w:rPr>
                <w:rFonts w:ascii="Times New Roman" w:hAnsi="Times New Roman" w:cs="Times New Roman"/>
              </w:rPr>
              <w:t>.</w:t>
            </w:r>
          </w:p>
        </w:tc>
        <w:tc>
          <w:tcPr>
            <w:tcW w:w="3118" w:type="dxa"/>
          </w:tcPr>
          <w:p w14:paraId="08E7DE30" w14:textId="77777777" w:rsidR="00D36587" w:rsidRPr="005D54B9" w:rsidRDefault="00D36587" w:rsidP="00C311FA">
            <w:pPr>
              <w:rPr>
                <w:rFonts w:ascii="Times New Roman" w:hAnsi="Times New Roman" w:cs="Times New Roman"/>
              </w:rPr>
            </w:pPr>
            <w:r w:rsidRPr="005D54B9">
              <w:rPr>
                <w:rFonts w:ascii="Times New Roman" w:hAnsi="Times New Roman" w:cs="Times New Roman"/>
              </w:rPr>
              <w:t xml:space="preserve">Kustības vadība </w:t>
            </w:r>
          </w:p>
        </w:tc>
        <w:tc>
          <w:tcPr>
            <w:tcW w:w="4199" w:type="dxa"/>
          </w:tcPr>
          <w:p w14:paraId="42439CBF" w14:textId="0C336337" w:rsidR="00D36587" w:rsidRPr="005D54B9" w:rsidRDefault="00D36587" w:rsidP="00C311FA">
            <w:pPr>
              <w:rPr>
                <w:rFonts w:ascii="Times New Roman" w:hAnsi="Times New Roman" w:cs="Times New Roman"/>
              </w:rPr>
            </w:pPr>
            <w:r w:rsidRPr="00D36587">
              <w:rPr>
                <w:rFonts w:ascii="Times New Roman" w:hAnsi="Times New Roman" w:cs="Times New Roman"/>
              </w:rPr>
              <w:t>Vismaz Impulsa platuma modulācija (PWM) un ātruma vadība.</w:t>
            </w:r>
          </w:p>
        </w:tc>
        <w:tc>
          <w:tcPr>
            <w:tcW w:w="5640" w:type="dxa"/>
          </w:tcPr>
          <w:p w14:paraId="36E125E7" w14:textId="77777777" w:rsidR="00D36587" w:rsidRPr="005D54B9" w:rsidRDefault="00D36587" w:rsidP="00C311FA">
            <w:pPr>
              <w:rPr>
                <w:rFonts w:ascii="Times New Roman" w:hAnsi="Times New Roman" w:cs="Times New Roman"/>
              </w:rPr>
            </w:pPr>
          </w:p>
        </w:tc>
      </w:tr>
      <w:tr w:rsidR="00D36587" w:rsidRPr="005D54B9" w14:paraId="4356A812" w14:textId="77777777" w:rsidTr="00C311FA">
        <w:tc>
          <w:tcPr>
            <w:tcW w:w="988" w:type="dxa"/>
          </w:tcPr>
          <w:p w14:paraId="6DD6526D"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6</w:t>
            </w:r>
            <w:r w:rsidRPr="005D54B9">
              <w:rPr>
                <w:rFonts w:ascii="Times New Roman" w:hAnsi="Times New Roman" w:cs="Times New Roman"/>
              </w:rPr>
              <w:t>.</w:t>
            </w:r>
          </w:p>
        </w:tc>
        <w:tc>
          <w:tcPr>
            <w:tcW w:w="3118" w:type="dxa"/>
          </w:tcPr>
          <w:p w14:paraId="522517B5"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Sensori</w:t>
            </w:r>
          </w:p>
        </w:tc>
        <w:tc>
          <w:tcPr>
            <w:tcW w:w="4199" w:type="dxa"/>
          </w:tcPr>
          <w:p w14:paraId="30E9BAAA" w14:textId="77777777" w:rsidR="00D36587" w:rsidRPr="00D36587" w:rsidRDefault="00D36587" w:rsidP="00D36587">
            <w:pPr>
              <w:rPr>
                <w:rFonts w:ascii="Times New Roman" w:hAnsi="Times New Roman" w:cs="Times New Roman"/>
              </w:rPr>
            </w:pPr>
            <w:r w:rsidRPr="00D36587">
              <w:rPr>
                <w:rFonts w:ascii="Times New Roman" w:hAnsi="Times New Roman" w:cs="Times New Roman"/>
              </w:rPr>
              <w:t>Vismaz šādi:</w:t>
            </w:r>
            <w:bookmarkStart w:id="0" w:name="_GoBack"/>
            <w:bookmarkEnd w:id="0"/>
          </w:p>
          <w:p w14:paraId="11AAE97F" w14:textId="77777777" w:rsidR="00D36587" w:rsidRPr="00D36587" w:rsidRDefault="00D36587" w:rsidP="00D36587">
            <w:pPr>
              <w:pStyle w:val="ListParagraph"/>
              <w:numPr>
                <w:ilvl w:val="0"/>
                <w:numId w:val="2"/>
              </w:numPr>
              <w:ind w:left="321" w:hanging="284"/>
              <w:contextualSpacing w:val="0"/>
              <w:rPr>
                <w:sz w:val="22"/>
                <w:szCs w:val="22"/>
                <w:lang w:val="lv-LV"/>
              </w:rPr>
            </w:pPr>
            <w:r w:rsidRPr="00D36587">
              <w:rPr>
                <w:sz w:val="22"/>
                <w:szCs w:val="22"/>
                <w:lang w:val="lv-LV"/>
              </w:rPr>
              <w:t>GPS (5Hz);</w:t>
            </w:r>
          </w:p>
          <w:p w14:paraId="64CC6987" w14:textId="77777777" w:rsidR="00D36587" w:rsidRPr="00D36587" w:rsidRDefault="00D36587" w:rsidP="00D36587">
            <w:pPr>
              <w:pStyle w:val="ListParagraph"/>
              <w:numPr>
                <w:ilvl w:val="0"/>
                <w:numId w:val="2"/>
              </w:numPr>
              <w:ind w:left="321" w:hanging="284"/>
              <w:contextualSpacing w:val="0"/>
              <w:rPr>
                <w:sz w:val="22"/>
                <w:szCs w:val="22"/>
                <w:lang w:val="lv-LV"/>
              </w:rPr>
            </w:pPr>
            <w:r w:rsidRPr="00D36587">
              <w:rPr>
                <w:sz w:val="22"/>
                <w:szCs w:val="22"/>
                <w:lang w:val="lv-LV"/>
              </w:rPr>
              <w:t>9 brīvības pakāpju inerciāls sensors (</w:t>
            </w:r>
            <w:proofErr w:type="spellStart"/>
            <w:r w:rsidRPr="00D36587">
              <w:rPr>
                <w:sz w:val="22"/>
                <w:szCs w:val="22"/>
                <w:lang w:val="lv-LV"/>
              </w:rPr>
              <w:t>akselerometrs</w:t>
            </w:r>
            <w:proofErr w:type="spellEnd"/>
            <w:r w:rsidRPr="00D36587">
              <w:rPr>
                <w:sz w:val="22"/>
                <w:szCs w:val="22"/>
                <w:lang w:val="lv-LV"/>
              </w:rPr>
              <w:t>, žiroskops / kompass);</w:t>
            </w:r>
          </w:p>
          <w:p w14:paraId="10F94952" w14:textId="77777777" w:rsidR="00D36587" w:rsidRPr="00D36587" w:rsidRDefault="00D36587" w:rsidP="00D36587">
            <w:pPr>
              <w:pStyle w:val="ListParagraph"/>
              <w:numPr>
                <w:ilvl w:val="0"/>
                <w:numId w:val="2"/>
              </w:numPr>
              <w:ind w:left="321" w:hanging="284"/>
              <w:contextualSpacing w:val="0"/>
              <w:rPr>
                <w:sz w:val="22"/>
                <w:szCs w:val="22"/>
                <w:lang w:val="lv-LV"/>
              </w:rPr>
            </w:pPr>
            <w:r w:rsidRPr="00D36587">
              <w:rPr>
                <w:sz w:val="22"/>
                <w:szCs w:val="22"/>
                <w:lang w:val="lv-LV"/>
              </w:rPr>
              <w:t>Temperatūras un sprieduma sensors;</w:t>
            </w:r>
          </w:p>
          <w:p w14:paraId="0D4EEFF1" w14:textId="2A42C05A" w:rsidR="00D36587" w:rsidRPr="00D36587" w:rsidRDefault="00D36587" w:rsidP="00D36587">
            <w:r w:rsidRPr="00D36587">
              <w:rPr>
                <w:rFonts w:ascii="Times New Roman" w:hAnsi="Times New Roman" w:cs="Times New Roman"/>
              </w:rPr>
              <w:lastRenderedPageBreak/>
              <w:t>30fpskrāsu video kamera ar vismaz 640x480@30fps izšķirtspēju</w:t>
            </w:r>
            <w:r>
              <w:rPr>
                <w:rFonts w:ascii="Times New Roman" w:hAnsi="Times New Roman" w:cs="Times New Roman"/>
              </w:rPr>
              <w:t>.</w:t>
            </w:r>
          </w:p>
        </w:tc>
        <w:tc>
          <w:tcPr>
            <w:tcW w:w="5640" w:type="dxa"/>
          </w:tcPr>
          <w:p w14:paraId="2857975E" w14:textId="77777777" w:rsidR="00D36587" w:rsidRPr="005D54B9" w:rsidRDefault="00D36587" w:rsidP="00D36587">
            <w:pPr>
              <w:rPr>
                <w:rFonts w:ascii="Times New Roman" w:hAnsi="Times New Roman" w:cs="Times New Roman"/>
              </w:rPr>
            </w:pPr>
          </w:p>
        </w:tc>
      </w:tr>
      <w:tr w:rsidR="00D36587" w:rsidRPr="005D54B9" w14:paraId="3B785D12" w14:textId="77777777" w:rsidTr="00C311FA">
        <w:tc>
          <w:tcPr>
            <w:tcW w:w="988" w:type="dxa"/>
          </w:tcPr>
          <w:p w14:paraId="6E7A99D8"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7</w:t>
            </w:r>
            <w:r w:rsidRPr="005D54B9">
              <w:rPr>
                <w:rFonts w:ascii="Times New Roman" w:hAnsi="Times New Roman" w:cs="Times New Roman"/>
              </w:rPr>
              <w:t>.</w:t>
            </w:r>
          </w:p>
        </w:tc>
        <w:tc>
          <w:tcPr>
            <w:tcW w:w="3118" w:type="dxa"/>
          </w:tcPr>
          <w:p w14:paraId="706CF577"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 xml:space="preserve">Komunikācijas </w:t>
            </w:r>
          </w:p>
        </w:tc>
        <w:tc>
          <w:tcPr>
            <w:tcW w:w="4199" w:type="dxa"/>
          </w:tcPr>
          <w:p w14:paraId="6A31A7F2" w14:textId="77777777" w:rsidR="00D36587" w:rsidRPr="00D36587" w:rsidRDefault="00D36587" w:rsidP="00D36587">
            <w:pPr>
              <w:rPr>
                <w:rFonts w:ascii="Times New Roman" w:hAnsi="Times New Roman" w:cs="Times New Roman"/>
              </w:rPr>
            </w:pPr>
            <w:r w:rsidRPr="00D36587">
              <w:rPr>
                <w:rFonts w:ascii="Times New Roman" w:hAnsi="Times New Roman" w:cs="Times New Roman"/>
              </w:rPr>
              <w:t xml:space="preserve">Vismaz </w:t>
            </w:r>
            <w:proofErr w:type="spellStart"/>
            <w:r w:rsidRPr="00D36587">
              <w:rPr>
                <w:rFonts w:ascii="Times New Roman" w:hAnsi="Times New Roman" w:cs="Times New Roman"/>
              </w:rPr>
              <w:t>WiFi</w:t>
            </w:r>
            <w:proofErr w:type="spellEnd"/>
            <w:r w:rsidRPr="00D36587">
              <w:rPr>
                <w:rFonts w:ascii="Times New Roman" w:hAnsi="Times New Roman" w:cs="Times New Roman"/>
              </w:rPr>
              <w:t xml:space="preserve"> 802.11N</w:t>
            </w:r>
          </w:p>
          <w:p w14:paraId="0B36A83F" w14:textId="4D144482" w:rsidR="00D36587" w:rsidRPr="005D54B9" w:rsidRDefault="00D36587" w:rsidP="00D36587">
            <w:pPr>
              <w:rPr>
                <w:rFonts w:ascii="Times New Roman" w:hAnsi="Times New Roman" w:cs="Times New Roman"/>
              </w:rPr>
            </w:pPr>
            <w:r w:rsidRPr="00D36587">
              <w:rPr>
                <w:rFonts w:ascii="Times New Roman" w:hAnsi="Times New Roman" w:cs="Times New Roman"/>
              </w:rPr>
              <w:t xml:space="preserve">Vismaz viens vispārējas nozīmes barošanas un komunikācijas </w:t>
            </w:r>
            <w:proofErr w:type="spellStart"/>
            <w:r w:rsidRPr="00D36587">
              <w:rPr>
                <w:rFonts w:ascii="Times New Roman" w:hAnsi="Times New Roman" w:cs="Times New Roman"/>
              </w:rPr>
              <w:t>pieslēgums</w:t>
            </w:r>
            <w:proofErr w:type="spellEnd"/>
            <w:r w:rsidRPr="00D36587">
              <w:rPr>
                <w:rFonts w:ascii="Times New Roman" w:hAnsi="Times New Roman" w:cs="Times New Roman"/>
              </w:rPr>
              <w:t xml:space="preserve"> saziņai ar ārējām iekārtām (5DOF manipulatora paplašināšanai nākotnē).</w:t>
            </w:r>
          </w:p>
        </w:tc>
        <w:tc>
          <w:tcPr>
            <w:tcW w:w="5640" w:type="dxa"/>
          </w:tcPr>
          <w:p w14:paraId="4AE12C96" w14:textId="77777777" w:rsidR="00D36587" w:rsidRPr="005D54B9" w:rsidRDefault="00D36587" w:rsidP="00D36587">
            <w:pPr>
              <w:rPr>
                <w:rFonts w:ascii="Times New Roman" w:hAnsi="Times New Roman" w:cs="Times New Roman"/>
              </w:rPr>
            </w:pPr>
          </w:p>
        </w:tc>
      </w:tr>
      <w:tr w:rsidR="00D36587" w:rsidRPr="005D54B9" w14:paraId="096B2DCB" w14:textId="77777777" w:rsidTr="00C311FA">
        <w:tc>
          <w:tcPr>
            <w:tcW w:w="988" w:type="dxa"/>
          </w:tcPr>
          <w:p w14:paraId="13974892"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8</w:t>
            </w:r>
            <w:r w:rsidRPr="005D54B9">
              <w:rPr>
                <w:rFonts w:ascii="Times New Roman" w:hAnsi="Times New Roman" w:cs="Times New Roman"/>
              </w:rPr>
              <w:t>.</w:t>
            </w:r>
          </w:p>
        </w:tc>
        <w:tc>
          <w:tcPr>
            <w:tcW w:w="3118" w:type="dxa"/>
          </w:tcPr>
          <w:p w14:paraId="2DC7B207"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 xml:space="preserve">Barošana </w:t>
            </w:r>
          </w:p>
        </w:tc>
        <w:tc>
          <w:tcPr>
            <w:tcW w:w="4199" w:type="dxa"/>
          </w:tcPr>
          <w:p w14:paraId="610577BB"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 xml:space="preserve">Vismaz 10Ah ietilpība, </w:t>
            </w:r>
            <w:proofErr w:type="spellStart"/>
            <w:r w:rsidRPr="005D54B9">
              <w:rPr>
                <w:rFonts w:ascii="Times New Roman" w:hAnsi="Times New Roman" w:cs="Times New Roman"/>
              </w:rPr>
              <w:t>LiPo</w:t>
            </w:r>
            <w:proofErr w:type="spellEnd"/>
            <w:r w:rsidRPr="005D54B9">
              <w:rPr>
                <w:rFonts w:ascii="Times New Roman" w:hAnsi="Times New Roman" w:cs="Times New Roman"/>
              </w:rPr>
              <w:t xml:space="preserve"> tehnoloģija, kas nodrošina vismaz 1,5h darbu visos paredzētajos temperatūras režīmos.</w:t>
            </w:r>
          </w:p>
        </w:tc>
        <w:tc>
          <w:tcPr>
            <w:tcW w:w="5640" w:type="dxa"/>
          </w:tcPr>
          <w:p w14:paraId="29CF1BD3" w14:textId="77777777" w:rsidR="00D36587" w:rsidRPr="005D54B9" w:rsidRDefault="00D36587" w:rsidP="00D36587">
            <w:pPr>
              <w:rPr>
                <w:rFonts w:ascii="Times New Roman" w:hAnsi="Times New Roman" w:cs="Times New Roman"/>
              </w:rPr>
            </w:pPr>
          </w:p>
        </w:tc>
      </w:tr>
      <w:tr w:rsidR="00D36587" w:rsidRPr="005D54B9" w14:paraId="4F5DBB65" w14:textId="77777777" w:rsidTr="00C311FA">
        <w:tc>
          <w:tcPr>
            <w:tcW w:w="988" w:type="dxa"/>
          </w:tcPr>
          <w:p w14:paraId="6FC88ACD"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9</w:t>
            </w:r>
            <w:r w:rsidRPr="005D54B9">
              <w:rPr>
                <w:rFonts w:ascii="Times New Roman" w:hAnsi="Times New Roman" w:cs="Times New Roman"/>
              </w:rPr>
              <w:t>.</w:t>
            </w:r>
          </w:p>
        </w:tc>
        <w:tc>
          <w:tcPr>
            <w:tcW w:w="3118" w:type="dxa"/>
          </w:tcPr>
          <w:p w14:paraId="7B81D44E"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Piedziņa</w:t>
            </w:r>
          </w:p>
        </w:tc>
        <w:tc>
          <w:tcPr>
            <w:tcW w:w="4199" w:type="dxa"/>
          </w:tcPr>
          <w:p w14:paraId="3EBA9BAA" w14:textId="77777777" w:rsidR="00D36587" w:rsidRPr="005D54B9" w:rsidRDefault="00D36587" w:rsidP="00D36587">
            <w:pPr>
              <w:rPr>
                <w:rFonts w:ascii="Times New Roman" w:hAnsi="Times New Roman" w:cs="Times New Roman"/>
              </w:rPr>
            </w:pPr>
            <w:r w:rsidRPr="005D54B9">
              <w:rPr>
                <w:rFonts w:ascii="Times New Roman" w:eastAsia="Calibri" w:hAnsi="Times New Roman" w:cs="Times New Roman"/>
              </w:rPr>
              <w:t>Vismaz 75W katram piedziņas motoram kāpurķēdēm.</w:t>
            </w:r>
          </w:p>
        </w:tc>
        <w:tc>
          <w:tcPr>
            <w:tcW w:w="5640" w:type="dxa"/>
          </w:tcPr>
          <w:p w14:paraId="17F28ED2" w14:textId="77777777" w:rsidR="00D36587" w:rsidRPr="005D54B9" w:rsidRDefault="00D36587" w:rsidP="00D36587">
            <w:pPr>
              <w:rPr>
                <w:rFonts w:ascii="Times New Roman" w:hAnsi="Times New Roman" w:cs="Times New Roman"/>
              </w:rPr>
            </w:pPr>
          </w:p>
        </w:tc>
      </w:tr>
      <w:tr w:rsidR="00D36587" w:rsidRPr="005D54B9" w14:paraId="1EB81090" w14:textId="77777777" w:rsidTr="00C311FA">
        <w:tc>
          <w:tcPr>
            <w:tcW w:w="988" w:type="dxa"/>
          </w:tcPr>
          <w:p w14:paraId="59EAF8DE"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10</w:t>
            </w:r>
            <w:r w:rsidRPr="005D54B9">
              <w:rPr>
                <w:rFonts w:ascii="Times New Roman" w:hAnsi="Times New Roman" w:cs="Times New Roman"/>
              </w:rPr>
              <w:t>.</w:t>
            </w:r>
          </w:p>
        </w:tc>
        <w:tc>
          <w:tcPr>
            <w:tcW w:w="3118" w:type="dxa"/>
          </w:tcPr>
          <w:p w14:paraId="265A3B0F"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Derīgās kravas svars</w:t>
            </w:r>
          </w:p>
        </w:tc>
        <w:tc>
          <w:tcPr>
            <w:tcW w:w="4199" w:type="dxa"/>
          </w:tcPr>
          <w:p w14:paraId="6E988331"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Vismaz 10 kg</w:t>
            </w:r>
          </w:p>
        </w:tc>
        <w:tc>
          <w:tcPr>
            <w:tcW w:w="5640" w:type="dxa"/>
          </w:tcPr>
          <w:p w14:paraId="6BEDD959" w14:textId="77777777" w:rsidR="00D36587" w:rsidRPr="005D54B9" w:rsidRDefault="00D36587" w:rsidP="00D36587">
            <w:pPr>
              <w:rPr>
                <w:rFonts w:ascii="Times New Roman" w:hAnsi="Times New Roman" w:cs="Times New Roman"/>
              </w:rPr>
            </w:pPr>
          </w:p>
        </w:tc>
      </w:tr>
      <w:tr w:rsidR="00D36587" w:rsidRPr="005D54B9" w14:paraId="50061C39" w14:textId="77777777" w:rsidTr="00C311FA">
        <w:tc>
          <w:tcPr>
            <w:tcW w:w="988" w:type="dxa"/>
          </w:tcPr>
          <w:p w14:paraId="16602714"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11</w:t>
            </w:r>
            <w:r w:rsidRPr="005D54B9">
              <w:rPr>
                <w:rFonts w:ascii="Times New Roman" w:hAnsi="Times New Roman" w:cs="Times New Roman"/>
              </w:rPr>
              <w:t>.</w:t>
            </w:r>
          </w:p>
        </w:tc>
        <w:tc>
          <w:tcPr>
            <w:tcW w:w="3118" w:type="dxa"/>
          </w:tcPr>
          <w:p w14:paraId="01C7D7AD"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Programmatūras izstrādes vide</w:t>
            </w:r>
          </w:p>
        </w:tc>
        <w:tc>
          <w:tcPr>
            <w:tcW w:w="4199" w:type="dxa"/>
          </w:tcPr>
          <w:p w14:paraId="6AA9BE2B"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 xml:space="preserve">Savietojama ar MS </w:t>
            </w:r>
            <w:proofErr w:type="spellStart"/>
            <w:r w:rsidRPr="005D54B9">
              <w:rPr>
                <w:rFonts w:ascii="Times New Roman" w:hAnsi="Times New Roman" w:cs="Times New Roman"/>
              </w:rPr>
              <w:t>Visual</w:t>
            </w:r>
            <w:proofErr w:type="spellEnd"/>
            <w:r w:rsidRPr="005D54B9">
              <w:rPr>
                <w:rFonts w:ascii="Times New Roman" w:hAnsi="Times New Roman" w:cs="Times New Roman"/>
              </w:rPr>
              <w:t xml:space="preserve"> </w:t>
            </w:r>
            <w:proofErr w:type="spellStart"/>
            <w:r w:rsidRPr="005D54B9">
              <w:rPr>
                <w:rFonts w:ascii="Times New Roman" w:hAnsi="Times New Roman" w:cs="Times New Roman"/>
              </w:rPr>
              <w:t>Studio</w:t>
            </w:r>
            <w:proofErr w:type="spellEnd"/>
            <w:r w:rsidRPr="005D54B9">
              <w:rPr>
                <w:rFonts w:ascii="Times New Roman" w:hAnsi="Times New Roman" w:cs="Times New Roman"/>
              </w:rPr>
              <w:t xml:space="preserve">, </w:t>
            </w:r>
          </w:p>
          <w:p w14:paraId="0CF16BEA"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 xml:space="preserve">ROS atbalsts, </w:t>
            </w:r>
            <w:proofErr w:type="spellStart"/>
            <w:r w:rsidRPr="005D54B9">
              <w:rPr>
                <w:rFonts w:ascii="Times New Roman" w:hAnsi="Times New Roman" w:cs="Times New Roman"/>
              </w:rPr>
              <w:t>Savietoajmība</w:t>
            </w:r>
            <w:proofErr w:type="spellEnd"/>
            <w:r w:rsidRPr="005D54B9">
              <w:rPr>
                <w:rFonts w:ascii="Times New Roman" w:hAnsi="Times New Roman" w:cs="Times New Roman"/>
              </w:rPr>
              <w:t xml:space="preserve"> ar MATLAB</w:t>
            </w:r>
          </w:p>
        </w:tc>
        <w:tc>
          <w:tcPr>
            <w:tcW w:w="5640" w:type="dxa"/>
          </w:tcPr>
          <w:p w14:paraId="24C5B6E4" w14:textId="77777777" w:rsidR="00D36587" w:rsidRPr="005D54B9" w:rsidRDefault="00D36587" w:rsidP="00D36587">
            <w:pPr>
              <w:rPr>
                <w:rFonts w:ascii="Times New Roman" w:hAnsi="Times New Roman" w:cs="Times New Roman"/>
              </w:rPr>
            </w:pPr>
          </w:p>
        </w:tc>
      </w:tr>
      <w:tr w:rsidR="00D36587" w:rsidRPr="005D54B9" w14:paraId="1D5F275D" w14:textId="77777777" w:rsidTr="00C311FA">
        <w:tc>
          <w:tcPr>
            <w:tcW w:w="988" w:type="dxa"/>
          </w:tcPr>
          <w:p w14:paraId="157596EB"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12</w:t>
            </w:r>
            <w:r w:rsidRPr="005D54B9">
              <w:rPr>
                <w:rFonts w:ascii="Times New Roman" w:hAnsi="Times New Roman" w:cs="Times New Roman"/>
              </w:rPr>
              <w:t>.</w:t>
            </w:r>
          </w:p>
        </w:tc>
        <w:tc>
          <w:tcPr>
            <w:tcW w:w="3118" w:type="dxa"/>
          </w:tcPr>
          <w:p w14:paraId="5B2B718A" w14:textId="77777777" w:rsidR="00D36587" w:rsidRPr="005D54B9" w:rsidRDefault="00D36587" w:rsidP="00D36587">
            <w:pPr>
              <w:rPr>
                <w:rFonts w:ascii="Times New Roman" w:hAnsi="Times New Roman" w:cs="Times New Roman"/>
              </w:rPr>
            </w:pPr>
            <w:r w:rsidRPr="005D54B9">
              <w:rPr>
                <w:rFonts w:ascii="Times New Roman" w:hAnsi="Times New Roman" w:cs="Times New Roman"/>
              </w:rPr>
              <w:t xml:space="preserve">Lādēšanas stacija </w:t>
            </w:r>
          </w:p>
        </w:tc>
        <w:tc>
          <w:tcPr>
            <w:tcW w:w="4199" w:type="dxa"/>
          </w:tcPr>
          <w:p w14:paraId="2CAF8F81" w14:textId="5D89840B" w:rsidR="00D36587" w:rsidRPr="005D54B9" w:rsidRDefault="00D36587" w:rsidP="00D36587">
            <w:pPr>
              <w:rPr>
                <w:rFonts w:ascii="Times New Roman" w:hAnsi="Times New Roman" w:cs="Times New Roman"/>
              </w:rPr>
            </w:pPr>
            <w:r w:rsidRPr="005D54B9">
              <w:rPr>
                <w:rFonts w:ascii="Times New Roman" w:hAnsi="Times New Roman" w:cs="Times New Roman"/>
              </w:rPr>
              <w:t>Obligāta, kas ļa</w:t>
            </w:r>
            <w:r>
              <w:rPr>
                <w:rFonts w:ascii="Times New Roman" w:hAnsi="Times New Roman" w:cs="Times New Roman"/>
              </w:rPr>
              <w:t xml:space="preserve">uj uzlādēt robota akumulatorus </w:t>
            </w:r>
          </w:p>
        </w:tc>
        <w:tc>
          <w:tcPr>
            <w:tcW w:w="5640" w:type="dxa"/>
          </w:tcPr>
          <w:p w14:paraId="66210F91" w14:textId="77777777" w:rsidR="00D36587" w:rsidRPr="005D54B9" w:rsidRDefault="00D36587" w:rsidP="00D36587">
            <w:pPr>
              <w:rPr>
                <w:rFonts w:ascii="Times New Roman" w:hAnsi="Times New Roman" w:cs="Times New Roman"/>
              </w:rPr>
            </w:pPr>
          </w:p>
        </w:tc>
      </w:tr>
      <w:tr w:rsidR="00D36587" w:rsidRPr="005D54B9" w14:paraId="2957ED73" w14:textId="77777777" w:rsidTr="00C311FA">
        <w:tc>
          <w:tcPr>
            <w:tcW w:w="988" w:type="dxa"/>
          </w:tcPr>
          <w:p w14:paraId="6675CDA9" w14:textId="77777777" w:rsidR="00D36587" w:rsidRPr="005D54B9" w:rsidRDefault="00D36587" w:rsidP="00D36587">
            <w:pPr>
              <w:jc w:val="center"/>
              <w:rPr>
                <w:rFonts w:ascii="Times New Roman" w:hAnsi="Times New Roman" w:cs="Times New Roman"/>
              </w:rPr>
            </w:pPr>
            <w:r>
              <w:rPr>
                <w:rFonts w:ascii="Times New Roman" w:hAnsi="Times New Roman" w:cs="Times New Roman"/>
              </w:rPr>
              <w:t>13.</w:t>
            </w:r>
          </w:p>
        </w:tc>
        <w:tc>
          <w:tcPr>
            <w:tcW w:w="3118" w:type="dxa"/>
          </w:tcPr>
          <w:p w14:paraId="505FB30C" w14:textId="77777777" w:rsidR="00D36587" w:rsidRPr="005D54B9" w:rsidRDefault="00D36587" w:rsidP="00D36587">
            <w:pPr>
              <w:rPr>
                <w:rFonts w:ascii="Times New Roman" w:hAnsi="Times New Roman" w:cs="Times New Roman"/>
              </w:rPr>
            </w:pPr>
            <w:r>
              <w:rPr>
                <w:rFonts w:ascii="Times New Roman" w:hAnsi="Times New Roman" w:cs="Times New Roman"/>
              </w:rPr>
              <w:t xml:space="preserve">Preces garantijas termiņš </w:t>
            </w:r>
          </w:p>
        </w:tc>
        <w:tc>
          <w:tcPr>
            <w:tcW w:w="4199" w:type="dxa"/>
          </w:tcPr>
          <w:p w14:paraId="0264A75C" w14:textId="77777777" w:rsidR="00D36587" w:rsidRPr="005D54B9" w:rsidRDefault="00D36587" w:rsidP="00D36587">
            <w:pPr>
              <w:rPr>
                <w:rFonts w:ascii="Times New Roman" w:hAnsi="Times New Roman" w:cs="Times New Roman"/>
              </w:rPr>
            </w:pPr>
            <w:r>
              <w:rPr>
                <w:rFonts w:ascii="Times New Roman" w:hAnsi="Times New Roman" w:cs="Times New Roman"/>
              </w:rPr>
              <w:t>Ne mazāk kā 24 (divdesmit četri) mēneši no Preces piegādes brīža</w:t>
            </w:r>
          </w:p>
        </w:tc>
        <w:tc>
          <w:tcPr>
            <w:tcW w:w="5640" w:type="dxa"/>
          </w:tcPr>
          <w:p w14:paraId="6A751949" w14:textId="77777777" w:rsidR="00D36587" w:rsidRPr="005D54B9" w:rsidRDefault="00D36587" w:rsidP="00D36587">
            <w:pPr>
              <w:rPr>
                <w:rFonts w:ascii="Times New Roman" w:hAnsi="Times New Roman" w:cs="Times New Roman"/>
              </w:rPr>
            </w:pPr>
          </w:p>
        </w:tc>
      </w:tr>
    </w:tbl>
    <w:p w14:paraId="1751B6FF" w14:textId="67E3D3F6" w:rsidR="00D36587" w:rsidRDefault="00D36587" w:rsidP="001F7617">
      <w:pPr>
        <w:tabs>
          <w:tab w:val="center" w:pos="4819"/>
        </w:tabs>
        <w:jc w:val="center"/>
        <w:rPr>
          <w:rFonts w:ascii="Times New Roman" w:eastAsia="Cambria" w:hAnsi="Times New Roman" w:cs="Times New Roman"/>
          <w:b/>
          <w:kern w:val="56"/>
          <w:sz w:val="24"/>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23569811" w14:textId="6100C2C8"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D03DDAA" w14:textId="0E52A193" w:rsidR="00A56D14" w:rsidRPr="00AD7767" w:rsidRDefault="001F7617" w:rsidP="00AD776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w:t>
      </w:r>
      <w:r w:rsidR="00AD7767">
        <w:rPr>
          <w:rFonts w:ascii="Times New Roman" w:eastAsia="Cambria" w:hAnsi="Times New Roman" w:cs="Times New Roman"/>
          <w:kern w:val="56"/>
          <w:sz w:val="24"/>
          <w:szCs w:val="24"/>
        </w:rPr>
        <w:t>as Nr.________________________</w:t>
      </w: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28582C06"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531C53">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921BF"/>
    <w:rsid w:val="003A5308"/>
    <w:rsid w:val="003B4076"/>
    <w:rsid w:val="003E76D1"/>
    <w:rsid w:val="003F3C18"/>
    <w:rsid w:val="004111FA"/>
    <w:rsid w:val="00425487"/>
    <w:rsid w:val="00442059"/>
    <w:rsid w:val="00483227"/>
    <w:rsid w:val="004D35DD"/>
    <w:rsid w:val="004D7AA4"/>
    <w:rsid w:val="004E6E03"/>
    <w:rsid w:val="0050252E"/>
    <w:rsid w:val="0050466B"/>
    <w:rsid w:val="00523129"/>
    <w:rsid w:val="00531C53"/>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B5015"/>
    <w:rsid w:val="007D5A99"/>
    <w:rsid w:val="007E5590"/>
    <w:rsid w:val="007F6D87"/>
    <w:rsid w:val="0080251A"/>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B3404"/>
    <w:rsid w:val="00AD7767"/>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6587"/>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22344"/>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table" w:customStyle="1" w:styleId="TableGrid1">
    <w:name w:val="Table Grid1"/>
    <w:basedOn w:val="TableNormal"/>
    <w:next w:val="TableGrid"/>
    <w:uiPriority w:val="39"/>
    <w:rsid w:val="004E6E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BBB5-CD6E-44C4-ABFD-B17069EB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Pages>
  <Words>2361</Words>
  <Characters>1347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107</cp:revision>
  <cp:lastPrinted>2018-04-05T08:48:00Z</cp:lastPrinted>
  <dcterms:created xsi:type="dcterms:W3CDTF">2018-01-11T07:33:00Z</dcterms:created>
  <dcterms:modified xsi:type="dcterms:W3CDTF">2018-11-15T09:29:00Z</dcterms:modified>
</cp:coreProperties>
</file>