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35" w:rsidRPr="00DA5C35" w:rsidRDefault="003875A4" w:rsidP="003875A4">
      <w:pPr>
        <w:jc w:val="center"/>
        <w:rPr>
          <w:rFonts w:ascii="Arial" w:hAnsi="Arial" w:cs="Arial"/>
          <w:lang w:val="lv-LV"/>
        </w:rPr>
      </w:pPr>
      <w:r w:rsidRPr="00DA5C35">
        <w:rPr>
          <w:rFonts w:ascii="Arial" w:hAnsi="Arial" w:cs="Arial"/>
          <w:lang w:val="lv-LV"/>
        </w:rPr>
        <w:t>Iepirkuma</w:t>
      </w:r>
      <w:r w:rsidR="00677F1D" w:rsidRPr="00DA5C35">
        <w:rPr>
          <w:rFonts w:ascii="Arial" w:hAnsi="Arial" w:cs="Arial"/>
          <w:lang w:val="lv-LV"/>
        </w:rPr>
        <w:t xml:space="preserve"> </w:t>
      </w:r>
    </w:p>
    <w:p w:rsidR="00DA5C35" w:rsidRDefault="00953CAA" w:rsidP="003875A4">
      <w:pPr>
        <w:jc w:val="center"/>
        <w:rPr>
          <w:rFonts w:ascii="Arial" w:hAnsi="Arial" w:cs="Arial"/>
          <w:b/>
          <w:bCs/>
          <w:lang w:val="lv-LV"/>
        </w:rPr>
      </w:pPr>
      <w:r w:rsidRPr="00DA5C35">
        <w:rPr>
          <w:rFonts w:ascii="Arial" w:hAnsi="Arial" w:cs="Arial"/>
          <w:b/>
          <w:lang w:val="lv-LV"/>
        </w:rPr>
        <w:t>“</w:t>
      </w:r>
      <w:r w:rsidR="00DA5C35" w:rsidRPr="00DA5C35">
        <w:rPr>
          <w:rFonts w:ascii="Arial" w:hAnsi="Arial" w:cs="Arial"/>
          <w:b/>
          <w:bCs/>
          <w:lang w:val="lv-LV"/>
        </w:rPr>
        <w:t xml:space="preserve">Ieejas bloku remontdarbi ēkās </w:t>
      </w:r>
    </w:p>
    <w:p w:rsidR="00953CAA" w:rsidRPr="00DA5C35" w:rsidRDefault="00DA5C35" w:rsidP="003875A4">
      <w:pPr>
        <w:jc w:val="center"/>
        <w:rPr>
          <w:rFonts w:ascii="Arial" w:hAnsi="Arial" w:cs="Arial"/>
          <w:b/>
          <w:lang w:val="lv-LV"/>
        </w:rPr>
      </w:pPr>
      <w:r w:rsidRPr="00DA5C35">
        <w:rPr>
          <w:rFonts w:ascii="Arial" w:hAnsi="Arial" w:cs="Arial"/>
          <w:b/>
          <w:bCs/>
          <w:lang w:val="lv-LV"/>
        </w:rPr>
        <w:t xml:space="preserve">Rīgā, Ķīpsalas ielā 6 un </w:t>
      </w:r>
      <w:proofErr w:type="spellStart"/>
      <w:r w:rsidRPr="00DA5C35">
        <w:rPr>
          <w:rFonts w:ascii="Arial" w:hAnsi="Arial" w:cs="Arial"/>
          <w:b/>
          <w:bCs/>
          <w:lang w:val="lv-LV"/>
        </w:rPr>
        <w:t>P.Valdena</w:t>
      </w:r>
      <w:proofErr w:type="spellEnd"/>
      <w:r w:rsidRPr="00DA5C35">
        <w:rPr>
          <w:rFonts w:ascii="Arial" w:hAnsi="Arial" w:cs="Arial"/>
          <w:b/>
          <w:bCs/>
          <w:lang w:val="lv-LV"/>
        </w:rPr>
        <w:t xml:space="preserve"> ielā 3/7</w:t>
      </w:r>
      <w:r w:rsidR="00953CAA" w:rsidRPr="00DA5C35">
        <w:rPr>
          <w:rFonts w:ascii="Arial" w:hAnsi="Arial" w:cs="Arial"/>
          <w:b/>
          <w:lang w:val="lv-LV"/>
        </w:rPr>
        <w:t>”</w:t>
      </w:r>
    </w:p>
    <w:p w:rsidR="003875A4" w:rsidRPr="00DA5C35" w:rsidRDefault="006B3182" w:rsidP="003875A4">
      <w:pPr>
        <w:jc w:val="center"/>
        <w:rPr>
          <w:rFonts w:ascii="Arial" w:hAnsi="Arial" w:cs="Arial"/>
          <w:lang w:val="lv-LV"/>
        </w:rPr>
      </w:pPr>
      <w:r w:rsidRPr="00DA5C35">
        <w:rPr>
          <w:rFonts w:ascii="Arial" w:hAnsi="Arial" w:cs="Arial"/>
          <w:lang w:val="lv-LV"/>
        </w:rPr>
        <w:t>ID: RTU – 2017</w:t>
      </w:r>
      <w:r w:rsidR="00953CAA" w:rsidRPr="00DA5C35">
        <w:rPr>
          <w:rFonts w:ascii="Arial" w:hAnsi="Arial" w:cs="Arial"/>
          <w:lang w:val="lv-LV"/>
        </w:rPr>
        <w:t>/</w:t>
      </w:r>
      <w:r w:rsidR="00DA5C35" w:rsidRPr="00DA5C35">
        <w:rPr>
          <w:rFonts w:ascii="Arial" w:hAnsi="Arial" w:cs="Arial"/>
          <w:lang w:val="lv-LV"/>
        </w:rPr>
        <w:t>71</w:t>
      </w:r>
    </w:p>
    <w:p w:rsidR="00560FB6" w:rsidRPr="00DA5C35" w:rsidRDefault="00064B7A" w:rsidP="003875A4">
      <w:pPr>
        <w:jc w:val="center"/>
        <w:rPr>
          <w:rFonts w:ascii="Arial" w:hAnsi="Arial" w:cs="Arial"/>
          <w:b/>
          <w:lang w:val="lv-LV"/>
        </w:rPr>
      </w:pPr>
      <w:r w:rsidRPr="00DA5C35">
        <w:rPr>
          <w:rFonts w:ascii="Arial" w:hAnsi="Arial" w:cs="Arial"/>
          <w:b/>
          <w:lang w:val="lv-LV"/>
        </w:rPr>
        <w:t>LĒMUMS</w:t>
      </w:r>
      <w:r w:rsidR="006B3182" w:rsidRPr="00DA5C35">
        <w:rPr>
          <w:rFonts w:ascii="Arial" w:hAnsi="Arial" w:cs="Arial"/>
          <w:b/>
          <w:lang w:val="lv-LV"/>
        </w:rPr>
        <w:t xml:space="preserve"> </w:t>
      </w:r>
    </w:p>
    <w:p w:rsidR="006B3182" w:rsidRPr="0074463B" w:rsidRDefault="006B3182" w:rsidP="00064B7A">
      <w:pPr>
        <w:rPr>
          <w:rFonts w:ascii="Times New Roman" w:hAnsi="Times New Roman"/>
          <w:bCs/>
          <w:lang w:val="lv-LV"/>
        </w:rPr>
      </w:pPr>
    </w:p>
    <w:p w:rsidR="00064B7A" w:rsidRPr="00DA5C35" w:rsidRDefault="00194B15" w:rsidP="00064B7A">
      <w:pPr>
        <w:rPr>
          <w:rFonts w:ascii="Arial" w:hAnsi="Arial" w:cs="Arial"/>
          <w:bCs/>
          <w:lang w:val="lv-LV"/>
        </w:rPr>
      </w:pPr>
      <w:r w:rsidRPr="00DA5C35">
        <w:rPr>
          <w:rFonts w:ascii="Arial" w:hAnsi="Arial" w:cs="Arial"/>
          <w:bCs/>
          <w:lang w:val="lv-LV"/>
        </w:rPr>
        <w:t>Rīgā, 201</w:t>
      </w:r>
      <w:r w:rsidR="006B3182" w:rsidRPr="00DA5C35">
        <w:rPr>
          <w:rFonts w:ascii="Arial" w:hAnsi="Arial" w:cs="Arial"/>
          <w:bCs/>
          <w:lang w:val="lv-LV"/>
        </w:rPr>
        <w:t>7</w:t>
      </w:r>
      <w:r w:rsidR="00DA5C35" w:rsidRPr="00DA5C35">
        <w:rPr>
          <w:rFonts w:ascii="Arial" w:hAnsi="Arial" w:cs="Arial"/>
          <w:bCs/>
          <w:lang w:val="lv-LV"/>
        </w:rPr>
        <w:t>.</w:t>
      </w:r>
      <w:r w:rsidR="00064B7A" w:rsidRPr="00DA5C35">
        <w:rPr>
          <w:rFonts w:ascii="Arial" w:hAnsi="Arial" w:cs="Arial"/>
          <w:bCs/>
          <w:lang w:val="lv-LV"/>
        </w:rPr>
        <w:t xml:space="preserve">gada </w:t>
      </w:r>
      <w:r w:rsidR="00DA5C35">
        <w:rPr>
          <w:rFonts w:ascii="Arial" w:hAnsi="Arial" w:cs="Arial"/>
          <w:bCs/>
          <w:lang w:val="lv-LV"/>
        </w:rPr>
        <w:t>29</w:t>
      </w:r>
      <w:r w:rsidR="00064B7A" w:rsidRPr="00DA5C35">
        <w:rPr>
          <w:rFonts w:ascii="Arial" w:hAnsi="Arial" w:cs="Arial"/>
          <w:bCs/>
          <w:lang w:val="lv-LV"/>
        </w:rPr>
        <w:t>.</w:t>
      </w:r>
      <w:r w:rsidR="00DA5C35" w:rsidRPr="00DA5C35">
        <w:rPr>
          <w:rFonts w:ascii="Arial" w:hAnsi="Arial" w:cs="Arial"/>
          <w:bCs/>
          <w:lang w:val="lv-LV"/>
        </w:rPr>
        <w:t>augustā</w:t>
      </w:r>
    </w:p>
    <w:p w:rsidR="00064B7A" w:rsidRPr="0074463B" w:rsidRDefault="00064B7A">
      <w:pPr>
        <w:rPr>
          <w:lang w:val="lv-LV"/>
        </w:rPr>
      </w:pPr>
    </w:p>
    <w:p w:rsidR="00DA5C35" w:rsidRPr="00DA5C35" w:rsidRDefault="00DA5C35" w:rsidP="00DA5C35">
      <w:pPr>
        <w:numPr>
          <w:ilvl w:val="0"/>
          <w:numId w:val="1"/>
        </w:numPr>
        <w:tabs>
          <w:tab w:val="num" w:pos="284"/>
        </w:tabs>
        <w:spacing w:line="276" w:lineRule="auto"/>
        <w:ind w:left="284" w:hanging="284"/>
        <w:jc w:val="both"/>
        <w:rPr>
          <w:rFonts w:ascii="Arial" w:eastAsia="Times New Roman" w:hAnsi="Arial" w:cs="Arial"/>
          <w:bCs/>
          <w:lang w:val="lv-LV" w:eastAsia="lv-LV"/>
        </w:rPr>
      </w:pPr>
      <w:r w:rsidRPr="00DA5C35">
        <w:rPr>
          <w:rFonts w:ascii="Arial" w:eastAsia="Times New Roman" w:hAnsi="Arial" w:cs="Arial"/>
          <w:b/>
          <w:lang w:val="lv-LV" w:eastAsia="lv-LV"/>
        </w:rPr>
        <w:t>Pasūtītāja nosaukums, reģistrācijas numurs</w:t>
      </w:r>
      <w:r w:rsidRPr="00DA5C35">
        <w:rPr>
          <w:rFonts w:ascii="Arial" w:eastAsia="Times New Roman" w:hAnsi="Arial" w:cs="Arial"/>
          <w:bCs/>
          <w:lang w:val="lv-LV" w:eastAsia="lv-LV"/>
        </w:rPr>
        <w:t xml:space="preserve">: </w:t>
      </w:r>
      <w:r w:rsidRPr="00DA5C35">
        <w:rPr>
          <w:rFonts w:ascii="Arial" w:eastAsia="Times New Roman" w:hAnsi="Arial" w:cs="Arial"/>
          <w:lang w:val="lv-LV" w:eastAsia="lv-LV"/>
        </w:rPr>
        <w:t>Rīgas Tehniskā universitāte, izglītības iestādes reģistrācijas Nr.3341000709.</w:t>
      </w:r>
    </w:p>
    <w:p w:rsidR="00DA5C35" w:rsidRPr="00DA5C35" w:rsidRDefault="00DA5C35" w:rsidP="00DA5C35">
      <w:pPr>
        <w:numPr>
          <w:ilvl w:val="0"/>
          <w:numId w:val="1"/>
        </w:numPr>
        <w:tabs>
          <w:tab w:val="num" w:pos="284"/>
        </w:tabs>
        <w:spacing w:line="276" w:lineRule="auto"/>
        <w:ind w:left="284" w:hanging="284"/>
        <w:jc w:val="both"/>
        <w:rPr>
          <w:rFonts w:ascii="Arial" w:eastAsia="Times New Roman" w:hAnsi="Arial" w:cs="Arial"/>
          <w:bCs/>
          <w:lang w:val="lv-LV" w:eastAsia="lv-LV"/>
        </w:rPr>
      </w:pPr>
      <w:r w:rsidRPr="00DA5C35">
        <w:rPr>
          <w:rFonts w:ascii="Arial" w:eastAsia="Times New Roman" w:hAnsi="Arial" w:cs="Arial"/>
          <w:b/>
          <w:bCs/>
          <w:lang w:val="lv-LV" w:eastAsia="lv-LV"/>
        </w:rPr>
        <w:t xml:space="preserve">Iepirkuma priekšmets: </w:t>
      </w:r>
      <w:r w:rsidRPr="00DA5C35">
        <w:rPr>
          <w:rFonts w:ascii="Arial" w:eastAsia="Times New Roman" w:hAnsi="Arial" w:cs="Arial"/>
          <w:bCs/>
          <w:lang w:val="lv-LV" w:eastAsia="lv-LV"/>
        </w:rPr>
        <w:t xml:space="preserve">Ieejas bloku remontdarbi ēkās Rīgā, Ķīpsalas ielā 6 un </w:t>
      </w:r>
      <w:proofErr w:type="spellStart"/>
      <w:r w:rsidRPr="00DA5C35">
        <w:rPr>
          <w:rFonts w:ascii="Arial" w:eastAsia="Times New Roman" w:hAnsi="Arial" w:cs="Arial"/>
          <w:bCs/>
          <w:lang w:val="lv-LV" w:eastAsia="lv-LV"/>
        </w:rPr>
        <w:t>P.Valdena</w:t>
      </w:r>
      <w:proofErr w:type="spellEnd"/>
      <w:r w:rsidRPr="00DA5C35">
        <w:rPr>
          <w:rFonts w:ascii="Arial" w:eastAsia="Times New Roman" w:hAnsi="Arial" w:cs="Arial"/>
          <w:bCs/>
          <w:lang w:val="lv-LV" w:eastAsia="lv-LV"/>
        </w:rPr>
        <w:t xml:space="preserve"> ielā 3/7.</w:t>
      </w:r>
    </w:p>
    <w:p w:rsidR="00DA5C35" w:rsidRPr="00DA5C35" w:rsidRDefault="00DA5C35" w:rsidP="00DA5C35">
      <w:pPr>
        <w:numPr>
          <w:ilvl w:val="0"/>
          <w:numId w:val="1"/>
        </w:numPr>
        <w:tabs>
          <w:tab w:val="num" w:pos="284"/>
        </w:tabs>
        <w:spacing w:line="276" w:lineRule="auto"/>
        <w:ind w:hanging="720"/>
        <w:jc w:val="both"/>
        <w:rPr>
          <w:rFonts w:ascii="Arial" w:eastAsia="Times New Roman" w:hAnsi="Arial" w:cs="Arial"/>
          <w:bCs/>
          <w:lang w:val="en-GB"/>
        </w:rPr>
      </w:pPr>
      <w:proofErr w:type="spellStart"/>
      <w:r w:rsidRPr="00DA5C35">
        <w:rPr>
          <w:rFonts w:ascii="Arial" w:eastAsia="Times New Roman" w:hAnsi="Arial" w:cs="Arial"/>
          <w:b/>
          <w:bCs/>
          <w:lang w:val="en-GB"/>
        </w:rPr>
        <w:t>Identifikācijas</w:t>
      </w:r>
      <w:proofErr w:type="spellEnd"/>
      <w:r w:rsidRPr="00DA5C35">
        <w:rPr>
          <w:rFonts w:ascii="Arial" w:eastAsia="Times New Roman" w:hAnsi="Arial" w:cs="Arial"/>
          <w:b/>
          <w:bCs/>
          <w:lang w:val="en-GB"/>
        </w:rPr>
        <w:t xml:space="preserve"> </w:t>
      </w:r>
      <w:proofErr w:type="spellStart"/>
      <w:r w:rsidRPr="00DA5C35">
        <w:rPr>
          <w:rFonts w:ascii="Arial" w:eastAsia="Times New Roman" w:hAnsi="Arial" w:cs="Arial"/>
          <w:b/>
          <w:bCs/>
          <w:lang w:val="en-GB"/>
        </w:rPr>
        <w:t>numurs</w:t>
      </w:r>
      <w:proofErr w:type="spellEnd"/>
      <w:r w:rsidRPr="00DA5C35">
        <w:rPr>
          <w:rFonts w:ascii="Arial" w:eastAsia="Times New Roman" w:hAnsi="Arial" w:cs="Arial"/>
          <w:b/>
          <w:bCs/>
          <w:lang w:val="en-GB"/>
        </w:rPr>
        <w:t>:</w:t>
      </w:r>
      <w:r w:rsidRPr="00DA5C35">
        <w:rPr>
          <w:rFonts w:ascii="Arial" w:eastAsia="Times New Roman" w:hAnsi="Arial" w:cs="Arial"/>
          <w:bCs/>
          <w:lang w:val="en-GB"/>
        </w:rPr>
        <w:t xml:space="preserve"> RTU – 2017/71.</w:t>
      </w:r>
    </w:p>
    <w:p w:rsidR="00DA5C35" w:rsidRPr="00DA5C35" w:rsidRDefault="00DA5C35" w:rsidP="00DA5C35">
      <w:pPr>
        <w:numPr>
          <w:ilvl w:val="0"/>
          <w:numId w:val="1"/>
        </w:numPr>
        <w:tabs>
          <w:tab w:val="num" w:pos="284"/>
        </w:tabs>
        <w:spacing w:line="276" w:lineRule="auto"/>
        <w:ind w:left="284" w:hanging="284"/>
        <w:jc w:val="both"/>
        <w:rPr>
          <w:rFonts w:ascii="Arial" w:eastAsia="Times New Roman" w:hAnsi="Arial" w:cs="Arial"/>
          <w:bCs/>
          <w:lang w:val="lv-LV" w:eastAsia="lv-LV"/>
        </w:rPr>
      </w:pPr>
      <w:smartTag w:uri="schemas-tilde-lv/tildestengine" w:element="phone">
        <w:smartTagPr>
          <w:attr w:name="baseform" w:val="Paziņojums"/>
          <w:attr w:name="id" w:val="-1"/>
          <w:attr w:name="text" w:val="Paziņojums"/>
        </w:smartTagPr>
        <w:r w:rsidRPr="00DA5C35">
          <w:rPr>
            <w:rFonts w:ascii="Arial" w:eastAsia="Times New Roman" w:hAnsi="Arial" w:cs="Arial"/>
            <w:b/>
            <w:bCs/>
            <w:lang w:val="lv-LV" w:eastAsia="lv-LV"/>
          </w:rPr>
          <w:t>Paziņojums</w:t>
        </w:r>
      </w:smartTag>
      <w:r w:rsidRPr="00DA5C35">
        <w:rPr>
          <w:rFonts w:ascii="Arial" w:eastAsia="Times New Roman" w:hAnsi="Arial" w:cs="Arial"/>
          <w:b/>
          <w:bCs/>
          <w:lang w:val="lv-LV" w:eastAsia="lv-LV"/>
        </w:rPr>
        <w:t xml:space="preserve"> par plānoto </w:t>
      </w:r>
      <w:smartTag w:uri="schemas-tilde-lv/tildestengine" w:element="phone">
        <w:smartTagPr>
          <w:attr w:name="baseform" w:val="līgum|s"/>
          <w:attr w:name="id" w:val="-1"/>
          <w:attr w:name="text" w:val="līgumu"/>
        </w:smartTagPr>
        <w:r w:rsidRPr="00DA5C35">
          <w:rPr>
            <w:rFonts w:ascii="Arial" w:eastAsia="Times New Roman" w:hAnsi="Arial" w:cs="Arial"/>
            <w:b/>
            <w:bCs/>
            <w:lang w:val="lv-LV" w:eastAsia="lv-LV"/>
          </w:rPr>
          <w:t>līgumu</w:t>
        </w:r>
      </w:smartTag>
      <w:r w:rsidRPr="00DA5C35">
        <w:rPr>
          <w:rFonts w:ascii="Arial" w:eastAsia="Times New Roman" w:hAnsi="Arial" w:cs="Arial"/>
          <w:b/>
          <w:bCs/>
          <w:lang w:val="lv-LV" w:eastAsia="lv-LV"/>
        </w:rPr>
        <w:t xml:space="preserve"> publicēts internetā (</w:t>
      </w:r>
      <w:hyperlink r:id="rId7" w:history="1">
        <w:r w:rsidRPr="00DA5C35">
          <w:rPr>
            <w:rFonts w:ascii="Arial" w:eastAsia="Times New Roman" w:hAnsi="Arial" w:cs="Arial"/>
            <w:b/>
            <w:bCs/>
            <w:color w:val="000000"/>
            <w:lang w:val="lv-LV" w:eastAsia="lv-LV"/>
          </w:rPr>
          <w:t>www.iub.gov.lv</w:t>
        </w:r>
      </w:hyperlink>
      <w:r w:rsidRPr="00DA5C35">
        <w:rPr>
          <w:rFonts w:ascii="Arial" w:eastAsia="Times New Roman" w:hAnsi="Arial" w:cs="Arial"/>
          <w:b/>
          <w:bCs/>
          <w:lang w:val="lv-LV" w:eastAsia="lv-LV"/>
        </w:rPr>
        <w:t xml:space="preserve">): </w:t>
      </w:r>
      <w:r w:rsidRPr="00DA5C35">
        <w:rPr>
          <w:rFonts w:ascii="Arial" w:eastAsia="Times New Roman" w:hAnsi="Arial" w:cs="Arial"/>
          <w:bCs/>
          <w:lang w:val="lv-LV" w:eastAsia="lv-LV"/>
        </w:rPr>
        <w:t>09.08.2017.</w:t>
      </w:r>
    </w:p>
    <w:p w:rsidR="00DA5C35" w:rsidRPr="00DA5C35" w:rsidRDefault="00DA5C35" w:rsidP="00DA5C35">
      <w:pPr>
        <w:numPr>
          <w:ilvl w:val="0"/>
          <w:numId w:val="1"/>
        </w:numPr>
        <w:tabs>
          <w:tab w:val="num" w:pos="284"/>
        </w:tabs>
        <w:spacing w:line="276" w:lineRule="auto"/>
        <w:ind w:left="284" w:hanging="284"/>
        <w:jc w:val="both"/>
        <w:rPr>
          <w:rFonts w:ascii="Arial" w:eastAsia="Times New Roman" w:hAnsi="Arial" w:cs="Arial"/>
          <w:bCs/>
          <w:lang w:val="lv-LV" w:eastAsia="lv-LV"/>
        </w:rPr>
      </w:pPr>
      <w:r w:rsidRPr="00DA5C35">
        <w:rPr>
          <w:rFonts w:ascii="Arial" w:eastAsia="Times New Roman" w:hAnsi="Arial" w:cs="Arial"/>
          <w:b/>
          <w:bCs/>
          <w:lang w:val="lv-LV" w:eastAsia="lv-LV"/>
        </w:rPr>
        <w:t xml:space="preserve">Iepirkuma komisija izveidota: </w:t>
      </w:r>
      <w:r w:rsidRPr="00DA5C35">
        <w:rPr>
          <w:rFonts w:ascii="Arial" w:eastAsia="Times New Roman" w:hAnsi="Arial" w:cs="Arial"/>
          <w:bCs/>
          <w:lang w:val="lv-LV" w:eastAsia="lv-LV"/>
        </w:rPr>
        <w:t xml:space="preserve">ar Rīgas Tehniskās universitātes zinātņu prorektora </w:t>
      </w:r>
      <w:r w:rsidRPr="00DA5C35">
        <w:rPr>
          <w:rFonts w:ascii="Arial" w:eastAsia="Times New Roman" w:hAnsi="Arial" w:cs="Arial"/>
          <w:bCs/>
          <w:lang w:eastAsia="lv-LV"/>
        </w:rPr>
        <w:t xml:space="preserve">02.08.2017. </w:t>
      </w:r>
      <w:proofErr w:type="spellStart"/>
      <w:proofErr w:type="gramStart"/>
      <w:r w:rsidRPr="00DA5C35">
        <w:rPr>
          <w:rFonts w:ascii="Arial" w:eastAsia="Times New Roman" w:hAnsi="Arial" w:cs="Arial"/>
          <w:bCs/>
          <w:lang w:eastAsia="lv-LV"/>
        </w:rPr>
        <w:t>rīkojumu</w:t>
      </w:r>
      <w:proofErr w:type="spellEnd"/>
      <w:proofErr w:type="gramEnd"/>
      <w:r w:rsidRPr="00DA5C35">
        <w:rPr>
          <w:rFonts w:ascii="Arial" w:eastAsia="Times New Roman" w:hAnsi="Arial" w:cs="Arial"/>
          <w:bCs/>
          <w:lang w:eastAsia="lv-LV"/>
        </w:rPr>
        <w:t xml:space="preserve"> </w:t>
      </w:r>
      <w:proofErr w:type="spellStart"/>
      <w:r w:rsidRPr="00DA5C35">
        <w:rPr>
          <w:rFonts w:ascii="Arial" w:eastAsia="Times New Roman" w:hAnsi="Arial" w:cs="Arial"/>
          <w:bCs/>
          <w:lang w:eastAsia="lv-LV"/>
        </w:rPr>
        <w:t>Nr</w:t>
      </w:r>
      <w:proofErr w:type="spellEnd"/>
      <w:r w:rsidRPr="00DA5C35">
        <w:rPr>
          <w:rFonts w:ascii="Arial" w:eastAsia="Times New Roman" w:hAnsi="Arial" w:cs="Arial"/>
          <w:bCs/>
          <w:lang w:eastAsia="lv-LV"/>
        </w:rPr>
        <w:t>. 03000-1.2/76</w:t>
      </w:r>
      <w:r w:rsidRPr="00DA5C35">
        <w:rPr>
          <w:rFonts w:ascii="Arial" w:eastAsia="Times New Roman" w:hAnsi="Arial" w:cs="Arial"/>
          <w:bCs/>
          <w:lang w:val="lv-LV" w:eastAsia="lv-LV"/>
        </w:rPr>
        <w:t>.</w:t>
      </w:r>
    </w:p>
    <w:p w:rsidR="00DA5C35" w:rsidRPr="00DA5C35" w:rsidRDefault="00DA5C35" w:rsidP="00DA5C35">
      <w:pPr>
        <w:numPr>
          <w:ilvl w:val="0"/>
          <w:numId w:val="1"/>
        </w:numPr>
        <w:tabs>
          <w:tab w:val="num" w:pos="284"/>
        </w:tabs>
        <w:spacing w:line="276" w:lineRule="auto"/>
        <w:ind w:left="284" w:hanging="284"/>
        <w:jc w:val="both"/>
        <w:rPr>
          <w:rFonts w:ascii="Arial" w:eastAsia="Times New Roman" w:hAnsi="Arial" w:cs="Arial"/>
          <w:b/>
          <w:bCs/>
          <w:lang w:val="lv-LV" w:eastAsia="lv-LV"/>
        </w:rPr>
      </w:pPr>
      <w:r w:rsidRPr="00DA5C35">
        <w:rPr>
          <w:rFonts w:ascii="Arial" w:eastAsia="Times New Roman" w:hAnsi="Arial" w:cs="Arial"/>
          <w:b/>
          <w:bCs/>
          <w:lang w:val="lv-LV" w:eastAsia="lv-LV"/>
        </w:rPr>
        <w:t xml:space="preserve">CPV nomenklatūras kods: </w:t>
      </w:r>
      <w:r w:rsidRPr="00DA5C35">
        <w:rPr>
          <w:rFonts w:ascii="Arial" w:eastAsia="Times New Roman" w:hAnsi="Arial" w:cs="Arial"/>
          <w:bCs/>
          <w:lang w:val="lv-LV" w:eastAsia="lv-LV"/>
        </w:rPr>
        <w:t>45000000-7</w:t>
      </w:r>
      <w:r w:rsidRPr="00DA5C35">
        <w:rPr>
          <w:rFonts w:ascii="Arial" w:eastAsia="Times New Roman" w:hAnsi="Arial" w:cs="Arial"/>
          <w:b/>
          <w:bCs/>
          <w:lang w:val="lv-LV" w:eastAsia="lv-LV"/>
        </w:rPr>
        <w:t xml:space="preserve"> </w:t>
      </w:r>
      <w:r w:rsidRPr="00DA5C35">
        <w:rPr>
          <w:rFonts w:ascii="Arial" w:eastAsia="Times New Roman" w:hAnsi="Arial" w:cs="Arial"/>
          <w:bCs/>
          <w:lang w:val="lv-LV" w:eastAsia="lv-LV"/>
        </w:rPr>
        <w:t>“Celtniecības darbi”.</w:t>
      </w:r>
    </w:p>
    <w:p w:rsidR="00DA5C35" w:rsidRPr="00DA5C35" w:rsidRDefault="00DA5C35" w:rsidP="00DA5C35">
      <w:pPr>
        <w:numPr>
          <w:ilvl w:val="0"/>
          <w:numId w:val="1"/>
        </w:numPr>
        <w:tabs>
          <w:tab w:val="num" w:pos="284"/>
        </w:tabs>
        <w:spacing w:line="276" w:lineRule="auto"/>
        <w:ind w:left="284" w:hanging="284"/>
        <w:jc w:val="both"/>
        <w:rPr>
          <w:rFonts w:ascii="Arial" w:eastAsia="Times New Roman" w:hAnsi="Arial" w:cs="Arial"/>
          <w:b/>
          <w:bCs/>
          <w:lang w:val="lv-LV" w:eastAsia="lv-LV"/>
        </w:rPr>
      </w:pPr>
      <w:r w:rsidRPr="00DA5C35">
        <w:rPr>
          <w:rFonts w:ascii="Arial" w:eastAsia="Times New Roman" w:hAnsi="Arial" w:cs="Arial"/>
          <w:b/>
          <w:bCs/>
          <w:lang w:val="lv-LV" w:eastAsia="lv-LV"/>
        </w:rPr>
        <w:t xml:space="preserve">Piedāvājumu iesniegšanas termiņš: </w:t>
      </w:r>
      <w:r w:rsidRPr="00DA5C35">
        <w:rPr>
          <w:rFonts w:ascii="Arial" w:eastAsia="Times New Roman" w:hAnsi="Arial" w:cs="Arial"/>
          <w:bCs/>
          <w:lang w:val="lv-LV" w:eastAsia="lv-LV"/>
        </w:rPr>
        <w:t>līdz 24.08.2017. plkst. 10:00.</w:t>
      </w:r>
    </w:p>
    <w:p w:rsidR="00DA5C35" w:rsidRPr="00DA5C35" w:rsidRDefault="00DA5C35" w:rsidP="00DA5C35">
      <w:pPr>
        <w:numPr>
          <w:ilvl w:val="0"/>
          <w:numId w:val="1"/>
        </w:numPr>
        <w:tabs>
          <w:tab w:val="num" w:pos="284"/>
        </w:tabs>
        <w:spacing w:line="276" w:lineRule="auto"/>
        <w:ind w:left="284" w:hanging="284"/>
        <w:jc w:val="both"/>
        <w:rPr>
          <w:rFonts w:ascii="Arial" w:eastAsia="Times New Roman" w:hAnsi="Arial" w:cs="Arial"/>
          <w:b/>
          <w:bCs/>
          <w:lang w:val="lv-LV" w:eastAsia="lv-LV"/>
        </w:rPr>
      </w:pPr>
      <w:r w:rsidRPr="00DA5C35">
        <w:rPr>
          <w:rFonts w:ascii="Arial" w:eastAsia="Times New Roman" w:hAnsi="Arial" w:cs="Arial"/>
          <w:b/>
          <w:bCs/>
          <w:lang w:val="lv-LV" w:eastAsia="lv-LV"/>
        </w:rPr>
        <w:t>Pretendenti, kuri iesniedza piedāvājumus un piedāvātā cena (bez PVN) pēc aritmētisko kļūdu pārbaudes:</w:t>
      </w:r>
    </w:p>
    <w:tbl>
      <w:tblPr>
        <w:tblW w:w="72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6"/>
        <w:gridCol w:w="3510"/>
      </w:tblGrid>
      <w:tr w:rsidR="00DA5C35" w:rsidRPr="00DA5C35" w:rsidTr="00694E5A">
        <w:trPr>
          <w:trHeight w:val="270"/>
        </w:trPr>
        <w:tc>
          <w:tcPr>
            <w:tcW w:w="7276" w:type="dxa"/>
            <w:gridSpan w:val="2"/>
            <w:tcBorders>
              <w:top w:val="single" w:sz="4" w:space="0" w:color="auto"/>
              <w:left w:val="single" w:sz="4" w:space="0" w:color="auto"/>
              <w:bottom w:val="single" w:sz="4" w:space="0" w:color="auto"/>
              <w:right w:val="single" w:sz="4" w:space="0" w:color="auto"/>
            </w:tcBorders>
            <w:shd w:val="clear" w:color="auto" w:fill="auto"/>
          </w:tcPr>
          <w:p w:rsidR="00DA5C35" w:rsidRPr="00DA5C35" w:rsidRDefault="00DA5C35" w:rsidP="00DA5C35">
            <w:pPr>
              <w:jc w:val="center"/>
              <w:rPr>
                <w:rFonts w:ascii="Arial" w:eastAsia="Times New Roman" w:hAnsi="Arial" w:cs="Arial"/>
                <w:b/>
                <w:bCs/>
                <w:color w:val="000000"/>
                <w:sz w:val="22"/>
                <w:szCs w:val="22"/>
              </w:rPr>
            </w:pPr>
            <w:r w:rsidRPr="00DA5C35">
              <w:rPr>
                <w:rFonts w:ascii="Arial" w:eastAsia="Times New Roman" w:hAnsi="Arial" w:cs="Arial"/>
                <w:b/>
                <w:bCs/>
                <w:color w:val="000000"/>
                <w:sz w:val="22"/>
                <w:szCs w:val="22"/>
                <w:lang w:val="lv-LV" w:eastAsia="lv-LV"/>
              </w:rPr>
              <w:t xml:space="preserve">Pretendenta nosaukums un piedāvātā cena EUR (bez </w:t>
            </w:r>
            <w:smartTag w:uri="urn:schemas-microsoft-com:office:smarttags" w:element="stockticker">
              <w:r w:rsidRPr="00DA5C35">
                <w:rPr>
                  <w:rFonts w:ascii="Arial" w:eastAsia="Times New Roman" w:hAnsi="Arial" w:cs="Arial"/>
                  <w:b/>
                  <w:bCs/>
                  <w:color w:val="000000"/>
                  <w:sz w:val="22"/>
                  <w:szCs w:val="22"/>
                  <w:lang w:val="lv-LV" w:eastAsia="lv-LV"/>
                </w:rPr>
                <w:t>PVN</w:t>
              </w:r>
            </w:smartTag>
            <w:r w:rsidRPr="00DA5C35">
              <w:rPr>
                <w:rFonts w:ascii="Arial" w:eastAsia="Times New Roman" w:hAnsi="Arial" w:cs="Arial"/>
                <w:b/>
                <w:bCs/>
                <w:color w:val="000000"/>
                <w:sz w:val="22"/>
                <w:szCs w:val="22"/>
                <w:lang w:val="lv-LV" w:eastAsia="lv-LV"/>
              </w:rPr>
              <w:t xml:space="preserve">) </w:t>
            </w:r>
          </w:p>
        </w:tc>
      </w:tr>
      <w:tr w:rsidR="00DA5C35" w:rsidRPr="00DA5C35" w:rsidTr="00694E5A">
        <w:trPr>
          <w:trHeight w:val="70"/>
        </w:trPr>
        <w:tc>
          <w:tcPr>
            <w:tcW w:w="3766" w:type="dxa"/>
            <w:tcBorders>
              <w:top w:val="single" w:sz="4" w:space="0" w:color="auto"/>
              <w:left w:val="single" w:sz="4" w:space="0" w:color="auto"/>
              <w:right w:val="single" w:sz="4" w:space="0" w:color="auto"/>
            </w:tcBorders>
            <w:shd w:val="clear" w:color="auto" w:fill="auto"/>
          </w:tcPr>
          <w:p w:rsidR="00DA5C35" w:rsidRPr="00DA5C35" w:rsidRDefault="00DA5C35" w:rsidP="00DA5C35">
            <w:pPr>
              <w:jc w:val="center"/>
              <w:rPr>
                <w:rFonts w:ascii="Arial" w:eastAsia="Times New Roman" w:hAnsi="Arial" w:cs="Arial"/>
                <w:b/>
                <w:bCs/>
                <w:color w:val="000000"/>
                <w:sz w:val="22"/>
                <w:szCs w:val="22"/>
                <w:lang w:val="lv-LV" w:eastAsia="lv-LV"/>
              </w:rPr>
            </w:pPr>
            <w:r w:rsidRPr="00DA5C35">
              <w:rPr>
                <w:rFonts w:ascii="Arial" w:eastAsia="Times New Roman" w:hAnsi="Arial" w:cs="Arial"/>
                <w:b/>
                <w:bCs/>
                <w:color w:val="000000"/>
                <w:sz w:val="22"/>
                <w:szCs w:val="22"/>
                <w:lang w:val="lv-LV" w:eastAsia="lv-LV"/>
              </w:rPr>
              <w:t>SIA “ALVIMA”</w:t>
            </w:r>
          </w:p>
        </w:tc>
        <w:tc>
          <w:tcPr>
            <w:tcW w:w="3510" w:type="dxa"/>
            <w:tcBorders>
              <w:top w:val="single" w:sz="4" w:space="0" w:color="auto"/>
              <w:left w:val="single" w:sz="4" w:space="0" w:color="auto"/>
              <w:right w:val="single" w:sz="4" w:space="0" w:color="auto"/>
            </w:tcBorders>
            <w:shd w:val="clear" w:color="auto" w:fill="auto"/>
          </w:tcPr>
          <w:p w:rsidR="00DA5C35" w:rsidRPr="00DA5C35" w:rsidRDefault="00DA5C35" w:rsidP="00DA5C35">
            <w:pPr>
              <w:jc w:val="center"/>
              <w:rPr>
                <w:rFonts w:ascii="Arial" w:eastAsia="Times New Roman" w:hAnsi="Arial" w:cs="Arial"/>
                <w:b/>
                <w:bCs/>
                <w:color w:val="000000"/>
                <w:sz w:val="22"/>
                <w:szCs w:val="22"/>
                <w:lang w:val="lv-LV" w:eastAsia="lv-LV"/>
              </w:rPr>
            </w:pPr>
            <w:r w:rsidRPr="00DA5C35">
              <w:rPr>
                <w:rFonts w:ascii="Arial" w:eastAsia="Times New Roman" w:hAnsi="Arial" w:cs="Arial"/>
                <w:b/>
                <w:bCs/>
                <w:color w:val="000000"/>
                <w:sz w:val="22"/>
                <w:szCs w:val="22"/>
                <w:lang w:val="lv-LV" w:eastAsia="lv-LV"/>
              </w:rPr>
              <w:t>SIA “SMART ENERGY”</w:t>
            </w:r>
          </w:p>
        </w:tc>
      </w:tr>
      <w:tr w:rsidR="00DA5C35" w:rsidRPr="00DA5C35" w:rsidTr="00694E5A">
        <w:tc>
          <w:tcPr>
            <w:tcW w:w="3766" w:type="dxa"/>
          </w:tcPr>
          <w:p w:rsidR="00DA5C35" w:rsidRPr="00DA5C35" w:rsidRDefault="00DA5C35" w:rsidP="00DA5C35">
            <w:pPr>
              <w:jc w:val="center"/>
              <w:rPr>
                <w:rFonts w:ascii="Arial" w:hAnsi="Arial" w:cs="Arial"/>
                <w:bCs/>
                <w:color w:val="000000"/>
                <w:sz w:val="22"/>
                <w:szCs w:val="22"/>
              </w:rPr>
            </w:pPr>
            <w:r w:rsidRPr="00DA5C35">
              <w:rPr>
                <w:rFonts w:ascii="Arial" w:hAnsi="Arial" w:cs="Arial"/>
                <w:bCs/>
                <w:color w:val="000000"/>
                <w:sz w:val="22"/>
                <w:szCs w:val="22"/>
              </w:rPr>
              <w:t>28893,78</w:t>
            </w:r>
          </w:p>
        </w:tc>
        <w:tc>
          <w:tcPr>
            <w:tcW w:w="3510" w:type="dxa"/>
          </w:tcPr>
          <w:p w:rsidR="00DA5C35" w:rsidRPr="00DA5C35" w:rsidRDefault="00DA5C35" w:rsidP="00DA5C35">
            <w:pPr>
              <w:jc w:val="center"/>
              <w:rPr>
                <w:rFonts w:ascii="Arial" w:hAnsi="Arial" w:cs="Arial"/>
                <w:bCs/>
                <w:color w:val="000000"/>
                <w:sz w:val="22"/>
                <w:szCs w:val="22"/>
              </w:rPr>
            </w:pPr>
            <w:r w:rsidRPr="00DA5C35">
              <w:rPr>
                <w:rFonts w:ascii="Arial" w:hAnsi="Arial" w:cs="Arial"/>
                <w:bCs/>
                <w:color w:val="000000"/>
                <w:sz w:val="22"/>
                <w:szCs w:val="22"/>
              </w:rPr>
              <w:t>29304,78</w:t>
            </w:r>
          </w:p>
        </w:tc>
      </w:tr>
    </w:tbl>
    <w:p w:rsidR="00DA5C35" w:rsidRPr="00DA5C35" w:rsidRDefault="00DA5C35" w:rsidP="00DA5C35">
      <w:pPr>
        <w:numPr>
          <w:ilvl w:val="0"/>
          <w:numId w:val="1"/>
        </w:numPr>
        <w:tabs>
          <w:tab w:val="num" w:pos="284"/>
        </w:tabs>
        <w:spacing w:line="276" w:lineRule="auto"/>
        <w:ind w:left="284" w:hanging="284"/>
        <w:jc w:val="both"/>
        <w:rPr>
          <w:rFonts w:ascii="Arial" w:eastAsia="Times New Roman" w:hAnsi="Arial" w:cs="Arial"/>
          <w:bCs/>
          <w:lang w:val="lv-LV" w:eastAsia="lv-LV"/>
        </w:rPr>
      </w:pPr>
      <w:r w:rsidRPr="00DA5C35">
        <w:rPr>
          <w:rFonts w:ascii="Arial" w:eastAsia="Times New Roman" w:hAnsi="Arial" w:cs="Arial"/>
          <w:b/>
          <w:bCs/>
          <w:lang w:val="lv-LV" w:eastAsia="lv-LV"/>
        </w:rPr>
        <w:t xml:space="preserve">Piedāvājumu atbilstība: </w:t>
      </w:r>
    </w:p>
    <w:tbl>
      <w:tblPr>
        <w:tblW w:w="72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6"/>
        <w:gridCol w:w="3510"/>
      </w:tblGrid>
      <w:tr w:rsidR="00DA5C35" w:rsidRPr="00DA5C35" w:rsidTr="00694E5A">
        <w:trPr>
          <w:trHeight w:val="270"/>
        </w:trPr>
        <w:tc>
          <w:tcPr>
            <w:tcW w:w="7276" w:type="dxa"/>
            <w:gridSpan w:val="2"/>
            <w:tcBorders>
              <w:top w:val="single" w:sz="4" w:space="0" w:color="auto"/>
              <w:left w:val="single" w:sz="4" w:space="0" w:color="auto"/>
              <w:bottom w:val="single" w:sz="4" w:space="0" w:color="auto"/>
              <w:right w:val="single" w:sz="4" w:space="0" w:color="auto"/>
            </w:tcBorders>
            <w:shd w:val="clear" w:color="auto" w:fill="auto"/>
          </w:tcPr>
          <w:p w:rsidR="00DA5C35" w:rsidRPr="00DA5C35" w:rsidRDefault="00DA5C35" w:rsidP="00DA5C35">
            <w:pPr>
              <w:jc w:val="center"/>
              <w:rPr>
                <w:rFonts w:ascii="Arial" w:eastAsia="Times New Roman" w:hAnsi="Arial" w:cs="Arial"/>
                <w:b/>
                <w:bCs/>
                <w:color w:val="000000"/>
                <w:sz w:val="22"/>
                <w:szCs w:val="22"/>
              </w:rPr>
            </w:pPr>
            <w:r w:rsidRPr="00DA5C35">
              <w:rPr>
                <w:rFonts w:ascii="Arial" w:eastAsia="Times New Roman" w:hAnsi="Arial" w:cs="Arial"/>
                <w:b/>
                <w:bCs/>
                <w:color w:val="000000"/>
                <w:sz w:val="22"/>
                <w:szCs w:val="22"/>
                <w:lang w:val="lv-LV" w:eastAsia="lv-LV"/>
              </w:rPr>
              <w:t>Pretendenta nosaukums un piedāvājuma atbilstība (atbilst/neatbilst)</w:t>
            </w:r>
          </w:p>
        </w:tc>
      </w:tr>
      <w:tr w:rsidR="00DA5C35" w:rsidRPr="00DA5C35" w:rsidTr="00694E5A">
        <w:trPr>
          <w:trHeight w:val="70"/>
        </w:trPr>
        <w:tc>
          <w:tcPr>
            <w:tcW w:w="3766" w:type="dxa"/>
            <w:tcBorders>
              <w:top w:val="single" w:sz="4" w:space="0" w:color="auto"/>
              <w:left w:val="single" w:sz="4" w:space="0" w:color="auto"/>
              <w:right w:val="single" w:sz="4" w:space="0" w:color="auto"/>
            </w:tcBorders>
            <w:shd w:val="clear" w:color="auto" w:fill="auto"/>
          </w:tcPr>
          <w:p w:rsidR="00DA5C35" w:rsidRPr="00DA5C35" w:rsidRDefault="00DA5C35" w:rsidP="00DA5C35">
            <w:pPr>
              <w:jc w:val="center"/>
              <w:rPr>
                <w:rFonts w:ascii="Arial" w:eastAsiaTheme="minorHAnsi" w:hAnsi="Arial" w:cs="Arial"/>
                <w:b/>
                <w:sz w:val="26"/>
                <w:szCs w:val="22"/>
                <w:lang w:val="lv-LV"/>
              </w:rPr>
            </w:pPr>
            <w:r w:rsidRPr="00DA5C35">
              <w:rPr>
                <w:rFonts w:ascii="Arial" w:eastAsiaTheme="minorHAnsi" w:hAnsi="Arial" w:cs="Arial"/>
                <w:b/>
                <w:sz w:val="26"/>
                <w:szCs w:val="22"/>
                <w:lang w:val="lv-LV"/>
              </w:rPr>
              <w:t>SIA “ALVIMA”</w:t>
            </w:r>
          </w:p>
        </w:tc>
        <w:tc>
          <w:tcPr>
            <w:tcW w:w="3510" w:type="dxa"/>
            <w:tcBorders>
              <w:top w:val="single" w:sz="4" w:space="0" w:color="auto"/>
              <w:left w:val="single" w:sz="4" w:space="0" w:color="auto"/>
              <w:right w:val="single" w:sz="4" w:space="0" w:color="auto"/>
            </w:tcBorders>
            <w:shd w:val="clear" w:color="auto" w:fill="auto"/>
          </w:tcPr>
          <w:p w:rsidR="00DA5C35" w:rsidRPr="00DA5C35" w:rsidRDefault="00DA5C35" w:rsidP="00DA5C35">
            <w:pPr>
              <w:jc w:val="center"/>
              <w:rPr>
                <w:rFonts w:ascii="Arial" w:eastAsiaTheme="minorHAnsi" w:hAnsi="Arial" w:cs="Arial"/>
                <w:b/>
                <w:sz w:val="26"/>
                <w:szCs w:val="22"/>
                <w:lang w:val="lv-LV"/>
              </w:rPr>
            </w:pPr>
            <w:r w:rsidRPr="00DA5C35">
              <w:rPr>
                <w:rFonts w:ascii="Arial" w:eastAsiaTheme="minorHAnsi" w:hAnsi="Arial" w:cs="Arial"/>
                <w:b/>
                <w:sz w:val="26"/>
                <w:szCs w:val="22"/>
                <w:lang w:val="lv-LV"/>
              </w:rPr>
              <w:t>SIA “SMART ENERGY”</w:t>
            </w:r>
          </w:p>
        </w:tc>
      </w:tr>
      <w:tr w:rsidR="00DA5C35" w:rsidRPr="00DA5C35" w:rsidTr="00694E5A">
        <w:tc>
          <w:tcPr>
            <w:tcW w:w="3766" w:type="dxa"/>
          </w:tcPr>
          <w:p w:rsidR="00DA5C35" w:rsidRPr="00DA5C35" w:rsidRDefault="00DA5C35" w:rsidP="00DA5C35">
            <w:pPr>
              <w:jc w:val="center"/>
              <w:rPr>
                <w:rFonts w:ascii="Arial" w:hAnsi="Arial" w:cs="Arial"/>
                <w:bCs/>
                <w:color w:val="000000"/>
                <w:sz w:val="22"/>
                <w:szCs w:val="22"/>
              </w:rPr>
            </w:pPr>
            <w:proofErr w:type="spellStart"/>
            <w:r w:rsidRPr="00DA5C35">
              <w:rPr>
                <w:rFonts w:ascii="Arial" w:hAnsi="Arial" w:cs="Arial"/>
                <w:bCs/>
                <w:color w:val="000000"/>
                <w:sz w:val="22"/>
                <w:szCs w:val="22"/>
              </w:rPr>
              <w:t>atbilst</w:t>
            </w:r>
            <w:proofErr w:type="spellEnd"/>
          </w:p>
        </w:tc>
        <w:tc>
          <w:tcPr>
            <w:tcW w:w="3510" w:type="dxa"/>
          </w:tcPr>
          <w:p w:rsidR="00DA5C35" w:rsidRPr="00DA5C35" w:rsidRDefault="00DA5C35" w:rsidP="00DA5C35">
            <w:pPr>
              <w:jc w:val="center"/>
              <w:rPr>
                <w:rFonts w:ascii="Arial" w:hAnsi="Arial" w:cs="Arial"/>
                <w:bCs/>
                <w:color w:val="000000"/>
                <w:sz w:val="22"/>
                <w:szCs w:val="22"/>
              </w:rPr>
            </w:pPr>
            <w:proofErr w:type="spellStart"/>
            <w:r w:rsidRPr="00DA5C35">
              <w:rPr>
                <w:rFonts w:ascii="Arial" w:hAnsi="Arial" w:cs="Arial"/>
                <w:bCs/>
                <w:color w:val="000000"/>
                <w:sz w:val="22"/>
                <w:szCs w:val="22"/>
              </w:rPr>
              <w:t>atbilst</w:t>
            </w:r>
            <w:proofErr w:type="spellEnd"/>
          </w:p>
        </w:tc>
      </w:tr>
    </w:tbl>
    <w:p w:rsidR="00DA5C35" w:rsidRPr="00DA5C35" w:rsidRDefault="00DA5C35" w:rsidP="00DA5C35">
      <w:pPr>
        <w:spacing w:line="276" w:lineRule="auto"/>
        <w:jc w:val="both"/>
        <w:rPr>
          <w:rFonts w:ascii="Arial" w:eastAsia="Times New Roman" w:hAnsi="Arial" w:cs="Arial"/>
          <w:bCs/>
          <w:lang w:val="lv-LV" w:eastAsia="lv-LV"/>
        </w:rPr>
      </w:pPr>
      <w:r>
        <w:rPr>
          <w:rFonts w:ascii="Arial" w:eastAsia="Times New Roman" w:hAnsi="Arial" w:cs="Arial"/>
          <w:b/>
          <w:bCs/>
          <w:lang w:val="lv-LV" w:eastAsia="lv-LV"/>
        </w:rPr>
        <w:t xml:space="preserve">10. </w:t>
      </w:r>
      <w:r w:rsidRPr="00DA5C35">
        <w:rPr>
          <w:rFonts w:ascii="Arial" w:eastAsia="Times New Roman" w:hAnsi="Arial" w:cs="Arial"/>
          <w:b/>
          <w:bCs/>
          <w:lang w:val="lv-LV" w:eastAsia="lv-LV"/>
        </w:rPr>
        <w:t>Piedāvājuma izvēles kritērijs:</w:t>
      </w:r>
      <w:r w:rsidRPr="00DA5C35">
        <w:rPr>
          <w:rFonts w:ascii="Arial" w:eastAsia="Times New Roman" w:hAnsi="Arial" w:cs="Arial"/>
          <w:bCs/>
          <w:lang w:val="lv-LV" w:eastAsia="lv-LV"/>
        </w:rPr>
        <w:t xml:space="preserve"> </w:t>
      </w:r>
      <w:proofErr w:type="spellStart"/>
      <w:r w:rsidRPr="00DA5C35">
        <w:rPr>
          <w:rFonts w:ascii="Arial" w:eastAsia="Times New Roman" w:hAnsi="Arial" w:cs="Arial"/>
          <w:bCs/>
          <w:lang w:val="en-GB" w:eastAsia="lv-LV"/>
        </w:rPr>
        <w:t>saimnieciski</w:t>
      </w:r>
      <w:proofErr w:type="spellEnd"/>
      <w:r w:rsidRPr="00DA5C35">
        <w:rPr>
          <w:rFonts w:ascii="Arial" w:eastAsia="Times New Roman" w:hAnsi="Arial" w:cs="Arial"/>
          <w:bCs/>
          <w:lang w:val="en-GB" w:eastAsia="lv-LV"/>
        </w:rPr>
        <w:t xml:space="preserve"> </w:t>
      </w:r>
      <w:proofErr w:type="spellStart"/>
      <w:r w:rsidRPr="00DA5C35">
        <w:rPr>
          <w:rFonts w:ascii="Arial" w:eastAsia="Times New Roman" w:hAnsi="Arial" w:cs="Arial"/>
          <w:bCs/>
          <w:lang w:val="en-GB" w:eastAsia="lv-LV"/>
        </w:rPr>
        <w:t>visizdevīgākais</w:t>
      </w:r>
      <w:proofErr w:type="spellEnd"/>
      <w:r w:rsidRPr="00DA5C35">
        <w:rPr>
          <w:rFonts w:ascii="Arial" w:eastAsia="Times New Roman" w:hAnsi="Arial" w:cs="Arial"/>
          <w:bCs/>
          <w:lang w:val="en-GB" w:eastAsia="lv-LV"/>
        </w:rPr>
        <w:t xml:space="preserve"> </w:t>
      </w:r>
      <w:proofErr w:type="spellStart"/>
      <w:r w:rsidRPr="00DA5C35">
        <w:rPr>
          <w:rFonts w:ascii="Arial" w:eastAsia="Times New Roman" w:hAnsi="Arial" w:cs="Arial"/>
          <w:bCs/>
          <w:lang w:val="en-GB" w:eastAsia="lv-LV"/>
        </w:rPr>
        <w:t>piedāvājums</w:t>
      </w:r>
      <w:proofErr w:type="spellEnd"/>
      <w:r w:rsidRPr="00DA5C35">
        <w:rPr>
          <w:rFonts w:ascii="Arial" w:eastAsia="Times New Roman" w:hAnsi="Arial" w:cs="Arial"/>
          <w:bCs/>
          <w:lang w:val="en-GB" w:eastAsia="lv-LV"/>
        </w:rPr>
        <w:t xml:space="preserve">, </w:t>
      </w:r>
      <w:proofErr w:type="spellStart"/>
      <w:r w:rsidRPr="00DA5C35">
        <w:rPr>
          <w:rFonts w:ascii="Arial" w:eastAsia="Times New Roman" w:hAnsi="Arial" w:cs="Arial"/>
          <w:bCs/>
          <w:lang w:val="en-GB" w:eastAsia="lv-LV"/>
        </w:rPr>
        <w:t>kuru</w:t>
      </w:r>
      <w:proofErr w:type="spellEnd"/>
      <w:r w:rsidRPr="00DA5C35">
        <w:rPr>
          <w:rFonts w:ascii="Arial" w:eastAsia="Times New Roman" w:hAnsi="Arial" w:cs="Arial"/>
          <w:bCs/>
          <w:lang w:val="en-GB" w:eastAsia="lv-LV"/>
        </w:rPr>
        <w:t xml:space="preserve"> </w:t>
      </w:r>
      <w:proofErr w:type="spellStart"/>
      <w:r w:rsidRPr="00DA5C35">
        <w:rPr>
          <w:rFonts w:ascii="Arial" w:eastAsia="Times New Roman" w:hAnsi="Arial" w:cs="Arial"/>
          <w:bCs/>
          <w:lang w:val="en-GB" w:eastAsia="lv-LV"/>
        </w:rPr>
        <w:t>nosaka</w:t>
      </w:r>
      <w:proofErr w:type="spellEnd"/>
      <w:r w:rsidRPr="00DA5C35">
        <w:rPr>
          <w:rFonts w:ascii="Arial" w:eastAsia="Times New Roman" w:hAnsi="Arial" w:cs="Arial"/>
          <w:bCs/>
          <w:lang w:val="en-GB" w:eastAsia="lv-LV"/>
        </w:rPr>
        <w:t xml:space="preserve">, </w:t>
      </w:r>
      <w:proofErr w:type="spellStart"/>
      <w:r w:rsidRPr="00DA5C35">
        <w:rPr>
          <w:rFonts w:ascii="Arial" w:eastAsia="Times New Roman" w:hAnsi="Arial" w:cs="Arial"/>
          <w:bCs/>
          <w:lang w:val="en-GB" w:eastAsia="lv-LV"/>
        </w:rPr>
        <w:t>ņemot</w:t>
      </w:r>
      <w:proofErr w:type="spellEnd"/>
      <w:r w:rsidRPr="00DA5C35">
        <w:rPr>
          <w:rFonts w:ascii="Arial" w:eastAsia="Times New Roman" w:hAnsi="Arial" w:cs="Arial"/>
          <w:bCs/>
          <w:lang w:val="en-GB" w:eastAsia="lv-LV"/>
        </w:rPr>
        <w:t xml:space="preserve"> </w:t>
      </w:r>
      <w:proofErr w:type="spellStart"/>
      <w:r w:rsidRPr="00DA5C35">
        <w:rPr>
          <w:rFonts w:ascii="Arial" w:eastAsia="Times New Roman" w:hAnsi="Arial" w:cs="Arial"/>
          <w:bCs/>
          <w:lang w:val="en-GB" w:eastAsia="lv-LV"/>
        </w:rPr>
        <w:t>vērā</w:t>
      </w:r>
      <w:proofErr w:type="spellEnd"/>
      <w:r w:rsidRPr="00DA5C35">
        <w:rPr>
          <w:rFonts w:ascii="Arial" w:eastAsia="Times New Roman" w:hAnsi="Arial" w:cs="Arial"/>
          <w:bCs/>
          <w:lang w:val="en-GB" w:eastAsia="lv-LV"/>
        </w:rPr>
        <w:t xml:space="preserve"> </w:t>
      </w:r>
      <w:proofErr w:type="spellStart"/>
      <w:r w:rsidRPr="00DA5C35">
        <w:rPr>
          <w:rFonts w:ascii="Arial" w:eastAsia="Times New Roman" w:hAnsi="Arial" w:cs="Arial"/>
          <w:bCs/>
          <w:lang w:val="en-GB" w:eastAsia="lv-LV"/>
        </w:rPr>
        <w:t>tikai</w:t>
      </w:r>
      <w:proofErr w:type="spellEnd"/>
      <w:r w:rsidRPr="00DA5C35">
        <w:rPr>
          <w:rFonts w:ascii="Arial" w:eastAsia="Times New Roman" w:hAnsi="Arial" w:cs="Arial"/>
          <w:bCs/>
          <w:lang w:val="en-GB" w:eastAsia="lv-LV"/>
        </w:rPr>
        <w:t xml:space="preserve"> </w:t>
      </w:r>
      <w:proofErr w:type="spellStart"/>
      <w:r w:rsidRPr="00DA5C35">
        <w:rPr>
          <w:rFonts w:ascii="Arial" w:eastAsia="Times New Roman" w:hAnsi="Arial" w:cs="Arial"/>
          <w:bCs/>
          <w:lang w:val="en-GB" w:eastAsia="lv-LV"/>
        </w:rPr>
        <w:t>cenu</w:t>
      </w:r>
      <w:proofErr w:type="spellEnd"/>
      <w:r w:rsidRPr="00DA5C35">
        <w:rPr>
          <w:rFonts w:ascii="Arial" w:eastAsia="Times New Roman" w:hAnsi="Arial" w:cs="Arial"/>
          <w:bCs/>
          <w:lang w:val="lv-LV" w:eastAsia="lv-LV"/>
        </w:rPr>
        <w:t>.</w:t>
      </w:r>
    </w:p>
    <w:p w:rsidR="00DA5C35" w:rsidRPr="00DA5C35" w:rsidRDefault="00DA5C35" w:rsidP="00DA5C35">
      <w:pPr>
        <w:spacing w:line="276" w:lineRule="auto"/>
        <w:jc w:val="both"/>
        <w:rPr>
          <w:rFonts w:ascii="Arial" w:eastAsia="Times New Roman" w:hAnsi="Arial" w:cs="Arial"/>
          <w:bCs/>
          <w:lang w:val="lv-LV" w:eastAsia="lv-LV"/>
        </w:rPr>
      </w:pPr>
      <w:r>
        <w:rPr>
          <w:rFonts w:ascii="Arial" w:eastAsia="Times New Roman" w:hAnsi="Arial" w:cs="Arial"/>
          <w:b/>
          <w:bCs/>
          <w:lang w:val="lv-LV" w:eastAsia="lv-LV"/>
        </w:rPr>
        <w:t>11</w:t>
      </w:r>
      <w:r w:rsidRPr="00DA5C35">
        <w:rPr>
          <w:rFonts w:ascii="Arial" w:eastAsia="Times New Roman" w:hAnsi="Arial" w:cs="Arial"/>
          <w:b/>
          <w:bCs/>
          <w:lang w:val="lv-LV" w:eastAsia="lv-LV"/>
        </w:rPr>
        <w:t xml:space="preserve">. Pretendenta nosaukums, ar kuru nolemts slēgt iepirkuma līgumu: </w:t>
      </w:r>
      <w:r w:rsidRPr="00DA5C35">
        <w:rPr>
          <w:rFonts w:ascii="Arial" w:eastAsia="Times New Roman" w:hAnsi="Arial" w:cs="Arial"/>
          <w:bCs/>
          <w:lang w:val="lv-LV" w:eastAsia="lv-LV"/>
        </w:rPr>
        <w:t xml:space="preserve">SIA “ALVIMA”, </w:t>
      </w:r>
      <w:proofErr w:type="spellStart"/>
      <w:r w:rsidRPr="00DA5C35">
        <w:rPr>
          <w:rFonts w:ascii="Arial" w:eastAsia="Times New Roman" w:hAnsi="Arial" w:cs="Arial"/>
          <w:bCs/>
          <w:lang w:val="lv-LV" w:eastAsia="lv-LV"/>
        </w:rPr>
        <w:t>reģ</w:t>
      </w:r>
      <w:proofErr w:type="spellEnd"/>
      <w:r w:rsidRPr="00DA5C35">
        <w:rPr>
          <w:rFonts w:ascii="Arial" w:eastAsia="Times New Roman" w:hAnsi="Arial" w:cs="Arial"/>
          <w:bCs/>
          <w:lang w:val="lv-LV" w:eastAsia="lv-LV"/>
        </w:rPr>
        <w:t>. Nr. 41703001923.</w:t>
      </w:r>
    </w:p>
    <w:p w:rsidR="00DA5C35" w:rsidRPr="00DA5C35" w:rsidRDefault="00DA5C35" w:rsidP="00DA5C35">
      <w:pPr>
        <w:spacing w:line="276" w:lineRule="auto"/>
        <w:jc w:val="both"/>
        <w:rPr>
          <w:rFonts w:ascii="Arial" w:eastAsia="Times New Roman" w:hAnsi="Arial" w:cs="Arial"/>
          <w:bCs/>
          <w:lang w:val="lv-LV" w:eastAsia="lv-LV"/>
        </w:rPr>
      </w:pPr>
      <w:r>
        <w:rPr>
          <w:rFonts w:ascii="Arial" w:eastAsia="Times New Roman" w:hAnsi="Arial" w:cs="Arial"/>
          <w:b/>
          <w:lang w:val="lv-LV" w:eastAsia="lv-LV"/>
        </w:rPr>
        <w:t>12</w:t>
      </w:r>
      <w:r w:rsidRPr="00DA5C35">
        <w:rPr>
          <w:rFonts w:ascii="Arial" w:eastAsia="Times New Roman" w:hAnsi="Arial" w:cs="Arial"/>
          <w:b/>
          <w:lang w:val="lv-LV" w:eastAsia="lv-LV"/>
        </w:rPr>
        <w:t>. Lēmuma pārsūdzēšana:</w:t>
      </w:r>
      <w:r w:rsidRPr="00DA5C35">
        <w:rPr>
          <w:rFonts w:ascii="Arial" w:eastAsia="Times New Roman" w:hAnsi="Arial" w:cs="Arial"/>
          <w:lang w:val="lv-LV" w:eastAsia="lv-LV"/>
        </w:rPr>
        <w:t xml:space="preserve"> </w:t>
      </w:r>
      <w:r w:rsidRPr="00DA5C35">
        <w:rPr>
          <w:rFonts w:ascii="Arial" w:eastAsia="Times New Roman" w:hAnsi="Arial" w:cs="Arial"/>
          <w:bCs/>
          <w:lang w:val="lv-LV" w:eastAsia="lv-LV"/>
        </w:rPr>
        <w:t>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lēmuma saņemšanas dienas. Lēmuma pārsūdzēšana neaptur tā darbību.</w:t>
      </w:r>
    </w:p>
    <w:p w:rsidR="00064B7A" w:rsidRDefault="00064B7A">
      <w:pPr>
        <w:rPr>
          <w:lang w:val="lv-LV"/>
        </w:rPr>
      </w:pPr>
    </w:p>
    <w:p w:rsidR="00DA5C35" w:rsidRPr="0074463B" w:rsidRDefault="00DA5C35">
      <w:pPr>
        <w:rPr>
          <w:lang w:val="lv-LV"/>
        </w:rPr>
      </w:pPr>
      <w:bookmarkStart w:id="0" w:name="_GoBack"/>
    </w:p>
    <w:tbl>
      <w:tblPr>
        <w:tblW w:w="9140" w:type="dxa"/>
        <w:tblLayout w:type="fixed"/>
        <w:tblLook w:val="01E0" w:firstRow="1" w:lastRow="1" w:firstColumn="1" w:lastColumn="1" w:noHBand="0" w:noVBand="0"/>
      </w:tblPr>
      <w:tblGrid>
        <w:gridCol w:w="4205"/>
        <w:gridCol w:w="1976"/>
        <w:gridCol w:w="2959"/>
      </w:tblGrid>
      <w:tr w:rsidR="00BF611B" w:rsidRPr="0074463B" w:rsidTr="00EA3B5B">
        <w:tc>
          <w:tcPr>
            <w:tcW w:w="4205" w:type="dxa"/>
          </w:tcPr>
          <w:bookmarkEnd w:id="0"/>
          <w:p w:rsidR="00BF611B" w:rsidRPr="00DA5C35" w:rsidRDefault="00DA5C35" w:rsidP="00BF611B">
            <w:pPr>
              <w:jc w:val="both"/>
              <w:rPr>
                <w:rFonts w:ascii="Arial" w:eastAsia="Times New Roman" w:hAnsi="Arial" w:cs="Arial"/>
                <w:color w:val="000000"/>
                <w:lang w:val="lv-LV"/>
              </w:rPr>
            </w:pPr>
            <w:r>
              <w:rPr>
                <w:rFonts w:ascii="Arial" w:eastAsia="Times New Roman" w:hAnsi="Arial" w:cs="Arial"/>
                <w:color w:val="000000"/>
                <w:lang w:val="lv-LV"/>
              </w:rPr>
              <w:t>Iepirkuma komisijas priekšsēdētājs</w:t>
            </w:r>
          </w:p>
        </w:tc>
        <w:tc>
          <w:tcPr>
            <w:tcW w:w="1976" w:type="dxa"/>
          </w:tcPr>
          <w:p w:rsidR="00BF611B" w:rsidRPr="00DA5C35" w:rsidRDefault="00DA5C35" w:rsidP="00BF611B">
            <w:pPr>
              <w:jc w:val="both"/>
              <w:rPr>
                <w:rFonts w:ascii="Arial" w:eastAsia="Times New Roman" w:hAnsi="Arial" w:cs="Arial"/>
                <w:color w:val="000000"/>
                <w:lang w:val="lv-LV"/>
              </w:rPr>
            </w:pPr>
            <w:r>
              <w:rPr>
                <w:rFonts w:ascii="Arial" w:eastAsia="Times New Roman" w:hAnsi="Arial" w:cs="Arial"/>
                <w:color w:val="000000"/>
                <w:lang w:val="lv-LV"/>
              </w:rPr>
              <w:t xml:space="preserve">       </w:t>
            </w:r>
          </w:p>
        </w:tc>
        <w:tc>
          <w:tcPr>
            <w:tcW w:w="2959" w:type="dxa"/>
          </w:tcPr>
          <w:p w:rsidR="00BF611B" w:rsidRPr="00DA5C35" w:rsidRDefault="00DA5C35" w:rsidP="00DA5C35">
            <w:pPr>
              <w:rPr>
                <w:rFonts w:ascii="Arial" w:eastAsia="Times New Roman" w:hAnsi="Arial" w:cs="Arial"/>
                <w:color w:val="000000"/>
                <w:lang w:val="lv-LV"/>
              </w:rPr>
            </w:pPr>
            <w:r>
              <w:rPr>
                <w:rFonts w:ascii="Arial" w:eastAsia="Times New Roman" w:hAnsi="Arial" w:cs="Arial"/>
                <w:color w:val="000000"/>
                <w:lang w:val="lv-LV"/>
              </w:rPr>
              <w:t xml:space="preserve">        J. Gramsts</w:t>
            </w:r>
          </w:p>
        </w:tc>
      </w:tr>
      <w:tr w:rsidR="00BF611B" w:rsidRPr="0074463B" w:rsidTr="00EA3B5B">
        <w:tc>
          <w:tcPr>
            <w:tcW w:w="4205" w:type="dxa"/>
          </w:tcPr>
          <w:p w:rsidR="00BF611B" w:rsidRPr="0074463B" w:rsidRDefault="00BF611B" w:rsidP="00BF611B">
            <w:pPr>
              <w:jc w:val="both"/>
              <w:rPr>
                <w:rFonts w:ascii="Times New Roman" w:eastAsia="Times New Roman" w:hAnsi="Times New Roman"/>
                <w:color w:val="000000"/>
                <w:lang w:val="lv-LV"/>
              </w:rPr>
            </w:pPr>
          </w:p>
        </w:tc>
        <w:tc>
          <w:tcPr>
            <w:tcW w:w="1976" w:type="dxa"/>
          </w:tcPr>
          <w:p w:rsidR="00BF611B" w:rsidRPr="0074463B" w:rsidRDefault="00BF611B" w:rsidP="00BF611B">
            <w:pPr>
              <w:jc w:val="both"/>
              <w:rPr>
                <w:rFonts w:ascii="Times New Roman" w:eastAsia="Times New Roman" w:hAnsi="Times New Roman"/>
                <w:color w:val="000000"/>
                <w:lang w:val="lv-LV"/>
              </w:rPr>
            </w:pPr>
          </w:p>
        </w:tc>
        <w:tc>
          <w:tcPr>
            <w:tcW w:w="2959" w:type="dxa"/>
          </w:tcPr>
          <w:p w:rsidR="00BF611B" w:rsidRPr="0074463B" w:rsidRDefault="00BF611B" w:rsidP="00BF611B">
            <w:pPr>
              <w:jc w:val="right"/>
              <w:rPr>
                <w:rFonts w:ascii="Times New Roman" w:eastAsia="Times New Roman" w:hAnsi="Times New Roman"/>
                <w:color w:val="000000"/>
                <w:lang w:val="lv-LV"/>
              </w:rPr>
            </w:pPr>
          </w:p>
        </w:tc>
      </w:tr>
    </w:tbl>
    <w:p w:rsidR="00953CAA" w:rsidRPr="0074463B" w:rsidRDefault="00953CAA" w:rsidP="00BF611B">
      <w:pPr>
        <w:rPr>
          <w:rFonts w:ascii="Times New Roman" w:hAnsi="Times New Roman"/>
          <w:lang w:val="lv-LV"/>
        </w:rPr>
      </w:pPr>
    </w:p>
    <w:sectPr w:rsidR="00953CAA" w:rsidRPr="0074463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B4" w:rsidRDefault="002D4EB4" w:rsidP="0032523D">
      <w:r>
        <w:separator/>
      </w:r>
    </w:p>
  </w:endnote>
  <w:endnote w:type="continuationSeparator" w:id="0">
    <w:p w:rsidR="002D4EB4" w:rsidRDefault="002D4EB4" w:rsidP="0032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3D" w:rsidRDefault="0032523D">
    <w:pPr>
      <w:pStyle w:val="Footer"/>
      <w:jc w:val="right"/>
    </w:pPr>
  </w:p>
  <w:p w:rsidR="0032523D" w:rsidRDefault="0032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B4" w:rsidRDefault="002D4EB4" w:rsidP="0032523D">
      <w:r>
        <w:separator/>
      </w:r>
    </w:p>
  </w:footnote>
  <w:footnote w:type="continuationSeparator" w:id="0">
    <w:p w:rsidR="002D4EB4" w:rsidRDefault="002D4EB4" w:rsidP="00325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1EA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E8"/>
    <w:multiLevelType w:val="multilevel"/>
    <w:tmpl w:val="47865DE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662C92"/>
    <w:multiLevelType w:val="multilevel"/>
    <w:tmpl w:val="5448DC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FD41595"/>
    <w:multiLevelType w:val="multilevel"/>
    <w:tmpl w:val="30188AB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64346B19"/>
    <w:multiLevelType w:val="multilevel"/>
    <w:tmpl w:val="F618BA8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76F44CEF"/>
    <w:multiLevelType w:val="multilevel"/>
    <w:tmpl w:val="858E3C5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7D2F4C87"/>
    <w:multiLevelType w:val="multilevel"/>
    <w:tmpl w:val="46721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7A"/>
    <w:rsid w:val="00064B7A"/>
    <w:rsid w:val="000A10B4"/>
    <w:rsid w:val="000A1E5C"/>
    <w:rsid w:val="000C6CFC"/>
    <w:rsid w:val="00100721"/>
    <w:rsid w:val="00133D34"/>
    <w:rsid w:val="00151D0A"/>
    <w:rsid w:val="00194B15"/>
    <w:rsid w:val="001A4121"/>
    <w:rsid w:val="001B2271"/>
    <w:rsid w:val="001B3E08"/>
    <w:rsid w:val="001E102A"/>
    <w:rsid w:val="0024302F"/>
    <w:rsid w:val="0024430D"/>
    <w:rsid w:val="002502DF"/>
    <w:rsid w:val="00285140"/>
    <w:rsid w:val="00291A80"/>
    <w:rsid w:val="002A4617"/>
    <w:rsid w:val="002C56B3"/>
    <w:rsid w:val="002D4EB4"/>
    <w:rsid w:val="002E5D7F"/>
    <w:rsid w:val="00314226"/>
    <w:rsid w:val="0032523D"/>
    <w:rsid w:val="00344EDD"/>
    <w:rsid w:val="00380AEC"/>
    <w:rsid w:val="003875A4"/>
    <w:rsid w:val="003B5C97"/>
    <w:rsid w:val="003D37FD"/>
    <w:rsid w:val="003E02E3"/>
    <w:rsid w:val="003E6822"/>
    <w:rsid w:val="0040115A"/>
    <w:rsid w:val="004462B0"/>
    <w:rsid w:val="004D7ACF"/>
    <w:rsid w:val="004E1B98"/>
    <w:rsid w:val="00516784"/>
    <w:rsid w:val="00523BE1"/>
    <w:rsid w:val="00536E5E"/>
    <w:rsid w:val="00541D3B"/>
    <w:rsid w:val="00560FB6"/>
    <w:rsid w:val="00561C8F"/>
    <w:rsid w:val="005D34E8"/>
    <w:rsid w:val="005F0788"/>
    <w:rsid w:val="00611255"/>
    <w:rsid w:val="00644A25"/>
    <w:rsid w:val="0067708F"/>
    <w:rsid w:val="00677F1D"/>
    <w:rsid w:val="006A059E"/>
    <w:rsid w:val="006B3182"/>
    <w:rsid w:val="006B4652"/>
    <w:rsid w:val="006C691A"/>
    <w:rsid w:val="007036C5"/>
    <w:rsid w:val="007127ED"/>
    <w:rsid w:val="00714A59"/>
    <w:rsid w:val="00715716"/>
    <w:rsid w:val="007312C2"/>
    <w:rsid w:val="0074463B"/>
    <w:rsid w:val="00763BA1"/>
    <w:rsid w:val="007D3B46"/>
    <w:rsid w:val="008102E7"/>
    <w:rsid w:val="00833133"/>
    <w:rsid w:val="00852512"/>
    <w:rsid w:val="008C3776"/>
    <w:rsid w:val="008E0BB5"/>
    <w:rsid w:val="008E27FD"/>
    <w:rsid w:val="00926CA5"/>
    <w:rsid w:val="00953CAA"/>
    <w:rsid w:val="00993E6F"/>
    <w:rsid w:val="009B2D62"/>
    <w:rsid w:val="009E0D03"/>
    <w:rsid w:val="00A265C0"/>
    <w:rsid w:val="00A641D8"/>
    <w:rsid w:val="00B06BF3"/>
    <w:rsid w:val="00B450CE"/>
    <w:rsid w:val="00BD1F85"/>
    <w:rsid w:val="00BE4E01"/>
    <w:rsid w:val="00BF611B"/>
    <w:rsid w:val="00C54048"/>
    <w:rsid w:val="00CA6C98"/>
    <w:rsid w:val="00CB7597"/>
    <w:rsid w:val="00D1733C"/>
    <w:rsid w:val="00D84852"/>
    <w:rsid w:val="00D9785C"/>
    <w:rsid w:val="00DA5C35"/>
    <w:rsid w:val="00DB7848"/>
    <w:rsid w:val="00E00D41"/>
    <w:rsid w:val="00E41930"/>
    <w:rsid w:val="00E61EEA"/>
    <w:rsid w:val="00EA347A"/>
    <w:rsid w:val="00EB57CB"/>
    <w:rsid w:val="00F471DE"/>
    <w:rsid w:val="00FC71E3"/>
    <w:rsid w:val="00FC7B79"/>
    <w:rsid w:val="00FD46AE"/>
    <w:rsid w:val="00FF16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0F1C24D"/>
  <w15:chartTrackingRefBased/>
  <w15:docId w15:val="{FA0AC82A-1A1E-4A6F-92F3-F631D53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7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C2"/>
    <w:rPr>
      <w:rFonts w:ascii="Segoe UI" w:eastAsia="Cambria" w:hAnsi="Segoe UI" w:cs="Segoe UI"/>
      <w:sz w:val="18"/>
      <w:szCs w:val="18"/>
      <w:lang w:val="en-US"/>
    </w:rPr>
  </w:style>
  <w:style w:type="paragraph" w:styleId="ListParagraph">
    <w:name w:val="List Paragraph"/>
    <w:aliases w:val="H&amp;P List Paragraph,Strip,Colorful List - Accent 12"/>
    <w:basedOn w:val="Normal"/>
    <w:link w:val="ListParagraphChar"/>
    <w:uiPriority w:val="99"/>
    <w:qFormat/>
    <w:rsid w:val="00953CAA"/>
    <w:pPr>
      <w:ind w:left="720"/>
      <w:contextualSpacing/>
    </w:pPr>
    <w:rPr>
      <w:rFonts w:eastAsia="Times New Roman" w:cs="Cambria"/>
      <w:kern w:val="56"/>
      <w:sz w:val="28"/>
      <w:lang w:val="lv-LV"/>
    </w:rPr>
  </w:style>
  <w:style w:type="character" w:customStyle="1" w:styleId="ListParagraphChar">
    <w:name w:val="List Paragraph Char"/>
    <w:aliases w:val="H&amp;P List Paragraph Char,Strip Char,Colorful List - Accent 12 Char"/>
    <w:link w:val="ListParagraph"/>
    <w:uiPriority w:val="99"/>
    <w:qFormat/>
    <w:rsid w:val="00194B15"/>
    <w:rPr>
      <w:rFonts w:ascii="Cambria" w:eastAsia="Times New Roman" w:hAnsi="Cambria" w:cs="Cambria"/>
      <w:kern w:val="56"/>
      <w:sz w:val="28"/>
      <w:szCs w:val="24"/>
    </w:rPr>
  </w:style>
  <w:style w:type="paragraph" w:styleId="Header">
    <w:name w:val="header"/>
    <w:basedOn w:val="Normal"/>
    <w:link w:val="HeaderChar"/>
    <w:uiPriority w:val="99"/>
    <w:unhideWhenUsed/>
    <w:rsid w:val="0032523D"/>
    <w:pPr>
      <w:tabs>
        <w:tab w:val="center" w:pos="4320"/>
        <w:tab w:val="right" w:pos="8640"/>
      </w:tabs>
    </w:pPr>
  </w:style>
  <w:style w:type="character" w:customStyle="1" w:styleId="HeaderChar">
    <w:name w:val="Header Char"/>
    <w:basedOn w:val="DefaultParagraphFont"/>
    <w:link w:val="Header"/>
    <w:uiPriority w:val="99"/>
    <w:rsid w:val="0032523D"/>
    <w:rPr>
      <w:rFonts w:ascii="Cambria" w:eastAsia="Cambria" w:hAnsi="Cambria" w:cs="Times New Roman"/>
      <w:sz w:val="24"/>
      <w:szCs w:val="24"/>
      <w:lang w:val="en-US"/>
    </w:rPr>
  </w:style>
  <w:style w:type="paragraph" w:styleId="Footer">
    <w:name w:val="footer"/>
    <w:basedOn w:val="Normal"/>
    <w:link w:val="FooterChar"/>
    <w:uiPriority w:val="99"/>
    <w:unhideWhenUsed/>
    <w:rsid w:val="0032523D"/>
    <w:pPr>
      <w:tabs>
        <w:tab w:val="center" w:pos="4320"/>
        <w:tab w:val="right" w:pos="8640"/>
      </w:tabs>
    </w:pPr>
  </w:style>
  <w:style w:type="character" w:customStyle="1" w:styleId="FooterChar">
    <w:name w:val="Footer Char"/>
    <w:basedOn w:val="DefaultParagraphFont"/>
    <w:link w:val="Footer"/>
    <w:uiPriority w:val="99"/>
    <w:rsid w:val="0032523D"/>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1201</Words>
  <Characters>686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cp:lastPrinted>2017-08-29T06:58:00Z</cp:lastPrinted>
  <dcterms:created xsi:type="dcterms:W3CDTF">2017-08-29T06:46:00Z</dcterms:created>
  <dcterms:modified xsi:type="dcterms:W3CDTF">2017-08-29T07:00:00Z</dcterms:modified>
</cp:coreProperties>
</file>