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EC" w:rsidRDefault="007351EC" w:rsidP="00AB5054">
      <w:pPr>
        <w:spacing w:after="0" w:line="240" w:lineRule="auto"/>
        <w:ind w:right="-170"/>
        <w:jc w:val="center"/>
        <w:rPr>
          <w:rFonts w:ascii="Times New Roman" w:eastAsia="Cambria" w:hAnsi="Times New Roman" w:cs="Times New Roman"/>
          <w:sz w:val="24"/>
          <w:szCs w:val="24"/>
        </w:rPr>
      </w:pPr>
    </w:p>
    <w:p w:rsidR="00AB5054" w:rsidRPr="00FB72AD" w:rsidRDefault="00FB72AD" w:rsidP="00AB5054">
      <w:pPr>
        <w:spacing w:after="0" w:line="240" w:lineRule="auto"/>
        <w:ind w:right="-170"/>
        <w:jc w:val="center"/>
        <w:rPr>
          <w:rFonts w:ascii="Times New Roman" w:eastAsia="Cambria" w:hAnsi="Times New Roman" w:cs="Times New Roman"/>
          <w:sz w:val="24"/>
          <w:szCs w:val="24"/>
        </w:rPr>
      </w:pPr>
      <w:r w:rsidRPr="00FB72AD">
        <w:rPr>
          <w:rFonts w:ascii="Times New Roman" w:eastAsia="Cambria" w:hAnsi="Times New Roman" w:cs="Times New Roman"/>
          <w:sz w:val="24"/>
          <w:szCs w:val="24"/>
        </w:rPr>
        <w:t>Publisko iepirkumu likuma 9.panta i</w:t>
      </w:r>
      <w:r w:rsidR="00AB5054" w:rsidRPr="00FB72AD">
        <w:rPr>
          <w:rFonts w:ascii="Times New Roman" w:eastAsia="Cambria" w:hAnsi="Times New Roman" w:cs="Times New Roman"/>
          <w:sz w:val="24"/>
          <w:szCs w:val="24"/>
        </w:rPr>
        <w:t xml:space="preserve">epirkuma </w:t>
      </w:r>
    </w:p>
    <w:p w:rsidR="00FB72AD" w:rsidRPr="00FB72AD" w:rsidRDefault="00FB72AD" w:rsidP="00FB72AD">
      <w:pPr>
        <w:tabs>
          <w:tab w:val="center" w:pos="4977"/>
          <w:tab w:val="left" w:pos="7725"/>
        </w:tabs>
        <w:spacing w:after="0" w:line="240" w:lineRule="auto"/>
        <w:jc w:val="center"/>
        <w:rPr>
          <w:rFonts w:ascii="Times New Roman" w:eastAsia="Times New Roman" w:hAnsi="Times New Roman" w:cs="Times New Roman"/>
          <w:sz w:val="24"/>
          <w:szCs w:val="24"/>
        </w:rPr>
      </w:pPr>
      <w:r w:rsidRPr="00FB72AD">
        <w:rPr>
          <w:rFonts w:ascii="Times New Roman" w:eastAsia="Times New Roman" w:hAnsi="Times New Roman" w:cs="Times New Roman"/>
          <w:b/>
          <w:sz w:val="24"/>
          <w:szCs w:val="24"/>
        </w:rPr>
        <w:t>„Griezto ziedu, ziedu pušķu, ziedu kompozīciju un dekoru piegāde Rīgas Tehniskās universitātes vajadzībām”</w:t>
      </w:r>
      <w:r w:rsidRPr="00FB72AD">
        <w:rPr>
          <w:rFonts w:ascii="Times New Roman" w:eastAsia="Times New Roman" w:hAnsi="Times New Roman" w:cs="Times New Roman"/>
          <w:sz w:val="24"/>
          <w:szCs w:val="24"/>
        </w:rPr>
        <w:t xml:space="preserve"> </w:t>
      </w:r>
    </w:p>
    <w:p w:rsidR="00FB72AD" w:rsidRPr="00FB72AD" w:rsidRDefault="00FB72AD" w:rsidP="00FB72AD">
      <w:pPr>
        <w:tabs>
          <w:tab w:val="center" w:pos="4977"/>
          <w:tab w:val="left" w:pos="7725"/>
        </w:tabs>
        <w:spacing w:after="0" w:line="240" w:lineRule="auto"/>
        <w:jc w:val="center"/>
        <w:rPr>
          <w:rFonts w:ascii="Times New Roman" w:eastAsia="Times New Roman" w:hAnsi="Times New Roman" w:cs="Times New Roman"/>
          <w:sz w:val="24"/>
          <w:szCs w:val="24"/>
        </w:rPr>
      </w:pPr>
      <w:r w:rsidRPr="00FB72AD">
        <w:rPr>
          <w:rFonts w:ascii="Times New Roman" w:eastAsia="Times New Roman" w:hAnsi="Times New Roman" w:cs="Times New Roman"/>
          <w:sz w:val="24"/>
          <w:szCs w:val="24"/>
        </w:rPr>
        <w:t xml:space="preserve"> (Identifikācijas Nr. RTU – 2017/61)</w:t>
      </w:r>
    </w:p>
    <w:p w:rsidR="00FB72AD" w:rsidRPr="006F057F" w:rsidRDefault="00FB72AD" w:rsidP="00FB72AD">
      <w:pPr>
        <w:spacing w:after="0" w:line="240" w:lineRule="auto"/>
        <w:ind w:right="-170"/>
        <w:rPr>
          <w:rFonts w:ascii="Times New Roman" w:eastAsia="Cambria" w:hAnsi="Times New Roman" w:cs="Times New Roman"/>
          <w:sz w:val="24"/>
          <w:szCs w:val="24"/>
        </w:rPr>
      </w:pPr>
    </w:p>
    <w:p w:rsidR="00AB5054" w:rsidRPr="006F057F" w:rsidRDefault="00AB5054" w:rsidP="00AB5054">
      <w:pPr>
        <w:spacing w:after="0" w:line="240" w:lineRule="auto"/>
        <w:jc w:val="center"/>
        <w:rPr>
          <w:rFonts w:ascii="Times New Roman" w:eastAsia="Cambria" w:hAnsi="Times New Roman" w:cs="Times New Roman"/>
          <w:b/>
          <w:sz w:val="24"/>
          <w:szCs w:val="24"/>
        </w:rPr>
      </w:pPr>
      <w:r w:rsidRPr="006F057F">
        <w:rPr>
          <w:rFonts w:ascii="Times New Roman" w:eastAsia="Cambria" w:hAnsi="Times New Roman" w:cs="Times New Roman"/>
          <w:b/>
          <w:sz w:val="24"/>
          <w:szCs w:val="24"/>
        </w:rPr>
        <w:t>LĒMUMS</w:t>
      </w:r>
      <w:r w:rsidR="00DF41BA">
        <w:rPr>
          <w:rFonts w:ascii="Times New Roman" w:eastAsia="Cambria" w:hAnsi="Times New Roman" w:cs="Times New Roman"/>
          <w:b/>
          <w:sz w:val="24"/>
          <w:szCs w:val="24"/>
        </w:rPr>
        <w:t xml:space="preserve"> </w:t>
      </w:r>
    </w:p>
    <w:p w:rsidR="002F134B" w:rsidRPr="006F057F" w:rsidRDefault="002F134B" w:rsidP="00AB5054">
      <w:pPr>
        <w:spacing w:after="0" w:line="240" w:lineRule="auto"/>
        <w:jc w:val="center"/>
        <w:rPr>
          <w:rFonts w:ascii="Times New Roman" w:eastAsia="Cambria" w:hAnsi="Times New Roman" w:cs="Times New Roman"/>
          <w:b/>
          <w:sz w:val="24"/>
          <w:szCs w:val="24"/>
        </w:rPr>
      </w:pPr>
    </w:p>
    <w:p w:rsidR="00AB5054" w:rsidRPr="006F057F" w:rsidRDefault="006F057F" w:rsidP="00AB5054">
      <w:pPr>
        <w:spacing w:after="0" w:line="240" w:lineRule="auto"/>
        <w:rPr>
          <w:rFonts w:ascii="Times New Roman" w:eastAsia="Cambria" w:hAnsi="Times New Roman" w:cs="Times New Roman"/>
          <w:bCs/>
          <w:sz w:val="24"/>
          <w:szCs w:val="24"/>
        </w:rPr>
      </w:pPr>
      <w:r w:rsidRPr="006F057F">
        <w:rPr>
          <w:rFonts w:ascii="Times New Roman" w:eastAsia="Cambria" w:hAnsi="Times New Roman" w:cs="Times New Roman"/>
          <w:bCs/>
          <w:sz w:val="24"/>
          <w:szCs w:val="24"/>
        </w:rPr>
        <w:t>Rīgā, 2017</w:t>
      </w:r>
      <w:r w:rsidR="00B02BD7" w:rsidRPr="006F057F">
        <w:rPr>
          <w:rFonts w:ascii="Times New Roman" w:eastAsia="Cambria" w:hAnsi="Times New Roman" w:cs="Times New Roman"/>
          <w:bCs/>
          <w:sz w:val="24"/>
          <w:szCs w:val="24"/>
        </w:rPr>
        <w:t xml:space="preserve">. gada </w:t>
      </w:r>
      <w:r w:rsidR="001E3E30">
        <w:rPr>
          <w:rFonts w:ascii="Times New Roman" w:eastAsia="Cambria" w:hAnsi="Times New Roman" w:cs="Times New Roman"/>
          <w:bCs/>
          <w:sz w:val="24"/>
          <w:szCs w:val="24"/>
        </w:rPr>
        <w:t>16</w:t>
      </w:r>
      <w:r w:rsidR="00AB5054" w:rsidRPr="006F057F">
        <w:rPr>
          <w:rFonts w:ascii="Times New Roman" w:eastAsia="Cambria" w:hAnsi="Times New Roman" w:cs="Times New Roman"/>
          <w:bCs/>
          <w:sz w:val="24"/>
          <w:szCs w:val="24"/>
        </w:rPr>
        <w:t xml:space="preserve">. </w:t>
      </w:r>
      <w:r w:rsidR="001E3E30">
        <w:rPr>
          <w:rFonts w:ascii="Times New Roman" w:eastAsia="Cambria" w:hAnsi="Times New Roman" w:cs="Times New Roman"/>
          <w:bCs/>
          <w:sz w:val="24"/>
          <w:szCs w:val="24"/>
        </w:rPr>
        <w:t>augustā</w:t>
      </w:r>
    </w:p>
    <w:p w:rsidR="00AB5054" w:rsidRPr="006F057F" w:rsidRDefault="00AB5054" w:rsidP="00AB5054">
      <w:pPr>
        <w:spacing w:after="0" w:line="240" w:lineRule="auto"/>
        <w:rPr>
          <w:rFonts w:ascii="Cambria" w:eastAsia="Cambria" w:hAnsi="Cambria" w:cs="Times New Roman"/>
          <w:sz w:val="24"/>
          <w:szCs w:val="24"/>
        </w:rPr>
      </w:pPr>
    </w:p>
    <w:p w:rsidR="00AB5054" w:rsidRPr="006F057F"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sz w:val="24"/>
          <w:szCs w:val="24"/>
          <w:lang w:eastAsia="lv-LV"/>
        </w:rPr>
        <w:t>Pasūtītāja nosaukums, reģistrācijas numurs</w:t>
      </w:r>
      <w:r w:rsidRPr="006F057F">
        <w:rPr>
          <w:rFonts w:ascii="Times New Roman" w:eastAsia="Times New Roman" w:hAnsi="Times New Roman" w:cs="Times New Roman"/>
          <w:bCs/>
          <w:sz w:val="24"/>
          <w:szCs w:val="24"/>
          <w:lang w:eastAsia="lv-LV"/>
        </w:rPr>
        <w:t xml:space="preserve">: </w:t>
      </w:r>
      <w:r w:rsidRPr="006F057F">
        <w:rPr>
          <w:rFonts w:ascii="Times New Roman" w:eastAsia="Times New Roman" w:hAnsi="Times New Roman" w:cs="Times New Roman"/>
          <w:sz w:val="24"/>
          <w:szCs w:val="24"/>
          <w:lang w:eastAsia="lv-LV"/>
        </w:rPr>
        <w:t>Rīgas Tehniskā universitāte, izglītības iestādes reģistrācijas Nr. 3341000709.</w:t>
      </w:r>
    </w:p>
    <w:p w:rsidR="006F057F" w:rsidRPr="00FB72AD" w:rsidRDefault="00AB5054" w:rsidP="00FB72AD">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lv-LV"/>
        </w:rPr>
      </w:pPr>
      <w:r w:rsidRPr="006F057F">
        <w:rPr>
          <w:rFonts w:ascii="Times New Roman" w:eastAsia="Times New Roman" w:hAnsi="Times New Roman" w:cs="Times New Roman"/>
          <w:b/>
          <w:bCs/>
          <w:sz w:val="24"/>
          <w:szCs w:val="24"/>
          <w:lang w:eastAsia="lv-LV"/>
        </w:rPr>
        <w:t xml:space="preserve">Iepirkuma priekšmets: </w:t>
      </w:r>
      <w:r w:rsidR="00FB72AD" w:rsidRPr="00FB72AD">
        <w:rPr>
          <w:rFonts w:ascii="Times New Roman" w:eastAsia="Times New Roman" w:hAnsi="Times New Roman" w:cs="Times New Roman"/>
          <w:sz w:val="24"/>
          <w:szCs w:val="24"/>
          <w:lang w:eastAsia="lv-LV"/>
        </w:rPr>
        <w:t>griezto ziedu, ziedu pušķu, ziedu kompozīciju un dekoru piegāde.</w:t>
      </w:r>
    </w:p>
    <w:p w:rsidR="00AB5054" w:rsidRPr="006F057F" w:rsidRDefault="00AB5054" w:rsidP="001E126E">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6F057F">
        <w:rPr>
          <w:rFonts w:ascii="Times New Roman" w:eastAsia="Times New Roman" w:hAnsi="Times New Roman" w:cs="Times New Roman"/>
          <w:b/>
          <w:bCs/>
          <w:sz w:val="24"/>
          <w:szCs w:val="24"/>
        </w:rPr>
        <w:t>Identifikācijas numurs:</w:t>
      </w:r>
      <w:r w:rsidR="006F057F" w:rsidRPr="006F057F">
        <w:rPr>
          <w:rFonts w:ascii="Times New Roman" w:eastAsia="Times New Roman" w:hAnsi="Times New Roman" w:cs="Times New Roman"/>
          <w:bCs/>
          <w:sz w:val="24"/>
          <w:szCs w:val="24"/>
        </w:rPr>
        <w:t xml:space="preserve"> RTU – 2017</w:t>
      </w:r>
      <w:r w:rsidRPr="006F057F">
        <w:rPr>
          <w:rFonts w:ascii="Times New Roman" w:eastAsia="Times New Roman" w:hAnsi="Times New Roman" w:cs="Times New Roman"/>
          <w:bCs/>
          <w:sz w:val="24"/>
          <w:szCs w:val="24"/>
        </w:rPr>
        <w:t>/</w:t>
      </w:r>
      <w:r w:rsidR="00FB72AD">
        <w:rPr>
          <w:rFonts w:ascii="Times New Roman" w:eastAsia="Times New Roman" w:hAnsi="Times New Roman" w:cs="Times New Roman"/>
          <w:bCs/>
          <w:sz w:val="24"/>
          <w:szCs w:val="24"/>
        </w:rPr>
        <w:t>61</w:t>
      </w:r>
      <w:r w:rsidRPr="006F057F">
        <w:rPr>
          <w:rFonts w:ascii="Times New Roman" w:eastAsia="Times New Roman" w:hAnsi="Times New Roman" w:cs="Times New Roman"/>
          <w:bCs/>
          <w:sz w:val="24"/>
          <w:szCs w:val="24"/>
        </w:rPr>
        <w:t>.</w:t>
      </w:r>
    </w:p>
    <w:p w:rsid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6F057F">
          <w:rPr>
            <w:rFonts w:ascii="Times New Roman" w:eastAsia="Times New Roman" w:hAnsi="Times New Roman" w:cs="Times New Roman"/>
            <w:b/>
            <w:bCs/>
            <w:sz w:val="24"/>
            <w:szCs w:val="24"/>
            <w:lang w:eastAsia="lv-LV"/>
          </w:rPr>
          <w:t>Paziņojums</w:t>
        </w:r>
      </w:smartTag>
      <w:r w:rsidRPr="006F057F">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6F057F">
          <w:rPr>
            <w:rFonts w:ascii="Times New Roman" w:eastAsia="Times New Roman" w:hAnsi="Times New Roman" w:cs="Times New Roman"/>
            <w:b/>
            <w:bCs/>
            <w:sz w:val="24"/>
            <w:szCs w:val="24"/>
            <w:lang w:eastAsia="lv-LV"/>
          </w:rPr>
          <w:t>līgumu</w:t>
        </w:r>
      </w:smartTag>
      <w:r w:rsidRPr="006F057F">
        <w:rPr>
          <w:rFonts w:ascii="Times New Roman" w:eastAsia="Times New Roman" w:hAnsi="Times New Roman" w:cs="Times New Roman"/>
          <w:b/>
          <w:bCs/>
          <w:sz w:val="24"/>
          <w:szCs w:val="24"/>
          <w:lang w:eastAsia="lv-LV"/>
        </w:rPr>
        <w:t xml:space="preserve"> publicēts internetā (</w:t>
      </w:r>
      <w:hyperlink r:id="rId8" w:history="1">
        <w:r w:rsidRPr="006F057F">
          <w:rPr>
            <w:rFonts w:ascii="Times New Roman" w:eastAsia="Times New Roman" w:hAnsi="Times New Roman" w:cs="Times New Roman"/>
            <w:b/>
            <w:bCs/>
            <w:color w:val="000000"/>
            <w:sz w:val="24"/>
            <w:szCs w:val="24"/>
            <w:lang w:eastAsia="lv-LV"/>
          </w:rPr>
          <w:t>www.iub.gov.lv</w:t>
        </w:r>
      </w:hyperlink>
      <w:r w:rsidRPr="006F057F">
        <w:rPr>
          <w:rFonts w:ascii="Times New Roman" w:eastAsia="Times New Roman" w:hAnsi="Times New Roman" w:cs="Times New Roman"/>
          <w:b/>
          <w:bCs/>
          <w:sz w:val="24"/>
          <w:szCs w:val="24"/>
          <w:lang w:eastAsia="lv-LV"/>
        </w:rPr>
        <w:t>):</w:t>
      </w:r>
      <w:r w:rsidRPr="006F057F">
        <w:rPr>
          <w:rFonts w:ascii="Times New Roman" w:eastAsia="Times New Roman" w:hAnsi="Times New Roman" w:cs="Times New Roman"/>
          <w:bCs/>
          <w:sz w:val="24"/>
          <w:szCs w:val="24"/>
          <w:lang w:eastAsia="lv-LV"/>
        </w:rPr>
        <w:t xml:space="preserve"> </w:t>
      </w:r>
      <w:r w:rsidR="00FB72AD">
        <w:rPr>
          <w:rFonts w:ascii="Times New Roman" w:eastAsia="Times New Roman" w:hAnsi="Times New Roman" w:cs="Times New Roman"/>
          <w:bCs/>
          <w:sz w:val="24"/>
          <w:szCs w:val="24"/>
          <w:lang w:eastAsia="lv-LV"/>
        </w:rPr>
        <w:t>18</w:t>
      </w:r>
      <w:r w:rsidRPr="006F057F">
        <w:rPr>
          <w:rFonts w:ascii="Times New Roman" w:eastAsia="Times New Roman" w:hAnsi="Times New Roman" w:cs="Times New Roman"/>
          <w:bCs/>
          <w:sz w:val="24"/>
          <w:szCs w:val="24"/>
          <w:lang w:eastAsia="lv-LV"/>
        </w:rPr>
        <w:t>.</w:t>
      </w:r>
      <w:r w:rsidR="00FB72AD">
        <w:rPr>
          <w:rFonts w:ascii="Times New Roman" w:eastAsia="Times New Roman" w:hAnsi="Times New Roman" w:cs="Times New Roman"/>
          <w:bCs/>
          <w:sz w:val="24"/>
          <w:szCs w:val="24"/>
          <w:lang w:eastAsia="lv-LV"/>
        </w:rPr>
        <w:t>07</w:t>
      </w:r>
      <w:r w:rsidR="006F057F" w:rsidRPr="006F057F">
        <w:rPr>
          <w:rFonts w:ascii="Times New Roman" w:eastAsia="Times New Roman" w:hAnsi="Times New Roman" w:cs="Times New Roman"/>
          <w:bCs/>
          <w:sz w:val="24"/>
          <w:szCs w:val="24"/>
          <w:lang w:eastAsia="lv-LV"/>
        </w:rPr>
        <w:t>.2017</w:t>
      </w:r>
      <w:r w:rsidRPr="006F057F">
        <w:rPr>
          <w:rFonts w:ascii="Times New Roman" w:eastAsia="Times New Roman" w:hAnsi="Times New Roman" w:cs="Times New Roman"/>
          <w:bCs/>
          <w:sz w:val="24"/>
          <w:szCs w:val="24"/>
          <w:lang w:eastAsia="lv-LV"/>
        </w:rPr>
        <w:t xml:space="preserve">. </w:t>
      </w:r>
      <w:r w:rsidRPr="0042088C">
        <w:rPr>
          <w:rFonts w:ascii="Times New Roman" w:eastAsia="Times New Roman" w:hAnsi="Times New Roman" w:cs="Times New Roman"/>
          <w:bCs/>
          <w:sz w:val="24"/>
          <w:szCs w:val="24"/>
          <w:lang w:eastAsia="lv-LV"/>
        </w:rPr>
        <w:t>Iepirkuma procedūra ir rīkota saskaņā</w:t>
      </w:r>
      <w:r w:rsidR="0042088C" w:rsidRPr="0042088C">
        <w:rPr>
          <w:rFonts w:ascii="Times New Roman" w:eastAsia="Times New Roman" w:hAnsi="Times New Roman" w:cs="Times New Roman"/>
          <w:bCs/>
          <w:sz w:val="24"/>
          <w:szCs w:val="24"/>
          <w:lang w:eastAsia="lv-LV"/>
        </w:rPr>
        <w:t xml:space="preserve"> ar Publisko iepirkumu likuma 9.</w:t>
      </w:r>
      <w:r w:rsidRPr="0042088C">
        <w:rPr>
          <w:rFonts w:ascii="Times New Roman" w:eastAsia="Times New Roman" w:hAnsi="Times New Roman" w:cs="Times New Roman"/>
          <w:bCs/>
          <w:sz w:val="24"/>
          <w:szCs w:val="24"/>
          <w:lang w:eastAsia="lv-LV"/>
        </w:rPr>
        <w:t xml:space="preserve">pantu. </w:t>
      </w:r>
    </w:p>
    <w:p w:rsid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90183">
        <w:rPr>
          <w:rFonts w:ascii="Times New Roman" w:eastAsia="Times New Roman" w:hAnsi="Times New Roman" w:cs="Times New Roman"/>
          <w:b/>
          <w:bCs/>
          <w:sz w:val="24"/>
          <w:szCs w:val="24"/>
          <w:lang w:eastAsia="lv-LV"/>
        </w:rPr>
        <w:t xml:space="preserve">Iepirkuma komisija izveidota: </w:t>
      </w:r>
      <w:r w:rsidRPr="00B90183">
        <w:rPr>
          <w:rFonts w:ascii="Times New Roman" w:eastAsia="Times New Roman" w:hAnsi="Times New Roman" w:cs="Times New Roman"/>
          <w:bCs/>
          <w:sz w:val="24"/>
          <w:szCs w:val="24"/>
          <w:lang w:eastAsia="lv-LV"/>
        </w:rPr>
        <w:t>ar Rīgas Tehniskās universitātes</w:t>
      </w:r>
      <w:r w:rsidR="009021D5" w:rsidRPr="00B90183">
        <w:rPr>
          <w:rFonts w:ascii="Times New Roman" w:eastAsia="Times New Roman" w:hAnsi="Times New Roman" w:cs="Times New Roman"/>
          <w:bCs/>
          <w:sz w:val="24"/>
          <w:szCs w:val="24"/>
          <w:lang w:eastAsia="lv-LV"/>
        </w:rPr>
        <w:t xml:space="preserve"> finanšu prorektora          </w:t>
      </w:r>
      <w:r w:rsidRPr="00B90183">
        <w:rPr>
          <w:rFonts w:ascii="Times New Roman" w:eastAsia="Times New Roman" w:hAnsi="Times New Roman" w:cs="Times New Roman"/>
          <w:bCs/>
          <w:sz w:val="24"/>
          <w:szCs w:val="24"/>
          <w:lang w:eastAsia="lv-LV"/>
        </w:rPr>
        <w:t xml:space="preserve"> </w:t>
      </w:r>
      <w:r w:rsidR="006F057F" w:rsidRPr="00B90183">
        <w:rPr>
          <w:rFonts w:ascii="Times New Roman" w:eastAsia="Times New Roman" w:hAnsi="Times New Roman" w:cs="Times New Roman"/>
          <w:bCs/>
          <w:sz w:val="24"/>
          <w:szCs w:val="24"/>
          <w:lang w:eastAsia="lv-LV"/>
        </w:rPr>
        <w:t xml:space="preserve">2017. gada </w:t>
      </w:r>
      <w:r w:rsidR="00FB72AD">
        <w:rPr>
          <w:rFonts w:ascii="Times New Roman" w:eastAsia="Times New Roman" w:hAnsi="Times New Roman" w:cs="Times New Roman"/>
          <w:bCs/>
          <w:sz w:val="24"/>
          <w:szCs w:val="24"/>
          <w:lang w:eastAsia="lv-LV"/>
        </w:rPr>
        <w:t>6</w:t>
      </w:r>
      <w:r w:rsidR="00B90183">
        <w:rPr>
          <w:rFonts w:ascii="Times New Roman" w:eastAsia="Times New Roman" w:hAnsi="Times New Roman" w:cs="Times New Roman"/>
          <w:bCs/>
          <w:sz w:val="24"/>
          <w:szCs w:val="24"/>
          <w:lang w:eastAsia="lv-LV"/>
        </w:rPr>
        <w:t>.</w:t>
      </w:r>
      <w:r w:rsidR="00FB72AD">
        <w:rPr>
          <w:rFonts w:ascii="Times New Roman" w:eastAsia="Times New Roman" w:hAnsi="Times New Roman" w:cs="Times New Roman"/>
          <w:bCs/>
          <w:sz w:val="24"/>
          <w:szCs w:val="24"/>
          <w:lang w:eastAsia="lv-LV"/>
        </w:rPr>
        <w:t>jūlija rīkojumu Nr.03000-1.2/6</w:t>
      </w:r>
      <w:r w:rsidR="00B90183" w:rsidRPr="00B90183">
        <w:rPr>
          <w:rFonts w:ascii="Times New Roman" w:eastAsia="Times New Roman" w:hAnsi="Times New Roman" w:cs="Times New Roman"/>
          <w:bCs/>
          <w:sz w:val="24"/>
          <w:szCs w:val="24"/>
          <w:lang w:eastAsia="lv-LV"/>
        </w:rPr>
        <w:t xml:space="preserve">6. </w:t>
      </w:r>
    </w:p>
    <w:p w:rsidR="00AB5054" w:rsidRP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90183">
        <w:rPr>
          <w:rFonts w:ascii="Times New Roman" w:eastAsia="Times New Roman" w:hAnsi="Times New Roman" w:cs="Times New Roman"/>
          <w:b/>
          <w:bCs/>
          <w:sz w:val="24"/>
          <w:szCs w:val="24"/>
          <w:lang w:eastAsia="lv-LV"/>
        </w:rPr>
        <w:t>CPV nomenklatūras kods:</w:t>
      </w:r>
      <w:r w:rsidR="00B02BD7" w:rsidRPr="00B90183">
        <w:rPr>
          <w:rFonts w:ascii="Times New Roman" w:eastAsia="Franklin Gothic Heavy" w:hAnsi="Times New Roman" w:cs="Times New Roman"/>
          <w:bCs/>
          <w:sz w:val="24"/>
          <w:szCs w:val="24"/>
        </w:rPr>
        <w:t xml:space="preserve"> </w:t>
      </w:r>
      <w:r w:rsidR="00FB72AD" w:rsidRPr="00FB72AD">
        <w:rPr>
          <w:rFonts w:ascii="Times New Roman" w:eastAsia="Times New Roman" w:hAnsi="Times New Roman" w:cs="Times New Roman"/>
          <w:bCs/>
          <w:sz w:val="24"/>
          <w:szCs w:val="24"/>
          <w:lang w:eastAsia="lv-LV"/>
        </w:rPr>
        <w:t>03121200-7 (Grieztie ziedi).</w:t>
      </w:r>
    </w:p>
    <w:p w:rsidR="006F057F" w:rsidRPr="00FB72AD" w:rsidRDefault="00AB5054" w:rsidP="006F057F">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Pretendenti, kuri iesniedza piedāvāju</w:t>
      </w:r>
      <w:r w:rsidR="007351EC">
        <w:rPr>
          <w:rFonts w:ascii="Times New Roman" w:eastAsia="Times New Roman" w:hAnsi="Times New Roman" w:cs="Times New Roman"/>
          <w:b/>
          <w:bCs/>
          <w:sz w:val="24"/>
          <w:szCs w:val="24"/>
          <w:lang w:eastAsia="lv-LV"/>
        </w:rPr>
        <w:t>mus un piedāvātā cena (bez PVN)</w:t>
      </w:r>
      <w:r w:rsidR="00FB72AD">
        <w:rPr>
          <w:rFonts w:ascii="Times New Roman" w:eastAsia="Times New Roman" w:hAnsi="Times New Roman" w:cs="Times New Roman"/>
          <w:b/>
          <w:bCs/>
          <w:sz w:val="24"/>
          <w:szCs w:val="24"/>
          <w:lang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662"/>
        <w:gridCol w:w="1701"/>
      </w:tblGrid>
      <w:tr w:rsidR="00FB72AD" w:rsidRPr="00FB72AD" w:rsidTr="00FB72AD">
        <w:trPr>
          <w:trHeight w:val="1053"/>
        </w:trPr>
        <w:tc>
          <w:tcPr>
            <w:tcW w:w="988" w:type="dxa"/>
            <w:vAlign w:val="center"/>
          </w:tcPr>
          <w:p w:rsidR="00FB72AD" w:rsidRPr="00FB72AD" w:rsidRDefault="00FB72AD" w:rsidP="000623CC">
            <w:pPr>
              <w:jc w:val="center"/>
              <w:rPr>
                <w:rFonts w:ascii="Times New Roman" w:hAnsi="Times New Roman" w:cs="Times New Roman"/>
                <w:b/>
              </w:rPr>
            </w:pPr>
            <w:proofErr w:type="spellStart"/>
            <w:r w:rsidRPr="00FB72AD">
              <w:rPr>
                <w:rFonts w:ascii="Times New Roman" w:hAnsi="Times New Roman" w:cs="Times New Roman"/>
                <w:b/>
              </w:rPr>
              <w:t>Nr.p.k</w:t>
            </w:r>
            <w:proofErr w:type="spellEnd"/>
            <w:r w:rsidRPr="00FB72AD">
              <w:rPr>
                <w:rFonts w:ascii="Times New Roman" w:hAnsi="Times New Roman" w:cs="Times New Roman"/>
                <w:b/>
              </w:rPr>
              <w:t>.</w:t>
            </w:r>
          </w:p>
        </w:tc>
        <w:tc>
          <w:tcPr>
            <w:tcW w:w="6662"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b/>
              </w:rPr>
              <w:t>Pretendenta nosaukums un                                                                   piedāvājuma iesniegšanas datums un  laiks</w:t>
            </w:r>
          </w:p>
        </w:tc>
        <w:tc>
          <w:tcPr>
            <w:tcW w:w="1701"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b/>
              </w:rPr>
              <w:t>Piedāvātā līgumcena EUR, bez PVN</w:t>
            </w:r>
          </w:p>
        </w:tc>
      </w:tr>
      <w:tr w:rsidR="00FB72AD" w:rsidRPr="00FB72AD" w:rsidTr="00FB72AD">
        <w:trPr>
          <w:trHeight w:val="410"/>
        </w:trPr>
        <w:tc>
          <w:tcPr>
            <w:tcW w:w="988"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1.</w:t>
            </w:r>
          </w:p>
        </w:tc>
        <w:tc>
          <w:tcPr>
            <w:tcW w:w="6662" w:type="dxa"/>
            <w:vAlign w:val="center"/>
          </w:tcPr>
          <w:p w:rsidR="00FB72AD" w:rsidRPr="00FB72AD" w:rsidRDefault="00FB72AD" w:rsidP="000623CC">
            <w:pPr>
              <w:rPr>
                <w:rFonts w:ascii="Times New Roman" w:hAnsi="Times New Roman" w:cs="Times New Roman"/>
                <w:b/>
              </w:rPr>
            </w:pPr>
            <w:r w:rsidRPr="00FB72AD">
              <w:rPr>
                <w:rFonts w:ascii="Times New Roman" w:hAnsi="Times New Roman" w:cs="Times New Roman"/>
              </w:rPr>
              <w:t>SIA “</w:t>
            </w:r>
            <w:proofErr w:type="spellStart"/>
            <w:r w:rsidRPr="00FB72AD">
              <w:rPr>
                <w:rFonts w:ascii="Times New Roman" w:hAnsi="Times New Roman" w:cs="Times New Roman"/>
              </w:rPr>
              <w:t>Sentios</w:t>
            </w:r>
            <w:proofErr w:type="spellEnd"/>
            <w:r w:rsidRPr="00FB72AD">
              <w:rPr>
                <w:rFonts w:ascii="Times New Roman" w:hAnsi="Times New Roman" w:cs="Times New Roman"/>
              </w:rPr>
              <w:t>”, 26.07.2017., plkst.10:25</w:t>
            </w:r>
          </w:p>
        </w:tc>
        <w:tc>
          <w:tcPr>
            <w:tcW w:w="1701"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1603,70</w:t>
            </w:r>
          </w:p>
        </w:tc>
      </w:tr>
      <w:tr w:rsidR="00FB72AD" w:rsidRPr="00FB72AD" w:rsidTr="00FB72AD">
        <w:trPr>
          <w:trHeight w:val="410"/>
        </w:trPr>
        <w:tc>
          <w:tcPr>
            <w:tcW w:w="988"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2.</w:t>
            </w:r>
          </w:p>
        </w:tc>
        <w:tc>
          <w:tcPr>
            <w:tcW w:w="6662" w:type="dxa"/>
            <w:vAlign w:val="center"/>
          </w:tcPr>
          <w:p w:rsidR="00FB72AD" w:rsidRPr="00FB72AD" w:rsidRDefault="00FB72AD" w:rsidP="000623CC">
            <w:pPr>
              <w:rPr>
                <w:rFonts w:ascii="Times New Roman" w:hAnsi="Times New Roman" w:cs="Times New Roman"/>
                <w:b/>
              </w:rPr>
            </w:pPr>
            <w:r w:rsidRPr="00FB72AD">
              <w:rPr>
                <w:rFonts w:ascii="Times New Roman" w:hAnsi="Times New Roman" w:cs="Times New Roman"/>
              </w:rPr>
              <w:t>SIA “</w:t>
            </w:r>
            <w:proofErr w:type="spellStart"/>
            <w:r w:rsidRPr="00FB72AD">
              <w:rPr>
                <w:rFonts w:ascii="Times New Roman" w:hAnsi="Times New Roman" w:cs="Times New Roman"/>
              </w:rPr>
              <w:t>Karkadē</w:t>
            </w:r>
            <w:proofErr w:type="spellEnd"/>
            <w:r w:rsidRPr="00FB72AD">
              <w:rPr>
                <w:rFonts w:ascii="Times New Roman" w:hAnsi="Times New Roman" w:cs="Times New Roman"/>
              </w:rPr>
              <w:t>”, 28.07.2017., plkst.16:14</w:t>
            </w:r>
          </w:p>
        </w:tc>
        <w:tc>
          <w:tcPr>
            <w:tcW w:w="1701"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972,08</w:t>
            </w:r>
          </w:p>
        </w:tc>
      </w:tr>
      <w:tr w:rsidR="00FB72AD" w:rsidRPr="00FB72AD" w:rsidTr="00FB72AD">
        <w:trPr>
          <w:trHeight w:val="410"/>
        </w:trPr>
        <w:tc>
          <w:tcPr>
            <w:tcW w:w="988"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3.</w:t>
            </w:r>
          </w:p>
        </w:tc>
        <w:tc>
          <w:tcPr>
            <w:tcW w:w="6662" w:type="dxa"/>
            <w:vAlign w:val="center"/>
          </w:tcPr>
          <w:p w:rsidR="00FB72AD" w:rsidRPr="00FB72AD" w:rsidRDefault="00FB72AD" w:rsidP="000623CC">
            <w:pPr>
              <w:rPr>
                <w:rFonts w:ascii="Times New Roman" w:hAnsi="Times New Roman" w:cs="Times New Roman"/>
                <w:b/>
              </w:rPr>
            </w:pPr>
            <w:r w:rsidRPr="00FB72AD">
              <w:rPr>
                <w:rFonts w:ascii="Times New Roman" w:hAnsi="Times New Roman" w:cs="Times New Roman"/>
              </w:rPr>
              <w:t xml:space="preserve">SIA “3 </w:t>
            </w:r>
            <w:proofErr w:type="spellStart"/>
            <w:r w:rsidRPr="00FB72AD">
              <w:rPr>
                <w:rFonts w:ascii="Times New Roman" w:hAnsi="Times New Roman" w:cs="Times New Roman"/>
              </w:rPr>
              <w:t>Coconut</w:t>
            </w:r>
            <w:proofErr w:type="spellEnd"/>
            <w:r w:rsidRPr="00FB72AD">
              <w:rPr>
                <w:rFonts w:ascii="Times New Roman" w:hAnsi="Times New Roman" w:cs="Times New Roman"/>
              </w:rPr>
              <w:t>”, 31.07.2017., plkst. 08:48</w:t>
            </w:r>
          </w:p>
        </w:tc>
        <w:tc>
          <w:tcPr>
            <w:tcW w:w="1701"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1157,32</w:t>
            </w:r>
          </w:p>
        </w:tc>
      </w:tr>
      <w:tr w:rsidR="00FB72AD" w:rsidRPr="00FB72AD" w:rsidTr="00FB72AD">
        <w:trPr>
          <w:trHeight w:val="410"/>
        </w:trPr>
        <w:tc>
          <w:tcPr>
            <w:tcW w:w="988"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4.</w:t>
            </w:r>
          </w:p>
        </w:tc>
        <w:tc>
          <w:tcPr>
            <w:tcW w:w="6662" w:type="dxa"/>
            <w:vAlign w:val="center"/>
          </w:tcPr>
          <w:p w:rsidR="00FB72AD" w:rsidRPr="00FB72AD" w:rsidRDefault="00FB72AD" w:rsidP="000623CC">
            <w:pPr>
              <w:rPr>
                <w:rFonts w:ascii="Times New Roman" w:hAnsi="Times New Roman" w:cs="Times New Roman"/>
                <w:b/>
              </w:rPr>
            </w:pPr>
            <w:r w:rsidRPr="00FB72AD">
              <w:rPr>
                <w:rFonts w:ascii="Times New Roman" w:hAnsi="Times New Roman" w:cs="Times New Roman"/>
              </w:rPr>
              <w:t>SIA “AMG Ziedi”, 31.07.2017., plkst. 09:11</w:t>
            </w:r>
          </w:p>
        </w:tc>
        <w:tc>
          <w:tcPr>
            <w:tcW w:w="1701"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688,41</w:t>
            </w:r>
          </w:p>
        </w:tc>
      </w:tr>
      <w:tr w:rsidR="00FB72AD" w:rsidRPr="00FB72AD" w:rsidTr="00FB72AD">
        <w:trPr>
          <w:trHeight w:val="410"/>
        </w:trPr>
        <w:tc>
          <w:tcPr>
            <w:tcW w:w="988"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5.</w:t>
            </w:r>
          </w:p>
        </w:tc>
        <w:tc>
          <w:tcPr>
            <w:tcW w:w="6662" w:type="dxa"/>
            <w:vAlign w:val="center"/>
          </w:tcPr>
          <w:p w:rsidR="00FB72AD" w:rsidRPr="00FB72AD" w:rsidRDefault="00FB72AD" w:rsidP="000623CC">
            <w:pPr>
              <w:rPr>
                <w:rFonts w:ascii="Times New Roman" w:hAnsi="Times New Roman" w:cs="Times New Roman"/>
                <w:b/>
              </w:rPr>
            </w:pPr>
            <w:r w:rsidRPr="00FB72AD">
              <w:rPr>
                <w:rFonts w:ascii="Times New Roman" w:hAnsi="Times New Roman" w:cs="Times New Roman"/>
              </w:rPr>
              <w:t xml:space="preserve">SIA “Ls </w:t>
            </w:r>
            <w:proofErr w:type="spellStart"/>
            <w:r w:rsidRPr="00FB72AD">
              <w:rPr>
                <w:rFonts w:ascii="Times New Roman" w:hAnsi="Times New Roman" w:cs="Times New Roman"/>
              </w:rPr>
              <w:t>hapiness</w:t>
            </w:r>
            <w:proofErr w:type="spellEnd"/>
            <w:r w:rsidRPr="00FB72AD">
              <w:rPr>
                <w:rFonts w:ascii="Times New Roman" w:hAnsi="Times New Roman" w:cs="Times New Roman"/>
              </w:rPr>
              <w:t xml:space="preserve"> </w:t>
            </w:r>
            <w:proofErr w:type="spellStart"/>
            <w:r w:rsidRPr="00FB72AD">
              <w:rPr>
                <w:rFonts w:ascii="Times New Roman" w:hAnsi="Times New Roman" w:cs="Times New Roman"/>
              </w:rPr>
              <w:t>factory</w:t>
            </w:r>
            <w:proofErr w:type="spellEnd"/>
            <w:r w:rsidRPr="00FB72AD">
              <w:rPr>
                <w:rFonts w:ascii="Times New Roman" w:hAnsi="Times New Roman" w:cs="Times New Roman"/>
              </w:rPr>
              <w:t>”, 31.07.2017., plkst. 09:45</w:t>
            </w:r>
          </w:p>
        </w:tc>
        <w:tc>
          <w:tcPr>
            <w:tcW w:w="1701"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973,70</w:t>
            </w:r>
          </w:p>
        </w:tc>
      </w:tr>
      <w:tr w:rsidR="00FB72AD" w:rsidRPr="00FB72AD" w:rsidTr="00FB72AD">
        <w:trPr>
          <w:trHeight w:val="410"/>
        </w:trPr>
        <w:tc>
          <w:tcPr>
            <w:tcW w:w="988"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6.</w:t>
            </w:r>
          </w:p>
        </w:tc>
        <w:tc>
          <w:tcPr>
            <w:tcW w:w="6662" w:type="dxa"/>
            <w:vAlign w:val="center"/>
          </w:tcPr>
          <w:p w:rsidR="00FB72AD" w:rsidRPr="00FB72AD" w:rsidRDefault="00FB72AD" w:rsidP="000623CC">
            <w:pPr>
              <w:rPr>
                <w:rFonts w:ascii="Times New Roman" w:hAnsi="Times New Roman" w:cs="Times New Roman"/>
                <w:b/>
              </w:rPr>
            </w:pPr>
            <w:r w:rsidRPr="00FB72AD">
              <w:rPr>
                <w:rFonts w:ascii="Times New Roman" w:hAnsi="Times New Roman" w:cs="Times New Roman"/>
              </w:rPr>
              <w:t>Individuālais komersants “AMARANTS M”, 31.07.2017., plkst. 09:51</w:t>
            </w:r>
          </w:p>
        </w:tc>
        <w:tc>
          <w:tcPr>
            <w:tcW w:w="1701"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1327,57</w:t>
            </w:r>
          </w:p>
        </w:tc>
      </w:tr>
      <w:tr w:rsidR="00FB72AD" w:rsidRPr="00FB72AD" w:rsidTr="00FB72AD">
        <w:trPr>
          <w:trHeight w:val="410"/>
        </w:trPr>
        <w:tc>
          <w:tcPr>
            <w:tcW w:w="988"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7.</w:t>
            </w:r>
          </w:p>
        </w:tc>
        <w:tc>
          <w:tcPr>
            <w:tcW w:w="6662" w:type="dxa"/>
            <w:vAlign w:val="center"/>
          </w:tcPr>
          <w:p w:rsidR="00FB72AD" w:rsidRPr="00FB72AD" w:rsidRDefault="00FB72AD" w:rsidP="000623CC">
            <w:pPr>
              <w:rPr>
                <w:rFonts w:ascii="Times New Roman" w:hAnsi="Times New Roman" w:cs="Times New Roman"/>
                <w:b/>
              </w:rPr>
            </w:pPr>
            <w:r w:rsidRPr="00FB72AD">
              <w:rPr>
                <w:rFonts w:ascii="Times New Roman" w:hAnsi="Times New Roman" w:cs="Times New Roman"/>
              </w:rPr>
              <w:t>SIA “Latvijas Roze”, 31.07.2017., plkst. 09:55</w:t>
            </w:r>
          </w:p>
        </w:tc>
        <w:tc>
          <w:tcPr>
            <w:tcW w:w="1701" w:type="dxa"/>
            <w:vAlign w:val="center"/>
          </w:tcPr>
          <w:p w:rsidR="00FB72AD" w:rsidRPr="00FB72AD" w:rsidRDefault="00FB72AD" w:rsidP="000623CC">
            <w:pPr>
              <w:jc w:val="center"/>
              <w:rPr>
                <w:rFonts w:ascii="Times New Roman" w:hAnsi="Times New Roman" w:cs="Times New Roman"/>
                <w:b/>
              </w:rPr>
            </w:pPr>
            <w:r w:rsidRPr="00FB72AD">
              <w:rPr>
                <w:rFonts w:ascii="Times New Roman" w:hAnsi="Times New Roman" w:cs="Times New Roman"/>
              </w:rPr>
              <w:t>1012,44</w:t>
            </w:r>
          </w:p>
        </w:tc>
      </w:tr>
    </w:tbl>
    <w:p w:rsidR="00A978FE" w:rsidRPr="0023646B" w:rsidRDefault="00A978FE" w:rsidP="0023646B">
      <w:pPr>
        <w:spacing w:after="0" w:line="240" w:lineRule="auto"/>
        <w:ind w:right="796"/>
        <w:jc w:val="both"/>
        <w:rPr>
          <w:rFonts w:ascii="Times New Roman" w:eastAsia="Times New Roman" w:hAnsi="Times New Roman" w:cs="Times New Roman"/>
          <w:b/>
        </w:rPr>
      </w:pPr>
    </w:p>
    <w:p w:rsidR="00AB5054" w:rsidRPr="0023646B" w:rsidRDefault="00AB5054" w:rsidP="00AB5054">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 xml:space="preserve">Piedāvājumu atbilstība: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5103"/>
      </w:tblGrid>
      <w:tr w:rsidR="00FB72AD" w:rsidRPr="00FB72AD" w:rsidTr="00FB72AD">
        <w:trPr>
          <w:trHeight w:val="445"/>
        </w:trPr>
        <w:tc>
          <w:tcPr>
            <w:tcW w:w="993" w:type="dxa"/>
            <w:tcBorders>
              <w:top w:val="single" w:sz="4" w:space="0" w:color="auto"/>
              <w:left w:val="single" w:sz="4" w:space="0" w:color="auto"/>
              <w:right w:val="single" w:sz="4" w:space="0" w:color="auto"/>
            </w:tcBorders>
            <w:shd w:val="clear" w:color="auto" w:fill="auto"/>
            <w:hideMark/>
          </w:tcPr>
          <w:p w:rsidR="00FB72AD" w:rsidRPr="00FB72AD" w:rsidRDefault="00FB72AD" w:rsidP="000623CC">
            <w:pPr>
              <w:jc w:val="center"/>
              <w:rPr>
                <w:rFonts w:ascii="Times New Roman" w:eastAsia="Times New Roman" w:hAnsi="Times New Roman" w:cs="Times New Roman"/>
                <w:b/>
                <w:bCs/>
                <w:color w:val="000000"/>
                <w:sz w:val="24"/>
                <w:szCs w:val="24"/>
                <w:lang w:eastAsia="lv-LV"/>
              </w:rPr>
            </w:pPr>
            <w:proofErr w:type="spellStart"/>
            <w:r w:rsidRPr="00FB72AD">
              <w:rPr>
                <w:rFonts w:ascii="Times New Roman" w:eastAsia="Times New Roman" w:hAnsi="Times New Roman" w:cs="Times New Roman"/>
                <w:b/>
                <w:bCs/>
                <w:color w:val="000000"/>
                <w:sz w:val="24"/>
                <w:szCs w:val="24"/>
                <w:lang w:eastAsia="lv-LV"/>
              </w:rPr>
              <w:t>N.p.k</w:t>
            </w:r>
            <w:proofErr w:type="spellEnd"/>
            <w:r w:rsidRPr="00FB72AD">
              <w:rPr>
                <w:rFonts w:ascii="Times New Roman" w:eastAsia="Times New Roman" w:hAnsi="Times New Roman" w:cs="Times New Roman"/>
                <w:b/>
                <w:bCs/>
                <w:color w:val="000000"/>
                <w:sz w:val="24"/>
                <w:szCs w:val="24"/>
                <w:lang w:eastAsia="lv-LV"/>
              </w:rPr>
              <w:t>.</w:t>
            </w:r>
          </w:p>
        </w:tc>
        <w:tc>
          <w:tcPr>
            <w:tcW w:w="3260" w:type="dxa"/>
            <w:tcBorders>
              <w:top w:val="single" w:sz="4" w:space="0" w:color="auto"/>
              <w:left w:val="single" w:sz="4" w:space="0" w:color="auto"/>
              <w:right w:val="single" w:sz="4" w:space="0" w:color="auto"/>
            </w:tcBorders>
            <w:shd w:val="clear" w:color="auto" w:fill="auto"/>
          </w:tcPr>
          <w:p w:rsidR="00FB72AD" w:rsidRPr="00FB72AD" w:rsidRDefault="00FB72AD" w:rsidP="00FB72AD">
            <w:pPr>
              <w:jc w:val="center"/>
              <w:rPr>
                <w:rFonts w:ascii="Times New Roman" w:eastAsia="Times New Roman" w:hAnsi="Times New Roman" w:cs="Times New Roman"/>
                <w:b/>
                <w:bCs/>
                <w:color w:val="000000"/>
                <w:sz w:val="24"/>
                <w:szCs w:val="24"/>
                <w:lang w:eastAsia="lv-LV"/>
              </w:rPr>
            </w:pPr>
            <w:r w:rsidRPr="00FB72AD">
              <w:rPr>
                <w:rFonts w:ascii="Times New Roman" w:eastAsia="Times New Roman" w:hAnsi="Times New Roman" w:cs="Times New Roman"/>
                <w:b/>
                <w:bCs/>
                <w:color w:val="000000"/>
                <w:sz w:val="24"/>
                <w:szCs w:val="24"/>
                <w:lang w:eastAsia="lv-LV"/>
              </w:rPr>
              <w:t>Pretendents</w:t>
            </w:r>
          </w:p>
        </w:tc>
        <w:tc>
          <w:tcPr>
            <w:tcW w:w="5103" w:type="dxa"/>
            <w:tcBorders>
              <w:top w:val="single" w:sz="4" w:space="0" w:color="auto"/>
              <w:left w:val="single" w:sz="4" w:space="0" w:color="auto"/>
              <w:right w:val="single" w:sz="4" w:space="0" w:color="auto"/>
            </w:tcBorders>
            <w:shd w:val="clear" w:color="auto" w:fill="auto"/>
          </w:tcPr>
          <w:p w:rsidR="00FB72AD" w:rsidRPr="00FB72AD" w:rsidRDefault="00FB72AD" w:rsidP="000623CC">
            <w:pPr>
              <w:jc w:val="center"/>
              <w:rPr>
                <w:rFonts w:ascii="Times New Roman" w:eastAsia="Times New Roman" w:hAnsi="Times New Roman" w:cs="Times New Roman"/>
                <w:b/>
                <w:bCs/>
                <w:color w:val="000000"/>
                <w:sz w:val="24"/>
                <w:szCs w:val="24"/>
              </w:rPr>
            </w:pPr>
            <w:r w:rsidRPr="00FB72AD">
              <w:rPr>
                <w:rFonts w:ascii="Times New Roman" w:eastAsia="Times New Roman" w:hAnsi="Times New Roman" w:cs="Times New Roman"/>
                <w:b/>
                <w:bCs/>
                <w:color w:val="000000"/>
                <w:sz w:val="24"/>
                <w:szCs w:val="24"/>
              </w:rPr>
              <w:t>Atbilst/neatbilst</w:t>
            </w:r>
          </w:p>
        </w:tc>
      </w:tr>
      <w:tr w:rsidR="00FB72AD" w:rsidRPr="00FB72AD" w:rsidTr="00FB72AD">
        <w:trPr>
          <w:trHeight w:val="251"/>
        </w:trPr>
        <w:tc>
          <w:tcPr>
            <w:tcW w:w="993" w:type="dxa"/>
            <w:tcBorders>
              <w:top w:val="single" w:sz="4" w:space="0" w:color="auto"/>
              <w:left w:val="single" w:sz="4" w:space="0" w:color="auto"/>
              <w:bottom w:val="single" w:sz="4" w:space="0" w:color="auto"/>
              <w:right w:val="single" w:sz="4" w:space="0" w:color="auto"/>
            </w:tcBorders>
            <w:hideMark/>
          </w:tcPr>
          <w:p w:rsidR="00FB72AD" w:rsidRPr="00FB72AD" w:rsidRDefault="00FB72AD" w:rsidP="000623CC">
            <w:pPr>
              <w:jc w:val="center"/>
              <w:rPr>
                <w:rFonts w:ascii="Times New Roman" w:eastAsia="Times New Roman" w:hAnsi="Times New Roman" w:cs="Times New Roman"/>
                <w:b/>
                <w:bCs/>
                <w:color w:val="000000"/>
                <w:sz w:val="24"/>
                <w:szCs w:val="24"/>
                <w:lang w:eastAsia="lv-LV"/>
              </w:rPr>
            </w:pPr>
            <w:r w:rsidRPr="00FB72AD">
              <w:rPr>
                <w:rFonts w:ascii="Times New Roman" w:eastAsia="Times New Roman" w:hAnsi="Times New Roman" w:cs="Times New Roman"/>
                <w:bCs/>
                <w:color w:val="000000"/>
                <w:sz w:val="24"/>
                <w:szCs w:val="24"/>
                <w:lang w:eastAsia="lv-LV"/>
              </w:rPr>
              <w:t xml:space="preserve">1. </w:t>
            </w:r>
          </w:p>
        </w:tc>
        <w:tc>
          <w:tcPr>
            <w:tcW w:w="3260" w:type="dxa"/>
            <w:tcBorders>
              <w:top w:val="single" w:sz="4" w:space="0" w:color="auto"/>
              <w:left w:val="single" w:sz="4" w:space="0" w:color="auto"/>
              <w:bottom w:val="single" w:sz="4" w:space="0" w:color="auto"/>
            </w:tcBorders>
            <w:vAlign w:val="center"/>
          </w:tcPr>
          <w:p w:rsidR="00FB72AD" w:rsidRPr="00FB72AD" w:rsidRDefault="00FB72AD" w:rsidP="000623CC">
            <w:pPr>
              <w:rPr>
                <w:rFonts w:ascii="Times New Roman" w:eastAsia="Cambria" w:hAnsi="Times New Roman" w:cs="Times New Roman"/>
                <w:b/>
                <w:bCs/>
                <w:color w:val="000000"/>
                <w:sz w:val="24"/>
                <w:szCs w:val="24"/>
              </w:rPr>
            </w:pPr>
            <w:r w:rsidRPr="00FB72AD">
              <w:rPr>
                <w:rFonts w:ascii="Times New Roman" w:hAnsi="Times New Roman" w:cs="Times New Roman"/>
                <w:sz w:val="24"/>
                <w:szCs w:val="24"/>
              </w:rPr>
              <w:t>Sabiedrība ar ierobežotu atbildību “</w:t>
            </w:r>
            <w:proofErr w:type="spellStart"/>
            <w:r w:rsidRPr="00FB72AD">
              <w:rPr>
                <w:rFonts w:ascii="Times New Roman" w:hAnsi="Times New Roman" w:cs="Times New Roman"/>
                <w:sz w:val="24"/>
                <w:szCs w:val="24"/>
              </w:rPr>
              <w:t>Sentios</w:t>
            </w:r>
            <w:proofErr w:type="spellEnd"/>
            <w:r w:rsidRPr="00FB72AD">
              <w:rPr>
                <w:rFonts w:ascii="Times New Roman" w:hAnsi="Times New Roman" w:cs="Times New Roman"/>
                <w:sz w:val="24"/>
                <w:szCs w:val="24"/>
              </w:rPr>
              <w:t>”</w:t>
            </w:r>
          </w:p>
        </w:tc>
        <w:tc>
          <w:tcPr>
            <w:tcW w:w="5103" w:type="dxa"/>
          </w:tcPr>
          <w:p w:rsidR="00FB72AD" w:rsidRPr="00FB72AD" w:rsidRDefault="00FB72AD" w:rsidP="000623CC">
            <w:pPr>
              <w:jc w:val="center"/>
              <w:rPr>
                <w:rFonts w:ascii="Times New Roman" w:eastAsia="Cambria" w:hAnsi="Times New Roman" w:cs="Times New Roman"/>
                <w:b/>
                <w:bCs/>
                <w:color w:val="000000"/>
                <w:sz w:val="24"/>
                <w:szCs w:val="24"/>
              </w:rPr>
            </w:pPr>
            <w:r w:rsidRPr="00FB72AD">
              <w:rPr>
                <w:rFonts w:ascii="Times New Roman" w:eastAsia="Cambria" w:hAnsi="Times New Roman" w:cs="Times New Roman"/>
                <w:bCs/>
                <w:color w:val="000000"/>
                <w:sz w:val="24"/>
                <w:szCs w:val="24"/>
              </w:rPr>
              <w:t>Neatbilst</w:t>
            </w:r>
          </w:p>
          <w:p w:rsidR="00FB72AD" w:rsidRPr="00FB72AD" w:rsidRDefault="00FB72AD" w:rsidP="000623CC">
            <w:pPr>
              <w:jc w:val="both"/>
              <w:rPr>
                <w:rFonts w:ascii="Times New Roman" w:eastAsia="Cambria" w:hAnsi="Times New Roman" w:cs="Times New Roman"/>
                <w:b/>
                <w:bCs/>
                <w:color w:val="000000"/>
                <w:sz w:val="24"/>
                <w:szCs w:val="24"/>
              </w:rPr>
            </w:pPr>
            <w:r w:rsidRPr="00FB72AD">
              <w:rPr>
                <w:rFonts w:ascii="Times New Roman" w:eastAsia="Cambria" w:hAnsi="Times New Roman" w:cs="Times New Roman"/>
                <w:bCs/>
                <w:color w:val="000000"/>
                <w:sz w:val="24"/>
                <w:szCs w:val="24"/>
              </w:rPr>
              <w:t xml:space="preserve">Pretendents nav  iesniedzis finanšu piedāvājumu 3.sadaļas “Ziedu pušķi” pozīcijā – </w:t>
            </w:r>
            <w:r w:rsidRPr="00FB72AD">
              <w:rPr>
                <w:rFonts w:ascii="Times New Roman" w:eastAsia="Cambria" w:hAnsi="Times New Roman" w:cs="Times New Roman"/>
                <w:bCs/>
                <w:i/>
                <w:color w:val="000000"/>
                <w:sz w:val="24"/>
                <w:szCs w:val="24"/>
              </w:rPr>
              <w:t xml:space="preserve">Oficiālais ziedu pušķis (7 rozes, 5 orhidejas ziedi, 3 </w:t>
            </w:r>
            <w:proofErr w:type="spellStart"/>
            <w:r w:rsidRPr="00FB72AD">
              <w:rPr>
                <w:rFonts w:ascii="Times New Roman" w:eastAsia="Cambria" w:hAnsi="Times New Roman" w:cs="Times New Roman"/>
                <w:bCs/>
                <w:i/>
                <w:color w:val="000000"/>
                <w:sz w:val="24"/>
                <w:szCs w:val="24"/>
              </w:rPr>
              <w:t>santini</w:t>
            </w:r>
            <w:proofErr w:type="spellEnd"/>
            <w:r w:rsidRPr="00FB72AD">
              <w:rPr>
                <w:rFonts w:ascii="Times New Roman" w:eastAsia="Cambria" w:hAnsi="Times New Roman" w:cs="Times New Roman"/>
                <w:bCs/>
                <w:i/>
                <w:color w:val="000000"/>
                <w:sz w:val="24"/>
                <w:szCs w:val="24"/>
              </w:rPr>
              <w:t xml:space="preserve"> </w:t>
            </w:r>
            <w:proofErr w:type="spellStart"/>
            <w:r w:rsidRPr="00FB72AD">
              <w:rPr>
                <w:rFonts w:ascii="Times New Roman" w:eastAsia="Cambria" w:hAnsi="Times New Roman" w:cs="Times New Roman"/>
                <w:bCs/>
                <w:i/>
                <w:color w:val="000000"/>
                <w:sz w:val="24"/>
                <w:szCs w:val="24"/>
              </w:rPr>
              <w:t>mārtiņi</w:t>
            </w:r>
            <w:proofErr w:type="spellEnd"/>
            <w:r w:rsidRPr="00FB72AD">
              <w:rPr>
                <w:rFonts w:ascii="Times New Roman" w:eastAsia="Cambria" w:hAnsi="Times New Roman" w:cs="Times New Roman"/>
                <w:bCs/>
                <w:color w:val="000000"/>
                <w:sz w:val="24"/>
                <w:szCs w:val="24"/>
              </w:rPr>
              <w:t>). Pamatojoties uz iepirkuma nolikuma 9.2.1.punktu piedāvājums noraidāms kā neatbilstošs tehniskajai specifikācijai un netiek tālāk vērtēts.</w:t>
            </w:r>
          </w:p>
        </w:tc>
      </w:tr>
      <w:tr w:rsidR="00FB72AD" w:rsidRPr="00FB72AD" w:rsidTr="00FB72AD">
        <w:trPr>
          <w:trHeight w:val="393"/>
        </w:trPr>
        <w:tc>
          <w:tcPr>
            <w:tcW w:w="993" w:type="dxa"/>
            <w:tcBorders>
              <w:top w:val="single" w:sz="4" w:space="0" w:color="auto"/>
              <w:left w:val="single" w:sz="4" w:space="0" w:color="auto"/>
              <w:bottom w:val="single" w:sz="4" w:space="0" w:color="auto"/>
              <w:right w:val="single" w:sz="4" w:space="0" w:color="auto"/>
            </w:tcBorders>
          </w:tcPr>
          <w:p w:rsidR="00FB72AD" w:rsidRPr="00FB72AD" w:rsidRDefault="00FB72AD" w:rsidP="000623CC">
            <w:pPr>
              <w:jc w:val="center"/>
              <w:rPr>
                <w:rFonts w:ascii="Times New Roman" w:eastAsia="Times New Roman" w:hAnsi="Times New Roman" w:cs="Times New Roman"/>
                <w:b/>
                <w:bCs/>
                <w:color w:val="000000"/>
                <w:sz w:val="24"/>
                <w:szCs w:val="24"/>
                <w:lang w:eastAsia="lv-LV"/>
              </w:rPr>
            </w:pPr>
            <w:r w:rsidRPr="00FB72AD">
              <w:rPr>
                <w:rFonts w:ascii="Times New Roman" w:eastAsia="Times New Roman" w:hAnsi="Times New Roman" w:cs="Times New Roman"/>
                <w:bCs/>
                <w:color w:val="000000"/>
                <w:sz w:val="24"/>
                <w:szCs w:val="24"/>
                <w:lang w:eastAsia="lv-LV"/>
              </w:rPr>
              <w:t>2.</w:t>
            </w:r>
          </w:p>
        </w:tc>
        <w:tc>
          <w:tcPr>
            <w:tcW w:w="3260" w:type="dxa"/>
            <w:tcBorders>
              <w:top w:val="single" w:sz="4" w:space="0" w:color="auto"/>
              <w:left w:val="single" w:sz="4" w:space="0" w:color="auto"/>
              <w:bottom w:val="single" w:sz="4" w:space="0" w:color="auto"/>
            </w:tcBorders>
            <w:vAlign w:val="center"/>
          </w:tcPr>
          <w:p w:rsidR="00FB72AD" w:rsidRPr="00FB72AD" w:rsidRDefault="00FB72AD" w:rsidP="000623CC">
            <w:pPr>
              <w:rPr>
                <w:rFonts w:ascii="Times New Roman" w:hAnsi="Times New Roman" w:cs="Times New Roman"/>
                <w:b/>
                <w:color w:val="000000"/>
                <w:spacing w:val="-8"/>
                <w:sz w:val="24"/>
                <w:szCs w:val="24"/>
              </w:rPr>
            </w:pPr>
            <w:r w:rsidRPr="00FB72AD">
              <w:rPr>
                <w:rFonts w:ascii="Times New Roman" w:hAnsi="Times New Roman" w:cs="Times New Roman"/>
                <w:sz w:val="24"/>
                <w:szCs w:val="24"/>
              </w:rPr>
              <w:t>Sabiedrība ar ierobežotu atbildību “</w:t>
            </w:r>
            <w:proofErr w:type="spellStart"/>
            <w:r w:rsidRPr="00FB72AD">
              <w:rPr>
                <w:rFonts w:ascii="Times New Roman" w:hAnsi="Times New Roman" w:cs="Times New Roman"/>
                <w:sz w:val="24"/>
                <w:szCs w:val="24"/>
              </w:rPr>
              <w:t>Karkadē</w:t>
            </w:r>
            <w:proofErr w:type="spellEnd"/>
            <w:r w:rsidRPr="00FB72AD">
              <w:rPr>
                <w:rFonts w:ascii="Times New Roman" w:hAnsi="Times New Roman" w:cs="Times New Roman"/>
                <w:sz w:val="24"/>
                <w:szCs w:val="24"/>
              </w:rPr>
              <w:t>”</w:t>
            </w:r>
          </w:p>
        </w:tc>
        <w:tc>
          <w:tcPr>
            <w:tcW w:w="5103" w:type="dxa"/>
          </w:tcPr>
          <w:p w:rsidR="00FB72AD" w:rsidRPr="00FB72AD" w:rsidRDefault="00FB72AD" w:rsidP="000623CC">
            <w:pPr>
              <w:jc w:val="center"/>
              <w:rPr>
                <w:rFonts w:ascii="Times New Roman" w:eastAsia="Cambria" w:hAnsi="Times New Roman" w:cs="Times New Roman"/>
                <w:b/>
                <w:bCs/>
                <w:color w:val="000000"/>
                <w:sz w:val="24"/>
                <w:szCs w:val="24"/>
              </w:rPr>
            </w:pPr>
            <w:r w:rsidRPr="00FB72AD">
              <w:rPr>
                <w:rFonts w:ascii="Times New Roman" w:eastAsia="Cambria" w:hAnsi="Times New Roman" w:cs="Times New Roman"/>
                <w:bCs/>
                <w:color w:val="000000"/>
                <w:sz w:val="24"/>
                <w:szCs w:val="24"/>
              </w:rPr>
              <w:t xml:space="preserve">Atbilst </w:t>
            </w:r>
          </w:p>
          <w:p w:rsidR="00FB72AD" w:rsidRPr="00FB72AD" w:rsidRDefault="00FB72AD" w:rsidP="000623CC">
            <w:pPr>
              <w:jc w:val="both"/>
              <w:rPr>
                <w:rFonts w:ascii="Times New Roman" w:eastAsia="Cambria" w:hAnsi="Times New Roman" w:cs="Times New Roman"/>
                <w:b/>
                <w:bCs/>
                <w:color w:val="000000"/>
                <w:sz w:val="24"/>
                <w:szCs w:val="24"/>
              </w:rPr>
            </w:pPr>
          </w:p>
        </w:tc>
      </w:tr>
      <w:tr w:rsidR="00FB72AD" w:rsidRPr="00FB72AD" w:rsidTr="00FB72AD">
        <w:trPr>
          <w:trHeight w:val="692"/>
        </w:trPr>
        <w:tc>
          <w:tcPr>
            <w:tcW w:w="993" w:type="dxa"/>
            <w:tcBorders>
              <w:top w:val="single" w:sz="4" w:space="0" w:color="auto"/>
              <w:left w:val="single" w:sz="4" w:space="0" w:color="auto"/>
              <w:bottom w:val="single" w:sz="4" w:space="0" w:color="auto"/>
              <w:right w:val="single" w:sz="4" w:space="0" w:color="auto"/>
            </w:tcBorders>
          </w:tcPr>
          <w:p w:rsidR="00FB72AD" w:rsidRPr="00FB72AD" w:rsidRDefault="00FB72AD" w:rsidP="000623CC">
            <w:pPr>
              <w:jc w:val="center"/>
              <w:rPr>
                <w:rFonts w:ascii="Times New Roman" w:eastAsia="Times New Roman" w:hAnsi="Times New Roman" w:cs="Times New Roman"/>
                <w:b/>
                <w:bCs/>
                <w:color w:val="000000"/>
                <w:sz w:val="24"/>
                <w:szCs w:val="24"/>
                <w:lang w:eastAsia="lv-LV"/>
              </w:rPr>
            </w:pPr>
            <w:r w:rsidRPr="00FB72AD">
              <w:rPr>
                <w:rFonts w:ascii="Times New Roman" w:eastAsia="Times New Roman" w:hAnsi="Times New Roman" w:cs="Times New Roman"/>
                <w:bCs/>
                <w:color w:val="000000"/>
                <w:sz w:val="24"/>
                <w:szCs w:val="24"/>
                <w:lang w:eastAsia="lv-LV"/>
              </w:rPr>
              <w:t>3.</w:t>
            </w:r>
          </w:p>
        </w:tc>
        <w:tc>
          <w:tcPr>
            <w:tcW w:w="3260" w:type="dxa"/>
            <w:tcBorders>
              <w:top w:val="single" w:sz="4" w:space="0" w:color="auto"/>
              <w:left w:val="single" w:sz="4" w:space="0" w:color="auto"/>
              <w:bottom w:val="single" w:sz="4" w:space="0" w:color="auto"/>
            </w:tcBorders>
            <w:vAlign w:val="center"/>
          </w:tcPr>
          <w:p w:rsidR="00FB72AD" w:rsidRPr="00FB72AD" w:rsidRDefault="00FB72AD" w:rsidP="000623CC">
            <w:pPr>
              <w:rPr>
                <w:rFonts w:ascii="Times New Roman" w:hAnsi="Times New Roman" w:cs="Times New Roman"/>
                <w:b/>
                <w:sz w:val="24"/>
                <w:szCs w:val="24"/>
              </w:rPr>
            </w:pPr>
            <w:r w:rsidRPr="00FB72AD">
              <w:rPr>
                <w:rFonts w:ascii="Times New Roman" w:hAnsi="Times New Roman" w:cs="Times New Roman"/>
                <w:sz w:val="24"/>
                <w:szCs w:val="24"/>
              </w:rPr>
              <w:t xml:space="preserve">Sabiedrība ar ierobežotu atbildību “3 </w:t>
            </w:r>
            <w:proofErr w:type="spellStart"/>
            <w:r w:rsidRPr="00FB72AD">
              <w:rPr>
                <w:rFonts w:ascii="Times New Roman" w:hAnsi="Times New Roman" w:cs="Times New Roman"/>
                <w:sz w:val="24"/>
                <w:szCs w:val="24"/>
              </w:rPr>
              <w:t>Coconut</w:t>
            </w:r>
            <w:proofErr w:type="spellEnd"/>
            <w:r w:rsidRPr="00FB72AD">
              <w:rPr>
                <w:rFonts w:ascii="Times New Roman" w:hAnsi="Times New Roman" w:cs="Times New Roman"/>
                <w:sz w:val="24"/>
                <w:szCs w:val="24"/>
              </w:rPr>
              <w:t>”</w:t>
            </w:r>
          </w:p>
        </w:tc>
        <w:tc>
          <w:tcPr>
            <w:tcW w:w="5103" w:type="dxa"/>
          </w:tcPr>
          <w:p w:rsidR="00FB72AD" w:rsidRPr="00FB72AD" w:rsidRDefault="00FB72AD" w:rsidP="000623CC">
            <w:pPr>
              <w:jc w:val="center"/>
              <w:rPr>
                <w:rFonts w:ascii="Times New Roman" w:eastAsia="Cambria" w:hAnsi="Times New Roman" w:cs="Times New Roman"/>
                <w:b/>
                <w:bCs/>
                <w:color w:val="000000"/>
                <w:sz w:val="24"/>
                <w:szCs w:val="24"/>
              </w:rPr>
            </w:pPr>
            <w:r w:rsidRPr="00FB72AD">
              <w:rPr>
                <w:rFonts w:ascii="Times New Roman" w:eastAsia="Cambria" w:hAnsi="Times New Roman" w:cs="Times New Roman"/>
                <w:bCs/>
                <w:color w:val="000000"/>
                <w:sz w:val="24"/>
                <w:szCs w:val="24"/>
              </w:rPr>
              <w:t xml:space="preserve">Atbilst </w:t>
            </w:r>
          </w:p>
          <w:p w:rsidR="00FB72AD" w:rsidRPr="00FB72AD" w:rsidRDefault="00FB72AD" w:rsidP="000623CC">
            <w:pPr>
              <w:jc w:val="center"/>
              <w:rPr>
                <w:rFonts w:ascii="Times New Roman" w:eastAsia="Cambria" w:hAnsi="Times New Roman" w:cs="Times New Roman"/>
                <w:b/>
                <w:bCs/>
                <w:color w:val="000000"/>
                <w:sz w:val="24"/>
                <w:szCs w:val="24"/>
              </w:rPr>
            </w:pPr>
          </w:p>
        </w:tc>
      </w:tr>
      <w:tr w:rsidR="00FB72AD" w:rsidRPr="00FB72AD" w:rsidTr="00FB72AD">
        <w:trPr>
          <w:trHeight w:val="335"/>
        </w:trPr>
        <w:tc>
          <w:tcPr>
            <w:tcW w:w="993" w:type="dxa"/>
            <w:tcBorders>
              <w:top w:val="single" w:sz="4" w:space="0" w:color="auto"/>
              <w:left w:val="single" w:sz="4" w:space="0" w:color="auto"/>
              <w:bottom w:val="single" w:sz="4" w:space="0" w:color="auto"/>
              <w:right w:val="single" w:sz="4" w:space="0" w:color="auto"/>
            </w:tcBorders>
          </w:tcPr>
          <w:p w:rsidR="00FB72AD" w:rsidRPr="00FB72AD" w:rsidRDefault="00FB72AD" w:rsidP="000623CC">
            <w:pPr>
              <w:jc w:val="center"/>
              <w:rPr>
                <w:rFonts w:ascii="Times New Roman" w:eastAsia="Times New Roman" w:hAnsi="Times New Roman" w:cs="Times New Roman"/>
                <w:b/>
                <w:bCs/>
                <w:color w:val="000000"/>
                <w:sz w:val="24"/>
                <w:szCs w:val="24"/>
                <w:lang w:eastAsia="lv-LV"/>
              </w:rPr>
            </w:pPr>
            <w:r w:rsidRPr="00FB72AD">
              <w:rPr>
                <w:rFonts w:ascii="Times New Roman" w:eastAsia="Times New Roman" w:hAnsi="Times New Roman" w:cs="Times New Roman"/>
                <w:bCs/>
                <w:color w:val="000000"/>
                <w:sz w:val="24"/>
                <w:szCs w:val="24"/>
                <w:lang w:eastAsia="lv-LV"/>
              </w:rPr>
              <w:t>4.</w:t>
            </w:r>
          </w:p>
        </w:tc>
        <w:tc>
          <w:tcPr>
            <w:tcW w:w="3260" w:type="dxa"/>
            <w:tcBorders>
              <w:top w:val="single" w:sz="4" w:space="0" w:color="auto"/>
              <w:left w:val="single" w:sz="4" w:space="0" w:color="auto"/>
              <w:bottom w:val="single" w:sz="4" w:space="0" w:color="auto"/>
            </w:tcBorders>
            <w:vAlign w:val="center"/>
          </w:tcPr>
          <w:p w:rsidR="00FB72AD" w:rsidRPr="00FB72AD" w:rsidRDefault="00FB72AD" w:rsidP="000623CC">
            <w:pPr>
              <w:rPr>
                <w:rFonts w:ascii="Times New Roman" w:hAnsi="Times New Roman" w:cs="Times New Roman"/>
                <w:b/>
                <w:sz w:val="24"/>
                <w:szCs w:val="24"/>
              </w:rPr>
            </w:pPr>
            <w:r w:rsidRPr="00FB72AD">
              <w:rPr>
                <w:rFonts w:ascii="Times New Roman" w:hAnsi="Times New Roman" w:cs="Times New Roman"/>
                <w:sz w:val="24"/>
                <w:szCs w:val="24"/>
              </w:rPr>
              <w:t>SIA “AMG Ziedi”</w:t>
            </w:r>
          </w:p>
        </w:tc>
        <w:tc>
          <w:tcPr>
            <w:tcW w:w="5103" w:type="dxa"/>
          </w:tcPr>
          <w:p w:rsidR="00FB72AD" w:rsidRPr="00FB72AD" w:rsidRDefault="00FB72AD" w:rsidP="00FB72AD">
            <w:pPr>
              <w:jc w:val="center"/>
              <w:rPr>
                <w:rFonts w:ascii="Times New Roman" w:eastAsia="Cambria" w:hAnsi="Times New Roman" w:cs="Times New Roman"/>
                <w:b/>
                <w:bCs/>
                <w:color w:val="000000"/>
                <w:sz w:val="24"/>
                <w:szCs w:val="24"/>
              </w:rPr>
            </w:pPr>
            <w:r w:rsidRPr="00FB72AD">
              <w:rPr>
                <w:rFonts w:ascii="Times New Roman" w:eastAsia="Cambria" w:hAnsi="Times New Roman" w:cs="Times New Roman"/>
                <w:bCs/>
                <w:color w:val="000000"/>
                <w:sz w:val="24"/>
                <w:szCs w:val="24"/>
              </w:rPr>
              <w:t xml:space="preserve">Atbilst </w:t>
            </w:r>
          </w:p>
        </w:tc>
      </w:tr>
      <w:tr w:rsidR="00FB72AD" w:rsidRPr="00FB72AD" w:rsidTr="00FB72AD">
        <w:trPr>
          <w:trHeight w:val="393"/>
        </w:trPr>
        <w:tc>
          <w:tcPr>
            <w:tcW w:w="993" w:type="dxa"/>
            <w:tcBorders>
              <w:top w:val="single" w:sz="4" w:space="0" w:color="auto"/>
              <w:left w:val="single" w:sz="4" w:space="0" w:color="auto"/>
              <w:bottom w:val="single" w:sz="4" w:space="0" w:color="auto"/>
              <w:right w:val="single" w:sz="4" w:space="0" w:color="auto"/>
            </w:tcBorders>
          </w:tcPr>
          <w:p w:rsidR="00FB72AD" w:rsidRPr="00FB72AD" w:rsidRDefault="00FB72AD" w:rsidP="000623CC">
            <w:pPr>
              <w:jc w:val="center"/>
              <w:rPr>
                <w:rFonts w:ascii="Times New Roman" w:eastAsia="Times New Roman" w:hAnsi="Times New Roman" w:cs="Times New Roman"/>
                <w:b/>
                <w:bCs/>
                <w:color w:val="000000"/>
                <w:sz w:val="24"/>
                <w:szCs w:val="24"/>
                <w:lang w:eastAsia="lv-LV"/>
              </w:rPr>
            </w:pPr>
            <w:r w:rsidRPr="00FB72AD">
              <w:rPr>
                <w:rFonts w:ascii="Times New Roman" w:eastAsia="Times New Roman" w:hAnsi="Times New Roman" w:cs="Times New Roman"/>
                <w:bCs/>
                <w:color w:val="000000"/>
                <w:sz w:val="24"/>
                <w:szCs w:val="24"/>
                <w:lang w:eastAsia="lv-LV"/>
              </w:rPr>
              <w:t>5.</w:t>
            </w:r>
          </w:p>
        </w:tc>
        <w:tc>
          <w:tcPr>
            <w:tcW w:w="3260" w:type="dxa"/>
            <w:tcBorders>
              <w:top w:val="single" w:sz="4" w:space="0" w:color="auto"/>
              <w:left w:val="single" w:sz="4" w:space="0" w:color="auto"/>
              <w:bottom w:val="single" w:sz="4" w:space="0" w:color="auto"/>
            </w:tcBorders>
            <w:vAlign w:val="center"/>
          </w:tcPr>
          <w:p w:rsidR="00FB72AD" w:rsidRPr="00FB72AD" w:rsidRDefault="00FB72AD" w:rsidP="000623CC">
            <w:pPr>
              <w:rPr>
                <w:rFonts w:ascii="Times New Roman" w:hAnsi="Times New Roman" w:cs="Times New Roman"/>
                <w:b/>
                <w:sz w:val="24"/>
                <w:szCs w:val="24"/>
              </w:rPr>
            </w:pPr>
            <w:r w:rsidRPr="00FB72AD">
              <w:rPr>
                <w:rFonts w:ascii="Times New Roman" w:hAnsi="Times New Roman" w:cs="Times New Roman"/>
                <w:sz w:val="24"/>
                <w:szCs w:val="24"/>
              </w:rPr>
              <w:t xml:space="preserve">SIA “Ls </w:t>
            </w:r>
            <w:proofErr w:type="spellStart"/>
            <w:r w:rsidRPr="00FB72AD">
              <w:rPr>
                <w:rFonts w:ascii="Times New Roman" w:hAnsi="Times New Roman" w:cs="Times New Roman"/>
                <w:sz w:val="24"/>
                <w:szCs w:val="24"/>
              </w:rPr>
              <w:t>hapiness</w:t>
            </w:r>
            <w:proofErr w:type="spellEnd"/>
            <w:r w:rsidRPr="00FB72AD">
              <w:rPr>
                <w:rFonts w:ascii="Times New Roman" w:hAnsi="Times New Roman" w:cs="Times New Roman"/>
                <w:sz w:val="24"/>
                <w:szCs w:val="24"/>
              </w:rPr>
              <w:t xml:space="preserve"> </w:t>
            </w:r>
            <w:proofErr w:type="spellStart"/>
            <w:r w:rsidRPr="00FB72AD">
              <w:rPr>
                <w:rFonts w:ascii="Times New Roman" w:hAnsi="Times New Roman" w:cs="Times New Roman"/>
                <w:sz w:val="24"/>
                <w:szCs w:val="24"/>
              </w:rPr>
              <w:t>factory</w:t>
            </w:r>
            <w:proofErr w:type="spellEnd"/>
            <w:r w:rsidRPr="00FB72AD">
              <w:rPr>
                <w:rFonts w:ascii="Times New Roman" w:hAnsi="Times New Roman" w:cs="Times New Roman"/>
                <w:sz w:val="24"/>
                <w:szCs w:val="24"/>
              </w:rPr>
              <w:t>”</w:t>
            </w:r>
          </w:p>
        </w:tc>
        <w:tc>
          <w:tcPr>
            <w:tcW w:w="5103" w:type="dxa"/>
          </w:tcPr>
          <w:p w:rsidR="00FB72AD" w:rsidRPr="00FB72AD" w:rsidRDefault="00FB72AD" w:rsidP="00FB72AD">
            <w:pPr>
              <w:jc w:val="center"/>
              <w:rPr>
                <w:rFonts w:ascii="Times New Roman" w:eastAsia="Cambria" w:hAnsi="Times New Roman" w:cs="Times New Roman"/>
                <w:b/>
                <w:bCs/>
                <w:color w:val="000000"/>
                <w:sz w:val="24"/>
                <w:szCs w:val="24"/>
              </w:rPr>
            </w:pPr>
            <w:r w:rsidRPr="00FB72AD">
              <w:rPr>
                <w:rFonts w:ascii="Times New Roman" w:eastAsia="Cambria" w:hAnsi="Times New Roman" w:cs="Times New Roman"/>
                <w:bCs/>
                <w:color w:val="000000"/>
                <w:sz w:val="24"/>
                <w:szCs w:val="24"/>
              </w:rPr>
              <w:t xml:space="preserve">Atbilst </w:t>
            </w:r>
          </w:p>
        </w:tc>
      </w:tr>
      <w:tr w:rsidR="00FB72AD" w:rsidRPr="00FB72AD" w:rsidTr="00FB72AD">
        <w:trPr>
          <w:trHeight w:val="393"/>
        </w:trPr>
        <w:tc>
          <w:tcPr>
            <w:tcW w:w="993" w:type="dxa"/>
            <w:tcBorders>
              <w:top w:val="single" w:sz="4" w:space="0" w:color="auto"/>
              <w:left w:val="single" w:sz="4" w:space="0" w:color="auto"/>
              <w:bottom w:val="single" w:sz="4" w:space="0" w:color="auto"/>
              <w:right w:val="single" w:sz="4" w:space="0" w:color="auto"/>
            </w:tcBorders>
          </w:tcPr>
          <w:p w:rsidR="00FB72AD" w:rsidRPr="00FB72AD" w:rsidRDefault="00FB72AD" w:rsidP="000623CC">
            <w:pPr>
              <w:jc w:val="center"/>
              <w:rPr>
                <w:rFonts w:ascii="Times New Roman" w:eastAsia="Times New Roman" w:hAnsi="Times New Roman" w:cs="Times New Roman"/>
                <w:b/>
                <w:bCs/>
                <w:color w:val="000000"/>
                <w:sz w:val="24"/>
                <w:szCs w:val="24"/>
                <w:lang w:eastAsia="lv-LV"/>
              </w:rPr>
            </w:pPr>
            <w:r w:rsidRPr="00FB72AD">
              <w:rPr>
                <w:rFonts w:ascii="Times New Roman" w:eastAsia="Times New Roman" w:hAnsi="Times New Roman" w:cs="Times New Roman"/>
                <w:bCs/>
                <w:color w:val="000000"/>
                <w:sz w:val="24"/>
                <w:szCs w:val="24"/>
                <w:lang w:eastAsia="lv-LV"/>
              </w:rPr>
              <w:t>6.</w:t>
            </w:r>
          </w:p>
        </w:tc>
        <w:tc>
          <w:tcPr>
            <w:tcW w:w="3260" w:type="dxa"/>
            <w:tcBorders>
              <w:top w:val="single" w:sz="4" w:space="0" w:color="auto"/>
              <w:left w:val="single" w:sz="4" w:space="0" w:color="auto"/>
              <w:bottom w:val="single" w:sz="4" w:space="0" w:color="auto"/>
            </w:tcBorders>
            <w:vAlign w:val="center"/>
          </w:tcPr>
          <w:p w:rsidR="00FB72AD" w:rsidRPr="00FB72AD" w:rsidRDefault="00FB72AD" w:rsidP="000623CC">
            <w:pPr>
              <w:rPr>
                <w:rFonts w:ascii="Times New Roman" w:hAnsi="Times New Roman" w:cs="Times New Roman"/>
                <w:b/>
                <w:sz w:val="24"/>
                <w:szCs w:val="24"/>
              </w:rPr>
            </w:pPr>
            <w:r w:rsidRPr="00FB72AD">
              <w:rPr>
                <w:rFonts w:ascii="Times New Roman" w:hAnsi="Times New Roman" w:cs="Times New Roman"/>
                <w:sz w:val="24"/>
                <w:szCs w:val="24"/>
              </w:rPr>
              <w:t>IK “AMARANTS M”</w:t>
            </w:r>
          </w:p>
        </w:tc>
        <w:tc>
          <w:tcPr>
            <w:tcW w:w="5103" w:type="dxa"/>
          </w:tcPr>
          <w:p w:rsidR="00FB72AD" w:rsidRPr="00FB72AD" w:rsidRDefault="00FB72AD" w:rsidP="00FB72AD">
            <w:pPr>
              <w:jc w:val="center"/>
              <w:rPr>
                <w:rFonts w:ascii="Times New Roman" w:eastAsia="Cambria" w:hAnsi="Times New Roman" w:cs="Times New Roman"/>
                <w:b/>
                <w:bCs/>
                <w:color w:val="000000"/>
                <w:sz w:val="24"/>
                <w:szCs w:val="24"/>
              </w:rPr>
            </w:pPr>
            <w:r w:rsidRPr="00FB72AD">
              <w:rPr>
                <w:rFonts w:ascii="Times New Roman" w:eastAsia="Cambria" w:hAnsi="Times New Roman" w:cs="Times New Roman"/>
                <w:bCs/>
                <w:color w:val="000000"/>
                <w:sz w:val="24"/>
                <w:szCs w:val="24"/>
              </w:rPr>
              <w:t xml:space="preserve">Atbilst </w:t>
            </w:r>
          </w:p>
        </w:tc>
      </w:tr>
      <w:tr w:rsidR="00FB72AD" w:rsidRPr="00FB72AD" w:rsidTr="00FB72AD">
        <w:trPr>
          <w:trHeight w:val="393"/>
        </w:trPr>
        <w:tc>
          <w:tcPr>
            <w:tcW w:w="993" w:type="dxa"/>
            <w:tcBorders>
              <w:top w:val="single" w:sz="4" w:space="0" w:color="auto"/>
              <w:left w:val="single" w:sz="4" w:space="0" w:color="auto"/>
              <w:bottom w:val="single" w:sz="4" w:space="0" w:color="auto"/>
              <w:right w:val="single" w:sz="4" w:space="0" w:color="auto"/>
            </w:tcBorders>
          </w:tcPr>
          <w:p w:rsidR="00FB72AD" w:rsidRPr="00FB72AD" w:rsidRDefault="00FB72AD" w:rsidP="000623CC">
            <w:pPr>
              <w:jc w:val="center"/>
              <w:rPr>
                <w:rFonts w:ascii="Times New Roman" w:eastAsia="Times New Roman" w:hAnsi="Times New Roman" w:cs="Times New Roman"/>
                <w:b/>
                <w:bCs/>
                <w:color w:val="000000"/>
                <w:sz w:val="24"/>
                <w:szCs w:val="24"/>
                <w:lang w:eastAsia="lv-LV"/>
              </w:rPr>
            </w:pPr>
            <w:r w:rsidRPr="00FB72AD">
              <w:rPr>
                <w:rFonts w:ascii="Times New Roman" w:eastAsia="Times New Roman" w:hAnsi="Times New Roman" w:cs="Times New Roman"/>
                <w:bCs/>
                <w:color w:val="000000"/>
                <w:sz w:val="24"/>
                <w:szCs w:val="24"/>
                <w:lang w:eastAsia="lv-LV"/>
              </w:rPr>
              <w:t>7.</w:t>
            </w:r>
          </w:p>
        </w:tc>
        <w:tc>
          <w:tcPr>
            <w:tcW w:w="3260" w:type="dxa"/>
            <w:tcBorders>
              <w:top w:val="single" w:sz="4" w:space="0" w:color="auto"/>
              <w:left w:val="single" w:sz="4" w:space="0" w:color="auto"/>
              <w:bottom w:val="single" w:sz="4" w:space="0" w:color="auto"/>
            </w:tcBorders>
            <w:vAlign w:val="center"/>
          </w:tcPr>
          <w:p w:rsidR="00FB72AD" w:rsidRPr="00FB72AD" w:rsidRDefault="00FB72AD" w:rsidP="000623CC">
            <w:pPr>
              <w:rPr>
                <w:rFonts w:ascii="Times New Roman" w:hAnsi="Times New Roman" w:cs="Times New Roman"/>
                <w:b/>
                <w:sz w:val="24"/>
                <w:szCs w:val="24"/>
              </w:rPr>
            </w:pPr>
            <w:r w:rsidRPr="00FB72AD">
              <w:rPr>
                <w:rFonts w:ascii="Times New Roman" w:hAnsi="Times New Roman" w:cs="Times New Roman"/>
                <w:sz w:val="24"/>
                <w:szCs w:val="24"/>
              </w:rPr>
              <w:t>SIA “Latvijas Roze”</w:t>
            </w:r>
          </w:p>
        </w:tc>
        <w:tc>
          <w:tcPr>
            <w:tcW w:w="5103" w:type="dxa"/>
          </w:tcPr>
          <w:p w:rsidR="00FB72AD" w:rsidRPr="00FB72AD" w:rsidRDefault="00FB72AD" w:rsidP="000623CC">
            <w:pPr>
              <w:jc w:val="center"/>
              <w:rPr>
                <w:rFonts w:ascii="Times New Roman" w:eastAsia="Cambria" w:hAnsi="Times New Roman" w:cs="Times New Roman"/>
                <w:b/>
                <w:bCs/>
                <w:color w:val="000000"/>
                <w:sz w:val="24"/>
                <w:szCs w:val="24"/>
              </w:rPr>
            </w:pPr>
            <w:r w:rsidRPr="00FB72AD">
              <w:rPr>
                <w:rFonts w:ascii="Times New Roman" w:eastAsia="Cambria" w:hAnsi="Times New Roman" w:cs="Times New Roman"/>
                <w:bCs/>
                <w:color w:val="000000"/>
                <w:sz w:val="24"/>
                <w:szCs w:val="24"/>
              </w:rPr>
              <w:t>Neatbilst</w:t>
            </w:r>
          </w:p>
          <w:p w:rsidR="00FB72AD" w:rsidRPr="00FB72AD" w:rsidRDefault="00FB72AD" w:rsidP="000623CC">
            <w:pPr>
              <w:jc w:val="both"/>
              <w:rPr>
                <w:rFonts w:ascii="Times New Roman" w:eastAsia="Cambria" w:hAnsi="Times New Roman" w:cs="Times New Roman"/>
                <w:b/>
                <w:bCs/>
                <w:color w:val="000000"/>
                <w:sz w:val="24"/>
                <w:szCs w:val="24"/>
              </w:rPr>
            </w:pPr>
            <w:r w:rsidRPr="00FB72AD">
              <w:rPr>
                <w:rFonts w:ascii="Times New Roman" w:eastAsia="Cambria" w:hAnsi="Times New Roman" w:cs="Times New Roman"/>
                <w:bCs/>
                <w:color w:val="000000"/>
                <w:sz w:val="24"/>
                <w:szCs w:val="24"/>
              </w:rPr>
              <w:t xml:space="preserve">Pretendents nav iesniedzis tehnisko un finanšu  piedāvājumu 4.sadaļas “Sēru pušķi un vainagi” divās pozīcijās – </w:t>
            </w:r>
            <w:r w:rsidRPr="00FB72AD">
              <w:rPr>
                <w:rFonts w:ascii="Times New Roman" w:eastAsia="Cambria" w:hAnsi="Times New Roman" w:cs="Times New Roman"/>
                <w:bCs/>
                <w:i/>
                <w:color w:val="000000"/>
                <w:sz w:val="24"/>
                <w:szCs w:val="24"/>
              </w:rPr>
              <w:t>Sēru lente ar tekstu (atlasa)</w:t>
            </w:r>
            <w:r w:rsidRPr="00FB72AD">
              <w:rPr>
                <w:rFonts w:ascii="Times New Roman" w:eastAsia="Cambria" w:hAnsi="Times New Roman" w:cs="Times New Roman"/>
                <w:bCs/>
                <w:color w:val="000000"/>
                <w:sz w:val="24"/>
                <w:szCs w:val="24"/>
              </w:rPr>
              <w:t xml:space="preserve"> un </w:t>
            </w:r>
            <w:r w:rsidRPr="00FB72AD">
              <w:rPr>
                <w:rFonts w:ascii="Times New Roman" w:eastAsia="Cambria" w:hAnsi="Times New Roman" w:cs="Times New Roman"/>
                <w:bCs/>
                <w:i/>
                <w:color w:val="000000"/>
                <w:sz w:val="24"/>
                <w:szCs w:val="24"/>
              </w:rPr>
              <w:t>Sēru lenta ar tekstu (lina)</w:t>
            </w:r>
            <w:r w:rsidRPr="00FB72AD">
              <w:rPr>
                <w:rFonts w:ascii="Times New Roman" w:eastAsia="Cambria" w:hAnsi="Times New Roman" w:cs="Times New Roman"/>
                <w:bCs/>
                <w:color w:val="000000"/>
                <w:sz w:val="24"/>
                <w:szCs w:val="24"/>
              </w:rPr>
              <w:t>. Pamatojoties uz iepirkuma nolikuma 9.2.1.punktu piedāvājums noraidāms kā neatbilstošs tehniskajai specifikācijai un netiek tālāk vērtēts.</w:t>
            </w:r>
          </w:p>
        </w:tc>
      </w:tr>
    </w:tbl>
    <w:p w:rsidR="0023646B" w:rsidRPr="00A978FE" w:rsidRDefault="0023646B" w:rsidP="0023646B">
      <w:pPr>
        <w:tabs>
          <w:tab w:val="num" w:pos="927"/>
        </w:tabs>
        <w:spacing w:after="0" w:line="276" w:lineRule="auto"/>
        <w:ind w:left="284"/>
        <w:jc w:val="both"/>
        <w:rPr>
          <w:rFonts w:ascii="Times New Roman" w:eastAsia="Times New Roman" w:hAnsi="Times New Roman" w:cs="Times New Roman"/>
          <w:bCs/>
          <w:sz w:val="24"/>
          <w:szCs w:val="24"/>
          <w:lang w:eastAsia="lv-LV"/>
        </w:rPr>
      </w:pPr>
    </w:p>
    <w:p w:rsidR="00A978FE" w:rsidRPr="00FB72AD" w:rsidRDefault="00AB5054" w:rsidP="009B1844">
      <w:pPr>
        <w:numPr>
          <w:ilvl w:val="0"/>
          <w:numId w:val="2"/>
        </w:numPr>
        <w:tabs>
          <w:tab w:val="clear" w:pos="720"/>
          <w:tab w:val="num" w:pos="0"/>
        </w:tabs>
        <w:spacing w:after="0" w:line="276" w:lineRule="auto"/>
        <w:ind w:left="284" w:hanging="426"/>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Piedāvājuma izvēles kritērijs:</w:t>
      </w:r>
      <w:r w:rsidRPr="0042088C">
        <w:rPr>
          <w:rFonts w:ascii="Times New Roman" w:eastAsia="Times New Roman" w:hAnsi="Times New Roman" w:cs="Times New Roman"/>
          <w:bCs/>
          <w:sz w:val="24"/>
          <w:szCs w:val="24"/>
          <w:lang w:eastAsia="lv-LV"/>
        </w:rPr>
        <w:t xml:space="preserve"> prasībām atbilstošs </w:t>
      </w:r>
      <w:r w:rsidR="00B90183">
        <w:rPr>
          <w:rFonts w:ascii="Times New Roman" w:eastAsia="Times New Roman" w:hAnsi="Times New Roman" w:cs="Times New Roman"/>
          <w:bCs/>
          <w:sz w:val="24"/>
          <w:szCs w:val="24"/>
          <w:lang w:eastAsia="lv-LV"/>
        </w:rPr>
        <w:t xml:space="preserve">saimnieciski izdevīgākas </w:t>
      </w:r>
      <w:r w:rsidRPr="0042088C">
        <w:rPr>
          <w:rFonts w:ascii="Times New Roman" w:eastAsia="Times New Roman" w:hAnsi="Times New Roman" w:cs="Times New Roman"/>
          <w:bCs/>
          <w:sz w:val="24"/>
          <w:szCs w:val="24"/>
          <w:lang w:eastAsia="lv-LV"/>
        </w:rPr>
        <w:t>piedāvājums ar viszemāko cenu.</w:t>
      </w:r>
    </w:p>
    <w:p w:rsidR="008F1230" w:rsidRPr="00FE66CD" w:rsidRDefault="00AB5054" w:rsidP="009B1844">
      <w:pPr>
        <w:numPr>
          <w:ilvl w:val="0"/>
          <w:numId w:val="2"/>
        </w:numPr>
        <w:tabs>
          <w:tab w:val="clear" w:pos="720"/>
          <w:tab w:val="num" w:pos="0"/>
        </w:tabs>
        <w:spacing w:after="0" w:line="276" w:lineRule="auto"/>
        <w:ind w:left="284" w:hanging="426"/>
        <w:jc w:val="both"/>
        <w:rPr>
          <w:rFonts w:ascii="Times New Roman" w:eastAsia="Times New Roman" w:hAnsi="Times New Roman" w:cs="Times New Roman"/>
          <w:bCs/>
          <w:sz w:val="24"/>
          <w:szCs w:val="24"/>
          <w:lang w:eastAsia="lv-LV"/>
        </w:rPr>
      </w:pPr>
      <w:r w:rsidRPr="00FE66CD">
        <w:rPr>
          <w:rFonts w:ascii="Times New Roman" w:eastAsia="Times New Roman" w:hAnsi="Times New Roman" w:cs="Times New Roman"/>
          <w:b/>
          <w:bCs/>
          <w:sz w:val="24"/>
          <w:szCs w:val="24"/>
          <w:lang w:eastAsia="lv-LV"/>
        </w:rPr>
        <w:t xml:space="preserve">Pretendenta nosaukums, ar kuru nolemts slēgt vispārīgo vienošanos: </w:t>
      </w:r>
      <w:r w:rsidR="00FE66CD" w:rsidRPr="00FE66CD">
        <w:rPr>
          <w:rFonts w:ascii="Times New Roman" w:eastAsia="Times New Roman" w:hAnsi="Times New Roman" w:cs="Times New Roman"/>
          <w:bCs/>
          <w:sz w:val="24"/>
          <w:szCs w:val="24"/>
          <w:lang w:eastAsia="lv-LV"/>
        </w:rPr>
        <w:t xml:space="preserve">SIA “AMG Ziedi”, </w:t>
      </w:r>
      <w:proofErr w:type="spellStart"/>
      <w:r w:rsidR="00FE66CD" w:rsidRPr="00FE66CD">
        <w:rPr>
          <w:rFonts w:ascii="Times New Roman" w:eastAsia="Times New Roman" w:hAnsi="Times New Roman" w:cs="Times New Roman"/>
          <w:bCs/>
          <w:sz w:val="24"/>
          <w:szCs w:val="24"/>
          <w:lang w:eastAsia="lv-LV"/>
        </w:rPr>
        <w:t>Reģ</w:t>
      </w:r>
      <w:proofErr w:type="spellEnd"/>
      <w:r w:rsidR="00FE66CD" w:rsidRPr="00FE66CD">
        <w:rPr>
          <w:rFonts w:ascii="Times New Roman" w:eastAsia="Times New Roman" w:hAnsi="Times New Roman" w:cs="Times New Roman"/>
          <w:bCs/>
          <w:sz w:val="24"/>
          <w:szCs w:val="24"/>
          <w:lang w:eastAsia="lv-LV"/>
        </w:rPr>
        <w:t>. Nr. 40103739969; sabiedrība ar ierobežotu atbildību “</w:t>
      </w:r>
      <w:proofErr w:type="spellStart"/>
      <w:r w:rsidR="00FE66CD" w:rsidRPr="00FE66CD">
        <w:rPr>
          <w:rFonts w:ascii="Times New Roman" w:eastAsia="Times New Roman" w:hAnsi="Times New Roman" w:cs="Times New Roman"/>
          <w:bCs/>
          <w:sz w:val="24"/>
          <w:szCs w:val="24"/>
          <w:lang w:eastAsia="lv-LV"/>
        </w:rPr>
        <w:t>Karkadē</w:t>
      </w:r>
      <w:proofErr w:type="spellEnd"/>
      <w:r w:rsidR="00FE66CD" w:rsidRPr="00FE66CD">
        <w:rPr>
          <w:rFonts w:ascii="Times New Roman" w:eastAsia="Times New Roman" w:hAnsi="Times New Roman" w:cs="Times New Roman"/>
          <w:bCs/>
          <w:sz w:val="24"/>
          <w:szCs w:val="24"/>
          <w:lang w:eastAsia="lv-LV"/>
        </w:rPr>
        <w:t xml:space="preserve">”, </w:t>
      </w:r>
      <w:proofErr w:type="spellStart"/>
      <w:r w:rsidR="00FE66CD" w:rsidRPr="00FE66CD">
        <w:rPr>
          <w:rFonts w:ascii="Times New Roman" w:eastAsia="Times New Roman" w:hAnsi="Times New Roman" w:cs="Times New Roman"/>
          <w:bCs/>
          <w:sz w:val="24"/>
          <w:szCs w:val="24"/>
          <w:lang w:eastAsia="lv-LV"/>
        </w:rPr>
        <w:t>Reģ</w:t>
      </w:r>
      <w:proofErr w:type="spellEnd"/>
      <w:r w:rsidR="00FE66CD" w:rsidRPr="00FE66CD">
        <w:rPr>
          <w:rFonts w:ascii="Times New Roman" w:eastAsia="Times New Roman" w:hAnsi="Times New Roman" w:cs="Times New Roman"/>
          <w:bCs/>
          <w:sz w:val="24"/>
          <w:szCs w:val="24"/>
          <w:lang w:eastAsia="lv-LV"/>
        </w:rPr>
        <w:t xml:space="preserve">. Nr. 50103327811; SIA “Ls </w:t>
      </w:r>
      <w:proofErr w:type="spellStart"/>
      <w:r w:rsidR="00FE66CD" w:rsidRPr="00FE66CD">
        <w:rPr>
          <w:rFonts w:ascii="Times New Roman" w:eastAsia="Times New Roman" w:hAnsi="Times New Roman" w:cs="Times New Roman"/>
          <w:bCs/>
          <w:sz w:val="24"/>
          <w:szCs w:val="24"/>
          <w:lang w:eastAsia="lv-LV"/>
        </w:rPr>
        <w:t>hapiness</w:t>
      </w:r>
      <w:proofErr w:type="spellEnd"/>
      <w:r w:rsidR="00FE66CD" w:rsidRPr="00FE66CD">
        <w:rPr>
          <w:rFonts w:ascii="Times New Roman" w:eastAsia="Times New Roman" w:hAnsi="Times New Roman" w:cs="Times New Roman"/>
          <w:bCs/>
          <w:sz w:val="24"/>
          <w:szCs w:val="24"/>
          <w:lang w:eastAsia="lv-LV"/>
        </w:rPr>
        <w:t xml:space="preserve"> </w:t>
      </w:r>
      <w:proofErr w:type="spellStart"/>
      <w:r w:rsidR="00FE66CD" w:rsidRPr="00FE66CD">
        <w:rPr>
          <w:rFonts w:ascii="Times New Roman" w:eastAsia="Times New Roman" w:hAnsi="Times New Roman" w:cs="Times New Roman"/>
          <w:bCs/>
          <w:sz w:val="24"/>
          <w:szCs w:val="24"/>
          <w:lang w:eastAsia="lv-LV"/>
        </w:rPr>
        <w:t>factory</w:t>
      </w:r>
      <w:proofErr w:type="spellEnd"/>
      <w:r w:rsidR="00FE66CD" w:rsidRPr="00FE66CD">
        <w:rPr>
          <w:rFonts w:ascii="Times New Roman" w:eastAsia="Times New Roman" w:hAnsi="Times New Roman" w:cs="Times New Roman"/>
          <w:bCs/>
          <w:sz w:val="24"/>
          <w:szCs w:val="24"/>
          <w:lang w:eastAsia="lv-LV"/>
        </w:rPr>
        <w:t xml:space="preserve">”, </w:t>
      </w:r>
      <w:proofErr w:type="spellStart"/>
      <w:r w:rsidR="00FE66CD" w:rsidRPr="00FE66CD">
        <w:rPr>
          <w:rFonts w:ascii="Times New Roman" w:eastAsia="Times New Roman" w:hAnsi="Times New Roman" w:cs="Times New Roman"/>
          <w:bCs/>
          <w:sz w:val="24"/>
          <w:szCs w:val="24"/>
          <w:lang w:eastAsia="lv-LV"/>
        </w:rPr>
        <w:t>Reģ</w:t>
      </w:r>
      <w:proofErr w:type="spellEnd"/>
      <w:r w:rsidR="00FE66CD" w:rsidRPr="00FE66CD">
        <w:rPr>
          <w:rFonts w:ascii="Times New Roman" w:eastAsia="Times New Roman" w:hAnsi="Times New Roman" w:cs="Times New Roman"/>
          <w:bCs/>
          <w:sz w:val="24"/>
          <w:szCs w:val="24"/>
          <w:lang w:eastAsia="lv-LV"/>
        </w:rPr>
        <w:t>. Nr. 40103813602.</w:t>
      </w:r>
    </w:p>
    <w:p w:rsidR="0023646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42088C">
        <w:rPr>
          <w:b/>
          <w:lang w:val="lv-LV"/>
        </w:rPr>
        <w:t>Lēmuma pieņemšanas datums:</w:t>
      </w:r>
      <w:r w:rsidRPr="0042088C">
        <w:rPr>
          <w:lang w:val="lv-LV" w:eastAsia="lv-LV"/>
        </w:rPr>
        <w:t xml:space="preserve"> </w:t>
      </w:r>
      <w:r w:rsidR="00FE66CD">
        <w:rPr>
          <w:lang w:val="lv-LV" w:eastAsia="lv-LV"/>
        </w:rPr>
        <w:t>16</w:t>
      </w:r>
      <w:r w:rsidRPr="0042088C">
        <w:rPr>
          <w:lang w:val="lv-LV" w:eastAsia="lv-LV"/>
        </w:rPr>
        <w:t>.</w:t>
      </w:r>
      <w:r w:rsidR="00FE66CD">
        <w:rPr>
          <w:lang w:val="lv-LV" w:eastAsia="lv-LV"/>
        </w:rPr>
        <w:t>08</w:t>
      </w:r>
      <w:r w:rsidR="006F057F" w:rsidRPr="0042088C">
        <w:rPr>
          <w:lang w:val="lv-LV" w:eastAsia="lv-LV"/>
        </w:rPr>
        <w:t>.2017</w:t>
      </w:r>
      <w:r w:rsidRPr="0042088C">
        <w:rPr>
          <w:lang w:val="lv-LV" w:eastAsia="lv-LV"/>
        </w:rPr>
        <w:t>.</w:t>
      </w:r>
    </w:p>
    <w:p w:rsidR="0023646B" w:rsidRPr="0023646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23646B">
        <w:rPr>
          <w:b/>
          <w:bCs/>
          <w:lang w:val="lv-LV" w:eastAsia="lv-LV"/>
        </w:rPr>
        <w:t xml:space="preserve">Lēmuma pārsūdzēšana: </w:t>
      </w:r>
      <w:r w:rsidR="0023646B" w:rsidRPr="0023646B">
        <w:rPr>
          <w:bCs/>
          <w:lang w:val="lv-LV" w:eastAsia="lv-LV"/>
        </w:rPr>
        <w:t>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w:t>
      </w:r>
      <w:r w:rsidR="001E3E30">
        <w:rPr>
          <w:bCs/>
          <w:lang w:val="lv-LV" w:eastAsia="lv-LV"/>
        </w:rPr>
        <w:t xml:space="preserve">t Administratīvajā rajona tiesā </w:t>
      </w:r>
      <w:r w:rsidR="009B1844">
        <w:rPr>
          <w:bCs/>
          <w:lang w:val="lv-LV" w:eastAsia="lv-LV"/>
        </w:rPr>
        <w:t>(</w:t>
      </w:r>
      <w:r w:rsidR="001E3E30">
        <w:rPr>
          <w:bCs/>
          <w:lang w:val="lv-LV" w:eastAsia="lv-LV"/>
        </w:rPr>
        <w:t>atbilstoši teritoriālajai piekritībai</w:t>
      </w:r>
      <w:r w:rsidR="009B1844">
        <w:rPr>
          <w:bCs/>
          <w:lang w:val="lv-LV" w:eastAsia="lv-LV"/>
        </w:rPr>
        <w:t>)</w:t>
      </w:r>
      <w:r w:rsidR="0023646B" w:rsidRPr="0023646B">
        <w:rPr>
          <w:bCs/>
          <w:lang w:val="lv-LV" w:eastAsia="lv-LV"/>
        </w:rPr>
        <w:t xml:space="preserve">, viena mēneša laikā no šī lēmuma saņemšanas dienas. </w:t>
      </w:r>
      <w:r w:rsidR="0023646B" w:rsidRPr="001E3E30">
        <w:rPr>
          <w:bCs/>
          <w:lang w:val="lv-LV" w:eastAsia="lv-LV"/>
        </w:rPr>
        <w:t>Lēmuma pārsūdzēšana neaptur tā darbību.</w:t>
      </w:r>
    </w:p>
    <w:p w:rsidR="0023646B" w:rsidRPr="0023646B" w:rsidRDefault="0023646B" w:rsidP="0023646B">
      <w:pPr>
        <w:pStyle w:val="BodyText1"/>
        <w:shd w:val="clear" w:color="auto" w:fill="auto"/>
        <w:tabs>
          <w:tab w:val="left" w:pos="264"/>
        </w:tabs>
        <w:spacing w:line="256" w:lineRule="exact"/>
        <w:ind w:right="20"/>
        <w:rPr>
          <w:rFonts w:ascii="Times New Roman" w:eastAsia="Times New Roman" w:hAnsi="Times New Roman" w:cs="Times New Roman"/>
          <w:b/>
          <w:bCs/>
          <w:sz w:val="24"/>
          <w:szCs w:val="24"/>
          <w:lang w:eastAsia="lv-LV"/>
        </w:rPr>
      </w:pPr>
    </w:p>
    <w:p w:rsidR="00AB5054" w:rsidRPr="0042088C" w:rsidRDefault="00AB5054" w:rsidP="00AB5054">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Komisijas priekšsēdētāja                                                                               </w:t>
      </w:r>
      <w:proofErr w:type="spellStart"/>
      <w:r w:rsidRPr="0042088C">
        <w:rPr>
          <w:rFonts w:ascii="Times New Roman" w:eastAsia="Cambria" w:hAnsi="Times New Roman" w:cs="Times New Roman"/>
          <w:sz w:val="24"/>
          <w:szCs w:val="24"/>
        </w:rPr>
        <w:t>I.Benga</w:t>
      </w:r>
      <w:proofErr w:type="spellEnd"/>
    </w:p>
    <w:p w:rsidR="00AB5054" w:rsidRPr="0042088C" w:rsidRDefault="00AB5054" w:rsidP="00AB5054">
      <w:pPr>
        <w:spacing w:after="0" w:line="240" w:lineRule="auto"/>
        <w:rPr>
          <w:rFonts w:ascii="Times New Roman" w:eastAsia="Cambria" w:hAnsi="Times New Roman" w:cs="Times New Roman"/>
          <w:sz w:val="24"/>
          <w:szCs w:val="24"/>
        </w:rPr>
      </w:pPr>
    </w:p>
    <w:p w:rsidR="00AB5054" w:rsidRDefault="00AB5054" w:rsidP="00AB5054">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Komisijas locekļi:                                                                                         </w:t>
      </w:r>
      <w:r w:rsidR="0042088C" w:rsidRPr="0042088C">
        <w:rPr>
          <w:rFonts w:ascii="Times New Roman" w:eastAsia="Cambria" w:hAnsi="Times New Roman" w:cs="Times New Roman"/>
          <w:sz w:val="24"/>
          <w:szCs w:val="24"/>
        </w:rPr>
        <w:t xml:space="preserve"> </w:t>
      </w:r>
      <w:proofErr w:type="spellStart"/>
      <w:r w:rsidR="009B1844">
        <w:rPr>
          <w:rFonts w:ascii="Times New Roman" w:eastAsia="Cambria" w:hAnsi="Times New Roman" w:cs="Times New Roman"/>
          <w:sz w:val="24"/>
          <w:szCs w:val="24"/>
        </w:rPr>
        <w:t>A.Visocka</w:t>
      </w:r>
      <w:proofErr w:type="spellEnd"/>
    </w:p>
    <w:p w:rsidR="009B1844" w:rsidRDefault="009B1844" w:rsidP="00AB5054">
      <w:pPr>
        <w:spacing w:after="0" w:line="240" w:lineRule="auto"/>
        <w:rPr>
          <w:rFonts w:ascii="Times New Roman" w:eastAsia="Cambria" w:hAnsi="Times New Roman" w:cs="Times New Roman"/>
          <w:sz w:val="24"/>
          <w:szCs w:val="24"/>
        </w:rPr>
      </w:pPr>
    </w:p>
    <w:p w:rsidR="009B1844" w:rsidRPr="0042088C" w:rsidRDefault="009B1844" w:rsidP="009B1844">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 xml:space="preserve">         </w:t>
      </w:r>
      <w:proofErr w:type="spellStart"/>
      <w:r>
        <w:rPr>
          <w:rFonts w:ascii="Times New Roman" w:eastAsia="Cambria" w:hAnsi="Times New Roman" w:cs="Times New Roman"/>
          <w:sz w:val="24"/>
          <w:szCs w:val="24"/>
        </w:rPr>
        <w:t>I.Zemture</w:t>
      </w:r>
      <w:proofErr w:type="spellEnd"/>
    </w:p>
    <w:p w:rsidR="0023646B" w:rsidRPr="0042088C" w:rsidRDefault="0023646B" w:rsidP="0023646B">
      <w:pPr>
        <w:spacing w:after="0" w:line="240" w:lineRule="auto"/>
        <w:jc w:val="right"/>
        <w:rPr>
          <w:rFonts w:ascii="Times New Roman" w:eastAsia="Cambria" w:hAnsi="Times New Roman" w:cs="Times New Roman"/>
          <w:sz w:val="24"/>
          <w:szCs w:val="24"/>
        </w:rPr>
      </w:pPr>
    </w:p>
    <w:p w:rsidR="0042088C" w:rsidRPr="0042088C" w:rsidRDefault="00AB5054" w:rsidP="002F134B">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r w:rsidR="0042088C" w:rsidRPr="0042088C">
        <w:rPr>
          <w:rFonts w:ascii="Times New Roman" w:eastAsia="Cambria" w:hAnsi="Times New Roman" w:cs="Times New Roman"/>
          <w:sz w:val="24"/>
          <w:szCs w:val="24"/>
        </w:rPr>
        <w:t xml:space="preserve">                               </w:t>
      </w:r>
      <w:r w:rsidRPr="0042088C">
        <w:rPr>
          <w:rFonts w:ascii="Times New Roman" w:eastAsia="Cambria" w:hAnsi="Times New Roman" w:cs="Times New Roman"/>
          <w:sz w:val="24"/>
          <w:szCs w:val="24"/>
        </w:rPr>
        <w:t xml:space="preserve">          </w:t>
      </w:r>
      <w:proofErr w:type="spellStart"/>
      <w:r w:rsidR="009B1844">
        <w:rPr>
          <w:rFonts w:ascii="Times New Roman" w:eastAsia="Cambria" w:hAnsi="Times New Roman" w:cs="Times New Roman"/>
          <w:sz w:val="24"/>
          <w:szCs w:val="24"/>
        </w:rPr>
        <w:t>I.Grīnberga</w:t>
      </w:r>
      <w:proofErr w:type="spellEnd"/>
      <w:r w:rsidRPr="0042088C">
        <w:rPr>
          <w:rFonts w:ascii="Times New Roman" w:eastAsia="Cambria" w:hAnsi="Times New Roman" w:cs="Times New Roman"/>
          <w:sz w:val="24"/>
          <w:szCs w:val="24"/>
        </w:rPr>
        <w:t xml:space="preserve">                   </w:t>
      </w:r>
    </w:p>
    <w:p w:rsidR="00AB5054" w:rsidRPr="0042088C" w:rsidRDefault="00AB5054" w:rsidP="002F134B">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p>
    <w:sectPr w:rsidR="00AB5054" w:rsidRPr="0042088C" w:rsidSect="001E3E30">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58" w:rsidRDefault="0063706F">
      <w:pPr>
        <w:spacing w:after="0" w:line="240" w:lineRule="auto"/>
      </w:pPr>
      <w:r>
        <w:separator/>
      </w:r>
    </w:p>
  </w:endnote>
  <w:endnote w:type="continuationSeparator" w:id="0">
    <w:p w:rsidR="00C83D58" w:rsidRDefault="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44" w:rsidRDefault="009B1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70507"/>
      <w:docPartObj>
        <w:docPartGallery w:val="Page Numbers (Bottom of Page)"/>
        <w:docPartUnique/>
      </w:docPartObj>
    </w:sdtPr>
    <w:sdtEndPr>
      <w:rPr>
        <w:rFonts w:ascii="Times New Roman" w:hAnsi="Times New Roman" w:cs="Times New Roman"/>
        <w:noProof/>
      </w:rPr>
    </w:sdtEndPr>
    <w:sdtContent>
      <w:bookmarkStart w:id="0" w:name="_GoBack" w:displacedByCustomXml="prev"/>
      <w:p w:rsidR="00A978FE" w:rsidRPr="009B1844" w:rsidRDefault="00A978FE">
        <w:pPr>
          <w:pStyle w:val="Footer"/>
          <w:jc w:val="center"/>
          <w:rPr>
            <w:rFonts w:ascii="Times New Roman" w:hAnsi="Times New Roman" w:cs="Times New Roman"/>
          </w:rPr>
        </w:pPr>
        <w:r w:rsidRPr="009B1844">
          <w:rPr>
            <w:rFonts w:ascii="Times New Roman" w:hAnsi="Times New Roman" w:cs="Times New Roman"/>
          </w:rPr>
          <w:fldChar w:fldCharType="begin"/>
        </w:r>
        <w:r w:rsidRPr="009B1844">
          <w:rPr>
            <w:rFonts w:ascii="Times New Roman" w:hAnsi="Times New Roman" w:cs="Times New Roman"/>
          </w:rPr>
          <w:instrText xml:space="preserve"> PAGE   \* MERGEFORMAT </w:instrText>
        </w:r>
        <w:r w:rsidRPr="009B1844">
          <w:rPr>
            <w:rFonts w:ascii="Times New Roman" w:hAnsi="Times New Roman" w:cs="Times New Roman"/>
          </w:rPr>
          <w:fldChar w:fldCharType="separate"/>
        </w:r>
        <w:r w:rsidR="009B1844">
          <w:rPr>
            <w:rFonts w:ascii="Times New Roman" w:hAnsi="Times New Roman" w:cs="Times New Roman"/>
            <w:noProof/>
          </w:rPr>
          <w:t>1</w:t>
        </w:r>
        <w:r w:rsidRPr="009B1844">
          <w:rPr>
            <w:rFonts w:ascii="Times New Roman" w:hAnsi="Times New Roman" w:cs="Times New Roman"/>
            <w:noProof/>
          </w:rPr>
          <w:fldChar w:fldCharType="end"/>
        </w:r>
      </w:p>
    </w:sdtContent>
  </w:sdt>
  <w:bookmarkEnd w:id="0"/>
  <w:p w:rsidR="00ED375E" w:rsidRDefault="009B1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44" w:rsidRDefault="009B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58" w:rsidRDefault="0063706F">
      <w:pPr>
        <w:spacing w:after="0" w:line="240" w:lineRule="auto"/>
      </w:pPr>
      <w:r>
        <w:separator/>
      </w:r>
    </w:p>
  </w:footnote>
  <w:footnote w:type="continuationSeparator" w:id="0">
    <w:p w:rsidR="00C83D58" w:rsidRDefault="0063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44" w:rsidRDefault="009B1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44" w:rsidRDefault="009B1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44" w:rsidRDefault="009B1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A8ECED40"/>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483D29"/>
    <w:multiLevelType w:val="hybridMultilevel"/>
    <w:tmpl w:val="0B1CA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CC3686"/>
    <w:multiLevelType w:val="hybridMultilevel"/>
    <w:tmpl w:val="B7105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3F16E8"/>
    <w:multiLevelType w:val="multilevel"/>
    <w:tmpl w:val="7D26B89C"/>
    <w:lvl w:ilvl="0">
      <w:start w:val="9"/>
      <w:numFmt w:val="decimal"/>
      <w:pStyle w:val="NormalarNr"/>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4"/>
    <w:rsid w:val="001E3E30"/>
    <w:rsid w:val="0023646B"/>
    <w:rsid w:val="002F134B"/>
    <w:rsid w:val="0042088C"/>
    <w:rsid w:val="0063706F"/>
    <w:rsid w:val="006F057F"/>
    <w:rsid w:val="007351EC"/>
    <w:rsid w:val="00862BC4"/>
    <w:rsid w:val="008C7C8D"/>
    <w:rsid w:val="008F1230"/>
    <w:rsid w:val="009021D5"/>
    <w:rsid w:val="009B1844"/>
    <w:rsid w:val="00A978FE"/>
    <w:rsid w:val="00AB5054"/>
    <w:rsid w:val="00B02BD7"/>
    <w:rsid w:val="00B90183"/>
    <w:rsid w:val="00C83D58"/>
    <w:rsid w:val="00DF41BA"/>
    <w:rsid w:val="00F17108"/>
    <w:rsid w:val="00FB72AD"/>
    <w:rsid w:val="00FE6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361F04C5"/>
  <w15:chartTrackingRefBased/>
  <w15:docId w15:val="{07695A64-5A21-47D8-88D2-401E83D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054"/>
  </w:style>
  <w:style w:type="paragraph" w:styleId="ListParagraph">
    <w:name w:val="List Paragraph"/>
    <w:aliases w:val="Normal bullet 2,Bullet list,Virsraksti"/>
    <w:basedOn w:val="Normal"/>
    <w:link w:val="ListParagraphChar"/>
    <w:uiPriority w:val="34"/>
    <w:qFormat/>
    <w:rsid w:val="00AB505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Virsraksti Char"/>
    <w:link w:val="ListParagraph"/>
    <w:uiPriority w:val="34"/>
    <w:locked/>
    <w:rsid w:val="00AB50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5"/>
    <w:rPr>
      <w:rFonts w:ascii="Segoe UI" w:hAnsi="Segoe UI" w:cs="Segoe UI"/>
      <w:sz w:val="18"/>
      <w:szCs w:val="18"/>
    </w:rPr>
  </w:style>
  <w:style w:type="paragraph" w:styleId="Header">
    <w:name w:val="header"/>
    <w:basedOn w:val="Normal"/>
    <w:link w:val="HeaderChar"/>
    <w:uiPriority w:val="99"/>
    <w:unhideWhenUsed/>
    <w:rsid w:val="006F0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57F"/>
  </w:style>
  <w:style w:type="character" w:customStyle="1" w:styleId="Bodytext">
    <w:name w:val="Body text_"/>
    <w:link w:val="BodyText1"/>
    <w:rsid w:val="0023646B"/>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23646B"/>
    <w:pPr>
      <w:widowControl w:val="0"/>
      <w:shd w:val="clear" w:color="auto" w:fill="FFFFFF"/>
      <w:spacing w:after="0" w:line="227" w:lineRule="exact"/>
      <w:jc w:val="both"/>
    </w:pPr>
    <w:rPr>
      <w:rFonts w:ascii="Franklin Gothic Heavy" w:eastAsia="Franklin Gothic Heavy" w:hAnsi="Franklin Gothic Heavy" w:cs="Franklin Gothic Heavy"/>
      <w:sz w:val="18"/>
      <w:szCs w:val="18"/>
    </w:rPr>
  </w:style>
  <w:style w:type="paragraph" w:customStyle="1" w:styleId="NormalarNr">
    <w:name w:val="Normal ar Nr"/>
    <w:basedOn w:val="Normal"/>
    <w:autoRedefine/>
    <w:qFormat/>
    <w:rsid w:val="0023646B"/>
    <w:pPr>
      <w:widowControl w:val="0"/>
      <w:numPr>
        <w:numId w:val="7"/>
      </w:numPr>
      <w:tabs>
        <w:tab w:val="left" w:pos="426"/>
      </w:tabs>
      <w:spacing w:after="0" w:line="240" w:lineRule="auto"/>
      <w:ind w:right="23"/>
      <w:jc w:val="both"/>
    </w:pPr>
    <w:rPr>
      <w:rFonts w:ascii="Times New Roman" w:eastAsia="Franklin Gothic Heavy" w:hAnsi="Times New Roman" w:cs="Times New Roman"/>
      <w:b/>
      <w:sz w:val="24"/>
      <w:szCs w:val="24"/>
    </w:rPr>
  </w:style>
  <w:style w:type="table" w:styleId="TableGrid">
    <w:name w:val="Table Grid"/>
    <w:basedOn w:val="TableNormal"/>
    <w:uiPriority w:val="39"/>
    <w:rsid w:val="008F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167AA-40F0-4BCD-B80E-8249CABE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2457</Words>
  <Characters>1402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9</cp:revision>
  <cp:lastPrinted>2017-05-24T08:20:00Z</cp:lastPrinted>
  <dcterms:created xsi:type="dcterms:W3CDTF">2016-12-07T07:49:00Z</dcterms:created>
  <dcterms:modified xsi:type="dcterms:W3CDTF">2017-08-17T08:11:00Z</dcterms:modified>
</cp:coreProperties>
</file>