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E3" w:rsidRPr="004E4E73" w:rsidRDefault="005F49E3" w:rsidP="005F49E3">
      <w:pPr>
        <w:spacing w:before="120" w:after="0" w:line="240" w:lineRule="auto"/>
        <w:jc w:val="center"/>
        <w:rPr>
          <w:rFonts w:ascii="Times New Roman" w:eastAsia="Times New Roman" w:hAnsi="Times New Roman" w:cs="Times New Roman"/>
          <w:b/>
          <w:sz w:val="24"/>
          <w:szCs w:val="24"/>
        </w:rPr>
      </w:pPr>
      <w:r w:rsidRPr="004E4E73">
        <w:rPr>
          <w:rFonts w:ascii="Times New Roman" w:eastAsia="Times New Roman" w:hAnsi="Times New Roman" w:cs="Times New Roman"/>
          <w:bCs/>
          <w:sz w:val="24"/>
          <w:szCs w:val="24"/>
        </w:rPr>
        <w:t>Atklāta konkursa</w:t>
      </w:r>
    </w:p>
    <w:p w:rsidR="00FE1395" w:rsidRPr="004E4E73" w:rsidRDefault="007171AE" w:rsidP="0040381C">
      <w:pPr>
        <w:tabs>
          <w:tab w:val="center" w:pos="4977"/>
          <w:tab w:val="left" w:pos="7725"/>
        </w:tabs>
        <w:spacing w:after="0" w:line="240" w:lineRule="auto"/>
        <w:jc w:val="center"/>
        <w:rPr>
          <w:rFonts w:ascii="Times New Roman" w:eastAsia="Cambria" w:hAnsi="Times New Roman" w:cs="Times New Roman"/>
          <w:b/>
          <w:bCs/>
          <w:sz w:val="24"/>
          <w:szCs w:val="24"/>
        </w:rPr>
      </w:pPr>
      <w:r w:rsidRPr="004E4E73">
        <w:rPr>
          <w:rFonts w:ascii="Times New Roman" w:eastAsia="Cambria" w:hAnsi="Times New Roman" w:cs="Times New Roman"/>
          <w:b/>
          <w:bCs/>
          <w:sz w:val="24"/>
          <w:szCs w:val="24"/>
        </w:rPr>
        <w:t xml:space="preserve">“Materiālu iegāde </w:t>
      </w:r>
      <w:proofErr w:type="spellStart"/>
      <w:r w:rsidRPr="004E4E73">
        <w:rPr>
          <w:rFonts w:ascii="Times New Roman" w:eastAsia="Cambria" w:hAnsi="Times New Roman" w:cs="Times New Roman"/>
          <w:b/>
          <w:bCs/>
          <w:sz w:val="24"/>
          <w:szCs w:val="24"/>
        </w:rPr>
        <w:t>atomspēka</w:t>
      </w:r>
      <w:proofErr w:type="spellEnd"/>
      <w:r w:rsidRPr="004E4E73">
        <w:rPr>
          <w:rFonts w:ascii="Times New Roman" w:eastAsia="Cambria" w:hAnsi="Times New Roman" w:cs="Times New Roman"/>
          <w:b/>
          <w:bCs/>
          <w:sz w:val="24"/>
          <w:szCs w:val="24"/>
        </w:rPr>
        <w:t xml:space="preserve"> mikroskopijas veikšanai”</w:t>
      </w:r>
    </w:p>
    <w:p w:rsidR="0040381C" w:rsidRPr="004E4E73" w:rsidRDefault="007171AE" w:rsidP="0040381C">
      <w:pPr>
        <w:tabs>
          <w:tab w:val="center" w:pos="4977"/>
          <w:tab w:val="left" w:pos="7725"/>
        </w:tabs>
        <w:spacing w:after="0" w:line="240" w:lineRule="auto"/>
        <w:jc w:val="center"/>
        <w:rPr>
          <w:rFonts w:ascii="Times New Roman" w:eastAsia="Times New Roman" w:hAnsi="Times New Roman" w:cs="Times New Roman"/>
          <w:sz w:val="24"/>
          <w:szCs w:val="24"/>
        </w:rPr>
      </w:pPr>
      <w:r w:rsidRPr="004E4E73">
        <w:rPr>
          <w:rFonts w:ascii="Times New Roman" w:eastAsia="Times New Roman" w:hAnsi="Times New Roman" w:cs="Times New Roman"/>
          <w:sz w:val="24"/>
          <w:szCs w:val="24"/>
        </w:rPr>
        <w:t>ID</w:t>
      </w:r>
      <w:r w:rsidR="00B807AC" w:rsidRPr="004E4E73">
        <w:rPr>
          <w:rFonts w:ascii="Times New Roman" w:eastAsia="Times New Roman" w:hAnsi="Times New Roman" w:cs="Times New Roman"/>
          <w:sz w:val="24"/>
          <w:szCs w:val="24"/>
        </w:rPr>
        <w:t xml:space="preserve"> Nr. RTU – 2017</w:t>
      </w:r>
      <w:r w:rsidR="0040381C" w:rsidRPr="004E4E73">
        <w:rPr>
          <w:rFonts w:ascii="Times New Roman" w:eastAsia="Times New Roman" w:hAnsi="Times New Roman" w:cs="Times New Roman"/>
          <w:sz w:val="24"/>
          <w:szCs w:val="24"/>
        </w:rPr>
        <w:t>/</w:t>
      </w:r>
      <w:r w:rsidRPr="004E4E73">
        <w:rPr>
          <w:rFonts w:ascii="Times New Roman" w:eastAsia="Times New Roman" w:hAnsi="Times New Roman" w:cs="Times New Roman"/>
          <w:sz w:val="24"/>
          <w:szCs w:val="24"/>
        </w:rPr>
        <w:t>52</w:t>
      </w:r>
    </w:p>
    <w:p w:rsidR="005F49E3" w:rsidRPr="004E4E73" w:rsidRDefault="005F49E3" w:rsidP="005F49E3">
      <w:pPr>
        <w:spacing w:before="120" w:after="0" w:line="240" w:lineRule="auto"/>
        <w:jc w:val="center"/>
        <w:rPr>
          <w:rFonts w:ascii="Times New Roman" w:eastAsia="Times New Roman" w:hAnsi="Times New Roman" w:cs="Times New Roman"/>
          <w:b/>
          <w:bCs/>
          <w:spacing w:val="40"/>
          <w:sz w:val="24"/>
          <w:szCs w:val="24"/>
        </w:rPr>
      </w:pPr>
      <w:r w:rsidRPr="004E4E73">
        <w:rPr>
          <w:rFonts w:ascii="Times New Roman" w:eastAsia="Times New Roman" w:hAnsi="Times New Roman" w:cs="Times New Roman"/>
          <w:b/>
          <w:bCs/>
          <w:spacing w:val="40"/>
          <w:sz w:val="24"/>
          <w:szCs w:val="24"/>
        </w:rPr>
        <w:t>ZIŅOJUMS</w:t>
      </w:r>
    </w:p>
    <w:p w:rsidR="00505979" w:rsidRDefault="00505979" w:rsidP="004E4E73">
      <w:pPr>
        <w:spacing w:after="0" w:line="240" w:lineRule="auto"/>
        <w:jc w:val="both"/>
        <w:rPr>
          <w:rFonts w:ascii="Times New Roman" w:eastAsia="Times New Roman" w:hAnsi="Times New Roman" w:cs="Times New Roman"/>
          <w:sz w:val="24"/>
          <w:szCs w:val="24"/>
          <w:lang w:eastAsia="lv-LV"/>
        </w:rPr>
      </w:pPr>
    </w:p>
    <w:p w:rsidR="005F49E3" w:rsidRPr="00B34515" w:rsidRDefault="00311B82" w:rsidP="004E4E73">
      <w:pPr>
        <w:spacing w:after="0" w:line="240" w:lineRule="auto"/>
        <w:jc w:val="both"/>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2017</w:t>
      </w:r>
      <w:r w:rsidR="005F49E3" w:rsidRPr="00B34515">
        <w:rPr>
          <w:rFonts w:ascii="Times New Roman" w:eastAsia="Times New Roman" w:hAnsi="Times New Roman" w:cs="Times New Roman"/>
          <w:sz w:val="24"/>
          <w:szCs w:val="24"/>
          <w:lang w:eastAsia="lv-LV"/>
        </w:rPr>
        <w:t xml:space="preserve">.gada </w:t>
      </w:r>
      <w:r w:rsidR="007171AE" w:rsidRPr="00B34515">
        <w:rPr>
          <w:rFonts w:ascii="Times New Roman" w:eastAsia="Times New Roman" w:hAnsi="Times New Roman" w:cs="Times New Roman"/>
          <w:sz w:val="24"/>
          <w:szCs w:val="24"/>
          <w:lang w:eastAsia="lv-LV"/>
        </w:rPr>
        <w:t>17.oktobrī</w:t>
      </w:r>
    </w:p>
    <w:p w:rsidR="00E97CF9" w:rsidRPr="00B34515" w:rsidRDefault="00E97CF9" w:rsidP="004E4E73">
      <w:pPr>
        <w:spacing w:after="0" w:line="240" w:lineRule="auto"/>
        <w:jc w:val="both"/>
        <w:rPr>
          <w:rFonts w:ascii="Times New Roman" w:eastAsia="Times New Roman" w:hAnsi="Times New Roman" w:cs="Times New Roman"/>
          <w:bCs/>
          <w:sz w:val="24"/>
          <w:szCs w:val="24"/>
        </w:rPr>
      </w:pPr>
    </w:p>
    <w:p w:rsidR="005F49E3" w:rsidRPr="00B34515" w:rsidRDefault="005F49E3" w:rsidP="004E4E73">
      <w:pPr>
        <w:numPr>
          <w:ilvl w:val="0"/>
          <w:numId w:val="2"/>
        </w:numPr>
        <w:spacing w:after="0" w:line="240" w:lineRule="auto"/>
        <w:rPr>
          <w:rFonts w:ascii="Times New Roman" w:eastAsia="Times New Roman" w:hAnsi="Times New Roman" w:cs="Times New Roman"/>
          <w:sz w:val="24"/>
          <w:szCs w:val="24"/>
        </w:rPr>
      </w:pPr>
      <w:r w:rsidRPr="00B34515">
        <w:rPr>
          <w:rFonts w:ascii="Times New Roman" w:eastAsia="Times New Roman" w:hAnsi="Times New Roman" w:cs="Times New Roman"/>
          <w:b/>
          <w:bCs/>
          <w:sz w:val="24"/>
          <w:szCs w:val="24"/>
        </w:rPr>
        <w:t xml:space="preserve"> Pasūtītājs:     </w:t>
      </w:r>
      <w:r w:rsidRPr="00B34515">
        <w:rPr>
          <w:rFonts w:ascii="Times New Roman" w:eastAsia="Times New Roman" w:hAnsi="Times New Roman" w:cs="Times New Roman"/>
          <w:sz w:val="24"/>
          <w:szCs w:val="24"/>
        </w:rPr>
        <w:t>Rīgas Tehniskā universitāte (turpmāk - RTU)</w:t>
      </w:r>
    </w:p>
    <w:p w:rsidR="005F49E3" w:rsidRPr="00B34515" w:rsidRDefault="005F49E3" w:rsidP="004E4E73">
      <w:pPr>
        <w:spacing w:after="0" w:line="240" w:lineRule="auto"/>
        <w:ind w:left="1224"/>
        <w:contextualSpacing/>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Kaļķu iela 1, Rīga, LV-1658</w:t>
      </w:r>
    </w:p>
    <w:p w:rsidR="005F49E3" w:rsidRPr="00B34515" w:rsidRDefault="005F49E3" w:rsidP="004E4E73">
      <w:pPr>
        <w:spacing w:after="0" w:line="240" w:lineRule="auto"/>
        <w:ind w:left="1224"/>
        <w:contextualSpacing/>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 xml:space="preserve">Izglītības iestādes </w:t>
      </w:r>
      <w:proofErr w:type="spellStart"/>
      <w:r w:rsidRPr="00B34515">
        <w:rPr>
          <w:rFonts w:ascii="Times New Roman" w:eastAsia="Times New Roman" w:hAnsi="Times New Roman" w:cs="Times New Roman"/>
          <w:sz w:val="24"/>
          <w:szCs w:val="24"/>
          <w:lang w:eastAsia="lv-LV"/>
        </w:rPr>
        <w:t>reģ</w:t>
      </w:r>
      <w:proofErr w:type="spellEnd"/>
      <w:r w:rsidRPr="00B34515">
        <w:rPr>
          <w:rFonts w:ascii="Times New Roman" w:eastAsia="Times New Roman" w:hAnsi="Times New Roman" w:cs="Times New Roman"/>
          <w:sz w:val="24"/>
          <w:szCs w:val="24"/>
          <w:lang w:eastAsia="lv-LV"/>
        </w:rPr>
        <w:t xml:space="preserve">. Nr. </w:t>
      </w:r>
      <w:smartTag w:uri="schemas-tilde-lv/tildestengine" w:element="phone">
        <w:smartTagPr>
          <w:attr w:name="phone_number" w:val="1000709"/>
          <w:attr w:name="phone_prefix" w:val="334"/>
        </w:smartTagPr>
        <w:r w:rsidRPr="00B34515">
          <w:rPr>
            <w:rFonts w:ascii="Times New Roman" w:eastAsia="Times New Roman" w:hAnsi="Times New Roman" w:cs="Times New Roman"/>
            <w:sz w:val="24"/>
            <w:szCs w:val="24"/>
            <w:lang w:eastAsia="lv-LV"/>
          </w:rPr>
          <w:t>3341000709</w:t>
        </w:r>
      </w:smartTag>
    </w:p>
    <w:p w:rsidR="005F49E3" w:rsidRPr="00B34515" w:rsidRDefault="005F49E3" w:rsidP="004E4E73">
      <w:pPr>
        <w:spacing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B34515">
          <w:rPr>
            <w:rFonts w:ascii="Times New Roman" w:eastAsia="Times New Roman" w:hAnsi="Times New Roman" w:cs="Times New Roman"/>
            <w:sz w:val="24"/>
            <w:szCs w:val="24"/>
            <w:lang w:eastAsia="lv-LV"/>
          </w:rPr>
          <w:t>PVN</w:t>
        </w:r>
      </w:smartTag>
      <w:r w:rsidRPr="00B34515">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B34515">
          <w:rPr>
            <w:rFonts w:ascii="Times New Roman" w:eastAsia="Times New Roman" w:hAnsi="Times New Roman" w:cs="Times New Roman"/>
            <w:sz w:val="24"/>
            <w:szCs w:val="24"/>
            <w:lang w:eastAsia="lv-LV"/>
          </w:rPr>
          <w:t>90000068977</w:t>
        </w:r>
      </w:smartTag>
    </w:p>
    <w:p w:rsidR="005F49E3" w:rsidRPr="00B34515" w:rsidRDefault="005F49E3" w:rsidP="004E4E73">
      <w:pPr>
        <w:spacing w:after="0" w:line="240" w:lineRule="auto"/>
        <w:ind w:left="1224"/>
        <w:contextualSpacing/>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Konta Nr. LV25TREL9150176044000</w:t>
      </w:r>
    </w:p>
    <w:p w:rsidR="005F49E3" w:rsidRPr="00B34515" w:rsidRDefault="005F49E3" w:rsidP="004E4E73">
      <w:pPr>
        <w:spacing w:after="0" w:line="240" w:lineRule="auto"/>
        <w:ind w:left="1224"/>
        <w:contextualSpacing/>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Valsts kase, BIC – TRELLV22</w:t>
      </w:r>
    </w:p>
    <w:p w:rsidR="005F49E3" w:rsidRPr="00B34515" w:rsidRDefault="005F49E3" w:rsidP="004E4E73">
      <w:pPr>
        <w:spacing w:after="0" w:line="240" w:lineRule="auto"/>
        <w:ind w:left="1224"/>
        <w:contextualSpacing/>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 xml:space="preserve">Tālrunis - 67089333, </w:t>
      </w:r>
      <w:smartTag w:uri="schemas-tilde-lv/tildestengine" w:element="veidnes">
        <w:smartTagPr>
          <w:attr w:name="text" w:val="Fakss"/>
          <w:attr w:name="baseform" w:val="Fakss"/>
          <w:attr w:name="id" w:val="-1"/>
        </w:smartTagPr>
        <w:r w:rsidRPr="00B34515">
          <w:rPr>
            <w:rFonts w:ascii="Times New Roman" w:eastAsia="Times New Roman" w:hAnsi="Times New Roman" w:cs="Times New Roman"/>
            <w:sz w:val="24"/>
            <w:szCs w:val="24"/>
            <w:lang w:eastAsia="lv-LV"/>
          </w:rPr>
          <w:t>Fakss</w:t>
        </w:r>
      </w:smartTag>
      <w:r w:rsidRPr="00B34515">
        <w:rPr>
          <w:rFonts w:ascii="Times New Roman" w:eastAsia="Times New Roman" w:hAnsi="Times New Roman" w:cs="Times New Roman"/>
          <w:sz w:val="24"/>
          <w:szCs w:val="24"/>
          <w:lang w:eastAsia="lv-LV"/>
        </w:rPr>
        <w:t>: 67089302</w:t>
      </w:r>
    </w:p>
    <w:p w:rsidR="005F49E3" w:rsidRPr="00B34515" w:rsidRDefault="00B807AC" w:rsidP="004E4E73">
      <w:pPr>
        <w:spacing w:after="0" w:line="240" w:lineRule="auto"/>
        <w:ind w:left="1224"/>
        <w:contextualSpacing/>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e</w:t>
      </w:r>
      <w:r w:rsidR="005F49E3" w:rsidRPr="00B34515">
        <w:rPr>
          <w:rFonts w:ascii="Times New Roman" w:eastAsia="Times New Roman" w:hAnsi="Times New Roman" w:cs="Times New Roman"/>
          <w:sz w:val="24"/>
          <w:szCs w:val="24"/>
          <w:lang w:eastAsia="lv-LV"/>
        </w:rPr>
        <w:t xml:space="preserve">-pasts: </w:t>
      </w:r>
      <w:hyperlink r:id="rId7" w:history="1">
        <w:r w:rsidR="005F49E3" w:rsidRPr="00B34515">
          <w:rPr>
            <w:rFonts w:ascii="Times New Roman" w:eastAsia="Times New Roman" w:hAnsi="Times New Roman" w:cs="Times New Roman"/>
            <w:color w:val="0000FF"/>
            <w:sz w:val="24"/>
            <w:szCs w:val="24"/>
            <w:u w:val="single"/>
            <w:lang w:eastAsia="lv-LV"/>
          </w:rPr>
          <w:t>rtu@rtu.lv</w:t>
        </w:r>
      </w:hyperlink>
    </w:p>
    <w:p w:rsidR="005F49E3" w:rsidRPr="00B34515" w:rsidRDefault="00B807AC" w:rsidP="004E4E73">
      <w:pPr>
        <w:spacing w:after="0" w:line="240" w:lineRule="auto"/>
        <w:ind w:left="1224"/>
        <w:contextualSpacing/>
        <w:rPr>
          <w:rFonts w:ascii="Times New Roman" w:eastAsia="Times New Roman" w:hAnsi="Times New Roman" w:cs="Times New Roman"/>
          <w:sz w:val="24"/>
          <w:szCs w:val="24"/>
          <w:lang w:eastAsia="lv-LV"/>
        </w:rPr>
      </w:pPr>
      <w:proofErr w:type="spellStart"/>
      <w:r w:rsidRPr="00B34515">
        <w:rPr>
          <w:rFonts w:ascii="Times New Roman" w:eastAsia="Times New Roman" w:hAnsi="Times New Roman" w:cs="Times New Roman"/>
          <w:sz w:val="24"/>
          <w:szCs w:val="24"/>
          <w:lang w:eastAsia="lv-LV"/>
        </w:rPr>
        <w:t>w</w:t>
      </w:r>
      <w:r w:rsidR="005F49E3" w:rsidRPr="00B34515">
        <w:rPr>
          <w:rFonts w:ascii="Times New Roman" w:eastAsia="Times New Roman" w:hAnsi="Times New Roman" w:cs="Times New Roman"/>
          <w:sz w:val="24"/>
          <w:szCs w:val="24"/>
          <w:lang w:eastAsia="lv-LV"/>
        </w:rPr>
        <w:t>eb</w:t>
      </w:r>
      <w:proofErr w:type="spellEnd"/>
      <w:r w:rsidR="005F49E3" w:rsidRPr="00B34515">
        <w:rPr>
          <w:rFonts w:ascii="Times New Roman" w:eastAsia="Times New Roman" w:hAnsi="Times New Roman" w:cs="Times New Roman"/>
          <w:sz w:val="24"/>
          <w:szCs w:val="24"/>
          <w:lang w:eastAsia="lv-LV"/>
        </w:rPr>
        <w:t xml:space="preserve">: </w:t>
      </w:r>
      <w:hyperlink r:id="rId8" w:history="1">
        <w:r w:rsidR="005F49E3" w:rsidRPr="00B34515">
          <w:rPr>
            <w:rFonts w:ascii="Times New Roman" w:eastAsia="Times New Roman" w:hAnsi="Times New Roman" w:cs="Times New Roman"/>
            <w:color w:val="0000FF"/>
            <w:sz w:val="24"/>
            <w:szCs w:val="24"/>
            <w:u w:val="single"/>
            <w:lang w:eastAsia="lv-LV"/>
          </w:rPr>
          <w:t>www.rtu.lv</w:t>
        </w:r>
      </w:hyperlink>
    </w:p>
    <w:p w:rsidR="00FA2A7D" w:rsidRPr="00B34515" w:rsidRDefault="00FA2A7D" w:rsidP="004E4E73">
      <w:pPr>
        <w:numPr>
          <w:ilvl w:val="0"/>
          <w:numId w:val="2"/>
        </w:numPr>
        <w:spacing w:after="0" w:line="240" w:lineRule="auto"/>
        <w:jc w:val="both"/>
        <w:rPr>
          <w:rFonts w:ascii="Times New Roman" w:hAnsi="Times New Roman" w:cs="Times New Roman"/>
          <w:sz w:val="24"/>
          <w:szCs w:val="24"/>
        </w:rPr>
      </w:pPr>
      <w:r w:rsidRPr="00B34515">
        <w:rPr>
          <w:rFonts w:ascii="Times New Roman" w:hAnsi="Times New Roman" w:cs="Times New Roman"/>
          <w:b/>
          <w:bCs/>
          <w:sz w:val="24"/>
          <w:szCs w:val="24"/>
        </w:rPr>
        <w:t xml:space="preserve">Konkurss - </w:t>
      </w:r>
      <w:r w:rsidRPr="00B34515">
        <w:rPr>
          <w:rFonts w:ascii="Times New Roman" w:hAnsi="Times New Roman" w:cs="Times New Roman"/>
          <w:sz w:val="24"/>
          <w:szCs w:val="24"/>
        </w:rPr>
        <w:t>Atklāts konkurss “</w:t>
      </w:r>
      <w:r w:rsidR="007171AE" w:rsidRPr="00B34515">
        <w:rPr>
          <w:rFonts w:ascii="Times New Roman" w:hAnsi="Times New Roman" w:cs="Times New Roman"/>
          <w:bCs/>
          <w:sz w:val="24"/>
          <w:szCs w:val="24"/>
        </w:rPr>
        <w:t xml:space="preserve">Materiālu iegāde </w:t>
      </w:r>
      <w:proofErr w:type="spellStart"/>
      <w:r w:rsidR="007171AE" w:rsidRPr="00B34515">
        <w:rPr>
          <w:rFonts w:ascii="Times New Roman" w:hAnsi="Times New Roman" w:cs="Times New Roman"/>
          <w:bCs/>
          <w:sz w:val="24"/>
          <w:szCs w:val="24"/>
        </w:rPr>
        <w:t>atomspēka</w:t>
      </w:r>
      <w:proofErr w:type="spellEnd"/>
      <w:r w:rsidR="007171AE" w:rsidRPr="00B34515">
        <w:rPr>
          <w:rFonts w:ascii="Times New Roman" w:hAnsi="Times New Roman" w:cs="Times New Roman"/>
          <w:bCs/>
          <w:sz w:val="24"/>
          <w:szCs w:val="24"/>
        </w:rPr>
        <w:t xml:space="preserve"> mikroskopijas veikšanai</w:t>
      </w:r>
      <w:r w:rsidR="00D7017E" w:rsidRPr="00B34515">
        <w:rPr>
          <w:rFonts w:ascii="Times New Roman" w:hAnsi="Times New Roman" w:cs="Times New Roman"/>
          <w:sz w:val="24"/>
          <w:szCs w:val="24"/>
        </w:rPr>
        <w:t>”</w:t>
      </w:r>
      <w:r w:rsidRPr="00B34515">
        <w:rPr>
          <w:rFonts w:ascii="Times New Roman" w:hAnsi="Times New Roman" w:cs="Times New Roman"/>
          <w:sz w:val="24"/>
          <w:szCs w:val="24"/>
        </w:rPr>
        <w:t>.</w:t>
      </w:r>
    </w:p>
    <w:p w:rsidR="004E4E73" w:rsidRPr="00B34515" w:rsidRDefault="004E4E73" w:rsidP="004E4E73">
      <w:pPr>
        <w:numPr>
          <w:ilvl w:val="0"/>
          <w:numId w:val="2"/>
        </w:numPr>
        <w:spacing w:after="0" w:line="240" w:lineRule="auto"/>
        <w:jc w:val="both"/>
        <w:rPr>
          <w:rFonts w:ascii="Times New Roman" w:eastAsia="Times New Roman" w:hAnsi="Times New Roman" w:cs="Times New Roman"/>
          <w:bCs/>
          <w:sz w:val="24"/>
          <w:szCs w:val="24"/>
          <w:lang w:eastAsia="lv-LV"/>
        </w:rPr>
      </w:pPr>
      <w:r w:rsidRPr="00B34515">
        <w:rPr>
          <w:rFonts w:ascii="Times New Roman" w:eastAsia="Times New Roman" w:hAnsi="Times New Roman" w:cs="Times New Roman"/>
          <w:b/>
          <w:bCs/>
          <w:sz w:val="24"/>
          <w:szCs w:val="24"/>
          <w:lang w:eastAsia="lv-LV"/>
        </w:rPr>
        <w:t xml:space="preserve">Iepirkuma priekšmets: </w:t>
      </w:r>
      <w:r w:rsidRPr="00B34515">
        <w:rPr>
          <w:rFonts w:ascii="Times New Roman" w:eastAsia="Times New Roman" w:hAnsi="Times New Roman" w:cs="Times New Roman"/>
          <w:bCs/>
          <w:sz w:val="24"/>
          <w:szCs w:val="24"/>
          <w:lang w:eastAsia="lv-LV"/>
        </w:rPr>
        <w:t xml:space="preserve">materiālu iegāde </w:t>
      </w:r>
      <w:proofErr w:type="spellStart"/>
      <w:r w:rsidRPr="00B34515">
        <w:rPr>
          <w:rFonts w:ascii="Times New Roman" w:eastAsia="Times New Roman" w:hAnsi="Times New Roman" w:cs="Times New Roman"/>
          <w:bCs/>
          <w:sz w:val="24"/>
          <w:szCs w:val="24"/>
          <w:lang w:eastAsia="lv-LV"/>
        </w:rPr>
        <w:t>atomspēka</w:t>
      </w:r>
      <w:proofErr w:type="spellEnd"/>
      <w:r w:rsidRPr="00B34515">
        <w:rPr>
          <w:rFonts w:ascii="Times New Roman" w:eastAsia="Times New Roman" w:hAnsi="Times New Roman" w:cs="Times New Roman"/>
          <w:bCs/>
          <w:sz w:val="24"/>
          <w:szCs w:val="24"/>
          <w:lang w:eastAsia="lv-LV"/>
        </w:rPr>
        <w:t xml:space="preserve"> mikroskopijas veikšanai</w:t>
      </w:r>
      <w:r w:rsidRPr="00B34515">
        <w:rPr>
          <w:rFonts w:ascii="Times New Roman" w:hAnsi="Times New Roman" w:cs="Times New Roman"/>
          <w:color w:val="000000"/>
          <w:spacing w:val="-8"/>
          <w:sz w:val="24"/>
          <w:szCs w:val="24"/>
        </w:rPr>
        <w:t>.</w:t>
      </w:r>
    </w:p>
    <w:p w:rsidR="004E4E73" w:rsidRPr="00B34515" w:rsidRDefault="004E4E73" w:rsidP="004E4E73">
      <w:pPr>
        <w:numPr>
          <w:ilvl w:val="0"/>
          <w:numId w:val="2"/>
        </w:numPr>
        <w:spacing w:after="0" w:line="240" w:lineRule="auto"/>
        <w:jc w:val="both"/>
        <w:rPr>
          <w:rFonts w:ascii="Times New Roman" w:eastAsia="Times New Roman" w:hAnsi="Times New Roman" w:cs="Times New Roman"/>
          <w:bCs/>
          <w:sz w:val="24"/>
          <w:szCs w:val="24"/>
          <w:lang w:eastAsia="lv-LV"/>
        </w:rPr>
      </w:pPr>
      <w:r w:rsidRPr="00B34515">
        <w:rPr>
          <w:rFonts w:ascii="Times New Roman" w:eastAsia="Times New Roman" w:hAnsi="Times New Roman" w:cs="Times New Roman"/>
          <w:b/>
          <w:bCs/>
          <w:sz w:val="24"/>
          <w:szCs w:val="24"/>
          <w:lang w:eastAsia="lv-LV"/>
        </w:rPr>
        <w:t xml:space="preserve">CPV nomenklatūras kods: </w:t>
      </w:r>
      <w:r w:rsidRPr="00B34515">
        <w:rPr>
          <w:rFonts w:ascii="Times New Roman" w:hAnsi="Times New Roman" w:cs="Times New Roman"/>
          <w:color w:val="000000"/>
          <w:sz w:val="24"/>
          <w:szCs w:val="24"/>
        </w:rPr>
        <w:t>Galvenais CPV kods</w:t>
      </w:r>
      <w:r w:rsidRPr="00B34515">
        <w:rPr>
          <w:rFonts w:ascii="Times New Roman" w:hAnsi="Times New Roman" w:cs="Times New Roman"/>
          <w:b/>
          <w:color w:val="000000"/>
          <w:sz w:val="24"/>
          <w:szCs w:val="24"/>
        </w:rPr>
        <w:t xml:space="preserve"> – </w:t>
      </w:r>
      <w:r w:rsidRPr="00B34515">
        <w:rPr>
          <w:rFonts w:ascii="Times New Roman" w:hAnsi="Times New Roman" w:cs="Times New Roman"/>
          <w:color w:val="000000"/>
          <w:sz w:val="24"/>
          <w:szCs w:val="24"/>
        </w:rPr>
        <w:t>3</w:t>
      </w:r>
      <w:r w:rsidRPr="00B34515">
        <w:rPr>
          <w:rFonts w:ascii="Times New Roman" w:hAnsi="Times New Roman" w:cs="Times New Roman"/>
          <w:sz w:val="24"/>
          <w:szCs w:val="24"/>
        </w:rPr>
        <w:t xml:space="preserve">8000000-5 </w:t>
      </w:r>
      <w:r w:rsidRPr="00B34515">
        <w:rPr>
          <w:rFonts w:ascii="Times New Roman" w:hAnsi="Times New Roman" w:cs="Times New Roman"/>
          <w:color w:val="000000"/>
          <w:sz w:val="24"/>
          <w:szCs w:val="24"/>
        </w:rPr>
        <w:t xml:space="preserve">(Laboratorijas, optiskās un </w:t>
      </w:r>
      <w:proofErr w:type="spellStart"/>
      <w:r w:rsidRPr="00B34515">
        <w:rPr>
          <w:rFonts w:ascii="Times New Roman" w:hAnsi="Times New Roman" w:cs="Times New Roman"/>
          <w:color w:val="000000"/>
          <w:sz w:val="24"/>
          <w:szCs w:val="24"/>
        </w:rPr>
        <w:t>precīzijas</w:t>
      </w:r>
      <w:proofErr w:type="spellEnd"/>
      <w:r w:rsidRPr="00B34515">
        <w:rPr>
          <w:rFonts w:ascii="Times New Roman" w:hAnsi="Times New Roman" w:cs="Times New Roman"/>
          <w:color w:val="000000"/>
          <w:sz w:val="24"/>
          <w:szCs w:val="24"/>
        </w:rPr>
        <w:t xml:space="preserve"> ierīces (izņemot brilles)), papildus CPV kods: 38514200-3 (Skenējošās zondes mikroskopi).</w:t>
      </w:r>
    </w:p>
    <w:p w:rsidR="008100AA" w:rsidRPr="00B34515" w:rsidRDefault="005F49E3" w:rsidP="004E4E73">
      <w:pPr>
        <w:numPr>
          <w:ilvl w:val="0"/>
          <w:numId w:val="2"/>
        </w:numPr>
        <w:spacing w:after="0" w:line="240" w:lineRule="auto"/>
        <w:rPr>
          <w:rFonts w:ascii="Times New Roman" w:hAnsi="Times New Roman" w:cs="Times New Roman"/>
          <w:sz w:val="24"/>
          <w:szCs w:val="24"/>
        </w:rPr>
      </w:pPr>
      <w:r w:rsidRPr="00B34515">
        <w:rPr>
          <w:rFonts w:ascii="Times New Roman" w:eastAsia="Times New Roman" w:hAnsi="Times New Roman" w:cs="Times New Roman"/>
          <w:b/>
          <w:sz w:val="24"/>
          <w:szCs w:val="24"/>
        </w:rPr>
        <w:t xml:space="preserve">Iepirkuma identifikācijas Nr. </w:t>
      </w:r>
      <w:r w:rsidR="00B807AC" w:rsidRPr="00B34515">
        <w:rPr>
          <w:rFonts w:ascii="Times New Roman" w:eastAsia="Times New Roman" w:hAnsi="Times New Roman" w:cs="Times New Roman"/>
          <w:sz w:val="24"/>
          <w:szCs w:val="24"/>
        </w:rPr>
        <w:t>RTU – 2017</w:t>
      </w:r>
      <w:r w:rsidRPr="00B34515">
        <w:rPr>
          <w:rFonts w:ascii="Times New Roman" w:eastAsia="Times New Roman" w:hAnsi="Times New Roman" w:cs="Times New Roman"/>
          <w:sz w:val="24"/>
          <w:szCs w:val="24"/>
        </w:rPr>
        <w:t>/</w:t>
      </w:r>
      <w:r w:rsidR="004E4E73" w:rsidRPr="00B34515">
        <w:rPr>
          <w:rFonts w:ascii="Times New Roman" w:eastAsia="Times New Roman" w:hAnsi="Times New Roman" w:cs="Times New Roman"/>
          <w:sz w:val="24"/>
          <w:szCs w:val="24"/>
        </w:rPr>
        <w:t>52</w:t>
      </w:r>
      <w:r w:rsidR="00E67226" w:rsidRPr="00B34515">
        <w:rPr>
          <w:rFonts w:ascii="Times New Roman" w:eastAsia="Times New Roman" w:hAnsi="Times New Roman" w:cs="Times New Roman"/>
          <w:sz w:val="24"/>
          <w:szCs w:val="24"/>
        </w:rPr>
        <w:t>.</w:t>
      </w:r>
    </w:p>
    <w:p w:rsidR="005F49E3" w:rsidRPr="00B34515" w:rsidRDefault="005F49E3" w:rsidP="004E4E73">
      <w:pPr>
        <w:numPr>
          <w:ilvl w:val="0"/>
          <w:numId w:val="2"/>
        </w:numPr>
        <w:spacing w:after="0" w:line="240" w:lineRule="auto"/>
        <w:jc w:val="both"/>
        <w:rPr>
          <w:rFonts w:ascii="Times New Roman" w:eastAsia="Times New Roman" w:hAnsi="Times New Roman" w:cs="Times New Roman"/>
          <w:sz w:val="24"/>
          <w:szCs w:val="24"/>
        </w:rPr>
      </w:pPr>
      <w:r w:rsidRPr="00B34515">
        <w:rPr>
          <w:rFonts w:ascii="Times New Roman" w:eastAsia="Times New Roman" w:hAnsi="Times New Roman" w:cs="Times New Roman"/>
          <w:b/>
          <w:sz w:val="24"/>
          <w:szCs w:val="24"/>
        </w:rPr>
        <w:t xml:space="preserve">Paziņojums par </w:t>
      </w:r>
      <w:r w:rsidR="004E4E73" w:rsidRPr="00B34515">
        <w:rPr>
          <w:rFonts w:ascii="Times New Roman" w:eastAsia="Times New Roman" w:hAnsi="Times New Roman" w:cs="Times New Roman"/>
          <w:b/>
          <w:sz w:val="24"/>
          <w:szCs w:val="24"/>
        </w:rPr>
        <w:t xml:space="preserve">plānoto </w:t>
      </w:r>
      <w:r w:rsidR="00FE1395" w:rsidRPr="00B34515">
        <w:rPr>
          <w:rFonts w:ascii="Times New Roman" w:eastAsia="Times New Roman" w:hAnsi="Times New Roman" w:cs="Times New Roman"/>
          <w:b/>
          <w:sz w:val="24"/>
          <w:szCs w:val="24"/>
        </w:rPr>
        <w:t>līgumu</w:t>
      </w:r>
      <w:r w:rsidRPr="00B34515">
        <w:rPr>
          <w:rFonts w:ascii="Times New Roman" w:eastAsia="Times New Roman" w:hAnsi="Times New Roman" w:cs="Times New Roman"/>
          <w:b/>
          <w:sz w:val="24"/>
          <w:szCs w:val="24"/>
        </w:rPr>
        <w:t xml:space="preserve"> publicēts</w:t>
      </w:r>
      <w:r w:rsidR="004E4E73" w:rsidRPr="00B34515">
        <w:rPr>
          <w:rFonts w:ascii="Times New Roman" w:eastAsia="Times New Roman" w:hAnsi="Times New Roman" w:cs="Times New Roman"/>
          <w:b/>
          <w:sz w:val="24"/>
          <w:szCs w:val="24"/>
        </w:rPr>
        <w:t xml:space="preserve"> internetā (</w:t>
      </w:r>
      <w:hyperlink r:id="rId9" w:history="1">
        <w:r w:rsidR="000E23B1" w:rsidRPr="00B34515">
          <w:rPr>
            <w:rStyle w:val="Hyperlink"/>
            <w:rFonts w:ascii="Times New Roman" w:eastAsia="Times New Roman" w:hAnsi="Times New Roman" w:cs="Times New Roman"/>
            <w:b/>
            <w:sz w:val="24"/>
            <w:szCs w:val="24"/>
          </w:rPr>
          <w:t>www.iub.gov.lv</w:t>
        </w:r>
      </w:hyperlink>
      <w:r w:rsidR="000E23B1" w:rsidRPr="00B34515">
        <w:rPr>
          <w:rFonts w:ascii="Times New Roman" w:eastAsia="Times New Roman" w:hAnsi="Times New Roman" w:cs="Times New Roman"/>
          <w:b/>
          <w:sz w:val="24"/>
          <w:szCs w:val="24"/>
        </w:rPr>
        <w:t xml:space="preserve"> </w:t>
      </w:r>
      <w:r w:rsidR="000E23B1" w:rsidRPr="00B34515">
        <w:rPr>
          <w:rFonts w:ascii="Times New Roman" w:eastAsia="Times New Roman" w:hAnsi="Times New Roman" w:cs="Times New Roman"/>
          <w:sz w:val="24"/>
          <w:szCs w:val="24"/>
        </w:rPr>
        <w:t>un Eiropas Savienības Oficiālajā Vēstnesī</w:t>
      </w:r>
      <w:r w:rsidR="004E4E73" w:rsidRPr="00B34515">
        <w:rPr>
          <w:rFonts w:ascii="Times New Roman" w:eastAsia="Times New Roman" w:hAnsi="Times New Roman" w:cs="Times New Roman"/>
          <w:b/>
          <w:sz w:val="24"/>
          <w:szCs w:val="24"/>
        </w:rPr>
        <w:t>)</w:t>
      </w:r>
      <w:r w:rsidRPr="00B34515">
        <w:rPr>
          <w:rFonts w:ascii="Times New Roman" w:eastAsia="Times New Roman" w:hAnsi="Times New Roman" w:cs="Times New Roman"/>
          <w:b/>
          <w:sz w:val="24"/>
          <w:szCs w:val="24"/>
        </w:rPr>
        <w:t xml:space="preserve">: </w:t>
      </w:r>
      <w:r w:rsidR="00FE1395" w:rsidRPr="00B34515">
        <w:rPr>
          <w:rFonts w:ascii="Times New Roman" w:eastAsia="Times New Roman" w:hAnsi="Times New Roman" w:cs="Times New Roman"/>
          <w:bCs/>
          <w:sz w:val="24"/>
          <w:szCs w:val="24"/>
        </w:rPr>
        <w:t>1</w:t>
      </w:r>
      <w:r w:rsidR="004E4E73" w:rsidRPr="00B34515">
        <w:rPr>
          <w:rFonts w:ascii="Times New Roman" w:eastAsia="Times New Roman" w:hAnsi="Times New Roman" w:cs="Times New Roman"/>
          <w:bCs/>
          <w:sz w:val="24"/>
          <w:szCs w:val="24"/>
        </w:rPr>
        <w:t>7.06</w:t>
      </w:r>
      <w:r w:rsidR="00FE1395" w:rsidRPr="00B34515">
        <w:rPr>
          <w:rFonts w:ascii="Times New Roman" w:eastAsia="Times New Roman" w:hAnsi="Times New Roman" w:cs="Times New Roman"/>
          <w:bCs/>
          <w:sz w:val="24"/>
          <w:szCs w:val="24"/>
        </w:rPr>
        <w:t>.2017</w:t>
      </w:r>
      <w:r w:rsidR="009B5194" w:rsidRPr="00B34515">
        <w:rPr>
          <w:rFonts w:ascii="Times New Roman" w:eastAsia="Times New Roman" w:hAnsi="Times New Roman" w:cs="Times New Roman"/>
          <w:sz w:val="24"/>
          <w:szCs w:val="24"/>
        </w:rPr>
        <w:t>.</w:t>
      </w:r>
    </w:p>
    <w:p w:rsidR="005F49E3" w:rsidRPr="00B34515" w:rsidRDefault="005F49E3" w:rsidP="004E4E73">
      <w:pPr>
        <w:numPr>
          <w:ilvl w:val="0"/>
          <w:numId w:val="2"/>
        </w:numPr>
        <w:spacing w:after="0" w:line="240" w:lineRule="auto"/>
        <w:jc w:val="both"/>
        <w:rPr>
          <w:rFonts w:ascii="Times New Roman" w:eastAsia="Times New Roman" w:hAnsi="Times New Roman" w:cs="Times New Roman"/>
          <w:b/>
          <w:bCs/>
          <w:sz w:val="24"/>
          <w:szCs w:val="24"/>
        </w:rPr>
      </w:pPr>
      <w:r w:rsidRPr="00B34515">
        <w:rPr>
          <w:rFonts w:ascii="Times New Roman" w:eastAsia="Times New Roman" w:hAnsi="Times New Roman" w:cs="Times New Roman"/>
          <w:b/>
          <w:bCs/>
          <w:sz w:val="24"/>
          <w:szCs w:val="24"/>
        </w:rPr>
        <w:t xml:space="preserve">Iepirkuma komisija: </w:t>
      </w:r>
      <w:r w:rsidRPr="00B34515">
        <w:rPr>
          <w:rFonts w:ascii="Times New Roman" w:eastAsia="Times New Roman" w:hAnsi="Times New Roman" w:cs="Times New Roman"/>
          <w:sz w:val="24"/>
          <w:szCs w:val="24"/>
        </w:rPr>
        <w:t xml:space="preserve"> </w:t>
      </w:r>
    </w:p>
    <w:p w:rsidR="00311B82" w:rsidRPr="00B34515" w:rsidRDefault="005F49E3" w:rsidP="004E4E73">
      <w:pPr>
        <w:spacing w:after="0" w:line="240" w:lineRule="auto"/>
        <w:ind w:left="720"/>
        <w:jc w:val="both"/>
        <w:rPr>
          <w:rFonts w:ascii="Times New Roman" w:eastAsia="Times New Roman" w:hAnsi="Times New Roman" w:cs="Times New Roman"/>
          <w:sz w:val="24"/>
          <w:szCs w:val="24"/>
        </w:rPr>
      </w:pPr>
      <w:r w:rsidRPr="00B34515">
        <w:rPr>
          <w:rFonts w:ascii="Times New Roman" w:eastAsia="Times New Roman" w:hAnsi="Times New Roman" w:cs="Times New Roman"/>
          <w:sz w:val="24"/>
          <w:szCs w:val="24"/>
        </w:rPr>
        <w:t xml:space="preserve">Komisija izveidota </w:t>
      </w:r>
      <w:r w:rsidR="004E4E73" w:rsidRPr="00B34515">
        <w:rPr>
          <w:rFonts w:ascii="Times New Roman" w:eastAsia="Times New Roman" w:hAnsi="Times New Roman" w:cs="Times New Roman"/>
          <w:bCs/>
          <w:sz w:val="24"/>
          <w:szCs w:val="24"/>
          <w:lang w:eastAsia="lv-LV"/>
        </w:rPr>
        <w:t xml:space="preserve">ar </w:t>
      </w:r>
      <w:r w:rsidR="004E4E73" w:rsidRPr="00B34515">
        <w:rPr>
          <w:rFonts w:ascii="Times New Roman" w:hAnsi="Times New Roman" w:cs="Times New Roman"/>
          <w:sz w:val="24"/>
          <w:szCs w:val="24"/>
        </w:rPr>
        <w:t xml:space="preserve">Rīgas Tehniskās universitātes finanšu prorektora 02.06.2017. </w:t>
      </w:r>
      <w:r w:rsidR="004E4E73" w:rsidRPr="00B34515">
        <w:rPr>
          <w:rFonts w:ascii="Times New Roman" w:hAnsi="Times New Roman" w:cs="Times New Roman"/>
          <w:color w:val="000000"/>
          <w:spacing w:val="-4"/>
          <w:sz w:val="24"/>
          <w:szCs w:val="24"/>
        </w:rPr>
        <w:t>rīkojumu Nr.03000-1.2/55</w:t>
      </w:r>
      <w:r w:rsidR="009B5194" w:rsidRPr="00B34515">
        <w:rPr>
          <w:rFonts w:ascii="Times New Roman" w:eastAsia="Times New Roman" w:hAnsi="Times New Roman" w:cs="Times New Roman"/>
          <w:sz w:val="24"/>
          <w:szCs w:val="24"/>
        </w:rPr>
        <w:t xml:space="preserve"> </w:t>
      </w:r>
      <w:r w:rsidRPr="00B34515">
        <w:rPr>
          <w:rFonts w:ascii="Times New Roman" w:eastAsia="Times New Roman" w:hAnsi="Times New Roman" w:cs="Times New Roman"/>
          <w:sz w:val="24"/>
          <w:szCs w:val="24"/>
        </w:rPr>
        <w:t>šādā sastāvā:</w:t>
      </w:r>
    </w:p>
    <w:tbl>
      <w:tblPr>
        <w:tblW w:w="9718" w:type="dxa"/>
        <w:tblInd w:w="630" w:type="dxa"/>
        <w:tblLayout w:type="fixed"/>
        <w:tblLook w:val="04A0" w:firstRow="1" w:lastRow="0" w:firstColumn="1" w:lastColumn="0" w:noHBand="0" w:noVBand="1"/>
      </w:tblPr>
      <w:tblGrid>
        <w:gridCol w:w="2455"/>
        <w:gridCol w:w="425"/>
        <w:gridCol w:w="6838"/>
      </w:tblGrid>
      <w:tr w:rsidR="009B5194" w:rsidRPr="00B34515" w:rsidTr="00E97CF9">
        <w:tc>
          <w:tcPr>
            <w:tcW w:w="2880" w:type="dxa"/>
            <w:gridSpan w:val="2"/>
          </w:tcPr>
          <w:p w:rsidR="009B5194" w:rsidRPr="00B34515" w:rsidRDefault="00E97CF9" w:rsidP="004E4E73">
            <w:pPr>
              <w:tabs>
                <w:tab w:val="left" w:pos="9575"/>
              </w:tabs>
              <w:spacing w:after="0" w:line="240" w:lineRule="auto"/>
              <w:jc w:val="both"/>
              <w:rPr>
                <w:rFonts w:ascii="Times New Roman" w:eastAsia="Times New Roman" w:hAnsi="Times New Roman" w:cs="Times New Roman"/>
                <w:b/>
                <w:sz w:val="24"/>
                <w:szCs w:val="24"/>
              </w:rPr>
            </w:pPr>
            <w:r w:rsidRPr="00B34515">
              <w:rPr>
                <w:rFonts w:ascii="Times New Roman" w:eastAsia="Times New Roman" w:hAnsi="Times New Roman" w:cs="Times New Roman"/>
                <w:b/>
                <w:sz w:val="24"/>
                <w:szCs w:val="24"/>
              </w:rPr>
              <w:t xml:space="preserve">Komisijas </w:t>
            </w:r>
            <w:r w:rsidR="009B5194" w:rsidRPr="00B34515">
              <w:rPr>
                <w:rFonts w:ascii="Times New Roman" w:eastAsia="Times New Roman" w:hAnsi="Times New Roman" w:cs="Times New Roman"/>
                <w:b/>
                <w:sz w:val="24"/>
                <w:szCs w:val="24"/>
              </w:rPr>
              <w:t>priekšsēdētājs:</w:t>
            </w:r>
          </w:p>
        </w:tc>
        <w:tc>
          <w:tcPr>
            <w:tcW w:w="6838" w:type="dxa"/>
          </w:tcPr>
          <w:p w:rsidR="009B5194" w:rsidRPr="00B34515" w:rsidRDefault="009B5194" w:rsidP="004E4E73">
            <w:pPr>
              <w:tabs>
                <w:tab w:val="left" w:pos="397"/>
                <w:tab w:val="left" w:pos="9000"/>
                <w:tab w:val="left" w:pos="9575"/>
              </w:tabs>
              <w:spacing w:after="0" w:line="240" w:lineRule="auto"/>
              <w:jc w:val="both"/>
              <w:rPr>
                <w:rFonts w:ascii="Times New Roman" w:eastAsia="Times New Roman" w:hAnsi="Times New Roman" w:cs="Times New Roman"/>
                <w:b/>
                <w:sz w:val="24"/>
                <w:szCs w:val="24"/>
              </w:rPr>
            </w:pPr>
          </w:p>
        </w:tc>
      </w:tr>
      <w:tr w:rsidR="009B5194" w:rsidRPr="00B34515" w:rsidTr="009B5194">
        <w:tc>
          <w:tcPr>
            <w:tcW w:w="2455" w:type="dxa"/>
          </w:tcPr>
          <w:p w:rsidR="009B5194" w:rsidRPr="00B34515" w:rsidRDefault="004E4E73" w:rsidP="004E4E73">
            <w:pPr>
              <w:spacing w:after="0" w:line="240" w:lineRule="auto"/>
              <w:rPr>
                <w:rFonts w:ascii="Times New Roman" w:eastAsia="Times New Roman" w:hAnsi="Times New Roman" w:cs="Times New Roman"/>
                <w:b/>
                <w:sz w:val="24"/>
                <w:szCs w:val="24"/>
              </w:rPr>
            </w:pPr>
            <w:r w:rsidRPr="00B34515">
              <w:rPr>
                <w:rFonts w:ascii="Times New Roman" w:eastAsia="Times New Roman" w:hAnsi="Times New Roman" w:cs="Times New Roman"/>
                <w:color w:val="000000"/>
                <w:sz w:val="24"/>
                <w:szCs w:val="24"/>
              </w:rPr>
              <w:t>Līva Jodzēviča</w:t>
            </w:r>
            <w:r w:rsidR="009B5194" w:rsidRPr="00B34515">
              <w:rPr>
                <w:rFonts w:ascii="Times New Roman" w:eastAsia="Times New Roman" w:hAnsi="Times New Roman" w:cs="Times New Roman"/>
                <w:color w:val="000000"/>
                <w:sz w:val="24"/>
                <w:szCs w:val="24"/>
              </w:rPr>
              <w:t xml:space="preserve"> </w:t>
            </w:r>
          </w:p>
        </w:tc>
        <w:tc>
          <w:tcPr>
            <w:tcW w:w="7263" w:type="dxa"/>
            <w:gridSpan w:val="2"/>
          </w:tcPr>
          <w:p w:rsidR="009B5194" w:rsidRPr="00B34515" w:rsidRDefault="009B5194" w:rsidP="004E4E73">
            <w:pPr>
              <w:spacing w:after="0" w:line="240" w:lineRule="auto"/>
              <w:rPr>
                <w:rFonts w:ascii="Times New Roman" w:eastAsia="Times New Roman" w:hAnsi="Times New Roman" w:cs="Times New Roman"/>
                <w:b/>
                <w:sz w:val="24"/>
                <w:szCs w:val="24"/>
              </w:rPr>
            </w:pPr>
            <w:r w:rsidRPr="00B34515">
              <w:rPr>
                <w:rFonts w:ascii="Times New Roman" w:eastAsia="Times New Roman" w:hAnsi="Times New Roman" w:cs="Times New Roman"/>
                <w:color w:val="000000"/>
                <w:sz w:val="24"/>
                <w:szCs w:val="24"/>
              </w:rPr>
              <w:t>Juridiskā departamenta Iepirkumu nodaļas vecāk</w:t>
            </w:r>
            <w:r w:rsidR="004E4E73" w:rsidRPr="00B34515">
              <w:rPr>
                <w:rFonts w:ascii="Times New Roman" w:eastAsia="Times New Roman" w:hAnsi="Times New Roman" w:cs="Times New Roman"/>
                <w:color w:val="000000"/>
                <w:sz w:val="24"/>
                <w:szCs w:val="24"/>
              </w:rPr>
              <w:t>ā iepirkumu speciāliste</w:t>
            </w:r>
            <w:r w:rsidRPr="00B34515">
              <w:rPr>
                <w:rFonts w:ascii="Times New Roman" w:eastAsia="Times New Roman" w:hAnsi="Times New Roman" w:cs="Times New Roman"/>
                <w:color w:val="000000"/>
                <w:sz w:val="24"/>
                <w:szCs w:val="24"/>
              </w:rPr>
              <w:t xml:space="preserve"> </w:t>
            </w:r>
          </w:p>
        </w:tc>
      </w:tr>
      <w:tr w:rsidR="009B5194" w:rsidRPr="00B34515" w:rsidTr="009B5194">
        <w:trPr>
          <w:trHeight w:val="334"/>
        </w:trPr>
        <w:tc>
          <w:tcPr>
            <w:tcW w:w="2455" w:type="dxa"/>
          </w:tcPr>
          <w:p w:rsidR="009B5194" w:rsidRPr="00B34515" w:rsidRDefault="009B5194" w:rsidP="004E4E73">
            <w:pPr>
              <w:tabs>
                <w:tab w:val="left" w:pos="9000"/>
                <w:tab w:val="left" w:pos="9360"/>
                <w:tab w:val="left" w:pos="9575"/>
              </w:tabs>
              <w:spacing w:after="0" w:line="240" w:lineRule="auto"/>
              <w:jc w:val="both"/>
              <w:rPr>
                <w:rFonts w:ascii="Times New Roman" w:eastAsia="Times New Roman" w:hAnsi="Times New Roman" w:cs="Times New Roman"/>
                <w:b/>
                <w:sz w:val="24"/>
                <w:szCs w:val="24"/>
              </w:rPr>
            </w:pPr>
            <w:r w:rsidRPr="00B34515">
              <w:rPr>
                <w:rFonts w:ascii="Times New Roman" w:eastAsia="Times New Roman" w:hAnsi="Times New Roman" w:cs="Times New Roman"/>
                <w:b/>
                <w:sz w:val="24"/>
                <w:szCs w:val="24"/>
              </w:rPr>
              <w:t>Komisijas locekļi:</w:t>
            </w:r>
          </w:p>
        </w:tc>
        <w:tc>
          <w:tcPr>
            <w:tcW w:w="7263" w:type="dxa"/>
            <w:gridSpan w:val="2"/>
          </w:tcPr>
          <w:p w:rsidR="009B5194" w:rsidRPr="00B34515" w:rsidRDefault="009B5194" w:rsidP="004E4E73">
            <w:pPr>
              <w:tabs>
                <w:tab w:val="left" w:pos="397"/>
                <w:tab w:val="left" w:pos="9000"/>
                <w:tab w:val="left" w:pos="9575"/>
              </w:tabs>
              <w:spacing w:after="0" w:line="240" w:lineRule="auto"/>
              <w:jc w:val="center"/>
              <w:rPr>
                <w:rFonts w:ascii="Times New Roman" w:eastAsia="Times New Roman" w:hAnsi="Times New Roman" w:cs="Times New Roman"/>
                <w:b/>
                <w:sz w:val="24"/>
                <w:szCs w:val="24"/>
              </w:rPr>
            </w:pPr>
          </w:p>
        </w:tc>
      </w:tr>
      <w:tr w:rsidR="00FE1395" w:rsidRPr="00B34515" w:rsidTr="009B5194">
        <w:tc>
          <w:tcPr>
            <w:tcW w:w="2455" w:type="dxa"/>
          </w:tcPr>
          <w:p w:rsidR="00FE1395" w:rsidRPr="00B34515" w:rsidRDefault="004E4E73" w:rsidP="004E4E73">
            <w:pPr>
              <w:spacing w:after="0" w:line="240" w:lineRule="auto"/>
              <w:rPr>
                <w:rFonts w:ascii="Times New Roman" w:hAnsi="Times New Roman" w:cs="Times New Roman"/>
                <w:sz w:val="24"/>
                <w:szCs w:val="24"/>
              </w:rPr>
            </w:pPr>
            <w:r w:rsidRPr="00B34515">
              <w:rPr>
                <w:rFonts w:ascii="Times New Roman" w:hAnsi="Times New Roman" w:cs="Times New Roman"/>
                <w:sz w:val="24"/>
                <w:szCs w:val="24"/>
              </w:rPr>
              <w:t>Marija Nikipelova</w:t>
            </w:r>
          </w:p>
        </w:tc>
        <w:tc>
          <w:tcPr>
            <w:tcW w:w="7263" w:type="dxa"/>
            <w:gridSpan w:val="2"/>
          </w:tcPr>
          <w:p w:rsidR="00FE1395" w:rsidRPr="00B34515" w:rsidRDefault="004E4E73" w:rsidP="004E4E73">
            <w:pPr>
              <w:spacing w:after="0" w:line="240" w:lineRule="auto"/>
              <w:rPr>
                <w:rFonts w:ascii="Times New Roman" w:hAnsi="Times New Roman" w:cs="Times New Roman"/>
                <w:sz w:val="24"/>
                <w:szCs w:val="24"/>
              </w:rPr>
            </w:pPr>
            <w:r w:rsidRPr="00B34515">
              <w:rPr>
                <w:rFonts w:ascii="Times New Roman" w:hAnsi="Times New Roman" w:cs="Times New Roman"/>
                <w:sz w:val="24"/>
                <w:szCs w:val="24"/>
              </w:rPr>
              <w:t>Projektu ieviešanas un uzraudzības nodaļas projektu vadītāja</w:t>
            </w:r>
          </w:p>
        </w:tc>
      </w:tr>
      <w:tr w:rsidR="00FE1395" w:rsidRPr="00B34515" w:rsidTr="00E97CF9">
        <w:trPr>
          <w:trHeight w:val="190"/>
        </w:trPr>
        <w:tc>
          <w:tcPr>
            <w:tcW w:w="2455" w:type="dxa"/>
          </w:tcPr>
          <w:p w:rsidR="00FE1395" w:rsidRPr="00B34515" w:rsidRDefault="004E4E73" w:rsidP="004E4E73">
            <w:pPr>
              <w:spacing w:after="0" w:line="240" w:lineRule="auto"/>
              <w:rPr>
                <w:rFonts w:ascii="Times New Roman" w:hAnsi="Times New Roman" w:cs="Times New Roman"/>
                <w:sz w:val="24"/>
                <w:szCs w:val="24"/>
              </w:rPr>
            </w:pPr>
            <w:r w:rsidRPr="00B34515">
              <w:rPr>
                <w:rFonts w:ascii="Times New Roman" w:hAnsi="Times New Roman" w:cs="Times New Roman"/>
                <w:sz w:val="24"/>
                <w:szCs w:val="24"/>
              </w:rPr>
              <w:t xml:space="preserve">Jurijs </w:t>
            </w:r>
            <w:proofErr w:type="spellStart"/>
            <w:r w:rsidRPr="00B34515">
              <w:rPr>
                <w:rFonts w:ascii="Times New Roman" w:hAnsi="Times New Roman" w:cs="Times New Roman"/>
                <w:sz w:val="24"/>
                <w:szCs w:val="24"/>
              </w:rPr>
              <w:t>Dehtjars</w:t>
            </w:r>
            <w:proofErr w:type="spellEnd"/>
          </w:p>
        </w:tc>
        <w:tc>
          <w:tcPr>
            <w:tcW w:w="7263" w:type="dxa"/>
            <w:gridSpan w:val="2"/>
          </w:tcPr>
          <w:p w:rsidR="00FE1395" w:rsidRPr="00B34515" w:rsidRDefault="004E4E73" w:rsidP="004E4E73">
            <w:pPr>
              <w:spacing w:after="0" w:line="240" w:lineRule="auto"/>
              <w:rPr>
                <w:rFonts w:ascii="Times New Roman" w:hAnsi="Times New Roman" w:cs="Times New Roman"/>
                <w:sz w:val="24"/>
                <w:szCs w:val="24"/>
              </w:rPr>
            </w:pPr>
            <w:r w:rsidRPr="00B34515">
              <w:rPr>
                <w:rFonts w:ascii="Times New Roman" w:hAnsi="Times New Roman" w:cs="Times New Roman"/>
                <w:sz w:val="24"/>
                <w:szCs w:val="24"/>
              </w:rPr>
              <w:t>Medicīnas fizikas un inženierijas katedras profesors</w:t>
            </w:r>
          </w:p>
        </w:tc>
      </w:tr>
    </w:tbl>
    <w:p w:rsidR="005F49E3" w:rsidRPr="00B34515" w:rsidRDefault="005F49E3" w:rsidP="009B5194">
      <w:pPr>
        <w:numPr>
          <w:ilvl w:val="0"/>
          <w:numId w:val="2"/>
        </w:numPr>
        <w:spacing w:before="120" w:after="0" w:line="240" w:lineRule="auto"/>
        <w:jc w:val="both"/>
        <w:rPr>
          <w:rFonts w:ascii="Times New Roman" w:eastAsia="Times New Roman" w:hAnsi="Times New Roman" w:cs="Times New Roman"/>
          <w:b/>
        </w:rPr>
      </w:pPr>
      <w:r w:rsidRPr="00B34515">
        <w:rPr>
          <w:rFonts w:ascii="Times New Roman" w:eastAsia="Times New Roman" w:hAnsi="Times New Roman" w:cs="Times New Roman"/>
          <w:b/>
        </w:rPr>
        <w:t>Pretendentiem noteiktās kvalifikācijas prasības:</w:t>
      </w:r>
    </w:p>
    <w:tbl>
      <w:tblPr>
        <w:tblW w:w="9498"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667C40" w:rsidRPr="007A0288" w:rsidTr="00B41BB9">
        <w:tc>
          <w:tcPr>
            <w:tcW w:w="3828" w:type="dxa"/>
            <w:tcBorders>
              <w:top w:val="single" w:sz="12" w:space="0" w:color="auto"/>
              <w:left w:val="single" w:sz="12" w:space="0" w:color="auto"/>
              <w:bottom w:val="single" w:sz="12" w:space="0" w:color="auto"/>
              <w:right w:val="single" w:sz="12" w:space="0" w:color="auto"/>
            </w:tcBorders>
            <w:shd w:val="clear" w:color="auto" w:fill="auto"/>
          </w:tcPr>
          <w:p w:rsidR="00667C40" w:rsidRPr="007A0288" w:rsidRDefault="00667C40" w:rsidP="00505979">
            <w:pPr>
              <w:pStyle w:val="Style1"/>
              <w:ind w:left="0" w:firstLine="0"/>
            </w:pPr>
            <w:r w:rsidRPr="007A0288">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667C40" w:rsidRPr="007A0288" w:rsidRDefault="00667C40" w:rsidP="00505979">
            <w:pPr>
              <w:pStyle w:val="Style1"/>
              <w:ind w:left="0" w:firstLine="0"/>
            </w:pPr>
            <w:r w:rsidRPr="007A0288">
              <w:t xml:space="preserve">5.3.Lai pierādītu atbilstību Pasūtītāja noteiktajām kvalifikācijas prasībām, pretendentam jāiesniedz šādi pretendenta kvalifikāciju apliecinošie dokumenti: </w:t>
            </w:r>
          </w:p>
        </w:tc>
      </w:tr>
      <w:tr w:rsidR="00667C40" w:rsidRPr="007A0288" w:rsidTr="00B41BB9">
        <w:tc>
          <w:tcPr>
            <w:tcW w:w="3828" w:type="dxa"/>
            <w:tcBorders>
              <w:top w:val="single" w:sz="12" w:space="0" w:color="auto"/>
            </w:tcBorders>
            <w:shd w:val="clear" w:color="auto" w:fill="auto"/>
          </w:tcPr>
          <w:p w:rsidR="00667C40" w:rsidRPr="007A0288" w:rsidRDefault="00667C40" w:rsidP="00505979">
            <w:pPr>
              <w:pStyle w:val="ListParagraph"/>
              <w:spacing w:after="0"/>
              <w:ind w:left="34"/>
              <w:rPr>
                <w:rFonts w:ascii="Times New Roman" w:hAnsi="Times New Roman"/>
                <w:sz w:val="24"/>
                <w:lang w:bidi="bo-CN"/>
              </w:rPr>
            </w:pPr>
            <w:r w:rsidRPr="007A0288">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rsidR="00667C40" w:rsidRPr="007A0288" w:rsidRDefault="00667C40" w:rsidP="00505979">
            <w:pPr>
              <w:pStyle w:val="ListParagraph"/>
              <w:tabs>
                <w:tab w:val="left" w:pos="1440"/>
              </w:tabs>
              <w:suppressAutoHyphens/>
              <w:spacing w:after="0"/>
              <w:ind w:left="33"/>
              <w:contextualSpacing w:val="0"/>
              <w:jc w:val="both"/>
              <w:rPr>
                <w:rFonts w:ascii="Times New Roman" w:hAnsi="Times New Roman"/>
                <w:sz w:val="24"/>
                <w:lang w:bidi="bo-CN"/>
              </w:rPr>
            </w:pPr>
            <w:r w:rsidRPr="007A0288">
              <w:rPr>
                <w:rFonts w:ascii="Times New Roman" w:hAnsi="Times New Roman"/>
                <w:sz w:val="24"/>
                <w:lang w:bidi="bo-CN"/>
              </w:rPr>
              <w:t>5.3.1.Pretenden</w:t>
            </w:r>
            <w:r>
              <w:rPr>
                <w:rFonts w:ascii="Times New Roman" w:hAnsi="Times New Roman"/>
                <w:sz w:val="24"/>
                <w:lang w:bidi="bo-CN"/>
              </w:rPr>
              <w:t>ta pieteikums par piedalīšanos Konkurs</w:t>
            </w:r>
            <w:r w:rsidRPr="007A0288">
              <w:rPr>
                <w:rFonts w:ascii="Times New Roman" w:hAnsi="Times New Roman"/>
                <w:sz w:val="24"/>
                <w:lang w:bidi="bo-CN"/>
              </w:rPr>
              <w:t>ā, kas ir aizpildīts atbilstoši nolikuma 1.pielikumam – Pieteikuma vēstules formai.</w:t>
            </w:r>
          </w:p>
          <w:p w:rsidR="00667C40" w:rsidRPr="007A0288" w:rsidRDefault="00667C40" w:rsidP="00505979">
            <w:pPr>
              <w:pStyle w:val="ListParagraph"/>
              <w:tabs>
                <w:tab w:val="left" w:pos="1440"/>
              </w:tabs>
              <w:suppressAutoHyphens/>
              <w:spacing w:after="0"/>
              <w:ind w:left="33"/>
              <w:contextualSpacing w:val="0"/>
              <w:jc w:val="both"/>
              <w:rPr>
                <w:rFonts w:ascii="Times New Roman" w:hAnsi="Times New Roman"/>
                <w:sz w:val="24"/>
                <w:lang w:bidi="bo-CN"/>
              </w:rPr>
            </w:pPr>
            <w:r w:rsidRPr="007A0288">
              <w:rPr>
                <w:rFonts w:ascii="Times New Roman" w:hAnsi="Times New Roman"/>
                <w:sz w:val="24"/>
                <w:lang w:bidi="bo-CN"/>
              </w:rPr>
              <w:t xml:space="preserve"> Ja piedāvājumu iesniedz personu apvienība, visi apvienības dalībnieki paraksta pieteikumu par piedalīšanos iepirkumā vai arī visu personu apvienības dalībnieku pilnvarotā persona.</w:t>
            </w:r>
          </w:p>
        </w:tc>
      </w:tr>
      <w:tr w:rsidR="00667C40" w:rsidRPr="007A0288" w:rsidTr="00B41BB9">
        <w:tc>
          <w:tcPr>
            <w:tcW w:w="3828" w:type="dxa"/>
            <w:shd w:val="clear" w:color="auto" w:fill="auto"/>
          </w:tcPr>
          <w:p w:rsidR="00667C40" w:rsidRPr="007A0288" w:rsidRDefault="00667C40" w:rsidP="00505979">
            <w:pPr>
              <w:pStyle w:val="Text1"/>
              <w:tabs>
                <w:tab w:val="num" w:pos="1855"/>
              </w:tabs>
              <w:spacing w:before="0" w:line="240" w:lineRule="auto"/>
              <w:ind w:left="0"/>
              <w:rPr>
                <w:rFonts w:ascii="Times New Roman" w:hAnsi="Times New Roman" w:cs="Times New Roman"/>
                <w:szCs w:val="24"/>
                <w:lang w:val="lv-LV"/>
              </w:rPr>
            </w:pPr>
            <w:r w:rsidRPr="007A0288">
              <w:rPr>
                <w:rFonts w:ascii="Times New Roman" w:hAnsi="Times New Roman" w:cs="Times New Roman"/>
                <w:szCs w:val="24"/>
                <w:lang w:val="lv-LV"/>
              </w:rPr>
              <w:t>5.2.2. Pretendents ir reģistrēts normatīvajos aktos noteiktajos gadījumos un kārtībā (ja normatīvie akti to paredz).</w:t>
            </w:r>
          </w:p>
          <w:p w:rsidR="00667C40" w:rsidRPr="007A0288" w:rsidRDefault="00667C40" w:rsidP="00505979">
            <w:pPr>
              <w:pStyle w:val="ListParagraph"/>
              <w:spacing w:after="0"/>
              <w:ind w:left="34"/>
              <w:rPr>
                <w:rFonts w:ascii="Times New Roman" w:hAnsi="Times New Roman"/>
                <w:sz w:val="24"/>
                <w:lang w:bidi="bo-CN"/>
              </w:rPr>
            </w:pPr>
          </w:p>
        </w:tc>
        <w:tc>
          <w:tcPr>
            <w:tcW w:w="5670" w:type="dxa"/>
            <w:shd w:val="clear" w:color="auto" w:fill="auto"/>
          </w:tcPr>
          <w:p w:rsidR="00667C40" w:rsidRPr="007A0288" w:rsidRDefault="00667C40" w:rsidP="00505979">
            <w:pPr>
              <w:pStyle w:val="ListParagraph"/>
              <w:numPr>
                <w:ilvl w:val="2"/>
                <w:numId w:val="0"/>
              </w:numPr>
              <w:spacing w:after="0"/>
              <w:jc w:val="both"/>
              <w:rPr>
                <w:rFonts w:ascii="Times New Roman" w:hAnsi="Times New Roman"/>
                <w:sz w:val="24"/>
                <w:lang w:bidi="bo-CN"/>
              </w:rPr>
            </w:pPr>
            <w:r w:rsidRPr="007A0288">
              <w:rPr>
                <w:rFonts w:ascii="Times New Roman" w:hAnsi="Times New Roman"/>
                <w:sz w:val="24"/>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rsidR="00667C40" w:rsidRPr="007A0288" w:rsidRDefault="00667C40" w:rsidP="00505979">
            <w:pPr>
              <w:pStyle w:val="ListParagraph"/>
              <w:numPr>
                <w:ilvl w:val="2"/>
                <w:numId w:val="0"/>
              </w:numPr>
              <w:spacing w:after="0"/>
              <w:jc w:val="both"/>
              <w:rPr>
                <w:rFonts w:ascii="Times New Roman" w:hAnsi="Times New Roman"/>
                <w:sz w:val="24"/>
                <w:lang w:bidi="bo-CN"/>
              </w:rPr>
            </w:pPr>
            <w:r w:rsidRPr="007A0288">
              <w:rPr>
                <w:rFonts w:ascii="Times New Roman" w:hAnsi="Times New Roman"/>
                <w:sz w:val="24"/>
                <w:lang w:bidi="bo-CN"/>
              </w:rPr>
              <w:t xml:space="preserve">Ārvalstī reģistrētam pretendentam jāiesniedz kompetentas attiecīgās valsts institūcijas izsniegts </w:t>
            </w:r>
            <w:r w:rsidRPr="007A0288">
              <w:rPr>
                <w:rFonts w:ascii="Times New Roman" w:hAnsi="Times New Roman"/>
                <w:sz w:val="24"/>
                <w:lang w:bidi="bo-CN"/>
              </w:rPr>
              <w:lastRenderedPageBreak/>
              <w:t>dokuments, kas apliecina, ka pretendents ir reģistrēts atbilstoši tās valsts normatīvo aktu prasībām.</w:t>
            </w:r>
          </w:p>
        </w:tc>
      </w:tr>
      <w:tr w:rsidR="00667C40" w:rsidRPr="00B34515" w:rsidTr="00B41BB9">
        <w:tc>
          <w:tcPr>
            <w:tcW w:w="3828" w:type="dxa"/>
            <w:shd w:val="clear" w:color="auto" w:fill="auto"/>
          </w:tcPr>
          <w:p w:rsidR="00667C40" w:rsidRPr="00B34515" w:rsidRDefault="00667C40" w:rsidP="00505979">
            <w:pPr>
              <w:pStyle w:val="ListParagraph"/>
              <w:spacing w:after="0" w:line="240" w:lineRule="auto"/>
              <w:ind w:left="34"/>
              <w:jc w:val="both"/>
              <w:rPr>
                <w:rFonts w:ascii="Times New Roman" w:hAnsi="Times New Roman"/>
                <w:sz w:val="24"/>
                <w:szCs w:val="24"/>
                <w:lang w:bidi="bo-CN"/>
              </w:rPr>
            </w:pPr>
            <w:r w:rsidRPr="00B34515">
              <w:rPr>
                <w:rFonts w:ascii="Times New Roman" w:hAnsi="Times New Roman"/>
                <w:sz w:val="24"/>
                <w:szCs w:val="24"/>
                <w:lang w:bidi="bo-CN"/>
              </w:rPr>
              <w:lastRenderedPageBreak/>
              <w:t>5.2.3.Pretendenta pārstāvim, kas parakstījis piedāvājuma dokumentus, ir pārstāvības (paraksta) tiesības.</w:t>
            </w:r>
          </w:p>
          <w:p w:rsidR="00667C40" w:rsidRPr="00B34515" w:rsidRDefault="00667C40" w:rsidP="00505979">
            <w:pPr>
              <w:pStyle w:val="ListParagraph"/>
              <w:spacing w:after="0" w:line="240" w:lineRule="auto"/>
              <w:ind w:left="34"/>
              <w:rPr>
                <w:rFonts w:ascii="Times New Roman" w:hAnsi="Times New Roman"/>
                <w:sz w:val="24"/>
                <w:szCs w:val="24"/>
                <w:lang w:bidi="bo-CN"/>
              </w:rPr>
            </w:pPr>
          </w:p>
        </w:tc>
        <w:tc>
          <w:tcPr>
            <w:tcW w:w="5670" w:type="dxa"/>
            <w:shd w:val="clear" w:color="auto" w:fill="auto"/>
          </w:tcPr>
          <w:p w:rsidR="00667C40" w:rsidRPr="00B34515" w:rsidRDefault="00667C40" w:rsidP="00505979">
            <w:pPr>
              <w:pStyle w:val="ListParagraph"/>
              <w:numPr>
                <w:ilvl w:val="2"/>
                <w:numId w:val="0"/>
              </w:numPr>
              <w:spacing w:after="0" w:line="240" w:lineRule="auto"/>
              <w:jc w:val="both"/>
              <w:rPr>
                <w:rFonts w:ascii="Times New Roman" w:hAnsi="Times New Roman"/>
                <w:sz w:val="24"/>
                <w:szCs w:val="24"/>
                <w:lang w:bidi="bo-CN"/>
              </w:rPr>
            </w:pPr>
            <w:r w:rsidRPr="00B34515">
              <w:rPr>
                <w:rFonts w:ascii="Times New Roman" w:hAnsi="Times New Roman"/>
                <w:sz w:val="24"/>
                <w:szCs w:val="24"/>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rsidR="005F49E3" w:rsidRPr="00B34515" w:rsidRDefault="005F49E3" w:rsidP="00667C40">
      <w:pPr>
        <w:numPr>
          <w:ilvl w:val="0"/>
          <w:numId w:val="2"/>
        </w:numPr>
        <w:spacing w:after="0" w:line="240" w:lineRule="auto"/>
        <w:ind w:left="714" w:hanging="357"/>
        <w:jc w:val="both"/>
        <w:rPr>
          <w:rFonts w:ascii="Times New Roman" w:eastAsia="Times New Roman" w:hAnsi="Times New Roman" w:cs="Times New Roman"/>
          <w:b/>
          <w:sz w:val="24"/>
          <w:szCs w:val="24"/>
        </w:rPr>
      </w:pPr>
      <w:r w:rsidRPr="00B34515">
        <w:rPr>
          <w:rFonts w:ascii="Times New Roman" w:eastAsia="Times New Roman" w:hAnsi="Times New Roman" w:cs="Times New Roman"/>
          <w:b/>
          <w:sz w:val="24"/>
          <w:szCs w:val="24"/>
        </w:rPr>
        <w:t xml:space="preserve">Piedāvājuma izvēles kritērijs: </w:t>
      </w:r>
      <w:r w:rsidR="00667C40" w:rsidRPr="00B34515">
        <w:rPr>
          <w:rFonts w:ascii="Times New Roman" w:eastAsia="Times New Roman" w:hAnsi="Times New Roman" w:cs="Times New Roman"/>
          <w:bCs/>
          <w:sz w:val="24"/>
          <w:szCs w:val="24"/>
          <w:lang w:eastAsia="lv-LV"/>
        </w:rPr>
        <w:t>nolikuma prasībām atbilstošs saimnieciski visizdevīgākais piedāvājums ar viszemāko cenu (bez PVN).</w:t>
      </w:r>
    </w:p>
    <w:p w:rsidR="005F49E3" w:rsidRPr="00B34515" w:rsidRDefault="005F49E3" w:rsidP="00667C40">
      <w:pPr>
        <w:numPr>
          <w:ilvl w:val="0"/>
          <w:numId w:val="2"/>
        </w:numPr>
        <w:spacing w:after="0" w:line="240" w:lineRule="auto"/>
        <w:ind w:left="714" w:hanging="357"/>
        <w:jc w:val="both"/>
        <w:rPr>
          <w:rFonts w:ascii="Times New Roman" w:eastAsia="Times New Roman" w:hAnsi="Times New Roman" w:cs="Times New Roman"/>
          <w:b/>
          <w:sz w:val="24"/>
          <w:szCs w:val="24"/>
        </w:rPr>
      </w:pPr>
      <w:r w:rsidRPr="00B34515">
        <w:rPr>
          <w:rFonts w:ascii="Times New Roman" w:eastAsia="Times New Roman" w:hAnsi="Times New Roman" w:cs="Times New Roman"/>
          <w:b/>
          <w:sz w:val="24"/>
          <w:szCs w:val="24"/>
        </w:rPr>
        <w:t xml:space="preserve">Piedāvājumu iesniegšanas vieta un termiņš: </w:t>
      </w:r>
      <w:r w:rsidR="00667C40" w:rsidRPr="00B34515">
        <w:rPr>
          <w:rFonts w:ascii="Times New Roman" w:eastAsia="Times New Roman" w:hAnsi="Times New Roman" w:cs="Times New Roman"/>
          <w:sz w:val="24"/>
          <w:szCs w:val="24"/>
        </w:rPr>
        <w:t>21</w:t>
      </w:r>
      <w:r w:rsidR="00FE1395" w:rsidRPr="00B34515">
        <w:rPr>
          <w:rFonts w:ascii="Times New Roman" w:eastAsia="Times New Roman" w:hAnsi="Times New Roman" w:cs="Times New Roman"/>
          <w:sz w:val="24"/>
          <w:szCs w:val="24"/>
        </w:rPr>
        <w:t>.0</w:t>
      </w:r>
      <w:r w:rsidR="00667C40" w:rsidRPr="00B34515">
        <w:rPr>
          <w:rFonts w:ascii="Times New Roman" w:eastAsia="Times New Roman" w:hAnsi="Times New Roman" w:cs="Times New Roman"/>
          <w:sz w:val="24"/>
          <w:szCs w:val="24"/>
        </w:rPr>
        <w:t>7</w:t>
      </w:r>
      <w:r w:rsidR="00FE1395" w:rsidRPr="00B34515">
        <w:rPr>
          <w:rFonts w:ascii="Times New Roman" w:eastAsia="Times New Roman" w:hAnsi="Times New Roman" w:cs="Times New Roman"/>
          <w:sz w:val="24"/>
          <w:szCs w:val="24"/>
        </w:rPr>
        <w:t>.2017</w:t>
      </w:r>
      <w:r w:rsidRPr="00B34515">
        <w:rPr>
          <w:rFonts w:ascii="Times New Roman" w:eastAsia="Times New Roman" w:hAnsi="Times New Roman" w:cs="Times New Roman"/>
          <w:sz w:val="24"/>
          <w:szCs w:val="24"/>
        </w:rPr>
        <w:t xml:space="preserve">, plkst. 10:00, Rīgā, Kaļķu ielā 1, 322.kabinetā, iesniedzot personīgi vai atsūtot pa pastu. </w:t>
      </w:r>
    </w:p>
    <w:p w:rsidR="005F49E3" w:rsidRPr="00B34515" w:rsidRDefault="005F49E3" w:rsidP="00667C40">
      <w:pPr>
        <w:numPr>
          <w:ilvl w:val="0"/>
          <w:numId w:val="2"/>
        </w:numPr>
        <w:spacing w:after="0" w:line="240" w:lineRule="auto"/>
        <w:ind w:left="714" w:hanging="357"/>
        <w:jc w:val="both"/>
        <w:rPr>
          <w:rFonts w:ascii="Times New Roman" w:eastAsia="Times New Roman" w:hAnsi="Times New Roman" w:cs="Times New Roman"/>
          <w:b/>
          <w:sz w:val="24"/>
          <w:szCs w:val="24"/>
        </w:rPr>
      </w:pPr>
      <w:r w:rsidRPr="00B34515">
        <w:rPr>
          <w:rFonts w:ascii="Times New Roman" w:eastAsia="Times New Roman" w:hAnsi="Times New Roman" w:cs="Times New Roman"/>
          <w:b/>
          <w:sz w:val="24"/>
          <w:szCs w:val="24"/>
        </w:rPr>
        <w:t xml:space="preserve">Piedāvājumu atvēršanas vieta, datums un laiks: </w:t>
      </w:r>
      <w:r w:rsidR="00667C40" w:rsidRPr="00B34515">
        <w:rPr>
          <w:rFonts w:ascii="Times New Roman" w:eastAsia="Times New Roman" w:hAnsi="Times New Roman" w:cs="Times New Roman"/>
          <w:sz w:val="24"/>
          <w:szCs w:val="24"/>
        </w:rPr>
        <w:t>21.07</w:t>
      </w:r>
      <w:r w:rsidR="00FE1395" w:rsidRPr="00B34515">
        <w:rPr>
          <w:rFonts w:ascii="Times New Roman" w:eastAsia="Times New Roman" w:hAnsi="Times New Roman" w:cs="Times New Roman"/>
          <w:sz w:val="24"/>
          <w:szCs w:val="24"/>
        </w:rPr>
        <w:t>.2017</w:t>
      </w:r>
      <w:r w:rsidR="009B5194" w:rsidRPr="00B34515">
        <w:rPr>
          <w:rFonts w:ascii="Times New Roman" w:eastAsia="Times New Roman" w:hAnsi="Times New Roman" w:cs="Times New Roman"/>
          <w:sz w:val="24"/>
          <w:szCs w:val="24"/>
        </w:rPr>
        <w:t>,</w:t>
      </w:r>
      <w:r w:rsidR="00A61DD0" w:rsidRPr="00B34515">
        <w:rPr>
          <w:rFonts w:ascii="Times New Roman" w:eastAsia="Times New Roman" w:hAnsi="Times New Roman" w:cs="Times New Roman"/>
          <w:sz w:val="24"/>
          <w:szCs w:val="24"/>
        </w:rPr>
        <w:t xml:space="preserve"> </w:t>
      </w:r>
      <w:r w:rsidRPr="00B34515">
        <w:rPr>
          <w:rFonts w:ascii="Times New Roman" w:eastAsia="Times New Roman" w:hAnsi="Times New Roman" w:cs="Times New Roman"/>
          <w:sz w:val="24"/>
          <w:szCs w:val="24"/>
        </w:rPr>
        <w:t>plkst.</w:t>
      </w:r>
      <w:r w:rsidR="009B5194" w:rsidRPr="00B34515">
        <w:rPr>
          <w:rFonts w:ascii="Times New Roman" w:eastAsia="Times New Roman" w:hAnsi="Times New Roman" w:cs="Times New Roman"/>
          <w:sz w:val="24"/>
          <w:szCs w:val="24"/>
        </w:rPr>
        <w:t xml:space="preserve"> 10:00, Rīgā, Kaļķu ielā 1, 322</w:t>
      </w:r>
      <w:r w:rsidRPr="00B34515">
        <w:rPr>
          <w:rFonts w:ascii="Times New Roman" w:eastAsia="Times New Roman" w:hAnsi="Times New Roman" w:cs="Times New Roman"/>
          <w:sz w:val="24"/>
          <w:szCs w:val="24"/>
        </w:rPr>
        <w:t>.</w:t>
      </w:r>
      <w:r w:rsidR="00FE1395" w:rsidRPr="00B34515">
        <w:rPr>
          <w:rFonts w:ascii="Times New Roman" w:eastAsia="Times New Roman" w:hAnsi="Times New Roman" w:cs="Times New Roman"/>
          <w:sz w:val="24"/>
          <w:szCs w:val="24"/>
        </w:rPr>
        <w:t>kabinetā.</w:t>
      </w:r>
      <w:r w:rsidRPr="00B34515">
        <w:rPr>
          <w:rFonts w:ascii="Times New Roman" w:eastAsia="Times New Roman" w:hAnsi="Times New Roman" w:cs="Times New Roman"/>
          <w:sz w:val="24"/>
          <w:szCs w:val="24"/>
        </w:rPr>
        <w:t xml:space="preserve"> </w:t>
      </w:r>
    </w:p>
    <w:p w:rsidR="005F49E3" w:rsidRPr="00B34515" w:rsidRDefault="005F49E3" w:rsidP="00667C40">
      <w:pPr>
        <w:numPr>
          <w:ilvl w:val="0"/>
          <w:numId w:val="2"/>
        </w:numPr>
        <w:spacing w:after="0" w:line="240" w:lineRule="auto"/>
        <w:ind w:left="714" w:hanging="357"/>
        <w:jc w:val="both"/>
        <w:rPr>
          <w:rFonts w:ascii="Times New Roman" w:eastAsia="Times New Roman" w:hAnsi="Times New Roman" w:cs="Times New Roman"/>
          <w:bCs/>
          <w:sz w:val="24"/>
          <w:szCs w:val="24"/>
        </w:rPr>
      </w:pPr>
      <w:r w:rsidRPr="00B34515">
        <w:rPr>
          <w:rFonts w:ascii="Times New Roman" w:eastAsia="Times New Roman" w:hAnsi="Times New Roman" w:cs="Times New Roman"/>
          <w:b/>
          <w:sz w:val="24"/>
          <w:szCs w:val="24"/>
        </w:rPr>
        <w:t>Saņemtie pieprasījumi izskaidrot iepirkuma procedūras nolikumu, sniegtās atbildes, kā arī norādes par to, ka visi pretendenti ir informēti par jautājumiem un atbildēm:</w:t>
      </w:r>
      <w:r w:rsidRPr="00B34515">
        <w:rPr>
          <w:rFonts w:ascii="Times New Roman" w:eastAsia="Times New Roman" w:hAnsi="Times New Roman" w:cs="Times New Roman"/>
          <w:sz w:val="24"/>
          <w:szCs w:val="24"/>
        </w:rPr>
        <w:t xml:space="preserve"> </w:t>
      </w:r>
      <w:r w:rsidR="00667C40" w:rsidRPr="00B34515">
        <w:rPr>
          <w:rFonts w:ascii="Times New Roman" w:eastAsia="Times New Roman" w:hAnsi="Times New Roman" w:cs="Times New Roman"/>
          <w:bCs/>
          <w:sz w:val="24"/>
          <w:szCs w:val="24"/>
        </w:rPr>
        <w:t>skatīt tīmekļvietnē</w:t>
      </w:r>
      <w:r w:rsidR="002743AD" w:rsidRPr="00B34515">
        <w:rPr>
          <w:rFonts w:ascii="Times New Roman" w:eastAsia="Times New Roman" w:hAnsi="Times New Roman" w:cs="Times New Roman"/>
          <w:bCs/>
          <w:sz w:val="24"/>
          <w:szCs w:val="24"/>
        </w:rPr>
        <w:t xml:space="preserve"> </w:t>
      </w:r>
      <w:hyperlink r:id="rId10" w:history="1">
        <w:r w:rsidR="009B5194" w:rsidRPr="00B34515">
          <w:rPr>
            <w:rStyle w:val="Hyperlink"/>
            <w:rFonts w:ascii="Times New Roman" w:eastAsia="Times New Roman" w:hAnsi="Times New Roman" w:cs="Times New Roman"/>
            <w:bCs/>
            <w:sz w:val="24"/>
            <w:szCs w:val="24"/>
          </w:rPr>
          <w:t>www.rtu.lv</w:t>
        </w:r>
      </w:hyperlink>
      <w:r w:rsidR="009B5194" w:rsidRPr="00B34515">
        <w:rPr>
          <w:rFonts w:ascii="Times New Roman" w:eastAsia="Times New Roman" w:hAnsi="Times New Roman" w:cs="Times New Roman"/>
          <w:bCs/>
          <w:sz w:val="24"/>
          <w:szCs w:val="24"/>
        </w:rPr>
        <w:t xml:space="preserve"> sadaļā “Publiskie iepirkumi”.</w:t>
      </w:r>
    </w:p>
    <w:p w:rsidR="009B5194" w:rsidRPr="00B34515" w:rsidRDefault="005F49E3" w:rsidP="00B41BB9">
      <w:pPr>
        <w:numPr>
          <w:ilvl w:val="0"/>
          <w:numId w:val="2"/>
        </w:numPr>
        <w:spacing w:after="0" w:line="240" w:lineRule="auto"/>
        <w:ind w:left="714" w:hanging="357"/>
        <w:jc w:val="both"/>
        <w:rPr>
          <w:rFonts w:ascii="Times New Roman" w:eastAsia="Times New Roman" w:hAnsi="Times New Roman" w:cs="Times New Roman"/>
          <w:b/>
          <w:sz w:val="24"/>
          <w:szCs w:val="24"/>
        </w:rPr>
      </w:pPr>
      <w:r w:rsidRPr="00B34515">
        <w:rPr>
          <w:rFonts w:ascii="Times New Roman" w:eastAsia="Times New Roman" w:hAnsi="Times New Roman" w:cs="Times New Roman"/>
          <w:b/>
          <w:sz w:val="24"/>
          <w:szCs w:val="24"/>
        </w:rPr>
        <w:t>Saņemtie piedāvājumi</w:t>
      </w:r>
      <w:r w:rsidR="007B27C4" w:rsidRPr="00B34515">
        <w:rPr>
          <w:rFonts w:ascii="Times New Roman" w:eastAsia="Times New Roman" w:hAnsi="Times New Roman" w:cs="Times New Roman"/>
          <w:b/>
          <w:sz w:val="24"/>
          <w:szCs w:val="24"/>
        </w:rPr>
        <w:t xml:space="preserve"> (pēc aritmētisko kļūdu labojumiem)</w:t>
      </w:r>
      <w:r w:rsidRPr="00B34515">
        <w:rPr>
          <w:rFonts w:ascii="Times New Roman" w:eastAsia="Times New Roman" w:hAnsi="Times New Roman" w:cs="Times New Roman"/>
          <w:b/>
          <w:sz w:val="24"/>
          <w:szCs w:val="24"/>
        </w:rPr>
        <w:t xml:space="preserve">: </w:t>
      </w:r>
    </w:p>
    <w:tbl>
      <w:tblPr>
        <w:tblW w:w="9072"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560"/>
        <w:gridCol w:w="1417"/>
        <w:gridCol w:w="2126"/>
      </w:tblGrid>
      <w:tr w:rsidR="00B41BB9" w:rsidRPr="00554B46" w:rsidTr="00B41BB9">
        <w:trPr>
          <w:cantSplit/>
          <w:trHeight w:val="1377"/>
        </w:trPr>
        <w:tc>
          <w:tcPr>
            <w:tcW w:w="851" w:type="dxa"/>
            <w:shd w:val="clear" w:color="auto" w:fill="E0E0E0"/>
            <w:vAlign w:val="center"/>
          </w:tcPr>
          <w:p w:rsidR="00B41BB9" w:rsidRPr="00554B46" w:rsidRDefault="00B41BB9" w:rsidP="00582646">
            <w:pPr>
              <w:jc w:val="center"/>
              <w:rPr>
                <w:rFonts w:ascii="Times New Roman" w:hAnsi="Times New Roman" w:cs="Times New Roman"/>
                <w:color w:val="000000"/>
                <w:spacing w:val="-8"/>
                <w:sz w:val="24"/>
                <w:szCs w:val="24"/>
              </w:rPr>
            </w:pPr>
            <w:r w:rsidRPr="00554B46">
              <w:rPr>
                <w:rFonts w:ascii="Times New Roman" w:hAnsi="Times New Roman" w:cs="Times New Roman"/>
                <w:color w:val="000000"/>
                <w:spacing w:val="-8"/>
                <w:sz w:val="24"/>
                <w:szCs w:val="24"/>
              </w:rPr>
              <w:br w:type="page"/>
            </w:r>
            <w:r w:rsidRPr="00554B46">
              <w:rPr>
                <w:rFonts w:ascii="Times New Roman" w:hAnsi="Times New Roman" w:cs="Times New Roman"/>
                <w:color w:val="000000"/>
                <w:spacing w:val="-8"/>
                <w:sz w:val="24"/>
                <w:szCs w:val="24"/>
              </w:rPr>
              <w:br w:type="page"/>
            </w:r>
            <w:proofErr w:type="spellStart"/>
            <w:r w:rsidRPr="00554B46">
              <w:rPr>
                <w:rFonts w:ascii="Times New Roman" w:hAnsi="Times New Roman" w:cs="Times New Roman"/>
                <w:color w:val="000000"/>
                <w:spacing w:val="-8"/>
                <w:sz w:val="24"/>
                <w:szCs w:val="24"/>
              </w:rPr>
              <w:t>N.p.k</w:t>
            </w:r>
            <w:proofErr w:type="spellEnd"/>
            <w:r w:rsidRPr="00554B46">
              <w:rPr>
                <w:rFonts w:ascii="Times New Roman" w:hAnsi="Times New Roman" w:cs="Times New Roman"/>
                <w:color w:val="000000"/>
                <w:spacing w:val="-8"/>
                <w:sz w:val="24"/>
                <w:szCs w:val="24"/>
              </w:rPr>
              <w:t>.</w:t>
            </w:r>
          </w:p>
        </w:tc>
        <w:tc>
          <w:tcPr>
            <w:tcW w:w="3118" w:type="dxa"/>
            <w:shd w:val="clear" w:color="auto" w:fill="E0E0E0"/>
            <w:vAlign w:val="center"/>
          </w:tcPr>
          <w:p w:rsidR="00B41BB9" w:rsidRPr="00554B46" w:rsidRDefault="00B41BB9" w:rsidP="00582646">
            <w:pPr>
              <w:jc w:val="center"/>
              <w:rPr>
                <w:rFonts w:ascii="Times New Roman" w:hAnsi="Times New Roman" w:cs="Times New Roman"/>
                <w:color w:val="000000"/>
                <w:spacing w:val="-8"/>
                <w:sz w:val="24"/>
                <w:szCs w:val="24"/>
              </w:rPr>
            </w:pPr>
            <w:r w:rsidRPr="00554B46">
              <w:rPr>
                <w:rFonts w:ascii="Times New Roman" w:hAnsi="Times New Roman" w:cs="Times New Roman"/>
                <w:color w:val="000000"/>
                <w:spacing w:val="-8"/>
                <w:sz w:val="24"/>
                <w:szCs w:val="24"/>
              </w:rPr>
              <w:t>Pretendents (juridiskai personai - nosaukums, fiziskai personai - vārds, uzvārds)</w:t>
            </w:r>
          </w:p>
        </w:tc>
        <w:tc>
          <w:tcPr>
            <w:tcW w:w="1560" w:type="dxa"/>
            <w:shd w:val="clear" w:color="auto" w:fill="E0E0E0"/>
            <w:vAlign w:val="center"/>
          </w:tcPr>
          <w:p w:rsidR="00B41BB9" w:rsidRPr="00554B46" w:rsidRDefault="00B41BB9" w:rsidP="00582646">
            <w:pPr>
              <w:jc w:val="center"/>
              <w:rPr>
                <w:rFonts w:ascii="Times New Roman" w:hAnsi="Times New Roman" w:cs="Times New Roman"/>
                <w:color w:val="000000"/>
                <w:spacing w:val="-8"/>
                <w:sz w:val="24"/>
                <w:szCs w:val="24"/>
              </w:rPr>
            </w:pPr>
            <w:r w:rsidRPr="00554B46">
              <w:rPr>
                <w:rFonts w:ascii="Times New Roman" w:hAnsi="Times New Roman" w:cs="Times New Roman"/>
                <w:color w:val="000000"/>
                <w:spacing w:val="-8"/>
                <w:sz w:val="24"/>
                <w:szCs w:val="24"/>
              </w:rPr>
              <w:t>Piedāvājuma iesniegšanas datums</w:t>
            </w:r>
          </w:p>
        </w:tc>
        <w:tc>
          <w:tcPr>
            <w:tcW w:w="1417" w:type="dxa"/>
            <w:shd w:val="clear" w:color="auto" w:fill="E0E0E0"/>
            <w:vAlign w:val="center"/>
          </w:tcPr>
          <w:p w:rsidR="00B41BB9" w:rsidRPr="00554B46" w:rsidRDefault="00B41BB9" w:rsidP="00582646">
            <w:pPr>
              <w:jc w:val="center"/>
              <w:rPr>
                <w:rFonts w:ascii="Times New Roman" w:hAnsi="Times New Roman" w:cs="Times New Roman"/>
                <w:color w:val="000000"/>
                <w:spacing w:val="-8"/>
                <w:sz w:val="24"/>
                <w:szCs w:val="24"/>
              </w:rPr>
            </w:pPr>
            <w:r w:rsidRPr="00554B46">
              <w:rPr>
                <w:rFonts w:ascii="Times New Roman" w:hAnsi="Times New Roman" w:cs="Times New Roman"/>
                <w:color w:val="000000"/>
                <w:spacing w:val="-8"/>
                <w:sz w:val="24"/>
                <w:szCs w:val="24"/>
              </w:rPr>
              <w:t>Piedāvājuma iesniegšanas laiks</w:t>
            </w:r>
          </w:p>
        </w:tc>
        <w:tc>
          <w:tcPr>
            <w:tcW w:w="2126" w:type="dxa"/>
            <w:shd w:val="clear" w:color="auto" w:fill="E0E0E0"/>
            <w:vAlign w:val="center"/>
          </w:tcPr>
          <w:p w:rsidR="00B41BB9" w:rsidRPr="00554B46" w:rsidRDefault="00B41BB9" w:rsidP="00582646">
            <w:pPr>
              <w:jc w:val="center"/>
              <w:rPr>
                <w:rFonts w:ascii="Times New Roman" w:hAnsi="Times New Roman" w:cs="Times New Roman"/>
                <w:color w:val="000000"/>
                <w:spacing w:val="-8"/>
                <w:sz w:val="24"/>
                <w:szCs w:val="24"/>
              </w:rPr>
            </w:pPr>
            <w:r w:rsidRPr="00554B46">
              <w:rPr>
                <w:rFonts w:ascii="Times New Roman" w:hAnsi="Times New Roman" w:cs="Times New Roman"/>
                <w:color w:val="000000"/>
                <w:spacing w:val="-8"/>
                <w:sz w:val="24"/>
                <w:szCs w:val="24"/>
              </w:rPr>
              <w:t>Piedāvātā cena EUR (bez PVN)</w:t>
            </w:r>
          </w:p>
          <w:p w:rsidR="00B41BB9" w:rsidRPr="00554B46" w:rsidRDefault="00B41BB9" w:rsidP="00582646">
            <w:pPr>
              <w:jc w:val="center"/>
              <w:rPr>
                <w:rFonts w:ascii="Times New Roman" w:hAnsi="Times New Roman" w:cs="Times New Roman"/>
                <w:color w:val="000000"/>
                <w:spacing w:val="-8"/>
                <w:sz w:val="24"/>
                <w:szCs w:val="24"/>
              </w:rPr>
            </w:pPr>
          </w:p>
        </w:tc>
      </w:tr>
      <w:tr w:rsidR="00B41BB9" w:rsidRPr="00B34515" w:rsidTr="002B2D7B">
        <w:trPr>
          <w:cantSplit/>
          <w:trHeight w:val="365"/>
        </w:trPr>
        <w:tc>
          <w:tcPr>
            <w:tcW w:w="851" w:type="dxa"/>
            <w:vAlign w:val="center"/>
          </w:tcPr>
          <w:p w:rsidR="00B41BB9" w:rsidRPr="00B34515" w:rsidRDefault="00B41BB9" w:rsidP="002B2D7B">
            <w:pPr>
              <w:jc w:val="center"/>
              <w:rPr>
                <w:rFonts w:ascii="Times New Roman" w:hAnsi="Times New Roman" w:cs="Times New Roman"/>
                <w:color w:val="000000"/>
                <w:spacing w:val="-8"/>
                <w:sz w:val="24"/>
                <w:szCs w:val="24"/>
              </w:rPr>
            </w:pPr>
            <w:r w:rsidRPr="00B34515">
              <w:rPr>
                <w:rFonts w:ascii="Times New Roman" w:hAnsi="Times New Roman" w:cs="Times New Roman"/>
                <w:color w:val="000000"/>
                <w:spacing w:val="-8"/>
                <w:sz w:val="24"/>
                <w:szCs w:val="24"/>
              </w:rPr>
              <w:t>1.</w:t>
            </w:r>
          </w:p>
        </w:tc>
        <w:tc>
          <w:tcPr>
            <w:tcW w:w="3118" w:type="dxa"/>
            <w:vAlign w:val="center"/>
          </w:tcPr>
          <w:p w:rsidR="00B41BB9" w:rsidRPr="00B34515" w:rsidRDefault="00B41BB9" w:rsidP="00582646">
            <w:pPr>
              <w:rPr>
                <w:rFonts w:ascii="Times New Roman" w:hAnsi="Times New Roman" w:cs="Times New Roman"/>
                <w:color w:val="000000"/>
                <w:spacing w:val="-8"/>
                <w:sz w:val="24"/>
                <w:szCs w:val="24"/>
              </w:rPr>
            </w:pPr>
            <w:r w:rsidRPr="00B34515">
              <w:rPr>
                <w:rFonts w:ascii="Times New Roman" w:hAnsi="Times New Roman" w:cs="Times New Roman"/>
                <w:color w:val="000000"/>
                <w:spacing w:val="-8"/>
                <w:sz w:val="24"/>
                <w:szCs w:val="24"/>
              </w:rPr>
              <w:t>SIA „</w:t>
            </w:r>
            <w:proofErr w:type="spellStart"/>
            <w:r w:rsidRPr="00B34515">
              <w:rPr>
                <w:rFonts w:ascii="Times New Roman" w:hAnsi="Times New Roman" w:cs="Times New Roman"/>
                <w:color w:val="000000"/>
                <w:spacing w:val="-8"/>
                <w:sz w:val="24"/>
                <w:szCs w:val="24"/>
              </w:rPr>
              <w:t>Sentios</w:t>
            </w:r>
            <w:proofErr w:type="spellEnd"/>
            <w:r w:rsidRPr="00B34515">
              <w:rPr>
                <w:rFonts w:ascii="Times New Roman" w:hAnsi="Times New Roman" w:cs="Times New Roman"/>
                <w:color w:val="000000"/>
                <w:spacing w:val="-8"/>
                <w:sz w:val="24"/>
                <w:szCs w:val="24"/>
              </w:rPr>
              <w:t>”</w:t>
            </w:r>
          </w:p>
        </w:tc>
        <w:tc>
          <w:tcPr>
            <w:tcW w:w="1560" w:type="dxa"/>
            <w:vAlign w:val="center"/>
          </w:tcPr>
          <w:p w:rsidR="00B41BB9" w:rsidRPr="00B34515" w:rsidRDefault="00B41BB9" w:rsidP="00582646">
            <w:pPr>
              <w:jc w:val="center"/>
              <w:rPr>
                <w:rFonts w:ascii="Times New Roman" w:hAnsi="Times New Roman" w:cs="Times New Roman"/>
                <w:color w:val="000000"/>
                <w:spacing w:val="-8"/>
                <w:sz w:val="24"/>
                <w:szCs w:val="24"/>
              </w:rPr>
            </w:pPr>
            <w:r w:rsidRPr="00B34515">
              <w:rPr>
                <w:rFonts w:ascii="Times New Roman" w:hAnsi="Times New Roman" w:cs="Times New Roman"/>
                <w:color w:val="000000"/>
                <w:spacing w:val="-8"/>
                <w:sz w:val="24"/>
                <w:szCs w:val="24"/>
              </w:rPr>
              <w:t>18.07.2017.</w:t>
            </w:r>
          </w:p>
        </w:tc>
        <w:tc>
          <w:tcPr>
            <w:tcW w:w="1417" w:type="dxa"/>
            <w:vAlign w:val="center"/>
          </w:tcPr>
          <w:p w:rsidR="00B41BB9" w:rsidRPr="00B34515" w:rsidRDefault="00B41BB9" w:rsidP="00582646">
            <w:pPr>
              <w:jc w:val="center"/>
              <w:rPr>
                <w:rFonts w:ascii="Times New Roman" w:hAnsi="Times New Roman" w:cs="Times New Roman"/>
                <w:color w:val="000000"/>
                <w:spacing w:val="-8"/>
                <w:sz w:val="24"/>
                <w:szCs w:val="24"/>
              </w:rPr>
            </w:pPr>
            <w:r w:rsidRPr="00B34515">
              <w:rPr>
                <w:rFonts w:ascii="Times New Roman" w:hAnsi="Times New Roman" w:cs="Times New Roman"/>
                <w:color w:val="000000"/>
                <w:spacing w:val="-8"/>
                <w:sz w:val="24"/>
                <w:szCs w:val="24"/>
              </w:rPr>
              <w:t>10:07</w:t>
            </w:r>
          </w:p>
        </w:tc>
        <w:tc>
          <w:tcPr>
            <w:tcW w:w="2126" w:type="dxa"/>
            <w:vAlign w:val="center"/>
          </w:tcPr>
          <w:p w:rsidR="00B41BB9" w:rsidRPr="00B34515" w:rsidRDefault="00B41BB9" w:rsidP="00582646">
            <w:pPr>
              <w:pStyle w:val="ListParagraph"/>
              <w:ind w:left="394"/>
              <w:rPr>
                <w:rFonts w:ascii="Times New Roman" w:hAnsi="Times New Roman" w:cs="Times New Roman"/>
                <w:b/>
                <w:color w:val="000000"/>
                <w:spacing w:val="-8"/>
                <w:sz w:val="24"/>
                <w:szCs w:val="24"/>
              </w:rPr>
            </w:pPr>
            <w:r w:rsidRPr="00B34515">
              <w:rPr>
                <w:rFonts w:ascii="Times New Roman" w:hAnsi="Times New Roman" w:cs="Times New Roman"/>
                <w:b/>
                <w:color w:val="000000"/>
                <w:spacing w:val="-8"/>
                <w:sz w:val="24"/>
                <w:szCs w:val="24"/>
              </w:rPr>
              <w:t>11 447,30</w:t>
            </w:r>
          </w:p>
        </w:tc>
      </w:tr>
      <w:tr w:rsidR="00B41BB9" w:rsidRPr="00B34515" w:rsidTr="002B2D7B">
        <w:trPr>
          <w:cantSplit/>
          <w:trHeight w:val="365"/>
        </w:trPr>
        <w:tc>
          <w:tcPr>
            <w:tcW w:w="851" w:type="dxa"/>
            <w:vAlign w:val="center"/>
          </w:tcPr>
          <w:p w:rsidR="00B41BB9" w:rsidRPr="00B34515" w:rsidRDefault="00B41BB9" w:rsidP="002B2D7B">
            <w:pPr>
              <w:jc w:val="center"/>
              <w:rPr>
                <w:rFonts w:ascii="Times New Roman" w:hAnsi="Times New Roman" w:cs="Times New Roman"/>
                <w:color w:val="000000"/>
                <w:spacing w:val="-8"/>
                <w:sz w:val="24"/>
                <w:szCs w:val="24"/>
              </w:rPr>
            </w:pPr>
            <w:r w:rsidRPr="00B34515">
              <w:rPr>
                <w:rFonts w:ascii="Times New Roman" w:hAnsi="Times New Roman" w:cs="Times New Roman"/>
                <w:color w:val="000000"/>
                <w:spacing w:val="-8"/>
                <w:sz w:val="24"/>
                <w:szCs w:val="24"/>
              </w:rPr>
              <w:t>2.</w:t>
            </w:r>
          </w:p>
        </w:tc>
        <w:tc>
          <w:tcPr>
            <w:tcW w:w="3118" w:type="dxa"/>
            <w:vAlign w:val="center"/>
          </w:tcPr>
          <w:p w:rsidR="00B41BB9" w:rsidRPr="00B34515" w:rsidRDefault="00B41BB9" w:rsidP="00582646">
            <w:pPr>
              <w:rPr>
                <w:rFonts w:ascii="Times New Roman" w:hAnsi="Times New Roman" w:cs="Times New Roman"/>
                <w:color w:val="000000"/>
                <w:spacing w:val="-8"/>
                <w:sz w:val="24"/>
                <w:szCs w:val="24"/>
              </w:rPr>
            </w:pPr>
            <w:proofErr w:type="spellStart"/>
            <w:r w:rsidRPr="00B34515">
              <w:rPr>
                <w:rFonts w:ascii="Times New Roman" w:hAnsi="Times New Roman" w:cs="Times New Roman"/>
                <w:color w:val="000000"/>
                <w:spacing w:val="-8"/>
                <w:sz w:val="24"/>
                <w:szCs w:val="24"/>
              </w:rPr>
              <w:t>Tipsnano</w:t>
            </w:r>
            <w:proofErr w:type="spellEnd"/>
            <w:r w:rsidRPr="00B34515">
              <w:rPr>
                <w:rFonts w:ascii="Times New Roman" w:hAnsi="Times New Roman" w:cs="Times New Roman"/>
                <w:color w:val="000000"/>
                <w:spacing w:val="-8"/>
                <w:sz w:val="24"/>
                <w:szCs w:val="24"/>
              </w:rPr>
              <w:t xml:space="preserve"> OÜ</w:t>
            </w:r>
          </w:p>
        </w:tc>
        <w:tc>
          <w:tcPr>
            <w:tcW w:w="1560" w:type="dxa"/>
            <w:vAlign w:val="center"/>
          </w:tcPr>
          <w:p w:rsidR="00B41BB9" w:rsidRPr="00B34515" w:rsidRDefault="00B41BB9" w:rsidP="00582646">
            <w:pPr>
              <w:jc w:val="center"/>
              <w:rPr>
                <w:rFonts w:ascii="Times New Roman" w:hAnsi="Times New Roman" w:cs="Times New Roman"/>
                <w:color w:val="000000"/>
                <w:spacing w:val="-8"/>
                <w:sz w:val="24"/>
                <w:szCs w:val="24"/>
              </w:rPr>
            </w:pPr>
            <w:r w:rsidRPr="00B34515">
              <w:rPr>
                <w:rFonts w:ascii="Times New Roman" w:hAnsi="Times New Roman" w:cs="Times New Roman"/>
                <w:color w:val="000000"/>
                <w:spacing w:val="-8"/>
                <w:sz w:val="24"/>
                <w:szCs w:val="24"/>
              </w:rPr>
              <w:t>18.07.2017.</w:t>
            </w:r>
          </w:p>
        </w:tc>
        <w:tc>
          <w:tcPr>
            <w:tcW w:w="1417" w:type="dxa"/>
            <w:vAlign w:val="center"/>
          </w:tcPr>
          <w:p w:rsidR="00B41BB9" w:rsidRPr="00B34515" w:rsidRDefault="00B41BB9" w:rsidP="00582646">
            <w:pPr>
              <w:jc w:val="center"/>
              <w:rPr>
                <w:rFonts w:ascii="Times New Roman" w:hAnsi="Times New Roman" w:cs="Times New Roman"/>
                <w:color w:val="000000"/>
                <w:spacing w:val="-8"/>
                <w:sz w:val="24"/>
                <w:szCs w:val="24"/>
              </w:rPr>
            </w:pPr>
            <w:r w:rsidRPr="00B34515">
              <w:rPr>
                <w:rFonts w:ascii="Times New Roman" w:hAnsi="Times New Roman" w:cs="Times New Roman"/>
                <w:color w:val="000000"/>
                <w:spacing w:val="-8"/>
                <w:sz w:val="24"/>
                <w:szCs w:val="24"/>
              </w:rPr>
              <w:t>14:14</w:t>
            </w:r>
          </w:p>
        </w:tc>
        <w:tc>
          <w:tcPr>
            <w:tcW w:w="2126" w:type="dxa"/>
            <w:vAlign w:val="center"/>
          </w:tcPr>
          <w:p w:rsidR="00B41BB9" w:rsidRPr="00B34515" w:rsidRDefault="00B41BB9" w:rsidP="00582646">
            <w:pPr>
              <w:pStyle w:val="ListParagraph"/>
              <w:ind w:left="394"/>
              <w:rPr>
                <w:rFonts w:ascii="Times New Roman" w:hAnsi="Times New Roman" w:cs="Times New Roman"/>
                <w:b/>
                <w:color w:val="000000"/>
                <w:spacing w:val="-8"/>
                <w:sz w:val="24"/>
                <w:szCs w:val="24"/>
              </w:rPr>
            </w:pPr>
            <w:r w:rsidRPr="00B34515">
              <w:rPr>
                <w:rFonts w:ascii="Times New Roman" w:hAnsi="Times New Roman" w:cs="Times New Roman"/>
                <w:b/>
                <w:color w:val="000000"/>
                <w:spacing w:val="-8"/>
                <w:sz w:val="24"/>
                <w:szCs w:val="24"/>
              </w:rPr>
              <w:t>10 196,50</w:t>
            </w:r>
          </w:p>
        </w:tc>
      </w:tr>
      <w:tr w:rsidR="00B41BB9" w:rsidRPr="00B34515" w:rsidTr="002B2D7B">
        <w:trPr>
          <w:cantSplit/>
          <w:trHeight w:val="365"/>
        </w:trPr>
        <w:tc>
          <w:tcPr>
            <w:tcW w:w="851" w:type="dxa"/>
            <w:vAlign w:val="center"/>
          </w:tcPr>
          <w:p w:rsidR="00B41BB9" w:rsidRPr="00B34515" w:rsidRDefault="00B41BB9" w:rsidP="002B2D7B">
            <w:pPr>
              <w:jc w:val="center"/>
              <w:rPr>
                <w:rFonts w:ascii="Times New Roman" w:hAnsi="Times New Roman" w:cs="Times New Roman"/>
                <w:color w:val="000000"/>
                <w:spacing w:val="-8"/>
                <w:sz w:val="24"/>
                <w:szCs w:val="24"/>
              </w:rPr>
            </w:pPr>
            <w:r w:rsidRPr="00B34515">
              <w:rPr>
                <w:rFonts w:ascii="Times New Roman" w:hAnsi="Times New Roman" w:cs="Times New Roman"/>
                <w:color w:val="000000"/>
                <w:spacing w:val="-8"/>
                <w:sz w:val="24"/>
                <w:szCs w:val="24"/>
              </w:rPr>
              <w:t>3.</w:t>
            </w:r>
          </w:p>
        </w:tc>
        <w:tc>
          <w:tcPr>
            <w:tcW w:w="3118" w:type="dxa"/>
            <w:vAlign w:val="center"/>
          </w:tcPr>
          <w:p w:rsidR="00B41BB9" w:rsidRPr="00B34515" w:rsidRDefault="00B41BB9" w:rsidP="00582646">
            <w:pPr>
              <w:rPr>
                <w:rFonts w:ascii="Times New Roman" w:hAnsi="Times New Roman" w:cs="Times New Roman"/>
                <w:color w:val="000000"/>
                <w:spacing w:val="-8"/>
                <w:sz w:val="24"/>
                <w:szCs w:val="24"/>
              </w:rPr>
            </w:pPr>
            <w:r w:rsidRPr="00B34515">
              <w:rPr>
                <w:rFonts w:ascii="Times New Roman" w:hAnsi="Times New Roman" w:cs="Times New Roman"/>
                <w:color w:val="000000"/>
                <w:spacing w:val="-8"/>
                <w:sz w:val="24"/>
                <w:szCs w:val="24"/>
              </w:rPr>
              <w:t>SIA „ARMGATE”</w:t>
            </w:r>
          </w:p>
        </w:tc>
        <w:tc>
          <w:tcPr>
            <w:tcW w:w="1560" w:type="dxa"/>
            <w:vAlign w:val="center"/>
          </w:tcPr>
          <w:p w:rsidR="00B41BB9" w:rsidRPr="00B34515" w:rsidRDefault="00B41BB9" w:rsidP="00582646">
            <w:pPr>
              <w:jc w:val="center"/>
              <w:rPr>
                <w:rFonts w:ascii="Times New Roman" w:hAnsi="Times New Roman" w:cs="Times New Roman"/>
                <w:color w:val="000000"/>
                <w:spacing w:val="-8"/>
                <w:sz w:val="24"/>
                <w:szCs w:val="24"/>
              </w:rPr>
            </w:pPr>
            <w:r w:rsidRPr="00B34515">
              <w:rPr>
                <w:rFonts w:ascii="Times New Roman" w:hAnsi="Times New Roman" w:cs="Times New Roman"/>
                <w:color w:val="000000"/>
                <w:spacing w:val="-8"/>
                <w:sz w:val="24"/>
                <w:szCs w:val="24"/>
              </w:rPr>
              <w:t>21.07.2017.</w:t>
            </w:r>
          </w:p>
        </w:tc>
        <w:tc>
          <w:tcPr>
            <w:tcW w:w="1417" w:type="dxa"/>
            <w:vAlign w:val="center"/>
          </w:tcPr>
          <w:p w:rsidR="00B41BB9" w:rsidRPr="00B34515" w:rsidRDefault="00B41BB9" w:rsidP="00582646">
            <w:pPr>
              <w:jc w:val="center"/>
              <w:rPr>
                <w:rFonts w:ascii="Times New Roman" w:hAnsi="Times New Roman" w:cs="Times New Roman"/>
                <w:color w:val="000000"/>
                <w:spacing w:val="-8"/>
                <w:sz w:val="24"/>
                <w:szCs w:val="24"/>
              </w:rPr>
            </w:pPr>
            <w:r w:rsidRPr="00B34515">
              <w:rPr>
                <w:rFonts w:ascii="Times New Roman" w:hAnsi="Times New Roman" w:cs="Times New Roman"/>
                <w:color w:val="000000"/>
                <w:spacing w:val="-8"/>
                <w:sz w:val="24"/>
                <w:szCs w:val="24"/>
              </w:rPr>
              <w:t>09:07</w:t>
            </w:r>
          </w:p>
        </w:tc>
        <w:tc>
          <w:tcPr>
            <w:tcW w:w="2126" w:type="dxa"/>
            <w:vAlign w:val="center"/>
          </w:tcPr>
          <w:p w:rsidR="00B41BB9" w:rsidRPr="00B34515" w:rsidRDefault="00B41BB9" w:rsidP="00582646">
            <w:pPr>
              <w:pStyle w:val="ListParagraph"/>
              <w:ind w:left="394"/>
              <w:rPr>
                <w:rFonts w:ascii="Times New Roman" w:hAnsi="Times New Roman" w:cs="Times New Roman"/>
                <w:b/>
                <w:color w:val="000000"/>
                <w:spacing w:val="-8"/>
                <w:sz w:val="24"/>
                <w:szCs w:val="24"/>
              </w:rPr>
            </w:pPr>
            <w:r w:rsidRPr="00B34515">
              <w:rPr>
                <w:rFonts w:ascii="Times New Roman" w:hAnsi="Times New Roman" w:cs="Times New Roman"/>
                <w:b/>
                <w:color w:val="000000"/>
                <w:spacing w:val="-8"/>
                <w:sz w:val="24"/>
                <w:szCs w:val="24"/>
              </w:rPr>
              <w:t>14 460,00</w:t>
            </w:r>
          </w:p>
        </w:tc>
      </w:tr>
      <w:tr w:rsidR="00B41BB9" w:rsidRPr="00B34515" w:rsidTr="002B2D7B">
        <w:trPr>
          <w:cantSplit/>
          <w:trHeight w:val="365"/>
        </w:trPr>
        <w:tc>
          <w:tcPr>
            <w:tcW w:w="851" w:type="dxa"/>
            <w:vAlign w:val="center"/>
          </w:tcPr>
          <w:p w:rsidR="00B41BB9" w:rsidRPr="00B34515" w:rsidRDefault="00B41BB9" w:rsidP="002B2D7B">
            <w:pPr>
              <w:jc w:val="center"/>
              <w:rPr>
                <w:rFonts w:ascii="Times New Roman" w:hAnsi="Times New Roman" w:cs="Times New Roman"/>
                <w:color w:val="000000"/>
                <w:spacing w:val="-8"/>
                <w:sz w:val="24"/>
                <w:szCs w:val="24"/>
              </w:rPr>
            </w:pPr>
            <w:r w:rsidRPr="00B34515">
              <w:rPr>
                <w:rFonts w:ascii="Times New Roman" w:hAnsi="Times New Roman" w:cs="Times New Roman"/>
                <w:color w:val="000000"/>
                <w:spacing w:val="-8"/>
                <w:sz w:val="24"/>
                <w:szCs w:val="24"/>
              </w:rPr>
              <w:t>4.</w:t>
            </w:r>
          </w:p>
        </w:tc>
        <w:tc>
          <w:tcPr>
            <w:tcW w:w="3118" w:type="dxa"/>
            <w:vAlign w:val="center"/>
          </w:tcPr>
          <w:p w:rsidR="00B41BB9" w:rsidRPr="00B34515" w:rsidRDefault="00B41BB9" w:rsidP="00582646">
            <w:pPr>
              <w:rPr>
                <w:rFonts w:ascii="Times New Roman" w:hAnsi="Times New Roman" w:cs="Times New Roman"/>
                <w:color w:val="000000"/>
                <w:spacing w:val="-8"/>
                <w:sz w:val="24"/>
                <w:szCs w:val="24"/>
              </w:rPr>
            </w:pPr>
            <w:r w:rsidRPr="00B34515">
              <w:rPr>
                <w:rFonts w:ascii="Times New Roman" w:hAnsi="Times New Roman" w:cs="Times New Roman"/>
                <w:color w:val="000000"/>
                <w:spacing w:val="-8"/>
                <w:sz w:val="24"/>
                <w:szCs w:val="24"/>
              </w:rPr>
              <w:t>SIA „Labochema Latvija”</w:t>
            </w:r>
          </w:p>
        </w:tc>
        <w:tc>
          <w:tcPr>
            <w:tcW w:w="1560" w:type="dxa"/>
            <w:vAlign w:val="center"/>
          </w:tcPr>
          <w:p w:rsidR="00B41BB9" w:rsidRPr="00B34515" w:rsidRDefault="00B41BB9" w:rsidP="00582646">
            <w:pPr>
              <w:jc w:val="center"/>
              <w:rPr>
                <w:rFonts w:ascii="Times New Roman" w:hAnsi="Times New Roman" w:cs="Times New Roman"/>
                <w:color w:val="000000"/>
                <w:spacing w:val="-8"/>
                <w:sz w:val="24"/>
                <w:szCs w:val="24"/>
              </w:rPr>
            </w:pPr>
            <w:r w:rsidRPr="00B34515">
              <w:rPr>
                <w:rFonts w:ascii="Times New Roman" w:hAnsi="Times New Roman" w:cs="Times New Roman"/>
                <w:color w:val="000000"/>
                <w:spacing w:val="-8"/>
                <w:sz w:val="24"/>
                <w:szCs w:val="24"/>
              </w:rPr>
              <w:t>21.07.2017.</w:t>
            </w:r>
          </w:p>
        </w:tc>
        <w:tc>
          <w:tcPr>
            <w:tcW w:w="1417" w:type="dxa"/>
            <w:vAlign w:val="center"/>
          </w:tcPr>
          <w:p w:rsidR="00B41BB9" w:rsidRPr="00B34515" w:rsidRDefault="00B41BB9" w:rsidP="00582646">
            <w:pPr>
              <w:jc w:val="center"/>
              <w:rPr>
                <w:rFonts w:ascii="Times New Roman" w:hAnsi="Times New Roman" w:cs="Times New Roman"/>
                <w:color w:val="000000"/>
                <w:spacing w:val="-8"/>
                <w:sz w:val="24"/>
                <w:szCs w:val="24"/>
              </w:rPr>
            </w:pPr>
            <w:r w:rsidRPr="00B34515">
              <w:rPr>
                <w:rFonts w:ascii="Times New Roman" w:hAnsi="Times New Roman" w:cs="Times New Roman"/>
                <w:color w:val="000000"/>
                <w:spacing w:val="-8"/>
                <w:sz w:val="24"/>
                <w:szCs w:val="24"/>
              </w:rPr>
              <w:t>09:37</w:t>
            </w:r>
          </w:p>
        </w:tc>
        <w:tc>
          <w:tcPr>
            <w:tcW w:w="2126" w:type="dxa"/>
            <w:vAlign w:val="center"/>
          </w:tcPr>
          <w:p w:rsidR="00B41BB9" w:rsidRPr="00B34515" w:rsidRDefault="00B41BB9" w:rsidP="007B27C4">
            <w:pPr>
              <w:pStyle w:val="ListParagraph"/>
              <w:numPr>
                <w:ilvl w:val="0"/>
                <w:numId w:val="24"/>
              </w:numPr>
              <w:spacing w:line="256" w:lineRule="auto"/>
              <w:rPr>
                <w:rFonts w:ascii="Times New Roman" w:hAnsi="Times New Roman" w:cs="Times New Roman"/>
                <w:b/>
                <w:color w:val="000000"/>
                <w:spacing w:val="-8"/>
                <w:sz w:val="24"/>
                <w:szCs w:val="24"/>
              </w:rPr>
            </w:pPr>
            <w:r w:rsidRPr="00B34515">
              <w:rPr>
                <w:rFonts w:ascii="Times New Roman" w:hAnsi="Times New Roman" w:cs="Times New Roman"/>
                <w:b/>
                <w:color w:val="000000"/>
                <w:spacing w:val="-8"/>
                <w:sz w:val="24"/>
                <w:szCs w:val="24"/>
              </w:rPr>
              <w:t>31</w:t>
            </w:r>
            <w:r w:rsidR="007B27C4" w:rsidRPr="00B34515">
              <w:rPr>
                <w:rFonts w:ascii="Times New Roman" w:hAnsi="Times New Roman" w:cs="Times New Roman"/>
                <w:b/>
                <w:color w:val="000000"/>
                <w:spacing w:val="-8"/>
                <w:sz w:val="24"/>
                <w:szCs w:val="24"/>
              </w:rPr>
              <w:t>1</w:t>
            </w:r>
            <w:r w:rsidRPr="00B34515">
              <w:rPr>
                <w:rFonts w:ascii="Times New Roman" w:hAnsi="Times New Roman" w:cs="Times New Roman"/>
                <w:b/>
                <w:color w:val="000000"/>
                <w:spacing w:val="-8"/>
                <w:sz w:val="24"/>
                <w:szCs w:val="24"/>
              </w:rPr>
              <w:t>,70</w:t>
            </w:r>
          </w:p>
        </w:tc>
      </w:tr>
    </w:tbl>
    <w:p w:rsidR="002B2D7B" w:rsidRPr="00B34515" w:rsidRDefault="005F49E3" w:rsidP="00B34515">
      <w:pPr>
        <w:pStyle w:val="NormalarNr"/>
        <w:rPr>
          <w:b w:val="0"/>
        </w:rPr>
      </w:pPr>
      <w:r w:rsidRPr="00B34515">
        <w:t xml:space="preserve">Pretendenti, kuru iesniegtie kvalifikācijas dokumenti un iesniegtie piedāvājumi neatbilda nolikumā izvirzītajām prasībām: </w:t>
      </w:r>
      <w:r w:rsidR="002B2D7B" w:rsidRPr="00B34515">
        <w:rPr>
          <w:b w:val="0"/>
        </w:rPr>
        <w:t xml:space="preserve">Pretendentu SIA </w:t>
      </w:r>
      <w:r w:rsidR="002B2D7B" w:rsidRPr="00B34515">
        <w:rPr>
          <w:b w:val="0"/>
        </w:rPr>
        <w:t>“</w:t>
      </w:r>
      <w:proofErr w:type="spellStart"/>
      <w:r w:rsidR="002B2D7B" w:rsidRPr="00B34515">
        <w:rPr>
          <w:b w:val="0"/>
        </w:rPr>
        <w:t>Sentios</w:t>
      </w:r>
      <w:proofErr w:type="spellEnd"/>
      <w:r w:rsidR="002B2D7B" w:rsidRPr="00B34515">
        <w:rPr>
          <w:b w:val="0"/>
        </w:rPr>
        <w:t>”</w:t>
      </w:r>
      <w:r w:rsidR="002B2D7B" w:rsidRPr="00B34515">
        <w:rPr>
          <w:b w:val="0"/>
        </w:rPr>
        <w:t xml:space="preserve"> un </w:t>
      </w:r>
      <w:r w:rsidR="002B2D7B" w:rsidRPr="00B34515">
        <w:rPr>
          <w:b w:val="0"/>
        </w:rPr>
        <w:t>SIA “</w:t>
      </w:r>
      <w:r w:rsidR="002B2D7B" w:rsidRPr="00B34515">
        <w:rPr>
          <w:b w:val="0"/>
          <w:color w:val="000000"/>
          <w:spacing w:val="-8"/>
        </w:rPr>
        <w:t>ARMGATE</w:t>
      </w:r>
      <w:r w:rsidR="002B2D7B" w:rsidRPr="00B34515">
        <w:rPr>
          <w:b w:val="0"/>
        </w:rPr>
        <w:t xml:space="preserve">” </w:t>
      </w:r>
      <w:r w:rsidR="002B2D7B" w:rsidRPr="00B34515">
        <w:rPr>
          <w:b w:val="0"/>
        </w:rPr>
        <w:t>piedāvājumi</w:t>
      </w:r>
      <w:r w:rsidR="002B2D7B" w:rsidRPr="00B34515">
        <w:rPr>
          <w:b w:val="0"/>
        </w:rPr>
        <w:t xml:space="preserve"> neatbilst </w:t>
      </w:r>
      <w:r w:rsidR="002B2D7B" w:rsidRPr="00B34515">
        <w:rPr>
          <w:b w:val="0"/>
        </w:rPr>
        <w:t>tehniskās specifikācijas prasībām un tiek noraidīti</w:t>
      </w:r>
      <w:r w:rsidR="002B2D7B" w:rsidRPr="00B34515">
        <w:rPr>
          <w:b w:val="0"/>
        </w:rPr>
        <w:t xml:space="preserve"> pamatojoties uz nolikuma 8.2.punktu.</w:t>
      </w:r>
    </w:p>
    <w:p w:rsidR="007B27C4" w:rsidRPr="00B34515" w:rsidRDefault="007B27C4" w:rsidP="00B34515">
      <w:pPr>
        <w:pStyle w:val="NormalarNr"/>
      </w:pPr>
      <w:r w:rsidRPr="00B34515">
        <w:t>Par lēmuma pieņemšanu par iepirkuma rezultātu:</w:t>
      </w:r>
    </w:p>
    <w:p w:rsidR="007B27C4" w:rsidRPr="00B34515" w:rsidRDefault="007B27C4" w:rsidP="00B34515">
      <w:pPr>
        <w:spacing w:after="0" w:line="240" w:lineRule="auto"/>
        <w:ind w:left="709"/>
        <w:jc w:val="both"/>
        <w:rPr>
          <w:rFonts w:ascii="Times New Roman" w:eastAsia="Times New Roman" w:hAnsi="Times New Roman" w:cs="Times New Roman"/>
          <w:b/>
          <w:bCs/>
          <w:sz w:val="24"/>
          <w:szCs w:val="24"/>
          <w:lang w:eastAsia="lv-LV"/>
        </w:rPr>
      </w:pPr>
      <w:r w:rsidRPr="00B34515">
        <w:rPr>
          <w:rFonts w:ascii="Times New Roman" w:eastAsia="Times New Roman" w:hAnsi="Times New Roman" w:cs="Times New Roman"/>
          <w:bCs/>
          <w:sz w:val="24"/>
          <w:szCs w:val="24"/>
          <w:lang w:eastAsia="lv-LV"/>
        </w:rPr>
        <w:t xml:space="preserve">Saskaņā ar veikto piedāvājumu </w:t>
      </w:r>
      <w:proofErr w:type="spellStart"/>
      <w:r w:rsidRPr="00B34515">
        <w:rPr>
          <w:rFonts w:ascii="Times New Roman" w:eastAsia="Times New Roman" w:hAnsi="Times New Roman" w:cs="Times New Roman"/>
          <w:bCs/>
          <w:sz w:val="24"/>
          <w:szCs w:val="24"/>
          <w:lang w:eastAsia="lv-LV"/>
        </w:rPr>
        <w:t>izvērtējumu</w:t>
      </w:r>
      <w:proofErr w:type="spellEnd"/>
      <w:r w:rsidRPr="00B34515">
        <w:rPr>
          <w:rFonts w:ascii="Times New Roman" w:eastAsia="Times New Roman" w:hAnsi="Times New Roman" w:cs="Times New Roman"/>
          <w:bCs/>
          <w:sz w:val="24"/>
          <w:szCs w:val="24"/>
          <w:lang w:eastAsia="lv-LV"/>
        </w:rPr>
        <w:t xml:space="preserve">, Iepirkuma komisija nolēma par uzvarētāju atklāta konkursa “Materiālu iegāde </w:t>
      </w:r>
      <w:proofErr w:type="spellStart"/>
      <w:r w:rsidRPr="00B34515">
        <w:rPr>
          <w:rFonts w:ascii="Times New Roman" w:eastAsia="Times New Roman" w:hAnsi="Times New Roman" w:cs="Times New Roman"/>
          <w:bCs/>
          <w:sz w:val="24"/>
          <w:szCs w:val="24"/>
          <w:lang w:eastAsia="lv-LV"/>
        </w:rPr>
        <w:t>atomspēka</w:t>
      </w:r>
      <w:proofErr w:type="spellEnd"/>
      <w:r w:rsidRPr="00B34515">
        <w:rPr>
          <w:rFonts w:ascii="Times New Roman" w:eastAsia="Times New Roman" w:hAnsi="Times New Roman" w:cs="Times New Roman"/>
          <w:bCs/>
          <w:sz w:val="24"/>
          <w:szCs w:val="24"/>
          <w:lang w:eastAsia="lv-LV"/>
        </w:rPr>
        <w:t xml:space="preserve"> mikroskopijas veikšanai”, ID Nr. RTU-2017/52 atzīt un noslēgt iepirkuma līgumu ar </w:t>
      </w:r>
      <w:proofErr w:type="spellStart"/>
      <w:r w:rsidRPr="00B34515">
        <w:rPr>
          <w:rFonts w:ascii="Times New Roman" w:hAnsi="Times New Roman" w:cs="Times New Roman"/>
          <w:b/>
          <w:color w:val="000000"/>
          <w:spacing w:val="-8"/>
          <w:sz w:val="24"/>
          <w:szCs w:val="24"/>
        </w:rPr>
        <w:t>Tipsnano</w:t>
      </w:r>
      <w:proofErr w:type="spellEnd"/>
      <w:r w:rsidRPr="00B34515">
        <w:rPr>
          <w:rFonts w:ascii="Times New Roman" w:hAnsi="Times New Roman" w:cs="Times New Roman"/>
          <w:b/>
          <w:color w:val="000000"/>
          <w:spacing w:val="-8"/>
          <w:sz w:val="24"/>
          <w:szCs w:val="24"/>
        </w:rPr>
        <w:t xml:space="preserve"> OÜ</w:t>
      </w:r>
      <w:r w:rsidRPr="00B34515">
        <w:rPr>
          <w:rFonts w:ascii="Times New Roman" w:eastAsia="Times New Roman" w:hAnsi="Times New Roman" w:cs="Times New Roman"/>
          <w:bCs/>
          <w:sz w:val="24"/>
          <w:szCs w:val="24"/>
          <w:lang w:eastAsia="lv-LV"/>
        </w:rPr>
        <w:t xml:space="preserve">, </w:t>
      </w:r>
      <w:proofErr w:type="spellStart"/>
      <w:r w:rsidRPr="00B34515">
        <w:rPr>
          <w:rFonts w:ascii="Times New Roman" w:eastAsia="Times New Roman" w:hAnsi="Times New Roman" w:cs="Times New Roman"/>
          <w:bCs/>
          <w:sz w:val="24"/>
          <w:szCs w:val="24"/>
          <w:lang w:eastAsia="lv-LV"/>
        </w:rPr>
        <w:t>Reģ</w:t>
      </w:r>
      <w:proofErr w:type="spellEnd"/>
      <w:r w:rsidRPr="00B34515">
        <w:rPr>
          <w:rFonts w:ascii="Times New Roman" w:eastAsia="Times New Roman" w:hAnsi="Times New Roman" w:cs="Times New Roman"/>
          <w:bCs/>
          <w:sz w:val="24"/>
          <w:szCs w:val="24"/>
          <w:lang w:eastAsia="lv-LV"/>
        </w:rPr>
        <w:t xml:space="preserve">. Nr. 12926731, adrese </w:t>
      </w:r>
      <w:proofErr w:type="spellStart"/>
      <w:r w:rsidRPr="00B34515">
        <w:rPr>
          <w:rFonts w:ascii="Times New Roman" w:eastAsia="Times New Roman" w:hAnsi="Times New Roman" w:cs="Times New Roman"/>
          <w:bCs/>
          <w:sz w:val="24"/>
          <w:szCs w:val="24"/>
          <w:lang w:eastAsia="lv-LV"/>
        </w:rPr>
        <w:t>Kristiina</w:t>
      </w:r>
      <w:proofErr w:type="spellEnd"/>
      <w:r w:rsidRPr="00B34515">
        <w:rPr>
          <w:rFonts w:ascii="Times New Roman" w:eastAsia="Times New Roman" w:hAnsi="Times New Roman" w:cs="Times New Roman"/>
          <w:bCs/>
          <w:sz w:val="24"/>
          <w:szCs w:val="24"/>
          <w:lang w:eastAsia="lv-LV"/>
        </w:rPr>
        <w:t xml:space="preserve"> 15-214, Tallina 10131, Igaunija, kura piedāvājums atbilst nolikumā noteiktajām prasībām un kritērijiem (nolikuma 1.10. punkts: nolikuma prasībām atbilstošs saimniecisk</w:t>
      </w:r>
      <w:bookmarkStart w:id="0" w:name="_GoBack"/>
      <w:bookmarkEnd w:id="0"/>
      <w:r w:rsidRPr="00B34515">
        <w:rPr>
          <w:rFonts w:ascii="Times New Roman" w:eastAsia="Times New Roman" w:hAnsi="Times New Roman" w:cs="Times New Roman"/>
          <w:bCs/>
          <w:sz w:val="24"/>
          <w:szCs w:val="24"/>
          <w:lang w:eastAsia="lv-LV"/>
        </w:rPr>
        <w:t>i visizdevīgākais piedāvājums ar viszemāko cenu (bez PVN)) un nav izslēdzams no dalības iepirkumā, saskaņā ar nolikuma 4.1.punktu.</w:t>
      </w:r>
    </w:p>
    <w:p w:rsidR="007B27C4" w:rsidRPr="00B34515" w:rsidRDefault="007B27C4" w:rsidP="00B34515">
      <w:pPr>
        <w:spacing w:after="0" w:line="240" w:lineRule="auto"/>
        <w:ind w:left="426" w:firstLine="283"/>
        <w:jc w:val="both"/>
        <w:rPr>
          <w:rFonts w:ascii="Times New Roman" w:eastAsia="Times New Roman" w:hAnsi="Times New Roman" w:cs="Times New Roman"/>
          <w:b/>
          <w:bCs/>
          <w:sz w:val="24"/>
          <w:szCs w:val="24"/>
          <w:lang w:eastAsia="lv-LV"/>
        </w:rPr>
      </w:pPr>
      <w:r w:rsidRPr="00B34515">
        <w:rPr>
          <w:rFonts w:ascii="Times New Roman" w:eastAsia="Times New Roman" w:hAnsi="Times New Roman" w:cs="Times New Roman"/>
          <w:bCs/>
          <w:sz w:val="24"/>
          <w:szCs w:val="24"/>
          <w:lang w:eastAsia="lv-LV"/>
        </w:rPr>
        <w:t>Iepirkuma līgums tiks slēgts par kopējo līguma summu 10 196,50 EUR bez PVN.</w:t>
      </w:r>
    </w:p>
    <w:p w:rsidR="00B34515" w:rsidRPr="00B34515" w:rsidRDefault="00B34515" w:rsidP="00B34515">
      <w:pPr>
        <w:pStyle w:val="NormalarNr"/>
      </w:pPr>
      <w:r w:rsidRPr="00B34515">
        <w:t xml:space="preserve">Lēmuma pieņemšanas datums: </w:t>
      </w:r>
      <w:r w:rsidRPr="00B34515">
        <w:rPr>
          <w:b w:val="0"/>
        </w:rPr>
        <w:t>13.10.2017.</w:t>
      </w:r>
    </w:p>
    <w:p w:rsidR="009F1358" w:rsidRPr="00B34515" w:rsidRDefault="009F1358" w:rsidP="00B34515">
      <w:pPr>
        <w:numPr>
          <w:ilvl w:val="0"/>
          <w:numId w:val="2"/>
        </w:numPr>
        <w:spacing w:after="0" w:line="240" w:lineRule="auto"/>
        <w:jc w:val="both"/>
        <w:rPr>
          <w:rFonts w:ascii="Times New Roman" w:eastAsia="Times New Roman" w:hAnsi="Times New Roman" w:cs="Times New Roman"/>
          <w:b/>
          <w:sz w:val="24"/>
          <w:szCs w:val="24"/>
        </w:rPr>
      </w:pPr>
      <w:r w:rsidRPr="00B34515">
        <w:rPr>
          <w:rFonts w:ascii="Times New Roman" w:eastAsia="Times New Roman" w:hAnsi="Times New Roman" w:cs="Times New Roman"/>
          <w:b/>
          <w:sz w:val="24"/>
          <w:szCs w:val="24"/>
        </w:rPr>
        <w:t>Iepirkuma laikā nav konstatēti interešu konflikta gadījumi.</w:t>
      </w:r>
    </w:p>
    <w:p w:rsidR="009F1358" w:rsidRPr="00B34515" w:rsidRDefault="009F1358" w:rsidP="00B34515">
      <w:pPr>
        <w:spacing w:after="0" w:line="240" w:lineRule="auto"/>
        <w:ind w:left="720"/>
        <w:jc w:val="both"/>
        <w:rPr>
          <w:rFonts w:ascii="Times New Roman" w:eastAsia="Times New Roman" w:hAnsi="Times New Roman" w:cs="Times New Roman"/>
          <w:b/>
          <w:sz w:val="24"/>
          <w:szCs w:val="24"/>
        </w:rPr>
      </w:pPr>
    </w:p>
    <w:p w:rsidR="009F1358" w:rsidRPr="00B34515" w:rsidRDefault="009F1358" w:rsidP="009F1358">
      <w:pPr>
        <w:spacing w:before="120" w:after="0" w:line="240" w:lineRule="auto"/>
        <w:ind w:left="720"/>
        <w:jc w:val="both"/>
        <w:rPr>
          <w:rFonts w:ascii="Times New Roman" w:eastAsia="Times New Roman" w:hAnsi="Times New Roman" w:cs="Times New Roman"/>
          <w:b/>
        </w:rPr>
      </w:pPr>
    </w:p>
    <w:tbl>
      <w:tblPr>
        <w:tblW w:w="16460" w:type="dxa"/>
        <w:tblLook w:val="01E0" w:firstRow="1" w:lastRow="1" w:firstColumn="1" w:lastColumn="1" w:noHBand="0" w:noVBand="0"/>
      </w:tblPr>
      <w:tblGrid>
        <w:gridCol w:w="4276"/>
        <w:gridCol w:w="6092"/>
        <w:gridCol w:w="6092"/>
      </w:tblGrid>
      <w:tr w:rsidR="009F1358" w:rsidRPr="005F49E3" w:rsidTr="00D82977">
        <w:trPr>
          <w:trHeight w:val="555"/>
        </w:trPr>
        <w:tc>
          <w:tcPr>
            <w:tcW w:w="4276" w:type="dxa"/>
          </w:tcPr>
          <w:p w:rsidR="009F1358" w:rsidRPr="00D82977" w:rsidRDefault="00541059" w:rsidP="007171AE">
            <w:pPr>
              <w:spacing w:before="120" w:after="0" w:line="240" w:lineRule="auto"/>
              <w:jc w:val="both"/>
              <w:rPr>
                <w:rFonts w:ascii="Times New Roman" w:eastAsia="Times New Roman" w:hAnsi="Times New Roman" w:cs="Times New Roman"/>
                <w:sz w:val="24"/>
                <w:szCs w:val="24"/>
              </w:rPr>
            </w:pPr>
            <w:r w:rsidRPr="00D82977">
              <w:rPr>
                <w:rFonts w:ascii="Times New Roman" w:eastAsia="Times New Roman" w:hAnsi="Times New Roman" w:cs="Times New Roman"/>
                <w:sz w:val="24"/>
                <w:szCs w:val="24"/>
              </w:rPr>
              <w:t xml:space="preserve">     </w:t>
            </w:r>
            <w:r w:rsidR="009F1358" w:rsidRPr="00D82977">
              <w:rPr>
                <w:rFonts w:ascii="Times New Roman" w:eastAsia="Times New Roman" w:hAnsi="Times New Roman" w:cs="Times New Roman"/>
                <w:sz w:val="24"/>
                <w:szCs w:val="24"/>
              </w:rPr>
              <w:t>Komisijas priekšsēdētāj</w:t>
            </w:r>
            <w:r w:rsidR="007171AE" w:rsidRPr="00D82977">
              <w:rPr>
                <w:rFonts w:ascii="Times New Roman" w:eastAsia="Times New Roman" w:hAnsi="Times New Roman" w:cs="Times New Roman"/>
                <w:sz w:val="24"/>
                <w:szCs w:val="24"/>
              </w:rPr>
              <w:t>a</w:t>
            </w:r>
            <w:r w:rsidR="009F1358" w:rsidRPr="00D82977">
              <w:rPr>
                <w:rFonts w:ascii="Times New Roman" w:eastAsia="Times New Roman" w:hAnsi="Times New Roman" w:cs="Times New Roman"/>
                <w:sz w:val="24"/>
                <w:szCs w:val="24"/>
              </w:rPr>
              <w:t xml:space="preserve">                                                                         </w:t>
            </w:r>
          </w:p>
        </w:tc>
        <w:tc>
          <w:tcPr>
            <w:tcW w:w="6092" w:type="dxa"/>
          </w:tcPr>
          <w:p w:rsidR="009F1358" w:rsidRPr="00D82977" w:rsidRDefault="009F1358" w:rsidP="007171AE">
            <w:pPr>
              <w:spacing w:before="120" w:after="0" w:line="240" w:lineRule="auto"/>
              <w:rPr>
                <w:rFonts w:ascii="Times New Roman" w:eastAsia="Times New Roman" w:hAnsi="Times New Roman" w:cs="Times New Roman"/>
                <w:sz w:val="24"/>
                <w:szCs w:val="24"/>
              </w:rPr>
            </w:pPr>
            <w:r w:rsidRPr="00D82977">
              <w:rPr>
                <w:rFonts w:ascii="Times New Roman" w:eastAsia="Times New Roman" w:hAnsi="Times New Roman" w:cs="Times New Roman"/>
                <w:sz w:val="24"/>
                <w:szCs w:val="24"/>
              </w:rPr>
              <w:t xml:space="preserve">                                                                              </w:t>
            </w:r>
            <w:proofErr w:type="spellStart"/>
            <w:r w:rsidR="007171AE" w:rsidRPr="00D82977">
              <w:rPr>
                <w:rFonts w:ascii="Times New Roman" w:eastAsia="Times New Roman" w:hAnsi="Times New Roman" w:cs="Times New Roman"/>
                <w:sz w:val="24"/>
                <w:szCs w:val="24"/>
              </w:rPr>
              <w:t>L.Jodzēviča</w:t>
            </w:r>
            <w:proofErr w:type="spellEnd"/>
          </w:p>
        </w:tc>
        <w:tc>
          <w:tcPr>
            <w:tcW w:w="6092" w:type="dxa"/>
          </w:tcPr>
          <w:p w:rsidR="009F1358" w:rsidRPr="00B34515" w:rsidRDefault="009F1358" w:rsidP="005F49E3">
            <w:pPr>
              <w:spacing w:before="120" w:after="0" w:line="240" w:lineRule="auto"/>
              <w:jc w:val="right"/>
              <w:rPr>
                <w:rFonts w:ascii="Times New Roman" w:eastAsia="Times New Roman" w:hAnsi="Times New Roman" w:cs="Times New Roman"/>
              </w:rPr>
            </w:pPr>
          </w:p>
          <w:p w:rsidR="009F1358" w:rsidRPr="005F49E3" w:rsidRDefault="009F1358" w:rsidP="005F49E3">
            <w:pPr>
              <w:spacing w:before="120" w:after="0" w:line="240" w:lineRule="auto"/>
              <w:jc w:val="right"/>
              <w:rPr>
                <w:rFonts w:ascii="Times New Roman" w:eastAsia="Times New Roman" w:hAnsi="Times New Roman" w:cs="Times New Roman"/>
              </w:rPr>
            </w:pPr>
            <w:proofErr w:type="spellStart"/>
            <w:r w:rsidRPr="00B34515">
              <w:rPr>
                <w:rFonts w:ascii="Times New Roman" w:eastAsia="Times New Roman" w:hAnsi="Times New Roman" w:cs="Times New Roman"/>
              </w:rPr>
              <w:t>I.Benga</w:t>
            </w:r>
            <w:proofErr w:type="spellEnd"/>
          </w:p>
        </w:tc>
      </w:tr>
      <w:tr w:rsidR="009F1358" w:rsidRPr="005F49E3" w:rsidTr="00D82977">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r>
    </w:tbl>
    <w:p w:rsidR="00E04FA6" w:rsidRPr="007458F8" w:rsidRDefault="00E04FA6"/>
    <w:sectPr w:rsidR="00E04FA6" w:rsidRPr="007458F8" w:rsidSect="007D123D">
      <w:footerReference w:type="even" r:id="rId11"/>
      <w:footerReference w:type="default" r:id="rId12"/>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BB" w:rsidRDefault="00D932BB">
      <w:pPr>
        <w:spacing w:after="0" w:line="240" w:lineRule="auto"/>
      </w:pPr>
      <w:r>
        <w:separator/>
      </w:r>
    </w:p>
  </w:endnote>
  <w:endnote w:type="continuationSeparator" w:id="0">
    <w:p w:rsidR="00D932BB" w:rsidRDefault="00D9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D93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2977">
      <w:rPr>
        <w:rStyle w:val="PageNumber"/>
        <w:noProof/>
      </w:rPr>
      <w:t>1</w:t>
    </w:r>
    <w:r>
      <w:rPr>
        <w:rStyle w:val="PageNumber"/>
      </w:rPr>
      <w:fldChar w:fldCharType="end"/>
    </w:r>
  </w:p>
  <w:p w:rsidR="00940D04" w:rsidRDefault="00D93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BB" w:rsidRDefault="00D932BB">
      <w:pPr>
        <w:spacing w:after="0" w:line="240" w:lineRule="auto"/>
      </w:pPr>
      <w:r>
        <w:separator/>
      </w:r>
    </w:p>
  </w:footnote>
  <w:footnote w:type="continuationSeparator" w:id="0">
    <w:p w:rsidR="00D932BB" w:rsidRDefault="00D93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B70094"/>
    <w:multiLevelType w:val="hybridMultilevel"/>
    <w:tmpl w:val="A84CF202"/>
    <w:lvl w:ilvl="0" w:tplc="333E4836">
      <w:start w:val="13"/>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1AA31EC0"/>
    <w:multiLevelType w:val="multilevel"/>
    <w:tmpl w:val="4A86457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6"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7" w15:restartNumberingAfterBreak="0">
    <w:nsid w:val="23DF63F6"/>
    <w:multiLevelType w:val="hybridMultilevel"/>
    <w:tmpl w:val="8A3CB2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8976873"/>
    <w:multiLevelType w:val="hybridMultilevel"/>
    <w:tmpl w:val="8A3CB2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68055F"/>
    <w:multiLevelType w:val="hybridMultilevel"/>
    <w:tmpl w:val="E6E6B152"/>
    <w:lvl w:ilvl="0" w:tplc="9466B5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40407E5"/>
    <w:multiLevelType w:val="multilevel"/>
    <w:tmpl w:val="0902F17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42F7AFC"/>
    <w:multiLevelType w:val="multilevel"/>
    <w:tmpl w:val="CCDC8CA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8"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5B9B031B"/>
    <w:multiLevelType w:val="hybridMultilevel"/>
    <w:tmpl w:val="1130E096"/>
    <w:lvl w:ilvl="0" w:tplc="9F46D1CC">
      <w:start w:val="1"/>
      <w:numFmt w:val="decimal"/>
      <w:pStyle w:val="NormalarNr"/>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A0064B"/>
    <w:multiLevelType w:val="multilevel"/>
    <w:tmpl w:val="5A469F74"/>
    <w:lvl w:ilvl="0">
      <w:start w:val="2"/>
      <w:numFmt w:val="decimal"/>
      <w:lvlText w:val="%1."/>
      <w:lvlJc w:val="left"/>
      <w:pPr>
        <w:ind w:left="540" w:hanging="540"/>
      </w:pPr>
      <w:rPr>
        <w:rFonts w:hint="default"/>
        <w:color w:val="auto"/>
        <w:u w:val="none"/>
      </w:rPr>
    </w:lvl>
    <w:lvl w:ilvl="1">
      <w:start w:val="1"/>
      <w:numFmt w:val="decimal"/>
      <w:lvlText w:val="%1.%2."/>
      <w:lvlJc w:val="left"/>
      <w:pPr>
        <w:ind w:left="1249" w:hanging="540"/>
      </w:pPr>
      <w:rPr>
        <w:rFonts w:hint="default"/>
        <w:color w:val="auto"/>
        <w:u w:val="none"/>
      </w:rPr>
    </w:lvl>
    <w:lvl w:ilvl="2">
      <w:start w:val="1"/>
      <w:numFmt w:val="decimal"/>
      <w:lvlText w:val="%1.%2.%3."/>
      <w:lvlJc w:val="left"/>
      <w:pPr>
        <w:ind w:left="2138" w:hanging="720"/>
      </w:pPr>
      <w:rPr>
        <w:rFonts w:hint="default"/>
        <w:b w:val="0"/>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625" w:hanging="1080"/>
      </w:pPr>
      <w:rPr>
        <w:rFonts w:hint="default"/>
        <w:color w:val="auto"/>
        <w:u w:val="none"/>
      </w:rPr>
    </w:lvl>
    <w:lvl w:ilvl="6">
      <w:start w:val="1"/>
      <w:numFmt w:val="decimal"/>
      <w:lvlText w:val="%1.%2.%3.%4.%5.%6.%7."/>
      <w:lvlJc w:val="left"/>
      <w:pPr>
        <w:ind w:left="5694" w:hanging="1440"/>
      </w:pPr>
      <w:rPr>
        <w:rFonts w:hint="default"/>
        <w:color w:val="auto"/>
        <w:u w:val="none"/>
      </w:rPr>
    </w:lvl>
    <w:lvl w:ilvl="7">
      <w:start w:val="1"/>
      <w:numFmt w:val="decimal"/>
      <w:lvlText w:val="%1.%2.%3.%4.%5.%6.%7.%8."/>
      <w:lvlJc w:val="left"/>
      <w:pPr>
        <w:ind w:left="6403" w:hanging="1440"/>
      </w:pPr>
      <w:rPr>
        <w:rFonts w:hint="default"/>
        <w:color w:val="auto"/>
        <w:u w:val="none"/>
      </w:rPr>
    </w:lvl>
    <w:lvl w:ilvl="8">
      <w:start w:val="1"/>
      <w:numFmt w:val="decimal"/>
      <w:lvlText w:val="%1.%2.%3.%4.%5.%6.%7.%8.%9."/>
      <w:lvlJc w:val="left"/>
      <w:pPr>
        <w:ind w:left="7472" w:hanging="1800"/>
      </w:pPr>
      <w:rPr>
        <w:rFonts w:hint="default"/>
        <w:color w:val="auto"/>
        <w:u w:val="none"/>
      </w:rPr>
    </w:lvl>
  </w:abstractNum>
  <w:abstractNum w:abstractNumId="21"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2" w15:restartNumberingAfterBreak="0">
    <w:nsid w:val="685965B7"/>
    <w:multiLevelType w:val="multilevel"/>
    <w:tmpl w:val="C38C4FC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4" w15:restartNumberingAfterBreak="0">
    <w:nsid w:val="71CB4D1B"/>
    <w:multiLevelType w:val="multilevel"/>
    <w:tmpl w:val="B99046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63F16E8"/>
    <w:multiLevelType w:val="multilevel"/>
    <w:tmpl w:val="4CF0EB26"/>
    <w:lvl w:ilvl="0">
      <w:start w:val="8"/>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6"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9"/>
  </w:num>
  <w:num w:numId="3">
    <w:abstractNumId w:val="26"/>
  </w:num>
  <w:num w:numId="4">
    <w:abstractNumId w:val="20"/>
  </w:num>
  <w:num w:numId="5">
    <w:abstractNumId w:val="16"/>
  </w:num>
  <w:num w:numId="6">
    <w:abstractNumId w:val="8"/>
  </w:num>
  <w:num w:numId="7">
    <w:abstractNumId w:val="6"/>
  </w:num>
  <w:num w:numId="8">
    <w:abstractNumId w:val="15"/>
  </w:num>
  <w:num w:numId="9">
    <w:abstractNumId w:val="18"/>
  </w:num>
  <w:num w:numId="10">
    <w:abstractNumId w:val="21"/>
  </w:num>
  <w:num w:numId="11">
    <w:abstractNumId w:val="23"/>
  </w:num>
  <w:num w:numId="12">
    <w:abstractNumId w:val="17"/>
  </w:num>
  <w:num w:numId="13">
    <w:abstractNumId w:val="24"/>
  </w:num>
  <w:num w:numId="14">
    <w:abstractNumId w:val="0"/>
  </w:num>
  <w:num w:numId="15">
    <w:abstractNumId w:val="13"/>
  </w:num>
  <w:num w:numId="16">
    <w:abstractNumId w:val="4"/>
  </w:num>
  <w:num w:numId="17">
    <w:abstractNumId w:val="22"/>
  </w:num>
  <w:num w:numId="18">
    <w:abstractNumId w:val="11"/>
  </w:num>
  <w:num w:numId="19">
    <w:abstractNumId w:val="12"/>
  </w:num>
  <w:num w:numId="20">
    <w:abstractNumId w:val="9"/>
  </w:num>
  <w:num w:numId="21">
    <w:abstractNumId w:val="7"/>
  </w:num>
  <w:num w:numId="2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
  </w:num>
  <w:num w:numId="25">
    <w:abstractNumId w:val="25"/>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3"/>
    <w:rsid w:val="000C5062"/>
    <w:rsid w:val="000D252C"/>
    <w:rsid w:val="000E23B1"/>
    <w:rsid w:val="001D32EE"/>
    <w:rsid w:val="002743AD"/>
    <w:rsid w:val="002B2D7B"/>
    <w:rsid w:val="00311B82"/>
    <w:rsid w:val="00321FCC"/>
    <w:rsid w:val="0040381C"/>
    <w:rsid w:val="004E4E73"/>
    <w:rsid w:val="004E6C87"/>
    <w:rsid w:val="004F00F6"/>
    <w:rsid w:val="00505979"/>
    <w:rsid w:val="00541059"/>
    <w:rsid w:val="005C169F"/>
    <w:rsid w:val="005F49E3"/>
    <w:rsid w:val="00661009"/>
    <w:rsid w:val="00667C40"/>
    <w:rsid w:val="00691389"/>
    <w:rsid w:val="006B12F2"/>
    <w:rsid w:val="006D1BAE"/>
    <w:rsid w:val="007171AE"/>
    <w:rsid w:val="007458F8"/>
    <w:rsid w:val="007B27C4"/>
    <w:rsid w:val="007D4375"/>
    <w:rsid w:val="008100AA"/>
    <w:rsid w:val="00811319"/>
    <w:rsid w:val="00851DF6"/>
    <w:rsid w:val="00921CD6"/>
    <w:rsid w:val="009256ED"/>
    <w:rsid w:val="009B5194"/>
    <w:rsid w:val="009F1358"/>
    <w:rsid w:val="00A61DD0"/>
    <w:rsid w:val="00AF0B9B"/>
    <w:rsid w:val="00AF6CDF"/>
    <w:rsid w:val="00B34515"/>
    <w:rsid w:val="00B41BB9"/>
    <w:rsid w:val="00B807AC"/>
    <w:rsid w:val="00BB36E0"/>
    <w:rsid w:val="00C346A5"/>
    <w:rsid w:val="00C7307D"/>
    <w:rsid w:val="00D52237"/>
    <w:rsid w:val="00D664AD"/>
    <w:rsid w:val="00D7017E"/>
    <w:rsid w:val="00D82977"/>
    <w:rsid w:val="00D932BB"/>
    <w:rsid w:val="00E04FA6"/>
    <w:rsid w:val="00E67226"/>
    <w:rsid w:val="00E97CF9"/>
    <w:rsid w:val="00F00C7E"/>
    <w:rsid w:val="00F1181A"/>
    <w:rsid w:val="00FA2A7D"/>
    <w:rsid w:val="00FC352F"/>
    <w:rsid w:val="00FE13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676EC39B"/>
  <w15:chartTrackingRefBased/>
  <w15:docId w15:val="{791D7FE0-3A2F-4100-A475-81CD5A4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49E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F49E3"/>
  </w:style>
  <w:style w:type="character" w:styleId="PageNumber">
    <w:name w:val="page number"/>
    <w:basedOn w:val="DefaultParagraphFont"/>
    <w:semiHidden/>
    <w:rsid w:val="005F49E3"/>
  </w:style>
  <w:style w:type="paragraph" w:styleId="ListParagraph">
    <w:name w:val="List Paragraph"/>
    <w:aliases w:val="Normal bullet 2,Bullet list,Virsraksti"/>
    <w:basedOn w:val="Normal"/>
    <w:link w:val="ListParagraphChar"/>
    <w:uiPriority w:val="34"/>
    <w:qFormat/>
    <w:rsid w:val="0040381C"/>
    <w:pPr>
      <w:ind w:left="720"/>
      <w:contextualSpacing/>
    </w:pPr>
  </w:style>
  <w:style w:type="table" w:styleId="TableGrid">
    <w:name w:val="Table Grid"/>
    <w:basedOn w:val="TableNormal"/>
    <w:uiPriority w:val="59"/>
    <w:rsid w:val="000C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7"/>
    <w:rPr>
      <w:rFonts w:ascii="Segoe UI" w:hAnsi="Segoe UI" w:cs="Segoe UI"/>
      <w:sz w:val="18"/>
      <w:szCs w:val="18"/>
    </w:rPr>
  </w:style>
  <w:style w:type="paragraph" w:customStyle="1" w:styleId="Style1">
    <w:name w:val="Style1"/>
    <w:autoRedefine/>
    <w:qFormat/>
    <w:rsid w:val="008100AA"/>
    <w:pPr>
      <w:spacing w:after="0" w:line="240" w:lineRule="auto"/>
      <w:ind w:left="567" w:hanging="567"/>
      <w:jc w:val="both"/>
    </w:pPr>
    <w:rPr>
      <w:rFonts w:ascii="Times New Roman" w:eastAsia="Cambria" w:hAnsi="Times New Roman" w:cs="Times New Roman"/>
      <w:sz w:val="24"/>
      <w:szCs w:val="24"/>
    </w:rPr>
  </w:style>
  <w:style w:type="character" w:styleId="Hyperlink">
    <w:name w:val="Hyperlink"/>
    <w:basedOn w:val="DefaultParagraphFont"/>
    <w:uiPriority w:val="99"/>
    <w:rsid w:val="00B807AC"/>
    <w:rPr>
      <w:color w:val="0000FF"/>
      <w:u w:val="single"/>
    </w:rPr>
  </w:style>
  <w:style w:type="paragraph" w:styleId="BodyText">
    <w:name w:val="Body Text"/>
    <w:basedOn w:val="Normal"/>
    <w:link w:val="BodyTextChar"/>
    <w:rsid w:val="00B807AC"/>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07AC"/>
    <w:rPr>
      <w:rFonts w:ascii="Times New Roman" w:eastAsia="Times New Roman" w:hAnsi="Times New Roman" w:cs="Times New Roman"/>
      <w:sz w:val="24"/>
      <w:szCs w:val="24"/>
    </w:rPr>
  </w:style>
  <w:style w:type="table" w:customStyle="1" w:styleId="TableGrid1">
    <w:name w:val="Table Grid1"/>
    <w:basedOn w:val="TableNormal"/>
    <w:next w:val="TableGrid"/>
    <w:rsid w:val="009B5194"/>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Virsraksti Char"/>
    <w:link w:val="ListParagraph"/>
    <w:uiPriority w:val="34"/>
    <w:rsid w:val="00921CD6"/>
  </w:style>
  <w:style w:type="paragraph" w:customStyle="1" w:styleId="Text1">
    <w:name w:val="Text 1"/>
    <w:basedOn w:val="Normal"/>
    <w:rsid w:val="00667C40"/>
    <w:pPr>
      <w:spacing w:before="240" w:after="0" w:line="240" w:lineRule="exact"/>
      <w:ind w:left="567"/>
      <w:jc w:val="both"/>
    </w:pPr>
    <w:rPr>
      <w:rFonts w:ascii="Cambria" w:eastAsia="Cambria" w:hAnsi="Cambria" w:cs="Cambria"/>
      <w:sz w:val="24"/>
      <w:szCs w:val="20"/>
      <w:lang w:val="en-GB"/>
    </w:rPr>
  </w:style>
  <w:style w:type="paragraph" w:customStyle="1" w:styleId="NormalarNr">
    <w:name w:val="Normal ar Nr"/>
    <w:basedOn w:val="Normal"/>
    <w:autoRedefine/>
    <w:qFormat/>
    <w:rsid w:val="00B34515"/>
    <w:pPr>
      <w:widowControl w:val="0"/>
      <w:numPr>
        <w:numId w:val="2"/>
      </w:numPr>
      <w:tabs>
        <w:tab w:val="left" w:pos="426"/>
      </w:tabs>
      <w:spacing w:after="0" w:line="240" w:lineRule="auto"/>
      <w:ind w:right="23"/>
      <w:jc w:val="both"/>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tu.lv" TargetMode="External"/><Relationship Id="rId4" Type="http://schemas.openxmlformats.org/officeDocument/2006/relationships/webSettings" Target="webSettings.xml"/><Relationship Id="rId9" Type="http://schemas.openxmlformats.org/officeDocument/2006/relationships/hyperlink" Target="http://www.iu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3671</Words>
  <Characters>2093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Līva Jodzēviča</cp:lastModifiedBy>
  <cp:revision>8</cp:revision>
  <cp:lastPrinted>2017-10-18T10:49:00Z</cp:lastPrinted>
  <dcterms:created xsi:type="dcterms:W3CDTF">2017-10-18T09:21:00Z</dcterms:created>
  <dcterms:modified xsi:type="dcterms:W3CDTF">2017-10-18T10:50:00Z</dcterms:modified>
</cp:coreProperties>
</file>